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63B" w:rsidRDefault="00E1663B">
      <w:pPr>
        <w:pStyle w:val="a7"/>
      </w:pPr>
      <w:r>
        <w:t>Таврический национальный университет</w:t>
      </w:r>
    </w:p>
    <w:p w:rsidR="00E1663B" w:rsidRDefault="00E1663B">
      <w:pPr>
        <w:pStyle w:val="a7"/>
      </w:pPr>
      <w:r>
        <w:t>Факультет романо-германской филологии</w:t>
      </w:r>
    </w:p>
    <w:p w:rsidR="00E1663B" w:rsidRDefault="00E1663B">
      <w:pPr>
        <w:pStyle w:val="a7"/>
      </w:pPr>
    </w:p>
    <w:p w:rsidR="00E1663B" w:rsidRDefault="00E1663B">
      <w:pPr>
        <w:pStyle w:val="a7"/>
      </w:pPr>
    </w:p>
    <w:p w:rsidR="00E1663B" w:rsidRDefault="00E1663B">
      <w:pPr>
        <w:pStyle w:val="a7"/>
      </w:pPr>
    </w:p>
    <w:p w:rsidR="00E1663B" w:rsidRDefault="00E1663B">
      <w:pPr>
        <w:pStyle w:val="a7"/>
      </w:pPr>
    </w:p>
    <w:p w:rsidR="00E1663B" w:rsidRDefault="00E1663B">
      <w:pPr>
        <w:pStyle w:val="a7"/>
      </w:pPr>
    </w:p>
    <w:p w:rsidR="00E1663B" w:rsidRDefault="00E1663B">
      <w:pPr>
        <w:pStyle w:val="a7"/>
      </w:pPr>
      <w:r>
        <w:t>Курсовая работа</w:t>
      </w:r>
    </w:p>
    <w:p w:rsidR="00E1663B" w:rsidRDefault="00E1663B">
      <w:pPr>
        <w:pStyle w:val="a7"/>
      </w:pPr>
      <w:r>
        <w:t>на тему:</w:t>
      </w:r>
    </w:p>
    <w:p w:rsidR="00E1663B" w:rsidRDefault="00E1663B">
      <w:pPr>
        <w:pStyle w:val="a7"/>
        <w:rPr>
          <w:sz w:val="36"/>
          <w:szCs w:val="36"/>
        </w:rPr>
      </w:pPr>
      <w:r>
        <w:rPr>
          <w:sz w:val="36"/>
          <w:szCs w:val="36"/>
        </w:rPr>
        <w:t>Диалекты немецкого языка</w:t>
      </w: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sz w:val="36"/>
          <w:szCs w:val="36"/>
        </w:rPr>
      </w:pPr>
    </w:p>
    <w:p w:rsidR="00E1663B" w:rsidRDefault="00E1663B">
      <w:pPr>
        <w:pStyle w:val="a7"/>
        <w:rPr>
          <w:b w:val="0"/>
          <w:bCs w:val="0"/>
        </w:rPr>
      </w:pPr>
      <w:r>
        <w:rPr>
          <w:b w:val="0"/>
          <w:bCs w:val="0"/>
        </w:rPr>
        <w:t xml:space="preserve"> Симферополь 2004 г.</w:t>
      </w:r>
    </w:p>
    <w:p w:rsidR="00E1663B" w:rsidRDefault="00E1663B">
      <w:pPr>
        <w:pStyle w:val="a7"/>
        <w:rPr>
          <w:sz w:val="36"/>
          <w:szCs w:val="36"/>
        </w:rPr>
      </w:pPr>
    </w:p>
    <w:p w:rsidR="00E1663B" w:rsidRDefault="00E1663B">
      <w:pPr>
        <w:pStyle w:val="a7"/>
        <w:rPr>
          <w:sz w:val="36"/>
          <w:szCs w:val="36"/>
        </w:rPr>
      </w:pPr>
    </w:p>
    <w:p w:rsidR="00E1663B" w:rsidRDefault="00E1663B">
      <w:pPr>
        <w:pStyle w:val="a7"/>
        <w:ind w:firstLine="0"/>
      </w:pPr>
      <w:r>
        <w:t>Содержание:</w:t>
      </w:r>
    </w:p>
    <w:p w:rsidR="00E1663B" w:rsidRDefault="00E1663B">
      <w:pPr>
        <w:pStyle w:val="a7"/>
        <w:ind w:firstLine="0"/>
        <w:jc w:val="both"/>
        <w:rPr>
          <w:b w:val="0"/>
          <w:bCs w:val="0"/>
        </w:rPr>
      </w:pPr>
      <w:r>
        <w:rPr>
          <w:b w:val="0"/>
          <w:bCs w:val="0"/>
        </w:rPr>
        <w:t xml:space="preserve">Глава </w:t>
      </w:r>
      <w:r>
        <w:rPr>
          <w:b w:val="0"/>
          <w:bCs w:val="0"/>
          <w:lang w:val="en-US"/>
        </w:rPr>
        <w:t>I</w:t>
      </w:r>
      <w:r>
        <w:rPr>
          <w:b w:val="0"/>
          <w:bCs w:val="0"/>
        </w:rPr>
        <w:t>. Определение понятия «диалект» в системе современного немецкого языка ……………………..</w:t>
      </w:r>
    </w:p>
    <w:p w:rsidR="00E1663B" w:rsidRDefault="00E1663B">
      <w:pPr>
        <w:pStyle w:val="a7"/>
        <w:ind w:firstLine="0"/>
        <w:jc w:val="both"/>
        <w:rPr>
          <w:b w:val="0"/>
          <w:bCs w:val="0"/>
        </w:rPr>
      </w:pPr>
      <w:r>
        <w:rPr>
          <w:b w:val="0"/>
          <w:bCs w:val="0"/>
        </w:rPr>
        <w:t xml:space="preserve">Глава </w:t>
      </w:r>
      <w:r>
        <w:rPr>
          <w:b w:val="0"/>
          <w:bCs w:val="0"/>
          <w:lang w:val="en-US"/>
        </w:rPr>
        <w:t>II</w:t>
      </w:r>
      <w:r>
        <w:rPr>
          <w:b w:val="0"/>
          <w:bCs w:val="0"/>
        </w:rPr>
        <w:t>. Исторические корни диалекта ……………………</w:t>
      </w:r>
    </w:p>
    <w:p w:rsidR="00E1663B" w:rsidRDefault="00E1663B">
      <w:pPr>
        <w:pStyle w:val="a7"/>
        <w:ind w:firstLine="0"/>
        <w:jc w:val="both"/>
        <w:rPr>
          <w:b w:val="0"/>
          <w:bCs w:val="0"/>
        </w:rPr>
      </w:pPr>
      <w:r>
        <w:rPr>
          <w:b w:val="0"/>
          <w:bCs w:val="0"/>
        </w:rPr>
        <w:t>2.1. Возникновение первых диалектальных границ ……….</w:t>
      </w:r>
    </w:p>
    <w:p w:rsidR="00E1663B" w:rsidRDefault="00E1663B">
      <w:pPr>
        <w:pStyle w:val="a7"/>
        <w:ind w:firstLine="0"/>
        <w:jc w:val="both"/>
        <w:rPr>
          <w:b w:val="0"/>
          <w:bCs w:val="0"/>
        </w:rPr>
      </w:pPr>
      <w:r>
        <w:rPr>
          <w:b w:val="0"/>
          <w:bCs w:val="0"/>
        </w:rPr>
        <w:t>2.2. Диалекты в средневерхненемецкий период ………………..</w:t>
      </w:r>
    </w:p>
    <w:p w:rsidR="00E1663B" w:rsidRDefault="00E1663B">
      <w:pPr>
        <w:pStyle w:val="a7"/>
        <w:ind w:firstLine="0"/>
        <w:jc w:val="both"/>
        <w:rPr>
          <w:b w:val="0"/>
          <w:bCs w:val="0"/>
        </w:rPr>
      </w:pPr>
      <w:r>
        <w:rPr>
          <w:b w:val="0"/>
          <w:bCs w:val="0"/>
        </w:rPr>
        <w:t>2.3. Положение диалекта в ранний новонемецкий и новонемецкий периоды ….</w:t>
      </w:r>
    </w:p>
    <w:p w:rsidR="00E1663B" w:rsidRDefault="00E1663B">
      <w:pPr>
        <w:pStyle w:val="a7"/>
        <w:ind w:firstLine="0"/>
        <w:jc w:val="both"/>
        <w:rPr>
          <w:b w:val="0"/>
          <w:bCs w:val="0"/>
        </w:rPr>
      </w:pPr>
      <w:r>
        <w:rPr>
          <w:b w:val="0"/>
          <w:bCs w:val="0"/>
        </w:rPr>
        <w:t xml:space="preserve">Глава </w:t>
      </w:r>
      <w:r>
        <w:rPr>
          <w:b w:val="0"/>
          <w:bCs w:val="0"/>
          <w:lang w:val="en-US"/>
        </w:rPr>
        <w:t>III</w:t>
      </w:r>
      <w:r>
        <w:rPr>
          <w:b w:val="0"/>
          <w:bCs w:val="0"/>
        </w:rPr>
        <w:t>. Классификации современных немецких диалектов ………….</w:t>
      </w:r>
    </w:p>
    <w:p w:rsidR="00E1663B" w:rsidRDefault="00E1663B">
      <w:pPr>
        <w:pStyle w:val="a7"/>
        <w:ind w:firstLine="0"/>
        <w:jc w:val="both"/>
        <w:rPr>
          <w:b w:val="0"/>
          <w:bCs w:val="0"/>
        </w:rPr>
      </w:pPr>
      <w:r>
        <w:rPr>
          <w:b w:val="0"/>
          <w:bCs w:val="0"/>
        </w:rPr>
        <w:t xml:space="preserve">Глава </w:t>
      </w:r>
      <w:r>
        <w:rPr>
          <w:b w:val="0"/>
          <w:bCs w:val="0"/>
          <w:lang w:val="en-US"/>
        </w:rPr>
        <w:t>IV</w:t>
      </w:r>
      <w:r>
        <w:rPr>
          <w:b w:val="0"/>
          <w:bCs w:val="0"/>
        </w:rPr>
        <w:t>. Юношество как особая социальная группа</w:t>
      </w:r>
    </w:p>
    <w:p w:rsidR="00E1663B" w:rsidRDefault="00E1663B">
      <w:pPr>
        <w:pStyle w:val="a7"/>
        <w:ind w:firstLine="0"/>
        <w:jc w:val="both"/>
        <w:rPr>
          <w:b w:val="0"/>
          <w:bCs w:val="0"/>
        </w:rPr>
      </w:pPr>
    </w:p>
    <w:p w:rsidR="00E1663B" w:rsidRDefault="00E1663B">
      <w:pPr>
        <w:pStyle w:val="a7"/>
        <w:ind w:firstLine="0"/>
        <w:jc w:val="both"/>
      </w:pPr>
    </w:p>
    <w:p w:rsidR="00E1663B" w:rsidRDefault="00E1663B">
      <w:pPr>
        <w:pStyle w:val="a7"/>
        <w:ind w:firstLine="0"/>
        <w:jc w:val="both"/>
      </w:pPr>
      <w:r>
        <w:br w:type="page"/>
        <w:t xml:space="preserve">Глава </w:t>
      </w:r>
      <w:r>
        <w:rPr>
          <w:lang w:val="en-US"/>
        </w:rPr>
        <w:t>I</w:t>
      </w:r>
      <w:r>
        <w:t>.    Определение понятия «диалект» в системе современного</w:t>
      </w:r>
    </w:p>
    <w:p w:rsidR="00E1663B" w:rsidRDefault="00E1663B">
      <w:pPr>
        <w:shd w:val="clear" w:color="auto" w:fill="FFFFFF"/>
        <w:spacing w:line="360" w:lineRule="auto"/>
        <w:ind w:firstLine="1418"/>
        <w:jc w:val="both"/>
        <w:rPr>
          <w:sz w:val="28"/>
          <w:szCs w:val="28"/>
        </w:rPr>
      </w:pPr>
      <w:r>
        <w:rPr>
          <w:b/>
          <w:bCs/>
          <w:sz w:val="28"/>
          <w:szCs w:val="28"/>
        </w:rPr>
        <w:t>немецкого языка</w:t>
      </w:r>
    </w:p>
    <w:p w:rsidR="00E1663B" w:rsidRDefault="00E1663B">
      <w:pPr>
        <w:pStyle w:val="a6"/>
        <w:tabs>
          <w:tab w:val="left" w:pos="9639"/>
        </w:tabs>
        <w:ind w:right="2"/>
      </w:pPr>
      <w:r>
        <w:t>Немецкий язык, как и любой развитый национальный язык, является неоднородным и представляет собой сложную, иерархически струк-</w:t>
      </w:r>
      <w:r>
        <w:br/>
        <w:t>турированную систему – то есть. совокупность форм, в которых существует и проявляется данный национальный язык.</w:t>
      </w:r>
    </w:p>
    <w:p w:rsidR="00E1663B" w:rsidRDefault="00E1663B">
      <w:pPr>
        <w:shd w:val="clear" w:color="auto" w:fill="FFFFFF"/>
        <w:tabs>
          <w:tab w:val="left" w:pos="9639"/>
        </w:tabs>
        <w:spacing w:before="5" w:line="360" w:lineRule="auto"/>
        <w:ind w:left="19" w:right="2" w:firstLine="709"/>
        <w:jc w:val="both"/>
        <w:rPr>
          <w:sz w:val="28"/>
          <w:szCs w:val="28"/>
        </w:rPr>
      </w:pPr>
      <w:r>
        <w:rPr>
          <w:sz w:val="28"/>
          <w:szCs w:val="28"/>
        </w:rPr>
        <w:t xml:space="preserve">В настоящее время в Германии немецкий язык представлен тремя основными формами: литературным языком, диалектами и обиходно-разговорными типами языка, известными под собирательным названием </w:t>
      </w:r>
      <w:r>
        <w:rPr>
          <w:sz w:val="28"/>
          <w:szCs w:val="28"/>
          <w:lang w:val="de-DE"/>
        </w:rPr>
        <w:t>Umgangssprache.</w:t>
      </w:r>
    </w:p>
    <w:p w:rsidR="00E1663B" w:rsidRDefault="00E1663B">
      <w:pPr>
        <w:shd w:val="clear" w:color="auto" w:fill="FFFFFF"/>
        <w:spacing w:line="360" w:lineRule="auto"/>
        <w:ind w:left="5" w:firstLine="709"/>
        <w:jc w:val="both"/>
        <w:rPr>
          <w:sz w:val="28"/>
          <w:szCs w:val="28"/>
        </w:rPr>
      </w:pPr>
      <w:r>
        <w:rPr>
          <w:sz w:val="28"/>
          <w:szCs w:val="28"/>
        </w:rPr>
        <w:t xml:space="preserve">Противопоставленными единицами иерархии, образующими предельные уровни «поля напряжённости» </w:t>
      </w:r>
      <w:r>
        <w:rPr>
          <w:sz w:val="28"/>
          <w:szCs w:val="28"/>
          <w:lang w:val="de-DE"/>
        </w:rPr>
        <w:t xml:space="preserve">(Spannungsfeld) </w:t>
      </w:r>
      <w:r>
        <w:rPr>
          <w:sz w:val="28"/>
          <w:szCs w:val="28"/>
        </w:rPr>
        <w:t xml:space="preserve">(3, 171), являются литературный язык и диалекты, которые постоянно взаимодействуют друг с другом. Следствием их взаимодействия, так называемым промежуточным слоем </w:t>
      </w:r>
      <w:r>
        <w:rPr>
          <w:sz w:val="28"/>
          <w:szCs w:val="28"/>
          <w:lang w:val="de-DE"/>
        </w:rPr>
        <w:t xml:space="preserve">(Zwischenschicht) </w:t>
      </w:r>
      <w:r>
        <w:rPr>
          <w:sz w:val="28"/>
          <w:szCs w:val="28"/>
        </w:rPr>
        <w:t xml:space="preserve">(12, 345), является обиходно-разговорный язык, который представляет собой самую позднюю языковую формацию среди упомянутых выше. При этом в отличие от литературного языка и, в особенности, диалекта, собственный спектр </w:t>
      </w:r>
      <w:r>
        <w:rPr>
          <w:sz w:val="28"/>
          <w:szCs w:val="28"/>
          <w:lang w:val="de-DE"/>
        </w:rPr>
        <w:t xml:space="preserve">Umgangssprache </w:t>
      </w:r>
      <w:r>
        <w:rPr>
          <w:sz w:val="28"/>
          <w:szCs w:val="28"/>
        </w:rPr>
        <w:t>несравненно шире.</w:t>
      </w:r>
    </w:p>
    <w:p w:rsidR="00E1663B" w:rsidRDefault="00E1663B">
      <w:pPr>
        <w:shd w:val="clear" w:color="auto" w:fill="FFFFFF"/>
        <w:spacing w:line="360" w:lineRule="auto"/>
        <w:ind w:right="619" w:firstLine="709"/>
        <w:jc w:val="both"/>
        <w:rPr>
          <w:sz w:val="28"/>
          <w:szCs w:val="28"/>
        </w:rPr>
      </w:pPr>
      <w:r>
        <w:rPr>
          <w:sz w:val="28"/>
          <w:szCs w:val="28"/>
        </w:rPr>
        <w:t>Опираясь на все вышесказанное, совокупность форм современного немецкого языка можно представить в виде схемы:</w:t>
      </w:r>
    </w:p>
    <w:p w:rsidR="00E1663B" w:rsidRDefault="00E1663B">
      <w:pPr>
        <w:shd w:val="clear" w:color="auto" w:fill="FFFFFF"/>
        <w:spacing w:before="5" w:line="360" w:lineRule="auto"/>
        <w:ind w:left="709" w:right="2"/>
        <w:jc w:val="both"/>
        <w:rPr>
          <w:sz w:val="28"/>
          <w:szCs w:val="28"/>
        </w:rPr>
      </w:pPr>
      <w:r>
        <w:rPr>
          <w:sz w:val="28"/>
          <w:szCs w:val="28"/>
        </w:rPr>
        <w:t>1. Литературный язык</w:t>
      </w:r>
    </w:p>
    <w:p w:rsidR="00E1663B" w:rsidRDefault="00E1663B">
      <w:pPr>
        <w:shd w:val="clear" w:color="auto" w:fill="FFFFFF"/>
        <w:spacing w:line="360" w:lineRule="auto"/>
        <w:ind w:left="709" w:right="2"/>
        <w:jc w:val="both"/>
        <w:rPr>
          <w:sz w:val="28"/>
          <w:szCs w:val="28"/>
        </w:rPr>
      </w:pPr>
      <w:r>
        <w:rPr>
          <w:sz w:val="28"/>
          <w:szCs w:val="28"/>
        </w:rPr>
        <w:t xml:space="preserve">2. Обиходно-разговорный язык </w:t>
      </w:r>
      <w:r>
        <w:rPr>
          <w:sz w:val="28"/>
          <w:szCs w:val="28"/>
          <w:lang w:val="de-DE"/>
        </w:rPr>
        <w:t>(Umgangssprache)</w:t>
      </w:r>
    </w:p>
    <w:p w:rsidR="00E1663B" w:rsidRDefault="00E1663B">
      <w:pPr>
        <w:shd w:val="clear" w:color="auto" w:fill="FFFFFF"/>
        <w:spacing w:line="360" w:lineRule="auto"/>
        <w:ind w:left="709" w:right="2" w:firstLine="284"/>
        <w:jc w:val="both"/>
        <w:rPr>
          <w:sz w:val="28"/>
          <w:szCs w:val="28"/>
        </w:rPr>
      </w:pPr>
      <w:r>
        <w:rPr>
          <w:sz w:val="28"/>
          <w:szCs w:val="28"/>
        </w:rPr>
        <w:t xml:space="preserve">а) Литературный обиходно-разговорный язык или обиходно-разговорный язык образованных </w:t>
      </w:r>
      <w:r>
        <w:rPr>
          <w:sz w:val="28"/>
          <w:szCs w:val="28"/>
          <w:lang w:val="de-DE"/>
        </w:rPr>
        <w:t>(gebildete Umgangssprache)</w:t>
      </w:r>
    </w:p>
    <w:p w:rsidR="00E1663B" w:rsidRDefault="00E1663B">
      <w:pPr>
        <w:shd w:val="clear" w:color="auto" w:fill="FFFFFF"/>
        <w:spacing w:line="360" w:lineRule="auto"/>
        <w:ind w:left="709" w:right="2" w:firstLine="284"/>
        <w:jc w:val="both"/>
        <w:rPr>
          <w:sz w:val="28"/>
          <w:szCs w:val="28"/>
          <w:lang w:val="de-DE"/>
        </w:rPr>
      </w:pPr>
      <w:r>
        <w:rPr>
          <w:sz w:val="28"/>
          <w:szCs w:val="28"/>
        </w:rPr>
        <w:t xml:space="preserve">б) Областные обиходно-разговорные языки </w:t>
      </w:r>
      <w:r>
        <w:rPr>
          <w:sz w:val="28"/>
          <w:szCs w:val="28"/>
          <w:lang w:val="de-DE"/>
        </w:rPr>
        <w:t>(landschaftliche Umgangssprache)</w:t>
      </w:r>
    </w:p>
    <w:p w:rsidR="00E1663B" w:rsidRDefault="00E1663B">
      <w:pPr>
        <w:shd w:val="clear" w:color="auto" w:fill="FFFFFF"/>
        <w:spacing w:line="360" w:lineRule="auto"/>
        <w:ind w:left="709" w:right="2" w:firstLine="284"/>
        <w:jc w:val="both"/>
        <w:rPr>
          <w:sz w:val="28"/>
          <w:szCs w:val="28"/>
        </w:rPr>
      </w:pPr>
      <w:r>
        <w:rPr>
          <w:sz w:val="28"/>
          <w:szCs w:val="28"/>
        </w:rPr>
        <w:t xml:space="preserve">в) Местные обиходно-разговорные языки или полудиалекты </w:t>
      </w:r>
      <w:r>
        <w:rPr>
          <w:sz w:val="28"/>
          <w:szCs w:val="28"/>
          <w:lang w:val="de-DE"/>
        </w:rPr>
        <w:t>(Halbmundarten)</w:t>
      </w:r>
    </w:p>
    <w:p w:rsidR="00E1663B" w:rsidRDefault="00E1663B">
      <w:pPr>
        <w:shd w:val="clear" w:color="auto" w:fill="FFFFFF"/>
        <w:tabs>
          <w:tab w:val="left" w:pos="7152"/>
        </w:tabs>
        <w:spacing w:line="360" w:lineRule="auto"/>
        <w:ind w:left="709"/>
        <w:jc w:val="both"/>
        <w:rPr>
          <w:sz w:val="28"/>
          <w:szCs w:val="28"/>
        </w:rPr>
      </w:pPr>
      <w:r>
        <w:rPr>
          <w:sz w:val="28"/>
          <w:szCs w:val="28"/>
        </w:rPr>
        <w:t>3. Местные диалекты</w:t>
      </w:r>
      <w:r>
        <w:rPr>
          <w:sz w:val="28"/>
          <w:szCs w:val="28"/>
        </w:rPr>
        <w:tab/>
        <w:t>(3,15.)</w:t>
      </w:r>
    </w:p>
    <w:p w:rsidR="00E1663B" w:rsidRDefault="00E1663B">
      <w:pPr>
        <w:shd w:val="clear" w:color="auto" w:fill="FFFFFF"/>
        <w:tabs>
          <w:tab w:val="left" w:pos="7152"/>
        </w:tabs>
        <w:spacing w:line="360" w:lineRule="auto"/>
        <w:ind w:firstLine="709"/>
        <w:jc w:val="both"/>
        <w:rPr>
          <w:sz w:val="28"/>
          <w:szCs w:val="28"/>
        </w:rPr>
      </w:pPr>
      <w:r>
        <w:rPr>
          <w:sz w:val="28"/>
          <w:szCs w:val="28"/>
        </w:rPr>
        <w:t>Подобную стратификацию можно проиллюстрировать соответст-</w:t>
      </w:r>
      <w:r>
        <w:rPr>
          <w:sz w:val="28"/>
          <w:szCs w:val="28"/>
        </w:rPr>
        <w:br/>
        <w:t xml:space="preserve">вующими языковыми образцами </w:t>
      </w:r>
      <w:r>
        <w:rPr>
          <w:sz w:val="28"/>
          <w:szCs w:val="28"/>
          <w:lang w:val="de-DE"/>
        </w:rPr>
        <w:t xml:space="preserve">(Kennsätze). </w:t>
      </w:r>
      <w:r>
        <w:rPr>
          <w:sz w:val="28"/>
          <w:szCs w:val="28"/>
        </w:rPr>
        <w:t>Так</w:t>
      </w:r>
      <w:r>
        <w:rPr>
          <w:sz w:val="28"/>
          <w:szCs w:val="28"/>
          <w:lang w:val="de-DE"/>
        </w:rPr>
        <w:t xml:space="preserve"> </w:t>
      </w:r>
      <w:r>
        <w:rPr>
          <w:sz w:val="28"/>
          <w:szCs w:val="28"/>
        </w:rPr>
        <w:t>для</w:t>
      </w:r>
      <w:r>
        <w:rPr>
          <w:sz w:val="28"/>
          <w:szCs w:val="28"/>
          <w:lang w:val="de-DE"/>
        </w:rPr>
        <w:t xml:space="preserve"> </w:t>
      </w:r>
      <w:r>
        <w:rPr>
          <w:sz w:val="28"/>
          <w:szCs w:val="28"/>
        </w:rPr>
        <w:t>баварского</w:t>
      </w:r>
      <w:r>
        <w:rPr>
          <w:sz w:val="28"/>
          <w:szCs w:val="28"/>
          <w:lang w:val="de-DE"/>
        </w:rPr>
        <w:t xml:space="preserve"> </w:t>
      </w:r>
      <w:r>
        <w:rPr>
          <w:sz w:val="28"/>
          <w:szCs w:val="28"/>
        </w:rPr>
        <w:t>региона</w:t>
      </w:r>
      <w:r>
        <w:rPr>
          <w:sz w:val="28"/>
          <w:szCs w:val="28"/>
          <w:lang w:val="de-DE"/>
        </w:rPr>
        <w:t xml:space="preserve"> </w:t>
      </w:r>
      <w:r>
        <w:rPr>
          <w:sz w:val="28"/>
          <w:szCs w:val="28"/>
        </w:rPr>
        <w:t>характерно</w:t>
      </w:r>
      <w:r>
        <w:rPr>
          <w:sz w:val="28"/>
          <w:szCs w:val="28"/>
          <w:lang w:val="de-DE"/>
        </w:rPr>
        <w:t xml:space="preserve"> </w:t>
      </w:r>
      <w:r>
        <w:rPr>
          <w:sz w:val="28"/>
          <w:szCs w:val="28"/>
        </w:rPr>
        <w:t>следующее</w:t>
      </w:r>
      <w:r>
        <w:rPr>
          <w:sz w:val="28"/>
          <w:szCs w:val="28"/>
          <w:lang w:val="de-DE"/>
        </w:rPr>
        <w:t xml:space="preserve"> </w:t>
      </w:r>
      <w:r>
        <w:rPr>
          <w:sz w:val="28"/>
          <w:szCs w:val="28"/>
        </w:rPr>
        <w:t>построение</w:t>
      </w:r>
      <w:r>
        <w:rPr>
          <w:sz w:val="28"/>
          <w:szCs w:val="28"/>
          <w:lang w:val="de-DE"/>
        </w:rPr>
        <w:t xml:space="preserve"> 1) ich habe es ihm gegeben; 2) ich hab's ihm gegeb'n; 3) ich hab's ihm geb'n; 4) i hoob's eahm gebm; 5) i hoos eahm gern; - </w:t>
      </w:r>
      <w:r>
        <w:rPr>
          <w:sz w:val="28"/>
          <w:szCs w:val="28"/>
        </w:rPr>
        <w:t>где</w:t>
      </w:r>
      <w:r>
        <w:rPr>
          <w:sz w:val="28"/>
          <w:szCs w:val="28"/>
          <w:lang w:val="de-DE"/>
        </w:rPr>
        <w:t xml:space="preserve"> </w:t>
      </w:r>
      <w:r>
        <w:rPr>
          <w:sz w:val="28"/>
          <w:szCs w:val="28"/>
        </w:rPr>
        <w:t>порядковые</w:t>
      </w:r>
      <w:r>
        <w:rPr>
          <w:sz w:val="28"/>
          <w:szCs w:val="28"/>
          <w:lang w:val="de-DE"/>
        </w:rPr>
        <w:t xml:space="preserve"> </w:t>
      </w:r>
      <w:r>
        <w:rPr>
          <w:sz w:val="28"/>
          <w:szCs w:val="28"/>
        </w:rPr>
        <w:t>номера</w:t>
      </w:r>
      <w:r>
        <w:rPr>
          <w:sz w:val="28"/>
          <w:szCs w:val="28"/>
          <w:lang w:val="de-DE"/>
        </w:rPr>
        <w:t xml:space="preserve"> </w:t>
      </w:r>
      <w:r>
        <w:rPr>
          <w:sz w:val="28"/>
          <w:szCs w:val="28"/>
        </w:rPr>
        <w:t>соответствуют</w:t>
      </w:r>
      <w:r>
        <w:rPr>
          <w:sz w:val="28"/>
          <w:szCs w:val="28"/>
          <w:lang w:val="de-DE"/>
        </w:rPr>
        <w:t xml:space="preserve"> </w:t>
      </w:r>
      <w:r>
        <w:rPr>
          <w:sz w:val="28"/>
          <w:szCs w:val="28"/>
        </w:rPr>
        <w:t>следующей</w:t>
      </w:r>
      <w:r>
        <w:rPr>
          <w:sz w:val="28"/>
          <w:szCs w:val="28"/>
          <w:lang w:val="de-DE"/>
        </w:rPr>
        <w:t xml:space="preserve"> </w:t>
      </w:r>
      <w:r>
        <w:rPr>
          <w:sz w:val="28"/>
          <w:szCs w:val="28"/>
        </w:rPr>
        <w:t>языковой</w:t>
      </w:r>
      <w:r>
        <w:rPr>
          <w:sz w:val="28"/>
          <w:szCs w:val="28"/>
          <w:lang w:val="de-DE"/>
        </w:rPr>
        <w:t xml:space="preserve"> </w:t>
      </w:r>
      <w:r>
        <w:rPr>
          <w:sz w:val="28"/>
          <w:szCs w:val="28"/>
        </w:rPr>
        <w:t>иерархии</w:t>
      </w:r>
      <w:r>
        <w:rPr>
          <w:sz w:val="28"/>
          <w:szCs w:val="28"/>
          <w:lang w:val="de-DE"/>
        </w:rPr>
        <w:t>:</w:t>
      </w:r>
    </w:p>
    <w:p w:rsidR="00E1663B" w:rsidRDefault="00E1663B">
      <w:pPr>
        <w:numPr>
          <w:ilvl w:val="0"/>
          <w:numId w:val="1"/>
        </w:numPr>
        <w:shd w:val="clear" w:color="auto" w:fill="FFFFFF"/>
        <w:tabs>
          <w:tab w:val="clear" w:pos="720"/>
          <w:tab w:val="num" w:pos="709"/>
          <w:tab w:val="left" w:pos="7152"/>
        </w:tabs>
        <w:spacing w:line="360" w:lineRule="auto"/>
        <w:ind w:left="0" w:firstLine="0"/>
        <w:jc w:val="both"/>
        <w:rPr>
          <w:sz w:val="28"/>
          <w:szCs w:val="28"/>
        </w:rPr>
      </w:pPr>
      <w:r>
        <w:rPr>
          <w:sz w:val="28"/>
          <w:szCs w:val="28"/>
        </w:rPr>
        <w:t>свободный</w:t>
      </w:r>
      <w:r>
        <w:rPr>
          <w:sz w:val="28"/>
          <w:szCs w:val="28"/>
          <w:lang w:val="de-DE"/>
        </w:rPr>
        <w:t xml:space="preserve"> </w:t>
      </w:r>
      <w:r>
        <w:rPr>
          <w:sz w:val="28"/>
          <w:szCs w:val="28"/>
        </w:rPr>
        <w:t>от</w:t>
      </w:r>
      <w:r>
        <w:rPr>
          <w:sz w:val="28"/>
          <w:szCs w:val="28"/>
          <w:lang w:val="de-DE"/>
        </w:rPr>
        <w:t xml:space="preserve"> </w:t>
      </w:r>
      <w:r>
        <w:rPr>
          <w:sz w:val="28"/>
          <w:szCs w:val="28"/>
        </w:rPr>
        <w:t>диалекта</w:t>
      </w:r>
      <w:r>
        <w:rPr>
          <w:sz w:val="28"/>
          <w:szCs w:val="28"/>
          <w:lang w:val="de-DE"/>
        </w:rPr>
        <w:t xml:space="preserve"> </w:t>
      </w:r>
      <w:r>
        <w:rPr>
          <w:sz w:val="28"/>
          <w:szCs w:val="28"/>
        </w:rPr>
        <w:t>литературный</w:t>
      </w:r>
      <w:r>
        <w:rPr>
          <w:sz w:val="28"/>
          <w:szCs w:val="28"/>
          <w:lang w:val="de-DE"/>
        </w:rPr>
        <w:t xml:space="preserve"> </w:t>
      </w:r>
      <w:r>
        <w:rPr>
          <w:sz w:val="28"/>
          <w:szCs w:val="28"/>
        </w:rPr>
        <w:t>язык</w:t>
      </w:r>
      <w:r>
        <w:rPr>
          <w:sz w:val="28"/>
          <w:szCs w:val="28"/>
          <w:lang w:val="de-DE"/>
        </w:rPr>
        <w:t xml:space="preserve"> (reines dialektfreies</w:t>
      </w:r>
      <w:r>
        <w:rPr>
          <w:sz w:val="28"/>
          <w:szCs w:val="28"/>
        </w:rPr>
        <w:t xml:space="preserve"> </w:t>
      </w:r>
      <w:r>
        <w:rPr>
          <w:sz w:val="28"/>
          <w:szCs w:val="28"/>
          <w:lang w:val="de-DE"/>
        </w:rPr>
        <w:t xml:space="preserve">Hochdeutsch); </w:t>
      </w:r>
    </w:p>
    <w:p w:rsidR="00E1663B" w:rsidRDefault="00E1663B">
      <w:pPr>
        <w:numPr>
          <w:ilvl w:val="0"/>
          <w:numId w:val="1"/>
        </w:numPr>
        <w:shd w:val="clear" w:color="auto" w:fill="FFFFFF"/>
        <w:tabs>
          <w:tab w:val="clear" w:pos="720"/>
          <w:tab w:val="num" w:pos="709"/>
          <w:tab w:val="left" w:pos="7152"/>
        </w:tabs>
        <w:spacing w:line="360" w:lineRule="auto"/>
        <w:ind w:left="0" w:firstLine="0"/>
        <w:jc w:val="both"/>
        <w:rPr>
          <w:sz w:val="28"/>
          <w:szCs w:val="28"/>
          <w:lang w:val="de-DE"/>
        </w:rPr>
      </w:pPr>
      <w:r>
        <w:rPr>
          <w:sz w:val="28"/>
          <w:szCs w:val="28"/>
        </w:rPr>
        <w:t>региональный</w:t>
      </w:r>
      <w:r>
        <w:rPr>
          <w:sz w:val="28"/>
          <w:szCs w:val="28"/>
          <w:lang w:val="de-DE"/>
        </w:rPr>
        <w:t xml:space="preserve"> </w:t>
      </w:r>
      <w:r>
        <w:rPr>
          <w:sz w:val="28"/>
          <w:szCs w:val="28"/>
        </w:rPr>
        <w:t>литературный</w:t>
      </w:r>
      <w:r>
        <w:rPr>
          <w:sz w:val="28"/>
          <w:szCs w:val="28"/>
          <w:lang w:val="de-DE"/>
        </w:rPr>
        <w:t xml:space="preserve"> </w:t>
      </w:r>
      <w:r>
        <w:rPr>
          <w:sz w:val="28"/>
          <w:szCs w:val="28"/>
        </w:rPr>
        <w:t>язык</w:t>
      </w:r>
      <w:r>
        <w:rPr>
          <w:sz w:val="28"/>
          <w:szCs w:val="28"/>
          <w:lang w:val="de-DE"/>
        </w:rPr>
        <w:t xml:space="preserve"> (regionale Hochsprache);</w:t>
      </w:r>
    </w:p>
    <w:p w:rsidR="00E1663B" w:rsidRDefault="00E1663B">
      <w:pPr>
        <w:numPr>
          <w:ilvl w:val="0"/>
          <w:numId w:val="1"/>
        </w:numPr>
        <w:shd w:val="clear" w:color="auto" w:fill="FFFFFF"/>
        <w:tabs>
          <w:tab w:val="clear" w:pos="720"/>
          <w:tab w:val="num" w:pos="709"/>
          <w:tab w:val="left" w:pos="7152"/>
        </w:tabs>
        <w:spacing w:line="360" w:lineRule="auto"/>
        <w:ind w:left="0" w:firstLine="0"/>
        <w:jc w:val="both"/>
        <w:rPr>
          <w:sz w:val="28"/>
          <w:szCs w:val="28"/>
          <w:lang w:val="de-DE"/>
        </w:rPr>
      </w:pPr>
      <w:r>
        <w:rPr>
          <w:sz w:val="28"/>
          <w:szCs w:val="28"/>
        </w:rPr>
        <w:t>Диалектно</w:t>
      </w:r>
      <w:r>
        <w:rPr>
          <w:sz w:val="28"/>
          <w:szCs w:val="28"/>
          <w:lang w:val="de-DE"/>
        </w:rPr>
        <w:t xml:space="preserve"> </w:t>
      </w:r>
      <w:r>
        <w:rPr>
          <w:sz w:val="28"/>
          <w:szCs w:val="28"/>
        </w:rPr>
        <w:t>окрашенный</w:t>
      </w:r>
      <w:r>
        <w:rPr>
          <w:sz w:val="28"/>
          <w:szCs w:val="28"/>
          <w:lang w:val="de-DE"/>
        </w:rPr>
        <w:t xml:space="preserve"> </w:t>
      </w:r>
      <w:r>
        <w:rPr>
          <w:sz w:val="28"/>
          <w:szCs w:val="28"/>
        </w:rPr>
        <w:t>обиходный</w:t>
      </w:r>
      <w:r>
        <w:rPr>
          <w:sz w:val="28"/>
          <w:szCs w:val="28"/>
          <w:lang w:val="de-DE"/>
        </w:rPr>
        <w:t xml:space="preserve"> </w:t>
      </w:r>
      <w:r>
        <w:rPr>
          <w:sz w:val="28"/>
          <w:szCs w:val="28"/>
        </w:rPr>
        <w:t>язык</w:t>
      </w:r>
      <w:r>
        <w:rPr>
          <w:sz w:val="28"/>
          <w:szCs w:val="28"/>
          <w:lang w:val="de-DE"/>
        </w:rPr>
        <w:t xml:space="preserve"> (mundartlich gefärbte Umgangssprache);</w:t>
      </w:r>
    </w:p>
    <w:p w:rsidR="00E1663B" w:rsidRDefault="00E1663B">
      <w:pPr>
        <w:numPr>
          <w:ilvl w:val="0"/>
          <w:numId w:val="1"/>
        </w:numPr>
        <w:shd w:val="clear" w:color="auto" w:fill="FFFFFF"/>
        <w:tabs>
          <w:tab w:val="clear" w:pos="720"/>
          <w:tab w:val="num" w:pos="709"/>
          <w:tab w:val="left" w:pos="7152"/>
        </w:tabs>
        <w:spacing w:line="360" w:lineRule="auto"/>
        <w:ind w:left="0" w:firstLine="0"/>
        <w:jc w:val="both"/>
        <w:rPr>
          <w:sz w:val="28"/>
          <w:szCs w:val="28"/>
          <w:lang w:val="de-DE"/>
        </w:rPr>
      </w:pPr>
      <w:r>
        <w:rPr>
          <w:sz w:val="28"/>
          <w:szCs w:val="28"/>
        </w:rPr>
        <w:t>Ослабленный</w:t>
      </w:r>
      <w:r>
        <w:rPr>
          <w:sz w:val="28"/>
          <w:szCs w:val="28"/>
          <w:lang w:val="de-DE"/>
        </w:rPr>
        <w:t xml:space="preserve"> </w:t>
      </w:r>
      <w:r>
        <w:rPr>
          <w:sz w:val="28"/>
          <w:szCs w:val="28"/>
        </w:rPr>
        <w:t>диалект</w:t>
      </w:r>
      <w:r>
        <w:rPr>
          <w:sz w:val="28"/>
          <w:szCs w:val="28"/>
          <w:lang w:val="de-DE"/>
        </w:rPr>
        <w:t xml:space="preserve"> </w:t>
      </w:r>
      <w:r>
        <w:rPr>
          <w:sz w:val="28"/>
          <w:szCs w:val="28"/>
        </w:rPr>
        <w:t>надрегионального</w:t>
      </w:r>
      <w:r>
        <w:rPr>
          <w:sz w:val="28"/>
          <w:szCs w:val="28"/>
          <w:lang w:val="de-DE"/>
        </w:rPr>
        <w:t xml:space="preserve"> </w:t>
      </w:r>
      <w:r>
        <w:rPr>
          <w:sz w:val="28"/>
          <w:szCs w:val="28"/>
        </w:rPr>
        <w:t>типа</w:t>
      </w:r>
      <w:r>
        <w:rPr>
          <w:sz w:val="28"/>
          <w:szCs w:val="28"/>
          <w:lang w:val="de-DE"/>
        </w:rPr>
        <w:t xml:space="preserve"> (abgeschwächter Dialekt - überregional);</w:t>
      </w:r>
    </w:p>
    <w:p w:rsidR="00E1663B" w:rsidRDefault="00E1663B">
      <w:pPr>
        <w:numPr>
          <w:ilvl w:val="0"/>
          <w:numId w:val="1"/>
        </w:numPr>
        <w:shd w:val="clear" w:color="auto" w:fill="FFFFFF"/>
        <w:tabs>
          <w:tab w:val="clear" w:pos="720"/>
          <w:tab w:val="num" w:pos="709"/>
          <w:tab w:val="left" w:pos="7152"/>
        </w:tabs>
        <w:spacing w:line="360" w:lineRule="auto"/>
        <w:ind w:left="0" w:firstLine="0"/>
        <w:jc w:val="both"/>
        <w:rPr>
          <w:sz w:val="28"/>
          <w:szCs w:val="28"/>
          <w:lang w:val="de-DE"/>
        </w:rPr>
      </w:pPr>
      <w:r>
        <w:rPr>
          <w:sz w:val="28"/>
          <w:szCs w:val="28"/>
        </w:rPr>
        <w:t>Местный</w:t>
      </w:r>
      <w:r>
        <w:rPr>
          <w:sz w:val="28"/>
          <w:szCs w:val="28"/>
          <w:lang w:val="de-DE"/>
        </w:rPr>
        <w:t xml:space="preserve"> </w:t>
      </w:r>
      <w:r>
        <w:rPr>
          <w:sz w:val="28"/>
          <w:szCs w:val="28"/>
        </w:rPr>
        <w:t>диалект</w:t>
      </w:r>
      <w:r>
        <w:rPr>
          <w:sz w:val="28"/>
          <w:szCs w:val="28"/>
          <w:lang w:val="de-DE"/>
        </w:rPr>
        <w:t xml:space="preserve"> (reiner Dialekt;</w:t>
      </w:r>
      <w:r>
        <w:rPr>
          <w:sz w:val="28"/>
          <w:szCs w:val="28"/>
        </w:rPr>
        <w:t xml:space="preserve"> </w:t>
      </w:r>
      <w:r>
        <w:rPr>
          <w:sz w:val="28"/>
          <w:szCs w:val="28"/>
          <w:lang w:val="de-DE"/>
        </w:rPr>
        <w:t>Ortsmundart).</w:t>
      </w:r>
    </w:p>
    <w:p w:rsidR="00E1663B" w:rsidRDefault="00E1663B">
      <w:pPr>
        <w:shd w:val="clear" w:color="auto" w:fill="FFFFFF"/>
        <w:spacing w:before="5" w:line="360" w:lineRule="auto"/>
        <w:ind w:left="24" w:right="24" w:firstLine="709"/>
        <w:jc w:val="both"/>
        <w:rPr>
          <w:sz w:val="28"/>
          <w:szCs w:val="28"/>
        </w:rPr>
      </w:pPr>
      <w:r>
        <w:rPr>
          <w:sz w:val="28"/>
          <w:szCs w:val="28"/>
        </w:rPr>
        <w:t>Иной точки зрения придерживается В.М. Жирмунский, который выделяет следующую схему градации немецкого языка:</w:t>
      </w:r>
    </w:p>
    <w:p w:rsidR="00E1663B" w:rsidRDefault="00E1663B">
      <w:pPr>
        <w:shd w:val="clear" w:color="auto" w:fill="FFFFFF"/>
        <w:spacing w:line="360" w:lineRule="auto"/>
        <w:ind w:right="24"/>
        <w:jc w:val="both"/>
        <w:rPr>
          <w:sz w:val="28"/>
          <w:szCs w:val="28"/>
        </w:rPr>
      </w:pPr>
      <w:r>
        <w:rPr>
          <w:sz w:val="28"/>
          <w:szCs w:val="28"/>
          <w:lang w:val="en-US"/>
        </w:rPr>
        <w:t>I</w:t>
      </w:r>
      <w:r>
        <w:rPr>
          <w:sz w:val="28"/>
          <w:szCs w:val="28"/>
        </w:rPr>
        <w:t xml:space="preserve"> - сфера общенационального литературного языка, охватывающая идеальное понятие «общенациональной нормы» и обиходную (разговорную) форму литературного языка, которая является своеобразным «вторым литературным вариантом общенародного языка.</w:t>
      </w:r>
    </w:p>
    <w:p w:rsidR="00E1663B" w:rsidRDefault="00E1663B">
      <w:pPr>
        <w:shd w:val="clear" w:color="auto" w:fill="FFFFFF"/>
        <w:spacing w:before="10" w:line="360" w:lineRule="auto"/>
        <w:ind w:right="1152"/>
        <w:jc w:val="both"/>
        <w:rPr>
          <w:sz w:val="28"/>
          <w:szCs w:val="28"/>
        </w:rPr>
      </w:pPr>
      <w:r>
        <w:rPr>
          <w:sz w:val="28"/>
          <w:szCs w:val="28"/>
          <w:lang w:val="en-US"/>
        </w:rPr>
        <w:t>II</w:t>
      </w:r>
      <w:r>
        <w:rPr>
          <w:sz w:val="28"/>
          <w:szCs w:val="28"/>
        </w:rPr>
        <w:t xml:space="preserve"> - полудиалекты: местные, областные обиходные языки. </w:t>
      </w:r>
    </w:p>
    <w:p w:rsidR="00E1663B" w:rsidRDefault="00E1663B">
      <w:pPr>
        <w:shd w:val="clear" w:color="auto" w:fill="FFFFFF"/>
        <w:spacing w:before="10" w:line="360" w:lineRule="auto"/>
        <w:ind w:right="1152"/>
        <w:jc w:val="both"/>
        <w:rPr>
          <w:sz w:val="28"/>
          <w:szCs w:val="28"/>
        </w:rPr>
      </w:pPr>
      <w:r>
        <w:rPr>
          <w:sz w:val="28"/>
          <w:szCs w:val="28"/>
          <w:lang w:val="en-US"/>
        </w:rPr>
        <w:t>III</w:t>
      </w:r>
      <w:r>
        <w:rPr>
          <w:sz w:val="28"/>
          <w:szCs w:val="28"/>
        </w:rPr>
        <w:t xml:space="preserve"> - местные диалекты (10, 27-29).</w:t>
      </w:r>
    </w:p>
    <w:p w:rsidR="00E1663B" w:rsidRDefault="00E1663B">
      <w:pPr>
        <w:shd w:val="clear" w:color="auto" w:fill="FFFFFF"/>
        <w:spacing w:before="5" w:line="360" w:lineRule="auto"/>
        <w:ind w:right="38" w:firstLine="709"/>
        <w:jc w:val="both"/>
        <w:rPr>
          <w:sz w:val="28"/>
          <w:szCs w:val="28"/>
        </w:rPr>
      </w:pPr>
      <w:r>
        <w:rPr>
          <w:sz w:val="28"/>
          <w:szCs w:val="28"/>
        </w:rPr>
        <w:t>Таким образом, сфера общенародного литературного языка приобретает в концепции В.М. Жирмунского иное содержание. Оно охватывает идеализированную «общенациональную норму» и обиходный язык образованных. В.М. Жирмунский резко раздвигал привычно понимаемые границы сферы литературного языка. Это обусловлено в первую очередь тем обстоятельством, что установленная норма литературного языка практически отрывалась от возможностей реального воплощения, в особенности в сфере устной формы литературного языка.</w:t>
      </w:r>
    </w:p>
    <w:p w:rsidR="00E1663B" w:rsidRDefault="00E1663B">
      <w:pPr>
        <w:shd w:val="clear" w:color="auto" w:fill="FFFFFF"/>
        <w:spacing w:line="360" w:lineRule="auto"/>
        <w:ind w:left="34" w:firstLine="709"/>
        <w:jc w:val="both"/>
        <w:rPr>
          <w:sz w:val="28"/>
          <w:szCs w:val="28"/>
        </w:rPr>
      </w:pPr>
      <w:r>
        <w:rPr>
          <w:sz w:val="28"/>
          <w:szCs w:val="28"/>
        </w:rPr>
        <w:t xml:space="preserve">Состав </w:t>
      </w:r>
      <w:r>
        <w:rPr>
          <w:sz w:val="28"/>
          <w:szCs w:val="28"/>
          <w:lang w:val="de-DE"/>
        </w:rPr>
        <w:t xml:space="preserve">Umgangssprache </w:t>
      </w:r>
      <w:r>
        <w:rPr>
          <w:sz w:val="28"/>
          <w:szCs w:val="28"/>
        </w:rPr>
        <w:t xml:space="preserve">у В.М. Жирмунского ограничен и назван сферой полудиалектов. Однако он подчеркивал, что и «полудиалект всегда обнаруживает широкий диапазон вариаций» </w:t>
      </w:r>
      <w:r>
        <w:rPr>
          <w:sz w:val="28"/>
          <w:szCs w:val="28"/>
          <w:lang w:val="de-DE"/>
        </w:rPr>
        <w:t xml:space="preserve">(Variationsbreite) </w:t>
      </w:r>
      <w:r>
        <w:rPr>
          <w:sz w:val="28"/>
          <w:szCs w:val="28"/>
        </w:rPr>
        <w:t>(10. 27).</w:t>
      </w:r>
    </w:p>
    <w:p w:rsidR="00E1663B" w:rsidRDefault="00E1663B">
      <w:pPr>
        <w:shd w:val="clear" w:color="auto" w:fill="FFFFFF"/>
        <w:spacing w:line="360" w:lineRule="auto"/>
        <w:ind w:left="24" w:right="14" w:firstLine="709"/>
        <w:jc w:val="both"/>
        <w:rPr>
          <w:sz w:val="28"/>
          <w:szCs w:val="28"/>
        </w:rPr>
      </w:pPr>
      <w:r>
        <w:rPr>
          <w:sz w:val="28"/>
          <w:szCs w:val="28"/>
        </w:rPr>
        <w:t>Подобной концепции подразделения немецкого языка придерживался и западногерманский социолингвист З. Егер, который также включал в область литературного языка письменную и устную норму.</w:t>
      </w:r>
    </w:p>
    <w:p w:rsidR="00E1663B" w:rsidRDefault="00E1663B">
      <w:pPr>
        <w:shd w:val="clear" w:color="auto" w:fill="FFFFFF"/>
        <w:spacing w:before="5" w:line="360" w:lineRule="auto"/>
        <w:ind w:left="802" w:firstLine="709"/>
        <w:jc w:val="both"/>
        <w:rPr>
          <w:sz w:val="28"/>
          <w:szCs w:val="28"/>
        </w:rPr>
      </w:pPr>
      <w:r>
        <w:rPr>
          <w:sz w:val="28"/>
          <w:szCs w:val="28"/>
        </w:rPr>
        <w:br w:type="page"/>
      </w:r>
    </w:p>
    <w:p w:rsidR="00E1663B" w:rsidRDefault="00E1663B">
      <w:pPr>
        <w:shd w:val="clear" w:color="auto" w:fill="FFFFFF"/>
        <w:spacing w:before="5" w:line="360" w:lineRule="auto"/>
        <w:ind w:left="802" w:hanging="93"/>
        <w:jc w:val="both"/>
        <w:rPr>
          <w:b/>
          <w:bCs/>
          <w:sz w:val="28"/>
          <w:szCs w:val="28"/>
        </w:rPr>
      </w:pPr>
      <w:r>
        <w:rPr>
          <w:b/>
          <w:bCs/>
          <w:sz w:val="28"/>
          <w:szCs w:val="28"/>
        </w:rPr>
        <w:t xml:space="preserve">Глава </w:t>
      </w:r>
      <w:r>
        <w:rPr>
          <w:b/>
          <w:bCs/>
          <w:sz w:val="28"/>
          <w:szCs w:val="28"/>
          <w:lang w:val="en-US"/>
        </w:rPr>
        <w:t>II</w:t>
      </w:r>
      <w:r>
        <w:rPr>
          <w:b/>
          <w:bCs/>
          <w:sz w:val="28"/>
          <w:szCs w:val="28"/>
        </w:rPr>
        <w:t>. Исторические корни диалекта.</w:t>
      </w:r>
    </w:p>
    <w:p w:rsidR="00E1663B" w:rsidRDefault="00E1663B">
      <w:pPr>
        <w:pStyle w:val="21"/>
      </w:pPr>
    </w:p>
    <w:p w:rsidR="00E1663B" w:rsidRDefault="00E1663B">
      <w:pPr>
        <w:pStyle w:val="21"/>
      </w:pPr>
      <w:r>
        <w:t>Являясь структурной единицей языковой системы немецкого языка диалекты неразрывно связаны с его историей. В настоящее время историю немецкого языка принято подразделять на следующие периоды:</w:t>
      </w:r>
    </w:p>
    <w:p w:rsidR="00E1663B" w:rsidRDefault="00E1663B">
      <w:pPr>
        <w:numPr>
          <w:ilvl w:val="0"/>
          <w:numId w:val="3"/>
        </w:numPr>
        <w:shd w:val="clear" w:color="auto" w:fill="FFFFFF"/>
        <w:tabs>
          <w:tab w:val="clear" w:pos="1871"/>
          <w:tab w:val="num" w:pos="709"/>
        </w:tabs>
        <w:spacing w:before="5" w:line="360" w:lineRule="auto"/>
        <w:ind w:left="0" w:firstLine="0"/>
        <w:jc w:val="both"/>
        <w:rPr>
          <w:sz w:val="28"/>
          <w:szCs w:val="28"/>
        </w:rPr>
      </w:pPr>
      <w:r>
        <w:rPr>
          <w:sz w:val="28"/>
          <w:szCs w:val="28"/>
        </w:rPr>
        <w:t>дописьменный (до УШ. века);</w:t>
      </w:r>
    </w:p>
    <w:p w:rsidR="00E1663B" w:rsidRDefault="00E1663B">
      <w:pPr>
        <w:numPr>
          <w:ilvl w:val="0"/>
          <w:numId w:val="3"/>
        </w:numPr>
        <w:shd w:val="clear" w:color="auto" w:fill="FFFFFF"/>
        <w:tabs>
          <w:tab w:val="clear" w:pos="1871"/>
          <w:tab w:val="num" w:pos="709"/>
        </w:tabs>
        <w:spacing w:before="5" w:line="360" w:lineRule="auto"/>
        <w:ind w:left="0" w:firstLine="0"/>
        <w:jc w:val="both"/>
        <w:rPr>
          <w:sz w:val="28"/>
          <w:szCs w:val="28"/>
        </w:rPr>
      </w:pPr>
      <w:r>
        <w:rPr>
          <w:sz w:val="28"/>
          <w:szCs w:val="28"/>
        </w:rPr>
        <w:t xml:space="preserve">девневерхненемецкий </w:t>
      </w:r>
      <w:r>
        <w:rPr>
          <w:sz w:val="28"/>
          <w:szCs w:val="28"/>
          <w:lang w:val="de-DE"/>
        </w:rPr>
        <w:t xml:space="preserve">(Althochdeutsch) </w:t>
      </w:r>
      <w:r>
        <w:rPr>
          <w:sz w:val="28"/>
          <w:szCs w:val="28"/>
        </w:rPr>
        <w:t>(770 -1050);</w:t>
      </w:r>
    </w:p>
    <w:p w:rsidR="00E1663B" w:rsidRDefault="00E1663B">
      <w:pPr>
        <w:numPr>
          <w:ilvl w:val="0"/>
          <w:numId w:val="3"/>
        </w:numPr>
        <w:shd w:val="clear" w:color="auto" w:fill="FFFFFF"/>
        <w:tabs>
          <w:tab w:val="clear" w:pos="1871"/>
          <w:tab w:val="num" w:pos="709"/>
        </w:tabs>
        <w:spacing w:line="360" w:lineRule="auto"/>
        <w:ind w:left="0" w:firstLine="0"/>
        <w:jc w:val="both"/>
        <w:rPr>
          <w:sz w:val="28"/>
          <w:szCs w:val="28"/>
        </w:rPr>
      </w:pPr>
      <w:r>
        <w:rPr>
          <w:sz w:val="28"/>
          <w:szCs w:val="28"/>
        </w:rPr>
        <w:t xml:space="preserve">средневерхненемецкий </w:t>
      </w:r>
      <w:r>
        <w:rPr>
          <w:sz w:val="28"/>
          <w:szCs w:val="28"/>
          <w:lang w:val="de-DE"/>
        </w:rPr>
        <w:t xml:space="preserve">(Mittelhochdeutsch) </w:t>
      </w:r>
      <w:r>
        <w:rPr>
          <w:sz w:val="28"/>
          <w:szCs w:val="28"/>
        </w:rPr>
        <w:t>(1050 - 1350);</w:t>
      </w:r>
    </w:p>
    <w:p w:rsidR="00E1663B" w:rsidRDefault="00E1663B">
      <w:pPr>
        <w:numPr>
          <w:ilvl w:val="0"/>
          <w:numId w:val="3"/>
        </w:numPr>
        <w:shd w:val="clear" w:color="auto" w:fill="FFFFFF"/>
        <w:tabs>
          <w:tab w:val="clear" w:pos="1871"/>
          <w:tab w:val="num" w:pos="709"/>
        </w:tabs>
        <w:spacing w:line="360" w:lineRule="auto"/>
        <w:ind w:left="0" w:firstLine="0"/>
        <w:jc w:val="both"/>
        <w:rPr>
          <w:sz w:val="28"/>
          <w:szCs w:val="28"/>
        </w:rPr>
      </w:pPr>
      <w:r>
        <w:rPr>
          <w:sz w:val="28"/>
          <w:szCs w:val="28"/>
        </w:rPr>
        <w:t xml:space="preserve">ранневерхненемецкий </w:t>
      </w:r>
      <w:r>
        <w:rPr>
          <w:sz w:val="28"/>
          <w:szCs w:val="28"/>
          <w:lang w:val="de-DE"/>
        </w:rPr>
        <w:t xml:space="preserve">(Frühneuhochdeutsch) </w:t>
      </w:r>
      <w:r>
        <w:rPr>
          <w:sz w:val="28"/>
          <w:szCs w:val="28"/>
        </w:rPr>
        <w:t>(1350 - 1650);</w:t>
      </w:r>
    </w:p>
    <w:p w:rsidR="00E1663B" w:rsidRDefault="00E1663B">
      <w:pPr>
        <w:numPr>
          <w:ilvl w:val="0"/>
          <w:numId w:val="3"/>
        </w:numPr>
        <w:shd w:val="clear" w:color="auto" w:fill="FFFFFF"/>
        <w:tabs>
          <w:tab w:val="clear" w:pos="1871"/>
          <w:tab w:val="num" w:pos="709"/>
        </w:tabs>
        <w:spacing w:before="10" w:line="360" w:lineRule="auto"/>
        <w:ind w:left="0" w:right="53" w:firstLine="0"/>
        <w:jc w:val="both"/>
        <w:rPr>
          <w:sz w:val="28"/>
          <w:szCs w:val="28"/>
        </w:rPr>
      </w:pPr>
      <w:r>
        <w:rPr>
          <w:sz w:val="28"/>
          <w:szCs w:val="28"/>
        </w:rPr>
        <w:t xml:space="preserve">нововерхненемецкий </w:t>
      </w:r>
      <w:r>
        <w:rPr>
          <w:sz w:val="28"/>
          <w:szCs w:val="28"/>
          <w:lang w:val="de-DE"/>
        </w:rPr>
        <w:t xml:space="preserve">(Neuhochdeutsch) </w:t>
      </w:r>
      <w:r>
        <w:rPr>
          <w:sz w:val="28"/>
          <w:szCs w:val="28"/>
        </w:rPr>
        <w:t>(1650 - до настоящего времени).</w:t>
      </w:r>
    </w:p>
    <w:p w:rsidR="00E1663B" w:rsidRDefault="00E1663B">
      <w:pPr>
        <w:shd w:val="clear" w:color="auto" w:fill="FFFFFF"/>
        <w:spacing w:line="360" w:lineRule="auto"/>
        <w:ind w:left="14" w:right="38" w:firstLine="709"/>
        <w:jc w:val="both"/>
        <w:rPr>
          <w:sz w:val="28"/>
          <w:szCs w:val="28"/>
        </w:rPr>
      </w:pPr>
      <w:r>
        <w:rPr>
          <w:sz w:val="28"/>
          <w:szCs w:val="28"/>
        </w:rPr>
        <w:t xml:space="preserve">Отдельные исследователи выделяют еще и «современный верхненемецкий» </w:t>
      </w:r>
      <w:r>
        <w:rPr>
          <w:sz w:val="28"/>
          <w:szCs w:val="28"/>
          <w:lang w:val="de-DE"/>
        </w:rPr>
        <w:t>(Modernes Gegenwartdeutsch)</w:t>
      </w:r>
      <w:r>
        <w:rPr>
          <w:sz w:val="28"/>
          <w:szCs w:val="28"/>
        </w:rPr>
        <w:t>,</w:t>
      </w:r>
      <w:r>
        <w:rPr>
          <w:sz w:val="28"/>
          <w:szCs w:val="28"/>
          <w:lang w:val="de-DE"/>
        </w:rPr>
        <w:t xml:space="preserve"> </w:t>
      </w:r>
      <w:r>
        <w:rPr>
          <w:sz w:val="28"/>
          <w:szCs w:val="28"/>
        </w:rPr>
        <w:t xml:space="preserve">который охватывает период с сороковых годов </w:t>
      </w:r>
      <w:r>
        <w:rPr>
          <w:sz w:val="28"/>
          <w:szCs w:val="28"/>
          <w:lang w:val="en-US"/>
        </w:rPr>
        <w:t>XX</w:t>
      </w:r>
      <w:r>
        <w:rPr>
          <w:sz w:val="28"/>
          <w:szCs w:val="28"/>
        </w:rPr>
        <w:t xml:space="preserve"> века по настоящее время.</w:t>
      </w:r>
    </w:p>
    <w:p w:rsidR="00E1663B" w:rsidRDefault="00E1663B">
      <w:pPr>
        <w:shd w:val="clear" w:color="auto" w:fill="FFFFFF"/>
        <w:spacing w:before="5" w:line="360" w:lineRule="auto"/>
        <w:ind w:right="53" w:firstLine="709"/>
        <w:jc w:val="both"/>
        <w:rPr>
          <w:sz w:val="28"/>
          <w:szCs w:val="28"/>
        </w:rPr>
      </w:pPr>
      <w:r>
        <w:rPr>
          <w:sz w:val="28"/>
          <w:szCs w:val="28"/>
        </w:rPr>
        <w:t>Согласно этим периодам протекало и развитие территориальных диалектов (15, 29).</w:t>
      </w:r>
    </w:p>
    <w:p w:rsidR="00E1663B" w:rsidRDefault="00E1663B">
      <w:pPr>
        <w:shd w:val="clear" w:color="auto" w:fill="FFFFFF"/>
        <w:spacing w:before="5" w:line="360" w:lineRule="auto"/>
        <w:ind w:right="53" w:firstLine="709"/>
        <w:jc w:val="both"/>
        <w:rPr>
          <w:sz w:val="28"/>
          <w:szCs w:val="28"/>
        </w:rPr>
      </w:pPr>
      <w:r>
        <w:rPr>
          <w:sz w:val="28"/>
          <w:szCs w:val="28"/>
        </w:rPr>
        <w:br w:type="page"/>
      </w:r>
    </w:p>
    <w:p w:rsidR="00E1663B" w:rsidRDefault="00E1663B">
      <w:pPr>
        <w:shd w:val="clear" w:color="auto" w:fill="FFFFFF"/>
        <w:spacing w:before="5" w:line="360" w:lineRule="auto"/>
        <w:ind w:right="53" w:firstLine="709"/>
        <w:jc w:val="both"/>
        <w:rPr>
          <w:b/>
          <w:bCs/>
          <w:sz w:val="28"/>
          <w:szCs w:val="28"/>
        </w:rPr>
      </w:pPr>
      <w:r>
        <w:rPr>
          <w:b/>
          <w:bCs/>
          <w:sz w:val="28"/>
          <w:szCs w:val="28"/>
        </w:rPr>
        <w:t>2.1. Возникновение первых диалектальных границ.</w:t>
      </w:r>
    </w:p>
    <w:p w:rsidR="00E1663B" w:rsidRDefault="00E1663B">
      <w:pPr>
        <w:shd w:val="clear" w:color="auto" w:fill="FFFFFF"/>
        <w:spacing w:before="5" w:line="360" w:lineRule="auto"/>
        <w:ind w:right="53" w:firstLine="709"/>
        <w:jc w:val="both"/>
        <w:rPr>
          <w:b/>
          <w:bCs/>
          <w:sz w:val="28"/>
          <w:szCs w:val="28"/>
        </w:rPr>
      </w:pPr>
    </w:p>
    <w:p w:rsidR="00E1663B" w:rsidRDefault="00E1663B">
      <w:pPr>
        <w:shd w:val="clear" w:color="auto" w:fill="FFFFFF"/>
        <w:spacing w:before="5" w:line="360" w:lineRule="auto"/>
        <w:ind w:right="53" w:firstLine="709"/>
        <w:jc w:val="both"/>
        <w:rPr>
          <w:sz w:val="28"/>
          <w:szCs w:val="28"/>
        </w:rPr>
      </w:pPr>
      <w:r>
        <w:rPr>
          <w:sz w:val="28"/>
          <w:szCs w:val="28"/>
        </w:rPr>
        <w:t xml:space="preserve">Возникновение первых диалектальных границ, произошедшее в древневерхненемецкий период (т.е. </w:t>
      </w:r>
      <w:r>
        <w:rPr>
          <w:sz w:val="28"/>
          <w:szCs w:val="28"/>
          <w:lang w:val="en-US"/>
        </w:rPr>
        <w:t>IX</w:t>
      </w:r>
      <w:r>
        <w:rPr>
          <w:sz w:val="28"/>
          <w:szCs w:val="28"/>
        </w:rPr>
        <w:t xml:space="preserve"> - </w:t>
      </w:r>
      <w:r>
        <w:rPr>
          <w:sz w:val="28"/>
          <w:szCs w:val="28"/>
          <w:lang w:val="en-US"/>
        </w:rPr>
        <w:t>X</w:t>
      </w:r>
      <w:r>
        <w:rPr>
          <w:sz w:val="28"/>
          <w:szCs w:val="28"/>
        </w:rPr>
        <w:t xml:space="preserve"> вв.), связано с возникновением первых герцогств в восточных землях франков и в самой Германской Империи. В это время различают следующие группы верхненемецких диалектов: средненемецкую (франкскую) группу с диалектами среднефранкским, рейнско-франкским и восточно-франкским; южнонемецкую группу с диалектами алеманским и баварским.</w:t>
      </w:r>
    </w:p>
    <w:p w:rsidR="00E1663B" w:rsidRDefault="00E1663B">
      <w:pPr>
        <w:shd w:val="clear" w:color="auto" w:fill="FFFFFF"/>
        <w:spacing w:before="5" w:line="360" w:lineRule="auto"/>
        <w:ind w:left="34" w:right="19" w:firstLine="709"/>
        <w:jc w:val="both"/>
        <w:rPr>
          <w:sz w:val="28"/>
          <w:szCs w:val="28"/>
        </w:rPr>
      </w:pPr>
      <w:r>
        <w:rPr>
          <w:sz w:val="28"/>
          <w:szCs w:val="28"/>
        </w:rPr>
        <w:t>И.О. Москальская предлагает более развернутую классификацию древненемецких диалектов, дополняя её и нижненемецкими территориальными вариантами.</w:t>
      </w:r>
    </w:p>
    <w:p w:rsidR="00E1663B" w:rsidRDefault="00F01954">
      <w:pPr>
        <w:shd w:val="clear" w:color="auto" w:fill="FFFFFF"/>
        <w:spacing w:before="5" w:line="360" w:lineRule="auto"/>
        <w:ind w:right="19" w:firstLine="709"/>
        <w:jc w:val="both"/>
      </w:pPr>
      <w:r>
        <w:rPr>
          <w:noProof/>
        </w:rPr>
        <w:pict>
          <v:line id="_x0000_s1026" style="position:absolute;left:0;text-align:left;z-index:251664384" from="49.95pt,86.3pt" to="49.95pt,105.3pt"/>
        </w:pict>
      </w:r>
      <w:r>
        <w:rPr>
          <w:noProof/>
        </w:rPr>
        <w:pict>
          <v:line id="_x0000_s1027" style="position:absolute;left:0;text-align:left;z-index:251663360" from="244.95pt,86.3pt" to="244.95pt,105.3pt"/>
        </w:pict>
      </w:r>
      <w:r>
        <w:rPr>
          <w:noProof/>
        </w:rPr>
        <w:pict>
          <v:line id="_x0000_s1028" style="position:absolute;left:0;text-align:left;z-index:251661312" from="243.95pt,22.3pt" to="243.95pt,53.3pt">
            <v:stroke endarrow="block"/>
          </v:line>
        </w:pict>
      </w:r>
      <w:r>
        <w:rPr>
          <w:noProof/>
        </w:rPr>
        <w:pict>
          <v:line id="_x0000_s1029" style="position:absolute;left:0;text-align:left;z-index:251662336" from="50.95pt,22.3pt" to="50.95pt,53.3pt">
            <v:stroke endarrow="block"/>
          </v:line>
        </w:pict>
      </w:r>
      <w:r>
        <w:rPr>
          <w:noProof/>
        </w:rPr>
        <w:pict>
          <v:line id="_x0000_s1030" style="position:absolute;left:0;text-align:left;z-index:251660288" from="51.95pt,22.3pt" to="78.95pt,22.3pt"/>
        </w:pict>
      </w:r>
      <w:r>
        <w:rPr>
          <w:noProof/>
        </w:rPr>
        <w:pict>
          <v:line id="_x0000_s1031" style="position:absolute;left:0;text-align:left;z-index:251659264" from="217.95pt,22.3pt" to="244.95pt,22.3pt"/>
        </w:pict>
      </w:r>
      <w:r>
        <w:rPr>
          <w:noProof/>
        </w:rPr>
        <w:pict>
          <v:line id="_x0000_s1032" style="position:absolute;left:0;text-align:left;z-index:251658240" from="408.95pt,36.3pt" to="408.95pt,56.3pt">
            <v:stroke endarrow="block"/>
          </v:line>
        </w:pict>
      </w:r>
      <w:r>
        <w:rPr>
          <w:noProof/>
        </w:rPr>
        <w:pict>
          <v:rect id="_x0000_s1033" style="position:absolute;left:0;text-align:left;margin-left:336.95pt;margin-top:55.3pt;width:145pt;height:57pt;z-index:251657216">
            <v:textbox>
              <w:txbxContent>
                <w:p w:rsidR="00E1663B" w:rsidRDefault="00E1663B">
                  <w:pPr>
                    <w:numPr>
                      <w:ilvl w:val="0"/>
                      <w:numId w:val="6"/>
                    </w:numPr>
                    <w:tabs>
                      <w:tab w:val="clear" w:pos="720"/>
                      <w:tab w:val="num" w:pos="284"/>
                    </w:tabs>
                    <w:ind w:left="0" w:firstLine="0"/>
                    <w:rPr>
                      <w:sz w:val="28"/>
                      <w:szCs w:val="28"/>
                    </w:rPr>
                  </w:pPr>
                  <w:r>
                    <w:rPr>
                      <w:sz w:val="28"/>
                      <w:szCs w:val="28"/>
                    </w:rPr>
                    <w:t>Нижнефранкский</w:t>
                  </w:r>
                </w:p>
                <w:p w:rsidR="00E1663B" w:rsidRDefault="00E1663B">
                  <w:pPr>
                    <w:numPr>
                      <w:ilvl w:val="0"/>
                      <w:numId w:val="6"/>
                    </w:numPr>
                    <w:tabs>
                      <w:tab w:val="clear" w:pos="720"/>
                      <w:tab w:val="num" w:pos="284"/>
                    </w:tabs>
                    <w:ind w:left="0" w:firstLine="0"/>
                    <w:rPr>
                      <w:sz w:val="28"/>
                      <w:szCs w:val="28"/>
                    </w:rPr>
                  </w:pPr>
                  <w:r>
                    <w:rPr>
                      <w:sz w:val="28"/>
                      <w:szCs w:val="28"/>
                    </w:rPr>
                    <w:t>Нижнесаксонский</w:t>
                  </w:r>
                </w:p>
              </w:txbxContent>
            </v:textbox>
          </v:rect>
        </w:pict>
      </w:r>
      <w:r>
        <w:rPr>
          <w:noProof/>
        </w:rPr>
        <w:pict>
          <v:rect id="_x0000_s1034" style="position:absolute;left:0;text-align:left;margin-left:164.95pt;margin-top:105.3pt;width:142pt;height:115pt;z-index:251656192">
            <v:textbox>
              <w:txbxContent>
                <w:p w:rsidR="00E1663B" w:rsidRDefault="00E1663B">
                  <w:pPr>
                    <w:numPr>
                      <w:ilvl w:val="0"/>
                      <w:numId w:val="5"/>
                    </w:numPr>
                    <w:tabs>
                      <w:tab w:val="clear" w:pos="720"/>
                      <w:tab w:val="num" w:pos="284"/>
                    </w:tabs>
                    <w:ind w:left="0" w:firstLine="0"/>
                    <w:rPr>
                      <w:sz w:val="28"/>
                      <w:szCs w:val="28"/>
                    </w:rPr>
                  </w:pPr>
                  <w:r>
                    <w:rPr>
                      <w:sz w:val="28"/>
                      <w:szCs w:val="28"/>
                    </w:rPr>
                    <w:t>Среднефранкский</w:t>
                  </w:r>
                </w:p>
                <w:p w:rsidR="00E1663B" w:rsidRDefault="00E1663B">
                  <w:pPr>
                    <w:numPr>
                      <w:ilvl w:val="1"/>
                      <w:numId w:val="5"/>
                    </w:numPr>
                    <w:rPr>
                      <w:sz w:val="28"/>
                      <w:szCs w:val="28"/>
                    </w:rPr>
                  </w:pPr>
                  <w:r>
                    <w:rPr>
                      <w:sz w:val="28"/>
                      <w:szCs w:val="28"/>
                    </w:rPr>
                    <w:t>Рейнско-франкский</w:t>
                  </w:r>
                </w:p>
                <w:p w:rsidR="00E1663B" w:rsidRDefault="00E1663B">
                  <w:pPr>
                    <w:numPr>
                      <w:ilvl w:val="1"/>
                      <w:numId w:val="5"/>
                    </w:numPr>
                    <w:rPr>
                      <w:sz w:val="28"/>
                      <w:szCs w:val="28"/>
                    </w:rPr>
                  </w:pPr>
                  <w:r>
                    <w:rPr>
                      <w:sz w:val="28"/>
                      <w:szCs w:val="28"/>
                    </w:rPr>
                    <w:t>Средне-франкский</w:t>
                  </w:r>
                </w:p>
                <w:p w:rsidR="00E1663B" w:rsidRDefault="00E1663B">
                  <w:pPr>
                    <w:numPr>
                      <w:ilvl w:val="0"/>
                      <w:numId w:val="5"/>
                    </w:numPr>
                    <w:tabs>
                      <w:tab w:val="clear" w:pos="720"/>
                      <w:tab w:val="num" w:pos="284"/>
                    </w:tabs>
                    <w:ind w:left="0" w:firstLine="0"/>
                    <w:rPr>
                      <w:sz w:val="28"/>
                      <w:szCs w:val="28"/>
                    </w:rPr>
                  </w:pPr>
                  <w:r>
                    <w:rPr>
                      <w:sz w:val="28"/>
                      <w:szCs w:val="28"/>
                    </w:rPr>
                    <w:t>Тюрингский</w:t>
                  </w:r>
                </w:p>
              </w:txbxContent>
            </v:textbox>
          </v:rect>
        </w:pict>
      </w:r>
      <w:r>
        <w:rPr>
          <w:noProof/>
        </w:rPr>
        <w:pict>
          <v:rect id="_x0000_s1035" style="position:absolute;left:0;text-align:left;margin-left:-6.05pt;margin-top:106.3pt;width:142pt;height:145pt;z-index:251655168">
            <v:textbox>
              <w:txbxContent>
                <w:p w:rsidR="00E1663B" w:rsidRDefault="00E1663B">
                  <w:pPr>
                    <w:numPr>
                      <w:ilvl w:val="0"/>
                      <w:numId w:val="4"/>
                    </w:numPr>
                    <w:tabs>
                      <w:tab w:val="clear" w:pos="720"/>
                      <w:tab w:val="num" w:pos="284"/>
                    </w:tabs>
                    <w:ind w:left="0" w:firstLine="0"/>
                    <w:rPr>
                      <w:sz w:val="28"/>
                      <w:szCs w:val="28"/>
                    </w:rPr>
                  </w:pPr>
                  <w:r>
                    <w:rPr>
                      <w:sz w:val="28"/>
                      <w:szCs w:val="28"/>
                    </w:rPr>
                    <w:t>Баварский</w:t>
                  </w:r>
                </w:p>
                <w:p w:rsidR="00E1663B" w:rsidRDefault="00E1663B">
                  <w:pPr>
                    <w:numPr>
                      <w:ilvl w:val="0"/>
                      <w:numId w:val="4"/>
                    </w:numPr>
                    <w:tabs>
                      <w:tab w:val="clear" w:pos="720"/>
                      <w:tab w:val="num" w:pos="284"/>
                    </w:tabs>
                    <w:ind w:left="0" w:firstLine="0"/>
                    <w:rPr>
                      <w:sz w:val="28"/>
                      <w:szCs w:val="28"/>
                    </w:rPr>
                  </w:pPr>
                  <w:r>
                    <w:rPr>
                      <w:sz w:val="28"/>
                      <w:szCs w:val="28"/>
                    </w:rPr>
                    <w:t>Алеманский</w:t>
                  </w:r>
                </w:p>
                <w:p w:rsidR="00E1663B" w:rsidRDefault="00E1663B">
                  <w:pPr>
                    <w:numPr>
                      <w:ilvl w:val="0"/>
                      <w:numId w:val="4"/>
                    </w:numPr>
                    <w:tabs>
                      <w:tab w:val="clear" w:pos="720"/>
                      <w:tab w:val="num" w:pos="284"/>
                    </w:tabs>
                    <w:ind w:left="0" w:firstLine="0"/>
                    <w:rPr>
                      <w:sz w:val="28"/>
                      <w:szCs w:val="28"/>
                    </w:rPr>
                  </w:pPr>
                  <w:r>
                    <w:rPr>
                      <w:sz w:val="28"/>
                      <w:szCs w:val="28"/>
                    </w:rPr>
                    <w:t>Верхненемецкий франкский</w:t>
                  </w:r>
                </w:p>
                <w:p w:rsidR="00E1663B" w:rsidRDefault="00E1663B">
                  <w:pPr>
                    <w:numPr>
                      <w:ilvl w:val="1"/>
                      <w:numId w:val="4"/>
                    </w:numPr>
                    <w:rPr>
                      <w:sz w:val="28"/>
                      <w:szCs w:val="28"/>
                    </w:rPr>
                  </w:pPr>
                  <w:r>
                    <w:rPr>
                      <w:sz w:val="28"/>
                      <w:szCs w:val="28"/>
                    </w:rPr>
                    <w:t>Южно-франкский</w:t>
                  </w:r>
                </w:p>
                <w:p w:rsidR="00E1663B" w:rsidRDefault="00E1663B">
                  <w:pPr>
                    <w:numPr>
                      <w:ilvl w:val="1"/>
                      <w:numId w:val="4"/>
                    </w:numPr>
                    <w:tabs>
                      <w:tab w:val="num" w:pos="284"/>
                    </w:tabs>
                    <w:rPr>
                      <w:sz w:val="28"/>
                      <w:szCs w:val="28"/>
                    </w:rPr>
                  </w:pPr>
                  <w:r>
                    <w:rPr>
                      <w:sz w:val="28"/>
                      <w:szCs w:val="28"/>
                    </w:rPr>
                    <w:t>Восточно-франкский</w:t>
                  </w:r>
                </w:p>
              </w:txbxContent>
            </v:textbox>
          </v:rect>
        </w:pict>
      </w:r>
      <w:r>
        <w:rPr>
          <w:noProof/>
        </w:rPr>
        <w:pict>
          <v:rect id="_x0000_s1036" style="position:absolute;left:0;text-align:left;margin-left:76.95pt;margin-top:5.3pt;width:141pt;height:33pt;z-index:251651072">
            <v:textbox>
              <w:txbxContent>
                <w:p w:rsidR="00E1663B" w:rsidRDefault="00E1663B">
                  <w:pPr>
                    <w:pStyle w:val="2"/>
                  </w:pPr>
                  <w:r>
                    <w:t>Верхненемецкие</w:t>
                  </w:r>
                </w:p>
              </w:txbxContent>
            </v:textbox>
          </v:rect>
        </w:pict>
      </w:r>
      <w:r>
        <w:rPr>
          <w:noProof/>
        </w:rPr>
        <w:pict>
          <v:rect id="_x0000_s1037" style="position:absolute;left:0;text-align:left;margin-left:163.95pt;margin-top:52.9pt;width:141pt;height:33pt;z-index:251652096">
            <v:textbox>
              <w:txbxContent>
                <w:p w:rsidR="00E1663B" w:rsidRDefault="00E1663B">
                  <w:pPr>
                    <w:pStyle w:val="3"/>
                  </w:pPr>
                  <w:r>
                    <w:t>Средненемецкий</w:t>
                  </w:r>
                </w:p>
              </w:txbxContent>
            </v:textbox>
          </v:rect>
        </w:pict>
      </w:r>
      <w:r>
        <w:rPr>
          <w:noProof/>
        </w:rPr>
        <w:pict>
          <v:rect id="_x0000_s1038" style="position:absolute;left:0;text-align:left;margin-left:-6.05pt;margin-top:52.9pt;width:141pt;height:33pt;z-index:251654144">
            <v:textbox>
              <w:txbxContent>
                <w:p w:rsidR="00E1663B" w:rsidRDefault="00E1663B">
                  <w:pPr>
                    <w:pStyle w:val="3"/>
                  </w:pPr>
                  <w:r>
                    <w:t>Верхненемецкий</w:t>
                  </w:r>
                </w:p>
              </w:txbxContent>
            </v:textbox>
          </v:rect>
        </w:pict>
      </w:r>
      <w:r>
        <w:rPr>
          <w:noProof/>
        </w:rPr>
        <w:pict>
          <v:rect id="_x0000_s1039" style="position:absolute;left:0;text-align:left;margin-left:336.95pt;margin-top:3.3pt;width:141pt;height:33pt;z-index:251653120">
            <v:textbox>
              <w:txbxContent>
                <w:p w:rsidR="00E1663B" w:rsidRDefault="00E1663B">
                  <w:pPr>
                    <w:pStyle w:val="2"/>
                  </w:pPr>
                  <w:r>
                    <w:t>Нижненемецкие</w:t>
                  </w:r>
                </w:p>
              </w:txbxContent>
            </v:textbox>
          </v:rect>
        </w:pict>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r w:rsidR="00E1663B">
        <w:tab/>
      </w:r>
    </w:p>
    <w:p w:rsidR="00E1663B" w:rsidRDefault="00E1663B">
      <w:pPr>
        <w:shd w:val="clear" w:color="auto" w:fill="FFFFFF"/>
        <w:tabs>
          <w:tab w:val="left" w:pos="6226"/>
        </w:tabs>
        <w:spacing w:line="360" w:lineRule="auto"/>
        <w:ind w:left="398" w:firstLine="709"/>
        <w:jc w:val="both"/>
        <w:rPr>
          <w:sz w:val="28"/>
          <w:szCs w:val="28"/>
        </w:rPr>
      </w:pPr>
    </w:p>
    <w:p w:rsidR="00E1663B" w:rsidRDefault="00E1663B">
      <w:pPr>
        <w:shd w:val="clear" w:color="auto" w:fill="FFFFFF"/>
        <w:tabs>
          <w:tab w:val="left" w:pos="6226"/>
        </w:tabs>
        <w:spacing w:line="360" w:lineRule="auto"/>
        <w:ind w:left="398" w:firstLine="709"/>
        <w:jc w:val="both"/>
        <w:rPr>
          <w:sz w:val="28"/>
          <w:szCs w:val="28"/>
        </w:rPr>
      </w:pPr>
    </w:p>
    <w:p w:rsidR="00E1663B" w:rsidRDefault="00E1663B">
      <w:pPr>
        <w:shd w:val="clear" w:color="auto" w:fill="FFFFFF"/>
        <w:tabs>
          <w:tab w:val="left" w:pos="6226"/>
        </w:tabs>
        <w:spacing w:line="360" w:lineRule="auto"/>
        <w:ind w:left="398" w:firstLine="709"/>
        <w:jc w:val="both"/>
        <w:rPr>
          <w:sz w:val="28"/>
          <w:szCs w:val="28"/>
        </w:rPr>
      </w:pPr>
    </w:p>
    <w:p w:rsidR="00E1663B" w:rsidRDefault="00E1663B">
      <w:pPr>
        <w:shd w:val="clear" w:color="auto" w:fill="FFFFFF"/>
        <w:tabs>
          <w:tab w:val="left" w:pos="6226"/>
        </w:tabs>
        <w:spacing w:line="360" w:lineRule="auto"/>
        <w:ind w:left="398" w:firstLine="709"/>
        <w:jc w:val="both"/>
        <w:rPr>
          <w:sz w:val="28"/>
          <w:szCs w:val="28"/>
        </w:rPr>
      </w:pPr>
    </w:p>
    <w:p w:rsidR="00E1663B" w:rsidRDefault="00E1663B">
      <w:pPr>
        <w:shd w:val="clear" w:color="auto" w:fill="FFFFFF"/>
        <w:tabs>
          <w:tab w:val="left" w:pos="6226"/>
        </w:tabs>
        <w:spacing w:line="360" w:lineRule="auto"/>
        <w:ind w:left="398" w:firstLine="709"/>
        <w:jc w:val="both"/>
        <w:rPr>
          <w:sz w:val="28"/>
          <w:szCs w:val="28"/>
        </w:rPr>
      </w:pPr>
      <w:r>
        <w:rPr>
          <w:sz w:val="28"/>
          <w:szCs w:val="28"/>
        </w:rPr>
        <w:tab/>
      </w:r>
      <w:r>
        <w:rPr>
          <w:sz w:val="28"/>
          <w:szCs w:val="28"/>
        </w:rPr>
        <w:tab/>
      </w:r>
      <w:r>
        <w:rPr>
          <w:sz w:val="28"/>
          <w:szCs w:val="28"/>
        </w:rPr>
        <w:tab/>
        <w:t>(15,60)</w:t>
      </w:r>
    </w:p>
    <w:p w:rsidR="00E1663B" w:rsidRDefault="00E1663B">
      <w:pPr>
        <w:shd w:val="clear" w:color="auto" w:fill="FFFFFF"/>
        <w:spacing w:before="5" w:line="360" w:lineRule="auto"/>
        <w:ind w:left="10" w:right="38" w:firstLine="709"/>
        <w:jc w:val="both"/>
        <w:rPr>
          <w:sz w:val="28"/>
          <w:szCs w:val="28"/>
        </w:rPr>
      </w:pPr>
      <w:r>
        <w:rPr>
          <w:sz w:val="28"/>
          <w:szCs w:val="28"/>
        </w:rPr>
        <w:t>Следует отметить, что общепринятая классификация имеет чрезвычайно схематичный и поверхностный характер. Сведения о древневерхненемецком ограничиваются небольшим числом письменных памятников происходящих из нескольких монастырских центров. Целые области, как например Тюрингия, не представлены никакими связными языковыми документами.</w:t>
      </w:r>
    </w:p>
    <w:p w:rsidR="00E1663B" w:rsidRDefault="00E1663B">
      <w:pPr>
        <w:shd w:val="clear" w:color="auto" w:fill="FFFFFF"/>
        <w:spacing w:line="360" w:lineRule="auto"/>
        <w:ind w:right="53" w:firstLine="709"/>
        <w:jc w:val="both"/>
        <w:rPr>
          <w:sz w:val="28"/>
          <w:szCs w:val="28"/>
        </w:rPr>
      </w:pPr>
      <w:r>
        <w:rPr>
          <w:sz w:val="28"/>
          <w:szCs w:val="28"/>
        </w:rPr>
        <w:t>Однако несмотря на диалектальную раздробленность древне-</w:t>
      </w:r>
      <w:r>
        <w:rPr>
          <w:sz w:val="28"/>
          <w:szCs w:val="28"/>
        </w:rPr>
        <w:br/>
        <w:t xml:space="preserve">верхненемецкого языка, в эту эпоху наблюдается взаимодействие диалектов и их унифицирующая тенденция, по крайней мере в письменном языке. Так, благодаря политическому и культурному влиянию франков в Каролингской державе, заметно распространение рейнофранкского в других средне- и южно-немецких диалектов. Например, франкская форма дифтонга </w:t>
      </w:r>
      <w:r>
        <w:rPr>
          <w:sz w:val="28"/>
          <w:szCs w:val="28"/>
          <w:lang w:val="de-DE"/>
        </w:rPr>
        <w:t xml:space="preserve">«uo» (guot) </w:t>
      </w:r>
      <w:r>
        <w:rPr>
          <w:sz w:val="28"/>
          <w:szCs w:val="28"/>
        </w:rPr>
        <w:t xml:space="preserve">вытесняет во второй половине </w:t>
      </w:r>
      <w:r>
        <w:rPr>
          <w:sz w:val="28"/>
          <w:szCs w:val="28"/>
          <w:lang w:val="en-US"/>
        </w:rPr>
        <w:t>IX</w:t>
      </w:r>
      <w:r>
        <w:rPr>
          <w:sz w:val="28"/>
          <w:szCs w:val="28"/>
        </w:rPr>
        <w:t xml:space="preserve"> в. баварскую форму «ö» </w:t>
      </w:r>
      <w:r>
        <w:rPr>
          <w:sz w:val="28"/>
          <w:szCs w:val="28"/>
          <w:lang w:val="de-DE"/>
        </w:rPr>
        <w:t xml:space="preserve">(göt) </w:t>
      </w:r>
      <w:r>
        <w:rPr>
          <w:sz w:val="28"/>
          <w:szCs w:val="28"/>
        </w:rPr>
        <w:t xml:space="preserve">и алеманскую </w:t>
      </w:r>
      <w:r>
        <w:rPr>
          <w:sz w:val="28"/>
          <w:szCs w:val="28"/>
          <w:lang w:val="de-DE"/>
        </w:rPr>
        <w:t>«ua» (guat).</w:t>
      </w:r>
    </w:p>
    <w:p w:rsidR="00E1663B" w:rsidRDefault="00E1663B">
      <w:pPr>
        <w:shd w:val="clear" w:color="auto" w:fill="FFFFFF"/>
        <w:spacing w:line="360" w:lineRule="auto"/>
        <w:ind w:right="53" w:firstLine="709"/>
        <w:jc w:val="both"/>
        <w:rPr>
          <w:sz w:val="28"/>
          <w:szCs w:val="28"/>
        </w:rPr>
      </w:pPr>
      <w:r>
        <w:rPr>
          <w:sz w:val="28"/>
          <w:szCs w:val="28"/>
        </w:rPr>
        <w:br w:type="page"/>
      </w:r>
    </w:p>
    <w:p w:rsidR="00E1663B" w:rsidRDefault="00E1663B">
      <w:pPr>
        <w:shd w:val="clear" w:color="auto" w:fill="FFFFFF"/>
        <w:spacing w:line="360" w:lineRule="auto"/>
        <w:ind w:right="53" w:firstLine="709"/>
        <w:jc w:val="both"/>
        <w:rPr>
          <w:b/>
          <w:bCs/>
          <w:sz w:val="28"/>
          <w:szCs w:val="28"/>
        </w:rPr>
      </w:pPr>
      <w:r>
        <w:rPr>
          <w:b/>
          <w:bCs/>
          <w:sz w:val="28"/>
          <w:szCs w:val="28"/>
        </w:rPr>
        <w:t>2.2. Диалекты в средневерхненемецкий период.</w:t>
      </w:r>
    </w:p>
    <w:p w:rsidR="00E1663B" w:rsidRDefault="00E1663B">
      <w:pPr>
        <w:shd w:val="clear" w:color="auto" w:fill="FFFFFF"/>
        <w:spacing w:line="360" w:lineRule="auto"/>
        <w:ind w:right="53" w:firstLine="709"/>
        <w:jc w:val="both"/>
        <w:rPr>
          <w:sz w:val="28"/>
          <w:szCs w:val="28"/>
        </w:rPr>
      </w:pPr>
    </w:p>
    <w:p w:rsidR="00E1663B" w:rsidRDefault="00E1663B">
      <w:pPr>
        <w:shd w:val="clear" w:color="auto" w:fill="FFFFFF"/>
        <w:spacing w:line="360" w:lineRule="auto"/>
        <w:ind w:right="53" w:firstLine="709"/>
        <w:jc w:val="both"/>
        <w:rPr>
          <w:sz w:val="28"/>
          <w:szCs w:val="28"/>
        </w:rPr>
      </w:pPr>
      <w:r>
        <w:rPr>
          <w:sz w:val="28"/>
          <w:szCs w:val="28"/>
        </w:rPr>
        <w:t>Наиболее плодотворным периодом в истории немецких диалектов был средневерхненемецкий период. В это время существуют две противостоящих тенденции к образованию и развитию средневековых диалектов:</w:t>
      </w:r>
    </w:p>
    <w:p w:rsidR="00E1663B" w:rsidRDefault="00E1663B">
      <w:pPr>
        <w:numPr>
          <w:ilvl w:val="0"/>
          <w:numId w:val="7"/>
        </w:numPr>
        <w:shd w:val="clear" w:color="auto" w:fill="FFFFFF"/>
        <w:spacing w:before="5" w:line="360" w:lineRule="auto"/>
        <w:ind w:left="0" w:right="34"/>
        <w:jc w:val="both"/>
        <w:rPr>
          <w:sz w:val="28"/>
          <w:szCs w:val="28"/>
        </w:rPr>
      </w:pPr>
      <w:r>
        <w:rPr>
          <w:sz w:val="28"/>
          <w:szCs w:val="28"/>
        </w:rPr>
        <w:t>тенденция к разобщению (дифференциация), обусловленная феодальной раздробленностью при политической слабости после падения в Х</w:t>
      </w:r>
      <w:r>
        <w:rPr>
          <w:sz w:val="28"/>
          <w:szCs w:val="28"/>
          <w:lang w:val="en-US"/>
        </w:rPr>
        <w:t>III</w:t>
      </w:r>
      <w:r>
        <w:rPr>
          <w:sz w:val="28"/>
          <w:szCs w:val="28"/>
        </w:rPr>
        <w:t xml:space="preserve"> в династии Штауферов;</w:t>
      </w:r>
    </w:p>
    <w:p w:rsidR="00E1663B" w:rsidRDefault="00E1663B">
      <w:pPr>
        <w:numPr>
          <w:ilvl w:val="0"/>
          <w:numId w:val="7"/>
        </w:numPr>
        <w:shd w:val="clear" w:color="auto" w:fill="FFFFFF"/>
        <w:spacing w:line="360" w:lineRule="auto"/>
        <w:ind w:left="0" w:right="38"/>
        <w:jc w:val="both"/>
        <w:rPr>
          <w:sz w:val="28"/>
          <w:szCs w:val="28"/>
        </w:rPr>
      </w:pPr>
      <w:r>
        <w:rPr>
          <w:sz w:val="28"/>
          <w:szCs w:val="28"/>
        </w:rPr>
        <w:t>тенденция к слиянию (консолидации), происходившая, как правило, в больших городах и на новых землях.</w:t>
      </w:r>
    </w:p>
    <w:p w:rsidR="00E1663B" w:rsidRDefault="00E1663B">
      <w:pPr>
        <w:shd w:val="clear" w:color="auto" w:fill="FFFFFF"/>
        <w:spacing w:before="5" w:line="360" w:lineRule="auto"/>
        <w:ind w:left="10" w:right="29" w:firstLine="709"/>
        <w:jc w:val="both"/>
        <w:rPr>
          <w:sz w:val="28"/>
          <w:szCs w:val="28"/>
        </w:rPr>
      </w:pPr>
      <w:r>
        <w:rPr>
          <w:sz w:val="28"/>
          <w:szCs w:val="28"/>
        </w:rPr>
        <w:t xml:space="preserve">Средневерхненемецкий период является продуктивным для возникновения новых диалектов. Оно связано с расширением Германской Империи и колонизацией новых земель, на которых, путем смешения различных вариантов средневерхненемецкого языка, возникли так называемые. колониальные диалекты </w:t>
      </w:r>
      <w:r>
        <w:rPr>
          <w:sz w:val="28"/>
          <w:szCs w:val="28"/>
          <w:lang w:val="de-DE"/>
        </w:rPr>
        <w:t xml:space="preserve">(Kolonialdialekt, Siedlungsdialekt). </w:t>
      </w:r>
      <w:r>
        <w:rPr>
          <w:sz w:val="28"/>
          <w:szCs w:val="28"/>
        </w:rPr>
        <w:t xml:space="preserve">Однако в процессе этого слияния существовал некий доминирующий диалект, признаки которого наиболее проявились в новообразованном варианте. Так на севере и северо-востоке новых территорий господствовали переселенцы из нижненемецкого языкового пространства, что привело к образованию новых нижненемецких и восточно-немецких диалектов. Пребывание на северо-востоке франков запечатлелось не только в языке, но и в местных названиях, как: </w:t>
      </w:r>
      <w:r>
        <w:rPr>
          <w:sz w:val="28"/>
          <w:szCs w:val="28"/>
          <w:lang w:val="de-DE"/>
        </w:rPr>
        <w:t xml:space="preserve">Frankenfeld, Frankental, Fleming, Flemendorf </w:t>
      </w:r>
      <w:r>
        <w:rPr>
          <w:sz w:val="28"/>
          <w:szCs w:val="28"/>
        </w:rPr>
        <w:t>и т.д.</w:t>
      </w:r>
    </w:p>
    <w:p w:rsidR="00E1663B" w:rsidRDefault="00E1663B">
      <w:pPr>
        <w:shd w:val="clear" w:color="auto" w:fill="FFFFFF"/>
        <w:spacing w:line="360" w:lineRule="auto"/>
        <w:ind w:right="77" w:firstLine="709"/>
        <w:jc w:val="both"/>
        <w:rPr>
          <w:sz w:val="28"/>
          <w:szCs w:val="28"/>
        </w:rPr>
      </w:pPr>
      <w:r>
        <w:rPr>
          <w:sz w:val="28"/>
          <w:szCs w:val="28"/>
        </w:rPr>
        <w:t>Значительное влияние на развитие и образование новых диалектов оказали западно-средненемецкие диалекты, но было бы ошибочным учитывать лишь их воздействие. Теодор Фрингс подчеркивает, что восточные диалекты включают немало черт, присущих нижне- и восточно-немецким диалектам. Примером такого слияния может служить мейсенский территориальный вариант, объединивший в себе такие признаки различных средне-</w:t>
      </w:r>
      <w:r>
        <w:rPr>
          <w:sz w:val="28"/>
          <w:szCs w:val="28"/>
        </w:rPr>
        <w:br/>
        <w:t>верхненемецких диалектов, как:</w:t>
      </w:r>
    </w:p>
    <w:p w:rsidR="00E1663B" w:rsidRDefault="00E1663B">
      <w:pPr>
        <w:numPr>
          <w:ilvl w:val="0"/>
          <w:numId w:val="10"/>
        </w:numPr>
        <w:shd w:val="clear" w:color="auto" w:fill="FFFFFF"/>
        <w:tabs>
          <w:tab w:val="clear" w:pos="2891"/>
          <w:tab w:val="num" w:pos="709"/>
        </w:tabs>
        <w:spacing w:line="360" w:lineRule="auto"/>
        <w:ind w:left="0" w:right="19" w:firstLine="0"/>
        <w:jc w:val="both"/>
        <w:rPr>
          <w:sz w:val="28"/>
          <w:szCs w:val="28"/>
        </w:rPr>
      </w:pPr>
      <w:r>
        <w:rPr>
          <w:sz w:val="28"/>
          <w:szCs w:val="28"/>
        </w:rPr>
        <w:t xml:space="preserve">средневерхненемецкая монофтонгизация </w:t>
      </w:r>
      <w:r>
        <w:rPr>
          <w:i/>
          <w:iCs/>
          <w:sz w:val="28"/>
          <w:szCs w:val="28"/>
          <w:lang w:val="de-DE"/>
        </w:rPr>
        <w:t xml:space="preserve">(guot &gt; gut, müede </w:t>
      </w:r>
      <w:r>
        <w:rPr>
          <w:i/>
          <w:iCs/>
          <w:sz w:val="28"/>
          <w:szCs w:val="28"/>
        </w:rPr>
        <w:t xml:space="preserve">&gt; </w:t>
      </w:r>
      <w:r>
        <w:rPr>
          <w:i/>
          <w:iCs/>
          <w:sz w:val="28"/>
          <w:szCs w:val="28"/>
          <w:lang w:val="de-DE"/>
        </w:rPr>
        <w:t>müde)</w:t>
      </w:r>
      <w:r>
        <w:rPr>
          <w:sz w:val="28"/>
          <w:szCs w:val="28"/>
          <w:lang w:val="de-DE"/>
        </w:rPr>
        <w:t xml:space="preserve">, </w:t>
      </w:r>
      <w:r>
        <w:rPr>
          <w:sz w:val="28"/>
          <w:szCs w:val="28"/>
        </w:rPr>
        <w:t>отсутствующая в верхненемецких диалектах;</w:t>
      </w:r>
    </w:p>
    <w:p w:rsidR="00E1663B" w:rsidRDefault="00E1663B">
      <w:pPr>
        <w:numPr>
          <w:ilvl w:val="0"/>
          <w:numId w:val="10"/>
        </w:numPr>
        <w:shd w:val="clear" w:color="auto" w:fill="FFFFFF"/>
        <w:tabs>
          <w:tab w:val="clear" w:pos="2891"/>
          <w:tab w:val="num" w:pos="709"/>
        </w:tabs>
        <w:spacing w:before="5" w:line="360" w:lineRule="auto"/>
        <w:ind w:left="0" w:right="14" w:firstLine="0"/>
        <w:jc w:val="both"/>
        <w:rPr>
          <w:sz w:val="28"/>
          <w:szCs w:val="28"/>
        </w:rPr>
      </w:pPr>
      <w:r>
        <w:rPr>
          <w:sz w:val="28"/>
          <w:szCs w:val="28"/>
        </w:rPr>
        <w:t xml:space="preserve">дифтонгизация старых долгих гласных, восходящая к баварско-алеманскому диалекту </w:t>
      </w:r>
      <w:r>
        <w:rPr>
          <w:i/>
          <w:iCs/>
          <w:sz w:val="28"/>
          <w:szCs w:val="28"/>
          <w:lang w:val="de-DE"/>
        </w:rPr>
        <w:t xml:space="preserve">(zit &gt; zeit, hüs </w:t>
      </w:r>
      <w:r>
        <w:rPr>
          <w:i/>
          <w:iCs/>
          <w:sz w:val="28"/>
          <w:szCs w:val="28"/>
        </w:rPr>
        <w:t xml:space="preserve">&gt; </w:t>
      </w:r>
      <w:r>
        <w:rPr>
          <w:i/>
          <w:iCs/>
          <w:sz w:val="28"/>
          <w:szCs w:val="28"/>
          <w:lang w:val="de-DE"/>
        </w:rPr>
        <w:t>haus)</w:t>
      </w:r>
      <w:r>
        <w:rPr>
          <w:sz w:val="28"/>
          <w:szCs w:val="28"/>
          <w:lang w:val="de-DE"/>
        </w:rPr>
        <w:t xml:space="preserve">, </w:t>
      </w:r>
      <w:r>
        <w:rPr>
          <w:sz w:val="28"/>
          <w:szCs w:val="28"/>
        </w:rPr>
        <w:t xml:space="preserve">сохраняющаяся в нижненемецком </w:t>
      </w:r>
      <w:r>
        <w:rPr>
          <w:i/>
          <w:iCs/>
          <w:sz w:val="28"/>
          <w:szCs w:val="28"/>
          <w:lang w:val="de-DE"/>
        </w:rPr>
        <w:t>(tïd, hüs)</w:t>
      </w:r>
      <w:r>
        <w:rPr>
          <w:sz w:val="28"/>
          <w:szCs w:val="28"/>
          <w:lang w:val="de-DE"/>
        </w:rPr>
        <w:t>.</w:t>
      </w:r>
    </w:p>
    <w:p w:rsidR="00E1663B" w:rsidRDefault="00E1663B">
      <w:pPr>
        <w:pStyle w:val="21"/>
      </w:pPr>
      <w:r>
        <w:t>В общем классификация средневерхненемецких диалектов выглядит следующим образом:</w:t>
      </w:r>
    </w:p>
    <w:p w:rsidR="00E1663B" w:rsidRDefault="00E1663B">
      <w:pPr>
        <w:shd w:val="clear" w:color="auto" w:fill="FFFFFF"/>
        <w:spacing w:before="485" w:line="360" w:lineRule="auto"/>
        <w:ind w:left="29" w:firstLine="709"/>
        <w:jc w:val="both"/>
        <w:rPr>
          <w:sz w:val="28"/>
          <w:szCs w:val="28"/>
        </w:rPr>
      </w:pPr>
      <w:r>
        <w:rPr>
          <w:sz w:val="28"/>
          <w:szCs w:val="28"/>
        </w:rPr>
        <w:t xml:space="preserve">Нижненемецкие диалекты/ </w:t>
      </w:r>
      <w:r>
        <w:rPr>
          <w:sz w:val="28"/>
          <w:szCs w:val="28"/>
          <w:lang w:val="de-DE"/>
        </w:rPr>
        <w:t>Niederdeutsche Dialekte</w:t>
      </w:r>
    </w:p>
    <w:p w:rsidR="00E1663B" w:rsidRDefault="00E1663B">
      <w:pPr>
        <w:shd w:val="clear" w:color="auto" w:fill="FFFFFF"/>
        <w:tabs>
          <w:tab w:val="left" w:pos="4570"/>
        </w:tabs>
        <w:spacing w:before="5" w:line="360" w:lineRule="auto"/>
        <w:ind w:left="43" w:firstLine="709"/>
        <w:jc w:val="both"/>
        <w:rPr>
          <w:sz w:val="28"/>
          <w:szCs w:val="28"/>
        </w:rPr>
      </w:pPr>
      <w:r>
        <w:rPr>
          <w:sz w:val="28"/>
          <w:szCs w:val="28"/>
        </w:rPr>
        <w:t>1. Нижнефранкскиий</w:t>
      </w:r>
      <w:r>
        <w:rPr>
          <w:sz w:val="28"/>
          <w:szCs w:val="28"/>
        </w:rPr>
        <w:tab/>
        <w:t xml:space="preserve">( </w:t>
      </w:r>
      <w:r>
        <w:rPr>
          <w:sz w:val="28"/>
          <w:szCs w:val="28"/>
          <w:lang w:val="de-DE"/>
        </w:rPr>
        <w:t>Niederfrankisch)</w:t>
      </w:r>
    </w:p>
    <w:p w:rsidR="00E1663B" w:rsidRDefault="00E1663B">
      <w:pPr>
        <w:shd w:val="clear" w:color="auto" w:fill="FFFFFF"/>
        <w:tabs>
          <w:tab w:val="left" w:pos="4570"/>
        </w:tabs>
        <w:spacing w:line="360" w:lineRule="auto"/>
        <w:ind w:left="24" w:firstLine="709"/>
        <w:jc w:val="both"/>
        <w:rPr>
          <w:sz w:val="28"/>
          <w:szCs w:val="28"/>
        </w:rPr>
      </w:pPr>
      <w:r>
        <w:rPr>
          <w:sz w:val="28"/>
          <w:szCs w:val="28"/>
        </w:rPr>
        <w:t>2. Нижнесаксонский</w:t>
      </w:r>
      <w:r>
        <w:rPr>
          <w:sz w:val="28"/>
          <w:szCs w:val="28"/>
        </w:rPr>
        <w:tab/>
        <w:t>(</w:t>
      </w:r>
      <w:r>
        <w:rPr>
          <w:sz w:val="28"/>
          <w:szCs w:val="28"/>
          <w:lang w:val="de-DE"/>
        </w:rPr>
        <w:t>Niedersächsisch)</w:t>
      </w:r>
    </w:p>
    <w:p w:rsidR="00E1663B" w:rsidRDefault="00E1663B">
      <w:pPr>
        <w:shd w:val="clear" w:color="auto" w:fill="FFFFFF"/>
        <w:tabs>
          <w:tab w:val="left" w:pos="4570"/>
        </w:tabs>
        <w:spacing w:before="10" w:line="360" w:lineRule="auto"/>
        <w:ind w:left="19" w:firstLine="709"/>
        <w:jc w:val="both"/>
        <w:rPr>
          <w:sz w:val="28"/>
          <w:szCs w:val="28"/>
        </w:rPr>
      </w:pPr>
      <w:r>
        <w:rPr>
          <w:sz w:val="28"/>
          <w:szCs w:val="28"/>
        </w:rPr>
        <w:t>3. Восточно-нижненемецкий</w:t>
      </w:r>
      <w:r>
        <w:rPr>
          <w:sz w:val="28"/>
          <w:szCs w:val="28"/>
        </w:rPr>
        <w:tab/>
        <w:t>(</w:t>
      </w:r>
      <w:r>
        <w:rPr>
          <w:sz w:val="28"/>
          <w:szCs w:val="28"/>
          <w:lang w:val="de-DE"/>
        </w:rPr>
        <w:t>Ostniederdeutsch)</w:t>
      </w:r>
    </w:p>
    <w:p w:rsidR="00E1663B" w:rsidRDefault="00E1663B">
      <w:pPr>
        <w:shd w:val="clear" w:color="auto" w:fill="FFFFFF"/>
        <w:tabs>
          <w:tab w:val="left" w:pos="4570"/>
        </w:tabs>
        <w:spacing w:line="360" w:lineRule="auto"/>
        <w:ind w:left="19" w:firstLine="709"/>
        <w:jc w:val="both"/>
        <w:rPr>
          <w:sz w:val="28"/>
          <w:szCs w:val="28"/>
        </w:rPr>
      </w:pPr>
      <w:r>
        <w:rPr>
          <w:sz w:val="28"/>
          <w:szCs w:val="28"/>
        </w:rPr>
        <w:t>3.1. Мекленбургский</w:t>
      </w:r>
      <w:r>
        <w:rPr>
          <w:sz w:val="28"/>
          <w:szCs w:val="28"/>
        </w:rPr>
        <w:tab/>
        <w:t xml:space="preserve">( </w:t>
      </w:r>
      <w:r>
        <w:rPr>
          <w:sz w:val="28"/>
          <w:szCs w:val="28"/>
          <w:lang w:val="de-DE"/>
        </w:rPr>
        <w:t>Meklenburgisch)</w:t>
      </w:r>
    </w:p>
    <w:p w:rsidR="00E1663B" w:rsidRDefault="00E1663B">
      <w:pPr>
        <w:shd w:val="clear" w:color="auto" w:fill="FFFFFF"/>
        <w:tabs>
          <w:tab w:val="left" w:pos="4570"/>
        </w:tabs>
        <w:spacing w:line="360" w:lineRule="auto"/>
        <w:ind w:left="19" w:firstLine="709"/>
        <w:jc w:val="both"/>
        <w:rPr>
          <w:sz w:val="28"/>
          <w:szCs w:val="28"/>
        </w:rPr>
      </w:pPr>
      <w:r>
        <w:rPr>
          <w:sz w:val="28"/>
          <w:szCs w:val="28"/>
        </w:rPr>
        <w:t>3.2. Бранденбургский</w:t>
      </w:r>
      <w:r>
        <w:rPr>
          <w:sz w:val="28"/>
          <w:szCs w:val="28"/>
        </w:rPr>
        <w:tab/>
      </w:r>
      <w:r>
        <w:rPr>
          <w:sz w:val="28"/>
          <w:szCs w:val="28"/>
          <w:lang w:val="de-DE"/>
        </w:rPr>
        <w:t>(Brandenburgisch)</w:t>
      </w:r>
    </w:p>
    <w:p w:rsidR="00E1663B" w:rsidRDefault="00E1663B">
      <w:pPr>
        <w:shd w:val="clear" w:color="auto" w:fill="FFFFFF"/>
        <w:tabs>
          <w:tab w:val="left" w:pos="4570"/>
        </w:tabs>
        <w:spacing w:before="5" w:line="360" w:lineRule="auto"/>
        <w:ind w:left="19" w:firstLine="709"/>
        <w:jc w:val="both"/>
        <w:rPr>
          <w:sz w:val="28"/>
          <w:szCs w:val="28"/>
        </w:rPr>
      </w:pPr>
      <w:r>
        <w:rPr>
          <w:sz w:val="28"/>
          <w:szCs w:val="28"/>
        </w:rPr>
        <w:t>3.3. Поммеранский</w:t>
      </w:r>
      <w:r>
        <w:rPr>
          <w:sz w:val="28"/>
          <w:szCs w:val="28"/>
        </w:rPr>
        <w:tab/>
        <w:t>(</w:t>
      </w:r>
      <w:r>
        <w:rPr>
          <w:sz w:val="28"/>
          <w:szCs w:val="28"/>
          <w:lang w:val="de-DE"/>
        </w:rPr>
        <w:t>Pommersch)</w:t>
      </w:r>
    </w:p>
    <w:p w:rsidR="00E1663B" w:rsidRDefault="00E1663B">
      <w:pPr>
        <w:shd w:val="clear" w:color="auto" w:fill="FFFFFF"/>
        <w:tabs>
          <w:tab w:val="left" w:pos="4570"/>
        </w:tabs>
        <w:spacing w:line="360" w:lineRule="auto"/>
        <w:ind w:left="19" w:firstLine="709"/>
        <w:jc w:val="both"/>
        <w:rPr>
          <w:sz w:val="28"/>
          <w:szCs w:val="28"/>
        </w:rPr>
      </w:pPr>
      <w:r>
        <w:rPr>
          <w:sz w:val="28"/>
          <w:szCs w:val="28"/>
        </w:rPr>
        <w:t>3.4. Прусский</w:t>
      </w:r>
      <w:r>
        <w:rPr>
          <w:sz w:val="28"/>
          <w:szCs w:val="28"/>
        </w:rPr>
        <w:tab/>
        <w:t>(</w:t>
      </w:r>
      <w:r>
        <w:rPr>
          <w:sz w:val="28"/>
          <w:szCs w:val="28"/>
          <w:lang w:val="de-DE"/>
        </w:rPr>
        <w:t>Prussisch)</w:t>
      </w:r>
    </w:p>
    <w:p w:rsidR="00E1663B" w:rsidRDefault="00E1663B">
      <w:pPr>
        <w:shd w:val="clear" w:color="auto" w:fill="FFFFFF"/>
        <w:spacing w:before="490" w:line="360" w:lineRule="auto"/>
        <w:ind w:left="14" w:firstLine="709"/>
        <w:jc w:val="both"/>
        <w:rPr>
          <w:sz w:val="28"/>
          <w:szCs w:val="28"/>
        </w:rPr>
      </w:pPr>
      <w:r>
        <w:rPr>
          <w:sz w:val="28"/>
          <w:szCs w:val="28"/>
        </w:rPr>
        <w:t xml:space="preserve">Средненемецкие диалекты/ </w:t>
      </w:r>
      <w:r>
        <w:rPr>
          <w:sz w:val="28"/>
          <w:szCs w:val="28"/>
          <w:lang w:val="de-DE"/>
        </w:rPr>
        <w:t>Mitteldeutsche Dialekte</w:t>
      </w:r>
    </w:p>
    <w:p w:rsidR="00E1663B" w:rsidRDefault="00E1663B">
      <w:pPr>
        <w:shd w:val="clear" w:color="auto" w:fill="FFFFFF"/>
        <w:tabs>
          <w:tab w:val="left" w:pos="4613"/>
        </w:tabs>
        <w:spacing w:line="360" w:lineRule="auto"/>
        <w:ind w:left="34" w:firstLine="709"/>
        <w:jc w:val="both"/>
        <w:rPr>
          <w:sz w:val="28"/>
          <w:szCs w:val="28"/>
        </w:rPr>
      </w:pPr>
      <w:r>
        <w:rPr>
          <w:sz w:val="28"/>
          <w:szCs w:val="28"/>
        </w:rPr>
        <w:t>1. Рейнофранкский</w:t>
      </w:r>
      <w:r>
        <w:rPr>
          <w:sz w:val="28"/>
          <w:szCs w:val="28"/>
        </w:rPr>
        <w:tab/>
      </w:r>
      <w:r>
        <w:rPr>
          <w:sz w:val="28"/>
          <w:szCs w:val="28"/>
          <w:lang w:val="de-DE"/>
        </w:rPr>
        <w:t>(Rheinfränkisch)</w:t>
      </w:r>
    </w:p>
    <w:p w:rsidR="00E1663B" w:rsidRDefault="00E1663B">
      <w:pPr>
        <w:shd w:val="clear" w:color="auto" w:fill="FFFFFF"/>
        <w:tabs>
          <w:tab w:val="left" w:pos="4613"/>
        </w:tabs>
        <w:spacing w:before="5" w:line="360" w:lineRule="auto"/>
        <w:ind w:left="709" w:right="2578"/>
        <w:jc w:val="both"/>
        <w:rPr>
          <w:sz w:val="28"/>
          <w:szCs w:val="28"/>
        </w:rPr>
      </w:pPr>
      <w:r>
        <w:rPr>
          <w:sz w:val="28"/>
          <w:szCs w:val="28"/>
        </w:rPr>
        <w:t>2. Среднефранкский</w:t>
      </w:r>
      <w:r>
        <w:rPr>
          <w:sz w:val="28"/>
          <w:szCs w:val="28"/>
        </w:rPr>
        <w:tab/>
      </w:r>
      <w:r>
        <w:rPr>
          <w:sz w:val="28"/>
          <w:szCs w:val="28"/>
          <w:lang w:val="de-DE"/>
        </w:rPr>
        <w:t>(Mittelfränkisch)</w:t>
      </w:r>
    </w:p>
    <w:p w:rsidR="00E1663B" w:rsidRDefault="00E1663B">
      <w:pPr>
        <w:shd w:val="clear" w:color="auto" w:fill="FFFFFF"/>
        <w:tabs>
          <w:tab w:val="left" w:pos="4613"/>
        </w:tabs>
        <w:spacing w:before="5" w:line="360" w:lineRule="auto"/>
        <w:ind w:left="709" w:right="2578"/>
        <w:jc w:val="both"/>
        <w:rPr>
          <w:sz w:val="28"/>
          <w:szCs w:val="28"/>
        </w:rPr>
      </w:pPr>
      <w:r>
        <w:rPr>
          <w:sz w:val="28"/>
          <w:szCs w:val="28"/>
        </w:rPr>
        <w:t>2.</w:t>
      </w:r>
      <w:r>
        <w:rPr>
          <w:sz w:val="28"/>
          <w:szCs w:val="28"/>
          <w:lang w:val="de-DE"/>
        </w:rPr>
        <w:t>l</w:t>
      </w:r>
      <w:r>
        <w:rPr>
          <w:sz w:val="28"/>
          <w:szCs w:val="28"/>
        </w:rPr>
        <w:t>. Мозельский франкский</w:t>
      </w:r>
      <w:r>
        <w:rPr>
          <w:sz w:val="28"/>
          <w:szCs w:val="28"/>
        </w:rPr>
        <w:tab/>
      </w:r>
      <w:r>
        <w:rPr>
          <w:sz w:val="28"/>
          <w:szCs w:val="28"/>
          <w:lang w:val="de-DE"/>
        </w:rPr>
        <w:t>(Moselfränkisch)</w:t>
      </w:r>
    </w:p>
    <w:p w:rsidR="00E1663B" w:rsidRDefault="00E1663B">
      <w:pPr>
        <w:shd w:val="clear" w:color="auto" w:fill="FFFFFF"/>
        <w:tabs>
          <w:tab w:val="left" w:pos="4613"/>
        </w:tabs>
        <w:spacing w:before="5" w:line="360" w:lineRule="auto"/>
        <w:ind w:left="709" w:right="2578"/>
        <w:jc w:val="both"/>
        <w:rPr>
          <w:sz w:val="28"/>
          <w:szCs w:val="28"/>
        </w:rPr>
      </w:pPr>
      <w:r>
        <w:rPr>
          <w:sz w:val="28"/>
          <w:szCs w:val="28"/>
        </w:rPr>
        <w:t>2.2. Рипуарский</w:t>
      </w:r>
      <w:r>
        <w:rPr>
          <w:sz w:val="28"/>
          <w:szCs w:val="28"/>
        </w:rPr>
        <w:tab/>
      </w:r>
      <w:r>
        <w:rPr>
          <w:sz w:val="28"/>
          <w:szCs w:val="28"/>
          <w:lang w:val="de-DE"/>
        </w:rPr>
        <w:t>(Ripuarisch)</w:t>
      </w:r>
    </w:p>
    <w:p w:rsidR="00E1663B" w:rsidRDefault="00E1663B">
      <w:pPr>
        <w:shd w:val="clear" w:color="auto" w:fill="FFFFFF"/>
        <w:tabs>
          <w:tab w:val="left" w:pos="4608"/>
        </w:tabs>
        <w:spacing w:before="10" w:line="360" w:lineRule="auto"/>
        <w:ind w:left="5" w:firstLine="709"/>
        <w:jc w:val="both"/>
        <w:rPr>
          <w:sz w:val="28"/>
          <w:szCs w:val="28"/>
        </w:rPr>
      </w:pPr>
      <w:r>
        <w:rPr>
          <w:sz w:val="28"/>
          <w:szCs w:val="28"/>
        </w:rPr>
        <w:t>3. Гессенский</w:t>
      </w:r>
      <w:r>
        <w:rPr>
          <w:sz w:val="28"/>
          <w:szCs w:val="28"/>
        </w:rPr>
        <w:tab/>
      </w:r>
      <w:r>
        <w:rPr>
          <w:sz w:val="28"/>
          <w:szCs w:val="28"/>
          <w:lang w:val="de-DE"/>
        </w:rPr>
        <w:t>(Hessisch)</w:t>
      </w:r>
    </w:p>
    <w:p w:rsidR="00E1663B" w:rsidRDefault="00E1663B">
      <w:pPr>
        <w:shd w:val="clear" w:color="auto" w:fill="FFFFFF"/>
        <w:tabs>
          <w:tab w:val="left" w:pos="4608"/>
        </w:tabs>
        <w:spacing w:line="360" w:lineRule="auto"/>
        <w:ind w:right="557" w:firstLine="709"/>
        <w:jc w:val="both"/>
        <w:rPr>
          <w:sz w:val="28"/>
          <w:szCs w:val="28"/>
        </w:rPr>
      </w:pPr>
      <w:r>
        <w:rPr>
          <w:sz w:val="28"/>
          <w:szCs w:val="28"/>
        </w:rPr>
        <w:t>4. Восточно-средненемецкий</w:t>
      </w:r>
      <w:r>
        <w:rPr>
          <w:sz w:val="28"/>
          <w:szCs w:val="28"/>
        </w:rPr>
        <w:tab/>
      </w:r>
      <w:r>
        <w:rPr>
          <w:sz w:val="28"/>
          <w:szCs w:val="28"/>
          <w:lang w:val="de-DE"/>
        </w:rPr>
        <w:t>(Ostmitteldeutsch)</w:t>
      </w:r>
    </w:p>
    <w:p w:rsidR="00E1663B" w:rsidRDefault="00E1663B">
      <w:pPr>
        <w:shd w:val="clear" w:color="auto" w:fill="FFFFFF"/>
        <w:tabs>
          <w:tab w:val="left" w:pos="4608"/>
        </w:tabs>
        <w:spacing w:line="360" w:lineRule="auto"/>
        <w:ind w:right="557" w:firstLine="709"/>
        <w:jc w:val="both"/>
        <w:rPr>
          <w:sz w:val="28"/>
          <w:szCs w:val="28"/>
        </w:rPr>
      </w:pPr>
      <w:r>
        <w:rPr>
          <w:sz w:val="28"/>
          <w:szCs w:val="28"/>
        </w:rPr>
        <w:t xml:space="preserve">4. </w:t>
      </w:r>
      <w:r>
        <w:rPr>
          <w:sz w:val="28"/>
          <w:szCs w:val="28"/>
          <w:lang w:val="de-DE"/>
        </w:rPr>
        <w:t>l</w:t>
      </w:r>
      <w:r>
        <w:rPr>
          <w:sz w:val="28"/>
          <w:szCs w:val="28"/>
        </w:rPr>
        <w:t>. Мейсенский или</w:t>
      </w:r>
      <w:r>
        <w:rPr>
          <w:sz w:val="28"/>
          <w:szCs w:val="28"/>
        </w:rPr>
        <w:tab/>
      </w:r>
      <w:r>
        <w:rPr>
          <w:sz w:val="28"/>
          <w:szCs w:val="28"/>
          <w:lang w:val="de-DE"/>
        </w:rPr>
        <w:t>(Meißnisch oder Obersächsisch)</w:t>
      </w:r>
    </w:p>
    <w:p w:rsidR="00E1663B" w:rsidRDefault="00E1663B">
      <w:pPr>
        <w:shd w:val="clear" w:color="auto" w:fill="FFFFFF"/>
        <w:tabs>
          <w:tab w:val="left" w:pos="4608"/>
        </w:tabs>
        <w:spacing w:line="360" w:lineRule="auto"/>
        <w:ind w:right="557" w:firstLine="709"/>
        <w:jc w:val="both"/>
        <w:rPr>
          <w:sz w:val="28"/>
          <w:szCs w:val="28"/>
        </w:rPr>
      </w:pPr>
      <w:r>
        <w:rPr>
          <w:sz w:val="28"/>
          <w:szCs w:val="28"/>
        </w:rPr>
        <w:t>верхнесаксонский</w:t>
      </w:r>
    </w:p>
    <w:p w:rsidR="00E1663B" w:rsidRDefault="00E1663B">
      <w:pPr>
        <w:shd w:val="clear" w:color="auto" w:fill="FFFFFF"/>
        <w:tabs>
          <w:tab w:val="left" w:pos="4675"/>
        </w:tabs>
        <w:spacing w:line="360" w:lineRule="auto"/>
        <w:ind w:left="48" w:firstLine="709"/>
        <w:jc w:val="both"/>
        <w:rPr>
          <w:sz w:val="28"/>
          <w:szCs w:val="28"/>
        </w:rPr>
      </w:pPr>
      <w:r>
        <w:rPr>
          <w:sz w:val="28"/>
          <w:szCs w:val="28"/>
        </w:rPr>
        <w:t>4.2. Тюрингский</w:t>
      </w:r>
      <w:r>
        <w:rPr>
          <w:sz w:val="28"/>
          <w:szCs w:val="28"/>
        </w:rPr>
        <w:tab/>
      </w:r>
      <w:r>
        <w:rPr>
          <w:sz w:val="28"/>
          <w:szCs w:val="28"/>
          <w:lang w:val="de-DE"/>
        </w:rPr>
        <w:t>(Thüringisch)</w:t>
      </w:r>
    </w:p>
    <w:p w:rsidR="00E1663B" w:rsidRDefault="00E1663B">
      <w:pPr>
        <w:shd w:val="clear" w:color="auto" w:fill="FFFFFF"/>
        <w:tabs>
          <w:tab w:val="left" w:pos="4670"/>
        </w:tabs>
        <w:spacing w:before="125" w:line="360" w:lineRule="auto"/>
        <w:ind w:left="43" w:firstLine="709"/>
        <w:jc w:val="both"/>
        <w:rPr>
          <w:sz w:val="28"/>
          <w:szCs w:val="28"/>
        </w:rPr>
      </w:pPr>
      <w:r>
        <w:rPr>
          <w:sz w:val="28"/>
          <w:szCs w:val="28"/>
        </w:rPr>
        <w:t>4.3. Силезский</w:t>
      </w:r>
      <w:r>
        <w:rPr>
          <w:sz w:val="28"/>
          <w:szCs w:val="28"/>
        </w:rPr>
        <w:tab/>
      </w:r>
      <w:r>
        <w:rPr>
          <w:sz w:val="28"/>
          <w:szCs w:val="28"/>
          <w:lang w:val="de-DE"/>
        </w:rPr>
        <w:t>(Schlesisch)</w:t>
      </w:r>
    </w:p>
    <w:p w:rsidR="00E1663B" w:rsidRDefault="00E1663B">
      <w:pPr>
        <w:shd w:val="clear" w:color="auto" w:fill="FFFFFF"/>
        <w:spacing w:before="514" w:line="360" w:lineRule="auto"/>
        <w:ind w:left="86" w:firstLine="709"/>
        <w:jc w:val="both"/>
        <w:rPr>
          <w:sz w:val="28"/>
          <w:szCs w:val="28"/>
        </w:rPr>
      </w:pPr>
      <w:r>
        <w:rPr>
          <w:sz w:val="28"/>
          <w:szCs w:val="28"/>
        </w:rPr>
        <w:t>Верхненемецкие диалекты</w:t>
      </w:r>
      <w:r>
        <w:rPr>
          <w:sz w:val="28"/>
          <w:szCs w:val="28"/>
          <w:lang w:val="de-DE"/>
        </w:rPr>
        <w:t>/Oberdeutsche Dialekten</w:t>
      </w:r>
    </w:p>
    <w:p w:rsidR="00E1663B" w:rsidRDefault="00E1663B">
      <w:pPr>
        <w:shd w:val="clear" w:color="auto" w:fill="FFFFFF"/>
        <w:tabs>
          <w:tab w:val="left" w:pos="4666"/>
        </w:tabs>
        <w:spacing w:line="360" w:lineRule="auto"/>
        <w:ind w:left="72" w:firstLine="709"/>
        <w:jc w:val="both"/>
        <w:rPr>
          <w:sz w:val="28"/>
          <w:szCs w:val="28"/>
        </w:rPr>
      </w:pPr>
      <w:r>
        <w:rPr>
          <w:sz w:val="28"/>
          <w:szCs w:val="28"/>
        </w:rPr>
        <w:t>1. Швабско-алеманский</w:t>
      </w:r>
      <w:r>
        <w:rPr>
          <w:sz w:val="28"/>
          <w:szCs w:val="28"/>
        </w:rPr>
        <w:tab/>
      </w:r>
      <w:r>
        <w:rPr>
          <w:sz w:val="28"/>
          <w:szCs w:val="28"/>
          <w:lang w:val="de-DE"/>
        </w:rPr>
        <w:t>(Schwäbisch)</w:t>
      </w:r>
    </w:p>
    <w:p w:rsidR="00E1663B" w:rsidRDefault="00E1663B">
      <w:pPr>
        <w:shd w:val="clear" w:color="auto" w:fill="FFFFFF"/>
        <w:tabs>
          <w:tab w:val="left" w:pos="4666"/>
        </w:tabs>
        <w:spacing w:line="360" w:lineRule="auto"/>
        <w:ind w:left="38" w:firstLine="709"/>
        <w:jc w:val="both"/>
        <w:rPr>
          <w:sz w:val="28"/>
          <w:szCs w:val="28"/>
        </w:rPr>
      </w:pPr>
      <w:r>
        <w:rPr>
          <w:sz w:val="28"/>
          <w:szCs w:val="28"/>
        </w:rPr>
        <w:t>2. Баварско-австрийский</w:t>
      </w:r>
      <w:r>
        <w:rPr>
          <w:sz w:val="28"/>
          <w:szCs w:val="28"/>
        </w:rPr>
        <w:tab/>
      </w:r>
      <w:r>
        <w:rPr>
          <w:sz w:val="28"/>
          <w:szCs w:val="28"/>
          <w:lang w:val="de-DE"/>
        </w:rPr>
        <w:t>(Bairisch- österreichisch)</w:t>
      </w:r>
    </w:p>
    <w:p w:rsidR="00E1663B" w:rsidRDefault="00E1663B">
      <w:pPr>
        <w:shd w:val="clear" w:color="auto" w:fill="FFFFFF"/>
        <w:tabs>
          <w:tab w:val="left" w:pos="4661"/>
        </w:tabs>
        <w:spacing w:before="5" w:line="360" w:lineRule="auto"/>
        <w:ind w:left="43" w:firstLine="709"/>
        <w:jc w:val="both"/>
        <w:rPr>
          <w:sz w:val="28"/>
          <w:szCs w:val="28"/>
        </w:rPr>
      </w:pPr>
      <w:r>
        <w:rPr>
          <w:sz w:val="28"/>
          <w:szCs w:val="28"/>
        </w:rPr>
        <w:t>3. Южно-франкский</w:t>
      </w:r>
      <w:r>
        <w:rPr>
          <w:sz w:val="28"/>
          <w:szCs w:val="28"/>
        </w:rPr>
        <w:tab/>
      </w:r>
      <w:r>
        <w:rPr>
          <w:sz w:val="28"/>
          <w:szCs w:val="28"/>
          <w:lang w:val="de-DE"/>
        </w:rPr>
        <w:t>(Südfränkisch)</w:t>
      </w:r>
    </w:p>
    <w:p w:rsidR="00E1663B" w:rsidRDefault="00E1663B">
      <w:pPr>
        <w:shd w:val="clear" w:color="auto" w:fill="FFFFFF"/>
        <w:tabs>
          <w:tab w:val="left" w:pos="4661"/>
        </w:tabs>
        <w:spacing w:line="360" w:lineRule="auto"/>
        <w:ind w:left="38" w:firstLine="709"/>
        <w:jc w:val="both"/>
        <w:rPr>
          <w:sz w:val="28"/>
          <w:szCs w:val="28"/>
          <w:lang w:val="de-DE"/>
        </w:rPr>
      </w:pPr>
      <w:r>
        <w:rPr>
          <w:sz w:val="28"/>
          <w:szCs w:val="28"/>
        </w:rPr>
        <w:t>4. Восточно-франский</w:t>
      </w:r>
      <w:r>
        <w:rPr>
          <w:sz w:val="28"/>
          <w:szCs w:val="28"/>
        </w:rPr>
        <w:tab/>
      </w:r>
      <w:r>
        <w:rPr>
          <w:sz w:val="28"/>
          <w:szCs w:val="28"/>
          <w:lang w:val="de-DE"/>
        </w:rPr>
        <w:t>(Ostfränkisch)</w:t>
      </w:r>
    </w:p>
    <w:p w:rsidR="00E1663B" w:rsidRDefault="00E1663B">
      <w:pPr>
        <w:shd w:val="clear" w:color="auto" w:fill="FFFFFF"/>
        <w:tabs>
          <w:tab w:val="left" w:pos="4661"/>
        </w:tabs>
        <w:spacing w:line="360" w:lineRule="auto"/>
        <w:ind w:left="38" w:firstLine="709"/>
        <w:jc w:val="both"/>
        <w:rPr>
          <w:sz w:val="28"/>
          <w:szCs w:val="28"/>
          <w:lang w:val="de-DE"/>
        </w:rPr>
      </w:pPr>
      <w:r>
        <w:rPr>
          <w:sz w:val="28"/>
          <w:szCs w:val="28"/>
          <w:lang w:val="de-DE"/>
        </w:rPr>
        <w:br w:type="page"/>
      </w:r>
    </w:p>
    <w:p w:rsidR="00E1663B" w:rsidRDefault="00E1663B">
      <w:pPr>
        <w:shd w:val="clear" w:color="auto" w:fill="FFFFFF"/>
        <w:tabs>
          <w:tab w:val="left" w:pos="4661"/>
        </w:tabs>
        <w:spacing w:line="360" w:lineRule="auto"/>
        <w:ind w:left="38" w:firstLine="709"/>
        <w:jc w:val="both"/>
        <w:rPr>
          <w:b/>
          <w:bCs/>
          <w:sz w:val="28"/>
          <w:szCs w:val="28"/>
        </w:rPr>
      </w:pPr>
      <w:r>
        <w:rPr>
          <w:b/>
          <w:bCs/>
          <w:sz w:val="28"/>
          <w:szCs w:val="28"/>
        </w:rPr>
        <w:t>2.3. Положение диалекта в ранний новонемецкий и новонемецкий периоды.</w:t>
      </w:r>
    </w:p>
    <w:p w:rsidR="00E1663B" w:rsidRDefault="00E1663B">
      <w:pPr>
        <w:pStyle w:val="23"/>
        <w:ind w:left="0" w:firstLine="709"/>
        <w:rPr>
          <w:b w:val="0"/>
          <w:bCs w:val="0"/>
        </w:rPr>
      </w:pPr>
      <w:r>
        <w:rPr>
          <w:b w:val="0"/>
          <w:bCs w:val="0"/>
        </w:rPr>
        <w:t xml:space="preserve">Ранний новонемецкий является периодом образования письменной формы немецкого национального языка. Предпосылкой его образования является разложение феодальных отношений, развитие городской промышленности и торговли, рост городов и социальное расслоение общества, что способствует социальной дифференциации языка. В конце </w:t>
      </w:r>
      <w:r>
        <w:rPr>
          <w:b w:val="0"/>
          <w:bCs w:val="0"/>
          <w:lang w:val="en-US"/>
        </w:rPr>
        <w:t>XV</w:t>
      </w:r>
      <w:r>
        <w:rPr>
          <w:b w:val="0"/>
          <w:bCs w:val="0"/>
        </w:rPr>
        <w:t xml:space="preserve"> и в начале </w:t>
      </w:r>
      <w:r>
        <w:rPr>
          <w:b w:val="0"/>
          <w:bCs w:val="0"/>
          <w:lang w:val="en-US"/>
        </w:rPr>
        <w:t>XVI</w:t>
      </w:r>
      <w:r>
        <w:rPr>
          <w:b w:val="0"/>
          <w:bCs w:val="0"/>
        </w:rPr>
        <w:t xml:space="preserve"> веков можно найти свидетельства о существенных изменениях в разговорном языке городского общества, ориентированных в сторону большей «правильности», т.е. усвоения складывающейся письменной нормы. Однако эти сдвиги ещё незначительны. Большая часть населения использует диалекты, которые и в новонемецком остаются наиболее распространённой формой немецкого языка. По словам Лютера, «в Гемании существуют много разных диалектов, т.е. способов говорить, так, что люди на расстоянии тридцати миль не понимают друг друга, австрийцы и баварцы не понимают тюрингцев и саксонцев, особенно же нижних немцев». (10, 56)</w:t>
      </w:r>
    </w:p>
    <w:p w:rsidR="00E1663B" w:rsidRDefault="00E1663B">
      <w:pPr>
        <w:shd w:val="clear" w:color="auto" w:fill="FFFFFF"/>
        <w:spacing w:line="360" w:lineRule="auto"/>
        <w:ind w:right="38" w:firstLine="709"/>
        <w:jc w:val="both"/>
        <w:rPr>
          <w:sz w:val="28"/>
          <w:szCs w:val="28"/>
        </w:rPr>
      </w:pPr>
      <w:r>
        <w:rPr>
          <w:sz w:val="28"/>
          <w:szCs w:val="28"/>
        </w:rPr>
        <w:t xml:space="preserve">В этом свидетельстве первой половины </w:t>
      </w:r>
      <w:r>
        <w:rPr>
          <w:sz w:val="28"/>
          <w:szCs w:val="28"/>
          <w:lang w:val="en-US"/>
        </w:rPr>
        <w:t>XVI</w:t>
      </w:r>
      <w:r>
        <w:rPr>
          <w:sz w:val="28"/>
          <w:szCs w:val="28"/>
        </w:rPr>
        <w:t xml:space="preserve"> века мы видим крайнее территориальное расчленение разговорного языка и глубокие различия между диалектами, характерное для феодально-раздробленной Германии.</w:t>
      </w:r>
    </w:p>
    <w:p w:rsidR="00E1663B" w:rsidRDefault="00E1663B">
      <w:pPr>
        <w:shd w:val="clear" w:color="auto" w:fill="FFFFFF"/>
        <w:spacing w:line="360" w:lineRule="auto"/>
        <w:ind w:left="34" w:firstLine="709"/>
        <w:jc w:val="both"/>
        <w:rPr>
          <w:sz w:val="28"/>
          <w:szCs w:val="28"/>
        </w:rPr>
      </w:pPr>
      <w:r>
        <w:rPr>
          <w:sz w:val="28"/>
          <w:szCs w:val="28"/>
        </w:rPr>
        <w:t xml:space="preserve">В связи с развитием городов происходит формирование так называемых «городских диалектов» </w:t>
      </w:r>
      <w:r>
        <w:rPr>
          <w:sz w:val="28"/>
          <w:szCs w:val="28"/>
          <w:lang w:val="de-DE"/>
        </w:rPr>
        <w:t xml:space="preserve">(Stadtsdialekte). </w:t>
      </w:r>
      <w:r>
        <w:rPr>
          <w:sz w:val="28"/>
          <w:szCs w:val="28"/>
        </w:rPr>
        <w:t>Они, как правило, образуются на базе территориальных диалектов, хотя и обладают некоторыми различиями. Главными же носителями чистых диалектов являются в это время крестьяне.</w:t>
      </w:r>
    </w:p>
    <w:p w:rsidR="00E1663B" w:rsidRDefault="00E1663B">
      <w:pPr>
        <w:shd w:val="clear" w:color="auto" w:fill="FFFFFF"/>
        <w:spacing w:line="360" w:lineRule="auto"/>
        <w:ind w:left="34" w:right="19" w:firstLine="709"/>
        <w:jc w:val="both"/>
        <w:rPr>
          <w:sz w:val="28"/>
          <w:szCs w:val="28"/>
        </w:rPr>
      </w:pPr>
      <w:r>
        <w:rPr>
          <w:sz w:val="28"/>
          <w:szCs w:val="28"/>
        </w:rPr>
        <w:t>Деление диалектов новонемецкого периода совпадает с выше-</w:t>
      </w:r>
      <w:r>
        <w:rPr>
          <w:sz w:val="28"/>
          <w:szCs w:val="28"/>
        </w:rPr>
        <w:br/>
        <w:t>приведенной классификацией в средневерхненемецком.</w:t>
      </w:r>
    </w:p>
    <w:p w:rsidR="00E1663B" w:rsidRDefault="00E1663B">
      <w:pPr>
        <w:shd w:val="clear" w:color="auto" w:fill="FFFFFF"/>
        <w:spacing w:line="360" w:lineRule="auto"/>
        <w:ind w:right="19" w:firstLine="709"/>
        <w:jc w:val="both"/>
        <w:rPr>
          <w:sz w:val="28"/>
          <w:szCs w:val="28"/>
        </w:rPr>
      </w:pPr>
      <w:r>
        <w:rPr>
          <w:sz w:val="28"/>
          <w:szCs w:val="28"/>
        </w:rPr>
        <w:t xml:space="preserve">В настоящее время диалекты представляют собой нижний предел языковой иерархии. Как было сказано выше, диалект является одним из проявлений в исторически сложившейся системе современного немецкого языка и находится во взаимодействии с другими его формами (литературным языком, обиходно-разговорными и полудиалектами). Его функционирование в данной системе регулируется нормой, затрагивающей все языковые уровни - литературным стандартом. Литературный язык выступает эталоном при выявлении свойств диалекта, однако последний никогда не противостоит ему непосредственно. Как разновидность языка, диалект представляет собой систему с определенной структурой и характеризуется собственными закономерностями, сложившимися в результате его исторического развития. Как мы смогли убедиться ранее, диалект - это самая старая форма языка, отражающая развитие Германии и немецкого языка в целом. Своим существованием диалекты не только напоминают о временах феодальной раздробленности, но и участвуют в постоянно протекающем процессе обогащения языковых форм. Так, например, для слова «картофель» Немецкий Языковой Атлас насчитывает 27 синонимов, из которых каждый относится к определенной области Германии. Среди них такие как </w:t>
      </w:r>
      <w:r>
        <w:rPr>
          <w:b/>
          <w:bCs/>
          <w:i/>
          <w:iCs/>
          <w:sz w:val="28"/>
          <w:szCs w:val="28"/>
          <w:lang w:val="de-DE"/>
        </w:rPr>
        <w:t>Kartoffel</w:t>
      </w:r>
      <w:r>
        <w:rPr>
          <w:sz w:val="28"/>
          <w:szCs w:val="28"/>
          <w:lang w:val="de-DE"/>
        </w:rPr>
        <w:t xml:space="preserve"> </w:t>
      </w:r>
      <w:r>
        <w:rPr>
          <w:sz w:val="28"/>
          <w:szCs w:val="28"/>
        </w:rPr>
        <w:t xml:space="preserve">и его производные </w:t>
      </w:r>
      <w:r>
        <w:rPr>
          <w:i/>
          <w:iCs/>
          <w:sz w:val="28"/>
          <w:szCs w:val="28"/>
          <w:lang w:val="de-DE"/>
        </w:rPr>
        <w:t>Toffel, Tüfke, Erdtoffel, Potato</w:t>
      </w:r>
      <w:r>
        <w:rPr>
          <w:sz w:val="28"/>
          <w:szCs w:val="28"/>
          <w:lang w:val="de-DE"/>
        </w:rPr>
        <w:t xml:space="preserve"> </w:t>
      </w:r>
      <w:r>
        <w:rPr>
          <w:sz w:val="28"/>
          <w:szCs w:val="28"/>
        </w:rPr>
        <w:t xml:space="preserve">(на нижнем Рейне), </w:t>
      </w:r>
      <w:r>
        <w:rPr>
          <w:i/>
          <w:iCs/>
          <w:sz w:val="28"/>
          <w:szCs w:val="28"/>
          <w:lang w:val="de-DE"/>
        </w:rPr>
        <w:t>Schocke (Erdschocke)</w:t>
      </w:r>
      <w:r>
        <w:rPr>
          <w:sz w:val="28"/>
          <w:szCs w:val="28"/>
          <w:lang w:val="de-DE"/>
        </w:rPr>
        <w:t xml:space="preserve"> </w:t>
      </w:r>
      <w:r>
        <w:rPr>
          <w:sz w:val="28"/>
          <w:szCs w:val="28"/>
        </w:rPr>
        <w:t xml:space="preserve">- производное от артишока, французское </w:t>
      </w:r>
      <w:r>
        <w:rPr>
          <w:b/>
          <w:bCs/>
          <w:i/>
          <w:iCs/>
          <w:sz w:val="28"/>
          <w:szCs w:val="28"/>
        </w:rPr>
        <w:t>ро</w:t>
      </w:r>
      <w:r>
        <w:rPr>
          <w:b/>
          <w:bCs/>
          <w:i/>
          <w:iCs/>
          <w:sz w:val="28"/>
          <w:szCs w:val="28"/>
          <w:lang w:val="en-US"/>
        </w:rPr>
        <w:t>mme</w:t>
      </w:r>
      <w:r>
        <w:rPr>
          <w:b/>
          <w:bCs/>
          <w:i/>
          <w:iCs/>
          <w:sz w:val="28"/>
          <w:szCs w:val="28"/>
        </w:rPr>
        <w:t xml:space="preserve"> </w:t>
      </w:r>
      <w:r>
        <w:rPr>
          <w:b/>
          <w:bCs/>
          <w:i/>
          <w:iCs/>
          <w:sz w:val="28"/>
          <w:szCs w:val="28"/>
          <w:lang w:val="de-DE"/>
        </w:rPr>
        <w:t>de terre</w:t>
      </w:r>
      <w:r>
        <w:rPr>
          <w:sz w:val="28"/>
          <w:szCs w:val="28"/>
          <w:lang w:val="de-DE"/>
        </w:rPr>
        <w:t xml:space="preserve"> </w:t>
      </w:r>
      <w:r>
        <w:rPr>
          <w:sz w:val="28"/>
          <w:szCs w:val="28"/>
        </w:rPr>
        <w:t xml:space="preserve">и производное </w:t>
      </w:r>
      <w:r>
        <w:rPr>
          <w:i/>
          <w:iCs/>
          <w:sz w:val="28"/>
          <w:szCs w:val="28"/>
          <w:lang w:val="de-DE"/>
        </w:rPr>
        <w:t>Pumser, Erdapfel, Bodenapfel, Grundbirne, Erdbirne, Bodenbirne, Erdrübe, Erdnuss, Nudel, Erdnudel, Gummel, Gromber, Grumber, Grunbir, Artufel, Artüfel, Artoffel, Ergoffel</w:t>
      </w:r>
      <w:r>
        <w:rPr>
          <w:sz w:val="28"/>
          <w:szCs w:val="28"/>
          <w:lang w:val="de-DE"/>
        </w:rPr>
        <w:t xml:space="preserve"> </w:t>
      </w:r>
      <w:r>
        <w:rPr>
          <w:sz w:val="28"/>
          <w:szCs w:val="28"/>
        </w:rPr>
        <w:t xml:space="preserve">и др. Для «черники» существует 35 диалектальных вариантов: </w:t>
      </w:r>
      <w:r>
        <w:rPr>
          <w:i/>
          <w:iCs/>
          <w:sz w:val="28"/>
          <w:szCs w:val="28"/>
          <w:lang w:val="de-DE"/>
        </w:rPr>
        <w:t>Heidelbeere, Besing, Bickbeere, Schwarzbeere, Waldbeere, Staudelbeere, Hagelbeere, Moosbeere</w:t>
      </w:r>
      <w:r>
        <w:rPr>
          <w:sz w:val="28"/>
          <w:szCs w:val="28"/>
          <w:lang w:val="de-DE"/>
        </w:rPr>
        <w:t xml:space="preserve"> </w:t>
      </w:r>
      <w:r>
        <w:rPr>
          <w:sz w:val="28"/>
          <w:szCs w:val="28"/>
        </w:rPr>
        <w:t xml:space="preserve">и др. Помимо лексических различий существуют так же множество фонетических вариантов. Обратим наше внимание на 67 вариаций произношения слова </w:t>
      </w:r>
      <w:r>
        <w:rPr>
          <w:b/>
          <w:bCs/>
          <w:i/>
          <w:iCs/>
          <w:sz w:val="28"/>
          <w:szCs w:val="28"/>
          <w:lang w:val="de-DE"/>
        </w:rPr>
        <w:t>was</w:t>
      </w:r>
      <w:r>
        <w:rPr>
          <w:sz w:val="28"/>
          <w:szCs w:val="28"/>
          <w:lang w:val="de-DE"/>
        </w:rPr>
        <w:t xml:space="preserve">: </w:t>
      </w:r>
      <w:r>
        <w:rPr>
          <w:i/>
          <w:iCs/>
          <w:sz w:val="28"/>
          <w:szCs w:val="28"/>
          <w:lang w:val="de-DE"/>
        </w:rPr>
        <w:t xml:space="preserve">-was, </w:t>
      </w:r>
      <w:r>
        <w:rPr>
          <w:i/>
          <w:iCs/>
          <w:smallCaps/>
          <w:sz w:val="28"/>
          <w:szCs w:val="28"/>
          <w:lang w:val="de-DE"/>
        </w:rPr>
        <w:t xml:space="preserve">mvos, </w:t>
      </w:r>
      <w:r>
        <w:rPr>
          <w:i/>
          <w:iCs/>
          <w:sz w:val="28"/>
          <w:szCs w:val="28"/>
        </w:rPr>
        <w:t>\</w:t>
      </w:r>
      <w:r>
        <w:rPr>
          <w:i/>
          <w:iCs/>
          <w:sz w:val="28"/>
          <w:szCs w:val="28"/>
          <w:lang w:val="en-US"/>
        </w:rPr>
        <w:t>vaas</w:t>
      </w:r>
      <w:r>
        <w:rPr>
          <w:i/>
          <w:iCs/>
          <w:sz w:val="28"/>
          <w:szCs w:val="28"/>
        </w:rPr>
        <w:t xml:space="preserve">, </w:t>
      </w:r>
      <w:r>
        <w:rPr>
          <w:i/>
          <w:iCs/>
          <w:sz w:val="28"/>
          <w:szCs w:val="28"/>
          <w:lang w:val="de-DE"/>
        </w:rPr>
        <w:t xml:space="preserve">woos, was, wes, \vös, wus, waos, waös, waus, </w:t>
      </w:r>
      <w:r>
        <w:rPr>
          <w:i/>
          <w:iCs/>
          <w:sz w:val="28"/>
          <w:szCs w:val="28"/>
        </w:rPr>
        <w:t>\</w:t>
      </w:r>
      <w:r>
        <w:rPr>
          <w:i/>
          <w:iCs/>
          <w:sz w:val="28"/>
          <w:szCs w:val="28"/>
          <w:lang w:val="en-US"/>
        </w:rPr>
        <w:t>voas</w:t>
      </w:r>
      <w:r>
        <w:rPr>
          <w:i/>
          <w:iCs/>
          <w:sz w:val="28"/>
          <w:szCs w:val="28"/>
        </w:rPr>
        <w:t>, \</w:t>
      </w:r>
      <w:r>
        <w:rPr>
          <w:i/>
          <w:iCs/>
          <w:sz w:val="28"/>
          <w:szCs w:val="28"/>
          <w:lang w:val="en-US"/>
        </w:rPr>
        <w:t>voes</w:t>
      </w:r>
      <w:r>
        <w:rPr>
          <w:i/>
          <w:iCs/>
          <w:sz w:val="28"/>
          <w:szCs w:val="28"/>
        </w:rPr>
        <w:t xml:space="preserve">, </w:t>
      </w:r>
      <w:r>
        <w:rPr>
          <w:i/>
          <w:iCs/>
          <w:sz w:val="28"/>
          <w:szCs w:val="28"/>
          <w:lang w:val="de-DE"/>
        </w:rPr>
        <w:t xml:space="preserve">wois, </w:t>
      </w:r>
      <w:r>
        <w:rPr>
          <w:i/>
          <w:iCs/>
          <w:sz w:val="28"/>
          <w:szCs w:val="28"/>
        </w:rPr>
        <w:t>\</w:t>
      </w:r>
      <w:r>
        <w:rPr>
          <w:i/>
          <w:iCs/>
          <w:sz w:val="28"/>
          <w:szCs w:val="28"/>
          <w:lang w:val="en-US"/>
        </w:rPr>
        <w:t>vous</w:t>
      </w:r>
      <w:r>
        <w:rPr>
          <w:i/>
          <w:iCs/>
          <w:sz w:val="28"/>
          <w:szCs w:val="28"/>
        </w:rPr>
        <w:t xml:space="preserve">; </w:t>
      </w:r>
      <w:r>
        <w:rPr>
          <w:i/>
          <w:iCs/>
          <w:sz w:val="28"/>
          <w:szCs w:val="28"/>
          <w:lang w:val="de-DE"/>
        </w:rPr>
        <w:t>bas, bös, bäs, bais, bous; bat; wat, wät, waot, wa</w:t>
      </w:r>
      <w:r>
        <w:rPr>
          <w:sz w:val="28"/>
          <w:szCs w:val="28"/>
          <w:lang w:val="de-DE"/>
        </w:rPr>
        <w:t xml:space="preserve"> </w:t>
      </w:r>
      <w:r>
        <w:rPr>
          <w:sz w:val="28"/>
          <w:szCs w:val="28"/>
        </w:rPr>
        <w:t>и др.</w:t>
      </w:r>
    </w:p>
    <w:p w:rsidR="00E1663B" w:rsidRDefault="00E1663B">
      <w:pPr>
        <w:shd w:val="clear" w:color="auto" w:fill="FFFFFF"/>
        <w:spacing w:before="10" w:line="360" w:lineRule="auto"/>
        <w:ind w:left="14" w:right="19" w:firstLine="709"/>
        <w:jc w:val="both"/>
        <w:rPr>
          <w:sz w:val="28"/>
          <w:szCs w:val="28"/>
        </w:rPr>
      </w:pPr>
      <w:r>
        <w:rPr>
          <w:sz w:val="28"/>
          <w:szCs w:val="28"/>
        </w:rPr>
        <w:t xml:space="preserve">При взаимодействии диалектов с местными разговорными формами речи, часто возникают территориальные дублеты, как: </w:t>
      </w:r>
      <w:r>
        <w:rPr>
          <w:i/>
          <w:iCs/>
          <w:sz w:val="28"/>
          <w:szCs w:val="28"/>
          <w:lang w:val="de-DE"/>
        </w:rPr>
        <w:t xml:space="preserve">Junge - Bube, Tasse </w:t>
      </w:r>
      <w:r>
        <w:rPr>
          <w:i/>
          <w:iCs/>
          <w:sz w:val="28"/>
          <w:szCs w:val="28"/>
        </w:rPr>
        <w:t xml:space="preserve">- </w:t>
      </w:r>
      <w:r>
        <w:rPr>
          <w:i/>
          <w:iCs/>
          <w:sz w:val="28"/>
          <w:szCs w:val="28"/>
          <w:lang w:val="de-DE"/>
        </w:rPr>
        <w:t xml:space="preserve">Schalle, Tischler </w:t>
      </w:r>
      <w:r>
        <w:rPr>
          <w:i/>
          <w:iCs/>
          <w:sz w:val="28"/>
          <w:szCs w:val="28"/>
        </w:rPr>
        <w:t xml:space="preserve">- </w:t>
      </w:r>
      <w:r>
        <w:rPr>
          <w:i/>
          <w:iCs/>
          <w:sz w:val="28"/>
          <w:szCs w:val="28"/>
          <w:lang w:val="de-DE"/>
        </w:rPr>
        <w:t xml:space="preserve">Schreiner, Treppe </w:t>
      </w:r>
      <w:r>
        <w:rPr>
          <w:i/>
          <w:iCs/>
          <w:sz w:val="28"/>
          <w:szCs w:val="28"/>
        </w:rPr>
        <w:t xml:space="preserve">- </w:t>
      </w:r>
      <w:r>
        <w:rPr>
          <w:i/>
          <w:iCs/>
          <w:sz w:val="28"/>
          <w:szCs w:val="28"/>
          <w:lang w:val="de-DE"/>
        </w:rPr>
        <w:t xml:space="preserve">Stiege, Schlächter </w:t>
      </w:r>
      <w:r>
        <w:rPr>
          <w:i/>
          <w:iCs/>
          <w:sz w:val="28"/>
          <w:szCs w:val="28"/>
        </w:rPr>
        <w:t xml:space="preserve">- </w:t>
      </w:r>
      <w:r>
        <w:rPr>
          <w:i/>
          <w:iCs/>
          <w:sz w:val="28"/>
          <w:szCs w:val="28"/>
          <w:lang w:val="de-DE"/>
        </w:rPr>
        <w:t xml:space="preserve">Fleischer </w:t>
      </w:r>
      <w:r>
        <w:rPr>
          <w:i/>
          <w:iCs/>
          <w:sz w:val="28"/>
          <w:szCs w:val="28"/>
        </w:rPr>
        <w:t>-</w:t>
      </w:r>
      <w:r>
        <w:rPr>
          <w:i/>
          <w:iCs/>
          <w:sz w:val="28"/>
          <w:szCs w:val="28"/>
          <w:lang w:val="de-DE"/>
        </w:rPr>
        <w:t xml:space="preserve">Metzger, fegen </w:t>
      </w:r>
      <w:r>
        <w:rPr>
          <w:i/>
          <w:iCs/>
          <w:sz w:val="28"/>
          <w:szCs w:val="28"/>
        </w:rPr>
        <w:t xml:space="preserve">- </w:t>
      </w:r>
      <w:r>
        <w:rPr>
          <w:i/>
          <w:iCs/>
          <w:sz w:val="28"/>
          <w:szCs w:val="28"/>
          <w:lang w:val="de-DE"/>
        </w:rPr>
        <w:t xml:space="preserve">kehren, klingeln </w:t>
      </w:r>
      <w:r>
        <w:rPr>
          <w:i/>
          <w:iCs/>
          <w:sz w:val="28"/>
          <w:szCs w:val="28"/>
        </w:rPr>
        <w:t xml:space="preserve">- </w:t>
      </w:r>
      <w:r>
        <w:rPr>
          <w:i/>
          <w:iCs/>
          <w:sz w:val="28"/>
          <w:szCs w:val="28"/>
          <w:lang w:val="de-DE"/>
        </w:rPr>
        <w:t xml:space="preserve">läuten </w:t>
      </w:r>
      <w:r>
        <w:rPr>
          <w:i/>
          <w:iCs/>
          <w:sz w:val="28"/>
          <w:szCs w:val="28"/>
        </w:rPr>
        <w:t xml:space="preserve">- </w:t>
      </w:r>
      <w:r>
        <w:rPr>
          <w:i/>
          <w:iCs/>
          <w:sz w:val="28"/>
          <w:szCs w:val="28"/>
          <w:lang w:val="de-DE"/>
        </w:rPr>
        <w:t>schellen</w:t>
      </w:r>
      <w:r>
        <w:rPr>
          <w:sz w:val="28"/>
          <w:szCs w:val="28"/>
          <w:lang w:val="de-DE"/>
        </w:rPr>
        <w:t xml:space="preserve"> </w:t>
      </w:r>
      <w:r>
        <w:rPr>
          <w:sz w:val="28"/>
          <w:szCs w:val="28"/>
        </w:rPr>
        <w:t>и т.п.</w:t>
      </w:r>
    </w:p>
    <w:p w:rsidR="00E1663B" w:rsidRDefault="00E1663B">
      <w:pPr>
        <w:shd w:val="clear" w:color="auto" w:fill="FFFFFF"/>
        <w:spacing w:before="5" w:line="360" w:lineRule="auto"/>
        <w:ind w:left="19" w:right="24" w:firstLine="709"/>
        <w:jc w:val="both"/>
        <w:rPr>
          <w:sz w:val="28"/>
          <w:szCs w:val="28"/>
          <w:lang w:val="en-US"/>
        </w:rPr>
      </w:pPr>
      <w:r>
        <w:rPr>
          <w:sz w:val="28"/>
          <w:szCs w:val="28"/>
        </w:rPr>
        <w:t>Все выше перечисленные аспекты приводят нас к тому же определению диалекта, которое чаще всего звучит в работах современных диалектологов, а именно: «...</w:t>
      </w:r>
      <w:r>
        <w:rPr>
          <w:b/>
          <w:bCs/>
          <w:sz w:val="28"/>
          <w:szCs w:val="28"/>
        </w:rPr>
        <w:t>диалект - это территориальный вариант общеязыковой системы коммуникативных средств, который используется частью этнического коллектива на данной местности и характеризуется известной функциональной ограниченностью</w:t>
      </w:r>
      <w:r>
        <w:rPr>
          <w:sz w:val="28"/>
          <w:szCs w:val="28"/>
        </w:rPr>
        <w:t>.» (6, стр. 6).</w:t>
      </w:r>
    </w:p>
    <w:p w:rsidR="00E1663B" w:rsidRDefault="00E1663B">
      <w:pPr>
        <w:shd w:val="clear" w:color="auto" w:fill="FFFFFF"/>
        <w:spacing w:before="5" w:line="360" w:lineRule="auto"/>
        <w:ind w:left="19" w:right="24" w:firstLine="709"/>
        <w:jc w:val="both"/>
        <w:rPr>
          <w:sz w:val="28"/>
          <w:szCs w:val="28"/>
          <w:lang w:val="en-US"/>
        </w:rPr>
      </w:pPr>
      <w:r>
        <w:rPr>
          <w:sz w:val="28"/>
          <w:szCs w:val="28"/>
          <w:lang w:val="en-US"/>
        </w:rPr>
        <w:br w:type="page"/>
      </w:r>
    </w:p>
    <w:p w:rsidR="00E1663B" w:rsidRDefault="00E1663B">
      <w:pPr>
        <w:shd w:val="clear" w:color="auto" w:fill="FFFFFF"/>
        <w:spacing w:before="5" w:line="360" w:lineRule="auto"/>
        <w:ind w:left="19" w:right="24" w:firstLine="709"/>
        <w:jc w:val="both"/>
        <w:rPr>
          <w:b/>
          <w:bCs/>
          <w:sz w:val="28"/>
          <w:szCs w:val="28"/>
        </w:rPr>
      </w:pPr>
      <w:r>
        <w:rPr>
          <w:b/>
          <w:bCs/>
          <w:sz w:val="28"/>
          <w:szCs w:val="28"/>
        </w:rPr>
        <w:t xml:space="preserve">Глава </w:t>
      </w:r>
      <w:r>
        <w:rPr>
          <w:b/>
          <w:bCs/>
          <w:sz w:val="28"/>
          <w:szCs w:val="28"/>
          <w:lang w:val="en-US"/>
        </w:rPr>
        <w:t>III</w:t>
      </w:r>
      <w:r>
        <w:rPr>
          <w:b/>
          <w:bCs/>
          <w:sz w:val="28"/>
          <w:szCs w:val="28"/>
        </w:rPr>
        <w:t>. Классификации современных немецких диалектов</w:t>
      </w:r>
    </w:p>
    <w:p w:rsidR="00E1663B" w:rsidRDefault="00E1663B">
      <w:pPr>
        <w:shd w:val="clear" w:color="auto" w:fill="FFFFFF"/>
        <w:spacing w:before="494" w:line="360" w:lineRule="auto"/>
        <w:ind w:right="58" w:firstLine="709"/>
        <w:jc w:val="both"/>
        <w:rPr>
          <w:sz w:val="28"/>
          <w:szCs w:val="28"/>
        </w:rPr>
      </w:pPr>
      <w:r>
        <w:rPr>
          <w:sz w:val="28"/>
          <w:szCs w:val="28"/>
        </w:rPr>
        <w:t>Обращаясь к классификации современных немецких диалектов следует прежде всего отметить классификацию В.М.Жирмунского, основывающуюся на географо-племенном принципе:</w:t>
      </w:r>
    </w:p>
    <w:tbl>
      <w:tblPr>
        <w:tblW w:w="0" w:type="auto"/>
        <w:tblLook w:val="0000" w:firstRow="0" w:lastRow="0" w:firstColumn="0" w:lastColumn="0" w:noHBand="0" w:noVBand="0"/>
      </w:tblPr>
      <w:tblGrid>
        <w:gridCol w:w="3686"/>
        <w:gridCol w:w="6063"/>
      </w:tblGrid>
      <w:tr w:rsidR="00E1663B" w:rsidRPr="00E1663B">
        <w:tc>
          <w:tcPr>
            <w:tcW w:w="3686" w:type="dxa"/>
            <w:tcBorders>
              <w:top w:val="nil"/>
              <w:left w:val="nil"/>
              <w:bottom w:val="nil"/>
              <w:right w:val="nil"/>
            </w:tcBorders>
          </w:tcPr>
          <w:p w:rsidR="00E1663B" w:rsidRPr="00E1663B" w:rsidRDefault="00E1663B">
            <w:pPr>
              <w:pStyle w:val="5"/>
            </w:pPr>
            <w:r w:rsidRPr="00E1663B">
              <w:t>А. Нижненемецкий</w:t>
            </w:r>
          </w:p>
        </w:tc>
        <w:tc>
          <w:tcPr>
            <w:tcW w:w="6063" w:type="dxa"/>
            <w:tcBorders>
              <w:top w:val="nil"/>
              <w:left w:val="nil"/>
              <w:bottom w:val="nil"/>
              <w:right w:val="nil"/>
            </w:tcBorders>
          </w:tcPr>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Нижнефранкский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Северносаксонский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Шлезвигский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Гольштинский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Вестфальский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Остфальский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Мекленбургский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Севернобранденбургский</w:t>
            </w:r>
          </w:p>
          <w:p w:rsidR="00E1663B" w:rsidRPr="00E1663B" w:rsidRDefault="00E1663B">
            <w:pPr>
              <w:numPr>
                <w:ilvl w:val="0"/>
                <w:numId w:val="11"/>
              </w:numPr>
              <w:shd w:val="clear" w:color="auto" w:fill="FFFFFF"/>
              <w:tabs>
                <w:tab w:val="left" w:pos="-83"/>
              </w:tabs>
              <w:jc w:val="both"/>
              <w:rPr>
                <w:sz w:val="28"/>
                <w:szCs w:val="28"/>
              </w:rPr>
            </w:pPr>
            <w:r w:rsidRPr="00E1663B">
              <w:rPr>
                <w:sz w:val="28"/>
                <w:szCs w:val="28"/>
              </w:rPr>
              <w:t>Южнобранденбургский</w:t>
            </w:r>
          </w:p>
        </w:tc>
      </w:tr>
      <w:tr w:rsidR="00E1663B" w:rsidRPr="00E1663B">
        <w:tc>
          <w:tcPr>
            <w:tcW w:w="3686" w:type="dxa"/>
            <w:tcBorders>
              <w:top w:val="nil"/>
              <w:left w:val="nil"/>
              <w:bottom w:val="nil"/>
              <w:right w:val="nil"/>
            </w:tcBorders>
          </w:tcPr>
          <w:p w:rsidR="00E1663B" w:rsidRPr="00E1663B" w:rsidRDefault="00E1663B">
            <w:pPr>
              <w:pStyle w:val="5"/>
            </w:pPr>
          </w:p>
          <w:p w:rsidR="00E1663B" w:rsidRPr="00E1663B" w:rsidRDefault="00E1663B">
            <w:pPr>
              <w:pStyle w:val="5"/>
            </w:pPr>
            <w:r w:rsidRPr="00E1663B">
              <w:t>Б. Средненемецкий</w:t>
            </w:r>
          </w:p>
        </w:tc>
        <w:tc>
          <w:tcPr>
            <w:tcW w:w="6063" w:type="dxa"/>
            <w:tcBorders>
              <w:top w:val="nil"/>
              <w:left w:val="nil"/>
              <w:bottom w:val="nil"/>
              <w:right w:val="nil"/>
            </w:tcBorders>
          </w:tcPr>
          <w:p w:rsidR="00E1663B" w:rsidRPr="00E1663B" w:rsidRDefault="00E1663B">
            <w:pPr>
              <w:numPr>
                <w:ilvl w:val="0"/>
                <w:numId w:val="13"/>
              </w:numPr>
              <w:shd w:val="clear" w:color="auto" w:fill="FFFFFF"/>
              <w:tabs>
                <w:tab w:val="clear" w:pos="198"/>
                <w:tab w:val="num" w:pos="315"/>
              </w:tabs>
              <w:spacing w:before="480"/>
              <w:ind w:hanging="198"/>
              <w:jc w:val="both"/>
              <w:rPr>
                <w:sz w:val="28"/>
                <w:szCs w:val="28"/>
              </w:rPr>
            </w:pPr>
            <w:r w:rsidRPr="00E1663B">
              <w:rPr>
                <w:sz w:val="28"/>
                <w:szCs w:val="28"/>
              </w:rPr>
              <w:t>Рипуарский</w:t>
            </w:r>
          </w:p>
          <w:p w:rsidR="00E1663B" w:rsidRPr="00E1663B" w:rsidRDefault="00E1663B">
            <w:pPr>
              <w:numPr>
                <w:ilvl w:val="0"/>
                <w:numId w:val="13"/>
              </w:numPr>
              <w:shd w:val="clear" w:color="auto" w:fill="FFFFFF"/>
              <w:tabs>
                <w:tab w:val="clear" w:pos="198"/>
                <w:tab w:val="num" w:pos="315"/>
              </w:tabs>
              <w:ind w:hanging="198"/>
              <w:jc w:val="both"/>
              <w:rPr>
                <w:sz w:val="28"/>
                <w:szCs w:val="28"/>
              </w:rPr>
            </w:pPr>
            <w:r w:rsidRPr="00E1663B">
              <w:rPr>
                <w:sz w:val="28"/>
                <w:szCs w:val="28"/>
              </w:rPr>
              <w:t>Мозельский</w:t>
            </w:r>
          </w:p>
          <w:p w:rsidR="00E1663B" w:rsidRPr="00E1663B" w:rsidRDefault="00E1663B">
            <w:pPr>
              <w:numPr>
                <w:ilvl w:val="0"/>
                <w:numId w:val="13"/>
              </w:numPr>
              <w:shd w:val="clear" w:color="auto" w:fill="FFFFFF"/>
              <w:tabs>
                <w:tab w:val="clear" w:pos="198"/>
                <w:tab w:val="num" w:pos="315"/>
              </w:tabs>
              <w:ind w:hanging="198"/>
              <w:jc w:val="both"/>
              <w:rPr>
                <w:sz w:val="28"/>
                <w:szCs w:val="28"/>
              </w:rPr>
            </w:pPr>
            <w:r w:rsidRPr="00E1663B">
              <w:rPr>
                <w:sz w:val="28"/>
                <w:szCs w:val="28"/>
              </w:rPr>
              <w:t>Пфальцский</w:t>
            </w:r>
          </w:p>
          <w:p w:rsidR="00E1663B" w:rsidRPr="00E1663B" w:rsidRDefault="00E1663B">
            <w:pPr>
              <w:numPr>
                <w:ilvl w:val="0"/>
                <w:numId w:val="13"/>
              </w:numPr>
              <w:shd w:val="clear" w:color="auto" w:fill="FFFFFF"/>
              <w:tabs>
                <w:tab w:val="clear" w:pos="198"/>
                <w:tab w:val="num" w:pos="315"/>
              </w:tabs>
              <w:ind w:hanging="198"/>
              <w:jc w:val="both"/>
              <w:rPr>
                <w:sz w:val="28"/>
                <w:szCs w:val="28"/>
              </w:rPr>
            </w:pPr>
            <w:r w:rsidRPr="00E1663B">
              <w:rPr>
                <w:sz w:val="28"/>
                <w:szCs w:val="28"/>
              </w:rPr>
              <w:t>Гессенский</w:t>
            </w:r>
          </w:p>
          <w:p w:rsidR="00E1663B" w:rsidRPr="00E1663B" w:rsidRDefault="00E1663B">
            <w:pPr>
              <w:numPr>
                <w:ilvl w:val="0"/>
                <w:numId w:val="13"/>
              </w:numPr>
              <w:shd w:val="clear" w:color="auto" w:fill="FFFFFF"/>
              <w:tabs>
                <w:tab w:val="clear" w:pos="198"/>
                <w:tab w:val="num" w:pos="315"/>
              </w:tabs>
              <w:ind w:hanging="198"/>
              <w:jc w:val="both"/>
              <w:rPr>
                <w:sz w:val="28"/>
                <w:szCs w:val="28"/>
              </w:rPr>
            </w:pPr>
            <w:r w:rsidRPr="00E1663B">
              <w:rPr>
                <w:sz w:val="28"/>
                <w:szCs w:val="28"/>
              </w:rPr>
              <w:t>Восточносредненемецкий</w:t>
            </w:r>
          </w:p>
        </w:tc>
      </w:tr>
      <w:tr w:rsidR="00E1663B" w:rsidRPr="00E1663B">
        <w:tc>
          <w:tcPr>
            <w:tcW w:w="3686" w:type="dxa"/>
            <w:tcBorders>
              <w:top w:val="nil"/>
              <w:left w:val="nil"/>
              <w:bottom w:val="nil"/>
              <w:right w:val="nil"/>
            </w:tcBorders>
          </w:tcPr>
          <w:p w:rsidR="00E1663B" w:rsidRPr="00E1663B" w:rsidRDefault="00E1663B">
            <w:pPr>
              <w:tabs>
                <w:tab w:val="left" w:pos="3677"/>
              </w:tabs>
              <w:spacing w:before="130" w:line="360" w:lineRule="auto"/>
              <w:jc w:val="center"/>
              <w:rPr>
                <w:sz w:val="28"/>
                <w:szCs w:val="28"/>
              </w:rPr>
            </w:pPr>
          </w:p>
          <w:p w:rsidR="00E1663B" w:rsidRPr="00E1663B" w:rsidRDefault="00E1663B">
            <w:pPr>
              <w:tabs>
                <w:tab w:val="left" w:pos="3677"/>
              </w:tabs>
              <w:spacing w:before="130" w:line="360" w:lineRule="auto"/>
              <w:jc w:val="center"/>
              <w:rPr>
                <w:sz w:val="28"/>
                <w:szCs w:val="28"/>
              </w:rPr>
            </w:pPr>
          </w:p>
          <w:p w:rsidR="00E1663B" w:rsidRPr="00E1663B" w:rsidRDefault="00E1663B">
            <w:pPr>
              <w:pStyle w:val="5"/>
            </w:pPr>
            <w:r w:rsidRPr="00E1663B">
              <w:t>В. Южнонемецкий</w:t>
            </w:r>
          </w:p>
        </w:tc>
        <w:tc>
          <w:tcPr>
            <w:tcW w:w="6063" w:type="dxa"/>
            <w:tcBorders>
              <w:top w:val="nil"/>
              <w:left w:val="nil"/>
              <w:bottom w:val="nil"/>
              <w:right w:val="nil"/>
            </w:tcBorders>
          </w:tcPr>
          <w:p w:rsidR="00E1663B" w:rsidRPr="00E1663B" w:rsidRDefault="00E1663B">
            <w:pPr>
              <w:numPr>
                <w:ilvl w:val="1"/>
                <w:numId w:val="13"/>
              </w:numPr>
              <w:shd w:val="clear" w:color="auto" w:fill="FFFFFF"/>
              <w:tabs>
                <w:tab w:val="clear" w:pos="2808"/>
                <w:tab w:val="num" w:pos="252"/>
              </w:tabs>
              <w:spacing w:before="379"/>
              <w:ind w:left="11" w:hanging="43"/>
              <w:jc w:val="both"/>
              <w:rPr>
                <w:sz w:val="28"/>
                <w:szCs w:val="28"/>
              </w:rPr>
            </w:pPr>
            <w:r w:rsidRPr="00E1663B">
              <w:rPr>
                <w:sz w:val="28"/>
                <w:szCs w:val="28"/>
              </w:rPr>
              <w:t>Верхнеалеманский (швейцарский)</w:t>
            </w:r>
          </w:p>
          <w:p w:rsidR="00E1663B" w:rsidRPr="00E1663B" w:rsidRDefault="00E1663B">
            <w:pPr>
              <w:numPr>
                <w:ilvl w:val="1"/>
                <w:numId w:val="13"/>
              </w:numPr>
              <w:shd w:val="clear" w:color="auto" w:fill="FFFFFF"/>
              <w:tabs>
                <w:tab w:val="clear" w:pos="2808"/>
                <w:tab w:val="num" w:pos="252"/>
              </w:tabs>
              <w:ind w:left="11" w:hanging="43"/>
              <w:jc w:val="both"/>
              <w:rPr>
                <w:sz w:val="28"/>
                <w:szCs w:val="28"/>
              </w:rPr>
            </w:pPr>
            <w:r w:rsidRPr="00E1663B">
              <w:rPr>
                <w:sz w:val="28"/>
                <w:szCs w:val="28"/>
              </w:rPr>
              <w:t>Горноалеманский (южноалеманский)</w:t>
            </w:r>
          </w:p>
          <w:p w:rsidR="00E1663B" w:rsidRPr="00E1663B" w:rsidRDefault="00E1663B">
            <w:pPr>
              <w:numPr>
                <w:ilvl w:val="1"/>
                <w:numId w:val="13"/>
              </w:numPr>
              <w:shd w:val="clear" w:color="auto" w:fill="FFFFFF"/>
              <w:tabs>
                <w:tab w:val="clear" w:pos="2808"/>
                <w:tab w:val="num" w:pos="252"/>
              </w:tabs>
              <w:ind w:left="11" w:hanging="43"/>
              <w:jc w:val="both"/>
              <w:rPr>
                <w:sz w:val="28"/>
                <w:szCs w:val="28"/>
              </w:rPr>
            </w:pPr>
            <w:r w:rsidRPr="00E1663B">
              <w:rPr>
                <w:sz w:val="28"/>
                <w:szCs w:val="28"/>
              </w:rPr>
              <w:t>Нижнеалеманский</w:t>
            </w:r>
          </w:p>
          <w:p w:rsidR="00E1663B" w:rsidRPr="00E1663B" w:rsidRDefault="00E1663B">
            <w:pPr>
              <w:numPr>
                <w:ilvl w:val="1"/>
                <w:numId w:val="13"/>
              </w:numPr>
              <w:shd w:val="clear" w:color="auto" w:fill="FFFFFF"/>
              <w:tabs>
                <w:tab w:val="clear" w:pos="2808"/>
                <w:tab w:val="num" w:pos="252"/>
              </w:tabs>
              <w:ind w:left="11" w:hanging="43"/>
              <w:jc w:val="both"/>
              <w:rPr>
                <w:sz w:val="28"/>
                <w:szCs w:val="28"/>
              </w:rPr>
            </w:pPr>
            <w:r w:rsidRPr="00E1663B">
              <w:rPr>
                <w:sz w:val="28"/>
                <w:szCs w:val="28"/>
              </w:rPr>
              <w:t>Швабский</w:t>
            </w:r>
          </w:p>
          <w:p w:rsidR="00E1663B" w:rsidRPr="00E1663B" w:rsidRDefault="00E1663B">
            <w:pPr>
              <w:shd w:val="clear" w:color="auto" w:fill="FFFFFF"/>
              <w:ind w:left="-32"/>
              <w:jc w:val="both"/>
              <w:rPr>
                <w:sz w:val="28"/>
                <w:szCs w:val="28"/>
              </w:rPr>
            </w:pPr>
            <w:r w:rsidRPr="00E1663B">
              <w:rPr>
                <w:sz w:val="28"/>
                <w:szCs w:val="28"/>
              </w:rPr>
              <w:t>5.Восточнофранкский</w:t>
            </w:r>
          </w:p>
          <w:p w:rsidR="00E1663B" w:rsidRPr="00E1663B" w:rsidRDefault="00E1663B">
            <w:pPr>
              <w:numPr>
                <w:ilvl w:val="0"/>
                <w:numId w:val="13"/>
              </w:numPr>
              <w:shd w:val="clear" w:color="auto" w:fill="FFFFFF"/>
              <w:tabs>
                <w:tab w:val="num" w:pos="252"/>
              </w:tabs>
              <w:spacing w:before="5"/>
              <w:ind w:left="11" w:hanging="43"/>
              <w:jc w:val="both"/>
              <w:rPr>
                <w:sz w:val="28"/>
                <w:szCs w:val="28"/>
              </w:rPr>
            </w:pPr>
            <w:r w:rsidRPr="00E1663B">
              <w:rPr>
                <w:sz w:val="28"/>
                <w:szCs w:val="28"/>
              </w:rPr>
              <w:t>Южнофранкский</w:t>
            </w:r>
          </w:p>
          <w:p w:rsidR="00E1663B" w:rsidRPr="00E1663B" w:rsidRDefault="00E1663B">
            <w:pPr>
              <w:numPr>
                <w:ilvl w:val="0"/>
                <w:numId w:val="13"/>
              </w:numPr>
              <w:shd w:val="clear" w:color="auto" w:fill="FFFFFF"/>
              <w:tabs>
                <w:tab w:val="num" w:pos="252"/>
              </w:tabs>
              <w:ind w:left="11" w:hanging="43"/>
              <w:jc w:val="both"/>
              <w:rPr>
                <w:sz w:val="28"/>
                <w:szCs w:val="28"/>
              </w:rPr>
            </w:pPr>
            <w:r w:rsidRPr="00E1663B">
              <w:rPr>
                <w:sz w:val="28"/>
                <w:szCs w:val="28"/>
              </w:rPr>
              <w:t>Севернобаварский</w:t>
            </w:r>
          </w:p>
          <w:p w:rsidR="00E1663B" w:rsidRPr="00E1663B" w:rsidRDefault="00E1663B">
            <w:pPr>
              <w:numPr>
                <w:ilvl w:val="0"/>
                <w:numId w:val="13"/>
              </w:numPr>
              <w:shd w:val="clear" w:color="auto" w:fill="FFFFFF"/>
              <w:tabs>
                <w:tab w:val="num" w:pos="252"/>
              </w:tabs>
              <w:ind w:left="11" w:hanging="43"/>
              <w:jc w:val="both"/>
              <w:rPr>
                <w:sz w:val="28"/>
                <w:szCs w:val="28"/>
              </w:rPr>
            </w:pPr>
            <w:r w:rsidRPr="00E1663B">
              <w:rPr>
                <w:sz w:val="28"/>
                <w:szCs w:val="28"/>
              </w:rPr>
              <w:t>Среднебаварский и среднеавстрийский</w:t>
            </w:r>
          </w:p>
          <w:p w:rsidR="00E1663B" w:rsidRPr="00E1663B" w:rsidRDefault="00E1663B">
            <w:pPr>
              <w:numPr>
                <w:ilvl w:val="0"/>
                <w:numId w:val="13"/>
              </w:numPr>
              <w:shd w:val="clear" w:color="auto" w:fill="FFFFFF"/>
              <w:tabs>
                <w:tab w:val="num" w:pos="252"/>
              </w:tabs>
              <w:ind w:left="11" w:hanging="43"/>
              <w:jc w:val="both"/>
              <w:rPr>
                <w:sz w:val="28"/>
                <w:szCs w:val="28"/>
              </w:rPr>
            </w:pPr>
            <w:r w:rsidRPr="00E1663B">
              <w:rPr>
                <w:sz w:val="28"/>
                <w:szCs w:val="28"/>
              </w:rPr>
              <w:t>Южноавстрийский или южнобаварский</w:t>
            </w:r>
          </w:p>
          <w:p w:rsidR="00E1663B" w:rsidRPr="00E1663B" w:rsidRDefault="00E1663B">
            <w:pPr>
              <w:tabs>
                <w:tab w:val="num" w:pos="252"/>
                <w:tab w:val="left" w:pos="3677"/>
              </w:tabs>
              <w:ind w:left="11" w:hanging="43"/>
              <w:jc w:val="both"/>
              <w:rPr>
                <w:sz w:val="28"/>
                <w:szCs w:val="28"/>
              </w:rPr>
            </w:pPr>
          </w:p>
        </w:tc>
      </w:tr>
    </w:tbl>
    <w:p w:rsidR="00E1663B" w:rsidRDefault="00E1663B">
      <w:pPr>
        <w:shd w:val="clear" w:color="auto" w:fill="FFFFFF"/>
        <w:tabs>
          <w:tab w:val="left" w:pos="3677"/>
        </w:tabs>
        <w:spacing w:before="130" w:line="360" w:lineRule="auto"/>
        <w:jc w:val="both"/>
        <w:rPr>
          <w:sz w:val="28"/>
          <w:szCs w:val="28"/>
        </w:rPr>
      </w:pPr>
    </w:p>
    <w:p w:rsidR="00E1663B" w:rsidRDefault="00E1663B">
      <w:pPr>
        <w:shd w:val="clear" w:color="auto" w:fill="FFFFFF"/>
        <w:spacing w:before="331" w:line="360" w:lineRule="auto"/>
        <w:ind w:left="29" w:firstLine="709"/>
        <w:jc w:val="both"/>
        <w:rPr>
          <w:sz w:val="28"/>
          <w:szCs w:val="28"/>
        </w:rPr>
      </w:pPr>
      <w:r>
        <w:rPr>
          <w:sz w:val="28"/>
          <w:szCs w:val="28"/>
        </w:rPr>
        <w:t>Существует еще и группа «Г», к которой В.М.Жирмунский относит Фризский (10. 34)</w:t>
      </w:r>
    </w:p>
    <w:p w:rsidR="00E1663B" w:rsidRDefault="00E1663B">
      <w:pPr>
        <w:shd w:val="clear" w:color="auto" w:fill="FFFFFF"/>
        <w:spacing w:before="10" w:line="360" w:lineRule="auto"/>
        <w:ind w:left="10" w:right="5" w:firstLine="709"/>
        <w:jc w:val="both"/>
        <w:rPr>
          <w:sz w:val="28"/>
          <w:szCs w:val="28"/>
        </w:rPr>
      </w:pPr>
      <w:r>
        <w:rPr>
          <w:sz w:val="28"/>
          <w:szCs w:val="28"/>
        </w:rPr>
        <w:t xml:space="preserve">Г. Рейс в своей классификации придерживается строго географического критерия. Он выделяет следующие группы диалектов: </w:t>
      </w:r>
      <w:r>
        <w:rPr>
          <w:sz w:val="28"/>
          <w:szCs w:val="28"/>
          <w:u w:val="single"/>
        </w:rPr>
        <w:t>южнонемецкий</w:t>
      </w:r>
      <w:r>
        <w:rPr>
          <w:sz w:val="28"/>
          <w:szCs w:val="28"/>
        </w:rPr>
        <w:t xml:space="preserve">, делящийся на верхнефранкский, алеманский и баварский; западнонемецкий, тюрингский и восточносредненемецкий отнесены к </w:t>
      </w:r>
      <w:r>
        <w:rPr>
          <w:sz w:val="28"/>
          <w:szCs w:val="28"/>
          <w:u w:val="single"/>
        </w:rPr>
        <w:t>верхненемецким</w:t>
      </w:r>
      <w:r>
        <w:rPr>
          <w:sz w:val="28"/>
          <w:szCs w:val="28"/>
        </w:rPr>
        <w:t xml:space="preserve">; нижнефранкский, нижнесаксонский и восточно-нижненемецкий - к </w:t>
      </w:r>
      <w:r>
        <w:rPr>
          <w:sz w:val="28"/>
          <w:szCs w:val="28"/>
          <w:u w:val="single"/>
        </w:rPr>
        <w:t>нижненемецким</w:t>
      </w:r>
      <w:r>
        <w:rPr>
          <w:sz w:val="28"/>
          <w:szCs w:val="28"/>
        </w:rPr>
        <w:t>. (51, 16)</w:t>
      </w:r>
    </w:p>
    <w:p w:rsidR="00E1663B" w:rsidRDefault="00E1663B">
      <w:pPr>
        <w:shd w:val="clear" w:color="auto" w:fill="FFFFFF"/>
        <w:spacing w:line="360" w:lineRule="auto"/>
        <w:ind w:left="5" w:right="19" w:firstLine="709"/>
        <w:jc w:val="both"/>
        <w:rPr>
          <w:sz w:val="28"/>
          <w:szCs w:val="28"/>
        </w:rPr>
      </w:pPr>
      <w:r>
        <w:rPr>
          <w:sz w:val="28"/>
          <w:szCs w:val="28"/>
        </w:rPr>
        <w:t>Как у Г. Рейса, так и у В.М. Жирмунского средненемецкий южнонемецкие диалекты причисляются к верхненемецкой группе языков, нижненемецкий и фризский к нижненемецкой. (3, 21)</w:t>
      </w:r>
    </w:p>
    <w:p w:rsidR="00E1663B" w:rsidRDefault="00E1663B">
      <w:pPr>
        <w:shd w:val="clear" w:color="auto" w:fill="FFFFFF"/>
        <w:spacing w:before="5" w:line="360" w:lineRule="auto"/>
        <w:ind w:right="24" w:firstLine="709"/>
        <w:jc w:val="both"/>
        <w:rPr>
          <w:sz w:val="28"/>
          <w:szCs w:val="28"/>
        </w:rPr>
      </w:pPr>
      <w:r>
        <w:rPr>
          <w:sz w:val="28"/>
          <w:szCs w:val="28"/>
        </w:rPr>
        <w:t xml:space="preserve">И.О. Москальская также придерживается этому делению и рассматривает нижненемецкий </w:t>
      </w:r>
      <w:r>
        <w:rPr>
          <w:sz w:val="28"/>
          <w:szCs w:val="28"/>
          <w:lang w:val="de-DE"/>
        </w:rPr>
        <w:t xml:space="preserve">(Niederdeutsch, Plattdeutsch) </w:t>
      </w:r>
      <w:r>
        <w:rPr>
          <w:sz w:val="28"/>
          <w:szCs w:val="28"/>
        </w:rPr>
        <w:t xml:space="preserve">и верхненемецкий </w:t>
      </w:r>
      <w:r>
        <w:rPr>
          <w:sz w:val="28"/>
          <w:szCs w:val="28"/>
          <w:lang w:val="de-DE"/>
        </w:rPr>
        <w:t xml:space="preserve">(Hochdeutsch), </w:t>
      </w:r>
      <w:r>
        <w:rPr>
          <w:sz w:val="28"/>
          <w:szCs w:val="28"/>
        </w:rPr>
        <w:t xml:space="preserve">который в свою очередь делится на средненемецкий </w:t>
      </w:r>
      <w:r>
        <w:rPr>
          <w:sz w:val="28"/>
          <w:szCs w:val="28"/>
          <w:lang w:val="de-DE"/>
        </w:rPr>
        <w:t xml:space="preserve">(Mitteldeutsch) </w:t>
      </w:r>
      <w:r>
        <w:rPr>
          <w:sz w:val="28"/>
          <w:szCs w:val="28"/>
        </w:rPr>
        <w:t xml:space="preserve">и верхненемецкий </w:t>
      </w:r>
      <w:r>
        <w:rPr>
          <w:sz w:val="28"/>
          <w:szCs w:val="28"/>
          <w:lang w:val="de-DE"/>
        </w:rPr>
        <w:t>(Oberdeutsch).</w:t>
      </w:r>
    </w:p>
    <w:p w:rsidR="00E1663B" w:rsidRDefault="00E1663B">
      <w:pPr>
        <w:shd w:val="clear" w:color="auto" w:fill="FFFFFF"/>
        <w:spacing w:line="360" w:lineRule="auto"/>
        <w:ind w:left="24" w:firstLine="709"/>
        <w:jc w:val="both"/>
        <w:rPr>
          <w:sz w:val="28"/>
          <w:szCs w:val="28"/>
        </w:rPr>
      </w:pPr>
      <w:r>
        <w:rPr>
          <w:sz w:val="28"/>
          <w:szCs w:val="28"/>
        </w:rPr>
        <w:t xml:space="preserve">Разница в фонетическом строе верхненемецких и нижненемецких диалектов велика. В её основе лежит так называемый «второй перебой согласных», называемый также староверхненемецким передвижением согласных </w:t>
      </w:r>
      <w:r>
        <w:rPr>
          <w:sz w:val="28"/>
          <w:szCs w:val="28"/>
          <w:lang w:val="de-DE"/>
        </w:rPr>
        <w:t xml:space="preserve">(Zweite oder althochdeutsche Lautverschiebung), </w:t>
      </w:r>
      <w:r>
        <w:rPr>
          <w:sz w:val="28"/>
          <w:szCs w:val="28"/>
        </w:rPr>
        <w:t xml:space="preserve">выделивший староверхненемецкий из группы других германских языков. Он заключается в передвижении взрывных беззвучных согласных </w:t>
      </w:r>
      <w:r>
        <w:rPr>
          <w:sz w:val="28"/>
          <w:szCs w:val="28"/>
          <w:lang w:val="de-DE"/>
        </w:rPr>
        <w:t xml:space="preserve">(tenues) </w:t>
      </w:r>
      <w:r>
        <w:rPr>
          <w:b/>
          <w:bCs/>
          <w:sz w:val="28"/>
          <w:szCs w:val="28"/>
          <w:lang w:val="de-DE"/>
        </w:rPr>
        <w:t>p</w:t>
      </w:r>
      <w:r>
        <w:rPr>
          <w:sz w:val="28"/>
          <w:szCs w:val="28"/>
          <w:lang w:val="de-DE"/>
        </w:rPr>
        <w:t xml:space="preserve">, </w:t>
      </w:r>
      <w:r>
        <w:rPr>
          <w:b/>
          <w:bCs/>
          <w:sz w:val="28"/>
          <w:szCs w:val="28"/>
          <w:lang w:val="de-DE"/>
        </w:rPr>
        <w:t>t</w:t>
      </w:r>
      <w:r>
        <w:rPr>
          <w:sz w:val="28"/>
          <w:szCs w:val="28"/>
          <w:lang w:val="de-DE"/>
        </w:rPr>
        <w:t xml:space="preserve">, </w:t>
      </w:r>
      <w:r>
        <w:rPr>
          <w:b/>
          <w:bCs/>
          <w:sz w:val="28"/>
          <w:szCs w:val="28"/>
          <w:lang w:val="de-DE"/>
        </w:rPr>
        <w:t>k</w:t>
      </w:r>
      <w:r>
        <w:rPr>
          <w:sz w:val="28"/>
          <w:szCs w:val="28"/>
          <w:lang w:val="de-DE"/>
        </w:rPr>
        <w:t xml:space="preserve"> </w:t>
      </w:r>
      <w:r>
        <w:rPr>
          <w:sz w:val="28"/>
          <w:szCs w:val="28"/>
        </w:rPr>
        <w:t xml:space="preserve">к двойным спирантам </w:t>
      </w:r>
      <w:r>
        <w:rPr>
          <w:b/>
          <w:bCs/>
          <w:sz w:val="28"/>
          <w:szCs w:val="28"/>
          <w:lang w:val="de-DE"/>
        </w:rPr>
        <w:t>ff</w:t>
      </w:r>
      <w:r>
        <w:rPr>
          <w:sz w:val="28"/>
          <w:szCs w:val="28"/>
          <w:lang w:val="de-DE"/>
        </w:rPr>
        <w:t xml:space="preserve">, </w:t>
      </w:r>
      <w:r>
        <w:rPr>
          <w:b/>
          <w:bCs/>
          <w:sz w:val="28"/>
          <w:szCs w:val="28"/>
          <w:lang w:val="de-DE"/>
        </w:rPr>
        <w:t>zz</w:t>
      </w:r>
      <w:r>
        <w:rPr>
          <w:sz w:val="28"/>
          <w:szCs w:val="28"/>
          <w:lang w:val="de-DE"/>
        </w:rPr>
        <w:t xml:space="preserve">, </w:t>
      </w:r>
      <w:r>
        <w:rPr>
          <w:sz w:val="28"/>
          <w:szCs w:val="28"/>
        </w:rPr>
        <w:t xml:space="preserve">и </w:t>
      </w:r>
      <w:r>
        <w:rPr>
          <w:b/>
          <w:bCs/>
          <w:sz w:val="28"/>
          <w:szCs w:val="28"/>
          <w:lang w:val="de-DE"/>
        </w:rPr>
        <w:t>hh</w:t>
      </w:r>
      <w:r>
        <w:rPr>
          <w:sz w:val="28"/>
          <w:szCs w:val="28"/>
          <w:lang w:val="de-DE"/>
        </w:rPr>
        <w:t xml:space="preserve"> </w:t>
      </w:r>
      <w:r>
        <w:rPr>
          <w:sz w:val="28"/>
          <w:szCs w:val="28"/>
        </w:rPr>
        <w:t xml:space="preserve">(на письме часто как </w:t>
      </w:r>
      <w:r>
        <w:rPr>
          <w:b/>
          <w:bCs/>
          <w:sz w:val="28"/>
          <w:szCs w:val="28"/>
          <w:lang w:val="de-DE"/>
        </w:rPr>
        <w:t>ch</w:t>
      </w:r>
      <w:r>
        <w:rPr>
          <w:sz w:val="28"/>
          <w:szCs w:val="28"/>
          <w:lang w:val="de-DE"/>
        </w:rPr>
        <w:t xml:space="preserve">) </w:t>
      </w:r>
      <w:r>
        <w:rPr>
          <w:sz w:val="28"/>
          <w:szCs w:val="28"/>
        </w:rPr>
        <w:t xml:space="preserve">в поствокальной позиции или на конце слова и к аффрикатам </w:t>
      </w:r>
      <w:r>
        <w:rPr>
          <w:b/>
          <w:bCs/>
          <w:sz w:val="28"/>
          <w:szCs w:val="28"/>
          <w:lang w:val="de-DE"/>
        </w:rPr>
        <w:t>pf</w:t>
      </w:r>
      <w:r>
        <w:rPr>
          <w:sz w:val="28"/>
          <w:szCs w:val="28"/>
          <w:lang w:val="de-DE"/>
        </w:rPr>
        <w:t xml:space="preserve">, </w:t>
      </w:r>
      <w:r>
        <w:rPr>
          <w:b/>
          <w:bCs/>
          <w:sz w:val="28"/>
          <w:szCs w:val="28"/>
          <w:lang w:val="de-DE"/>
        </w:rPr>
        <w:t>z [ts]</w:t>
      </w:r>
      <w:r>
        <w:rPr>
          <w:sz w:val="28"/>
          <w:szCs w:val="28"/>
          <w:lang w:val="de-DE"/>
        </w:rPr>
        <w:t xml:space="preserve">, </w:t>
      </w:r>
      <w:r>
        <w:rPr>
          <w:b/>
          <w:bCs/>
          <w:sz w:val="28"/>
          <w:szCs w:val="28"/>
          <w:lang w:val="de-DE"/>
        </w:rPr>
        <w:t>kch</w:t>
      </w:r>
      <w:r>
        <w:rPr>
          <w:sz w:val="28"/>
          <w:szCs w:val="28"/>
          <w:lang w:val="de-DE"/>
        </w:rPr>
        <w:t xml:space="preserve"> </w:t>
      </w:r>
      <w:r>
        <w:rPr>
          <w:sz w:val="28"/>
          <w:szCs w:val="28"/>
        </w:rPr>
        <w:t xml:space="preserve">(на письме часто как </w:t>
      </w:r>
      <w:r>
        <w:rPr>
          <w:b/>
          <w:bCs/>
          <w:sz w:val="28"/>
          <w:szCs w:val="28"/>
          <w:lang w:val="de-DE"/>
        </w:rPr>
        <w:t>cch</w:t>
      </w:r>
      <w:r>
        <w:rPr>
          <w:sz w:val="28"/>
          <w:szCs w:val="28"/>
          <w:lang w:val="de-DE"/>
        </w:rPr>
        <w:t xml:space="preserve">) </w:t>
      </w:r>
      <w:r>
        <w:rPr>
          <w:sz w:val="28"/>
          <w:szCs w:val="28"/>
        </w:rPr>
        <w:t xml:space="preserve">в начале слова после согласного или же на месте германского согласного удвоения </w:t>
      </w:r>
      <w:r>
        <w:rPr>
          <w:sz w:val="28"/>
          <w:szCs w:val="28"/>
          <w:lang w:val="de-DE"/>
        </w:rPr>
        <w:t xml:space="preserve">(germanische Konsonantengemination). </w:t>
      </w:r>
      <w:r>
        <w:rPr>
          <w:sz w:val="28"/>
          <w:szCs w:val="28"/>
        </w:rPr>
        <w:t xml:space="preserve">Также во «втором перебое согласных» участвовал германский взрывной звучный дентальный </w:t>
      </w:r>
      <w:r>
        <w:rPr>
          <w:sz w:val="28"/>
          <w:szCs w:val="28"/>
          <w:lang w:val="de-DE"/>
        </w:rPr>
        <w:t xml:space="preserve">(media) </w:t>
      </w:r>
      <w:r>
        <w:rPr>
          <w:b/>
          <w:bCs/>
          <w:sz w:val="28"/>
          <w:szCs w:val="28"/>
          <w:lang w:val="de-DE"/>
        </w:rPr>
        <w:t>d</w:t>
      </w:r>
      <w:r>
        <w:rPr>
          <w:sz w:val="28"/>
          <w:szCs w:val="28"/>
        </w:rPr>
        <w:t xml:space="preserve">, который преобразовался в взрывной беззвучный дентальный </w:t>
      </w:r>
      <w:r>
        <w:rPr>
          <w:sz w:val="28"/>
          <w:szCs w:val="28"/>
          <w:lang w:val="de-DE"/>
        </w:rPr>
        <w:t xml:space="preserve">(tenuis) </w:t>
      </w:r>
      <w:r>
        <w:rPr>
          <w:b/>
          <w:bCs/>
          <w:sz w:val="28"/>
          <w:szCs w:val="28"/>
          <w:lang w:val="de-DE"/>
        </w:rPr>
        <w:t>t</w:t>
      </w:r>
      <w:r>
        <w:rPr>
          <w:sz w:val="28"/>
          <w:szCs w:val="28"/>
          <w:lang w:val="de-DE"/>
        </w:rPr>
        <w:t xml:space="preserve">. </w:t>
      </w:r>
      <w:r>
        <w:rPr>
          <w:sz w:val="28"/>
          <w:szCs w:val="28"/>
        </w:rPr>
        <w:t>Эти преобразования, сохранившиеся до наших дней в верхненемецких диалектах, мы можем проследить на следующих примерах:</w:t>
      </w:r>
    </w:p>
    <w:p w:rsidR="00E1663B" w:rsidRDefault="00E1663B">
      <w:pPr>
        <w:shd w:val="clear" w:color="auto" w:fill="FFFFFF"/>
        <w:spacing w:before="5" w:line="360" w:lineRule="auto"/>
        <w:ind w:left="768" w:firstLine="709"/>
        <w:jc w:val="both"/>
        <w:rPr>
          <w:sz w:val="28"/>
          <w:szCs w:val="28"/>
          <w:lang w:val="en-US"/>
        </w:rPr>
      </w:pPr>
      <w:r>
        <w:rPr>
          <w:sz w:val="28"/>
          <w:szCs w:val="28"/>
          <w:lang w:val="de-DE"/>
        </w:rPr>
        <w:t xml:space="preserve">p&gt;ff: Mittelfränk.: </w:t>
      </w:r>
      <w:r>
        <w:rPr>
          <w:i/>
          <w:iCs/>
          <w:sz w:val="28"/>
          <w:szCs w:val="28"/>
          <w:lang w:val="de-DE"/>
        </w:rPr>
        <w:t>helpen</w:t>
      </w:r>
      <w:r>
        <w:rPr>
          <w:sz w:val="28"/>
          <w:szCs w:val="28"/>
          <w:lang w:val="de-DE"/>
        </w:rPr>
        <w:t xml:space="preserve">; Rheinfränk./Oberdeutsch: </w:t>
      </w:r>
      <w:r>
        <w:rPr>
          <w:i/>
          <w:iCs/>
          <w:sz w:val="28"/>
          <w:szCs w:val="28"/>
          <w:lang w:val="de-DE"/>
        </w:rPr>
        <w:t>helfen</w:t>
      </w:r>
    </w:p>
    <w:p w:rsidR="00E1663B" w:rsidRDefault="00E1663B">
      <w:pPr>
        <w:shd w:val="clear" w:color="auto" w:fill="FFFFFF"/>
        <w:spacing w:before="10" w:line="360" w:lineRule="auto"/>
        <w:ind w:left="763" w:firstLine="709"/>
        <w:jc w:val="both"/>
        <w:rPr>
          <w:sz w:val="28"/>
          <w:szCs w:val="28"/>
          <w:lang w:val="en-US"/>
        </w:rPr>
      </w:pPr>
      <w:r>
        <w:rPr>
          <w:sz w:val="28"/>
          <w:szCs w:val="28"/>
          <w:lang w:val="de-DE"/>
        </w:rPr>
        <w:t>p&gt;pf: Mittelfränk./Rheinfränk.</w:t>
      </w:r>
      <w:r>
        <w:rPr>
          <w:sz w:val="28"/>
          <w:szCs w:val="28"/>
          <w:lang w:val="en-US"/>
        </w:rPr>
        <w:t xml:space="preserve">: </w:t>
      </w:r>
      <w:r>
        <w:rPr>
          <w:i/>
          <w:iCs/>
          <w:sz w:val="28"/>
          <w:szCs w:val="28"/>
          <w:lang w:val="de-DE"/>
        </w:rPr>
        <w:t>plegen</w:t>
      </w:r>
      <w:r>
        <w:rPr>
          <w:sz w:val="28"/>
          <w:szCs w:val="28"/>
          <w:lang w:val="de-DE"/>
        </w:rPr>
        <w:t xml:space="preserve">; Oberdeutsch: </w:t>
      </w:r>
      <w:r>
        <w:rPr>
          <w:i/>
          <w:iCs/>
          <w:sz w:val="28"/>
          <w:szCs w:val="28"/>
          <w:lang w:val="de-DE"/>
        </w:rPr>
        <w:t>pflegen</w:t>
      </w:r>
    </w:p>
    <w:p w:rsidR="00E1663B" w:rsidRDefault="00E1663B">
      <w:pPr>
        <w:shd w:val="clear" w:color="auto" w:fill="FFFFFF"/>
        <w:spacing w:line="360" w:lineRule="auto"/>
        <w:ind w:left="763" w:firstLine="709"/>
        <w:jc w:val="both"/>
        <w:rPr>
          <w:sz w:val="28"/>
          <w:szCs w:val="28"/>
          <w:lang w:val="en-US"/>
        </w:rPr>
      </w:pPr>
      <w:r>
        <w:rPr>
          <w:sz w:val="28"/>
          <w:szCs w:val="28"/>
          <w:lang w:val="de-DE"/>
        </w:rPr>
        <w:t xml:space="preserve">t&gt;zz: Sachs.: </w:t>
      </w:r>
      <w:r>
        <w:rPr>
          <w:i/>
          <w:iCs/>
          <w:sz w:val="28"/>
          <w:szCs w:val="28"/>
          <w:lang w:val="de-DE"/>
        </w:rPr>
        <w:t>water</w:t>
      </w:r>
      <w:r>
        <w:rPr>
          <w:sz w:val="28"/>
          <w:szCs w:val="28"/>
          <w:lang w:val="en-US"/>
        </w:rPr>
        <w:t xml:space="preserve">; </w:t>
      </w:r>
      <w:r>
        <w:rPr>
          <w:sz w:val="28"/>
          <w:szCs w:val="28"/>
          <w:lang w:val="de-DE"/>
        </w:rPr>
        <w:t xml:space="preserve">Oberdeutsch: </w:t>
      </w:r>
      <w:r>
        <w:rPr>
          <w:i/>
          <w:iCs/>
          <w:sz w:val="28"/>
          <w:szCs w:val="28"/>
          <w:lang w:val="de-DE"/>
        </w:rPr>
        <w:t>wasser</w:t>
      </w:r>
    </w:p>
    <w:p w:rsidR="00E1663B" w:rsidRDefault="00E1663B">
      <w:pPr>
        <w:shd w:val="clear" w:color="auto" w:fill="FFFFFF"/>
        <w:spacing w:line="360" w:lineRule="auto"/>
        <w:ind w:left="763" w:firstLine="709"/>
        <w:jc w:val="both"/>
        <w:rPr>
          <w:sz w:val="28"/>
          <w:szCs w:val="28"/>
          <w:lang w:val="en-US"/>
        </w:rPr>
      </w:pPr>
      <w:r>
        <w:rPr>
          <w:sz w:val="28"/>
          <w:szCs w:val="28"/>
          <w:lang w:val="de-DE"/>
        </w:rPr>
        <w:t xml:space="preserve">k&gt;hh: Sachs.: </w:t>
      </w:r>
      <w:r>
        <w:rPr>
          <w:i/>
          <w:iCs/>
          <w:sz w:val="28"/>
          <w:szCs w:val="28"/>
          <w:lang w:val="de-DE"/>
        </w:rPr>
        <w:t>ik</w:t>
      </w:r>
      <w:r>
        <w:rPr>
          <w:sz w:val="28"/>
          <w:szCs w:val="28"/>
          <w:lang w:val="de-DE"/>
        </w:rPr>
        <w:t xml:space="preserve">\ Oberdeutsch: </w:t>
      </w:r>
      <w:r>
        <w:rPr>
          <w:i/>
          <w:iCs/>
          <w:sz w:val="28"/>
          <w:szCs w:val="28"/>
          <w:lang w:val="de-DE"/>
        </w:rPr>
        <w:t>ihh &gt;ich</w:t>
      </w:r>
    </w:p>
    <w:p w:rsidR="00E1663B" w:rsidRDefault="00E1663B">
      <w:pPr>
        <w:shd w:val="clear" w:color="auto" w:fill="FFFFFF"/>
        <w:spacing w:before="5" w:line="360" w:lineRule="auto"/>
        <w:ind w:left="758" w:firstLine="709"/>
        <w:jc w:val="both"/>
        <w:rPr>
          <w:sz w:val="28"/>
          <w:szCs w:val="28"/>
          <w:lang w:val="en-US"/>
        </w:rPr>
      </w:pPr>
      <w:r>
        <w:rPr>
          <w:sz w:val="28"/>
          <w:szCs w:val="28"/>
          <w:lang w:val="de-DE"/>
        </w:rPr>
        <w:t xml:space="preserve">k&gt;kch: Sächs./Mittelfränk./Rhemfränk: </w:t>
      </w:r>
      <w:r>
        <w:rPr>
          <w:i/>
          <w:iCs/>
          <w:sz w:val="28"/>
          <w:szCs w:val="28"/>
          <w:lang w:val="de-DE"/>
        </w:rPr>
        <w:t>kind</w:t>
      </w:r>
      <w:r>
        <w:rPr>
          <w:sz w:val="28"/>
          <w:szCs w:val="28"/>
          <w:lang w:val="de-DE"/>
        </w:rPr>
        <w:t xml:space="preserve">; Oberdeutsch: </w:t>
      </w:r>
      <w:r>
        <w:rPr>
          <w:i/>
          <w:iCs/>
          <w:sz w:val="28"/>
          <w:szCs w:val="28"/>
          <w:lang w:val="de-DE"/>
        </w:rPr>
        <w:t>kχ/ind/kind</w:t>
      </w:r>
      <w:r>
        <w:rPr>
          <w:sz w:val="28"/>
          <w:szCs w:val="28"/>
          <w:lang w:val="de-DE"/>
        </w:rPr>
        <w:t>;</w:t>
      </w:r>
    </w:p>
    <w:p w:rsidR="00E1663B" w:rsidRDefault="00E1663B">
      <w:pPr>
        <w:shd w:val="clear" w:color="auto" w:fill="FFFFFF"/>
        <w:spacing w:line="360" w:lineRule="auto"/>
        <w:ind w:right="48" w:firstLine="709"/>
        <w:jc w:val="both"/>
        <w:rPr>
          <w:sz w:val="28"/>
          <w:szCs w:val="28"/>
        </w:rPr>
      </w:pPr>
      <w:r>
        <w:rPr>
          <w:sz w:val="28"/>
          <w:szCs w:val="28"/>
        </w:rPr>
        <w:t xml:space="preserve">Именно «второй перебой согласных» является главным лингвистическим критерием, по которому происходит деление между верхне- и нижненемецкими диалектами. Географическим критерием принято считать реку Бенрат (при этом принято говорить о так называемом </w:t>
      </w:r>
      <w:r>
        <w:rPr>
          <w:sz w:val="28"/>
          <w:szCs w:val="28"/>
          <w:lang w:val="de-DE"/>
        </w:rPr>
        <w:t xml:space="preserve">«Benrather Linie»), </w:t>
      </w:r>
      <w:r>
        <w:rPr>
          <w:sz w:val="28"/>
          <w:szCs w:val="28"/>
        </w:rPr>
        <w:t>которая, вполне возможно, могла служить естественной преградой на пути распространения внутриязыковых изменений, начавшихся в баварско-алеманских землях. Вторым лингвистическим критерием их различия принято считать и верхненемецкое дифтонгирование.</w:t>
      </w:r>
    </w:p>
    <w:p w:rsidR="00E1663B" w:rsidRDefault="00E1663B">
      <w:pPr>
        <w:shd w:val="clear" w:color="auto" w:fill="FFFFFF"/>
        <w:spacing w:line="360" w:lineRule="auto"/>
        <w:ind w:right="67" w:firstLine="709"/>
        <w:jc w:val="both"/>
        <w:rPr>
          <w:sz w:val="28"/>
          <w:szCs w:val="28"/>
        </w:rPr>
      </w:pPr>
      <w:r>
        <w:rPr>
          <w:sz w:val="28"/>
          <w:szCs w:val="28"/>
        </w:rPr>
        <w:t>Различие средненемецких и южнонемецких диалектов также основано на «втором перебое согласных», точнее на его непоследовательном распре-</w:t>
      </w:r>
      <w:r>
        <w:rPr>
          <w:sz w:val="28"/>
          <w:szCs w:val="28"/>
        </w:rPr>
        <w:br/>
        <w:t>делении, которое представлено в таблице № 1.2.4.1. В ней отражена система согласных звуков, характерная для немецких диалектов старонемецкого периода и сохранившаяся до настоящего времени.</w:t>
      </w:r>
    </w:p>
    <w:p w:rsidR="00E1663B" w:rsidRDefault="00E1663B">
      <w:pPr>
        <w:pStyle w:val="21"/>
        <w:jc w:val="right"/>
      </w:pPr>
      <w:r>
        <w:t>Таблица № 1.2.4.1</w:t>
      </w:r>
    </w:p>
    <w:p w:rsidR="00E1663B" w:rsidRDefault="00E1663B">
      <w:pPr>
        <w:pStyle w:val="21"/>
        <w:ind w:firstLine="0"/>
        <w:jc w:val="center"/>
        <w:rPr>
          <w:b/>
          <w:bCs/>
        </w:rPr>
      </w:pPr>
      <w:r>
        <w:rPr>
          <w:b/>
          <w:bCs/>
        </w:rPr>
        <w:t>Распределение «второго перебоя согласных» на территории Германии.</w:t>
      </w:r>
    </w:p>
    <w:tbl>
      <w:tblPr>
        <w:tblW w:w="0" w:type="auto"/>
        <w:tblInd w:w="-8" w:type="dxa"/>
        <w:tblLayout w:type="fixed"/>
        <w:tblCellMar>
          <w:left w:w="40" w:type="dxa"/>
          <w:right w:w="40" w:type="dxa"/>
        </w:tblCellMar>
        <w:tblLook w:val="0000" w:firstRow="0" w:lastRow="0" w:firstColumn="0" w:lastColumn="0" w:noHBand="0" w:noVBand="0"/>
      </w:tblPr>
      <w:tblGrid>
        <w:gridCol w:w="1027"/>
        <w:gridCol w:w="960"/>
        <w:gridCol w:w="1315"/>
        <w:gridCol w:w="1296"/>
        <w:gridCol w:w="1104"/>
        <w:gridCol w:w="1325"/>
        <w:gridCol w:w="1104"/>
        <w:gridCol w:w="1083"/>
      </w:tblGrid>
      <w:tr w:rsidR="00E1663B" w:rsidRPr="00E1663B">
        <w:trPr>
          <w:trHeight w:hRule="exact" w:val="1478"/>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pStyle w:val="31"/>
            </w:pPr>
            <w:r w:rsidRPr="00E1663B">
              <w:t>Старо-герм.</w:t>
            </w:r>
          </w:p>
          <w:p w:rsidR="00E1663B" w:rsidRPr="00E1663B" w:rsidRDefault="00E1663B">
            <w:pPr>
              <w:shd w:val="clear" w:color="auto" w:fill="FFFFFF"/>
              <w:spacing w:line="360" w:lineRule="auto"/>
              <w:ind w:firstLine="709"/>
              <w:jc w:val="both"/>
              <w:rPr>
                <w:sz w:val="28"/>
                <w:szCs w:val="28"/>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pStyle w:val="a9"/>
            </w:pPr>
            <w:r w:rsidRPr="00E1663B">
              <w:t>Старо-сакс.</w:t>
            </w:r>
          </w:p>
          <w:p w:rsidR="00E1663B" w:rsidRPr="00E1663B" w:rsidRDefault="00E1663B">
            <w:pPr>
              <w:shd w:val="clear" w:color="auto" w:fill="FFFFFF"/>
              <w:spacing w:line="360" w:lineRule="auto"/>
              <w:ind w:firstLine="709"/>
              <w:jc w:val="both"/>
              <w:rPr>
                <w:sz w:val="28"/>
                <w:szCs w:val="28"/>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pStyle w:val="a9"/>
            </w:pPr>
            <w:r w:rsidRPr="00E1663B">
              <w:t>Средне-</w:t>
            </w:r>
            <w:r w:rsidRPr="00E1663B">
              <w:br/>
              <w:t>франкск.</w:t>
            </w:r>
          </w:p>
          <w:p w:rsidR="00E1663B" w:rsidRPr="00E1663B" w:rsidRDefault="00E1663B">
            <w:pPr>
              <w:shd w:val="clear" w:color="auto" w:fill="FFFFFF"/>
              <w:spacing w:line="360" w:lineRule="auto"/>
              <w:ind w:firstLine="709"/>
              <w:jc w:val="both"/>
              <w:rPr>
                <w:sz w:val="28"/>
                <w:szCs w:val="28"/>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pStyle w:val="a9"/>
            </w:pPr>
            <w:r w:rsidRPr="00E1663B">
              <w:t>Рейно-франкск.</w:t>
            </w:r>
          </w:p>
          <w:p w:rsidR="00E1663B" w:rsidRPr="00E1663B" w:rsidRDefault="00E1663B">
            <w:pPr>
              <w:shd w:val="clear" w:color="auto" w:fill="FFFFFF"/>
              <w:spacing w:line="360" w:lineRule="auto"/>
              <w:ind w:firstLine="709"/>
              <w:jc w:val="both"/>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ind w:firstLine="40"/>
              <w:jc w:val="both"/>
              <w:rPr>
                <w:sz w:val="28"/>
                <w:szCs w:val="28"/>
              </w:rPr>
            </w:pPr>
            <w:r w:rsidRPr="00E1663B">
              <w:rPr>
                <w:sz w:val="28"/>
                <w:szCs w:val="28"/>
              </w:rPr>
              <w:t>Южно-рейно-фракск.</w:t>
            </w:r>
          </w:p>
          <w:p w:rsidR="00E1663B" w:rsidRPr="00E1663B" w:rsidRDefault="00E1663B">
            <w:pPr>
              <w:shd w:val="clear" w:color="auto" w:fill="FFFFFF"/>
              <w:spacing w:line="360" w:lineRule="auto"/>
              <w:ind w:firstLine="709"/>
              <w:jc w:val="both"/>
              <w:rPr>
                <w:sz w:val="28"/>
                <w:szCs w:val="28"/>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pStyle w:val="a9"/>
            </w:pPr>
            <w:r w:rsidRPr="00E1663B">
              <w:t>Восточно-франкск.</w:t>
            </w:r>
          </w:p>
          <w:p w:rsidR="00E1663B" w:rsidRPr="00E1663B" w:rsidRDefault="00E1663B">
            <w:pPr>
              <w:shd w:val="clear" w:color="auto" w:fill="FFFFFF"/>
              <w:spacing w:line="360" w:lineRule="auto"/>
              <w:ind w:firstLine="709"/>
              <w:jc w:val="both"/>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pStyle w:val="a9"/>
            </w:pPr>
            <w:r w:rsidRPr="00E1663B">
              <w:t>Алеман-</w:t>
            </w:r>
            <w:r w:rsidRPr="00E1663B">
              <w:br/>
              <w:t>ский</w:t>
            </w:r>
          </w:p>
          <w:p w:rsidR="00E1663B" w:rsidRPr="00E1663B" w:rsidRDefault="00E1663B">
            <w:pPr>
              <w:shd w:val="clear" w:color="auto" w:fill="FFFFFF"/>
              <w:spacing w:line="360" w:lineRule="auto"/>
              <w:ind w:firstLine="709"/>
              <w:jc w:val="both"/>
              <w:rPr>
                <w:sz w:val="28"/>
                <w:szCs w:val="28"/>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pStyle w:val="a9"/>
            </w:pPr>
            <w:r w:rsidRPr="00E1663B">
              <w:t>Бавар-</w:t>
            </w:r>
            <w:r w:rsidRPr="00E1663B">
              <w:br/>
              <w:t>ский</w:t>
            </w:r>
          </w:p>
          <w:p w:rsidR="00E1663B" w:rsidRPr="00E1663B" w:rsidRDefault="00E1663B">
            <w:pPr>
              <w:shd w:val="clear" w:color="auto" w:fill="FFFFFF"/>
              <w:spacing w:line="360" w:lineRule="auto"/>
              <w:ind w:firstLine="709"/>
              <w:jc w:val="both"/>
              <w:rPr>
                <w:sz w:val="28"/>
                <w:szCs w:val="28"/>
              </w:rPr>
            </w:pPr>
          </w:p>
        </w:tc>
      </w:tr>
      <w:tr w:rsidR="00E1663B" w:rsidRPr="00E1663B">
        <w:trPr>
          <w:trHeight w:hRule="exact" w:val="490"/>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p</w:t>
            </w:r>
          </w:p>
          <w:p w:rsidR="00E1663B" w:rsidRPr="00E1663B" w:rsidRDefault="00E1663B">
            <w:pPr>
              <w:shd w:val="clear" w:color="auto" w:fill="FFFFFF"/>
              <w:spacing w:line="360" w:lineRule="auto"/>
              <w:rPr>
                <w:sz w:val="28"/>
                <w:szCs w:val="28"/>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p</w:t>
            </w:r>
          </w:p>
          <w:p w:rsidR="00E1663B" w:rsidRPr="00E1663B" w:rsidRDefault="00E1663B">
            <w:pPr>
              <w:shd w:val="clear" w:color="auto" w:fill="FFFFFF"/>
              <w:spacing w:line="360" w:lineRule="auto"/>
              <w:rPr>
                <w:sz w:val="28"/>
                <w:szCs w:val="28"/>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ff</w:t>
            </w:r>
          </w:p>
          <w:p w:rsidR="00E1663B" w:rsidRPr="00E1663B" w:rsidRDefault="00E1663B">
            <w:pPr>
              <w:shd w:val="clear" w:color="auto" w:fill="FFFFFF"/>
              <w:spacing w:line="360" w:lineRule="auto"/>
              <w:rPr>
                <w:sz w:val="28"/>
                <w:szCs w:val="28"/>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ff</w:t>
            </w:r>
          </w:p>
          <w:p w:rsidR="00E1663B" w:rsidRPr="00E1663B" w:rsidRDefault="00E1663B">
            <w:pPr>
              <w:shd w:val="clear" w:color="auto" w:fill="FFFFFF"/>
              <w:spacing w:line="360" w:lineRule="auto"/>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ff</w:t>
            </w:r>
          </w:p>
          <w:p w:rsidR="00E1663B" w:rsidRPr="00E1663B" w:rsidRDefault="00E1663B">
            <w:pPr>
              <w:shd w:val="clear" w:color="auto" w:fill="FFFFFF"/>
              <w:spacing w:line="360" w:lineRule="auto"/>
              <w:rPr>
                <w:sz w:val="28"/>
                <w:szCs w:val="28"/>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ff</w:t>
            </w:r>
          </w:p>
          <w:p w:rsidR="00E1663B" w:rsidRPr="00E1663B" w:rsidRDefault="00E1663B">
            <w:pPr>
              <w:shd w:val="clear" w:color="auto" w:fill="FFFFFF"/>
              <w:spacing w:line="360" w:lineRule="auto"/>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ff</w:t>
            </w:r>
          </w:p>
          <w:p w:rsidR="00E1663B" w:rsidRPr="00E1663B" w:rsidRDefault="00E1663B">
            <w:pPr>
              <w:shd w:val="clear" w:color="auto" w:fill="FFFFFF"/>
              <w:spacing w:line="360" w:lineRule="auto"/>
              <w:rPr>
                <w:sz w:val="28"/>
                <w:szCs w:val="28"/>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ff</w:t>
            </w:r>
          </w:p>
          <w:p w:rsidR="00E1663B" w:rsidRPr="00E1663B" w:rsidRDefault="00E1663B">
            <w:pPr>
              <w:shd w:val="clear" w:color="auto" w:fill="FFFFFF"/>
              <w:spacing w:line="360" w:lineRule="auto"/>
              <w:rPr>
                <w:sz w:val="28"/>
                <w:szCs w:val="28"/>
              </w:rPr>
            </w:pPr>
          </w:p>
        </w:tc>
      </w:tr>
      <w:tr w:rsidR="00E1663B" w:rsidRPr="00E1663B">
        <w:trPr>
          <w:trHeight w:hRule="exact" w:val="490"/>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t</w:t>
            </w:r>
          </w:p>
          <w:p w:rsidR="00E1663B" w:rsidRPr="00E1663B" w:rsidRDefault="00E1663B">
            <w:pPr>
              <w:shd w:val="clear" w:color="auto" w:fill="FFFFFF"/>
              <w:spacing w:line="360" w:lineRule="auto"/>
              <w:rPr>
                <w:sz w:val="28"/>
                <w:szCs w:val="28"/>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t</w:t>
            </w:r>
          </w:p>
          <w:p w:rsidR="00E1663B" w:rsidRPr="00E1663B" w:rsidRDefault="00E1663B">
            <w:pPr>
              <w:shd w:val="clear" w:color="auto" w:fill="FFFFFF"/>
              <w:spacing w:line="360" w:lineRule="auto"/>
              <w:rPr>
                <w:sz w:val="28"/>
                <w:szCs w:val="28"/>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zz</w:t>
            </w:r>
          </w:p>
          <w:p w:rsidR="00E1663B" w:rsidRPr="00E1663B" w:rsidRDefault="00E1663B">
            <w:pPr>
              <w:shd w:val="clear" w:color="auto" w:fill="FFFFFF"/>
              <w:spacing w:line="360" w:lineRule="auto"/>
              <w:rPr>
                <w:sz w:val="28"/>
                <w:szCs w:val="28"/>
                <w:lang w:val="en-US"/>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zz</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zz</w:t>
            </w:r>
          </w:p>
          <w:p w:rsidR="00E1663B" w:rsidRPr="00E1663B" w:rsidRDefault="00E1663B">
            <w:pPr>
              <w:shd w:val="clear" w:color="auto" w:fill="FFFFFF"/>
              <w:spacing w:line="360" w:lineRule="auto"/>
              <w:rPr>
                <w:sz w:val="28"/>
                <w:szCs w:val="28"/>
                <w:lang w:val="en-US"/>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zz</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zz</w:t>
            </w:r>
          </w:p>
          <w:p w:rsidR="00E1663B" w:rsidRPr="00E1663B" w:rsidRDefault="00E1663B">
            <w:pPr>
              <w:shd w:val="clear" w:color="auto" w:fill="FFFFFF"/>
              <w:spacing w:line="360" w:lineRule="auto"/>
              <w:rPr>
                <w:sz w:val="28"/>
                <w:szCs w:val="28"/>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zz</w:t>
            </w:r>
          </w:p>
          <w:p w:rsidR="00E1663B" w:rsidRPr="00E1663B" w:rsidRDefault="00E1663B">
            <w:pPr>
              <w:shd w:val="clear" w:color="auto" w:fill="FFFFFF"/>
              <w:spacing w:line="360" w:lineRule="auto"/>
              <w:rPr>
                <w:sz w:val="28"/>
                <w:szCs w:val="28"/>
              </w:rPr>
            </w:pPr>
          </w:p>
        </w:tc>
      </w:tr>
      <w:tr w:rsidR="00E1663B" w:rsidRPr="00E1663B">
        <w:trPr>
          <w:trHeight w:hRule="exact" w:val="499"/>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k</w:t>
            </w:r>
          </w:p>
          <w:p w:rsidR="00E1663B" w:rsidRPr="00E1663B" w:rsidRDefault="00E1663B">
            <w:pPr>
              <w:shd w:val="clear" w:color="auto" w:fill="FFFFFF"/>
              <w:spacing w:line="360" w:lineRule="auto"/>
              <w:rPr>
                <w:sz w:val="28"/>
                <w:szCs w:val="28"/>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k</w:t>
            </w:r>
          </w:p>
          <w:p w:rsidR="00E1663B" w:rsidRPr="00E1663B" w:rsidRDefault="00E1663B">
            <w:pPr>
              <w:shd w:val="clear" w:color="auto" w:fill="FFFFFF"/>
              <w:spacing w:line="360" w:lineRule="auto"/>
              <w:rPr>
                <w:sz w:val="28"/>
                <w:szCs w:val="28"/>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hh</w:t>
            </w:r>
          </w:p>
          <w:p w:rsidR="00E1663B" w:rsidRPr="00E1663B" w:rsidRDefault="00E1663B">
            <w:pPr>
              <w:shd w:val="clear" w:color="auto" w:fill="FFFFFF"/>
              <w:spacing w:line="360" w:lineRule="auto"/>
              <w:rPr>
                <w:sz w:val="28"/>
                <w:szCs w:val="28"/>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hh</w:t>
            </w:r>
          </w:p>
          <w:p w:rsidR="00E1663B" w:rsidRPr="00E1663B" w:rsidRDefault="00E1663B">
            <w:pPr>
              <w:shd w:val="clear" w:color="auto" w:fill="FFFFFF"/>
              <w:spacing w:line="360" w:lineRule="auto"/>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hh</w:t>
            </w:r>
          </w:p>
          <w:p w:rsidR="00E1663B" w:rsidRPr="00E1663B" w:rsidRDefault="00E1663B">
            <w:pPr>
              <w:shd w:val="clear" w:color="auto" w:fill="FFFFFF"/>
              <w:spacing w:line="360" w:lineRule="auto"/>
              <w:rPr>
                <w:sz w:val="28"/>
                <w:szCs w:val="28"/>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hh</w:t>
            </w:r>
          </w:p>
          <w:p w:rsidR="00E1663B" w:rsidRPr="00E1663B" w:rsidRDefault="00E1663B">
            <w:pPr>
              <w:shd w:val="clear" w:color="auto" w:fill="FFFFFF"/>
              <w:spacing w:line="360" w:lineRule="auto"/>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hh</w:t>
            </w:r>
          </w:p>
          <w:p w:rsidR="00E1663B" w:rsidRPr="00E1663B" w:rsidRDefault="00E1663B">
            <w:pPr>
              <w:shd w:val="clear" w:color="auto" w:fill="FFFFFF"/>
              <w:spacing w:line="360" w:lineRule="auto"/>
              <w:rPr>
                <w:sz w:val="28"/>
                <w:szCs w:val="28"/>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hh</w:t>
            </w:r>
          </w:p>
          <w:p w:rsidR="00E1663B" w:rsidRPr="00E1663B" w:rsidRDefault="00E1663B">
            <w:pPr>
              <w:shd w:val="clear" w:color="auto" w:fill="FFFFFF"/>
              <w:spacing w:line="360" w:lineRule="auto"/>
              <w:rPr>
                <w:sz w:val="28"/>
                <w:szCs w:val="28"/>
              </w:rPr>
            </w:pPr>
          </w:p>
        </w:tc>
      </w:tr>
      <w:tr w:rsidR="00E1663B" w:rsidRPr="00E1663B">
        <w:trPr>
          <w:trHeight w:hRule="exact" w:val="490"/>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t</w:t>
            </w:r>
          </w:p>
          <w:p w:rsidR="00E1663B" w:rsidRPr="00E1663B" w:rsidRDefault="00E1663B">
            <w:pPr>
              <w:shd w:val="clear" w:color="auto" w:fill="FFFFFF"/>
              <w:spacing w:line="360" w:lineRule="auto"/>
              <w:rPr>
                <w:sz w:val="28"/>
                <w:szCs w:val="28"/>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t</w:t>
            </w:r>
          </w:p>
          <w:p w:rsidR="00E1663B" w:rsidRPr="00E1663B" w:rsidRDefault="00E1663B">
            <w:pPr>
              <w:shd w:val="clear" w:color="auto" w:fill="FFFFFF"/>
              <w:spacing w:line="360" w:lineRule="auto"/>
              <w:rPr>
                <w:sz w:val="28"/>
                <w:szCs w:val="28"/>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w:t>
            </w:r>
          </w:p>
          <w:p w:rsidR="00E1663B" w:rsidRPr="00E1663B" w:rsidRDefault="00E1663B">
            <w:pPr>
              <w:shd w:val="clear" w:color="auto" w:fill="FFFFFF"/>
              <w:spacing w:line="360" w:lineRule="auto"/>
              <w:rPr>
                <w:sz w:val="28"/>
                <w:szCs w:val="28"/>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w:t>
            </w:r>
          </w:p>
          <w:p w:rsidR="00E1663B" w:rsidRPr="00E1663B" w:rsidRDefault="00E1663B">
            <w:pPr>
              <w:shd w:val="clear" w:color="auto" w:fill="FFFFFF"/>
              <w:spacing w:line="360" w:lineRule="auto"/>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w:t>
            </w:r>
          </w:p>
          <w:p w:rsidR="00E1663B" w:rsidRPr="00E1663B" w:rsidRDefault="00E1663B">
            <w:pPr>
              <w:shd w:val="clear" w:color="auto" w:fill="FFFFFF"/>
              <w:spacing w:line="360" w:lineRule="auto"/>
              <w:rPr>
                <w:sz w:val="28"/>
                <w:szCs w:val="28"/>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w:t>
            </w:r>
          </w:p>
          <w:p w:rsidR="00E1663B" w:rsidRPr="00E1663B" w:rsidRDefault="00E1663B">
            <w:pPr>
              <w:shd w:val="clear" w:color="auto" w:fill="FFFFFF"/>
              <w:spacing w:line="360" w:lineRule="auto"/>
              <w:rPr>
                <w:sz w:val="28"/>
                <w:szCs w:val="28"/>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w:t>
            </w:r>
          </w:p>
          <w:p w:rsidR="00E1663B" w:rsidRPr="00E1663B" w:rsidRDefault="00E1663B">
            <w:pPr>
              <w:shd w:val="clear" w:color="auto" w:fill="FFFFFF"/>
              <w:spacing w:line="360" w:lineRule="auto"/>
              <w:rPr>
                <w:sz w:val="28"/>
                <w:szCs w:val="28"/>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z</w:t>
            </w:r>
          </w:p>
          <w:p w:rsidR="00E1663B" w:rsidRPr="00E1663B" w:rsidRDefault="00E1663B">
            <w:pPr>
              <w:shd w:val="clear" w:color="auto" w:fill="FFFFFF"/>
              <w:spacing w:line="360" w:lineRule="auto"/>
              <w:rPr>
                <w:sz w:val="28"/>
                <w:szCs w:val="28"/>
              </w:rPr>
            </w:pPr>
          </w:p>
        </w:tc>
      </w:tr>
      <w:tr w:rsidR="00E1663B" w:rsidRPr="00E1663B">
        <w:trPr>
          <w:trHeight w:hRule="exact" w:val="490"/>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w:t>
            </w:r>
          </w:p>
          <w:p w:rsidR="00E1663B" w:rsidRPr="00E1663B" w:rsidRDefault="00E1663B">
            <w:pPr>
              <w:shd w:val="clear" w:color="auto" w:fill="FFFFFF"/>
              <w:spacing w:line="360" w:lineRule="auto"/>
              <w:rPr>
                <w:sz w:val="28"/>
                <w:szCs w:val="28"/>
                <w:lang w:val="en-US"/>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w:t>
            </w:r>
          </w:p>
          <w:p w:rsidR="00E1663B" w:rsidRPr="00E1663B" w:rsidRDefault="00E1663B">
            <w:pPr>
              <w:shd w:val="clear" w:color="auto" w:fill="FFFFFF"/>
              <w:spacing w:line="360" w:lineRule="auto"/>
              <w:rPr>
                <w:sz w:val="28"/>
                <w:szCs w:val="28"/>
                <w:lang w:val="en-US"/>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w:t>
            </w:r>
          </w:p>
          <w:p w:rsidR="00E1663B" w:rsidRPr="00E1663B" w:rsidRDefault="00E1663B">
            <w:pPr>
              <w:shd w:val="clear" w:color="auto" w:fill="FFFFFF"/>
              <w:spacing w:line="360" w:lineRule="auto"/>
              <w:rPr>
                <w:sz w:val="28"/>
                <w:szCs w:val="28"/>
                <w:lang w:val="en-US"/>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 (pf)</w:t>
            </w: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 (pf) ö&gt;0</w:t>
            </w:r>
          </w:p>
          <w:p w:rsidR="00E1663B" w:rsidRPr="00E1663B" w:rsidRDefault="00E1663B">
            <w:pPr>
              <w:shd w:val="clear" w:color="auto" w:fill="FFFFFF"/>
              <w:spacing w:line="360" w:lineRule="auto"/>
              <w:rPr>
                <w:sz w:val="28"/>
                <w:szCs w:val="28"/>
                <w:lang w:val="en-US"/>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(pf)</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(pf)</w:t>
            </w:r>
          </w:p>
          <w:p w:rsidR="00E1663B" w:rsidRPr="00E1663B" w:rsidRDefault="00E1663B">
            <w:pPr>
              <w:shd w:val="clear" w:color="auto" w:fill="FFFFFF"/>
              <w:spacing w:line="360" w:lineRule="auto"/>
              <w:rPr>
                <w:sz w:val="28"/>
                <w:szCs w:val="28"/>
                <w:lang w:val="en-US"/>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(pf)</w:t>
            </w:r>
          </w:p>
        </w:tc>
      </w:tr>
      <w:tr w:rsidR="00E1663B" w:rsidRPr="00E1663B">
        <w:trPr>
          <w:trHeight w:hRule="exact" w:val="499"/>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w:t>
            </w:r>
          </w:p>
          <w:p w:rsidR="00E1663B" w:rsidRPr="00E1663B" w:rsidRDefault="00E1663B">
            <w:pPr>
              <w:shd w:val="clear" w:color="auto" w:fill="FFFFFF"/>
              <w:spacing w:line="360" w:lineRule="auto"/>
              <w:rPr>
                <w:sz w:val="28"/>
                <w:szCs w:val="28"/>
                <w:lang w:val="en-US"/>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w:t>
            </w:r>
          </w:p>
          <w:p w:rsidR="00E1663B" w:rsidRPr="00E1663B" w:rsidRDefault="00E1663B">
            <w:pPr>
              <w:shd w:val="clear" w:color="auto" w:fill="FFFFFF"/>
              <w:spacing w:line="360" w:lineRule="auto"/>
              <w:rPr>
                <w:sz w:val="28"/>
                <w:szCs w:val="28"/>
                <w:lang w:val="en-US"/>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w:t>
            </w:r>
          </w:p>
          <w:p w:rsidR="00E1663B" w:rsidRPr="00E1663B" w:rsidRDefault="00E1663B">
            <w:pPr>
              <w:shd w:val="clear" w:color="auto" w:fill="FFFFFF"/>
              <w:spacing w:line="360" w:lineRule="auto"/>
              <w:rPr>
                <w:sz w:val="28"/>
                <w:szCs w:val="28"/>
                <w:lang w:val="en-US"/>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w:t>
            </w:r>
          </w:p>
          <w:p w:rsidR="00E1663B" w:rsidRPr="00E1663B" w:rsidRDefault="00E1663B">
            <w:pPr>
              <w:shd w:val="clear" w:color="auto" w:fill="FFFFFF"/>
              <w:spacing w:line="360" w:lineRule="auto"/>
              <w:rPr>
                <w:sz w:val="28"/>
                <w:szCs w:val="28"/>
                <w:lang w:val="en-US"/>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k/kχ</w:t>
            </w:r>
          </w:p>
          <w:p w:rsidR="00E1663B" w:rsidRPr="00E1663B" w:rsidRDefault="00E1663B">
            <w:pPr>
              <w:shd w:val="clear" w:color="auto" w:fill="FFFFFF"/>
              <w:spacing w:line="360" w:lineRule="auto"/>
              <w:rPr>
                <w:sz w:val="28"/>
                <w:szCs w:val="28"/>
                <w:lang w:val="en-US"/>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k/kχ</w:t>
            </w:r>
          </w:p>
          <w:p w:rsidR="00E1663B" w:rsidRPr="00E1663B" w:rsidRDefault="00E1663B">
            <w:pPr>
              <w:shd w:val="clear" w:color="auto" w:fill="FFFFFF"/>
              <w:spacing w:line="360" w:lineRule="auto"/>
              <w:rPr>
                <w:sz w:val="28"/>
                <w:szCs w:val="28"/>
                <w:lang w:val="en-US"/>
              </w:rPr>
            </w:pPr>
          </w:p>
        </w:tc>
      </w:tr>
      <w:tr w:rsidR="00E1663B" w:rsidRPr="00E1663B">
        <w:trPr>
          <w:trHeight w:hRule="exact" w:val="490"/>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d</w:t>
            </w:r>
          </w:p>
          <w:p w:rsidR="00E1663B" w:rsidRPr="00E1663B" w:rsidRDefault="00E1663B">
            <w:pPr>
              <w:shd w:val="clear" w:color="auto" w:fill="FFFFFF"/>
              <w:spacing w:line="360" w:lineRule="auto"/>
              <w:rPr>
                <w:sz w:val="28"/>
                <w:szCs w:val="28"/>
                <w:lang w:val="en-US"/>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d</w:t>
            </w:r>
          </w:p>
          <w:p w:rsidR="00E1663B" w:rsidRPr="00E1663B" w:rsidRDefault="00E1663B">
            <w:pPr>
              <w:shd w:val="clear" w:color="auto" w:fill="FFFFFF"/>
              <w:spacing w:line="360" w:lineRule="auto"/>
              <w:rPr>
                <w:sz w:val="28"/>
                <w:szCs w:val="28"/>
                <w:lang w:val="en-US"/>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d (t)</w:t>
            </w:r>
          </w:p>
          <w:p w:rsidR="00E1663B" w:rsidRPr="00E1663B" w:rsidRDefault="00E1663B">
            <w:pPr>
              <w:shd w:val="clear" w:color="auto" w:fill="FFFFFF"/>
              <w:spacing w:line="360" w:lineRule="auto"/>
              <w:rPr>
                <w:sz w:val="28"/>
                <w:szCs w:val="28"/>
                <w:lang w:val="en-US"/>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d (t)</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t</w:t>
            </w:r>
          </w:p>
          <w:p w:rsidR="00E1663B" w:rsidRPr="00E1663B" w:rsidRDefault="00E1663B">
            <w:pPr>
              <w:shd w:val="clear" w:color="auto" w:fill="FFFFFF"/>
              <w:spacing w:line="360" w:lineRule="auto"/>
              <w:rPr>
                <w:sz w:val="28"/>
                <w:szCs w:val="28"/>
                <w:lang w:val="en-US"/>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t</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t</w:t>
            </w:r>
          </w:p>
          <w:p w:rsidR="00E1663B" w:rsidRPr="00E1663B" w:rsidRDefault="00E1663B">
            <w:pPr>
              <w:shd w:val="clear" w:color="auto" w:fill="FFFFFF"/>
              <w:spacing w:line="360" w:lineRule="auto"/>
              <w:rPr>
                <w:sz w:val="28"/>
                <w:szCs w:val="28"/>
                <w:lang w:val="en-US"/>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t</w:t>
            </w:r>
          </w:p>
          <w:p w:rsidR="00E1663B" w:rsidRPr="00E1663B" w:rsidRDefault="00E1663B">
            <w:pPr>
              <w:shd w:val="clear" w:color="auto" w:fill="FFFFFF"/>
              <w:spacing w:line="360" w:lineRule="auto"/>
              <w:rPr>
                <w:sz w:val="28"/>
                <w:szCs w:val="28"/>
                <w:lang w:val="en-US"/>
              </w:rPr>
            </w:pPr>
          </w:p>
        </w:tc>
      </w:tr>
      <w:tr w:rsidR="00E1663B" w:rsidRPr="00E1663B">
        <w:trPr>
          <w:trHeight w:hRule="exact" w:val="499"/>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w:t>
            </w:r>
          </w:p>
          <w:p w:rsidR="00E1663B" w:rsidRPr="00E1663B" w:rsidRDefault="00E1663B">
            <w:pPr>
              <w:shd w:val="clear" w:color="auto" w:fill="FFFFFF"/>
              <w:spacing w:line="360" w:lineRule="auto"/>
              <w:rPr>
                <w:sz w:val="28"/>
                <w:szCs w:val="28"/>
                <w:lang w:val="en-US"/>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 b</w:t>
            </w:r>
          </w:p>
          <w:p w:rsidR="00E1663B" w:rsidRPr="00E1663B" w:rsidRDefault="00E1663B">
            <w:pPr>
              <w:shd w:val="clear" w:color="auto" w:fill="FFFFFF"/>
              <w:spacing w:line="360" w:lineRule="auto"/>
              <w:rPr>
                <w:sz w:val="28"/>
                <w:szCs w:val="28"/>
                <w:lang w:val="en-US"/>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 b (p)</w:t>
            </w:r>
          </w:p>
          <w:p w:rsidR="00E1663B" w:rsidRPr="00E1663B" w:rsidRDefault="00E1663B">
            <w:pPr>
              <w:shd w:val="clear" w:color="auto" w:fill="FFFFFF"/>
              <w:spacing w:line="360" w:lineRule="auto"/>
              <w:rPr>
                <w:sz w:val="28"/>
                <w:szCs w:val="28"/>
                <w:lang w:val="en-US"/>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 (p)</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 (p)</w:t>
            </w:r>
          </w:p>
          <w:p w:rsidR="00E1663B" w:rsidRPr="00E1663B" w:rsidRDefault="00E1663B">
            <w:pPr>
              <w:shd w:val="clear" w:color="auto" w:fill="FFFFFF"/>
              <w:spacing w:line="360" w:lineRule="auto"/>
              <w:rPr>
                <w:sz w:val="28"/>
                <w:szCs w:val="28"/>
                <w:lang w:val="en-US"/>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 (p)</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 (p)</w:t>
            </w:r>
          </w:p>
          <w:p w:rsidR="00E1663B" w:rsidRPr="00E1663B" w:rsidRDefault="00E1663B">
            <w:pPr>
              <w:shd w:val="clear" w:color="auto" w:fill="FFFFFF"/>
              <w:spacing w:line="360" w:lineRule="auto"/>
              <w:rPr>
                <w:sz w:val="28"/>
                <w:szCs w:val="28"/>
                <w:lang w:val="en-US"/>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b (p)</w:t>
            </w:r>
          </w:p>
          <w:p w:rsidR="00E1663B" w:rsidRPr="00E1663B" w:rsidRDefault="00E1663B">
            <w:pPr>
              <w:shd w:val="clear" w:color="auto" w:fill="FFFFFF"/>
              <w:spacing w:line="360" w:lineRule="auto"/>
              <w:rPr>
                <w:sz w:val="28"/>
                <w:szCs w:val="28"/>
                <w:lang w:val="en-US"/>
              </w:rPr>
            </w:pPr>
          </w:p>
        </w:tc>
      </w:tr>
      <w:tr w:rsidR="00E1663B" w:rsidRPr="00E1663B">
        <w:trPr>
          <w:trHeight w:hRule="exact" w:val="509"/>
        </w:trPr>
        <w:tc>
          <w:tcPr>
            <w:tcW w:w="1027"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`g</w:t>
            </w:r>
          </w:p>
          <w:p w:rsidR="00E1663B" w:rsidRPr="00E1663B" w:rsidRDefault="00E1663B">
            <w:pPr>
              <w:shd w:val="clear" w:color="auto" w:fill="FFFFFF"/>
              <w:spacing w:line="360" w:lineRule="auto"/>
              <w:rPr>
                <w:sz w:val="28"/>
                <w:szCs w:val="28"/>
                <w:lang w:val="en-US"/>
              </w:rPr>
            </w:pPr>
          </w:p>
        </w:tc>
        <w:tc>
          <w:tcPr>
            <w:tcW w:w="960"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(`g) g</w:t>
            </w:r>
          </w:p>
          <w:p w:rsidR="00E1663B" w:rsidRPr="00E1663B" w:rsidRDefault="00E1663B">
            <w:pPr>
              <w:shd w:val="clear" w:color="auto" w:fill="FFFFFF"/>
              <w:spacing w:line="360" w:lineRule="auto"/>
              <w:rPr>
                <w:sz w:val="28"/>
                <w:szCs w:val="28"/>
                <w:lang w:val="en-US"/>
              </w:rPr>
            </w:pPr>
          </w:p>
        </w:tc>
        <w:tc>
          <w:tcPr>
            <w:tcW w:w="131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(`g) g (k)</w:t>
            </w:r>
          </w:p>
          <w:p w:rsidR="00E1663B" w:rsidRPr="00E1663B" w:rsidRDefault="00E1663B">
            <w:pPr>
              <w:shd w:val="clear" w:color="auto" w:fill="FFFFFF"/>
              <w:spacing w:line="360" w:lineRule="auto"/>
              <w:rPr>
                <w:sz w:val="28"/>
                <w:szCs w:val="28"/>
                <w:lang w:val="en-US"/>
              </w:rPr>
            </w:pPr>
          </w:p>
        </w:tc>
        <w:tc>
          <w:tcPr>
            <w:tcW w:w="1296"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g (k)</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g (k)</w:t>
            </w:r>
          </w:p>
          <w:p w:rsidR="00E1663B" w:rsidRPr="00E1663B" w:rsidRDefault="00E1663B">
            <w:pPr>
              <w:shd w:val="clear" w:color="auto" w:fill="FFFFFF"/>
              <w:spacing w:line="360" w:lineRule="auto"/>
              <w:rPr>
                <w:sz w:val="28"/>
                <w:szCs w:val="28"/>
                <w:lang w:val="en-US"/>
              </w:rPr>
            </w:pPr>
          </w:p>
        </w:tc>
        <w:tc>
          <w:tcPr>
            <w:tcW w:w="1325"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g (k)</w:t>
            </w:r>
          </w:p>
          <w:p w:rsidR="00E1663B" w:rsidRPr="00E1663B" w:rsidRDefault="00E1663B">
            <w:pPr>
              <w:shd w:val="clear" w:color="auto" w:fill="FFFFFF"/>
              <w:spacing w:line="360" w:lineRule="auto"/>
              <w:rPr>
                <w:sz w:val="28"/>
                <w:szCs w:val="28"/>
                <w:lang w:val="en-US"/>
              </w:rPr>
            </w:pPr>
          </w:p>
        </w:tc>
        <w:tc>
          <w:tcPr>
            <w:tcW w:w="1104"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lang w:val="en-US"/>
              </w:rPr>
            </w:pPr>
            <w:r w:rsidRPr="00E1663B">
              <w:rPr>
                <w:sz w:val="28"/>
                <w:szCs w:val="28"/>
                <w:lang w:val="de-DE"/>
              </w:rPr>
              <w:t>g (k)</w:t>
            </w:r>
          </w:p>
          <w:p w:rsidR="00E1663B" w:rsidRPr="00E1663B" w:rsidRDefault="00E1663B">
            <w:pPr>
              <w:shd w:val="clear" w:color="auto" w:fill="FFFFFF"/>
              <w:spacing w:line="360" w:lineRule="auto"/>
              <w:rPr>
                <w:sz w:val="28"/>
                <w:szCs w:val="28"/>
                <w:lang w:val="en-US"/>
              </w:rPr>
            </w:pPr>
          </w:p>
        </w:tc>
        <w:tc>
          <w:tcPr>
            <w:tcW w:w="1083" w:type="dxa"/>
            <w:tcBorders>
              <w:top w:val="single" w:sz="6" w:space="0" w:color="auto"/>
              <w:left w:val="single" w:sz="6" w:space="0" w:color="auto"/>
              <w:bottom w:val="single" w:sz="6" w:space="0" w:color="auto"/>
              <w:right w:val="single" w:sz="6" w:space="0" w:color="auto"/>
            </w:tcBorders>
          </w:tcPr>
          <w:p w:rsidR="00E1663B" w:rsidRPr="00E1663B" w:rsidRDefault="00E1663B">
            <w:pPr>
              <w:shd w:val="clear" w:color="auto" w:fill="FFFFFF"/>
              <w:spacing w:line="360" w:lineRule="auto"/>
              <w:rPr>
                <w:sz w:val="28"/>
                <w:szCs w:val="28"/>
              </w:rPr>
            </w:pPr>
            <w:r w:rsidRPr="00E1663B">
              <w:rPr>
                <w:sz w:val="28"/>
                <w:szCs w:val="28"/>
                <w:lang w:val="de-DE"/>
              </w:rPr>
              <w:t>g (k)</w:t>
            </w:r>
          </w:p>
          <w:p w:rsidR="00E1663B" w:rsidRPr="00E1663B" w:rsidRDefault="00E1663B">
            <w:pPr>
              <w:shd w:val="clear" w:color="auto" w:fill="FFFFFF"/>
              <w:spacing w:line="360" w:lineRule="auto"/>
              <w:rPr>
                <w:sz w:val="28"/>
                <w:szCs w:val="28"/>
              </w:rPr>
            </w:pPr>
          </w:p>
        </w:tc>
      </w:tr>
    </w:tbl>
    <w:p w:rsidR="00E1663B" w:rsidRDefault="00E1663B">
      <w:pPr>
        <w:shd w:val="clear" w:color="auto" w:fill="FFFFFF"/>
        <w:spacing w:before="341" w:line="360" w:lineRule="auto"/>
        <w:ind w:left="72" w:right="58" w:firstLine="709"/>
        <w:jc w:val="both"/>
        <w:rPr>
          <w:sz w:val="28"/>
          <w:szCs w:val="28"/>
        </w:rPr>
      </w:pPr>
      <w:r>
        <w:rPr>
          <w:sz w:val="28"/>
          <w:szCs w:val="28"/>
        </w:rPr>
        <w:t xml:space="preserve">Очевидно, что в середине слова средненемецкие диалекты (включая исследуемый нами южнофранкский) сохраняют непередвинутое </w:t>
      </w:r>
      <w:r>
        <w:rPr>
          <w:b/>
          <w:bCs/>
          <w:sz w:val="28"/>
          <w:szCs w:val="28"/>
          <w:lang w:val="de-DE"/>
        </w:rPr>
        <w:t xml:space="preserve">p </w:t>
      </w:r>
      <w:r>
        <w:rPr>
          <w:b/>
          <w:bCs/>
          <w:sz w:val="28"/>
          <w:szCs w:val="28"/>
        </w:rPr>
        <w:t>(рр)</w:t>
      </w:r>
      <w:r>
        <w:rPr>
          <w:sz w:val="28"/>
          <w:szCs w:val="28"/>
        </w:rPr>
        <w:t xml:space="preserve"> в </w:t>
      </w:r>
      <w:r>
        <w:rPr>
          <w:b/>
          <w:bCs/>
          <w:sz w:val="28"/>
          <w:szCs w:val="28"/>
          <w:lang w:val="de-DE"/>
        </w:rPr>
        <w:t>appel</w:t>
      </w:r>
      <w:r>
        <w:rPr>
          <w:sz w:val="28"/>
          <w:szCs w:val="28"/>
          <w:lang w:val="de-DE"/>
        </w:rPr>
        <w:t xml:space="preserve"> </w:t>
      </w:r>
      <w:r>
        <w:rPr>
          <w:b/>
          <w:bCs/>
          <w:sz w:val="28"/>
          <w:szCs w:val="28"/>
          <w:lang w:val="de-DE"/>
        </w:rPr>
        <w:t>(Apfel)</w:t>
      </w:r>
      <w:r>
        <w:rPr>
          <w:sz w:val="28"/>
          <w:szCs w:val="28"/>
          <w:lang w:val="de-DE"/>
        </w:rPr>
        <w:t xml:space="preserve"> </w:t>
      </w:r>
      <w:r>
        <w:rPr>
          <w:sz w:val="28"/>
          <w:szCs w:val="28"/>
        </w:rPr>
        <w:t xml:space="preserve">тоже самое происходит и в конце слов - </w:t>
      </w:r>
      <w:r>
        <w:rPr>
          <w:b/>
          <w:bCs/>
          <w:sz w:val="28"/>
          <w:szCs w:val="28"/>
          <w:lang w:val="de-DE"/>
        </w:rPr>
        <w:t>kop (Kopf)</w:t>
      </w:r>
      <w:r>
        <w:rPr>
          <w:sz w:val="28"/>
          <w:szCs w:val="28"/>
          <w:lang w:val="de-DE"/>
        </w:rPr>
        <w:t>.</w:t>
      </w:r>
    </w:p>
    <w:p w:rsidR="00E1663B" w:rsidRDefault="00E1663B">
      <w:pPr>
        <w:shd w:val="clear" w:color="auto" w:fill="FFFFFF"/>
        <w:spacing w:line="360" w:lineRule="auto"/>
        <w:ind w:left="62" w:right="67" w:firstLine="709"/>
        <w:jc w:val="both"/>
        <w:rPr>
          <w:sz w:val="28"/>
          <w:szCs w:val="28"/>
          <w:lang w:val="de-DE"/>
        </w:rPr>
      </w:pPr>
      <w:r>
        <w:rPr>
          <w:sz w:val="28"/>
          <w:szCs w:val="28"/>
        </w:rPr>
        <w:t xml:space="preserve">Эта разница заметна и на словообразовательном уровне. Уменьшительно-ласкательный суффикс литературного языка </w:t>
      </w:r>
      <w:r>
        <w:rPr>
          <w:b/>
          <w:bCs/>
          <w:sz w:val="28"/>
          <w:szCs w:val="28"/>
          <w:lang w:val="de-DE"/>
        </w:rPr>
        <w:t>chen</w:t>
      </w:r>
      <w:r>
        <w:rPr>
          <w:sz w:val="28"/>
          <w:szCs w:val="28"/>
          <w:lang w:val="de-DE"/>
        </w:rPr>
        <w:t xml:space="preserve"> </w:t>
      </w:r>
      <w:r>
        <w:rPr>
          <w:sz w:val="28"/>
          <w:szCs w:val="28"/>
        </w:rPr>
        <w:t xml:space="preserve">сохраняет в средненемецком ту же форму </w:t>
      </w:r>
      <w:r>
        <w:rPr>
          <w:sz w:val="28"/>
          <w:szCs w:val="28"/>
          <w:lang w:val="de-DE"/>
        </w:rPr>
        <w:t xml:space="preserve">(Kindchen), </w:t>
      </w:r>
      <w:r>
        <w:rPr>
          <w:sz w:val="28"/>
          <w:szCs w:val="28"/>
        </w:rPr>
        <w:t xml:space="preserve">в южнонемецком же выступает вариант с суффиксом </w:t>
      </w:r>
      <w:r>
        <w:rPr>
          <w:b/>
          <w:bCs/>
          <w:sz w:val="28"/>
          <w:szCs w:val="28"/>
          <w:lang w:val="en-US"/>
        </w:rPr>
        <w:t>l</w:t>
      </w:r>
      <w:r>
        <w:rPr>
          <w:sz w:val="28"/>
          <w:szCs w:val="28"/>
        </w:rPr>
        <w:t xml:space="preserve">, поддерживаемый иногда умляутом корневой гласной слова </w:t>
      </w:r>
      <w:r>
        <w:rPr>
          <w:sz w:val="28"/>
          <w:szCs w:val="28"/>
          <w:lang w:val="de-DE"/>
        </w:rPr>
        <w:t>(Buberle, Büberle, Buble).</w:t>
      </w:r>
    </w:p>
    <w:p w:rsidR="00E1663B" w:rsidRDefault="00E1663B">
      <w:pPr>
        <w:shd w:val="clear" w:color="auto" w:fill="FFFFFF"/>
        <w:spacing w:line="360" w:lineRule="auto"/>
        <w:ind w:left="62" w:right="67" w:firstLine="709"/>
        <w:jc w:val="both"/>
        <w:rPr>
          <w:sz w:val="28"/>
          <w:szCs w:val="28"/>
        </w:rPr>
      </w:pPr>
      <w:r>
        <w:rPr>
          <w:sz w:val="28"/>
          <w:szCs w:val="28"/>
        </w:rPr>
        <w:t>Итак очевидно: диалект, являясь самой старой формой существования немецкого языка, и в настоящее время играет в нем немаловажную роль. Употребление его в той или иной степени присуще всем существующим социальным группам. Мы же задались вопросом его положения в повседневной речи молодежи г. Гейдельберга</w:t>
      </w:r>
    </w:p>
    <w:p w:rsidR="00E1663B" w:rsidRDefault="00E1663B">
      <w:pPr>
        <w:shd w:val="clear" w:color="auto" w:fill="FFFFFF"/>
        <w:spacing w:line="360" w:lineRule="auto"/>
        <w:ind w:left="38" w:right="5" w:firstLine="709"/>
        <w:jc w:val="both"/>
        <w:rPr>
          <w:sz w:val="28"/>
          <w:szCs w:val="28"/>
        </w:rPr>
      </w:pPr>
      <w:r>
        <w:rPr>
          <w:sz w:val="28"/>
          <w:szCs w:val="28"/>
        </w:rPr>
        <w:t>Предположим, что в Гейдельберге есть молодые люди, владеющие местным диалектом и употребляющие его в своей повседневной речи.</w:t>
      </w:r>
    </w:p>
    <w:p w:rsidR="00E1663B" w:rsidRDefault="00E1663B">
      <w:pPr>
        <w:shd w:val="clear" w:color="auto" w:fill="FFFFFF"/>
        <w:spacing w:line="360" w:lineRule="auto"/>
        <w:ind w:left="38" w:right="5" w:firstLine="709"/>
        <w:jc w:val="both"/>
        <w:rPr>
          <w:sz w:val="28"/>
          <w:szCs w:val="28"/>
        </w:rPr>
      </w:pPr>
      <w:r>
        <w:rPr>
          <w:sz w:val="28"/>
          <w:szCs w:val="28"/>
        </w:rPr>
        <w:t>Однако прежде чем мы перейдем непосредственно к рассмотрению поставленной нами гипотезы, следует, прежде всего, изучить более подробно ее составляющие части, т.е. раскрыть значение таких понятий как юношество, язык и повседневная речь юношества, диалект, характерный данной местности; так же как описать географические границы исследования.</w:t>
      </w:r>
    </w:p>
    <w:p w:rsidR="00E1663B" w:rsidRDefault="00E1663B">
      <w:pPr>
        <w:shd w:val="clear" w:color="auto" w:fill="FFFFFF"/>
        <w:spacing w:line="360" w:lineRule="auto"/>
        <w:ind w:right="5"/>
        <w:jc w:val="both"/>
        <w:rPr>
          <w:sz w:val="28"/>
          <w:szCs w:val="28"/>
          <w:lang w:val="en-US"/>
        </w:rPr>
      </w:pPr>
      <w:r>
        <w:rPr>
          <w:sz w:val="28"/>
          <w:szCs w:val="28"/>
          <w:lang w:val="en-US"/>
        </w:rPr>
        <w:br w:type="page"/>
      </w:r>
    </w:p>
    <w:p w:rsidR="00E1663B" w:rsidRDefault="00E1663B">
      <w:pPr>
        <w:shd w:val="clear" w:color="auto" w:fill="FFFFFF"/>
        <w:spacing w:line="360" w:lineRule="auto"/>
        <w:ind w:left="38" w:right="5" w:firstLine="709"/>
        <w:jc w:val="both"/>
        <w:rPr>
          <w:b/>
          <w:bCs/>
          <w:sz w:val="28"/>
          <w:szCs w:val="28"/>
        </w:rPr>
      </w:pPr>
      <w:r>
        <w:rPr>
          <w:b/>
          <w:bCs/>
          <w:sz w:val="28"/>
          <w:szCs w:val="28"/>
        </w:rPr>
        <w:t xml:space="preserve">Глава </w:t>
      </w:r>
      <w:r>
        <w:rPr>
          <w:b/>
          <w:bCs/>
          <w:sz w:val="28"/>
          <w:szCs w:val="28"/>
          <w:lang w:val="en-US"/>
        </w:rPr>
        <w:t>IV</w:t>
      </w:r>
      <w:r>
        <w:rPr>
          <w:b/>
          <w:bCs/>
          <w:sz w:val="28"/>
          <w:szCs w:val="28"/>
        </w:rPr>
        <w:t>. Юношество как особая социальная группа</w:t>
      </w:r>
    </w:p>
    <w:p w:rsidR="00E1663B" w:rsidRDefault="00E1663B">
      <w:pPr>
        <w:shd w:val="clear" w:color="auto" w:fill="FFFFFF"/>
        <w:spacing w:line="360" w:lineRule="auto"/>
        <w:ind w:left="38" w:right="5" w:firstLine="709"/>
        <w:jc w:val="both"/>
        <w:rPr>
          <w:sz w:val="28"/>
          <w:szCs w:val="28"/>
        </w:rPr>
      </w:pPr>
    </w:p>
    <w:p w:rsidR="00E1663B" w:rsidRDefault="00E1663B">
      <w:pPr>
        <w:shd w:val="clear" w:color="auto" w:fill="FFFFFF"/>
        <w:spacing w:line="360" w:lineRule="auto"/>
        <w:ind w:left="38" w:right="5" w:firstLine="709"/>
        <w:jc w:val="both"/>
        <w:rPr>
          <w:sz w:val="28"/>
          <w:szCs w:val="28"/>
        </w:rPr>
      </w:pPr>
      <w:r>
        <w:rPr>
          <w:sz w:val="28"/>
          <w:szCs w:val="28"/>
        </w:rPr>
        <w:t xml:space="preserve">Как известно, юность - это одна из фаз в жизни любого человека. С точки зрения социологии это роль, исполняемая человеком на определенном этапе его жизни или, как его называет Тенсбрук, «возрастная роль, ограниченная обществом» </w:t>
      </w:r>
      <w:r>
        <w:rPr>
          <w:sz w:val="28"/>
          <w:szCs w:val="28"/>
          <w:lang w:val="de-DE"/>
        </w:rPr>
        <w:t xml:space="preserve">(«...eine Altersrollee, die geselschaftlich bestimmt ist») </w:t>
      </w:r>
      <w:r>
        <w:rPr>
          <w:sz w:val="28"/>
          <w:szCs w:val="28"/>
        </w:rPr>
        <w:t>(57, стр.58). То есть молодежь поставлена обществом в определенные ей рамки и имеет возможность развиваться не только внутри малой (Смелзер: «первичной группы») группы своей семьи, но также имеет доступ к дополнительным социальным группам (Смелзер называет их «вторичными» (16, стр.83)), как школы и юношеские организации.</w:t>
      </w:r>
    </w:p>
    <w:p w:rsidR="00E1663B" w:rsidRDefault="00E1663B">
      <w:pPr>
        <w:shd w:val="clear" w:color="auto" w:fill="FFFFFF"/>
        <w:spacing w:line="360" w:lineRule="auto"/>
        <w:ind w:right="67" w:firstLine="709"/>
        <w:jc w:val="both"/>
        <w:rPr>
          <w:sz w:val="28"/>
          <w:szCs w:val="28"/>
        </w:rPr>
      </w:pPr>
      <w:r>
        <w:rPr>
          <w:sz w:val="28"/>
          <w:szCs w:val="28"/>
        </w:rPr>
        <w:t>Помимо этого среди юношества проходит деление по интересам, социальному влиянию или возрасту, подразделяя молодость на привычные для нас компании или объединения, носящие иногда достаточно реакционный характер (стоит лишь нам вспомнить неформальные объединения, основанные на общих музыкальных интересах, как панки, реперы или металлисты).</w:t>
      </w:r>
      <w:bookmarkStart w:id="0" w:name="_GoBack"/>
      <w:bookmarkEnd w:id="0"/>
    </w:p>
    <w:sectPr w:rsidR="00E1663B">
      <w:headerReference w:type="default" r:id="rId7"/>
      <w:type w:val="continuous"/>
      <w:pgSz w:w="11909" w:h="16834"/>
      <w:pgMar w:top="1134" w:right="567"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63B" w:rsidRDefault="00E1663B">
      <w:r>
        <w:separator/>
      </w:r>
    </w:p>
  </w:endnote>
  <w:endnote w:type="continuationSeparator" w:id="0">
    <w:p w:rsidR="00E1663B" w:rsidRDefault="00E1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63B" w:rsidRDefault="00E1663B">
      <w:r>
        <w:separator/>
      </w:r>
    </w:p>
  </w:footnote>
  <w:footnote w:type="continuationSeparator" w:id="0">
    <w:p w:rsidR="00E1663B" w:rsidRDefault="00E16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63B" w:rsidRDefault="00037FB1">
    <w:pPr>
      <w:pStyle w:val="a3"/>
      <w:framePr w:wrap="auto" w:vAnchor="text" w:hAnchor="margin" w:xAlign="right" w:y="1"/>
      <w:rPr>
        <w:rStyle w:val="a5"/>
      </w:rPr>
    </w:pPr>
    <w:r>
      <w:rPr>
        <w:rStyle w:val="a5"/>
        <w:noProof/>
      </w:rPr>
      <w:t>1</w:t>
    </w:r>
  </w:p>
  <w:p w:rsidR="00E1663B" w:rsidRDefault="00E1663B">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4F7"/>
    <w:multiLevelType w:val="hybridMultilevel"/>
    <w:tmpl w:val="409AB2B8"/>
    <w:lvl w:ilvl="0" w:tplc="54A473B0">
      <w:start w:val="1"/>
      <w:numFmt w:val="bullet"/>
      <w:lvlText w:val=""/>
      <w:lvlJc w:val="left"/>
      <w:pPr>
        <w:tabs>
          <w:tab w:val="num" w:pos="785"/>
        </w:tabs>
        <w:ind w:left="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931F59"/>
    <w:multiLevelType w:val="hybridMultilevel"/>
    <w:tmpl w:val="B43011B0"/>
    <w:lvl w:ilvl="0" w:tplc="DD54828E">
      <w:start w:val="1"/>
      <w:numFmt w:val="decimal"/>
      <w:lvlText w:val="%1."/>
      <w:lvlJc w:val="left"/>
      <w:pPr>
        <w:tabs>
          <w:tab w:val="num" w:pos="3742"/>
        </w:tabs>
        <w:ind w:left="3742" w:hanging="360"/>
      </w:pPr>
      <w:rPr>
        <w:rFonts w:hint="default"/>
      </w:rPr>
    </w:lvl>
    <w:lvl w:ilvl="1" w:tplc="04190019">
      <w:start w:val="1"/>
      <w:numFmt w:val="lowerLetter"/>
      <w:lvlText w:val="%2."/>
      <w:lvlJc w:val="left"/>
      <w:pPr>
        <w:tabs>
          <w:tab w:val="num" w:pos="3311"/>
        </w:tabs>
        <w:ind w:left="3311" w:hanging="360"/>
      </w:pPr>
    </w:lvl>
    <w:lvl w:ilvl="2" w:tplc="0419001B">
      <w:start w:val="1"/>
      <w:numFmt w:val="lowerRoman"/>
      <w:lvlText w:val="%3."/>
      <w:lvlJc w:val="right"/>
      <w:pPr>
        <w:tabs>
          <w:tab w:val="num" w:pos="4031"/>
        </w:tabs>
        <w:ind w:left="4031" w:hanging="180"/>
      </w:pPr>
    </w:lvl>
    <w:lvl w:ilvl="3" w:tplc="0419000F">
      <w:start w:val="1"/>
      <w:numFmt w:val="decimal"/>
      <w:lvlText w:val="%4."/>
      <w:lvlJc w:val="left"/>
      <w:pPr>
        <w:tabs>
          <w:tab w:val="num" w:pos="4751"/>
        </w:tabs>
        <w:ind w:left="4751" w:hanging="360"/>
      </w:pPr>
    </w:lvl>
    <w:lvl w:ilvl="4" w:tplc="04190019">
      <w:start w:val="1"/>
      <w:numFmt w:val="lowerLetter"/>
      <w:lvlText w:val="%5."/>
      <w:lvlJc w:val="left"/>
      <w:pPr>
        <w:tabs>
          <w:tab w:val="num" w:pos="5471"/>
        </w:tabs>
        <w:ind w:left="5471" w:hanging="360"/>
      </w:pPr>
    </w:lvl>
    <w:lvl w:ilvl="5" w:tplc="0419001B">
      <w:start w:val="1"/>
      <w:numFmt w:val="lowerRoman"/>
      <w:lvlText w:val="%6."/>
      <w:lvlJc w:val="right"/>
      <w:pPr>
        <w:tabs>
          <w:tab w:val="num" w:pos="6191"/>
        </w:tabs>
        <w:ind w:left="6191" w:hanging="180"/>
      </w:pPr>
    </w:lvl>
    <w:lvl w:ilvl="6" w:tplc="0419000F">
      <w:start w:val="1"/>
      <w:numFmt w:val="decimal"/>
      <w:lvlText w:val="%7."/>
      <w:lvlJc w:val="left"/>
      <w:pPr>
        <w:tabs>
          <w:tab w:val="num" w:pos="6911"/>
        </w:tabs>
        <w:ind w:left="6911" w:hanging="360"/>
      </w:pPr>
    </w:lvl>
    <w:lvl w:ilvl="7" w:tplc="04190019">
      <w:start w:val="1"/>
      <w:numFmt w:val="lowerLetter"/>
      <w:lvlText w:val="%8."/>
      <w:lvlJc w:val="left"/>
      <w:pPr>
        <w:tabs>
          <w:tab w:val="num" w:pos="7631"/>
        </w:tabs>
        <w:ind w:left="7631" w:hanging="360"/>
      </w:pPr>
    </w:lvl>
    <w:lvl w:ilvl="8" w:tplc="0419001B">
      <w:start w:val="1"/>
      <w:numFmt w:val="lowerRoman"/>
      <w:lvlText w:val="%9."/>
      <w:lvlJc w:val="right"/>
      <w:pPr>
        <w:tabs>
          <w:tab w:val="num" w:pos="8351"/>
        </w:tabs>
        <w:ind w:left="8351" w:hanging="180"/>
      </w:pPr>
    </w:lvl>
  </w:abstractNum>
  <w:abstractNum w:abstractNumId="2">
    <w:nsid w:val="0DDE312F"/>
    <w:multiLevelType w:val="hybridMultilevel"/>
    <w:tmpl w:val="D6A2AC0C"/>
    <w:lvl w:ilvl="0" w:tplc="FC7CE636">
      <w:start w:val="1"/>
      <w:numFmt w:val="decimal"/>
      <w:lvlText w:val="%1."/>
      <w:lvlJc w:val="left"/>
      <w:pPr>
        <w:tabs>
          <w:tab w:val="num" w:pos="198"/>
        </w:tabs>
        <w:ind w:left="198" w:hanging="360"/>
      </w:pPr>
      <w:rPr>
        <w:rFonts w:hint="default"/>
      </w:rPr>
    </w:lvl>
    <w:lvl w:ilvl="1" w:tplc="EE04C6D0">
      <w:start w:val="1"/>
      <w:numFmt w:val="decimal"/>
      <w:lvlText w:val="%2."/>
      <w:lvlJc w:val="left"/>
      <w:pPr>
        <w:tabs>
          <w:tab w:val="num" w:pos="2808"/>
        </w:tabs>
        <w:ind w:left="2808" w:hanging="2250"/>
      </w:pPr>
      <w:rPr>
        <w:rFonts w:hint="default"/>
      </w:rPr>
    </w:lvl>
    <w:lvl w:ilvl="2" w:tplc="0419001B">
      <w:start w:val="1"/>
      <w:numFmt w:val="lowerRoman"/>
      <w:lvlText w:val="%3."/>
      <w:lvlJc w:val="right"/>
      <w:pPr>
        <w:tabs>
          <w:tab w:val="num" w:pos="1638"/>
        </w:tabs>
        <w:ind w:left="1638" w:hanging="180"/>
      </w:pPr>
    </w:lvl>
    <w:lvl w:ilvl="3" w:tplc="0419000F">
      <w:start w:val="1"/>
      <w:numFmt w:val="decimal"/>
      <w:lvlText w:val="%4."/>
      <w:lvlJc w:val="left"/>
      <w:pPr>
        <w:tabs>
          <w:tab w:val="num" w:pos="2358"/>
        </w:tabs>
        <w:ind w:left="2358" w:hanging="360"/>
      </w:pPr>
    </w:lvl>
    <w:lvl w:ilvl="4" w:tplc="04190019">
      <w:start w:val="1"/>
      <w:numFmt w:val="lowerLetter"/>
      <w:lvlText w:val="%5."/>
      <w:lvlJc w:val="left"/>
      <w:pPr>
        <w:tabs>
          <w:tab w:val="num" w:pos="3078"/>
        </w:tabs>
        <w:ind w:left="3078" w:hanging="360"/>
      </w:pPr>
    </w:lvl>
    <w:lvl w:ilvl="5" w:tplc="0419001B">
      <w:start w:val="1"/>
      <w:numFmt w:val="lowerRoman"/>
      <w:lvlText w:val="%6."/>
      <w:lvlJc w:val="right"/>
      <w:pPr>
        <w:tabs>
          <w:tab w:val="num" w:pos="3798"/>
        </w:tabs>
        <w:ind w:left="3798" w:hanging="180"/>
      </w:pPr>
    </w:lvl>
    <w:lvl w:ilvl="6" w:tplc="0419000F">
      <w:start w:val="1"/>
      <w:numFmt w:val="decimal"/>
      <w:lvlText w:val="%7."/>
      <w:lvlJc w:val="left"/>
      <w:pPr>
        <w:tabs>
          <w:tab w:val="num" w:pos="4518"/>
        </w:tabs>
        <w:ind w:left="4518" w:hanging="360"/>
      </w:pPr>
    </w:lvl>
    <w:lvl w:ilvl="7" w:tplc="04190019">
      <w:start w:val="1"/>
      <w:numFmt w:val="lowerLetter"/>
      <w:lvlText w:val="%8."/>
      <w:lvlJc w:val="left"/>
      <w:pPr>
        <w:tabs>
          <w:tab w:val="num" w:pos="5238"/>
        </w:tabs>
        <w:ind w:left="5238" w:hanging="360"/>
      </w:pPr>
    </w:lvl>
    <w:lvl w:ilvl="8" w:tplc="0419001B">
      <w:start w:val="1"/>
      <w:numFmt w:val="lowerRoman"/>
      <w:lvlText w:val="%9."/>
      <w:lvlJc w:val="right"/>
      <w:pPr>
        <w:tabs>
          <w:tab w:val="num" w:pos="5958"/>
        </w:tabs>
        <w:ind w:left="5958" w:hanging="180"/>
      </w:pPr>
    </w:lvl>
  </w:abstractNum>
  <w:abstractNum w:abstractNumId="3">
    <w:nsid w:val="1E6A6CF1"/>
    <w:multiLevelType w:val="hybridMultilevel"/>
    <w:tmpl w:val="20A25476"/>
    <w:lvl w:ilvl="0" w:tplc="DD54828E">
      <w:start w:val="1"/>
      <w:numFmt w:val="decimal"/>
      <w:lvlText w:val="%1."/>
      <w:lvlJc w:val="left"/>
      <w:pPr>
        <w:tabs>
          <w:tab w:val="num" w:pos="1871"/>
        </w:tabs>
        <w:ind w:left="1871" w:hanging="360"/>
      </w:pPr>
      <w:rPr>
        <w:rFonts w:hint="default"/>
      </w:rPr>
    </w:lvl>
    <w:lvl w:ilvl="1" w:tplc="04190019">
      <w:start w:val="1"/>
      <w:numFmt w:val="lowerLetter"/>
      <w:lvlText w:val="%2."/>
      <w:lvlJc w:val="left"/>
      <w:pPr>
        <w:tabs>
          <w:tab w:val="num" w:pos="2591"/>
        </w:tabs>
        <w:ind w:left="2591" w:hanging="360"/>
      </w:pPr>
    </w:lvl>
    <w:lvl w:ilvl="2" w:tplc="0419001B">
      <w:start w:val="1"/>
      <w:numFmt w:val="lowerRoman"/>
      <w:lvlText w:val="%3."/>
      <w:lvlJc w:val="right"/>
      <w:pPr>
        <w:tabs>
          <w:tab w:val="num" w:pos="3311"/>
        </w:tabs>
        <w:ind w:left="3311" w:hanging="180"/>
      </w:pPr>
    </w:lvl>
    <w:lvl w:ilvl="3" w:tplc="0419000F">
      <w:start w:val="1"/>
      <w:numFmt w:val="decimal"/>
      <w:lvlText w:val="%4."/>
      <w:lvlJc w:val="left"/>
      <w:pPr>
        <w:tabs>
          <w:tab w:val="num" w:pos="4031"/>
        </w:tabs>
        <w:ind w:left="4031" w:hanging="360"/>
      </w:pPr>
    </w:lvl>
    <w:lvl w:ilvl="4" w:tplc="04190019">
      <w:start w:val="1"/>
      <w:numFmt w:val="lowerLetter"/>
      <w:lvlText w:val="%5."/>
      <w:lvlJc w:val="left"/>
      <w:pPr>
        <w:tabs>
          <w:tab w:val="num" w:pos="4751"/>
        </w:tabs>
        <w:ind w:left="4751" w:hanging="360"/>
      </w:pPr>
    </w:lvl>
    <w:lvl w:ilvl="5" w:tplc="0419001B">
      <w:start w:val="1"/>
      <w:numFmt w:val="lowerRoman"/>
      <w:lvlText w:val="%6."/>
      <w:lvlJc w:val="right"/>
      <w:pPr>
        <w:tabs>
          <w:tab w:val="num" w:pos="5471"/>
        </w:tabs>
        <w:ind w:left="5471" w:hanging="180"/>
      </w:pPr>
    </w:lvl>
    <w:lvl w:ilvl="6" w:tplc="0419000F">
      <w:start w:val="1"/>
      <w:numFmt w:val="decimal"/>
      <w:lvlText w:val="%7."/>
      <w:lvlJc w:val="left"/>
      <w:pPr>
        <w:tabs>
          <w:tab w:val="num" w:pos="6191"/>
        </w:tabs>
        <w:ind w:left="6191" w:hanging="360"/>
      </w:pPr>
    </w:lvl>
    <w:lvl w:ilvl="7" w:tplc="04190019">
      <w:start w:val="1"/>
      <w:numFmt w:val="lowerLetter"/>
      <w:lvlText w:val="%8."/>
      <w:lvlJc w:val="left"/>
      <w:pPr>
        <w:tabs>
          <w:tab w:val="num" w:pos="6911"/>
        </w:tabs>
        <w:ind w:left="6911" w:hanging="360"/>
      </w:pPr>
    </w:lvl>
    <w:lvl w:ilvl="8" w:tplc="0419001B">
      <w:start w:val="1"/>
      <w:numFmt w:val="lowerRoman"/>
      <w:lvlText w:val="%9."/>
      <w:lvlJc w:val="right"/>
      <w:pPr>
        <w:tabs>
          <w:tab w:val="num" w:pos="7631"/>
        </w:tabs>
        <w:ind w:left="7631" w:hanging="180"/>
      </w:pPr>
    </w:lvl>
  </w:abstractNum>
  <w:abstractNum w:abstractNumId="4">
    <w:nsid w:val="30EF05C1"/>
    <w:multiLevelType w:val="hybridMultilevel"/>
    <w:tmpl w:val="DAD6D86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A667B36"/>
    <w:multiLevelType w:val="multilevel"/>
    <w:tmpl w:val="E0E8A1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50CA187C"/>
    <w:multiLevelType w:val="hybridMultilevel"/>
    <w:tmpl w:val="02E8D836"/>
    <w:lvl w:ilvl="0" w:tplc="EEF4C9B6">
      <w:start w:val="1"/>
      <w:numFmt w:val="decimal"/>
      <w:lvlText w:val="%1."/>
      <w:lvlJc w:val="left"/>
      <w:pPr>
        <w:tabs>
          <w:tab w:val="num" w:pos="277"/>
        </w:tabs>
        <w:ind w:left="27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4A86CFF"/>
    <w:multiLevelType w:val="hybridMultilevel"/>
    <w:tmpl w:val="60D2BC0E"/>
    <w:lvl w:ilvl="0" w:tplc="A1E6A79A">
      <w:start w:val="5"/>
      <w:numFmt w:val="bullet"/>
      <w:lvlText w:val="-"/>
      <w:lvlJc w:val="left"/>
      <w:pPr>
        <w:tabs>
          <w:tab w:val="num" w:pos="2606"/>
        </w:tabs>
        <w:ind w:left="2606" w:hanging="1350"/>
      </w:pPr>
      <w:rPr>
        <w:rFonts w:ascii="Times New Roman" w:eastAsia="Times New Roman" w:hAnsi="Times New Roman" w:hint="default"/>
      </w:rPr>
    </w:lvl>
    <w:lvl w:ilvl="1" w:tplc="04190003">
      <w:start w:val="1"/>
      <w:numFmt w:val="bullet"/>
      <w:lvlText w:val="o"/>
      <w:lvlJc w:val="left"/>
      <w:pPr>
        <w:tabs>
          <w:tab w:val="num" w:pos="2336"/>
        </w:tabs>
        <w:ind w:left="2336" w:hanging="360"/>
      </w:pPr>
      <w:rPr>
        <w:rFonts w:ascii="Courier New" w:hAnsi="Courier New" w:cs="Courier New" w:hint="default"/>
      </w:rPr>
    </w:lvl>
    <w:lvl w:ilvl="2" w:tplc="04190005">
      <w:start w:val="1"/>
      <w:numFmt w:val="bullet"/>
      <w:lvlText w:val=""/>
      <w:lvlJc w:val="left"/>
      <w:pPr>
        <w:tabs>
          <w:tab w:val="num" w:pos="3056"/>
        </w:tabs>
        <w:ind w:left="3056" w:hanging="360"/>
      </w:pPr>
      <w:rPr>
        <w:rFonts w:ascii="Wingdings" w:hAnsi="Wingdings" w:cs="Wingdings" w:hint="default"/>
      </w:rPr>
    </w:lvl>
    <w:lvl w:ilvl="3" w:tplc="04190001">
      <w:start w:val="1"/>
      <w:numFmt w:val="bullet"/>
      <w:lvlText w:val=""/>
      <w:lvlJc w:val="left"/>
      <w:pPr>
        <w:tabs>
          <w:tab w:val="num" w:pos="3776"/>
        </w:tabs>
        <w:ind w:left="3776" w:hanging="360"/>
      </w:pPr>
      <w:rPr>
        <w:rFonts w:ascii="Symbol" w:hAnsi="Symbol" w:cs="Symbol" w:hint="default"/>
      </w:rPr>
    </w:lvl>
    <w:lvl w:ilvl="4" w:tplc="04190003">
      <w:start w:val="1"/>
      <w:numFmt w:val="bullet"/>
      <w:lvlText w:val="o"/>
      <w:lvlJc w:val="left"/>
      <w:pPr>
        <w:tabs>
          <w:tab w:val="num" w:pos="4496"/>
        </w:tabs>
        <w:ind w:left="4496" w:hanging="360"/>
      </w:pPr>
      <w:rPr>
        <w:rFonts w:ascii="Courier New" w:hAnsi="Courier New" w:cs="Courier New" w:hint="default"/>
      </w:rPr>
    </w:lvl>
    <w:lvl w:ilvl="5" w:tplc="04190005">
      <w:start w:val="1"/>
      <w:numFmt w:val="bullet"/>
      <w:lvlText w:val=""/>
      <w:lvlJc w:val="left"/>
      <w:pPr>
        <w:tabs>
          <w:tab w:val="num" w:pos="5216"/>
        </w:tabs>
        <w:ind w:left="5216" w:hanging="360"/>
      </w:pPr>
      <w:rPr>
        <w:rFonts w:ascii="Wingdings" w:hAnsi="Wingdings" w:cs="Wingdings" w:hint="default"/>
      </w:rPr>
    </w:lvl>
    <w:lvl w:ilvl="6" w:tplc="04190001">
      <w:start w:val="1"/>
      <w:numFmt w:val="bullet"/>
      <w:lvlText w:val=""/>
      <w:lvlJc w:val="left"/>
      <w:pPr>
        <w:tabs>
          <w:tab w:val="num" w:pos="5936"/>
        </w:tabs>
        <w:ind w:left="5936" w:hanging="360"/>
      </w:pPr>
      <w:rPr>
        <w:rFonts w:ascii="Symbol" w:hAnsi="Symbol" w:cs="Symbol" w:hint="default"/>
      </w:rPr>
    </w:lvl>
    <w:lvl w:ilvl="7" w:tplc="04190003">
      <w:start w:val="1"/>
      <w:numFmt w:val="bullet"/>
      <w:lvlText w:val="o"/>
      <w:lvlJc w:val="left"/>
      <w:pPr>
        <w:tabs>
          <w:tab w:val="num" w:pos="6656"/>
        </w:tabs>
        <w:ind w:left="6656" w:hanging="360"/>
      </w:pPr>
      <w:rPr>
        <w:rFonts w:ascii="Courier New" w:hAnsi="Courier New" w:cs="Courier New" w:hint="default"/>
      </w:rPr>
    </w:lvl>
    <w:lvl w:ilvl="8" w:tplc="04190005">
      <w:start w:val="1"/>
      <w:numFmt w:val="bullet"/>
      <w:lvlText w:val=""/>
      <w:lvlJc w:val="left"/>
      <w:pPr>
        <w:tabs>
          <w:tab w:val="num" w:pos="7376"/>
        </w:tabs>
        <w:ind w:left="7376" w:hanging="360"/>
      </w:pPr>
      <w:rPr>
        <w:rFonts w:ascii="Wingdings" w:hAnsi="Wingdings" w:cs="Wingdings" w:hint="default"/>
      </w:rPr>
    </w:lvl>
  </w:abstractNum>
  <w:abstractNum w:abstractNumId="8">
    <w:nsid w:val="5E27397A"/>
    <w:multiLevelType w:val="hybridMultilevel"/>
    <w:tmpl w:val="5D94934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7142C3E"/>
    <w:multiLevelType w:val="multilevel"/>
    <w:tmpl w:val="EC2013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726E2D94"/>
    <w:multiLevelType w:val="hybridMultilevel"/>
    <w:tmpl w:val="031A56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4B926D8"/>
    <w:multiLevelType w:val="hybridMultilevel"/>
    <w:tmpl w:val="DFA42CF2"/>
    <w:lvl w:ilvl="0" w:tplc="EEF4C9B6">
      <w:start w:val="1"/>
      <w:numFmt w:val="decimal"/>
      <w:lvlText w:val="%1."/>
      <w:lvlJc w:val="left"/>
      <w:pPr>
        <w:tabs>
          <w:tab w:val="num" w:pos="277"/>
        </w:tabs>
        <w:ind w:left="277" w:hanging="360"/>
      </w:pPr>
      <w:rPr>
        <w:rFonts w:hint="default"/>
      </w:rPr>
    </w:lvl>
    <w:lvl w:ilvl="1" w:tplc="04190019">
      <w:start w:val="1"/>
      <w:numFmt w:val="lowerLetter"/>
      <w:lvlText w:val="%2."/>
      <w:lvlJc w:val="left"/>
      <w:pPr>
        <w:tabs>
          <w:tab w:val="num" w:pos="997"/>
        </w:tabs>
        <w:ind w:left="997" w:hanging="360"/>
      </w:pPr>
    </w:lvl>
    <w:lvl w:ilvl="2" w:tplc="0419001B">
      <w:start w:val="1"/>
      <w:numFmt w:val="lowerRoman"/>
      <w:lvlText w:val="%3."/>
      <w:lvlJc w:val="right"/>
      <w:pPr>
        <w:tabs>
          <w:tab w:val="num" w:pos="1717"/>
        </w:tabs>
        <w:ind w:left="1717" w:hanging="180"/>
      </w:pPr>
    </w:lvl>
    <w:lvl w:ilvl="3" w:tplc="0419000F">
      <w:start w:val="1"/>
      <w:numFmt w:val="decimal"/>
      <w:lvlText w:val="%4."/>
      <w:lvlJc w:val="left"/>
      <w:pPr>
        <w:tabs>
          <w:tab w:val="num" w:pos="2437"/>
        </w:tabs>
        <w:ind w:left="2437" w:hanging="360"/>
      </w:pPr>
    </w:lvl>
    <w:lvl w:ilvl="4" w:tplc="04190019">
      <w:start w:val="1"/>
      <w:numFmt w:val="lowerLetter"/>
      <w:lvlText w:val="%5."/>
      <w:lvlJc w:val="left"/>
      <w:pPr>
        <w:tabs>
          <w:tab w:val="num" w:pos="3157"/>
        </w:tabs>
        <w:ind w:left="3157" w:hanging="360"/>
      </w:pPr>
    </w:lvl>
    <w:lvl w:ilvl="5" w:tplc="0419001B">
      <w:start w:val="1"/>
      <w:numFmt w:val="lowerRoman"/>
      <w:lvlText w:val="%6."/>
      <w:lvlJc w:val="right"/>
      <w:pPr>
        <w:tabs>
          <w:tab w:val="num" w:pos="3877"/>
        </w:tabs>
        <w:ind w:left="3877" w:hanging="180"/>
      </w:pPr>
    </w:lvl>
    <w:lvl w:ilvl="6" w:tplc="0419000F">
      <w:start w:val="1"/>
      <w:numFmt w:val="decimal"/>
      <w:lvlText w:val="%7."/>
      <w:lvlJc w:val="left"/>
      <w:pPr>
        <w:tabs>
          <w:tab w:val="num" w:pos="4597"/>
        </w:tabs>
        <w:ind w:left="4597" w:hanging="360"/>
      </w:pPr>
    </w:lvl>
    <w:lvl w:ilvl="7" w:tplc="04190019">
      <w:start w:val="1"/>
      <w:numFmt w:val="lowerLetter"/>
      <w:lvlText w:val="%8."/>
      <w:lvlJc w:val="left"/>
      <w:pPr>
        <w:tabs>
          <w:tab w:val="num" w:pos="5317"/>
        </w:tabs>
        <w:ind w:left="5317" w:hanging="360"/>
      </w:pPr>
    </w:lvl>
    <w:lvl w:ilvl="8" w:tplc="0419001B">
      <w:start w:val="1"/>
      <w:numFmt w:val="lowerRoman"/>
      <w:lvlText w:val="%9."/>
      <w:lvlJc w:val="right"/>
      <w:pPr>
        <w:tabs>
          <w:tab w:val="num" w:pos="6037"/>
        </w:tabs>
        <w:ind w:left="6037" w:hanging="180"/>
      </w:pPr>
    </w:lvl>
  </w:abstractNum>
  <w:abstractNum w:abstractNumId="12">
    <w:nsid w:val="7C3678AF"/>
    <w:multiLevelType w:val="hybridMultilevel"/>
    <w:tmpl w:val="54B035DE"/>
    <w:lvl w:ilvl="0" w:tplc="F356D40C">
      <w:start w:val="1"/>
      <w:numFmt w:val="decimal"/>
      <w:lvlText w:val="%1."/>
      <w:lvlJc w:val="left"/>
      <w:pPr>
        <w:tabs>
          <w:tab w:val="num" w:pos="2891"/>
        </w:tabs>
        <w:ind w:left="2891" w:hanging="1020"/>
      </w:pPr>
      <w:rPr>
        <w:rFonts w:hint="default"/>
      </w:rPr>
    </w:lvl>
    <w:lvl w:ilvl="1" w:tplc="04190019">
      <w:start w:val="1"/>
      <w:numFmt w:val="lowerLetter"/>
      <w:lvlText w:val="%2."/>
      <w:lvlJc w:val="left"/>
      <w:pPr>
        <w:tabs>
          <w:tab w:val="num" w:pos="2951"/>
        </w:tabs>
        <w:ind w:left="2951" w:hanging="360"/>
      </w:pPr>
    </w:lvl>
    <w:lvl w:ilvl="2" w:tplc="0419001B">
      <w:start w:val="1"/>
      <w:numFmt w:val="lowerRoman"/>
      <w:lvlText w:val="%3."/>
      <w:lvlJc w:val="right"/>
      <w:pPr>
        <w:tabs>
          <w:tab w:val="num" w:pos="3671"/>
        </w:tabs>
        <w:ind w:left="3671" w:hanging="180"/>
      </w:pPr>
    </w:lvl>
    <w:lvl w:ilvl="3" w:tplc="0419000F">
      <w:start w:val="1"/>
      <w:numFmt w:val="decimal"/>
      <w:lvlText w:val="%4."/>
      <w:lvlJc w:val="left"/>
      <w:pPr>
        <w:tabs>
          <w:tab w:val="num" w:pos="4391"/>
        </w:tabs>
        <w:ind w:left="4391" w:hanging="360"/>
      </w:pPr>
    </w:lvl>
    <w:lvl w:ilvl="4" w:tplc="04190019">
      <w:start w:val="1"/>
      <w:numFmt w:val="lowerLetter"/>
      <w:lvlText w:val="%5."/>
      <w:lvlJc w:val="left"/>
      <w:pPr>
        <w:tabs>
          <w:tab w:val="num" w:pos="5111"/>
        </w:tabs>
        <w:ind w:left="5111" w:hanging="360"/>
      </w:pPr>
    </w:lvl>
    <w:lvl w:ilvl="5" w:tplc="0419001B">
      <w:start w:val="1"/>
      <w:numFmt w:val="lowerRoman"/>
      <w:lvlText w:val="%6."/>
      <w:lvlJc w:val="right"/>
      <w:pPr>
        <w:tabs>
          <w:tab w:val="num" w:pos="5831"/>
        </w:tabs>
        <w:ind w:left="5831" w:hanging="180"/>
      </w:pPr>
    </w:lvl>
    <w:lvl w:ilvl="6" w:tplc="0419000F">
      <w:start w:val="1"/>
      <w:numFmt w:val="decimal"/>
      <w:lvlText w:val="%7."/>
      <w:lvlJc w:val="left"/>
      <w:pPr>
        <w:tabs>
          <w:tab w:val="num" w:pos="6551"/>
        </w:tabs>
        <w:ind w:left="6551" w:hanging="360"/>
      </w:pPr>
    </w:lvl>
    <w:lvl w:ilvl="7" w:tplc="04190019">
      <w:start w:val="1"/>
      <w:numFmt w:val="lowerLetter"/>
      <w:lvlText w:val="%8."/>
      <w:lvlJc w:val="left"/>
      <w:pPr>
        <w:tabs>
          <w:tab w:val="num" w:pos="7271"/>
        </w:tabs>
        <w:ind w:left="7271" w:hanging="360"/>
      </w:pPr>
    </w:lvl>
    <w:lvl w:ilvl="8" w:tplc="0419001B">
      <w:start w:val="1"/>
      <w:numFmt w:val="lowerRoman"/>
      <w:lvlText w:val="%9."/>
      <w:lvlJc w:val="right"/>
      <w:pPr>
        <w:tabs>
          <w:tab w:val="num" w:pos="7991"/>
        </w:tabs>
        <w:ind w:left="7991" w:hanging="180"/>
      </w:pPr>
    </w:lvl>
  </w:abstractNum>
  <w:num w:numId="1">
    <w:abstractNumId w:val="4"/>
  </w:num>
  <w:num w:numId="2">
    <w:abstractNumId w:val="8"/>
  </w:num>
  <w:num w:numId="3">
    <w:abstractNumId w:val="3"/>
  </w:num>
  <w:num w:numId="4">
    <w:abstractNumId w:val="9"/>
  </w:num>
  <w:num w:numId="5">
    <w:abstractNumId w:val="5"/>
  </w:num>
  <w:num w:numId="6">
    <w:abstractNumId w:val="10"/>
  </w:num>
  <w:num w:numId="7">
    <w:abstractNumId w:val="0"/>
  </w:num>
  <w:num w:numId="8">
    <w:abstractNumId w:val="7"/>
  </w:num>
  <w:num w:numId="9">
    <w:abstractNumId w:val="1"/>
  </w:num>
  <w:num w:numId="10">
    <w:abstractNumId w:val="12"/>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FB1"/>
    <w:rsid w:val="00037FB1"/>
    <w:rsid w:val="00870A2B"/>
    <w:rsid w:val="00E1663B"/>
    <w:rsid w:val="00F0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987557C6-79C5-4070-8574-A398BD6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rPr>
  </w:style>
  <w:style w:type="paragraph" w:styleId="1">
    <w:name w:val="heading 1"/>
    <w:basedOn w:val="a"/>
    <w:next w:val="a"/>
    <w:link w:val="10"/>
    <w:uiPriority w:val="99"/>
    <w:qFormat/>
    <w:pPr>
      <w:keepNext/>
      <w:shd w:val="clear" w:color="auto" w:fill="FFFFFF"/>
      <w:tabs>
        <w:tab w:val="left" w:pos="2904"/>
      </w:tabs>
      <w:spacing w:line="360" w:lineRule="auto"/>
      <w:ind w:left="24" w:firstLine="709"/>
      <w:jc w:val="both"/>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i/>
      <w:iCs/>
      <w:sz w:val="28"/>
      <w:szCs w:val="28"/>
    </w:rPr>
  </w:style>
  <w:style w:type="paragraph" w:styleId="4">
    <w:name w:val="heading 4"/>
    <w:basedOn w:val="a"/>
    <w:next w:val="a"/>
    <w:link w:val="40"/>
    <w:uiPriority w:val="99"/>
    <w:qFormat/>
    <w:pPr>
      <w:keepNext/>
      <w:shd w:val="clear" w:color="auto" w:fill="FFFFFF"/>
      <w:spacing w:line="360" w:lineRule="auto"/>
      <w:ind w:firstLine="709"/>
      <w:jc w:val="both"/>
      <w:outlineLvl w:val="3"/>
    </w:pPr>
    <w:rPr>
      <w:sz w:val="28"/>
      <w:szCs w:val="28"/>
    </w:rPr>
  </w:style>
  <w:style w:type="paragraph" w:styleId="5">
    <w:name w:val="heading 5"/>
    <w:basedOn w:val="a"/>
    <w:next w:val="a"/>
    <w:link w:val="50"/>
    <w:uiPriority w:val="99"/>
    <w:qFormat/>
    <w:pPr>
      <w:keepNext/>
      <w:tabs>
        <w:tab w:val="left" w:pos="3677"/>
      </w:tabs>
      <w:spacing w:before="130" w:line="360" w:lineRule="auto"/>
      <w:jc w:val="center"/>
      <w:outlineLvl w:val="4"/>
    </w:pPr>
    <w:rPr>
      <w:sz w:val="28"/>
      <w:szCs w:val="28"/>
    </w:rPr>
  </w:style>
  <w:style w:type="paragraph" w:styleId="6">
    <w:name w:val="heading 6"/>
    <w:basedOn w:val="a"/>
    <w:next w:val="a"/>
    <w:link w:val="60"/>
    <w:uiPriority w:val="99"/>
    <w:qFormat/>
    <w:pPr>
      <w:keepNext/>
      <w:shd w:val="clear" w:color="auto" w:fill="FFFFFF"/>
      <w:spacing w:before="475" w:after="110" w:line="360" w:lineRule="auto"/>
      <w:jc w:val="righ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lock Text"/>
    <w:basedOn w:val="a"/>
    <w:uiPriority w:val="99"/>
    <w:pPr>
      <w:shd w:val="clear" w:color="auto" w:fill="FFFFFF"/>
      <w:spacing w:before="182" w:line="360" w:lineRule="auto"/>
      <w:ind w:left="34" w:right="576" w:firstLine="709"/>
      <w:jc w:val="both"/>
    </w:pPr>
    <w:rPr>
      <w:sz w:val="28"/>
      <w:szCs w:val="28"/>
    </w:rPr>
  </w:style>
  <w:style w:type="paragraph" w:styleId="a7">
    <w:name w:val="Title"/>
    <w:basedOn w:val="a"/>
    <w:link w:val="a8"/>
    <w:uiPriority w:val="99"/>
    <w:qFormat/>
    <w:pPr>
      <w:shd w:val="clear" w:color="auto" w:fill="FFFFFF"/>
      <w:spacing w:line="360" w:lineRule="auto"/>
      <w:ind w:firstLine="709"/>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pPr>
      <w:shd w:val="clear" w:color="auto" w:fill="FFFFFF"/>
      <w:spacing w:before="5" w:line="360" w:lineRule="auto"/>
      <w:ind w:firstLine="709"/>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hd w:val="clear" w:color="auto" w:fill="FFFFFF"/>
      <w:spacing w:before="494" w:line="360" w:lineRule="auto"/>
      <w:ind w:left="1418" w:hanging="709"/>
      <w:jc w:val="both"/>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hd w:val="clear" w:color="auto" w:fill="FFFFFF"/>
      <w:spacing w:line="360" w:lineRule="auto"/>
      <w:ind w:hanging="4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Body Text"/>
    <w:basedOn w:val="a"/>
    <w:link w:val="aa"/>
    <w:uiPriority w:val="99"/>
    <w:pPr>
      <w:shd w:val="clear" w:color="auto" w:fill="FFFFFF"/>
      <w:spacing w:line="360" w:lineRule="auto"/>
      <w:jc w:val="both"/>
    </w:pPr>
    <w:rPr>
      <w:sz w:val="28"/>
      <w:szCs w:val="2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Dart</Company>
  <LinksUpToDate>false</LinksUpToDate>
  <CharactersWithSpaces>20107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Arti</dc:creator>
  <cp:keywords/>
  <dc:description/>
  <cp:lastModifiedBy>admin</cp:lastModifiedBy>
  <cp:revision>2</cp:revision>
  <dcterms:created xsi:type="dcterms:W3CDTF">2014-03-08T11:25:00Z</dcterms:created>
  <dcterms:modified xsi:type="dcterms:W3CDTF">2014-03-08T11:25:00Z</dcterms:modified>
</cp:coreProperties>
</file>