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45A" w:rsidRPr="0082245A" w:rsidRDefault="001E445A" w:rsidP="0082245A">
      <w:pPr>
        <w:jc w:val="center"/>
        <w:rPr>
          <w:color w:val="000000"/>
        </w:rPr>
      </w:pPr>
      <w:r w:rsidRPr="0082245A">
        <w:rPr>
          <w:color w:val="000000"/>
        </w:rPr>
        <w:t>Министерство экономического развития и торговли РФ</w:t>
      </w:r>
    </w:p>
    <w:p w:rsidR="001E445A" w:rsidRPr="0082245A" w:rsidRDefault="001E445A" w:rsidP="0082245A">
      <w:pPr>
        <w:jc w:val="center"/>
        <w:rPr>
          <w:color w:val="000000"/>
        </w:rPr>
      </w:pPr>
      <w:r w:rsidRPr="0082245A">
        <w:rPr>
          <w:color w:val="000000"/>
        </w:rPr>
        <w:t>Государственное образовательное учреждение высшего профессионального</w:t>
      </w:r>
      <w:r w:rsidR="0082245A" w:rsidRPr="0082245A">
        <w:rPr>
          <w:color w:val="000000"/>
        </w:rPr>
        <w:t xml:space="preserve"> </w:t>
      </w:r>
      <w:r w:rsidRPr="0082245A">
        <w:rPr>
          <w:color w:val="000000"/>
        </w:rPr>
        <w:t>образования Всероссийская Академия Внешней Торговли</w:t>
      </w:r>
      <w:r w:rsidR="0082245A" w:rsidRPr="0082245A">
        <w:rPr>
          <w:color w:val="000000"/>
        </w:rPr>
        <w:t xml:space="preserve"> </w:t>
      </w:r>
      <w:r w:rsidRPr="0082245A">
        <w:rPr>
          <w:color w:val="000000"/>
        </w:rPr>
        <w:t>Дальневосточный филиал</w:t>
      </w:r>
    </w:p>
    <w:p w:rsidR="001E445A" w:rsidRPr="0082245A" w:rsidRDefault="001E445A" w:rsidP="0082245A">
      <w:pPr>
        <w:jc w:val="center"/>
        <w:rPr>
          <w:color w:val="000000"/>
        </w:rPr>
      </w:pPr>
      <w:r w:rsidRPr="0082245A">
        <w:rPr>
          <w:color w:val="000000"/>
        </w:rPr>
        <w:t>КАФЕДРА ФИНАНСЫ И БУХГАЛТЕРСКИЙ УЧЕТ</w:t>
      </w:r>
    </w:p>
    <w:p w:rsidR="00EB297C" w:rsidRPr="0082245A" w:rsidRDefault="00EB297C" w:rsidP="0082245A">
      <w:pPr>
        <w:jc w:val="center"/>
        <w:rPr>
          <w:color w:val="000000"/>
        </w:rPr>
      </w:pPr>
    </w:p>
    <w:p w:rsidR="001E445A" w:rsidRPr="0082245A" w:rsidRDefault="001E445A" w:rsidP="0082245A">
      <w:pPr>
        <w:jc w:val="center"/>
        <w:rPr>
          <w:color w:val="000000"/>
        </w:rPr>
      </w:pPr>
    </w:p>
    <w:p w:rsidR="001E445A" w:rsidRPr="0082245A" w:rsidRDefault="001E445A" w:rsidP="0082245A">
      <w:pPr>
        <w:jc w:val="center"/>
        <w:rPr>
          <w:color w:val="000000"/>
        </w:rPr>
      </w:pPr>
    </w:p>
    <w:p w:rsidR="001E445A" w:rsidRPr="0082245A" w:rsidRDefault="001E445A" w:rsidP="0082245A">
      <w:pPr>
        <w:jc w:val="center"/>
        <w:rPr>
          <w:color w:val="000000"/>
        </w:rPr>
      </w:pPr>
      <w:r w:rsidRPr="0082245A">
        <w:rPr>
          <w:color w:val="000000"/>
        </w:rPr>
        <w:t>ТЕМА РАБОТЫ: Динамики численности населения и его половозрастной состав за период 1996 – 2006 год.</w:t>
      </w:r>
    </w:p>
    <w:p w:rsidR="001E445A" w:rsidRPr="0082245A" w:rsidRDefault="001E445A" w:rsidP="0082245A">
      <w:pPr>
        <w:jc w:val="center"/>
        <w:rPr>
          <w:color w:val="000000"/>
        </w:rPr>
      </w:pPr>
    </w:p>
    <w:p w:rsidR="001E445A" w:rsidRPr="0082245A" w:rsidRDefault="00751773" w:rsidP="0082245A">
      <w:pPr>
        <w:jc w:val="center"/>
        <w:rPr>
          <w:color w:val="000000"/>
        </w:rPr>
      </w:pPr>
      <w:r w:rsidRPr="0082245A">
        <w:rPr>
          <w:color w:val="000000"/>
        </w:rPr>
        <w:t>КУРСОВАЯ РАБОТА</w:t>
      </w:r>
    </w:p>
    <w:p w:rsidR="001E445A" w:rsidRPr="0082245A" w:rsidRDefault="0082245A" w:rsidP="0082245A">
      <w:pPr>
        <w:jc w:val="center"/>
        <w:rPr>
          <w:color w:val="000000"/>
        </w:rPr>
      </w:pPr>
      <w:r>
        <w:rPr>
          <w:color w:val="000000"/>
        </w:rPr>
        <w:t xml:space="preserve">по </w:t>
      </w:r>
      <w:r w:rsidR="001E445A" w:rsidRPr="0082245A">
        <w:rPr>
          <w:color w:val="000000"/>
        </w:rPr>
        <w:t>дисциплине: Статистика</w:t>
      </w:r>
    </w:p>
    <w:p w:rsidR="001E445A" w:rsidRPr="0082245A" w:rsidRDefault="001E445A" w:rsidP="0082245A">
      <w:pPr>
        <w:jc w:val="center"/>
        <w:rPr>
          <w:color w:val="000000"/>
        </w:rPr>
      </w:pPr>
    </w:p>
    <w:p w:rsidR="0082245A" w:rsidRDefault="0082245A" w:rsidP="0082245A">
      <w:pPr>
        <w:jc w:val="center"/>
        <w:rPr>
          <w:color w:val="000000"/>
        </w:rPr>
      </w:pPr>
    </w:p>
    <w:p w:rsidR="0082245A" w:rsidRDefault="001E445A" w:rsidP="0082245A">
      <w:pPr>
        <w:pStyle w:val="a6"/>
        <w:spacing w:line="360" w:lineRule="auto"/>
        <w:rPr>
          <w:rFonts w:ascii="Times New Roman" w:hAnsi="Times New Roman" w:cs="Times New Roman"/>
          <w:color w:val="000000"/>
          <w:sz w:val="28"/>
          <w:szCs w:val="28"/>
        </w:rPr>
      </w:pPr>
      <w:r w:rsidRPr="0082245A">
        <w:rPr>
          <w:rFonts w:ascii="Times New Roman" w:hAnsi="Times New Roman" w:cs="Times New Roman"/>
          <w:color w:val="000000"/>
          <w:sz w:val="28"/>
          <w:szCs w:val="28"/>
        </w:rPr>
        <w:t>Студента  3 курса гр. ФК 07У</w:t>
      </w:r>
    </w:p>
    <w:p w:rsidR="0082245A" w:rsidRDefault="001E445A" w:rsidP="0082245A">
      <w:pPr>
        <w:pStyle w:val="a6"/>
        <w:spacing w:line="360" w:lineRule="auto"/>
        <w:rPr>
          <w:rFonts w:ascii="Times New Roman" w:hAnsi="Times New Roman" w:cs="Times New Roman"/>
          <w:color w:val="000000"/>
          <w:sz w:val="28"/>
          <w:szCs w:val="28"/>
        </w:rPr>
      </w:pPr>
      <w:r w:rsidRPr="0082245A">
        <w:rPr>
          <w:rFonts w:ascii="Times New Roman" w:hAnsi="Times New Roman" w:cs="Times New Roman"/>
          <w:color w:val="000000"/>
          <w:sz w:val="28"/>
          <w:szCs w:val="28"/>
        </w:rPr>
        <w:t>Форма обучения  ЗАОЧНАЯ</w:t>
      </w:r>
    </w:p>
    <w:p w:rsidR="0082245A" w:rsidRDefault="001E445A" w:rsidP="0082245A">
      <w:pPr>
        <w:pStyle w:val="a6"/>
        <w:spacing w:line="360" w:lineRule="auto"/>
        <w:rPr>
          <w:rFonts w:ascii="Times New Roman" w:hAnsi="Times New Roman" w:cs="Times New Roman"/>
          <w:color w:val="000000"/>
          <w:sz w:val="28"/>
          <w:szCs w:val="28"/>
        </w:rPr>
      </w:pPr>
      <w:r w:rsidRPr="0082245A">
        <w:rPr>
          <w:rFonts w:ascii="Times New Roman" w:hAnsi="Times New Roman" w:cs="Times New Roman"/>
          <w:color w:val="000000"/>
          <w:sz w:val="28"/>
          <w:szCs w:val="28"/>
        </w:rPr>
        <w:t>Зюзина Лилия Анатольевна</w:t>
      </w:r>
    </w:p>
    <w:p w:rsidR="001E445A" w:rsidRPr="0082245A" w:rsidRDefault="001E445A" w:rsidP="0082245A">
      <w:pPr>
        <w:pStyle w:val="a6"/>
        <w:spacing w:line="360" w:lineRule="auto"/>
        <w:rPr>
          <w:rFonts w:ascii="Times New Roman" w:hAnsi="Times New Roman" w:cs="Times New Roman"/>
          <w:color w:val="000000"/>
          <w:sz w:val="28"/>
          <w:szCs w:val="28"/>
        </w:rPr>
      </w:pPr>
      <w:r w:rsidRPr="0082245A">
        <w:rPr>
          <w:rFonts w:ascii="Times New Roman" w:hAnsi="Times New Roman" w:cs="Times New Roman"/>
          <w:color w:val="000000"/>
          <w:sz w:val="28"/>
          <w:szCs w:val="28"/>
        </w:rPr>
        <w:t>Проверил:_________________</w:t>
      </w:r>
    </w:p>
    <w:p w:rsidR="001E445A" w:rsidRPr="0082245A" w:rsidRDefault="001E445A" w:rsidP="0082245A">
      <w:pPr>
        <w:pStyle w:val="a6"/>
        <w:spacing w:line="360" w:lineRule="auto"/>
        <w:rPr>
          <w:rFonts w:ascii="Times New Roman" w:hAnsi="Times New Roman" w:cs="Times New Roman"/>
          <w:color w:val="000000"/>
          <w:sz w:val="28"/>
          <w:szCs w:val="28"/>
        </w:rPr>
      </w:pPr>
      <w:r w:rsidRPr="0082245A">
        <w:rPr>
          <w:rFonts w:ascii="Times New Roman" w:hAnsi="Times New Roman" w:cs="Times New Roman"/>
          <w:color w:val="000000"/>
          <w:sz w:val="28"/>
          <w:szCs w:val="28"/>
        </w:rPr>
        <w:t>__________________________</w:t>
      </w:r>
    </w:p>
    <w:p w:rsidR="001E445A" w:rsidRPr="0082245A" w:rsidRDefault="001E445A" w:rsidP="0082245A">
      <w:pPr>
        <w:pStyle w:val="a6"/>
        <w:spacing w:line="360" w:lineRule="auto"/>
        <w:rPr>
          <w:rFonts w:ascii="Times New Roman" w:hAnsi="Times New Roman" w:cs="Times New Roman"/>
          <w:color w:val="000000"/>
          <w:sz w:val="28"/>
          <w:szCs w:val="28"/>
        </w:rPr>
      </w:pPr>
      <w:r w:rsidRPr="0082245A">
        <w:rPr>
          <w:rFonts w:ascii="Times New Roman" w:hAnsi="Times New Roman" w:cs="Times New Roman"/>
          <w:color w:val="000000"/>
          <w:sz w:val="28"/>
          <w:szCs w:val="28"/>
        </w:rPr>
        <w:t>(Ф.И.О. полностью)</w:t>
      </w:r>
    </w:p>
    <w:p w:rsidR="0082245A" w:rsidRDefault="001E445A" w:rsidP="0082245A">
      <w:pPr>
        <w:pStyle w:val="a6"/>
        <w:spacing w:line="360" w:lineRule="auto"/>
        <w:rPr>
          <w:rFonts w:ascii="Times New Roman" w:hAnsi="Times New Roman" w:cs="Times New Roman"/>
          <w:color w:val="000000"/>
          <w:sz w:val="28"/>
          <w:szCs w:val="28"/>
        </w:rPr>
      </w:pPr>
      <w:r w:rsidRPr="0082245A">
        <w:rPr>
          <w:rFonts w:ascii="Times New Roman" w:hAnsi="Times New Roman" w:cs="Times New Roman"/>
          <w:color w:val="000000"/>
          <w:sz w:val="28"/>
          <w:szCs w:val="28"/>
        </w:rPr>
        <w:t>Дата сдачи курсовой работы:</w:t>
      </w:r>
    </w:p>
    <w:p w:rsidR="0082245A" w:rsidRDefault="001E445A" w:rsidP="0082245A">
      <w:pPr>
        <w:pStyle w:val="a6"/>
        <w:spacing w:line="360" w:lineRule="auto"/>
        <w:rPr>
          <w:rFonts w:ascii="Times New Roman" w:hAnsi="Times New Roman" w:cs="Times New Roman"/>
          <w:color w:val="000000"/>
          <w:sz w:val="28"/>
          <w:szCs w:val="28"/>
        </w:rPr>
      </w:pPr>
      <w:r w:rsidRPr="0082245A">
        <w:rPr>
          <w:rFonts w:ascii="Times New Roman" w:hAnsi="Times New Roman" w:cs="Times New Roman"/>
          <w:color w:val="000000"/>
          <w:sz w:val="28"/>
          <w:szCs w:val="28"/>
        </w:rPr>
        <w:t>Дата защиты:</w:t>
      </w:r>
    </w:p>
    <w:p w:rsidR="0082245A" w:rsidRDefault="001E445A" w:rsidP="0082245A">
      <w:pPr>
        <w:pStyle w:val="a6"/>
        <w:spacing w:line="360" w:lineRule="auto"/>
        <w:rPr>
          <w:rFonts w:ascii="Times New Roman" w:hAnsi="Times New Roman" w:cs="Times New Roman"/>
          <w:color w:val="000000"/>
          <w:sz w:val="28"/>
          <w:szCs w:val="28"/>
        </w:rPr>
      </w:pPr>
      <w:r w:rsidRPr="0082245A">
        <w:rPr>
          <w:rFonts w:ascii="Times New Roman" w:hAnsi="Times New Roman" w:cs="Times New Roman"/>
          <w:color w:val="000000"/>
          <w:sz w:val="28"/>
          <w:szCs w:val="28"/>
        </w:rPr>
        <w:t>Оценка:</w:t>
      </w:r>
    </w:p>
    <w:p w:rsidR="00EB297C" w:rsidRPr="0082245A" w:rsidRDefault="00EB297C" w:rsidP="0082245A">
      <w:pPr>
        <w:pStyle w:val="a6"/>
        <w:spacing w:line="360" w:lineRule="auto"/>
        <w:ind w:firstLine="709"/>
        <w:jc w:val="center"/>
        <w:rPr>
          <w:rFonts w:ascii="Times New Roman" w:hAnsi="Times New Roman" w:cs="Times New Roman"/>
          <w:color w:val="000000"/>
          <w:sz w:val="28"/>
          <w:szCs w:val="28"/>
        </w:rPr>
      </w:pPr>
    </w:p>
    <w:p w:rsidR="0082245A" w:rsidRDefault="0082245A" w:rsidP="0082245A">
      <w:pPr>
        <w:pStyle w:val="a6"/>
        <w:spacing w:line="360" w:lineRule="auto"/>
        <w:ind w:firstLine="709"/>
        <w:jc w:val="center"/>
        <w:rPr>
          <w:rFonts w:ascii="Times New Roman" w:hAnsi="Times New Roman" w:cs="Times New Roman"/>
          <w:color w:val="000000"/>
          <w:sz w:val="28"/>
          <w:szCs w:val="28"/>
        </w:rPr>
      </w:pPr>
    </w:p>
    <w:p w:rsidR="0082245A" w:rsidRDefault="0082245A" w:rsidP="0082245A">
      <w:pPr>
        <w:pStyle w:val="a6"/>
        <w:spacing w:line="360" w:lineRule="auto"/>
        <w:ind w:firstLine="709"/>
        <w:jc w:val="center"/>
        <w:rPr>
          <w:rFonts w:ascii="Times New Roman" w:hAnsi="Times New Roman" w:cs="Times New Roman"/>
          <w:color w:val="000000"/>
          <w:sz w:val="28"/>
          <w:szCs w:val="28"/>
        </w:rPr>
      </w:pPr>
    </w:p>
    <w:p w:rsidR="0082245A" w:rsidRDefault="0082245A" w:rsidP="0082245A">
      <w:pPr>
        <w:pStyle w:val="a6"/>
        <w:spacing w:line="360" w:lineRule="auto"/>
        <w:ind w:firstLine="709"/>
        <w:jc w:val="center"/>
        <w:rPr>
          <w:rFonts w:ascii="Times New Roman" w:hAnsi="Times New Roman" w:cs="Times New Roman"/>
          <w:color w:val="000000"/>
          <w:sz w:val="28"/>
          <w:szCs w:val="28"/>
        </w:rPr>
      </w:pPr>
    </w:p>
    <w:p w:rsidR="001E445A" w:rsidRPr="0082245A" w:rsidRDefault="001E445A" w:rsidP="0082245A">
      <w:pPr>
        <w:pStyle w:val="a6"/>
        <w:spacing w:line="360" w:lineRule="auto"/>
        <w:ind w:firstLine="709"/>
        <w:jc w:val="center"/>
        <w:rPr>
          <w:rFonts w:ascii="Times New Roman" w:hAnsi="Times New Roman" w:cs="Times New Roman"/>
          <w:color w:val="000000"/>
          <w:sz w:val="28"/>
          <w:szCs w:val="28"/>
        </w:rPr>
      </w:pPr>
      <w:r w:rsidRPr="0082245A">
        <w:rPr>
          <w:rFonts w:ascii="Times New Roman" w:hAnsi="Times New Roman" w:cs="Times New Roman"/>
          <w:color w:val="000000"/>
          <w:sz w:val="28"/>
          <w:szCs w:val="28"/>
        </w:rPr>
        <w:t>г. Петропавловск – Камчатский</w:t>
      </w:r>
    </w:p>
    <w:p w:rsidR="001E445A" w:rsidRPr="0082245A" w:rsidRDefault="001E445A" w:rsidP="0082245A">
      <w:pPr>
        <w:pStyle w:val="a6"/>
        <w:spacing w:line="360" w:lineRule="auto"/>
        <w:ind w:firstLine="709"/>
        <w:jc w:val="center"/>
        <w:rPr>
          <w:rFonts w:ascii="Times New Roman" w:hAnsi="Times New Roman" w:cs="Times New Roman"/>
          <w:color w:val="000000"/>
          <w:sz w:val="28"/>
          <w:szCs w:val="28"/>
        </w:rPr>
      </w:pPr>
      <w:r w:rsidRPr="0082245A">
        <w:rPr>
          <w:rFonts w:ascii="Times New Roman" w:hAnsi="Times New Roman" w:cs="Times New Roman"/>
          <w:color w:val="000000"/>
          <w:sz w:val="28"/>
          <w:szCs w:val="28"/>
        </w:rPr>
        <w:t>2008 год</w:t>
      </w:r>
    </w:p>
    <w:p w:rsidR="000E20AF" w:rsidRPr="0082245A" w:rsidRDefault="000E20AF" w:rsidP="0082245A">
      <w:pPr>
        <w:jc w:val="center"/>
        <w:rPr>
          <w:b/>
          <w:bCs/>
          <w:color w:val="000000"/>
        </w:rPr>
      </w:pPr>
      <w:r w:rsidRPr="0082245A">
        <w:rPr>
          <w:color w:val="000000"/>
        </w:rPr>
        <w:br w:type="page"/>
      </w:r>
      <w:r w:rsidR="00451254" w:rsidRPr="0082245A">
        <w:rPr>
          <w:b/>
          <w:bCs/>
          <w:color w:val="000000"/>
        </w:rPr>
        <w:t>Содержание</w:t>
      </w:r>
    </w:p>
    <w:p w:rsidR="00663345" w:rsidRPr="0082245A" w:rsidRDefault="00663345" w:rsidP="0082245A">
      <w:pPr>
        <w:rPr>
          <w:color w:val="000000"/>
        </w:rPr>
      </w:pPr>
    </w:p>
    <w:p w:rsidR="0082245A" w:rsidRPr="00F463B3" w:rsidRDefault="0082245A" w:rsidP="0082245A">
      <w:pPr>
        <w:tabs>
          <w:tab w:val="left" w:pos="397"/>
        </w:tabs>
        <w:ind w:firstLine="0"/>
        <w:rPr>
          <w:color w:val="000000"/>
        </w:rPr>
      </w:pPr>
      <w:r>
        <w:rPr>
          <w:color w:val="000000"/>
        </w:rPr>
        <w:t>Введение</w:t>
      </w:r>
    </w:p>
    <w:p w:rsidR="0082245A" w:rsidRPr="0082245A" w:rsidRDefault="0082245A" w:rsidP="0082245A">
      <w:pPr>
        <w:tabs>
          <w:tab w:val="left" w:pos="397"/>
        </w:tabs>
        <w:ind w:firstLine="0"/>
        <w:rPr>
          <w:color w:val="000000"/>
        </w:rPr>
      </w:pPr>
      <w:r w:rsidRPr="0082245A">
        <w:rPr>
          <w:color w:val="000000"/>
        </w:rPr>
        <w:t>Глава 1.</w:t>
      </w:r>
      <w:r w:rsidRPr="0082245A">
        <w:rPr>
          <w:color w:val="000000"/>
        </w:rPr>
        <w:tab/>
        <w:t>Содержание статистического наблюде</w:t>
      </w:r>
      <w:r>
        <w:rPr>
          <w:color w:val="000000"/>
        </w:rPr>
        <w:t>ния по оценке населения России</w:t>
      </w:r>
    </w:p>
    <w:p w:rsidR="0082245A" w:rsidRPr="0082245A" w:rsidRDefault="0082245A" w:rsidP="0082245A">
      <w:pPr>
        <w:tabs>
          <w:tab w:val="left" w:pos="397"/>
        </w:tabs>
        <w:ind w:firstLine="0"/>
        <w:rPr>
          <w:color w:val="000000"/>
        </w:rPr>
      </w:pPr>
      <w:r w:rsidRPr="0082245A">
        <w:rPr>
          <w:color w:val="000000"/>
        </w:rPr>
        <w:t>1.1</w:t>
      </w:r>
      <w:r w:rsidRPr="0082245A">
        <w:rPr>
          <w:color w:val="000000"/>
        </w:rPr>
        <w:tab/>
        <w:t xml:space="preserve">Способы учета </w:t>
      </w:r>
      <w:r>
        <w:rPr>
          <w:color w:val="000000"/>
        </w:rPr>
        <w:t>и оценки численности населения</w:t>
      </w:r>
    </w:p>
    <w:p w:rsidR="0082245A" w:rsidRPr="0082245A" w:rsidRDefault="0082245A" w:rsidP="0082245A">
      <w:pPr>
        <w:tabs>
          <w:tab w:val="left" w:pos="397"/>
        </w:tabs>
        <w:ind w:firstLine="0"/>
        <w:rPr>
          <w:color w:val="000000"/>
        </w:rPr>
      </w:pPr>
      <w:r w:rsidRPr="0082245A">
        <w:rPr>
          <w:color w:val="000000"/>
        </w:rPr>
        <w:t>1.2</w:t>
      </w:r>
      <w:r w:rsidRPr="0082245A">
        <w:rPr>
          <w:color w:val="000000"/>
        </w:rPr>
        <w:tab/>
        <w:t>Значение и методы изучения поло</w:t>
      </w:r>
      <w:r>
        <w:rPr>
          <w:color w:val="000000"/>
        </w:rPr>
        <w:t>возрастной структуры населения</w:t>
      </w:r>
    </w:p>
    <w:p w:rsidR="0082245A" w:rsidRPr="0082245A" w:rsidRDefault="0082245A" w:rsidP="0082245A">
      <w:pPr>
        <w:tabs>
          <w:tab w:val="left" w:pos="397"/>
        </w:tabs>
        <w:ind w:firstLine="0"/>
        <w:rPr>
          <w:color w:val="000000"/>
        </w:rPr>
      </w:pPr>
      <w:r w:rsidRPr="0082245A">
        <w:rPr>
          <w:color w:val="000000"/>
        </w:rPr>
        <w:t>Глава 2.</w:t>
      </w:r>
      <w:r w:rsidRPr="0082245A">
        <w:rPr>
          <w:color w:val="000000"/>
        </w:rPr>
        <w:tab/>
        <w:t>Анализ изменений в численн</w:t>
      </w:r>
      <w:r>
        <w:rPr>
          <w:color w:val="000000"/>
        </w:rPr>
        <w:t>ости и структуре населения РФ</w:t>
      </w:r>
    </w:p>
    <w:p w:rsidR="0082245A" w:rsidRPr="0082245A" w:rsidRDefault="0082245A" w:rsidP="0082245A">
      <w:pPr>
        <w:tabs>
          <w:tab w:val="left" w:pos="397"/>
        </w:tabs>
        <w:ind w:firstLine="0"/>
        <w:rPr>
          <w:color w:val="000000"/>
        </w:rPr>
      </w:pPr>
      <w:r w:rsidRPr="0082245A">
        <w:rPr>
          <w:color w:val="000000"/>
        </w:rPr>
        <w:t>2.1</w:t>
      </w:r>
      <w:r w:rsidRPr="0082245A">
        <w:rPr>
          <w:color w:val="000000"/>
        </w:rPr>
        <w:tab/>
        <w:t>Динамика численности населения и основные факто</w:t>
      </w:r>
      <w:r>
        <w:rPr>
          <w:color w:val="000000"/>
        </w:rPr>
        <w:t>ры, определяющие ее изменения</w:t>
      </w:r>
    </w:p>
    <w:p w:rsidR="0082245A" w:rsidRPr="0082245A" w:rsidRDefault="0082245A" w:rsidP="0082245A">
      <w:pPr>
        <w:tabs>
          <w:tab w:val="left" w:pos="397"/>
        </w:tabs>
        <w:ind w:firstLine="0"/>
        <w:rPr>
          <w:color w:val="000000"/>
        </w:rPr>
      </w:pPr>
      <w:r w:rsidRPr="0082245A">
        <w:rPr>
          <w:color w:val="000000"/>
        </w:rPr>
        <w:t>2.2</w:t>
      </w:r>
      <w:r w:rsidRPr="0082245A">
        <w:rPr>
          <w:color w:val="000000"/>
        </w:rPr>
        <w:tab/>
        <w:t>Оценка распределения на</w:t>
      </w:r>
      <w:r>
        <w:rPr>
          <w:color w:val="000000"/>
        </w:rPr>
        <w:t>селения по возрастным группам</w:t>
      </w:r>
    </w:p>
    <w:p w:rsidR="0082245A" w:rsidRPr="0082245A" w:rsidRDefault="0082245A" w:rsidP="0082245A">
      <w:pPr>
        <w:tabs>
          <w:tab w:val="left" w:pos="397"/>
        </w:tabs>
        <w:ind w:firstLine="0"/>
        <w:rPr>
          <w:color w:val="000000"/>
        </w:rPr>
      </w:pPr>
      <w:r w:rsidRPr="0082245A">
        <w:rPr>
          <w:color w:val="000000"/>
        </w:rPr>
        <w:t>2.3</w:t>
      </w:r>
      <w:r w:rsidRPr="0082245A">
        <w:rPr>
          <w:color w:val="000000"/>
        </w:rPr>
        <w:tab/>
        <w:t>Характеристика структурных изменени</w:t>
      </w:r>
      <w:r>
        <w:rPr>
          <w:color w:val="000000"/>
        </w:rPr>
        <w:t>й населения по полу и возрасту</w:t>
      </w:r>
    </w:p>
    <w:p w:rsidR="0082245A" w:rsidRPr="00F463B3" w:rsidRDefault="0082245A" w:rsidP="0082245A">
      <w:pPr>
        <w:tabs>
          <w:tab w:val="left" w:pos="397"/>
        </w:tabs>
        <w:ind w:firstLine="0"/>
        <w:rPr>
          <w:color w:val="000000"/>
        </w:rPr>
      </w:pPr>
      <w:r>
        <w:rPr>
          <w:color w:val="000000"/>
        </w:rPr>
        <w:t>Заключение</w:t>
      </w:r>
    </w:p>
    <w:p w:rsidR="00663345" w:rsidRPr="00F463B3" w:rsidRDefault="0082245A" w:rsidP="0082245A">
      <w:pPr>
        <w:tabs>
          <w:tab w:val="left" w:pos="397"/>
        </w:tabs>
        <w:ind w:firstLine="0"/>
        <w:rPr>
          <w:color w:val="000000"/>
        </w:rPr>
      </w:pPr>
      <w:r w:rsidRPr="0082245A">
        <w:rPr>
          <w:color w:val="000000"/>
        </w:rPr>
        <w:t>Спи</w:t>
      </w:r>
      <w:r>
        <w:rPr>
          <w:color w:val="000000"/>
        </w:rPr>
        <w:t>сок использованной литературы</w:t>
      </w:r>
    </w:p>
    <w:p w:rsidR="000E20AF" w:rsidRPr="00F463B3" w:rsidRDefault="000E20AF" w:rsidP="0082245A">
      <w:pPr>
        <w:pStyle w:val="a3"/>
        <w:keepNext w:val="0"/>
        <w:spacing w:before="0" w:after="0" w:line="360" w:lineRule="auto"/>
        <w:ind w:firstLine="709"/>
        <w:outlineLvl w:val="9"/>
        <w:rPr>
          <w:color w:val="000000"/>
          <w:kern w:val="0"/>
        </w:rPr>
      </w:pPr>
      <w:r w:rsidRPr="0082245A">
        <w:rPr>
          <w:b w:val="0"/>
          <w:bCs w:val="0"/>
          <w:color w:val="000000"/>
        </w:rPr>
        <w:br w:type="page"/>
      </w:r>
      <w:bookmarkStart w:id="0" w:name="_Toc219914445"/>
      <w:r w:rsidRPr="0082245A">
        <w:rPr>
          <w:color w:val="000000"/>
          <w:kern w:val="0"/>
        </w:rPr>
        <w:t>Введение</w:t>
      </w:r>
      <w:bookmarkEnd w:id="0"/>
    </w:p>
    <w:p w:rsidR="0082245A" w:rsidRPr="00F463B3" w:rsidRDefault="0082245A" w:rsidP="0082245A">
      <w:pPr>
        <w:pStyle w:val="a3"/>
        <w:keepNext w:val="0"/>
        <w:spacing w:before="0" w:after="0" w:line="360" w:lineRule="auto"/>
        <w:ind w:firstLine="709"/>
        <w:outlineLvl w:val="9"/>
        <w:rPr>
          <w:color w:val="000000"/>
          <w:kern w:val="0"/>
        </w:rPr>
      </w:pPr>
    </w:p>
    <w:p w:rsidR="0082245A" w:rsidRDefault="00036885" w:rsidP="0082245A">
      <w:pPr>
        <w:rPr>
          <w:color w:val="000000"/>
        </w:rPr>
      </w:pPr>
      <w:r w:rsidRPr="0082245A">
        <w:rPr>
          <w:color w:val="000000"/>
        </w:rPr>
        <w:t>Социальная статистика представляет собой одно из важнейших приложений статистического метода. Она дает количественную характеристику структуры общества, жизни и деятельности людей, их взаимоотношений с государством и правом, позволяет выявить и измерить основные закономерности в поведении людей, в распределении благ между ними. Статистический анализ явлений и процессов, происходящих в социальной жизни общества, осуществляется с помощью специфических для статистики методов – методов обобщающих показателей, дающих числовое измерение количественных и качественных характеристик объекта, связей между ними, тенденций их изменения. Эти показатели отражают социальную жизнь общества, выступающую как предмет исследования социальной статистики.</w:t>
      </w:r>
    </w:p>
    <w:p w:rsidR="00036885" w:rsidRPr="0082245A" w:rsidRDefault="00036885" w:rsidP="0082245A">
      <w:pPr>
        <w:rPr>
          <w:color w:val="000000"/>
        </w:rPr>
      </w:pPr>
      <w:r w:rsidRPr="0082245A">
        <w:rPr>
          <w:color w:val="000000"/>
        </w:rPr>
        <w:t>Сложная и  многогранная по своей природе социальная жизнь общества представляет собой систему отношений разного свойства, разных уровней, разного качества. Будучи системой, эти отношения взаимосвязаны и взаимообусловлены. К числу наиболее значимых направлений исследования в социальной статистике относятся: социальная и демографическая структура населения и ее динамика, уровень жизни населения, уровень благосостояния, уровень здоровья населения, культура и образование, моральная статистика, общественное мнение, политическая  жизнь. Применительно к каждой области исследования разрабатывается система показателей, определяются источники информации  и существуют специфические подходы к использованию статистических материалов в целях регулирования социальной обстановки в стране и регионах.</w:t>
      </w:r>
    </w:p>
    <w:p w:rsidR="00036885" w:rsidRPr="0082245A" w:rsidRDefault="00036885" w:rsidP="0082245A">
      <w:pPr>
        <w:rPr>
          <w:color w:val="000000"/>
        </w:rPr>
      </w:pPr>
      <w:r w:rsidRPr="0082245A">
        <w:rPr>
          <w:color w:val="000000"/>
        </w:rPr>
        <w:t>Изучение любого социального процесса невозможно без учета численности и структуры тех групп населения, которые в нем участвуют.</w:t>
      </w:r>
    </w:p>
    <w:p w:rsidR="00036885" w:rsidRPr="0082245A" w:rsidRDefault="00036885" w:rsidP="0082245A">
      <w:pPr>
        <w:rPr>
          <w:color w:val="000000"/>
        </w:rPr>
      </w:pPr>
      <w:r w:rsidRPr="0082245A">
        <w:rPr>
          <w:color w:val="000000"/>
        </w:rPr>
        <w:t>Статистика населения является самой древней отраслью статистики. В глубокой древности первые учетные операции проводились в связи с учетом населения  в военных и хозяйственных целях. Определенные закономерности при изучении массовых данных впервые также выявлены в области таких явлений, как рождаемость и смертность населения.</w:t>
      </w:r>
    </w:p>
    <w:p w:rsidR="00036885" w:rsidRPr="0082245A" w:rsidRDefault="00036885" w:rsidP="0082245A">
      <w:pPr>
        <w:rPr>
          <w:color w:val="000000"/>
        </w:rPr>
      </w:pPr>
      <w:r w:rsidRPr="0082245A">
        <w:rPr>
          <w:color w:val="000000"/>
        </w:rPr>
        <w:t>И в наши дни население – объект всестороннего исследования, поскольку оно (трудоспособная его часть) является непосредственным участником производственного процесса и потребителем его результатов. Причем интерес к статистическому изучению населения, процессов, которые происходят в обществе, условий жизни не снижается, а наоборот, все более возрастает. Таким образом, население является основополагающей частью всех процессов, проходящих в обществе. Изучение динамики и состава населения необходимо, чтобы регулировать и  прогнозировать эти процессы.</w:t>
      </w:r>
    </w:p>
    <w:p w:rsidR="00036885" w:rsidRPr="0082245A" w:rsidRDefault="00036885" w:rsidP="0082245A">
      <w:pPr>
        <w:rPr>
          <w:color w:val="000000"/>
        </w:rPr>
      </w:pPr>
      <w:r w:rsidRPr="0082245A">
        <w:rPr>
          <w:color w:val="000000"/>
        </w:rPr>
        <w:t>В этом и заключается актуальность данной темы – в необходимости систематического изучения населения страны (региона, области и т. д.) и проведения анализа по основным его показателям с целью выявления основных проблем, характерных для данной территории.</w:t>
      </w:r>
    </w:p>
    <w:p w:rsidR="00036885" w:rsidRPr="0082245A" w:rsidRDefault="00036885" w:rsidP="0082245A">
      <w:pPr>
        <w:rPr>
          <w:color w:val="000000"/>
        </w:rPr>
      </w:pPr>
      <w:r w:rsidRPr="0082245A">
        <w:rPr>
          <w:color w:val="000000"/>
        </w:rPr>
        <w:t>Задача работы – изучить динамику численности населения и его половозрастного состава Российской Федерации, дать характеристику основным показателям динамики населения и проанализировать эти показатели.</w:t>
      </w:r>
    </w:p>
    <w:p w:rsidR="00036885" w:rsidRPr="0082245A" w:rsidRDefault="00036885" w:rsidP="0082245A">
      <w:pPr>
        <w:rPr>
          <w:color w:val="000000"/>
        </w:rPr>
      </w:pPr>
      <w:r w:rsidRPr="0082245A">
        <w:rPr>
          <w:color w:val="000000"/>
        </w:rPr>
        <w:t>Цель работы – на основе анализируемых показателей сделать вывод о том, как менялась половозрастная структура и численность населения РФ за период 1996-2006 гг., и в какой степени повлияли различные показатели на эти изменения.</w:t>
      </w:r>
    </w:p>
    <w:p w:rsidR="00036885" w:rsidRPr="0082245A" w:rsidRDefault="00036885" w:rsidP="0082245A">
      <w:pPr>
        <w:rPr>
          <w:color w:val="000000"/>
        </w:rPr>
      </w:pPr>
      <w:r w:rsidRPr="0082245A">
        <w:rPr>
          <w:color w:val="000000"/>
        </w:rPr>
        <w:t>Объектом  курсовой работы является население и его половозрастной состав, а предметом то, как изменялась численность населения и его половозрастной состав за период 1996-2006 гг.</w:t>
      </w:r>
    </w:p>
    <w:p w:rsidR="0082245A" w:rsidRPr="0082245A" w:rsidRDefault="00036885" w:rsidP="0082245A">
      <w:pPr>
        <w:pStyle w:val="1"/>
        <w:keepNext w:val="0"/>
        <w:spacing w:before="0" w:after="0" w:line="360" w:lineRule="auto"/>
        <w:ind w:firstLine="709"/>
        <w:rPr>
          <w:color w:val="000000"/>
          <w:kern w:val="0"/>
        </w:rPr>
      </w:pPr>
      <w:r w:rsidRPr="0082245A">
        <w:br w:type="page"/>
      </w:r>
      <w:bookmarkStart w:id="1" w:name="_Toc219914446"/>
      <w:r w:rsidRPr="0082245A">
        <w:rPr>
          <w:color w:val="000000"/>
          <w:kern w:val="0"/>
        </w:rPr>
        <w:t>Содержание статистического наблюдения</w:t>
      </w:r>
      <w:r w:rsidRPr="0082245A">
        <w:rPr>
          <w:color w:val="000000"/>
          <w:kern w:val="0"/>
        </w:rPr>
        <w:br/>
        <w:t>по оценке населения России</w:t>
      </w:r>
      <w:bookmarkStart w:id="2" w:name="_Toc219914447"/>
      <w:bookmarkEnd w:id="1"/>
    </w:p>
    <w:p w:rsidR="0082245A" w:rsidRPr="0082245A" w:rsidRDefault="0082245A" w:rsidP="0082245A">
      <w:pPr>
        <w:jc w:val="center"/>
        <w:rPr>
          <w:b/>
          <w:bCs/>
          <w:color w:val="000000"/>
        </w:rPr>
      </w:pPr>
    </w:p>
    <w:p w:rsidR="00036885" w:rsidRPr="0082245A" w:rsidRDefault="00036885" w:rsidP="0082245A">
      <w:pPr>
        <w:pStyle w:val="2"/>
        <w:keepNext w:val="0"/>
        <w:spacing w:before="0" w:after="0" w:line="360" w:lineRule="auto"/>
        <w:ind w:left="0" w:firstLine="709"/>
        <w:jc w:val="center"/>
        <w:rPr>
          <w:i w:val="0"/>
          <w:iCs w:val="0"/>
          <w:color w:val="000000"/>
        </w:rPr>
      </w:pPr>
      <w:r w:rsidRPr="0082245A">
        <w:rPr>
          <w:i w:val="0"/>
          <w:iCs w:val="0"/>
          <w:color w:val="000000"/>
        </w:rPr>
        <w:t>Способы учета и оценки численности населения</w:t>
      </w:r>
      <w:bookmarkEnd w:id="2"/>
    </w:p>
    <w:p w:rsidR="0082245A" w:rsidRPr="0082245A" w:rsidRDefault="0082245A" w:rsidP="0082245A">
      <w:pPr>
        <w:rPr>
          <w:color w:val="000000"/>
        </w:rPr>
      </w:pPr>
    </w:p>
    <w:p w:rsidR="00C152D1" w:rsidRPr="0082245A" w:rsidRDefault="00C152D1" w:rsidP="0082245A">
      <w:pPr>
        <w:rPr>
          <w:color w:val="000000"/>
        </w:rPr>
      </w:pPr>
      <w:r w:rsidRPr="0082245A">
        <w:rPr>
          <w:color w:val="000000"/>
        </w:rPr>
        <w:t>Статистика изучает население и как социальную (т.е. совокупность лиц, проживающих на определенной территории), и как экономическую категорию (а именно как участника процесса производства и потребителя его результатов).</w:t>
      </w:r>
    </w:p>
    <w:p w:rsidR="00C152D1" w:rsidRPr="0082245A" w:rsidRDefault="00C152D1" w:rsidP="0082245A">
      <w:pPr>
        <w:rPr>
          <w:color w:val="000000"/>
        </w:rPr>
      </w:pPr>
      <w:r w:rsidRPr="0082245A">
        <w:rPr>
          <w:color w:val="000000"/>
        </w:rPr>
        <w:t>Данные о населении (его численности, составе, размещении, занятости, закономерностях воспроизводства) имеют большое научное и практическое значение. С экономическими преобразованиями, проводимыми в стране, возрастают потребности в разносторонних и детальных сведениях о состоянии и развитии демографических процессов, повышается значимость социального аспекта этих сведений.</w:t>
      </w:r>
    </w:p>
    <w:p w:rsidR="00C152D1" w:rsidRPr="0082245A" w:rsidRDefault="00C152D1" w:rsidP="0082245A">
      <w:pPr>
        <w:rPr>
          <w:color w:val="000000"/>
        </w:rPr>
      </w:pPr>
      <w:r w:rsidRPr="0082245A">
        <w:rPr>
          <w:color w:val="000000"/>
        </w:rPr>
        <w:t>Основными источниками данных о населении являются: переписи населения, текущий статистический учёт естественного и механического движения, выборочные социально – демографические и специальные обследования, списки (учёты) и регистры населения. Эти источники не заменяют, а взаимодополняют друг друга, образуя единую систему информации о населении.</w:t>
      </w:r>
    </w:p>
    <w:p w:rsidR="00036885" w:rsidRPr="0082245A" w:rsidRDefault="00C152D1" w:rsidP="0082245A">
      <w:pPr>
        <w:rPr>
          <w:color w:val="000000"/>
        </w:rPr>
      </w:pPr>
      <w:r w:rsidRPr="0082245A">
        <w:rPr>
          <w:color w:val="000000"/>
        </w:rPr>
        <w:t>Причем первоисточником сведений о населении являются переписи. Они дают наиболее полные и точные сведения о численности населения. Текущий учет родившихся, умерших, прибывших на ту или иную территорию и выбывших с нее позволяет определять численность населения ежегодно на основе итогов последней переписи [</w:t>
      </w:r>
      <w:r w:rsidR="00451254" w:rsidRPr="0082245A">
        <w:rPr>
          <w:color w:val="000000"/>
        </w:rPr>
        <w:t>7</w:t>
      </w:r>
      <w:r w:rsidRPr="0082245A">
        <w:rPr>
          <w:color w:val="000000"/>
        </w:rPr>
        <w:t>, с. 58].</w:t>
      </w:r>
    </w:p>
    <w:p w:rsidR="00C152D1" w:rsidRPr="0082245A" w:rsidRDefault="00C152D1" w:rsidP="0082245A">
      <w:pPr>
        <w:rPr>
          <w:color w:val="000000"/>
        </w:rPr>
      </w:pPr>
      <w:r w:rsidRPr="0082245A">
        <w:rPr>
          <w:color w:val="000000"/>
        </w:rPr>
        <w:t>Первая перепись населения на территории России проводилась в 1897 г. (по состоянию на</w:t>
      </w:r>
      <w:r w:rsidR="00AD750C" w:rsidRPr="0082245A">
        <w:rPr>
          <w:color w:val="000000"/>
        </w:rPr>
        <w:t xml:space="preserve"> 9 февраля). Далее переписи про</w:t>
      </w:r>
      <w:r w:rsidRPr="0082245A">
        <w:rPr>
          <w:color w:val="000000"/>
        </w:rPr>
        <w:t>водились в следующие годы: 1926, 1939, 1959, 1970, 1979, 1989, 2002 гг. [2, с. 44].</w:t>
      </w:r>
    </w:p>
    <w:p w:rsidR="00B513F8" w:rsidRPr="0082245A" w:rsidRDefault="00B513F8" w:rsidP="0082245A">
      <w:pPr>
        <w:rPr>
          <w:color w:val="000000"/>
        </w:rPr>
      </w:pPr>
      <w:r w:rsidRPr="0082245A">
        <w:rPr>
          <w:color w:val="000000"/>
        </w:rPr>
        <w:t>Чтобы избежать пропусков и двойного счета, при переписях различают категории людей, в зависимости от характера их проживания на данной территории наличное и постоянное население.</w:t>
      </w:r>
    </w:p>
    <w:p w:rsidR="00C152D1" w:rsidRPr="0082245A" w:rsidRDefault="00B513F8" w:rsidP="0082245A">
      <w:pPr>
        <w:rPr>
          <w:color w:val="000000"/>
        </w:rPr>
      </w:pPr>
      <w:r w:rsidRPr="0082245A">
        <w:rPr>
          <w:color w:val="000000"/>
        </w:rPr>
        <w:t>Постоянное население – это совокупность лиц, обычно проживающих на данной территории, независимо от их местонахождения на момент учета. Из состава постоянного населения можно выделить группу лиц, находящихся на момент учета за пределами населенного пункта или территории. Такую группу лиц называют временно отсутствующими (ВО).</w:t>
      </w:r>
    </w:p>
    <w:p w:rsidR="00B513F8" w:rsidRPr="0082245A" w:rsidRDefault="00013536" w:rsidP="0082245A">
      <w:pPr>
        <w:rPr>
          <w:color w:val="000000"/>
        </w:rPr>
      </w:pPr>
      <w:r w:rsidRPr="0082245A">
        <w:rPr>
          <w:color w:val="000000"/>
        </w:rPr>
        <w:t>Наличное население — это совокупность лиц, находящихся на данной территории на момент учета, независимо от их места постоянного жительства. Из состава наличного населения можно выделить временно проживающих (ВП) — лиц, находящихся на момент учета на данной территории, но имеющих постоянное место жительства за ее пределами. Между указанными, категориям и населения существует следующая зависимость [</w:t>
      </w:r>
      <w:r w:rsidR="00451254" w:rsidRPr="0082245A">
        <w:rPr>
          <w:color w:val="000000"/>
        </w:rPr>
        <w:t>5</w:t>
      </w:r>
      <w:r w:rsidRPr="0082245A">
        <w:rPr>
          <w:color w:val="000000"/>
        </w:rPr>
        <w:t>, с. 18]:</w:t>
      </w:r>
    </w:p>
    <w:p w:rsidR="00013536" w:rsidRPr="0082245A" w:rsidRDefault="00013536" w:rsidP="0082245A">
      <w:pPr>
        <w:rPr>
          <w:color w:val="000000"/>
        </w:rPr>
      </w:pPr>
      <w:r w:rsidRPr="0082245A">
        <w:rPr>
          <w:color w:val="000000"/>
        </w:rPr>
        <w:t>ПН=НН+ВО-ВП;</w:t>
      </w:r>
    </w:p>
    <w:p w:rsidR="00013536" w:rsidRPr="0082245A" w:rsidRDefault="00013536" w:rsidP="0082245A">
      <w:pPr>
        <w:rPr>
          <w:color w:val="000000"/>
        </w:rPr>
      </w:pPr>
      <w:r w:rsidRPr="0082245A">
        <w:rPr>
          <w:color w:val="000000"/>
        </w:rPr>
        <w:t>НН=ПН+ВП-ВО.</w:t>
      </w:r>
    </w:p>
    <w:p w:rsidR="00013536" w:rsidRPr="0082245A" w:rsidRDefault="00013536" w:rsidP="0082245A">
      <w:pPr>
        <w:rPr>
          <w:color w:val="000000"/>
        </w:rPr>
      </w:pPr>
      <w:r w:rsidRPr="0082245A">
        <w:rPr>
          <w:color w:val="000000"/>
        </w:rPr>
        <w:t>В промежутках между переписями населения проводятся так называемые микропереписи – выборочные обследования, преследующие цель получить детальные сведения о составе населения и данные, необходимые для более глубокого анализа социально-демографических процессов в масштабе страны и отдельных регионов. В России микропереписи, охватывающие примерно 5% населения, были проведены в 1985 и 1994 гг. В период между переписями данные о численности и половозрастном составе населения получают расчетным путем на основе данных переписи и текущего учета движения населения, т. е. ведется текущий учет демографических событий по мере их наступления (рождений, смертей, браков, разводов, прибытий, выбытий) на основе обработки сведений актов гражданского состояния, данных органов внутренних дел, специальных выборочных обследований миграции населения, проводят так называемые оценки численности населения - примерное определение числа жителей на территории страны или ее части без проведения специальной переписи населения.</w:t>
      </w:r>
    </w:p>
    <w:p w:rsidR="00013536" w:rsidRPr="0082245A" w:rsidRDefault="00013536" w:rsidP="0082245A">
      <w:pPr>
        <w:rPr>
          <w:color w:val="000000"/>
        </w:rPr>
      </w:pPr>
      <w:r w:rsidRPr="0082245A">
        <w:rPr>
          <w:color w:val="000000"/>
        </w:rPr>
        <w:t>Важным источником данных о населении являются специальные демографические обследования. Их задача чаще всего состоит в получении углубленных и детальных характеристик демографических явлений, которые нельзя получить в силу сложности сбора такой информации из данных текущего учета или переписей населения. Например, для целей демографического прогнозирования важна информация о желании супругов иметь детей, об источниках и размерах доходов семей с разным числом детей, об используемых методах ограничения рождаемости, о желании людей переехать в другой район страны [</w:t>
      </w:r>
      <w:r w:rsidR="00451254" w:rsidRPr="0082245A">
        <w:rPr>
          <w:color w:val="000000"/>
        </w:rPr>
        <w:t>1</w:t>
      </w:r>
      <w:r w:rsidRPr="0082245A">
        <w:rPr>
          <w:color w:val="000000"/>
        </w:rPr>
        <w:t>, с. 65].</w:t>
      </w:r>
    </w:p>
    <w:p w:rsidR="00B17879" w:rsidRPr="0082245A" w:rsidRDefault="00B17879" w:rsidP="0082245A">
      <w:pPr>
        <w:rPr>
          <w:color w:val="000000"/>
        </w:rPr>
      </w:pPr>
      <w:r w:rsidRPr="0082245A">
        <w:rPr>
          <w:color w:val="000000"/>
        </w:rPr>
        <w:t>Среди демографических выборочных обследований особое место занимают обследования по анамнестическому методу (от греческого «анамнезис» - воспоминание). Его суть состоит в том, что некоторое число лиц опрашивается о демографических фактах за длительный период, затем из полученных материалов опроса выводятся соответствующие показатели. Например: опросы женщин о всех случаях рождения и смерти детей.</w:t>
      </w:r>
    </w:p>
    <w:p w:rsidR="00B17879" w:rsidRPr="0082245A" w:rsidRDefault="00B17879" w:rsidP="0082245A">
      <w:pPr>
        <w:rPr>
          <w:color w:val="000000"/>
        </w:rPr>
      </w:pPr>
      <w:r w:rsidRPr="0082245A">
        <w:rPr>
          <w:color w:val="000000"/>
        </w:rPr>
        <w:t>Поскольку население страны постоянно изменяется по многим характеристикам, то при изучении населения также отслеживается статистика движения населения: естественное и механическое.</w:t>
      </w:r>
    </w:p>
    <w:p w:rsidR="00013536" w:rsidRPr="0082245A" w:rsidRDefault="00B17879" w:rsidP="0082245A">
      <w:pPr>
        <w:rPr>
          <w:color w:val="000000"/>
        </w:rPr>
      </w:pPr>
      <w:r w:rsidRPr="0082245A">
        <w:rPr>
          <w:color w:val="000000"/>
        </w:rPr>
        <w:t>Под естественным движением населения понимают изменение численности населения за счет рождаемости и смертности [</w:t>
      </w:r>
      <w:r w:rsidR="00451254" w:rsidRPr="0082245A">
        <w:rPr>
          <w:color w:val="000000"/>
        </w:rPr>
        <w:t>6</w:t>
      </w:r>
      <w:r w:rsidRPr="0082245A">
        <w:rPr>
          <w:color w:val="000000"/>
        </w:rPr>
        <w:t>, с. 279].</w:t>
      </w:r>
    </w:p>
    <w:p w:rsidR="006507AB" w:rsidRPr="0082245A" w:rsidRDefault="006507AB" w:rsidP="0082245A">
      <w:pPr>
        <w:rPr>
          <w:color w:val="000000"/>
        </w:rPr>
      </w:pPr>
      <w:r w:rsidRPr="0082245A">
        <w:rPr>
          <w:color w:val="000000"/>
        </w:rPr>
        <w:t>При этом разумеются также браки и разводы, поскольку они учитываются в одинаковом порядке с рождениями и смертями.</w:t>
      </w:r>
    </w:p>
    <w:p w:rsidR="006507AB" w:rsidRPr="0082245A" w:rsidRDefault="006507AB" w:rsidP="0082245A">
      <w:pPr>
        <w:rPr>
          <w:color w:val="000000"/>
        </w:rPr>
      </w:pPr>
      <w:r w:rsidRPr="0082245A">
        <w:rPr>
          <w:color w:val="000000"/>
        </w:rPr>
        <w:t>К абсолютным показателям естественного движения населения относят: число родившихся (N); число умерших (М); естественный прирост (убыль) населения - разность между числом  родившихся и числом умерших.</w:t>
      </w:r>
    </w:p>
    <w:p w:rsidR="00B17879" w:rsidRPr="0082245A" w:rsidRDefault="006507AB" w:rsidP="0082245A">
      <w:pPr>
        <w:rPr>
          <w:color w:val="000000"/>
        </w:rPr>
      </w:pPr>
      <w:r w:rsidRPr="0082245A">
        <w:rPr>
          <w:color w:val="000000"/>
        </w:rPr>
        <w:t>Механическое движение населения - это изменение численности за счет миграции, т.е. перемещения людей по территории страны, региона, области (внутренняя миграция) или через границы территории страны (внешняя миграция) [</w:t>
      </w:r>
      <w:r w:rsidR="00451254" w:rsidRPr="0082245A">
        <w:rPr>
          <w:color w:val="000000"/>
        </w:rPr>
        <w:t>6</w:t>
      </w:r>
      <w:r w:rsidRPr="0082245A">
        <w:rPr>
          <w:color w:val="000000"/>
        </w:rPr>
        <w:t>, с. 280].</w:t>
      </w:r>
    </w:p>
    <w:p w:rsidR="0082245A" w:rsidRDefault="006507AB" w:rsidP="0082245A">
      <w:pPr>
        <w:rPr>
          <w:color w:val="000000"/>
        </w:rPr>
      </w:pPr>
      <w:r w:rsidRPr="0082245A">
        <w:rPr>
          <w:color w:val="000000"/>
        </w:rPr>
        <w:t>Для характеристики размеров механического движения населения (миграции) используют следующие абсолютные показатели механического движения: число прибывших на данную территорию; число выбывших; миграционный оборот (общее число прибывших и выбывших); разность между числом прибывших и выбывших - сальдо миграции.</w:t>
      </w:r>
    </w:p>
    <w:p w:rsidR="006507AB" w:rsidRPr="0082245A" w:rsidRDefault="006507AB" w:rsidP="0082245A">
      <w:pPr>
        <w:rPr>
          <w:color w:val="000000"/>
        </w:rPr>
      </w:pPr>
      <w:r w:rsidRPr="0082245A">
        <w:rPr>
          <w:color w:val="000000"/>
        </w:rPr>
        <w:t>Таким образом, с целью сбора данных о населении формируется сложная система статистических обследований, для каждого из которых разрабатываются детальные планы.</w:t>
      </w:r>
    </w:p>
    <w:p w:rsidR="006507AB" w:rsidRPr="0082245A" w:rsidRDefault="006507AB" w:rsidP="0082245A">
      <w:pPr>
        <w:rPr>
          <w:color w:val="000000"/>
        </w:rPr>
      </w:pPr>
      <w:r w:rsidRPr="0082245A">
        <w:rPr>
          <w:color w:val="000000"/>
        </w:rPr>
        <w:t>Совокупность методов исследования, применяемых в статистике населения имеет в своём распоряжении ряд методов общей теории статистики, математические методы и специальные методы, разработанные в самой статистике населения. Широкое использование находят в изучении населения статистические методы: исследование динамики, графическое изучение явлений, индексный, выборочный и балансовый [</w:t>
      </w:r>
      <w:r w:rsidR="00451254" w:rsidRPr="0082245A">
        <w:rPr>
          <w:color w:val="000000"/>
        </w:rPr>
        <w:t>4</w:t>
      </w:r>
      <w:r w:rsidRPr="0082245A">
        <w:rPr>
          <w:color w:val="000000"/>
        </w:rPr>
        <w:t>, с. 137].</w:t>
      </w:r>
    </w:p>
    <w:p w:rsidR="00580F81" w:rsidRPr="0082245A" w:rsidRDefault="00580F81" w:rsidP="0082245A">
      <w:pPr>
        <w:rPr>
          <w:color w:val="000000"/>
        </w:rPr>
      </w:pPr>
      <w:r w:rsidRPr="0082245A">
        <w:rPr>
          <w:color w:val="000000"/>
        </w:rPr>
        <w:t>При изучении явления во времени необходимо описать интенсивность изменения и расчёт средних показателей динамики.</w:t>
      </w:r>
    </w:p>
    <w:p w:rsidR="00580F81" w:rsidRPr="0082245A" w:rsidRDefault="00580F81" w:rsidP="0082245A">
      <w:pPr>
        <w:rPr>
          <w:color w:val="000000"/>
        </w:rPr>
      </w:pPr>
      <w:r w:rsidRPr="0082245A">
        <w:rPr>
          <w:color w:val="000000"/>
        </w:rPr>
        <w:t>Для характеристики интенсивности изменения во времени такими показателями будут: абсолютный прирост, темпы роста, темпы прироста, абсолютное значение одного процента прироста. В случае, когда сравнение проводится с периодом (моментом) времени в ряду динамики, получают базисные показатели. Если же сравнение производится с предыдущим периодом или моментом времени, то говорят о цепных показателях.</w:t>
      </w:r>
    </w:p>
    <w:p w:rsidR="00580F81" w:rsidRPr="0082245A" w:rsidRDefault="00580F81" w:rsidP="0082245A">
      <w:pPr>
        <w:rPr>
          <w:color w:val="000000"/>
        </w:rPr>
      </w:pPr>
      <w:r w:rsidRPr="0082245A">
        <w:rPr>
          <w:color w:val="000000"/>
        </w:rPr>
        <w:t>Система средних показателей динамики включает: средний уровень ряда, средний абсолютный прирост, средний темп роста, средний темп прироста.</w:t>
      </w:r>
    </w:p>
    <w:p w:rsidR="00580F81" w:rsidRPr="0082245A" w:rsidRDefault="00580F81" w:rsidP="0082245A">
      <w:pPr>
        <w:rPr>
          <w:color w:val="000000"/>
        </w:rPr>
      </w:pPr>
      <w:r w:rsidRPr="0082245A">
        <w:rPr>
          <w:color w:val="000000"/>
        </w:rPr>
        <w:t>Важное значение имеет использование единой методологии расчёта уровней сравниваемых показателей на протяжении всего периода.</w:t>
      </w:r>
    </w:p>
    <w:p w:rsidR="00580F81" w:rsidRPr="00F463B3" w:rsidRDefault="00580F81" w:rsidP="0082245A">
      <w:pPr>
        <w:rPr>
          <w:color w:val="000000"/>
        </w:rPr>
      </w:pPr>
      <w:r w:rsidRPr="0082245A">
        <w:rPr>
          <w:color w:val="000000"/>
        </w:rPr>
        <w:t>Таким образом, при изучении динамики необходимо решить целый ряд задач и осветить широкий круг вопросов, с тем, чтобы охарактеризовать особенности и закономерности  изучаемого объекта, в данном случае – это динамика численности населения и его половозрастного состава.</w:t>
      </w:r>
    </w:p>
    <w:p w:rsidR="0082245A" w:rsidRPr="00F463B3" w:rsidRDefault="0082245A" w:rsidP="0082245A">
      <w:pPr>
        <w:rPr>
          <w:color w:val="000000"/>
        </w:rPr>
      </w:pPr>
    </w:p>
    <w:p w:rsidR="006507AB" w:rsidRPr="0082245A" w:rsidRDefault="00580F81" w:rsidP="0082245A">
      <w:pPr>
        <w:pStyle w:val="2"/>
        <w:keepNext w:val="0"/>
        <w:spacing w:before="0" w:after="0" w:line="360" w:lineRule="auto"/>
        <w:ind w:left="0" w:firstLine="709"/>
        <w:jc w:val="center"/>
        <w:rPr>
          <w:i w:val="0"/>
          <w:iCs w:val="0"/>
          <w:color w:val="000000"/>
        </w:rPr>
      </w:pPr>
      <w:bookmarkStart w:id="3" w:name="_Toc219914448"/>
      <w:r w:rsidRPr="0082245A">
        <w:rPr>
          <w:i w:val="0"/>
          <w:iCs w:val="0"/>
          <w:color w:val="000000"/>
        </w:rPr>
        <w:t>Значение и методы изучения половозрастной структуры населения</w:t>
      </w:r>
      <w:bookmarkEnd w:id="3"/>
    </w:p>
    <w:p w:rsidR="0082245A" w:rsidRPr="00F463B3" w:rsidRDefault="0082245A" w:rsidP="0082245A">
      <w:pPr>
        <w:rPr>
          <w:color w:val="000000"/>
        </w:rPr>
      </w:pPr>
    </w:p>
    <w:p w:rsidR="00492221" w:rsidRPr="0082245A" w:rsidRDefault="00492221" w:rsidP="0082245A">
      <w:pPr>
        <w:rPr>
          <w:color w:val="000000"/>
        </w:rPr>
      </w:pPr>
      <w:r w:rsidRPr="0082245A">
        <w:rPr>
          <w:color w:val="000000"/>
        </w:rPr>
        <w:t>С точки зрения изучения состояния населения необходимым представляется выделение групп населения по различным признакам, т.е. построение группировок. При изучении населения можно выделить следующие классы группировок: демографические, этнические, социальные и региональные.</w:t>
      </w:r>
    </w:p>
    <w:p w:rsidR="00492221" w:rsidRPr="0082245A" w:rsidRDefault="00492221" w:rsidP="0082245A">
      <w:pPr>
        <w:rPr>
          <w:color w:val="000000"/>
        </w:rPr>
      </w:pPr>
      <w:r w:rsidRPr="0082245A">
        <w:rPr>
          <w:color w:val="000000"/>
        </w:rPr>
        <w:t>Мы рассмотрим демографические группировки населения, а именно распределение населения по полу и возрасту.</w:t>
      </w:r>
    </w:p>
    <w:p w:rsidR="00492221" w:rsidRPr="0082245A" w:rsidRDefault="00492221" w:rsidP="0082245A">
      <w:pPr>
        <w:rPr>
          <w:color w:val="000000"/>
        </w:rPr>
      </w:pPr>
      <w:r w:rsidRPr="0082245A">
        <w:rPr>
          <w:color w:val="000000"/>
        </w:rPr>
        <w:t>Демографические группировки населения имеют большое значение, поскольку позволяют получить информацию о распределении населения по полу, возрасту, брачному состоянию и семейному положению.</w:t>
      </w:r>
    </w:p>
    <w:p w:rsidR="00580F81" w:rsidRPr="0082245A" w:rsidRDefault="00492221" w:rsidP="0082245A">
      <w:pPr>
        <w:rPr>
          <w:color w:val="000000"/>
        </w:rPr>
      </w:pPr>
      <w:r w:rsidRPr="0082245A">
        <w:rPr>
          <w:color w:val="000000"/>
        </w:rPr>
        <w:t>В настоящее время в демографической статистике все большую самостоятельность получает так называемая  гендерная статистика, которая занимается изучением мужчин и женщин и их положением во всех сферах жизни общества. Гендерная статистика является одним из важнейших инструментов, позволяющих учитывать особенности женщин и мужчин как специфических социально-демографических групп при разработке оптимальной социально-демографической политики, реализации равных прав и возможностей полов [2, с. 53].</w:t>
      </w:r>
    </w:p>
    <w:p w:rsidR="00492221" w:rsidRPr="0082245A" w:rsidRDefault="00492221" w:rsidP="0082245A">
      <w:pPr>
        <w:rPr>
          <w:color w:val="000000"/>
        </w:rPr>
      </w:pPr>
      <w:r w:rsidRPr="0082245A">
        <w:rPr>
          <w:color w:val="000000"/>
        </w:rPr>
        <w:t>Половая структура населения складывается под влиянием трех основных факторов: 1) соотношение полов среди новорожденных (биологическая константа); 2) половые различия в смертности; 3) половые различия в интенсивности миграции населения.</w:t>
      </w:r>
    </w:p>
    <w:p w:rsidR="00492221" w:rsidRPr="0082245A" w:rsidRDefault="00492221" w:rsidP="0082245A">
      <w:pPr>
        <w:rPr>
          <w:color w:val="000000"/>
        </w:rPr>
      </w:pPr>
      <w:r w:rsidRPr="0082245A">
        <w:rPr>
          <w:color w:val="000000"/>
        </w:rPr>
        <w:t>В среднем мальчиков рождается больше, чем девочек, причем соотношение полов среди новорожденных стабильно: 105—106 мальчиков на 100 девочек. По мнению ученых-физиологов, мужской организм в младенческом возрасте менее жизнестоек, и на первых порах жизни мальчиков умирает больше. Дальше смертность видоизменяется: в развитых странах выше смертность мужчин по причинам травматизма и профессиональных заболеваний, а также алкоголизма и курения; в развивающихся странах смертность женщин часто бывает выше, что является следствием ранних браков, частых родов, тяжелого труда, недостаточного питания и неравного положения в обществе [</w:t>
      </w:r>
      <w:r w:rsidR="00451254" w:rsidRPr="0082245A">
        <w:rPr>
          <w:color w:val="000000"/>
        </w:rPr>
        <w:t>1</w:t>
      </w:r>
      <w:r w:rsidRPr="0082245A">
        <w:rPr>
          <w:color w:val="000000"/>
        </w:rPr>
        <w:t>, с. 229].</w:t>
      </w:r>
    </w:p>
    <w:p w:rsidR="000B49B5" w:rsidRPr="0082245A" w:rsidRDefault="000B49B5" w:rsidP="0082245A">
      <w:pPr>
        <w:rPr>
          <w:color w:val="000000"/>
        </w:rPr>
      </w:pPr>
      <w:r w:rsidRPr="0082245A">
        <w:rPr>
          <w:color w:val="000000"/>
        </w:rPr>
        <w:t>Возрастная структура населения, так же имеет очень большое значение, т.к. возраст  является общей координатой всех демографических процессов, их универсальной независимой переменной, которая фиксируется и учитывается при регистрации любых событий в жизни человека.</w:t>
      </w:r>
      <w:r w:rsidR="00374664" w:rsidRPr="0082245A">
        <w:rPr>
          <w:color w:val="000000"/>
        </w:rPr>
        <w:t xml:space="preserve"> </w:t>
      </w:r>
      <w:r w:rsidRPr="0082245A">
        <w:rPr>
          <w:color w:val="000000"/>
        </w:rPr>
        <w:t xml:space="preserve">Возраст </w:t>
      </w:r>
      <w:r w:rsidR="00374664" w:rsidRPr="0082245A">
        <w:rPr>
          <w:color w:val="000000"/>
        </w:rPr>
        <w:t>–</w:t>
      </w:r>
      <w:r w:rsidRPr="0082245A">
        <w:rPr>
          <w:color w:val="000000"/>
        </w:rPr>
        <w:t xml:space="preserve"> это период от рождения человека до того или иного момента его жизни. Возрастная структура населения зависит, прежде всего, от особенностей воспроизводства населения в прошлом и в настоящем.</w:t>
      </w:r>
    </w:p>
    <w:p w:rsidR="00492221" w:rsidRPr="0082245A" w:rsidRDefault="000B49B5" w:rsidP="0082245A">
      <w:pPr>
        <w:rPr>
          <w:color w:val="000000"/>
        </w:rPr>
      </w:pPr>
      <w:r w:rsidRPr="0082245A">
        <w:rPr>
          <w:color w:val="000000"/>
        </w:rPr>
        <w:t>Демографические события всегда происходят (наступают) в том или ином возрасте. При этом частота их наступления меняется с возрастом. Поэтому в демографии возраст используется как важнейшая характеристика любых демографических событий. В этой связи говорят о возрасте смерти (и соответственно о среднем возрасте умерших), о возрасте вступления в брак (и соответственно о среднем возрасте вступления в брак), о так называемом детородном возрасте и т. д. [</w:t>
      </w:r>
      <w:r w:rsidR="00451254" w:rsidRPr="0082245A">
        <w:rPr>
          <w:color w:val="000000"/>
        </w:rPr>
        <w:t>1</w:t>
      </w:r>
      <w:r w:rsidRPr="0082245A">
        <w:rPr>
          <w:color w:val="000000"/>
        </w:rPr>
        <w:t>, с. 237].</w:t>
      </w:r>
    </w:p>
    <w:p w:rsidR="000B49B5" w:rsidRPr="0082245A" w:rsidRDefault="000B49B5" w:rsidP="0082245A">
      <w:pPr>
        <w:rPr>
          <w:color w:val="000000"/>
        </w:rPr>
      </w:pPr>
      <w:r w:rsidRPr="0082245A">
        <w:rPr>
          <w:color w:val="000000"/>
        </w:rPr>
        <w:t>Информация о возрасте отдельных людей на момент наблюдения позволяет строить возрастную структуру населения, а знания о возрасте наступления тех или иных демографических событий дают возможность анализировать как эти процессы, так и воспроизводство  населения в целом, выяснять их особенности и закономерности на разных стадиях жизненного цикла человека.</w:t>
      </w:r>
    </w:p>
    <w:p w:rsidR="0082245A" w:rsidRDefault="000B49B5" w:rsidP="0082245A">
      <w:pPr>
        <w:rPr>
          <w:color w:val="000000"/>
        </w:rPr>
      </w:pPr>
      <w:r w:rsidRPr="0082245A">
        <w:rPr>
          <w:color w:val="000000"/>
        </w:rPr>
        <w:t>В связи с этим особое значение приобретают группировки населения по полу и возрасту. От этих признаков в значительной мере зависит как способность к экономической активности, так и потребность в материальных благах. Поэтому пол и возраст нередко используют для выделения групп с точки зрения трудоспособности, фертильности, потребности в медицинской помощи и т.д.</w:t>
      </w:r>
    </w:p>
    <w:p w:rsidR="0082245A" w:rsidRDefault="000B49B5" w:rsidP="0082245A">
      <w:pPr>
        <w:rPr>
          <w:color w:val="000000"/>
        </w:rPr>
      </w:pPr>
      <w:r w:rsidRPr="0082245A">
        <w:rPr>
          <w:color w:val="000000"/>
        </w:rPr>
        <w:t>В практике статистических исследований широкое распространение получила особая форма представления распределения населения по полу и возрасту – возрастно-половая структура, или возрастно-половая пирамида.</w:t>
      </w:r>
    </w:p>
    <w:p w:rsidR="000B49B5" w:rsidRPr="0082245A" w:rsidRDefault="000B49B5" w:rsidP="0082245A">
      <w:pPr>
        <w:rPr>
          <w:color w:val="000000"/>
        </w:rPr>
      </w:pPr>
      <w:r w:rsidRPr="0082245A">
        <w:rPr>
          <w:color w:val="000000"/>
        </w:rPr>
        <w:t>Их познавательная ценность определяется тем, что только они способны наглядно воспроизвести тип возрастной структуры, выявить зоны ее деформации.</w:t>
      </w:r>
    </w:p>
    <w:p w:rsidR="000B49B5" w:rsidRPr="0082245A" w:rsidRDefault="000B49B5" w:rsidP="0082245A">
      <w:pPr>
        <w:rPr>
          <w:color w:val="000000"/>
        </w:rPr>
      </w:pPr>
      <w:r w:rsidRPr="0082245A">
        <w:rPr>
          <w:color w:val="000000"/>
        </w:rPr>
        <w:t>Следует еще заметить, что с помощью метода половозрастных пирамид можно наглядно показывать не только структуру населения по полу и возрасту, но и другие структуры населения, а также структуры социальных явлений и процессов. Так, в демографии используются пирамиды, показывающие структуру населения по полу, возрасту и брачному состоянию, в миграциологии пирамиды показывают структуру мигрантов по полу, возрасту и национальности (можно показывать структуру мигрантов и по семейному состоянию, числу детей, местам выхода и пр.), в других науках можно использовать пирамиды для анализа, к примеру, преступности по полу, возрасту, видам преступлений, наказаний, срокам заключения.</w:t>
      </w:r>
    </w:p>
    <w:p w:rsidR="00CB1C40" w:rsidRPr="0082245A" w:rsidRDefault="000B49B5" w:rsidP="0082245A">
      <w:pPr>
        <w:rPr>
          <w:color w:val="000000"/>
        </w:rPr>
      </w:pPr>
      <w:r w:rsidRPr="0082245A">
        <w:rPr>
          <w:color w:val="000000"/>
        </w:rPr>
        <w:t>При ее построении на ординате указываются возрастные группы, численность населения по возрастным группам показывается столбцами на оси абсцисс. Женское население представлено на правой стороне пирамиды, а мужское на левой. При сопоставлении возрастных пирамид по различным годам или территориям рекомендуется заменить данные о численности населения в абсолютном выражении относительными частотами (удельными весами отдельных возрастных групп в общей численности населения).</w:t>
      </w:r>
    </w:p>
    <w:p w:rsidR="00CB1C40" w:rsidRPr="0082245A" w:rsidRDefault="00CB1C40" w:rsidP="0082245A">
      <w:pPr>
        <w:rPr>
          <w:color w:val="000000"/>
        </w:rPr>
      </w:pPr>
      <w:r w:rsidRPr="0082245A">
        <w:rPr>
          <w:color w:val="000000"/>
        </w:rPr>
        <w:t>На рис.1 приведена возрастно-половая структура населения России на 1 января 2008 г. (на основании данных официального сайта Федеральной службы государственной статистики [14]).</w:t>
      </w:r>
    </w:p>
    <w:p w:rsidR="00CB1C40" w:rsidRPr="0082245A" w:rsidRDefault="00CB1C40" w:rsidP="0082245A">
      <w:pPr>
        <w:rPr>
          <w:color w:val="000000"/>
        </w:rPr>
      </w:pPr>
    </w:p>
    <w:p w:rsidR="00722AC2" w:rsidRPr="0082245A" w:rsidRDefault="00237AEC" w:rsidP="0082245A">
      <w:pPr>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25pt;height:225.75pt">
            <v:imagedata r:id="rId7" o:title=""/>
          </v:shape>
        </w:pict>
      </w:r>
    </w:p>
    <w:p w:rsidR="009A0E3C" w:rsidRPr="0082245A" w:rsidRDefault="009A0E3C" w:rsidP="0082245A">
      <w:pPr>
        <w:rPr>
          <w:color w:val="000000"/>
        </w:rPr>
      </w:pPr>
      <w:r w:rsidRPr="0082245A">
        <w:rPr>
          <w:color w:val="000000"/>
        </w:rPr>
        <w:t>Рис. 1. Возрастно-половая структура населения России на 1 января 2008 г.</w:t>
      </w:r>
    </w:p>
    <w:p w:rsidR="00CB1C40" w:rsidRPr="0082245A" w:rsidRDefault="00CB1C40" w:rsidP="0082245A">
      <w:pPr>
        <w:rPr>
          <w:color w:val="000000"/>
        </w:rPr>
      </w:pPr>
    </w:p>
    <w:p w:rsidR="000B49B5" w:rsidRPr="0082245A" w:rsidRDefault="000E321F" w:rsidP="0082245A">
      <w:pPr>
        <w:rPr>
          <w:color w:val="000000"/>
        </w:rPr>
      </w:pPr>
      <w:r w:rsidRPr="0082245A">
        <w:rPr>
          <w:color w:val="000000"/>
        </w:rPr>
        <w:t>По характеру очертаний пирамиды можно судить о типе воспроизводства: 1 тип – стабилизация роста, стационарная возрастная структура, суженная вытянутая</w:t>
      </w:r>
      <w:r w:rsidR="00722AC2" w:rsidRPr="0082245A">
        <w:rPr>
          <w:color w:val="000000"/>
        </w:rPr>
        <w:t xml:space="preserve"> фигура; или более узкая внизу –</w:t>
      </w:r>
      <w:r w:rsidRPr="0082245A">
        <w:rPr>
          <w:color w:val="000000"/>
        </w:rPr>
        <w:t xml:space="preserve"> уменьшение населения, регрессивная воз</w:t>
      </w:r>
      <w:r w:rsidR="00722AC2" w:rsidRPr="0082245A">
        <w:rPr>
          <w:color w:val="000000"/>
        </w:rPr>
        <w:t xml:space="preserve">растная структура; </w:t>
      </w:r>
      <w:r w:rsidRPr="0082245A">
        <w:rPr>
          <w:color w:val="000000"/>
        </w:rPr>
        <w:t xml:space="preserve">2 тип </w:t>
      </w:r>
      <w:r w:rsidR="00722AC2" w:rsidRPr="0082245A">
        <w:rPr>
          <w:color w:val="000000"/>
        </w:rPr>
        <w:t>–</w:t>
      </w:r>
      <w:r w:rsidRPr="0082245A">
        <w:rPr>
          <w:color w:val="000000"/>
        </w:rPr>
        <w:t xml:space="preserve"> простая возрастная структура, треугольные очертания пирамиды [</w:t>
      </w:r>
      <w:r w:rsidR="00451254" w:rsidRPr="0082245A">
        <w:rPr>
          <w:color w:val="000000"/>
        </w:rPr>
        <w:t>1</w:t>
      </w:r>
      <w:r w:rsidRPr="0082245A">
        <w:rPr>
          <w:color w:val="000000"/>
        </w:rPr>
        <w:t>, с. 239].</w:t>
      </w:r>
    </w:p>
    <w:p w:rsidR="000E321F" w:rsidRPr="0082245A" w:rsidRDefault="000E321F" w:rsidP="0082245A">
      <w:pPr>
        <w:rPr>
          <w:color w:val="000000"/>
        </w:rPr>
      </w:pPr>
      <w:r w:rsidRPr="0082245A">
        <w:rPr>
          <w:color w:val="000000"/>
        </w:rPr>
        <w:t>Каждая пирамида фиксирует сложившуюся на определенный момент возрастно-половую структуру населения. По ее виду можно судить о режиме воспроизводства населения, характерном для данной территории, и наличии в прошлом событий, резко изменявших уровни рождаемости и смертности. Значительные скачки в длине ступеней и являются следствием таких изменений в отдельные годы. Причем результаты воздействия глобальных событий, например войны, на возрастной состав населения ощущаются в течение длительного периода. Они проявляются сначала в уменьшении числа родившихся в военные годы, затем через 20-25 лет – в снижении численности детей, родившихся у данного поколения, и через 40-50 лет – численности его внуков.</w:t>
      </w:r>
    </w:p>
    <w:p w:rsidR="000E321F" w:rsidRPr="0082245A" w:rsidRDefault="000E321F" w:rsidP="0082245A">
      <w:pPr>
        <w:rPr>
          <w:color w:val="000000"/>
        </w:rPr>
      </w:pPr>
      <w:r w:rsidRPr="0082245A">
        <w:rPr>
          <w:color w:val="000000"/>
        </w:rPr>
        <w:t>Для оценки состояния населения большое значение имеют показатели демографической нагрузки, дающие обобщенную количественную характеристику возрастной структуры населения и показывающие нагрузку на обще</w:t>
      </w:r>
      <w:r w:rsidR="00722AC2" w:rsidRPr="0082245A">
        <w:rPr>
          <w:color w:val="000000"/>
        </w:rPr>
        <w:t>ство непроизводительным насе</w:t>
      </w:r>
      <w:r w:rsidRPr="0082245A">
        <w:rPr>
          <w:color w:val="000000"/>
        </w:rPr>
        <w:t>лением. Рассчитываются, как правило, следующие показатели демографической нагрузки: отношение общего числа детей, числа лиц пенсионного возраста и общей их совокупности к численности населения трудоспособного возраста.</w:t>
      </w:r>
    </w:p>
    <w:p w:rsidR="000E321F" w:rsidRPr="0082245A" w:rsidRDefault="000E321F" w:rsidP="0082245A">
      <w:pPr>
        <w:rPr>
          <w:color w:val="000000"/>
        </w:rPr>
      </w:pPr>
      <w:r w:rsidRPr="0082245A">
        <w:rPr>
          <w:color w:val="000000"/>
        </w:rPr>
        <w:t>Таким образом, группировка населения по полу позволяет определить численность (и долю) мужчин и женщин в общей численности населения. А группировка населения по возрасту необходима для исследования многих социально-экономических и демографических процессов. Зная особенности половозрастной структуры населения в тот или иной период времени, можно строить достаточно обоснованные предположения о будущих тенденциях рождаемости смертности, других демографических процессов, воспроизводств населения в целом. Зная эти особенности, можно также оценивать вероятности возникновения тех или иных проблем в экономической и социальной сферах, прогнозировать спрос на те или иные товары или услуги, результаты выборов в том или ином регионе и т.д. и т.п.</w:t>
      </w:r>
    </w:p>
    <w:p w:rsidR="000B49B5" w:rsidRPr="0082245A" w:rsidRDefault="000E321F" w:rsidP="0082245A">
      <w:pPr>
        <w:pStyle w:val="1"/>
        <w:keepNext w:val="0"/>
        <w:spacing w:before="0" w:after="0" w:line="360" w:lineRule="auto"/>
        <w:ind w:firstLine="709"/>
        <w:rPr>
          <w:color w:val="000000"/>
          <w:kern w:val="0"/>
        </w:rPr>
      </w:pPr>
      <w:r w:rsidRPr="0082245A">
        <w:rPr>
          <w:b w:val="0"/>
          <w:bCs w:val="0"/>
          <w:color w:val="000000"/>
        </w:rPr>
        <w:br w:type="page"/>
      </w:r>
      <w:bookmarkStart w:id="4" w:name="_Toc219914449"/>
      <w:r w:rsidRPr="0082245A">
        <w:rPr>
          <w:color w:val="000000"/>
          <w:kern w:val="0"/>
        </w:rPr>
        <w:t>Анализ изменений в численности</w:t>
      </w:r>
      <w:r w:rsidR="0082245A" w:rsidRPr="0082245A">
        <w:rPr>
          <w:color w:val="000000"/>
          <w:kern w:val="0"/>
        </w:rPr>
        <w:t xml:space="preserve"> </w:t>
      </w:r>
      <w:r w:rsidRPr="0082245A">
        <w:rPr>
          <w:color w:val="000000"/>
          <w:kern w:val="0"/>
        </w:rPr>
        <w:t>и структуре населения РФ</w:t>
      </w:r>
      <w:bookmarkEnd w:id="4"/>
    </w:p>
    <w:p w:rsidR="0082245A" w:rsidRPr="0082245A" w:rsidRDefault="0082245A" w:rsidP="0082245A">
      <w:pPr>
        <w:jc w:val="center"/>
        <w:rPr>
          <w:b/>
          <w:bCs/>
          <w:color w:val="000000"/>
        </w:rPr>
      </w:pPr>
    </w:p>
    <w:p w:rsidR="000E321F" w:rsidRPr="0082245A" w:rsidRDefault="000E321F" w:rsidP="0082245A">
      <w:pPr>
        <w:pStyle w:val="2"/>
        <w:keepNext w:val="0"/>
        <w:spacing w:before="0" w:after="0" w:line="360" w:lineRule="auto"/>
        <w:ind w:left="0" w:firstLine="709"/>
        <w:jc w:val="center"/>
        <w:rPr>
          <w:i w:val="0"/>
          <w:iCs w:val="0"/>
          <w:color w:val="000000"/>
        </w:rPr>
      </w:pPr>
      <w:bookmarkStart w:id="5" w:name="_Toc219914450"/>
      <w:r w:rsidRPr="0082245A">
        <w:rPr>
          <w:i w:val="0"/>
          <w:iCs w:val="0"/>
          <w:color w:val="000000"/>
        </w:rPr>
        <w:t>Динамика численности населения и основные факторы, определяющие ее изменения</w:t>
      </w:r>
      <w:bookmarkEnd w:id="5"/>
    </w:p>
    <w:p w:rsidR="0082245A" w:rsidRPr="00F463B3" w:rsidRDefault="0082245A" w:rsidP="0082245A">
      <w:pPr>
        <w:rPr>
          <w:color w:val="000000"/>
        </w:rPr>
      </w:pPr>
    </w:p>
    <w:p w:rsidR="009C1B2A" w:rsidRPr="0082245A" w:rsidRDefault="006E56DA" w:rsidP="0082245A">
      <w:pPr>
        <w:rPr>
          <w:color w:val="000000"/>
        </w:rPr>
      </w:pPr>
      <w:r w:rsidRPr="0082245A">
        <w:rPr>
          <w:color w:val="000000"/>
        </w:rPr>
        <w:t>Численность населения постоянно изменяется. Так в 1989 г. она составляла 147,0 млн. человек, а на 1 июня 2008 г. составила 141,9</w:t>
      </w:r>
      <w:r w:rsidR="009C1B2A" w:rsidRPr="0082245A">
        <w:rPr>
          <w:color w:val="000000"/>
        </w:rPr>
        <w:t xml:space="preserve"> </w:t>
      </w:r>
      <w:r w:rsidRPr="0082245A">
        <w:rPr>
          <w:color w:val="000000"/>
        </w:rPr>
        <w:t>млн.</w:t>
      </w:r>
      <w:r w:rsidR="009C1B2A" w:rsidRPr="0082245A">
        <w:rPr>
          <w:color w:val="000000"/>
        </w:rPr>
        <w:t xml:space="preserve"> </w:t>
      </w:r>
      <w:r w:rsidRPr="0082245A">
        <w:rPr>
          <w:color w:val="000000"/>
        </w:rPr>
        <w:t>человек. В настоящее время Россия занимает девятое место в мире по этому показателю.</w:t>
      </w:r>
    </w:p>
    <w:p w:rsidR="006E56DA" w:rsidRPr="0082245A" w:rsidRDefault="009C1B2A" w:rsidP="0082245A">
      <w:pPr>
        <w:rPr>
          <w:color w:val="000000"/>
        </w:rPr>
      </w:pPr>
      <w:r w:rsidRPr="0082245A">
        <w:rPr>
          <w:color w:val="000000"/>
        </w:rPr>
        <w:t>Р</w:t>
      </w:r>
      <w:r w:rsidR="006E56DA" w:rsidRPr="0082245A">
        <w:rPr>
          <w:color w:val="000000"/>
        </w:rPr>
        <w:t>ассмотрим, как изменялась численность населения  в пери</w:t>
      </w:r>
      <w:r w:rsidRPr="0082245A">
        <w:rPr>
          <w:color w:val="000000"/>
        </w:rPr>
        <w:t>од с 1996</w:t>
      </w:r>
      <w:r w:rsidR="00DF3676" w:rsidRPr="0082245A">
        <w:rPr>
          <w:color w:val="000000"/>
        </w:rPr>
        <w:t xml:space="preserve"> </w:t>
      </w:r>
      <w:r w:rsidRPr="0082245A">
        <w:rPr>
          <w:color w:val="000000"/>
        </w:rPr>
        <w:t>г. по 2006</w:t>
      </w:r>
      <w:r w:rsidR="00DF3676" w:rsidRPr="0082245A">
        <w:rPr>
          <w:color w:val="000000"/>
        </w:rPr>
        <w:t xml:space="preserve"> </w:t>
      </w:r>
      <w:r w:rsidRPr="0082245A">
        <w:rPr>
          <w:color w:val="000000"/>
        </w:rPr>
        <w:t xml:space="preserve">г. </w:t>
      </w:r>
      <w:r w:rsidR="006E56DA" w:rsidRPr="0082245A">
        <w:rPr>
          <w:color w:val="000000"/>
        </w:rPr>
        <w:t>Для этого произведём расчёт показателей динамики по формулам, представленным в табл</w:t>
      </w:r>
      <w:r w:rsidRPr="0082245A">
        <w:rPr>
          <w:color w:val="000000"/>
        </w:rPr>
        <w:t>.</w:t>
      </w:r>
      <w:r w:rsidR="006E56DA" w:rsidRPr="0082245A">
        <w:rPr>
          <w:color w:val="000000"/>
        </w:rPr>
        <w:t xml:space="preserve"> 1</w:t>
      </w:r>
      <w:r w:rsidR="00976793" w:rsidRPr="0082245A">
        <w:rPr>
          <w:color w:val="000000"/>
        </w:rPr>
        <w:t xml:space="preserve"> [</w:t>
      </w:r>
      <w:r w:rsidR="00451254" w:rsidRPr="0082245A">
        <w:rPr>
          <w:color w:val="000000"/>
        </w:rPr>
        <w:t>4</w:t>
      </w:r>
      <w:r w:rsidR="00976793" w:rsidRPr="0082245A">
        <w:rPr>
          <w:color w:val="000000"/>
        </w:rPr>
        <w:t>, с. 70</w:t>
      </w:r>
      <w:r w:rsidR="00976793" w:rsidRPr="0082245A">
        <w:rPr>
          <w:color w:val="000000"/>
          <w:lang w:val="en-US"/>
        </w:rPr>
        <w:t>]</w:t>
      </w:r>
      <w:r w:rsidR="006E56DA" w:rsidRPr="0082245A">
        <w:rPr>
          <w:color w:val="000000"/>
        </w:rPr>
        <w:t>.</w:t>
      </w:r>
    </w:p>
    <w:p w:rsidR="0082245A" w:rsidRDefault="0082245A" w:rsidP="0082245A">
      <w:pPr>
        <w:pStyle w:val="a6"/>
        <w:spacing w:line="360" w:lineRule="auto"/>
        <w:ind w:firstLine="709"/>
        <w:jc w:val="both"/>
        <w:rPr>
          <w:rFonts w:ascii="Times New Roman" w:hAnsi="Times New Roman" w:cs="Times New Roman"/>
          <w:color w:val="000000"/>
          <w:sz w:val="28"/>
          <w:szCs w:val="28"/>
          <w:lang w:val="en-US"/>
        </w:rPr>
      </w:pPr>
    </w:p>
    <w:p w:rsidR="006E56DA" w:rsidRPr="0082245A" w:rsidRDefault="006E56DA" w:rsidP="0082245A">
      <w:pPr>
        <w:pStyle w:val="a6"/>
        <w:spacing w:line="360" w:lineRule="auto"/>
        <w:ind w:firstLine="709"/>
        <w:jc w:val="both"/>
        <w:rPr>
          <w:rFonts w:ascii="Times New Roman" w:hAnsi="Times New Roman" w:cs="Times New Roman"/>
          <w:color w:val="000000"/>
          <w:sz w:val="28"/>
          <w:szCs w:val="28"/>
        </w:rPr>
      </w:pPr>
      <w:r w:rsidRPr="0082245A">
        <w:rPr>
          <w:rFonts w:ascii="Times New Roman" w:hAnsi="Times New Roman" w:cs="Times New Roman"/>
          <w:color w:val="000000"/>
          <w:sz w:val="28"/>
          <w:szCs w:val="28"/>
        </w:rPr>
        <w:t>Таблица 1</w:t>
      </w:r>
    </w:p>
    <w:p w:rsidR="006E56DA" w:rsidRPr="0082245A" w:rsidRDefault="006E56DA" w:rsidP="0082245A">
      <w:pPr>
        <w:pStyle w:val="a6"/>
        <w:spacing w:line="360" w:lineRule="auto"/>
        <w:ind w:firstLine="709"/>
        <w:jc w:val="both"/>
        <w:rPr>
          <w:rFonts w:ascii="Times New Roman" w:hAnsi="Times New Roman" w:cs="Times New Roman"/>
          <w:color w:val="000000"/>
          <w:sz w:val="28"/>
          <w:szCs w:val="28"/>
        </w:rPr>
      </w:pPr>
      <w:r w:rsidRPr="0082245A">
        <w:rPr>
          <w:rFonts w:ascii="Times New Roman" w:hAnsi="Times New Roman" w:cs="Times New Roman"/>
          <w:color w:val="000000"/>
          <w:sz w:val="28"/>
          <w:szCs w:val="28"/>
        </w:rPr>
        <w:t>Показатели рядов динамики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9"/>
        <w:gridCol w:w="3189"/>
        <w:gridCol w:w="3193"/>
      </w:tblGrid>
      <w:tr w:rsidR="006E56DA" w:rsidRPr="0082245A">
        <w:tc>
          <w:tcPr>
            <w:tcW w:w="1666" w:type="pct"/>
          </w:tcPr>
          <w:p w:rsidR="006E56DA" w:rsidRPr="0082245A" w:rsidRDefault="006E56DA"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Показатель</w:t>
            </w:r>
          </w:p>
        </w:tc>
        <w:tc>
          <w:tcPr>
            <w:tcW w:w="1666" w:type="pct"/>
          </w:tcPr>
          <w:p w:rsidR="006E56DA" w:rsidRPr="0082245A" w:rsidRDefault="006E56DA"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Базисный</w:t>
            </w:r>
          </w:p>
        </w:tc>
        <w:tc>
          <w:tcPr>
            <w:tcW w:w="1667" w:type="pct"/>
          </w:tcPr>
          <w:p w:rsidR="006E56DA" w:rsidRPr="0082245A" w:rsidRDefault="006E56DA"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Цепной</w:t>
            </w:r>
          </w:p>
        </w:tc>
      </w:tr>
      <w:tr w:rsidR="006E56DA" w:rsidRPr="0082245A">
        <w:tc>
          <w:tcPr>
            <w:tcW w:w="1666" w:type="pct"/>
            <w:vAlign w:val="center"/>
          </w:tcPr>
          <w:p w:rsidR="006E56DA" w:rsidRPr="0082245A" w:rsidRDefault="006E56DA"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Абсолютный прирост</w:t>
            </w:r>
          </w:p>
          <w:p w:rsidR="006E56DA" w:rsidRPr="0082245A" w:rsidRDefault="006E56DA"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w:t>
            </w:r>
            <w:r w:rsidR="00237AEC">
              <w:rPr>
                <w:rFonts w:ascii="Times New Roman" w:hAnsi="Times New Roman" w:cs="Times New Roman"/>
                <w:color w:val="000000"/>
                <w:sz w:val="20"/>
                <w:szCs w:val="20"/>
              </w:rPr>
              <w:pict>
                <v:shape id="_x0000_i1026" type="#_x0000_t75" style="width:38.25pt;height:18.75pt">
                  <v:imagedata r:id="rId8" o:title=""/>
                </v:shape>
              </w:pict>
            </w:r>
            <w:r w:rsidRPr="0082245A">
              <w:rPr>
                <w:rFonts w:ascii="Times New Roman" w:hAnsi="Times New Roman" w:cs="Times New Roman"/>
                <w:color w:val="000000"/>
                <w:sz w:val="20"/>
                <w:szCs w:val="20"/>
              </w:rPr>
              <w:t>)</w:t>
            </w:r>
          </w:p>
        </w:tc>
        <w:tc>
          <w:tcPr>
            <w:tcW w:w="1666" w:type="pct"/>
            <w:vAlign w:val="center"/>
          </w:tcPr>
          <w:p w:rsidR="006E56DA" w:rsidRPr="0082245A" w:rsidRDefault="00237AEC" w:rsidP="0082245A">
            <w:pPr>
              <w:pStyle w:val="a6"/>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pict>
                <v:shape id="_x0000_i1027" type="#_x0000_t75" style="width:33.75pt;height:18pt">
                  <v:imagedata r:id="rId9" o:title=""/>
                </v:shape>
              </w:pict>
            </w:r>
          </w:p>
        </w:tc>
        <w:tc>
          <w:tcPr>
            <w:tcW w:w="1667" w:type="pct"/>
            <w:vAlign w:val="center"/>
          </w:tcPr>
          <w:p w:rsidR="006E56DA" w:rsidRPr="0082245A" w:rsidRDefault="00237AEC" w:rsidP="0082245A">
            <w:pPr>
              <w:pStyle w:val="a6"/>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pict>
                <v:shape id="_x0000_i1028" type="#_x0000_t75" style="width:39pt;height:18pt">
                  <v:imagedata r:id="rId10" o:title=""/>
                </v:shape>
              </w:pict>
            </w:r>
          </w:p>
        </w:tc>
      </w:tr>
      <w:tr w:rsidR="006E56DA" w:rsidRPr="0082245A">
        <w:tc>
          <w:tcPr>
            <w:tcW w:w="1666" w:type="pct"/>
            <w:vAlign w:val="center"/>
          </w:tcPr>
          <w:p w:rsidR="006E56DA" w:rsidRPr="0082245A" w:rsidRDefault="006E56DA"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Темп роста  (</w:t>
            </w:r>
            <w:r w:rsidR="00237AEC">
              <w:rPr>
                <w:rFonts w:ascii="Times New Roman" w:hAnsi="Times New Roman" w:cs="Times New Roman"/>
                <w:color w:val="000000"/>
                <w:sz w:val="20"/>
                <w:szCs w:val="20"/>
              </w:rPr>
              <w:pict>
                <v:shape id="_x0000_i1029" type="#_x0000_t75" style="width:15.75pt;height:18.75pt">
                  <v:imagedata r:id="rId11" o:title=""/>
                </v:shape>
              </w:pict>
            </w:r>
            <w:r w:rsidRPr="0082245A">
              <w:rPr>
                <w:rFonts w:ascii="Times New Roman" w:hAnsi="Times New Roman" w:cs="Times New Roman"/>
                <w:color w:val="000000"/>
                <w:sz w:val="20"/>
                <w:szCs w:val="20"/>
              </w:rPr>
              <w:t>)</w:t>
            </w:r>
          </w:p>
        </w:tc>
        <w:tc>
          <w:tcPr>
            <w:tcW w:w="1666" w:type="pct"/>
            <w:vAlign w:val="center"/>
          </w:tcPr>
          <w:p w:rsidR="006E56DA" w:rsidRPr="0082245A" w:rsidRDefault="00237AEC" w:rsidP="0082245A">
            <w:pPr>
              <w:pStyle w:val="a6"/>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pict>
                <v:shape id="_x0000_i1030" type="#_x0000_t75" style="width:69pt;height:18pt">
                  <v:imagedata r:id="rId12" o:title=""/>
                </v:shape>
              </w:pict>
            </w:r>
            <w:r>
              <w:rPr>
                <w:rFonts w:ascii="Times New Roman" w:hAnsi="Times New Roman" w:cs="Times New Roman"/>
                <w:color w:val="000000"/>
                <w:sz w:val="20"/>
                <w:szCs w:val="20"/>
              </w:rPr>
              <w:pict>
                <v:shape id="_x0000_i1031" type="#_x0000_t75" style="width:9pt;height:17.25pt">
                  <v:imagedata r:id="rId13" o:title=""/>
                </v:shape>
              </w:pict>
            </w:r>
          </w:p>
        </w:tc>
        <w:tc>
          <w:tcPr>
            <w:tcW w:w="1667" w:type="pct"/>
            <w:vAlign w:val="center"/>
          </w:tcPr>
          <w:p w:rsidR="006E56DA" w:rsidRPr="0082245A" w:rsidRDefault="00237AEC" w:rsidP="0082245A">
            <w:pPr>
              <w:pStyle w:val="a6"/>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pict>
                <v:shape id="_x0000_i1032" type="#_x0000_t75" style="width:75pt;height:18pt">
                  <v:imagedata r:id="rId14" o:title=""/>
                </v:shape>
              </w:pict>
            </w:r>
          </w:p>
        </w:tc>
      </w:tr>
      <w:tr w:rsidR="006E56DA" w:rsidRPr="0082245A">
        <w:tc>
          <w:tcPr>
            <w:tcW w:w="1666" w:type="pct"/>
            <w:vAlign w:val="center"/>
          </w:tcPr>
          <w:p w:rsidR="006E56DA" w:rsidRPr="0082245A" w:rsidRDefault="006E56DA"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Тем прироста (</w:t>
            </w:r>
            <w:r w:rsidR="00237AEC">
              <w:rPr>
                <w:rFonts w:ascii="Times New Roman" w:hAnsi="Times New Roman" w:cs="Times New Roman"/>
                <w:color w:val="000000"/>
                <w:sz w:val="20"/>
                <w:szCs w:val="20"/>
              </w:rPr>
              <w:pict>
                <v:shape id="_x0000_i1033" type="#_x0000_t75" style="width:18pt;height:18.75pt">
                  <v:imagedata r:id="rId15" o:title=""/>
                </v:shape>
              </w:pict>
            </w:r>
            <w:r w:rsidRPr="0082245A">
              <w:rPr>
                <w:rFonts w:ascii="Times New Roman" w:hAnsi="Times New Roman" w:cs="Times New Roman"/>
                <w:color w:val="000000"/>
                <w:sz w:val="20"/>
                <w:szCs w:val="20"/>
              </w:rPr>
              <w:t>)</w:t>
            </w:r>
          </w:p>
        </w:tc>
        <w:tc>
          <w:tcPr>
            <w:tcW w:w="1666" w:type="pct"/>
            <w:vAlign w:val="center"/>
          </w:tcPr>
          <w:p w:rsidR="006E56DA" w:rsidRPr="0082245A" w:rsidRDefault="00237AEC" w:rsidP="0082245A">
            <w:pPr>
              <w:pStyle w:val="a6"/>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pict>
                <v:shape id="_x0000_i1034" type="#_x0000_t75" style="width:45pt;height:18.75pt">
                  <v:imagedata r:id="rId16" o:title=""/>
                </v:shape>
              </w:pict>
            </w:r>
          </w:p>
        </w:tc>
        <w:tc>
          <w:tcPr>
            <w:tcW w:w="1667" w:type="pct"/>
            <w:vAlign w:val="center"/>
          </w:tcPr>
          <w:p w:rsidR="006E56DA" w:rsidRPr="0082245A" w:rsidRDefault="00237AEC" w:rsidP="0082245A">
            <w:pPr>
              <w:pStyle w:val="a6"/>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pict>
                <v:shape id="_x0000_i1035" type="#_x0000_t75" style="width:45pt;height:18.75pt">
                  <v:imagedata r:id="rId17" o:title=""/>
                </v:shape>
              </w:pict>
            </w:r>
          </w:p>
        </w:tc>
      </w:tr>
      <w:tr w:rsidR="009C1B2A" w:rsidRPr="0082245A">
        <w:tc>
          <w:tcPr>
            <w:tcW w:w="1666" w:type="pct"/>
            <w:vAlign w:val="center"/>
          </w:tcPr>
          <w:p w:rsidR="009C1B2A" w:rsidRPr="0082245A" w:rsidRDefault="009C1B2A"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Абсолютное значение</w:t>
            </w:r>
          </w:p>
          <w:p w:rsidR="009C1B2A" w:rsidRPr="0082245A" w:rsidRDefault="009C1B2A"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1% прироста    (А)</w:t>
            </w:r>
          </w:p>
        </w:tc>
        <w:tc>
          <w:tcPr>
            <w:tcW w:w="3334" w:type="pct"/>
            <w:gridSpan w:val="2"/>
            <w:vAlign w:val="center"/>
          </w:tcPr>
          <w:p w:rsidR="009C1B2A" w:rsidRPr="0082245A" w:rsidRDefault="00237AEC" w:rsidP="0082245A">
            <w:pPr>
              <w:pStyle w:val="a6"/>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pict>
                <v:shape id="_x0000_i1036" type="#_x0000_t75" style="width:48pt;height:18pt">
                  <v:imagedata r:id="rId18" o:title=""/>
                </v:shape>
              </w:pict>
            </w:r>
          </w:p>
        </w:tc>
      </w:tr>
    </w:tbl>
    <w:p w:rsidR="006E56DA" w:rsidRPr="0082245A" w:rsidRDefault="006E56DA" w:rsidP="0082245A">
      <w:pPr>
        <w:pStyle w:val="a6"/>
        <w:spacing w:line="360" w:lineRule="auto"/>
        <w:ind w:firstLine="709"/>
        <w:jc w:val="both"/>
        <w:rPr>
          <w:rFonts w:ascii="Times New Roman" w:hAnsi="Times New Roman" w:cs="Times New Roman"/>
          <w:color w:val="000000"/>
          <w:sz w:val="28"/>
          <w:szCs w:val="28"/>
        </w:rPr>
      </w:pPr>
    </w:p>
    <w:p w:rsidR="006E56DA" w:rsidRPr="0082245A" w:rsidRDefault="009C1B2A" w:rsidP="0082245A">
      <w:pPr>
        <w:pStyle w:val="a6"/>
        <w:spacing w:line="360" w:lineRule="auto"/>
        <w:ind w:firstLine="709"/>
        <w:jc w:val="both"/>
        <w:rPr>
          <w:rFonts w:ascii="Times New Roman" w:hAnsi="Times New Roman" w:cs="Times New Roman"/>
          <w:color w:val="000000"/>
          <w:sz w:val="28"/>
          <w:szCs w:val="28"/>
        </w:rPr>
      </w:pPr>
      <w:r w:rsidRPr="0082245A">
        <w:rPr>
          <w:rFonts w:ascii="Times New Roman" w:hAnsi="Times New Roman" w:cs="Times New Roman"/>
          <w:color w:val="000000"/>
          <w:sz w:val="28"/>
          <w:szCs w:val="28"/>
        </w:rPr>
        <w:t>г</w:t>
      </w:r>
      <w:r w:rsidR="006E56DA" w:rsidRPr="0082245A">
        <w:rPr>
          <w:rFonts w:ascii="Times New Roman" w:hAnsi="Times New Roman" w:cs="Times New Roman"/>
          <w:color w:val="000000"/>
          <w:sz w:val="28"/>
          <w:szCs w:val="28"/>
        </w:rPr>
        <w:t>де</w:t>
      </w:r>
      <w:r w:rsidRPr="0082245A">
        <w:rPr>
          <w:rFonts w:ascii="Times New Roman" w:hAnsi="Times New Roman" w:cs="Times New Roman"/>
          <w:color w:val="000000"/>
          <w:sz w:val="28"/>
          <w:szCs w:val="28"/>
        </w:rPr>
        <w:tab/>
      </w:r>
      <w:r w:rsidR="00237AEC">
        <w:rPr>
          <w:rFonts w:ascii="Times New Roman" w:hAnsi="Times New Roman" w:cs="Times New Roman"/>
          <w:color w:val="000000"/>
          <w:sz w:val="28"/>
          <w:szCs w:val="28"/>
        </w:rPr>
        <w:pict>
          <v:shape id="_x0000_i1037" type="#_x0000_t75" style="width:12pt;height:18pt">
            <v:imagedata r:id="rId19" o:title=""/>
          </v:shape>
        </w:pict>
      </w:r>
      <w:r w:rsidR="006E56DA" w:rsidRPr="0082245A">
        <w:rPr>
          <w:rFonts w:ascii="Times New Roman" w:hAnsi="Times New Roman" w:cs="Times New Roman"/>
          <w:color w:val="000000"/>
          <w:sz w:val="28"/>
          <w:szCs w:val="28"/>
        </w:rPr>
        <w:t>- уровень сравниваемого периода</w:t>
      </w:r>
      <w:r w:rsidR="00DF3676" w:rsidRPr="0082245A">
        <w:rPr>
          <w:rFonts w:ascii="Times New Roman" w:hAnsi="Times New Roman" w:cs="Times New Roman"/>
          <w:color w:val="000000"/>
          <w:sz w:val="28"/>
          <w:szCs w:val="28"/>
        </w:rPr>
        <w:t>;</w:t>
      </w:r>
    </w:p>
    <w:p w:rsidR="006E56DA" w:rsidRPr="0082245A" w:rsidRDefault="00237AEC" w:rsidP="0082245A">
      <w:pPr>
        <w:pStyle w:val="a6"/>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38" type="#_x0000_t75" style="width:12.75pt;height:18pt">
            <v:imagedata r:id="rId20" o:title=""/>
          </v:shape>
        </w:pict>
      </w:r>
      <w:r w:rsidR="006E56DA" w:rsidRPr="0082245A">
        <w:rPr>
          <w:rFonts w:ascii="Times New Roman" w:hAnsi="Times New Roman" w:cs="Times New Roman"/>
          <w:color w:val="000000"/>
          <w:sz w:val="28"/>
          <w:szCs w:val="28"/>
        </w:rPr>
        <w:t>- уровень базисного периода</w:t>
      </w:r>
      <w:r w:rsidR="00DF3676" w:rsidRPr="0082245A">
        <w:rPr>
          <w:rFonts w:ascii="Times New Roman" w:hAnsi="Times New Roman" w:cs="Times New Roman"/>
          <w:color w:val="000000"/>
          <w:sz w:val="28"/>
          <w:szCs w:val="28"/>
        </w:rPr>
        <w:t>;</w:t>
      </w:r>
    </w:p>
    <w:p w:rsidR="006E56DA" w:rsidRPr="0082245A" w:rsidRDefault="00237AEC" w:rsidP="0082245A">
      <w:pPr>
        <w:pStyle w:val="a6"/>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39" type="#_x0000_t75" style="width:18pt;height:18pt">
            <v:imagedata r:id="rId21" o:title=""/>
          </v:shape>
        </w:pict>
      </w:r>
      <w:r w:rsidR="006E56DA" w:rsidRPr="0082245A">
        <w:rPr>
          <w:rFonts w:ascii="Times New Roman" w:hAnsi="Times New Roman" w:cs="Times New Roman"/>
          <w:color w:val="000000"/>
          <w:sz w:val="28"/>
          <w:szCs w:val="28"/>
        </w:rPr>
        <w:t xml:space="preserve"> - уровень непосредственно предшествующего периода</w:t>
      </w:r>
      <w:r w:rsidR="00DF3676" w:rsidRPr="0082245A">
        <w:rPr>
          <w:rFonts w:ascii="Times New Roman" w:hAnsi="Times New Roman" w:cs="Times New Roman"/>
          <w:color w:val="000000"/>
          <w:sz w:val="28"/>
          <w:szCs w:val="28"/>
        </w:rPr>
        <w:t>.</w:t>
      </w:r>
    </w:p>
    <w:p w:rsidR="00DF3676" w:rsidRPr="0082245A" w:rsidRDefault="00976793" w:rsidP="0082245A">
      <w:pPr>
        <w:rPr>
          <w:color w:val="000000"/>
        </w:rPr>
      </w:pPr>
      <w:r w:rsidRPr="0082245A">
        <w:rPr>
          <w:color w:val="000000"/>
        </w:rPr>
        <w:t>Имеются данные Федеральной службы государственной статистики о численности населения РФ (табл. 2).</w:t>
      </w:r>
    </w:p>
    <w:p w:rsidR="00DF3676" w:rsidRPr="0082245A" w:rsidRDefault="0082245A" w:rsidP="0082245A">
      <w:pPr>
        <w:rPr>
          <w:color w:val="000000"/>
        </w:rPr>
      </w:pPr>
      <w:r>
        <w:rPr>
          <w:color w:val="000000"/>
        </w:rPr>
        <w:br w:type="page"/>
      </w:r>
      <w:r w:rsidR="00976793" w:rsidRPr="0082245A">
        <w:rPr>
          <w:color w:val="000000"/>
        </w:rPr>
        <w:t>Таблица 2</w:t>
      </w:r>
    </w:p>
    <w:p w:rsidR="00976793" w:rsidRPr="0082245A" w:rsidRDefault="00976793" w:rsidP="0082245A">
      <w:pPr>
        <w:rPr>
          <w:color w:val="000000"/>
          <w:vertAlign w:val="superscript"/>
        </w:rPr>
      </w:pPr>
      <w:r w:rsidRPr="0082245A">
        <w:rPr>
          <w:color w:val="000000"/>
        </w:rPr>
        <w:t>Численность населения РФ, млн. человек (на начало года)</w:t>
      </w:r>
      <w:r w:rsidRPr="0082245A">
        <w:rPr>
          <w:color w:val="000000"/>
          <w:vertAlign w:val="superscri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775"/>
        <w:gridCol w:w="775"/>
        <w:gridCol w:w="775"/>
        <w:gridCol w:w="775"/>
        <w:gridCol w:w="775"/>
        <w:gridCol w:w="775"/>
        <w:gridCol w:w="775"/>
        <w:gridCol w:w="775"/>
        <w:gridCol w:w="775"/>
        <w:gridCol w:w="739"/>
        <w:gridCol w:w="775"/>
      </w:tblGrid>
      <w:tr w:rsidR="00976793" w:rsidRPr="0082245A" w:rsidTr="004E6039">
        <w:trPr>
          <w:trHeight w:val="397"/>
        </w:trPr>
        <w:tc>
          <w:tcPr>
            <w:tcW w:w="817" w:type="dxa"/>
            <w:vAlign w:val="center"/>
          </w:tcPr>
          <w:p w:rsidR="00976793" w:rsidRPr="0082245A" w:rsidRDefault="00976793" w:rsidP="0082245A">
            <w:pPr>
              <w:ind w:firstLine="0"/>
              <w:rPr>
                <w:color w:val="000000"/>
                <w:sz w:val="20"/>
                <w:szCs w:val="20"/>
              </w:rPr>
            </w:pPr>
            <w:r w:rsidRPr="0082245A">
              <w:rPr>
                <w:color w:val="000000"/>
                <w:sz w:val="20"/>
                <w:szCs w:val="20"/>
              </w:rPr>
              <w:t>Годы</w:t>
            </w:r>
          </w:p>
        </w:tc>
        <w:tc>
          <w:tcPr>
            <w:tcW w:w="799" w:type="dxa"/>
            <w:vAlign w:val="center"/>
          </w:tcPr>
          <w:p w:rsidR="00976793" w:rsidRPr="0082245A" w:rsidRDefault="00976793" w:rsidP="0082245A">
            <w:pPr>
              <w:ind w:firstLine="0"/>
              <w:rPr>
                <w:color w:val="000000"/>
                <w:sz w:val="20"/>
                <w:szCs w:val="20"/>
              </w:rPr>
            </w:pPr>
            <w:r w:rsidRPr="0082245A">
              <w:rPr>
                <w:color w:val="000000"/>
                <w:sz w:val="20"/>
                <w:szCs w:val="20"/>
              </w:rPr>
              <w:t>1996</w:t>
            </w:r>
          </w:p>
        </w:tc>
        <w:tc>
          <w:tcPr>
            <w:tcW w:w="799" w:type="dxa"/>
            <w:vAlign w:val="center"/>
          </w:tcPr>
          <w:p w:rsidR="00976793" w:rsidRPr="0082245A" w:rsidRDefault="00976793" w:rsidP="0082245A">
            <w:pPr>
              <w:ind w:firstLine="0"/>
              <w:rPr>
                <w:color w:val="000000"/>
                <w:sz w:val="20"/>
                <w:szCs w:val="20"/>
              </w:rPr>
            </w:pPr>
            <w:r w:rsidRPr="0082245A">
              <w:rPr>
                <w:color w:val="000000"/>
                <w:sz w:val="20"/>
                <w:szCs w:val="20"/>
              </w:rPr>
              <w:t>1997</w:t>
            </w:r>
          </w:p>
        </w:tc>
        <w:tc>
          <w:tcPr>
            <w:tcW w:w="800" w:type="dxa"/>
            <w:vAlign w:val="center"/>
          </w:tcPr>
          <w:p w:rsidR="00976793" w:rsidRPr="0082245A" w:rsidRDefault="00976793" w:rsidP="0082245A">
            <w:pPr>
              <w:ind w:firstLine="0"/>
              <w:rPr>
                <w:color w:val="000000"/>
                <w:sz w:val="20"/>
                <w:szCs w:val="20"/>
              </w:rPr>
            </w:pPr>
            <w:r w:rsidRPr="0082245A">
              <w:rPr>
                <w:color w:val="000000"/>
                <w:sz w:val="20"/>
                <w:szCs w:val="20"/>
              </w:rPr>
              <w:t>1998</w:t>
            </w:r>
          </w:p>
        </w:tc>
        <w:tc>
          <w:tcPr>
            <w:tcW w:w="800" w:type="dxa"/>
            <w:vAlign w:val="center"/>
          </w:tcPr>
          <w:p w:rsidR="00976793" w:rsidRPr="0082245A" w:rsidRDefault="00976793" w:rsidP="0082245A">
            <w:pPr>
              <w:ind w:firstLine="0"/>
              <w:rPr>
                <w:color w:val="000000"/>
                <w:sz w:val="20"/>
                <w:szCs w:val="20"/>
              </w:rPr>
            </w:pPr>
            <w:r w:rsidRPr="0082245A">
              <w:rPr>
                <w:color w:val="000000"/>
                <w:sz w:val="20"/>
                <w:szCs w:val="20"/>
              </w:rPr>
              <w:t>1999</w:t>
            </w:r>
          </w:p>
        </w:tc>
        <w:tc>
          <w:tcPr>
            <w:tcW w:w="800" w:type="dxa"/>
            <w:vAlign w:val="center"/>
          </w:tcPr>
          <w:p w:rsidR="00976793" w:rsidRPr="0082245A" w:rsidRDefault="00976793" w:rsidP="0082245A">
            <w:pPr>
              <w:ind w:firstLine="0"/>
              <w:rPr>
                <w:color w:val="000000"/>
                <w:sz w:val="20"/>
                <w:szCs w:val="20"/>
              </w:rPr>
            </w:pPr>
            <w:r w:rsidRPr="0082245A">
              <w:rPr>
                <w:color w:val="000000"/>
                <w:sz w:val="20"/>
                <w:szCs w:val="20"/>
              </w:rPr>
              <w:t>2000</w:t>
            </w:r>
          </w:p>
        </w:tc>
        <w:tc>
          <w:tcPr>
            <w:tcW w:w="800" w:type="dxa"/>
            <w:vAlign w:val="center"/>
          </w:tcPr>
          <w:p w:rsidR="00976793" w:rsidRPr="0082245A" w:rsidRDefault="00976793" w:rsidP="0082245A">
            <w:pPr>
              <w:ind w:firstLine="0"/>
              <w:rPr>
                <w:color w:val="000000"/>
                <w:sz w:val="20"/>
                <w:szCs w:val="20"/>
              </w:rPr>
            </w:pPr>
            <w:r w:rsidRPr="0082245A">
              <w:rPr>
                <w:color w:val="000000"/>
                <w:sz w:val="20"/>
                <w:szCs w:val="20"/>
              </w:rPr>
              <w:t>2001</w:t>
            </w:r>
          </w:p>
        </w:tc>
        <w:tc>
          <w:tcPr>
            <w:tcW w:w="800" w:type="dxa"/>
            <w:vAlign w:val="center"/>
          </w:tcPr>
          <w:p w:rsidR="00976793" w:rsidRPr="0082245A" w:rsidRDefault="00976793" w:rsidP="0082245A">
            <w:pPr>
              <w:ind w:firstLine="0"/>
              <w:rPr>
                <w:color w:val="000000"/>
                <w:sz w:val="20"/>
                <w:szCs w:val="20"/>
              </w:rPr>
            </w:pPr>
            <w:r w:rsidRPr="0082245A">
              <w:rPr>
                <w:color w:val="000000"/>
                <w:sz w:val="20"/>
                <w:szCs w:val="20"/>
              </w:rPr>
              <w:t>2002</w:t>
            </w:r>
          </w:p>
        </w:tc>
        <w:tc>
          <w:tcPr>
            <w:tcW w:w="800" w:type="dxa"/>
            <w:vAlign w:val="center"/>
          </w:tcPr>
          <w:p w:rsidR="00976793" w:rsidRPr="0082245A" w:rsidRDefault="00976793" w:rsidP="0082245A">
            <w:pPr>
              <w:ind w:firstLine="0"/>
              <w:rPr>
                <w:color w:val="000000"/>
                <w:sz w:val="20"/>
                <w:szCs w:val="20"/>
              </w:rPr>
            </w:pPr>
            <w:r w:rsidRPr="0082245A">
              <w:rPr>
                <w:color w:val="000000"/>
                <w:sz w:val="20"/>
                <w:szCs w:val="20"/>
              </w:rPr>
              <w:t>2003</w:t>
            </w:r>
          </w:p>
        </w:tc>
        <w:tc>
          <w:tcPr>
            <w:tcW w:w="800" w:type="dxa"/>
            <w:vAlign w:val="center"/>
          </w:tcPr>
          <w:p w:rsidR="00976793" w:rsidRPr="0082245A" w:rsidRDefault="00976793" w:rsidP="0082245A">
            <w:pPr>
              <w:ind w:firstLine="0"/>
              <w:rPr>
                <w:color w:val="000000"/>
                <w:sz w:val="20"/>
                <w:szCs w:val="20"/>
              </w:rPr>
            </w:pPr>
            <w:r w:rsidRPr="0082245A">
              <w:rPr>
                <w:color w:val="000000"/>
                <w:sz w:val="20"/>
                <w:szCs w:val="20"/>
              </w:rPr>
              <w:t>2004</w:t>
            </w:r>
          </w:p>
        </w:tc>
        <w:tc>
          <w:tcPr>
            <w:tcW w:w="756" w:type="dxa"/>
            <w:vAlign w:val="center"/>
          </w:tcPr>
          <w:p w:rsidR="00976793" w:rsidRPr="0082245A" w:rsidRDefault="00976793" w:rsidP="0082245A">
            <w:pPr>
              <w:ind w:firstLine="0"/>
              <w:rPr>
                <w:color w:val="000000"/>
                <w:sz w:val="20"/>
                <w:szCs w:val="20"/>
              </w:rPr>
            </w:pPr>
            <w:r w:rsidRPr="0082245A">
              <w:rPr>
                <w:color w:val="000000"/>
                <w:sz w:val="20"/>
                <w:szCs w:val="20"/>
              </w:rPr>
              <w:t>2005</w:t>
            </w:r>
          </w:p>
        </w:tc>
        <w:tc>
          <w:tcPr>
            <w:tcW w:w="800" w:type="dxa"/>
            <w:vAlign w:val="center"/>
          </w:tcPr>
          <w:p w:rsidR="00976793" w:rsidRPr="0082245A" w:rsidRDefault="00976793" w:rsidP="0082245A">
            <w:pPr>
              <w:ind w:firstLine="0"/>
              <w:rPr>
                <w:color w:val="000000"/>
                <w:sz w:val="20"/>
                <w:szCs w:val="20"/>
              </w:rPr>
            </w:pPr>
            <w:r w:rsidRPr="0082245A">
              <w:rPr>
                <w:color w:val="000000"/>
                <w:sz w:val="20"/>
                <w:szCs w:val="20"/>
              </w:rPr>
              <w:t>2006</w:t>
            </w:r>
          </w:p>
        </w:tc>
      </w:tr>
      <w:tr w:rsidR="00976793" w:rsidRPr="0082245A" w:rsidTr="004E6039">
        <w:trPr>
          <w:trHeight w:val="397"/>
        </w:trPr>
        <w:tc>
          <w:tcPr>
            <w:tcW w:w="817" w:type="dxa"/>
            <w:vAlign w:val="center"/>
          </w:tcPr>
          <w:p w:rsidR="00976793" w:rsidRPr="0082245A" w:rsidRDefault="00976793" w:rsidP="0082245A">
            <w:pPr>
              <w:ind w:firstLine="0"/>
              <w:rPr>
                <w:color w:val="000000"/>
                <w:sz w:val="20"/>
                <w:szCs w:val="20"/>
              </w:rPr>
            </w:pPr>
            <w:r w:rsidRPr="0082245A">
              <w:rPr>
                <w:color w:val="000000"/>
                <w:sz w:val="20"/>
                <w:szCs w:val="20"/>
              </w:rPr>
              <w:t>Все население</w:t>
            </w:r>
          </w:p>
        </w:tc>
        <w:tc>
          <w:tcPr>
            <w:tcW w:w="799" w:type="dxa"/>
            <w:vAlign w:val="center"/>
          </w:tcPr>
          <w:p w:rsidR="00976793" w:rsidRPr="0082245A" w:rsidRDefault="00976793" w:rsidP="0082245A">
            <w:pPr>
              <w:ind w:firstLine="0"/>
              <w:rPr>
                <w:color w:val="000000"/>
                <w:sz w:val="20"/>
                <w:szCs w:val="20"/>
              </w:rPr>
            </w:pPr>
            <w:r w:rsidRPr="0082245A">
              <w:rPr>
                <w:color w:val="000000"/>
                <w:sz w:val="20"/>
                <w:szCs w:val="20"/>
              </w:rPr>
              <w:t>148,3</w:t>
            </w:r>
          </w:p>
        </w:tc>
        <w:tc>
          <w:tcPr>
            <w:tcW w:w="799" w:type="dxa"/>
            <w:vAlign w:val="center"/>
          </w:tcPr>
          <w:p w:rsidR="00976793" w:rsidRPr="0082245A" w:rsidRDefault="00976793" w:rsidP="0082245A">
            <w:pPr>
              <w:ind w:firstLine="0"/>
              <w:rPr>
                <w:color w:val="000000"/>
                <w:sz w:val="20"/>
                <w:szCs w:val="20"/>
              </w:rPr>
            </w:pPr>
            <w:r w:rsidRPr="0082245A">
              <w:rPr>
                <w:color w:val="000000"/>
                <w:sz w:val="20"/>
                <w:szCs w:val="20"/>
              </w:rPr>
              <w:t>148,0</w:t>
            </w:r>
          </w:p>
        </w:tc>
        <w:tc>
          <w:tcPr>
            <w:tcW w:w="800" w:type="dxa"/>
            <w:vAlign w:val="center"/>
          </w:tcPr>
          <w:p w:rsidR="00976793" w:rsidRPr="0082245A" w:rsidRDefault="00976793" w:rsidP="0082245A">
            <w:pPr>
              <w:ind w:firstLine="0"/>
              <w:rPr>
                <w:color w:val="000000"/>
                <w:sz w:val="20"/>
                <w:szCs w:val="20"/>
              </w:rPr>
            </w:pPr>
            <w:r w:rsidRPr="0082245A">
              <w:rPr>
                <w:color w:val="000000"/>
                <w:sz w:val="20"/>
                <w:szCs w:val="20"/>
              </w:rPr>
              <w:t>147,8</w:t>
            </w:r>
          </w:p>
        </w:tc>
        <w:tc>
          <w:tcPr>
            <w:tcW w:w="800" w:type="dxa"/>
            <w:vAlign w:val="center"/>
          </w:tcPr>
          <w:p w:rsidR="00976793" w:rsidRPr="0082245A" w:rsidRDefault="00976793" w:rsidP="0082245A">
            <w:pPr>
              <w:ind w:firstLine="0"/>
              <w:rPr>
                <w:color w:val="000000"/>
                <w:sz w:val="20"/>
                <w:szCs w:val="20"/>
              </w:rPr>
            </w:pPr>
            <w:r w:rsidRPr="0082245A">
              <w:rPr>
                <w:color w:val="000000"/>
                <w:sz w:val="20"/>
                <w:szCs w:val="20"/>
              </w:rPr>
              <w:t>147,5</w:t>
            </w:r>
          </w:p>
        </w:tc>
        <w:tc>
          <w:tcPr>
            <w:tcW w:w="800" w:type="dxa"/>
            <w:vAlign w:val="center"/>
          </w:tcPr>
          <w:p w:rsidR="00976793" w:rsidRPr="0082245A" w:rsidRDefault="00976793" w:rsidP="0082245A">
            <w:pPr>
              <w:ind w:firstLine="0"/>
              <w:rPr>
                <w:color w:val="000000"/>
                <w:sz w:val="20"/>
                <w:szCs w:val="20"/>
              </w:rPr>
            </w:pPr>
            <w:r w:rsidRPr="0082245A">
              <w:rPr>
                <w:color w:val="000000"/>
                <w:sz w:val="20"/>
                <w:szCs w:val="20"/>
              </w:rPr>
              <w:t>146,9</w:t>
            </w:r>
          </w:p>
        </w:tc>
        <w:tc>
          <w:tcPr>
            <w:tcW w:w="800" w:type="dxa"/>
            <w:vAlign w:val="center"/>
          </w:tcPr>
          <w:p w:rsidR="00976793" w:rsidRPr="0082245A" w:rsidRDefault="00976793" w:rsidP="0082245A">
            <w:pPr>
              <w:ind w:firstLine="0"/>
              <w:rPr>
                <w:color w:val="000000"/>
                <w:sz w:val="20"/>
                <w:szCs w:val="20"/>
              </w:rPr>
            </w:pPr>
            <w:r w:rsidRPr="0082245A">
              <w:rPr>
                <w:color w:val="000000"/>
                <w:sz w:val="20"/>
                <w:szCs w:val="20"/>
              </w:rPr>
              <w:t>146,3</w:t>
            </w:r>
          </w:p>
        </w:tc>
        <w:tc>
          <w:tcPr>
            <w:tcW w:w="800" w:type="dxa"/>
            <w:vAlign w:val="center"/>
          </w:tcPr>
          <w:p w:rsidR="00976793" w:rsidRPr="0082245A" w:rsidRDefault="00976793" w:rsidP="0082245A">
            <w:pPr>
              <w:ind w:firstLine="0"/>
              <w:rPr>
                <w:color w:val="000000"/>
                <w:sz w:val="20"/>
                <w:szCs w:val="20"/>
              </w:rPr>
            </w:pPr>
            <w:r w:rsidRPr="0082245A">
              <w:rPr>
                <w:color w:val="000000"/>
                <w:sz w:val="20"/>
                <w:szCs w:val="20"/>
              </w:rPr>
              <w:t>145,6</w:t>
            </w:r>
          </w:p>
        </w:tc>
        <w:tc>
          <w:tcPr>
            <w:tcW w:w="800" w:type="dxa"/>
            <w:vAlign w:val="center"/>
          </w:tcPr>
          <w:p w:rsidR="00976793" w:rsidRPr="0082245A" w:rsidRDefault="00976793" w:rsidP="0082245A">
            <w:pPr>
              <w:ind w:firstLine="0"/>
              <w:rPr>
                <w:color w:val="000000"/>
                <w:sz w:val="20"/>
                <w:szCs w:val="20"/>
              </w:rPr>
            </w:pPr>
            <w:r w:rsidRPr="0082245A">
              <w:rPr>
                <w:color w:val="000000"/>
                <w:sz w:val="20"/>
                <w:szCs w:val="20"/>
              </w:rPr>
              <w:t>145,0</w:t>
            </w:r>
          </w:p>
        </w:tc>
        <w:tc>
          <w:tcPr>
            <w:tcW w:w="800" w:type="dxa"/>
            <w:vAlign w:val="center"/>
          </w:tcPr>
          <w:p w:rsidR="00976793" w:rsidRPr="0082245A" w:rsidRDefault="00976793" w:rsidP="0082245A">
            <w:pPr>
              <w:ind w:firstLine="0"/>
              <w:rPr>
                <w:color w:val="000000"/>
                <w:sz w:val="20"/>
                <w:szCs w:val="20"/>
              </w:rPr>
            </w:pPr>
            <w:r w:rsidRPr="0082245A">
              <w:rPr>
                <w:color w:val="000000"/>
                <w:sz w:val="20"/>
                <w:szCs w:val="20"/>
              </w:rPr>
              <w:t>144,2</w:t>
            </w:r>
          </w:p>
        </w:tc>
        <w:tc>
          <w:tcPr>
            <w:tcW w:w="756" w:type="dxa"/>
            <w:vAlign w:val="center"/>
          </w:tcPr>
          <w:p w:rsidR="00976793" w:rsidRPr="0082245A" w:rsidRDefault="00976793" w:rsidP="0082245A">
            <w:pPr>
              <w:ind w:firstLine="0"/>
              <w:rPr>
                <w:color w:val="000000"/>
                <w:sz w:val="20"/>
                <w:szCs w:val="20"/>
              </w:rPr>
            </w:pPr>
            <w:r w:rsidRPr="0082245A">
              <w:rPr>
                <w:color w:val="000000"/>
                <w:sz w:val="20"/>
                <w:szCs w:val="20"/>
              </w:rPr>
              <w:t>147,5</w:t>
            </w:r>
          </w:p>
        </w:tc>
        <w:tc>
          <w:tcPr>
            <w:tcW w:w="800" w:type="dxa"/>
            <w:vAlign w:val="center"/>
          </w:tcPr>
          <w:p w:rsidR="00976793" w:rsidRPr="0082245A" w:rsidRDefault="00976793" w:rsidP="0082245A">
            <w:pPr>
              <w:ind w:firstLine="0"/>
              <w:rPr>
                <w:color w:val="000000"/>
                <w:sz w:val="20"/>
                <w:szCs w:val="20"/>
              </w:rPr>
            </w:pPr>
            <w:r w:rsidRPr="0082245A">
              <w:rPr>
                <w:color w:val="000000"/>
                <w:sz w:val="20"/>
                <w:szCs w:val="20"/>
              </w:rPr>
              <w:t>142,8</w:t>
            </w:r>
          </w:p>
        </w:tc>
      </w:tr>
    </w:tbl>
    <w:p w:rsidR="0082245A" w:rsidRDefault="0082245A" w:rsidP="0082245A">
      <w:pPr>
        <w:rPr>
          <w:color w:val="000000"/>
          <w:lang w:val="en-US"/>
        </w:rPr>
      </w:pPr>
    </w:p>
    <w:p w:rsidR="00976793" w:rsidRPr="0082245A" w:rsidRDefault="00976793" w:rsidP="0082245A">
      <w:pPr>
        <w:rPr>
          <w:color w:val="000000"/>
        </w:rPr>
      </w:pPr>
      <w:r w:rsidRPr="0082245A">
        <w:rPr>
          <w:color w:val="000000"/>
        </w:rPr>
        <w:t xml:space="preserve">* </w:t>
      </w:r>
      <w:r w:rsidRPr="00ED1CB9">
        <w:rPr>
          <w:color w:val="000000"/>
        </w:rPr>
        <w:t>http://www.gks.ru</w:t>
      </w:r>
      <w:r w:rsidRPr="0082245A">
        <w:rPr>
          <w:color w:val="000000"/>
        </w:rPr>
        <w:t>, табл. 5.1.</w:t>
      </w:r>
    </w:p>
    <w:p w:rsidR="00976793" w:rsidRPr="0082245A" w:rsidRDefault="00976793" w:rsidP="0082245A">
      <w:pPr>
        <w:rPr>
          <w:color w:val="000000"/>
        </w:rPr>
      </w:pPr>
      <w:r w:rsidRPr="0082245A">
        <w:rPr>
          <w:color w:val="000000"/>
        </w:rPr>
        <w:t>Расчет показателей динамики приведем в табл. 3.</w:t>
      </w:r>
    </w:p>
    <w:p w:rsidR="0082245A" w:rsidRPr="00F463B3" w:rsidRDefault="0082245A" w:rsidP="0082245A">
      <w:pPr>
        <w:pStyle w:val="a6"/>
        <w:spacing w:line="360" w:lineRule="auto"/>
        <w:ind w:firstLine="709"/>
        <w:jc w:val="both"/>
        <w:rPr>
          <w:rFonts w:ascii="Times New Roman" w:hAnsi="Times New Roman" w:cs="Times New Roman"/>
          <w:color w:val="000000"/>
          <w:sz w:val="28"/>
          <w:szCs w:val="28"/>
        </w:rPr>
      </w:pPr>
    </w:p>
    <w:p w:rsidR="00976793" w:rsidRPr="0082245A" w:rsidRDefault="00976793" w:rsidP="0082245A">
      <w:pPr>
        <w:pStyle w:val="a6"/>
        <w:spacing w:line="360" w:lineRule="auto"/>
        <w:ind w:firstLine="709"/>
        <w:jc w:val="both"/>
        <w:rPr>
          <w:rFonts w:ascii="Times New Roman" w:hAnsi="Times New Roman" w:cs="Times New Roman"/>
          <w:color w:val="000000"/>
          <w:sz w:val="28"/>
          <w:szCs w:val="28"/>
        </w:rPr>
      </w:pPr>
      <w:r w:rsidRPr="0082245A">
        <w:rPr>
          <w:rFonts w:ascii="Times New Roman" w:hAnsi="Times New Roman" w:cs="Times New Roman"/>
          <w:color w:val="000000"/>
          <w:sz w:val="28"/>
          <w:szCs w:val="28"/>
        </w:rPr>
        <w:t>Таблица 3</w:t>
      </w:r>
    </w:p>
    <w:p w:rsidR="0082245A" w:rsidRDefault="00976793" w:rsidP="0082245A">
      <w:pPr>
        <w:pStyle w:val="a6"/>
        <w:spacing w:line="360" w:lineRule="auto"/>
        <w:ind w:firstLine="709"/>
        <w:jc w:val="both"/>
        <w:rPr>
          <w:rFonts w:ascii="Times New Roman" w:hAnsi="Times New Roman" w:cs="Times New Roman"/>
          <w:color w:val="000000"/>
          <w:sz w:val="28"/>
          <w:szCs w:val="28"/>
        </w:rPr>
      </w:pPr>
      <w:r w:rsidRPr="0082245A">
        <w:rPr>
          <w:rFonts w:ascii="Times New Roman" w:hAnsi="Times New Roman" w:cs="Times New Roman"/>
          <w:color w:val="000000"/>
          <w:sz w:val="28"/>
          <w:szCs w:val="28"/>
        </w:rPr>
        <w:t>Расчет показателей динамики численности населения за период</w:t>
      </w:r>
    </w:p>
    <w:p w:rsidR="00976793" w:rsidRPr="0082245A" w:rsidRDefault="00976793" w:rsidP="0082245A">
      <w:pPr>
        <w:pStyle w:val="a6"/>
        <w:spacing w:line="360" w:lineRule="auto"/>
        <w:ind w:firstLine="709"/>
        <w:jc w:val="both"/>
        <w:rPr>
          <w:rFonts w:ascii="Times New Roman" w:hAnsi="Times New Roman" w:cs="Times New Roman"/>
          <w:color w:val="000000"/>
          <w:sz w:val="28"/>
          <w:szCs w:val="28"/>
        </w:rPr>
      </w:pPr>
      <w:r w:rsidRPr="0082245A">
        <w:rPr>
          <w:rFonts w:ascii="Times New Roman" w:hAnsi="Times New Roman" w:cs="Times New Roman"/>
          <w:color w:val="000000"/>
          <w:sz w:val="28"/>
          <w:szCs w:val="28"/>
        </w:rPr>
        <w:t>1996-2006 гг.</w:t>
      </w:r>
      <w:r w:rsidRPr="0082245A">
        <w:rPr>
          <w:rFonts w:ascii="Times New Roman" w:hAnsi="Times New Roman" w:cs="Times New Roman"/>
          <w:color w:val="000000"/>
          <w:sz w:val="28"/>
          <w:szCs w:val="28"/>
          <w:vertAlign w:val="superscript"/>
        </w:rPr>
        <w:t>*</w:t>
      </w:r>
      <w:r w:rsidRPr="0082245A">
        <w:rPr>
          <w:rFonts w:ascii="Times New Roman" w:hAnsi="Times New Roman" w:cs="Times New Roman"/>
          <w:color w:val="000000"/>
          <w:sz w:val="28"/>
          <w:szCs w:val="28"/>
        </w:rPr>
        <w:t xml:space="preserve"> (на 1 января)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6"/>
        <w:gridCol w:w="1545"/>
        <w:gridCol w:w="932"/>
        <w:gridCol w:w="934"/>
        <w:gridCol w:w="1124"/>
        <w:gridCol w:w="934"/>
        <w:gridCol w:w="932"/>
        <w:gridCol w:w="932"/>
        <w:gridCol w:w="1202"/>
      </w:tblGrid>
      <w:tr w:rsidR="00976793" w:rsidRPr="0082245A">
        <w:trPr>
          <w:trHeight w:val="397"/>
        </w:trPr>
        <w:tc>
          <w:tcPr>
            <w:tcW w:w="541" w:type="pct"/>
            <w:vMerge w:val="restart"/>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Годы</w:t>
            </w:r>
          </w:p>
        </w:tc>
        <w:tc>
          <w:tcPr>
            <w:tcW w:w="807" w:type="pct"/>
            <w:vMerge w:val="restart"/>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Всё население, млн. чел</w:t>
            </w:r>
          </w:p>
        </w:tc>
        <w:tc>
          <w:tcPr>
            <w:tcW w:w="975" w:type="pct"/>
            <w:gridSpan w:val="2"/>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Абсолют.</w:t>
            </w:r>
          </w:p>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прирост</w:t>
            </w:r>
          </w:p>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млн. чел.</w:t>
            </w:r>
          </w:p>
        </w:tc>
        <w:tc>
          <w:tcPr>
            <w:tcW w:w="1075" w:type="pct"/>
            <w:gridSpan w:val="2"/>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Темп роста,</w:t>
            </w:r>
          </w:p>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w:t>
            </w:r>
          </w:p>
        </w:tc>
        <w:tc>
          <w:tcPr>
            <w:tcW w:w="974" w:type="pct"/>
            <w:gridSpan w:val="2"/>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Темп</w:t>
            </w:r>
          </w:p>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прироста, %</w:t>
            </w:r>
          </w:p>
        </w:tc>
        <w:tc>
          <w:tcPr>
            <w:tcW w:w="628" w:type="pct"/>
            <w:vMerge w:val="restart"/>
            <w:tcBorders>
              <w:righ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Абсолют.</w:t>
            </w:r>
          </w:p>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значение</w:t>
            </w:r>
          </w:p>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1 %</w:t>
            </w:r>
          </w:p>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прироста</w:t>
            </w:r>
          </w:p>
        </w:tc>
      </w:tr>
      <w:tr w:rsidR="00976793" w:rsidRPr="0082245A">
        <w:trPr>
          <w:trHeight w:val="397"/>
        </w:trPr>
        <w:tc>
          <w:tcPr>
            <w:tcW w:w="541" w:type="pct"/>
            <w:vMerge/>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p>
        </w:tc>
        <w:tc>
          <w:tcPr>
            <w:tcW w:w="807" w:type="pct"/>
            <w:vMerge/>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p>
        </w:tc>
        <w:tc>
          <w:tcPr>
            <w:tcW w:w="487" w:type="pct"/>
            <w:tcBorders>
              <w:righ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Цеп.</w:t>
            </w:r>
          </w:p>
        </w:tc>
        <w:tc>
          <w:tcPr>
            <w:tcW w:w="488" w:type="pct"/>
            <w:tcBorders>
              <w:lef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Баз.</w:t>
            </w:r>
          </w:p>
        </w:tc>
        <w:tc>
          <w:tcPr>
            <w:tcW w:w="587" w:type="pct"/>
            <w:tcBorders>
              <w:righ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Цеп.</w:t>
            </w:r>
          </w:p>
        </w:tc>
        <w:tc>
          <w:tcPr>
            <w:tcW w:w="488" w:type="pct"/>
            <w:tcBorders>
              <w:lef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Баз.</w:t>
            </w:r>
          </w:p>
        </w:tc>
        <w:tc>
          <w:tcPr>
            <w:tcW w:w="487" w:type="pct"/>
            <w:tcBorders>
              <w:righ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Цеп.</w:t>
            </w:r>
          </w:p>
        </w:tc>
        <w:tc>
          <w:tcPr>
            <w:tcW w:w="487" w:type="pct"/>
            <w:tcBorders>
              <w:lef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Баз.</w:t>
            </w:r>
          </w:p>
        </w:tc>
        <w:tc>
          <w:tcPr>
            <w:tcW w:w="628" w:type="pct"/>
            <w:vMerge/>
            <w:tcBorders>
              <w:righ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p>
        </w:tc>
      </w:tr>
      <w:tr w:rsidR="00976793" w:rsidRPr="0082245A">
        <w:trPr>
          <w:trHeight w:val="397"/>
        </w:trPr>
        <w:tc>
          <w:tcPr>
            <w:tcW w:w="541" w:type="pct"/>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1996</w:t>
            </w:r>
          </w:p>
        </w:tc>
        <w:tc>
          <w:tcPr>
            <w:tcW w:w="807" w:type="pct"/>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148,3</w:t>
            </w:r>
          </w:p>
        </w:tc>
        <w:tc>
          <w:tcPr>
            <w:tcW w:w="487" w:type="pct"/>
            <w:tcBorders>
              <w:righ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w:t>
            </w:r>
          </w:p>
        </w:tc>
        <w:tc>
          <w:tcPr>
            <w:tcW w:w="488" w:type="pct"/>
            <w:tcBorders>
              <w:lef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w:t>
            </w:r>
          </w:p>
        </w:tc>
        <w:tc>
          <w:tcPr>
            <w:tcW w:w="587" w:type="pct"/>
            <w:tcBorders>
              <w:righ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w:t>
            </w:r>
          </w:p>
        </w:tc>
        <w:tc>
          <w:tcPr>
            <w:tcW w:w="488" w:type="pct"/>
            <w:tcBorders>
              <w:lef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100</w:t>
            </w:r>
          </w:p>
        </w:tc>
        <w:tc>
          <w:tcPr>
            <w:tcW w:w="487" w:type="pct"/>
            <w:tcBorders>
              <w:righ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w:t>
            </w:r>
          </w:p>
        </w:tc>
        <w:tc>
          <w:tcPr>
            <w:tcW w:w="487" w:type="pct"/>
            <w:tcBorders>
              <w:lef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w:t>
            </w:r>
          </w:p>
        </w:tc>
        <w:tc>
          <w:tcPr>
            <w:tcW w:w="628" w:type="pct"/>
            <w:tcBorders>
              <w:righ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w:t>
            </w:r>
          </w:p>
        </w:tc>
      </w:tr>
      <w:tr w:rsidR="00976793" w:rsidRPr="0082245A">
        <w:trPr>
          <w:trHeight w:val="397"/>
        </w:trPr>
        <w:tc>
          <w:tcPr>
            <w:tcW w:w="541" w:type="pct"/>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1997</w:t>
            </w:r>
          </w:p>
        </w:tc>
        <w:tc>
          <w:tcPr>
            <w:tcW w:w="807" w:type="pct"/>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148,0</w:t>
            </w:r>
          </w:p>
        </w:tc>
        <w:tc>
          <w:tcPr>
            <w:tcW w:w="487" w:type="pct"/>
            <w:tcBorders>
              <w:righ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-0,3</w:t>
            </w:r>
          </w:p>
        </w:tc>
        <w:tc>
          <w:tcPr>
            <w:tcW w:w="488" w:type="pct"/>
            <w:tcBorders>
              <w:lef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-0,3</w:t>
            </w:r>
          </w:p>
        </w:tc>
        <w:tc>
          <w:tcPr>
            <w:tcW w:w="587" w:type="pct"/>
            <w:tcBorders>
              <w:righ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99,8</w:t>
            </w:r>
          </w:p>
        </w:tc>
        <w:tc>
          <w:tcPr>
            <w:tcW w:w="488" w:type="pct"/>
            <w:tcBorders>
              <w:lef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99,8</w:t>
            </w:r>
          </w:p>
        </w:tc>
        <w:tc>
          <w:tcPr>
            <w:tcW w:w="487" w:type="pct"/>
            <w:tcBorders>
              <w:righ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-0,2</w:t>
            </w:r>
          </w:p>
        </w:tc>
        <w:tc>
          <w:tcPr>
            <w:tcW w:w="487" w:type="pct"/>
            <w:tcBorders>
              <w:lef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-0,2</w:t>
            </w:r>
          </w:p>
        </w:tc>
        <w:tc>
          <w:tcPr>
            <w:tcW w:w="628" w:type="pct"/>
            <w:tcBorders>
              <w:righ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1,48</w:t>
            </w:r>
          </w:p>
        </w:tc>
      </w:tr>
      <w:tr w:rsidR="00976793" w:rsidRPr="0082245A">
        <w:trPr>
          <w:trHeight w:val="397"/>
        </w:trPr>
        <w:tc>
          <w:tcPr>
            <w:tcW w:w="541" w:type="pct"/>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1998</w:t>
            </w:r>
          </w:p>
        </w:tc>
        <w:tc>
          <w:tcPr>
            <w:tcW w:w="807" w:type="pct"/>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147,8</w:t>
            </w:r>
          </w:p>
        </w:tc>
        <w:tc>
          <w:tcPr>
            <w:tcW w:w="487" w:type="pct"/>
            <w:tcBorders>
              <w:righ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-0,2</w:t>
            </w:r>
          </w:p>
        </w:tc>
        <w:tc>
          <w:tcPr>
            <w:tcW w:w="488" w:type="pct"/>
            <w:tcBorders>
              <w:lef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-0,5</w:t>
            </w:r>
          </w:p>
        </w:tc>
        <w:tc>
          <w:tcPr>
            <w:tcW w:w="587" w:type="pct"/>
            <w:tcBorders>
              <w:righ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99,9</w:t>
            </w:r>
          </w:p>
        </w:tc>
        <w:tc>
          <w:tcPr>
            <w:tcW w:w="488" w:type="pct"/>
            <w:tcBorders>
              <w:lef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99,7</w:t>
            </w:r>
          </w:p>
        </w:tc>
        <w:tc>
          <w:tcPr>
            <w:tcW w:w="487" w:type="pct"/>
            <w:tcBorders>
              <w:righ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-0,1</w:t>
            </w:r>
          </w:p>
        </w:tc>
        <w:tc>
          <w:tcPr>
            <w:tcW w:w="487" w:type="pct"/>
            <w:tcBorders>
              <w:lef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-0,3</w:t>
            </w:r>
          </w:p>
        </w:tc>
        <w:tc>
          <w:tcPr>
            <w:tcW w:w="628" w:type="pct"/>
            <w:tcBorders>
              <w:righ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1,48</w:t>
            </w:r>
          </w:p>
        </w:tc>
      </w:tr>
      <w:tr w:rsidR="00976793" w:rsidRPr="0082245A">
        <w:trPr>
          <w:trHeight w:val="397"/>
        </w:trPr>
        <w:tc>
          <w:tcPr>
            <w:tcW w:w="541" w:type="pct"/>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1999</w:t>
            </w:r>
          </w:p>
        </w:tc>
        <w:tc>
          <w:tcPr>
            <w:tcW w:w="807" w:type="pct"/>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147,5</w:t>
            </w:r>
          </w:p>
        </w:tc>
        <w:tc>
          <w:tcPr>
            <w:tcW w:w="487" w:type="pct"/>
            <w:tcBorders>
              <w:righ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-0,3</w:t>
            </w:r>
          </w:p>
        </w:tc>
        <w:tc>
          <w:tcPr>
            <w:tcW w:w="488" w:type="pct"/>
            <w:tcBorders>
              <w:lef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-0,8</w:t>
            </w:r>
          </w:p>
        </w:tc>
        <w:tc>
          <w:tcPr>
            <w:tcW w:w="587" w:type="pct"/>
            <w:tcBorders>
              <w:righ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99,8</w:t>
            </w:r>
          </w:p>
        </w:tc>
        <w:tc>
          <w:tcPr>
            <w:tcW w:w="488" w:type="pct"/>
            <w:tcBorders>
              <w:lef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99,5</w:t>
            </w:r>
          </w:p>
        </w:tc>
        <w:tc>
          <w:tcPr>
            <w:tcW w:w="487" w:type="pct"/>
            <w:tcBorders>
              <w:righ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-0,2</w:t>
            </w:r>
          </w:p>
        </w:tc>
        <w:tc>
          <w:tcPr>
            <w:tcW w:w="487" w:type="pct"/>
            <w:tcBorders>
              <w:lef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-0,5</w:t>
            </w:r>
          </w:p>
        </w:tc>
        <w:tc>
          <w:tcPr>
            <w:tcW w:w="628" w:type="pct"/>
            <w:tcBorders>
              <w:righ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1,47</w:t>
            </w:r>
          </w:p>
        </w:tc>
      </w:tr>
      <w:tr w:rsidR="00976793" w:rsidRPr="0082245A">
        <w:trPr>
          <w:trHeight w:val="397"/>
        </w:trPr>
        <w:tc>
          <w:tcPr>
            <w:tcW w:w="541" w:type="pct"/>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2000</w:t>
            </w:r>
          </w:p>
        </w:tc>
        <w:tc>
          <w:tcPr>
            <w:tcW w:w="807" w:type="pct"/>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146,9</w:t>
            </w:r>
          </w:p>
        </w:tc>
        <w:tc>
          <w:tcPr>
            <w:tcW w:w="487" w:type="pct"/>
            <w:tcBorders>
              <w:righ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-0,6</w:t>
            </w:r>
          </w:p>
        </w:tc>
        <w:tc>
          <w:tcPr>
            <w:tcW w:w="488" w:type="pct"/>
            <w:tcBorders>
              <w:lef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-1,4</w:t>
            </w:r>
          </w:p>
        </w:tc>
        <w:tc>
          <w:tcPr>
            <w:tcW w:w="587" w:type="pct"/>
            <w:tcBorders>
              <w:righ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99,6</w:t>
            </w:r>
          </w:p>
        </w:tc>
        <w:tc>
          <w:tcPr>
            <w:tcW w:w="488" w:type="pct"/>
            <w:tcBorders>
              <w:lef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99,1</w:t>
            </w:r>
          </w:p>
        </w:tc>
        <w:tc>
          <w:tcPr>
            <w:tcW w:w="487" w:type="pct"/>
            <w:tcBorders>
              <w:righ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-0,4</w:t>
            </w:r>
          </w:p>
        </w:tc>
        <w:tc>
          <w:tcPr>
            <w:tcW w:w="487" w:type="pct"/>
            <w:tcBorders>
              <w:lef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-0,9</w:t>
            </w:r>
          </w:p>
        </w:tc>
        <w:tc>
          <w:tcPr>
            <w:tcW w:w="628" w:type="pct"/>
            <w:tcBorders>
              <w:righ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1,47</w:t>
            </w:r>
          </w:p>
        </w:tc>
      </w:tr>
      <w:tr w:rsidR="00976793" w:rsidRPr="0082245A">
        <w:trPr>
          <w:trHeight w:val="397"/>
        </w:trPr>
        <w:tc>
          <w:tcPr>
            <w:tcW w:w="541" w:type="pct"/>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2001</w:t>
            </w:r>
          </w:p>
        </w:tc>
        <w:tc>
          <w:tcPr>
            <w:tcW w:w="807" w:type="pct"/>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146,3</w:t>
            </w:r>
          </w:p>
        </w:tc>
        <w:tc>
          <w:tcPr>
            <w:tcW w:w="487" w:type="pct"/>
            <w:tcBorders>
              <w:righ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-0,6</w:t>
            </w:r>
          </w:p>
        </w:tc>
        <w:tc>
          <w:tcPr>
            <w:tcW w:w="488" w:type="pct"/>
            <w:tcBorders>
              <w:lef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-2,0</w:t>
            </w:r>
          </w:p>
        </w:tc>
        <w:tc>
          <w:tcPr>
            <w:tcW w:w="587" w:type="pct"/>
            <w:tcBorders>
              <w:righ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99,6</w:t>
            </w:r>
          </w:p>
        </w:tc>
        <w:tc>
          <w:tcPr>
            <w:tcW w:w="488" w:type="pct"/>
            <w:tcBorders>
              <w:lef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98,7</w:t>
            </w:r>
          </w:p>
        </w:tc>
        <w:tc>
          <w:tcPr>
            <w:tcW w:w="487" w:type="pct"/>
            <w:tcBorders>
              <w:righ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-0,4</w:t>
            </w:r>
          </w:p>
        </w:tc>
        <w:tc>
          <w:tcPr>
            <w:tcW w:w="487" w:type="pct"/>
            <w:tcBorders>
              <w:lef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-1,3</w:t>
            </w:r>
          </w:p>
        </w:tc>
        <w:tc>
          <w:tcPr>
            <w:tcW w:w="628" w:type="pct"/>
            <w:tcBorders>
              <w:righ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1,47</w:t>
            </w:r>
          </w:p>
        </w:tc>
      </w:tr>
      <w:tr w:rsidR="00976793" w:rsidRPr="0082245A">
        <w:trPr>
          <w:trHeight w:val="397"/>
        </w:trPr>
        <w:tc>
          <w:tcPr>
            <w:tcW w:w="541" w:type="pct"/>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2002</w:t>
            </w:r>
          </w:p>
        </w:tc>
        <w:tc>
          <w:tcPr>
            <w:tcW w:w="807" w:type="pct"/>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145,6</w:t>
            </w:r>
          </w:p>
        </w:tc>
        <w:tc>
          <w:tcPr>
            <w:tcW w:w="487" w:type="pct"/>
            <w:tcBorders>
              <w:righ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-0,7</w:t>
            </w:r>
          </w:p>
        </w:tc>
        <w:tc>
          <w:tcPr>
            <w:tcW w:w="488" w:type="pct"/>
            <w:tcBorders>
              <w:lef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-2,7</w:t>
            </w:r>
          </w:p>
        </w:tc>
        <w:tc>
          <w:tcPr>
            <w:tcW w:w="587" w:type="pct"/>
            <w:tcBorders>
              <w:righ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99,5</w:t>
            </w:r>
          </w:p>
        </w:tc>
        <w:tc>
          <w:tcPr>
            <w:tcW w:w="488" w:type="pct"/>
            <w:tcBorders>
              <w:lef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98,2</w:t>
            </w:r>
          </w:p>
        </w:tc>
        <w:tc>
          <w:tcPr>
            <w:tcW w:w="487" w:type="pct"/>
            <w:tcBorders>
              <w:righ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-0,5</w:t>
            </w:r>
          </w:p>
        </w:tc>
        <w:tc>
          <w:tcPr>
            <w:tcW w:w="487" w:type="pct"/>
            <w:tcBorders>
              <w:lef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-1,8</w:t>
            </w:r>
          </w:p>
        </w:tc>
        <w:tc>
          <w:tcPr>
            <w:tcW w:w="628" w:type="pct"/>
            <w:tcBorders>
              <w:righ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1,46</w:t>
            </w:r>
          </w:p>
        </w:tc>
      </w:tr>
      <w:tr w:rsidR="00976793" w:rsidRPr="0082245A">
        <w:trPr>
          <w:trHeight w:val="397"/>
        </w:trPr>
        <w:tc>
          <w:tcPr>
            <w:tcW w:w="541" w:type="pct"/>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2003</w:t>
            </w:r>
          </w:p>
        </w:tc>
        <w:tc>
          <w:tcPr>
            <w:tcW w:w="807" w:type="pct"/>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145,0</w:t>
            </w:r>
          </w:p>
        </w:tc>
        <w:tc>
          <w:tcPr>
            <w:tcW w:w="487" w:type="pct"/>
            <w:tcBorders>
              <w:righ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-0,6</w:t>
            </w:r>
          </w:p>
        </w:tc>
        <w:tc>
          <w:tcPr>
            <w:tcW w:w="488" w:type="pct"/>
            <w:tcBorders>
              <w:lef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-3,3</w:t>
            </w:r>
          </w:p>
        </w:tc>
        <w:tc>
          <w:tcPr>
            <w:tcW w:w="587" w:type="pct"/>
            <w:tcBorders>
              <w:righ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99,6</w:t>
            </w:r>
          </w:p>
        </w:tc>
        <w:tc>
          <w:tcPr>
            <w:tcW w:w="488" w:type="pct"/>
            <w:tcBorders>
              <w:lef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97,8</w:t>
            </w:r>
          </w:p>
        </w:tc>
        <w:tc>
          <w:tcPr>
            <w:tcW w:w="487" w:type="pct"/>
            <w:tcBorders>
              <w:righ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-0,4</w:t>
            </w:r>
          </w:p>
        </w:tc>
        <w:tc>
          <w:tcPr>
            <w:tcW w:w="487" w:type="pct"/>
            <w:tcBorders>
              <w:lef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-2,2</w:t>
            </w:r>
          </w:p>
        </w:tc>
        <w:tc>
          <w:tcPr>
            <w:tcW w:w="628" w:type="pct"/>
            <w:tcBorders>
              <w:righ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1,45</w:t>
            </w:r>
          </w:p>
        </w:tc>
      </w:tr>
      <w:tr w:rsidR="00976793" w:rsidRPr="0082245A">
        <w:trPr>
          <w:trHeight w:val="397"/>
        </w:trPr>
        <w:tc>
          <w:tcPr>
            <w:tcW w:w="541" w:type="pct"/>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2004</w:t>
            </w:r>
          </w:p>
        </w:tc>
        <w:tc>
          <w:tcPr>
            <w:tcW w:w="807" w:type="pct"/>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144,2</w:t>
            </w:r>
          </w:p>
        </w:tc>
        <w:tc>
          <w:tcPr>
            <w:tcW w:w="487" w:type="pct"/>
            <w:tcBorders>
              <w:righ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-0,8</w:t>
            </w:r>
          </w:p>
        </w:tc>
        <w:tc>
          <w:tcPr>
            <w:tcW w:w="488" w:type="pct"/>
            <w:tcBorders>
              <w:lef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-4,1</w:t>
            </w:r>
          </w:p>
        </w:tc>
        <w:tc>
          <w:tcPr>
            <w:tcW w:w="587" w:type="pct"/>
            <w:tcBorders>
              <w:righ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99,4</w:t>
            </w:r>
          </w:p>
        </w:tc>
        <w:tc>
          <w:tcPr>
            <w:tcW w:w="488" w:type="pct"/>
            <w:tcBorders>
              <w:lef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97,2</w:t>
            </w:r>
          </w:p>
        </w:tc>
        <w:tc>
          <w:tcPr>
            <w:tcW w:w="487" w:type="pct"/>
            <w:tcBorders>
              <w:righ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-0,6</w:t>
            </w:r>
          </w:p>
        </w:tc>
        <w:tc>
          <w:tcPr>
            <w:tcW w:w="487" w:type="pct"/>
            <w:tcBorders>
              <w:lef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-2,8</w:t>
            </w:r>
          </w:p>
        </w:tc>
        <w:tc>
          <w:tcPr>
            <w:tcW w:w="628" w:type="pct"/>
            <w:tcBorders>
              <w:righ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1,45</w:t>
            </w:r>
          </w:p>
        </w:tc>
      </w:tr>
      <w:tr w:rsidR="00976793" w:rsidRPr="0082245A">
        <w:trPr>
          <w:trHeight w:val="397"/>
        </w:trPr>
        <w:tc>
          <w:tcPr>
            <w:tcW w:w="541" w:type="pct"/>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2005</w:t>
            </w:r>
          </w:p>
        </w:tc>
        <w:tc>
          <w:tcPr>
            <w:tcW w:w="807" w:type="pct"/>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143,5</w:t>
            </w:r>
          </w:p>
        </w:tc>
        <w:tc>
          <w:tcPr>
            <w:tcW w:w="487" w:type="pct"/>
            <w:tcBorders>
              <w:righ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-0,7</w:t>
            </w:r>
          </w:p>
        </w:tc>
        <w:tc>
          <w:tcPr>
            <w:tcW w:w="488" w:type="pct"/>
            <w:tcBorders>
              <w:lef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-4,8</w:t>
            </w:r>
          </w:p>
        </w:tc>
        <w:tc>
          <w:tcPr>
            <w:tcW w:w="587" w:type="pct"/>
            <w:tcBorders>
              <w:righ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99,5</w:t>
            </w:r>
          </w:p>
        </w:tc>
        <w:tc>
          <w:tcPr>
            <w:tcW w:w="488" w:type="pct"/>
            <w:tcBorders>
              <w:lef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96,8</w:t>
            </w:r>
          </w:p>
        </w:tc>
        <w:tc>
          <w:tcPr>
            <w:tcW w:w="487" w:type="pct"/>
            <w:tcBorders>
              <w:righ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-0,5</w:t>
            </w:r>
          </w:p>
        </w:tc>
        <w:tc>
          <w:tcPr>
            <w:tcW w:w="487" w:type="pct"/>
            <w:tcBorders>
              <w:lef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-3,2</w:t>
            </w:r>
          </w:p>
        </w:tc>
        <w:tc>
          <w:tcPr>
            <w:tcW w:w="628" w:type="pct"/>
            <w:tcBorders>
              <w:righ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1,44</w:t>
            </w:r>
          </w:p>
        </w:tc>
      </w:tr>
      <w:tr w:rsidR="00976793" w:rsidRPr="0082245A">
        <w:trPr>
          <w:trHeight w:val="397"/>
        </w:trPr>
        <w:tc>
          <w:tcPr>
            <w:tcW w:w="541" w:type="pct"/>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2006</w:t>
            </w:r>
          </w:p>
        </w:tc>
        <w:tc>
          <w:tcPr>
            <w:tcW w:w="807" w:type="pct"/>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142,8</w:t>
            </w:r>
          </w:p>
        </w:tc>
        <w:tc>
          <w:tcPr>
            <w:tcW w:w="487" w:type="pct"/>
            <w:tcBorders>
              <w:righ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-0,7</w:t>
            </w:r>
          </w:p>
        </w:tc>
        <w:tc>
          <w:tcPr>
            <w:tcW w:w="488" w:type="pct"/>
            <w:tcBorders>
              <w:lef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-5,5</w:t>
            </w:r>
          </w:p>
        </w:tc>
        <w:tc>
          <w:tcPr>
            <w:tcW w:w="587" w:type="pct"/>
            <w:tcBorders>
              <w:righ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99,5</w:t>
            </w:r>
          </w:p>
        </w:tc>
        <w:tc>
          <w:tcPr>
            <w:tcW w:w="488" w:type="pct"/>
            <w:tcBorders>
              <w:lef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96,3</w:t>
            </w:r>
          </w:p>
        </w:tc>
        <w:tc>
          <w:tcPr>
            <w:tcW w:w="487" w:type="pct"/>
            <w:tcBorders>
              <w:righ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-0,5</w:t>
            </w:r>
          </w:p>
        </w:tc>
        <w:tc>
          <w:tcPr>
            <w:tcW w:w="487" w:type="pct"/>
            <w:tcBorders>
              <w:lef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-3,7</w:t>
            </w:r>
          </w:p>
        </w:tc>
        <w:tc>
          <w:tcPr>
            <w:tcW w:w="628" w:type="pct"/>
            <w:tcBorders>
              <w:right w:val="single" w:sz="4" w:space="0" w:color="auto"/>
            </w:tcBorders>
            <w:vAlign w:val="center"/>
          </w:tcPr>
          <w:p w:rsidR="00976793" w:rsidRPr="0082245A" w:rsidRDefault="00976793" w:rsidP="0082245A">
            <w:pPr>
              <w:pStyle w:val="a6"/>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1,43</w:t>
            </w:r>
          </w:p>
        </w:tc>
      </w:tr>
    </w:tbl>
    <w:p w:rsidR="00976793" w:rsidRPr="0082245A" w:rsidRDefault="00976793" w:rsidP="0082245A">
      <w:pPr>
        <w:pStyle w:val="a6"/>
        <w:spacing w:line="360" w:lineRule="auto"/>
        <w:ind w:firstLine="709"/>
        <w:jc w:val="both"/>
        <w:rPr>
          <w:rFonts w:ascii="Times New Roman" w:hAnsi="Times New Roman" w:cs="Times New Roman"/>
          <w:color w:val="000000"/>
          <w:sz w:val="28"/>
          <w:szCs w:val="28"/>
        </w:rPr>
      </w:pPr>
    </w:p>
    <w:p w:rsidR="00DF3676" w:rsidRPr="0082245A" w:rsidRDefault="00DF3676" w:rsidP="0082245A">
      <w:pPr>
        <w:rPr>
          <w:color w:val="000000"/>
        </w:rPr>
      </w:pPr>
      <w:r w:rsidRPr="0082245A">
        <w:rPr>
          <w:color w:val="000000"/>
        </w:rPr>
        <w:t>Для обобщающей характеристики динамики численности населения за период 1996-2006</w:t>
      </w:r>
      <w:r w:rsidR="00976793" w:rsidRPr="0082245A">
        <w:rPr>
          <w:color w:val="000000"/>
        </w:rPr>
        <w:t xml:space="preserve"> </w:t>
      </w:r>
      <w:r w:rsidRPr="0082245A">
        <w:rPr>
          <w:color w:val="000000"/>
        </w:rPr>
        <w:t>гг. рассчитаем средние показатели.</w:t>
      </w:r>
    </w:p>
    <w:p w:rsidR="00DF3676" w:rsidRPr="0082245A" w:rsidRDefault="00DF3676" w:rsidP="0082245A">
      <w:pPr>
        <w:rPr>
          <w:color w:val="000000"/>
        </w:rPr>
      </w:pPr>
      <w:r w:rsidRPr="0082245A">
        <w:rPr>
          <w:color w:val="000000"/>
        </w:rPr>
        <w:t>Рассчитываем средний уровень ряда. В моментном ряду динамики с равноотстоящими датами определение среднего уровня ряда производится по формуле средней хронологической моментного ряда динамики:</w:t>
      </w:r>
    </w:p>
    <w:p w:rsidR="00DF3676" w:rsidRPr="0082245A" w:rsidRDefault="00237AEC" w:rsidP="0082245A">
      <w:pPr>
        <w:pStyle w:val="a6"/>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40" type="#_x0000_t75" style="width:140.25pt;height:45pt">
            <v:imagedata r:id="rId22" o:title=""/>
          </v:shape>
        </w:pict>
      </w:r>
    </w:p>
    <w:p w:rsidR="00F463B3" w:rsidRDefault="00F463B3" w:rsidP="0082245A">
      <w:pPr>
        <w:pStyle w:val="a6"/>
        <w:spacing w:line="360" w:lineRule="auto"/>
        <w:ind w:firstLine="709"/>
        <w:jc w:val="both"/>
        <w:rPr>
          <w:rFonts w:ascii="Times New Roman" w:hAnsi="Times New Roman" w:cs="Times New Roman"/>
          <w:color w:val="000000"/>
          <w:sz w:val="28"/>
          <w:szCs w:val="28"/>
        </w:rPr>
      </w:pPr>
    </w:p>
    <w:p w:rsidR="006E56DA" w:rsidRPr="0082245A" w:rsidRDefault="00DF3676" w:rsidP="0082245A">
      <w:pPr>
        <w:pStyle w:val="a6"/>
        <w:spacing w:line="360" w:lineRule="auto"/>
        <w:ind w:firstLine="709"/>
        <w:jc w:val="both"/>
        <w:rPr>
          <w:rFonts w:ascii="Times New Roman" w:hAnsi="Times New Roman" w:cs="Times New Roman"/>
          <w:color w:val="000000"/>
          <w:sz w:val="28"/>
          <w:szCs w:val="28"/>
        </w:rPr>
      </w:pPr>
      <w:r w:rsidRPr="0082245A">
        <w:rPr>
          <w:rFonts w:ascii="Times New Roman" w:hAnsi="Times New Roman" w:cs="Times New Roman"/>
          <w:color w:val="000000"/>
          <w:sz w:val="28"/>
          <w:szCs w:val="28"/>
        </w:rPr>
        <w:t>где</w:t>
      </w:r>
      <w:r w:rsidRPr="0082245A">
        <w:rPr>
          <w:rFonts w:ascii="Times New Roman" w:hAnsi="Times New Roman" w:cs="Times New Roman"/>
          <w:color w:val="000000"/>
          <w:sz w:val="28"/>
          <w:szCs w:val="28"/>
        </w:rPr>
        <w:tab/>
      </w:r>
      <w:r w:rsidR="00237AEC">
        <w:rPr>
          <w:rFonts w:ascii="Times New Roman" w:hAnsi="Times New Roman" w:cs="Times New Roman"/>
          <w:color w:val="000000"/>
          <w:sz w:val="28"/>
          <w:szCs w:val="28"/>
        </w:rPr>
        <w:pict>
          <v:shape id="_x0000_i1041" type="#_x0000_t75" style="width:45.75pt;height:18.75pt">
            <v:imagedata r:id="rId23" o:title=""/>
          </v:shape>
        </w:pict>
      </w:r>
      <w:r w:rsidR="006E56DA" w:rsidRPr="0082245A">
        <w:rPr>
          <w:rFonts w:ascii="Times New Roman" w:hAnsi="Times New Roman" w:cs="Times New Roman"/>
          <w:color w:val="000000"/>
          <w:sz w:val="28"/>
          <w:szCs w:val="28"/>
        </w:rPr>
        <w:t xml:space="preserve"> -  уровни ряда в последовательные моменты времени</w:t>
      </w:r>
      <w:r w:rsidRPr="0082245A">
        <w:rPr>
          <w:rFonts w:ascii="Times New Roman" w:hAnsi="Times New Roman" w:cs="Times New Roman"/>
          <w:color w:val="000000"/>
          <w:sz w:val="28"/>
          <w:szCs w:val="28"/>
        </w:rPr>
        <w:t>;</w:t>
      </w:r>
    </w:p>
    <w:p w:rsidR="006E56DA" w:rsidRPr="0082245A" w:rsidRDefault="00237AEC" w:rsidP="0082245A">
      <w:pPr>
        <w:pStyle w:val="a6"/>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42" type="#_x0000_t75" style="width:9.75pt;height:11.25pt">
            <v:imagedata r:id="rId24" o:title=""/>
          </v:shape>
        </w:pict>
      </w:r>
      <w:r w:rsidR="006E56DA" w:rsidRPr="0082245A">
        <w:rPr>
          <w:rFonts w:ascii="Times New Roman" w:hAnsi="Times New Roman" w:cs="Times New Roman"/>
          <w:color w:val="000000"/>
          <w:sz w:val="28"/>
          <w:szCs w:val="28"/>
        </w:rPr>
        <w:t xml:space="preserve"> - число дат</w:t>
      </w:r>
      <w:r w:rsidR="00DF3676" w:rsidRPr="0082245A">
        <w:rPr>
          <w:rFonts w:ascii="Times New Roman" w:hAnsi="Times New Roman" w:cs="Times New Roman"/>
          <w:color w:val="000000"/>
          <w:sz w:val="28"/>
          <w:szCs w:val="28"/>
        </w:rPr>
        <w:t>.</w:t>
      </w:r>
    </w:p>
    <w:p w:rsidR="00F463B3" w:rsidRDefault="00F463B3" w:rsidP="0082245A">
      <w:pPr>
        <w:rPr>
          <w:color w:val="000000"/>
        </w:rPr>
      </w:pPr>
    </w:p>
    <w:p w:rsidR="00DF3676" w:rsidRPr="0082245A" w:rsidRDefault="00237AEC" w:rsidP="0082245A">
      <w:pPr>
        <w:rPr>
          <w:color w:val="000000"/>
        </w:rPr>
      </w:pPr>
      <w:r>
        <w:rPr>
          <w:color w:val="000000"/>
        </w:rPr>
        <w:pict>
          <v:shape id="_x0000_i1043" type="#_x0000_t75" style="width:428.25pt;height:45pt">
            <v:imagedata r:id="rId25" o:title=""/>
          </v:shape>
        </w:pict>
      </w:r>
    </w:p>
    <w:p w:rsidR="006E56DA" w:rsidRPr="0082245A" w:rsidRDefault="00237AEC" w:rsidP="0082245A">
      <w:pPr>
        <w:rPr>
          <w:color w:val="000000"/>
        </w:rPr>
      </w:pPr>
      <w:r>
        <w:rPr>
          <w:color w:val="000000"/>
        </w:rPr>
        <w:pict>
          <v:shape id="_x0000_i1044" type="#_x0000_t75" style="width:39pt;height:15.75pt">
            <v:imagedata r:id="rId26" o:title=""/>
          </v:shape>
        </w:pict>
      </w:r>
      <w:r w:rsidR="00DF3676" w:rsidRPr="0082245A">
        <w:rPr>
          <w:color w:val="000000"/>
        </w:rPr>
        <w:t xml:space="preserve"> млн. чел.</w:t>
      </w:r>
    </w:p>
    <w:p w:rsidR="00F463B3" w:rsidRDefault="00F463B3" w:rsidP="0082245A">
      <w:pPr>
        <w:rPr>
          <w:color w:val="000000"/>
        </w:rPr>
      </w:pPr>
    </w:p>
    <w:p w:rsidR="006E56DA" w:rsidRPr="0082245A" w:rsidRDefault="006E56DA" w:rsidP="0082245A">
      <w:pPr>
        <w:rPr>
          <w:color w:val="000000"/>
        </w:rPr>
      </w:pPr>
      <w:r w:rsidRPr="0082245A">
        <w:rPr>
          <w:color w:val="000000"/>
        </w:rPr>
        <w:t>Определяем средний абсолютный прирост численности населения по формуле:</w:t>
      </w:r>
    </w:p>
    <w:p w:rsidR="00F463B3" w:rsidRDefault="00F463B3" w:rsidP="0082245A">
      <w:pPr>
        <w:rPr>
          <w:color w:val="000000"/>
        </w:rPr>
      </w:pPr>
    </w:p>
    <w:p w:rsidR="006E56DA" w:rsidRPr="0082245A" w:rsidRDefault="00237AEC" w:rsidP="0082245A">
      <w:pPr>
        <w:rPr>
          <w:color w:val="000000"/>
        </w:rPr>
      </w:pPr>
      <w:r>
        <w:rPr>
          <w:color w:val="000000"/>
        </w:rPr>
        <w:pict>
          <v:shape id="_x0000_i1045" type="#_x0000_t75" style="width:84pt;height:20.25pt">
            <v:imagedata r:id="rId27" o:title=""/>
          </v:shape>
        </w:pict>
      </w:r>
      <w:r w:rsidR="00910789" w:rsidRPr="0082245A">
        <w:rPr>
          <w:color w:val="000000"/>
        </w:rPr>
        <w:t>;</w:t>
      </w:r>
    </w:p>
    <w:p w:rsidR="006E56DA" w:rsidRPr="0082245A" w:rsidRDefault="00237AEC" w:rsidP="0082245A">
      <w:pPr>
        <w:pStyle w:val="a6"/>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46" type="#_x0000_t75" style="width:105pt;height:18.75pt">
            <v:imagedata r:id="rId28" o:title=""/>
          </v:shape>
        </w:pict>
      </w:r>
      <w:r w:rsidR="00976793" w:rsidRPr="0082245A">
        <w:rPr>
          <w:rFonts w:ascii="Times New Roman" w:hAnsi="Times New Roman" w:cs="Times New Roman"/>
          <w:color w:val="000000"/>
          <w:sz w:val="28"/>
          <w:szCs w:val="28"/>
        </w:rPr>
        <w:t xml:space="preserve"> млн. чел.</w:t>
      </w:r>
    </w:p>
    <w:p w:rsidR="00F463B3" w:rsidRDefault="00F463B3" w:rsidP="0082245A">
      <w:pPr>
        <w:rPr>
          <w:color w:val="000000"/>
        </w:rPr>
      </w:pPr>
    </w:p>
    <w:p w:rsidR="006E56DA" w:rsidRPr="0082245A" w:rsidRDefault="00910789" w:rsidP="0082245A">
      <w:pPr>
        <w:rPr>
          <w:color w:val="000000"/>
        </w:rPr>
      </w:pPr>
      <w:r w:rsidRPr="0082245A">
        <w:rPr>
          <w:color w:val="000000"/>
        </w:rPr>
        <w:t>С</w:t>
      </w:r>
      <w:r w:rsidR="006E56DA" w:rsidRPr="0082245A">
        <w:rPr>
          <w:color w:val="000000"/>
        </w:rPr>
        <w:t>реднегодовой темп роста численности населения:</w:t>
      </w:r>
    </w:p>
    <w:p w:rsidR="00F463B3" w:rsidRDefault="00F463B3" w:rsidP="0082245A">
      <w:pPr>
        <w:pStyle w:val="a6"/>
        <w:spacing w:line="360" w:lineRule="auto"/>
        <w:ind w:firstLine="709"/>
        <w:jc w:val="both"/>
        <w:rPr>
          <w:rFonts w:ascii="Times New Roman" w:hAnsi="Times New Roman" w:cs="Times New Roman"/>
          <w:color w:val="000000"/>
          <w:sz w:val="28"/>
          <w:szCs w:val="28"/>
        </w:rPr>
      </w:pPr>
    </w:p>
    <w:p w:rsidR="006E56DA" w:rsidRPr="0082245A" w:rsidRDefault="00237AEC" w:rsidP="0082245A">
      <w:pPr>
        <w:pStyle w:val="a6"/>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47" type="#_x0000_t75" style="width:71.25pt;height:21pt">
            <v:imagedata r:id="rId29" o:title=""/>
          </v:shape>
        </w:pict>
      </w:r>
    </w:p>
    <w:p w:rsidR="00F463B3" w:rsidRDefault="00F463B3" w:rsidP="0082245A">
      <w:pPr>
        <w:pStyle w:val="a6"/>
        <w:spacing w:line="360" w:lineRule="auto"/>
        <w:ind w:firstLine="709"/>
        <w:jc w:val="both"/>
        <w:rPr>
          <w:rFonts w:ascii="Times New Roman" w:hAnsi="Times New Roman" w:cs="Times New Roman"/>
          <w:color w:val="000000"/>
          <w:sz w:val="28"/>
          <w:szCs w:val="28"/>
        </w:rPr>
      </w:pPr>
    </w:p>
    <w:p w:rsidR="006E56DA" w:rsidRPr="0082245A" w:rsidRDefault="006E56DA" w:rsidP="0082245A">
      <w:pPr>
        <w:pStyle w:val="a6"/>
        <w:spacing w:line="360" w:lineRule="auto"/>
        <w:ind w:firstLine="709"/>
        <w:jc w:val="both"/>
        <w:rPr>
          <w:rFonts w:ascii="Times New Roman" w:hAnsi="Times New Roman" w:cs="Times New Roman"/>
          <w:color w:val="000000"/>
          <w:sz w:val="28"/>
          <w:szCs w:val="28"/>
        </w:rPr>
      </w:pPr>
      <w:r w:rsidRPr="0082245A">
        <w:rPr>
          <w:rFonts w:ascii="Times New Roman" w:hAnsi="Times New Roman" w:cs="Times New Roman"/>
          <w:color w:val="000000"/>
          <w:sz w:val="28"/>
          <w:szCs w:val="28"/>
        </w:rPr>
        <w:t xml:space="preserve">где </w:t>
      </w:r>
      <w:r w:rsidR="00237AEC">
        <w:rPr>
          <w:rFonts w:ascii="Times New Roman" w:hAnsi="Times New Roman" w:cs="Times New Roman"/>
          <w:color w:val="000000"/>
          <w:sz w:val="28"/>
          <w:szCs w:val="28"/>
        </w:rPr>
        <w:pict>
          <v:shape id="_x0000_i1048" type="#_x0000_t75" style="width:20.25pt;height:21pt">
            <v:imagedata r:id="rId30" o:title=""/>
          </v:shape>
        </w:pict>
      </w:r>
      <w:r w:rsidRPr="0082245A">
        <w:rPr>
          <w:rFonts w:ascii="Times New Roman" w:hAnsi="Times New Roman" w:cs="Times New Roman"/>
          <w:color w:val="000000"/>
          <w:sz w:val="28"/>
          <w:szCs w:val="28"/>
        </w:rPr>
        <w:t xml:space="preserve"> - средний коэффициент роста, рассчитывается так</w:t>
      </w:r>
    </w:p>
    <w:p w:rsidR="00F463B3" w:rsidRDefault="00F463B3" w:rsidP="0082245A">
      <w:pPr>
        <w:pStyle w:val="a6"/>
        <w:spacing w:line="360" w:lineRule="auto"/>
        <w:ind w:firstLine="709"/>
        <w:jc w:val="both"/>
        <w:rPr>
          <w:rFonts w:ascii="Times New Roman" w:hAnsi="Times New Roman" w:cs="Times New Roman"/>
          <w:color w:val="000000"/>
          <w:sz w:val="28"/>
          <w:szCs w:val="28"/>
        </w:rPr>
      </w:pPr>
    </w:p>
    <w:p w:rsidR="006E56DA" w:rsidRPr="0082245A" w:rsidRDefault="00237AEC" w:rsidP="0082245A">
      <w:pPr>
        <w:pStyle w:val="a6"/>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49" type="#_x0000_t75" style="width:64.5pt;height:21.75pt">
            <v:imagedata r:id="rId31" o:title=""/>
          </v:shape>
        </w:pict>
      </w:r>
    </w:p>
    <w:p w:rsidR="006E56DA" w:rsidRPr="0082245A" w:rsidRDefault="00237AEC" w:rsidP="0082245A">
      <w:pPr>
        <w:pStyle w:val="a6"/>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50" type="#_x0000_t75" style="width:384pt;height:21pt">
            <v:imagedata r:id="rId32" o:title=""/>
          </v:shape>
        </w:pict>
      </w:r>
      <w:r w:rsidR="006E56DA" w:rsidRPr="0082245A">
        <w:rPr>
          <w:rFonts w:ascii="Times New Roman" w:hAnsi="Times New Roman" w:cs="Times New Roman"/>
          <w:color w:val="000000"/>
          <w:sz w:val="28"/>
          <w:szCs w:val="28"/>
        </w:rPr>
        <w:t>=</w:t>
      </w:r>
      <w:r>
        <w:rPr>
          <w:rFonts w:ascii="Times New Roman" w:hAnsi="Times New Roman" w:cs="Times New Roman"/>
          <w:color w:val="000000"/>
          <w:sz w:val="28"/>
          <w:szCs w:val="28"/>
        </w:rPr>
        <w:pict>
          <v:shape id="_x0000_i1051" type="#_x0000_t75" style="width:99.75pt;height:20.25pt">
            <v:imagedata r:id="rId33" o:title=""/>
          </v:shape>
        </w:pict>
      </w:r>
    </w:p>
    <w:p w:rsidR="006E56DA" w:rsidRPr="0082245A" w:rsidRDefault="00237AEC" w:rsidP="0082245A">
      <w:pPr>
        <w:pStyle w:val="a6"/>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52" type="#_x0000_t75" style="width:137.25pt;height:21pt">
            <v:imagedata r:id="rId34" o:title=""/>
          </v:shape>
        </w:pict>
      </w:r>
    </w:p>
    <w:p w:rsidR="006E56DA" w:rsidRPr="0082245A" w:rsidRDefault="006E56DA" w:rsidP="0082245A">
      <w:pPr>
        <w:rPr>
          <w:color w:val="000000"/>
        </w:rPr>
      </w:pPr>
      <w:r w:rsidRPr="0082245A">
        <w:rPr>
          <w:color w:val="000000"/>
        </w:rPr>
        <w:t>Находим среднегодовой темп прироста численности населения по формуле:</w:t>
      </w:r>
    </w:p>
    <w:p w:rsidR="00F463B3" w:rsidRDefault="00F463B3" w:rsidP="0082245A">
      <w:pPr>
        <w:pStyle w:val="a6"/>
        <w:spacing w:line="360" w:lineRule="auto"/>
        <w:ind w:firstLine="709"/>
        <w:jc w:val="both"/>
        <w:rPr>
          <w:rFonts w:ascii="Times New Roman" w:hAnsi="Times New Roman" w:cs="Times New Roman"/>
          <w:color w:val="000000"/>
          <w:sz w:val="28"/>
          <w:szCs w:val="28"/>
        </w:rPr>
      </w:pPr>
    </w:p>
    <w:p w:rsidR="006E56DA" w:rsidRPr="0082245A" w:rsidRDefault="00237AEC" w:rsidP="0082245A">
      <w:pPr>
        <w:pStyle w:val="a6"/>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53" type="#_x0000_t75" style="width:71.25pt;height:21pt">
            <v:imagedata r:id="rId35" o:title=""/>
          </v:shape>
        </w:pict>
      </w:r>
    </w:p>
    <w:p w:rsidR="006E56DA" w:rsidRPr="0082245A" w:rsidRDefault="00237AEC" w:rsidP="0082245A">
      <w:pPr>
        <w:pStyle w:val="a6"/>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54" type="#_x0000_t75" style="width:135pt;height:21pt">
            <v:imagedata r:id="rId36" o:title=""/>
          </v:shape>
        </w:pict>
      </w:r>
    </w:p>
    <w:p w:rsidR="00F463B3" w:rsidRDefault="00F463B3" w:rsidP="0082245A">
      <w:pPr>
        <w:rPr>
          <w:color w:val="000000"/>
        </w:rPr>
      </w:pPr>
    </w:p>
    <w:p w:rsidR="00B15DA2" w:rsidRPr="0082245A" w:rsidRDefault="00B15DA2" w:rsidP="0082245A">
      <w:pPr>
        <w:rPr>
          <w:color w:val="000000"/>
        </w:rPr>
      </w:pPr>
      <w:r w:rsidRPr="0082245A">
        <w:rPr>
          <w:color w:val="000000"/>
        </w:rPr>
        <w:t>Таким образом, в период 1996-2006 гг. средняя численность населения составила 146 млн. человек. Ежегодно в течение 1996-2006 гг. численность населения снижалась в среднем на 550 тыс. человек или на 0,38 %.</w:t>
      </w:r>
    </w:p>
    <w:p w:rsidR="00976793" w:rsidRPr="0082245A" w:rsidRDefault="00976793" w:rsidP="0082245A">
      <w:pPr>
        <w:rPr>
          <w:color w:val="000000"/>
        </w:rPr>
      </w:pPr>
      <w:r w:rsidRPr="0082245A">
        <w:rPr>
          <w:color w:val="000000"/>
        </w:rPr>
        <w:t>Имеются данные Федеральной службы государственной статистики о движении населения (табл. 4).</w:t>
      </w:r>
    </w:p>
    <w:p w:rsidR="00B15DA2" w:rsidRPr="0082245A" w:rsidRDefault="00B15DA2" w:rsidP="0082245A">
      <w:pPr>
        <w:rPr>
          <w:color w:val="000000"/>
        </w:rPr>
      </w:pPr>
      <w:r w:rsidRPr="0082245A">
        <w:rPr>
          <w:color w:val="000000"/>
        </w:rPr>
        <w:t>На основании данных табл. 4 построим графики, характеризующие движение населения (рис. 1, 2).</w:t>
      </w:r>
    </w:p>
    <w:p w:rsidR="00B15DA2" w:rsidRPr="0082245A" w:rsidRDefault="00B15DA2" w:rsidP="0082245A">
      <w:pPr>
        <w:pStyle w:val="a6"/>
        <w:tabs>
          <w:tab w:val="left" w:pos="7995"/>
        </w:tabs>
        <w:spacing w:line="360" w:lineRule="auto"/>
        <w:ind w:firstLine="709"/>
        <w:jc w:val="both"/>
        <w:rPr>
          <w:rFonts w:ascii="Times New Roman" w:hAnsi="Times New Roman" w:cs="Times New Roman"/>
          <w:color w:val="000000"/>
          <w:sz w:val="28"/>
          <w:szCs w:val="28"/>
        </w:rPr>
      </w:pPr>
    </w:p>
    <w:p w:rsidR="006E56DA" w:rsidRPr="0082245A" w:rsidRDefault="006E56DA" w:rsidP="0082245A">
      <w:pPr>
        <w:pStyle w:val="a6"/>
        <w:tabs>
          <w:tab w:val="left" w:pos="7995"/>
        </w:tabs>
        <w:spacing w:line="360" w:lineRule="auto"/>
        <w:ind w:firstLine="709"/>
        <w:jc w:val="both"/>
        <w:rPr>
          <w:rFonts w:ascii="Times New Roman" w:hAnsi="Times New Roman" w:cs="Times New Roman"/>
          <w:color w:val="000000"/>
          <w:sz w:val="28"/>
          <w:szCs w:val="28"/>
        </w:rPr>
      </w:pPr>
      <w:r w:rsidRPr="0082245A">
        <w:rPr>
          <w:rFonts w:ascii="Times New Roman" w:hAnsi="Times New Roman" w:cs="Times New Roman"/>
          <w:color w:val="000000"/>
          <w:sz w:val="28"/>
          <w:szCs w:val="28"/>
        </w:rPr>
        <w:t xml:space="preserve">Таблица </w:t>
      </w:r>
      <w:r w:rsidR="00976793" w:rsidRPr="0082245A">
        <w:rPr>
          <w:rFonts w:ascii="Times New Roman" w:hAnsi="Times New Roman" w:cs="Times New Roman"/>
          <w:color w:val="000000"/>
          <w:sz w:val="28"/>
          <w:szCs w:val="28"/>
        </w:rPr>
        <w:t>4</w:t>
      </w:r>
    </w:p>
    <w:p w:rsidR="006E56DA" w:rsidRPr="0082245A" w:rsidRDefault="006E56DA" w:rsidP="0082245A">
      <w:pPr>
        <w:pStyle w:val="a6"/>
        <w:tabs>
          <w:tab w:val="left" w:pos="7995"/>
        </w:tabs>
        <w:spacing w:line="360" w:lineRule="auto"/>
        <w:ind w:firstLine="709"/>
        <w:jc w:val="both"/>
        <w:rPr>
          <w:rFonts w:ascii="Times New Roman" w:hAnsi="Times New Roman" w:cs="Times New Roman"/>
          <w:color w:val="000000"/>
          <w:sz w:val="28"/>
          <w:szCs w:val="28"/>
        </w:rPr>
      </w:pPr>
      <w:r w:rsidRPr="0082245A">
        <w:rPr>
          <w:rFonts w:ascii="Times New Roman" w:hAnsi="Times New Roman" w:cs="Times New Roman"/>
          <w:color w:val="000000"/>
          <w:sz w:val="28"/>
          <w:szCs w:val="28"/>
        </w:rPr>
        <w:t>Движение на</w:t>
      </w:r>
      <w:r w:rsidR="00DF3676" w:rsidRPr="0082245A">
        <w:rPr>
          <w:rFonts w:ascii="Times New Roman" w:hAnsi="Times New Roman" w:cs="Times New Roman"/>
          <w:color w:val="000000"/>
          <w:sz w:val="28"/>
          <w:szCs w:val="28"/>
        </w:rPr>
        <w:t>селения за период 1996-2006 гг.</w:t>
      </w:r>
      <w:r w:rsidR="00910789" w:rsidRPr="0082245A">
        <w:rPr>
          <w:rFonts w:ascii="Times New Roman" w:hAnsi="Times New Roman" w:cs="Times New Roman"/>
          <w:color w:val="000000"/>
          <w:sz w:val="28"/>
          <w:szCs w:val="28"/>
        </w:rPr>
        <w:t>, тысяч человек, за год</w:t>
      </w:r>
    </w:p>
    <w:tbl>
      <w:tblPr>
        <w:tblW w:w="49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1133"/>
        <w:gridCol w:w="1136"/>
        <w:gridCol w:w="1276"/>
        <w:gridCol w:w="1700"/>
        <w:gridCol w:w="1702"/>
        <w:gridCol w:w="1558"/>
      </w:tblGrid>
      <w:tr w:rsidR="006E56DA" w:rsidRPr="0082245A">
        <w:trPr>
          <w:trHeight w:val="397"/>
        </w:trPr>
        <w:tc>
          <w:tcPr>
            <w:tcW w:w="507" w:type="pct"/>
            <w:vAlign w:val="center"/>
          </w:tcPr>
          <w:p w:rsidR="006E56DA" w:rsidRPr="0082245A" w:rsidRDefault="006E56DA"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Годы</w:t>
            </w:r>
          </w:p>
        </w:tc>
        <w:tc>
          <w:tcPr>
            <w:tcW w:w="599" w:type="pct"/>
            <w:vAlign w:val="center"/>
          </w:tcPr>
          <w:p w:rsidR="006E56DA" w:rsidRPr="0082245A" w:rsidRDefault="006E56DA"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Родив-</w:t>
            </w:r>
          </w:p>
          <w:p w:rsidR="006E56DA" w:rsidRPr="0082245A" w:rsidRDefault="006E56DA"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шиеся</w:t>
            </w:r>
          </w:p>
        </w:tc>
        <w:tc>
          <w:tcPr>
            <w:tcW w:w="600" w:type="pct"/>
            <w:vAlign w:val="center"/>
          </w:tcPr>
          <w:p w:rsidR="006E56DA" w:rsidRPr="0082245A" w:rsidRDefault="006E56DA"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Умер-шие</w:t>
            </w:r>
          </w:p>
        </w:tc>
        <w:tc>
          <w:tcPr>
            <w:tcW w:w="674" w:type="pct"/>
            <w:vAlign w:val="center"/>
          </w:tcPr>
          <w:p w:rsidR="006E56DA" w:rsidRPr="0082245A" w:rsidRDefault="006E56DA"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Естеств.</w:t>
            </w:r>
          </w:p>
          <w:p w:rsidR="006E56DA" w:rsidRPr="0082245A" w:rsidRDefault="006E56DA"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прирост</w:t>
            </w:r>
          </w:p>
        </w:tc>
        <w:tc>
          <w:tcPr>
            <w:tcW w:w="898" w:type="pct"/>
            <w:vAlign w:val="center"/>
          </w:tcPr>
          <w:p w:rsidR="006E56DA" w:rsidRPr="0082245A" w:rsidRDefault="006E56DA"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Прибывшие в РФ</w:t>
            </w:r>
          </w:p>
        </w:tc>
        <w:tc>
          <w:tcPr>
            <w:tcW w:w="899" w:type="pct"/>
            <w:vAlign w:val="center"/>
          </w:tcPr>
          <w:p w:rsidR="006E56DA" w:rsidRPr="0082245A" w:rsidRDefault="006E56DA"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Выбывшие</w:t>
            </w:r>
          </w:p>
          <w:p w:rsidR="006E56DA" w:rsidRPr="0082245A" w:rsidRDefault="006E56DA"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из РФ</w:t>
            </w:r>
          </w:p>
        </w:tc>
        <w:tc>
          <w:tcPr>
            <w:tcW w:w="823" w:type="pct"/>
            <w:vAlign w:val="center"/>
          </w:tcPr>
          <w:p w:rsidR="006E56DA" w:rsidRPr="0082245A" w:rsidRDefault="006E56DA"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Сальдо</w:t>
            </w:r>
          </w:p>
          <w:p w:rsidR="006E56DA" w:rsidRPr="0082245A" w:rsidRDefault="006E56DA"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миграции</w:t>
            </w:r>
          </w:p>
        </w:tc>
      </w:tr>
      <w:tr w:rsidR="006E56DA" w:rsidRPr="0082245A">
        <w:trPr>
          <w:trHeight w:val="397"/>
        </w:trPr>
        <w:tc>
          <w:tcPr>
            <w:tcW w:w="507" w:type="pct"/>
            <w:vAlign w:val="center"/>
          </w:tcPr>
          <w:p w:rsidR="006E56DA" w:rsidRPr="0082245A" w:rsidRDefault="006E56DA"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1996</w:t>
            </w:r>
          </w:p>
        </w:tc>
        <w:tc>
          <w:tcPr>
            <w:tcW w:w="599" w:type="pct"/>
            <w:vAlign w:val="center"/>
          </w:tcPr>
          <w:p w:rsidR="006E56DA" w:rsidRPr="0082245A" w:rsidRDefault="0093346C"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1304,6</w:t>
            </w:r>
          </w:p>
        </w:tc>
        <w:tc>
          <w:tcPr>
            <w:tcW w:w="600" w:type="pct"/>
            <w:vAlign w:val="center"/>
          </w:tcPr>
          <w:p w:rsidR="006E56DA" w:rsidRPr="0082245A" w:rsidRDefault="0093346C"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2082,2</w:t>
            </w:r>
          </w:p>
        </w:tc>
        <w:tc>
          <w:tcPr>
            <w:tcW w:w="674" w:type="pct"/>
            <w:vAlign w:val="center"/>
          </w:tcPr>
          <w:p w:rsidR="006E56DA" w:rsidRPr="0082245A" w:rsidRDefault="0093346C"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-777,6</w:t>
            </w:r>
          </w:p>
        </w:tc>
        <w:tc>
          <w:tcPr>
            <w:tcW w:w="898" w:type="pct"/>
            <w:vAlign w:val="center"/>
          </w:tcPr>
          <w:p w:rsidR="006E56DA" w:rsidRPr="0082245A" w:rsidRDefault="00910789"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597,7</w:t>
            </w:r>
          </w:p>
        </w:tc>
        <w:tc>
          <w:tcPr>
            <w:tcW w:w="899" w:type="pct"/>
            <w:vAlign w:val="center"/>
          </w:tcPr>
          <w:p w:rsidR="006E56DA" w:rsidRPr="0082245A" w:rsidRDefault="00910789"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233,0</w:t>
            </w:r>
          </w:p>
        </w:tc>
        <w:tc>
          <w:tcPr>
            <w:tcW w:w="823" w:type="pct"/>
            <w:vAlign w:val="center"/>
          </w:tcPr>
          <w:p w:rsidR="006E56DA" w:rsidRPr="0082245A" w:rsidRDefault="00910789"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364,7</w:t>
            </w:r>
          </w:p>
        </w:tc>
      </w:tr>
      <w:tr w:rsidR="006E56DA" w:rsidRPr="0082245A">
        <w:trPr>
          <w:trHeight w:val="397"/>
        </w:trPr>
        <w:tc>
          <w:tcPr>
            <w:tcW w:w="507" w:type="pct"/>
            <w:vAlign w:val="center"/>
          </w:tcPr>
          <w:p w:rsidR="006E56DA" w:rsidRPr="0082245A" w:rsidRDefault="006E56DA"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2000</w:t>
            </w:r>
          </w:p>
        </w:tc>
        <w:tc>
          <w:tcPr>
            <w:tcW w:w="599" w:type="pct"/>
            <w:vAlign w:val="center"/>
          </w:tcPr>
          <w:p w:rsidR="006E56DA" w:rsidRPr="0082245A" w:rsidRDefault="0093346C"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1266,8</w:t>
            </w:r>
          </w:p>
        </w:tc>
        <w:tc>
          <w:tcPr>
            <w:tcW w:w="600" w:type="pct"/>
            <w:vAlign w:val="center"/>
          </w:tcPr>
          <w:p w:rsidR="006E56DA" w:rsidRPr="0082245A" w:rsidRDefault="0093346C"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2225,3</w:t>
            </w:r>
          </w:p>
        </w:tc>
        <w:tc>
          <w:tcPr>
            <w:tcW w:w="674" w:type="pct"/>
            <w:vAlign w:val="center"/>
          </w:tcPr>
          <w:p w:rsidR="006E56DA" w:rsidRPr="0082245A" w:rsidRDefault="0093346C"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-958,5</w:t>
            </w:r>
          </w:p>
        </w:tc>
        <w:tc>
          <w:tcPr>
            <w:tcW w:w="898" w:type="pct"/>
            <w:vAlign w:val="center"/>
          </w:tcPr>
          <w:p w:rsidR="006E56DA" w:rsidRPr="0082245A" w:rsidRDefault="00910789"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359,3</w:t>
            </w:r>
          </w:p>
        </w:tc>
        <w:tc>
          <w:tcPr>
            <w:tcW w:w="899" w:type="pct"/>
            <w:vAlign w:val="center"/>
          </w:tcPr>
          <w:p w:rsidR="006E56DA" w:rsidRPr="0082245A" w:rsidRDefault="00910789"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145,7</w:t>
            </w:r>
          </w:p>
        </w:tc>
        <w:tc>
          <w:tcPr>
            <w:tcW w:w="823" w:type="pct"/>
            <w:vAlign w:val="center"/>
          </w:tcPr>
          <w:p w:rsidR="006E56DA" w:rsidRPr="0082245A" w:rsidRDefault="00910789"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362,6</w:t>
            </w:r>
          </w:p>
        </w:tc>
      </w:tr>
      <w:tr w:rsidR="006E56DA" w:rsidRPr="0082245A">
        <w:trPr>
          <w:trHeight w:val="397"/>
        </w:trPr>
        <w:tc>
          <w:tcPr>
            <w:tcW w:w="507" w:type="pct"/>
            <w:vAlign w:val="center"/>
          </w:tcPr>
          <w:p w:rsidR="006E56DA" w:rsidRPr="0082245A" w:rsidRDefault="006E56DA"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2001</w:t>
            </w:r>
          </w:p>
        </w:tc>
        <w:tc>
          <w:tcPr>
            <w:tcW w:w="599" w:type="pct"/>
            <w:vAlign w:val="center"/>
          </w:tcPr>
          <w:p w:rsidR="006E56DA" w:rsidRPr="0082245A" w:rsidRDefault="0093346C"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1311,6</w:t>
            </w:r>
          </w:p>
        </w:tc>
        <w:tc>
          <w:tcPr>
            <w:tcW w:w="600" w:type="pct"/>
            <w:vAlign w:val="center"/>
          </w:tcPr>
          <w:p w:rsidR="006E56DA" w:rsidRPr="0082245A" w:rsidRDefault="0093346C"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2254,9</w:t>
            </w:r>
          </w:p>
        </w:tc>
        <w:tc>
          <w:tcPr>
            <w:tcW w:w="674" w:type="pct"/>
            <w:vAlign w:val="center"/>
          </w:tcPr>
          <w:p w:rsidR="006E56DA" w:rsidRPr="0082245A" w:rsidRDefault="0093346C"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-943,3</w:t>
            </w:r>
          </w:p>
        </w:tc>
        <w:tc>
          <w:tcPr>
            <w:tcW w:w="898" w:type="pct"/>
            <w:vAlign w:val="center"/>
          </w:tcPr>
          <w:p w:rsidR="006E56DA" w:rsidRPr="0082245A" w:rsidRDefault="00910789"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393,5</w:t>
            </w:r>
          </w:p>
        </w:tc>
        <w:tc>
          <w:tcPr>
            <w:tcW w:w="899" w:type="pct"/>
            <w:vAlign w:val="center"/>
          </w:tcPr>
          <w:p w:rsidR="006E56DA" w:rsidRPr="0082245A" w:rsidRDefault="00910789"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121,2</w:t>
            </w:r>
          </w:p>
        </w:tc>
        <w:tc>
          <w:tcPr>
            <w:tcW w:w="823" w:type="pct"/>
            <w:vAlign w:val="center"/>
          </w:tcPr>
          <w:p w:rsidR="006E56DA" w:rsidRPr="0082245A" w:rsidRDefault="00910789"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278,5</w:t>
            </w:r>
          </w:p>
        </w:tc>
      </w:tr>
      <w:tr w:rsidR="006E56DA" w:rsidRPr="0082245A">
        <w:trPr>
          <w:trHeight w:val="397"/>
        </w:trPr>
        <w:tc>
          <w:tcPr>
            <w:tcW w:w="507" w:type="pct"/>
            <w:vAlign w:val="center"/>
          </w:tcPr>
          <w:p w:rsidR="006E56DA" w:rsidRPr="0082245A" w:rsidRDefault="006E56DA"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2002</w:t>
            </w:r>
          </w:p>
        </w:tc>
        <w:tc>
          <w:tcPr>
            <w:tcW w:w="599" w:type="pct"/>
            <w:vAlign w:val="center"/>
          </w:tcPr>
          <w:p w:rsidR="006E56DA" w:rsidRPr="0082245A" w:rsidRDefault="0093346C"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1397,0</w:t>
            </w:r>
          </w:p>
        </w:tc>
        <w:tc>
          <w:tcPr>
            <w:tcW w:w="600" w:type="pct"/>
            <w:vAlign w:val="center"/>
          </w:tcPr>
          <w:p w:rsidR="006E56DA" w:rsidRPr="0082245A" w:rsidRDefault="0093346C"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2332,3</w:t>
            </w:r>
          </w:p>
        </w:tc>
        <w:tc>
          <w:tcPr>
            <w:tcW w:w="674" w:type="pct"/>
            <w:vAlign w:val="center"/>
          </w:tcPr>
          <w:p w:rsidR="006E56DA" w:rsidRPr="0082245A" w:rsidRDefault="0093346C"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-935,3</w:t>
            </w:r>
          </w:p>
        </w:tc>
        <w:tc>
          <w:tcPr>
            <w:tcW w:w="898" w:type="pct"/>
            <w:vAlign w:val="center"/>
          </w:tcPr>
          <w:p w:rsidR="006E56DA" w:rsidRPr="0082245A" w:rsidRDefault="00910789"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184,6</w:t>
            </w:r>
          </w:p>
        </w:tc>
        <w:tc>
          <w:tcPr>
            <w:tcW w:w="899" w:type="pct"/>
            <w:vAlign w:val="center"/>
          </w:tcPr>
          <w:p w:rsidR="006E56DA" w:rsidRPr="0082245A" w:rsidRDefault="00910789"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106,7</w:t>
            </w:r>
          </w:p>
        </w:tc>
        <w:tc>
          <w:tcPr>
            <w:tcW w:w="823" w:type="pct"/>
            <w:vAlign w:val="center"/>
          </w:tcPr>
          <w:p w:rsidR="006E56DA" w:rsidRPr="0082245A" w:rsidRDefault="00910789"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230,8</w:t>
            </w:r>
          </w:p>
        </w:tc>
      </w:tr>
      <w:tr w:rsidR="006E56DA" w:rsidRPr="0082245A">
        <w:trPr>
          <w:trHeight w:val="397"/>
        </w:trPr>
        <w:tc>
          <w:tcPr>
            <w:tcW w:w="507" w:type="pct"/>
            <w:vAlign w:val="center"/>
          </w:tcPr>
          <w:p w:rsidR="006E56DA" w:rsidRPr="0082245A" w:rsidRDefault="006E56DA"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2003</w:t>
            </w:r>
          </w:p>
        </w:tc>
        <w:tc>
          <w:tcPr>
            <w:tcW w:w="599" w:type="pct"/>
            <w:vAlign w:val="center"/>
          </w:tcPr>
          <w:p w:rsidR="006E56DA" w:rsidRPr="0082245A" w:rsidRDefault="0093346C"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1477,3</w:t>
            </w:r>
          </w:p>
        </w:tc>
        <w:tc>
          <w:tcPr>
            <w:tcW w:w="600" w:type="pct"/>
            <w:vAlign w:val="center"/>
          </w:tcPr>
          <w:p w:rsidR="006E56DA" w:rsidRPr="0082245A" w:rsidRDefault="0093346C"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2365,8</w:t>
            </w:r>
          </w:p>
        </w:tc>
        <w:tc>
          <w:tcPr>
            <w:tcW w:w="674" w:type="pct"/>
            <w:vAlign w:val="center"/>
          </w:tcPr>
          <w:p w:rsidR="006E56DA" w:rsidRPr="0082245A" w:rsidRDefault="0093346C"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-888,5</w:t>
            </w:r>
          </w:p>
        </w:tc>
        <w:tc>
          <w:tcPr>
            <w:tcW w:w="898" w:type="pct"/>
            <w:vAlign w:val="center"/>
          </w:tcPr>
          <w:p w:rsidR="006E56DA" w:rsidRPr="0082245A" w:rsidRDefault="00910789"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129,1</w:t>
            </w:r>
          </w:p>
        </w:tc>
        <w:tc>
          <w:tcPr>
            <w:tcW w:w="899" w:type="pct"/>
            <w:vAlign w:val="center"/>
          </w:tcPr>
          <w:p w:rsidR="006E56DA" w:rsidRPr="0082245A" w:rsidRDefault="00910789"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94,0</w:t>
            </w:r>
          </w:p>
        </w:tc>
        <w:tc>
          <w:tcPr>
            <w:tcW w:w="823" w:type="pct"/>
            <w:vAlign w:val="center"/>
          </w:tcPr>
          <w:p w:rsidR="006E56DA" w:rsidRPr="0082245A" w:rsidRDefault="00910789"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93,1</w:t>
            </w:r>
          </w:p>
        </w:tc>
      </w:tr>
      <w:tr w:rsidR="006E56DA" w:rsidRPr="0082245A">
        <w:trPr>
          <w:trHeight w:val="397"/>
        </w:trPr>
        <w:tc>
          <w:tcPr>
            <w:tcW w:w="507" w:type="pct"/>
            <w:vAlign w:val="center"/>
          </w:tcPr>
          <w:p w:rsidR="006E56DA" w:rsidRPr="0082245A" w:rsidRDefault="006E56DA"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2004</w:t>
            </w:r>
          </w:p>
        </w:tc>
        <w:tc>
          <w:tcPr>
            <w:tcW w:w="599" w:type="pct"/>
            <w:vAlign w:val="center"/>
          </w:tcPr>
          <w:p w:rsidR="006E56DA" w:rsidRPr="0082245A" w:rsidRDefault="0093346C"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1502,5</w:t>
            </w:r>
          </w:p>
        </w:tc>
        <w:tc>
          <w:tcPr>
            <w:tcW w:w="600" w:type="pct"/>
            <w:vAlign w:val="center"/>
          </w:tcPr>
          <w:p w:rsidR="006E56DA" w:rsidRPr="0082245A" w:rsidRDefault="0093346C"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2295,4</w:t>
            </w:r>
          </w:p>
        </w:tc>
        <w:tc>
          <w:tcPr>
            <w:tcW w:w="674" w:type="pct"/>
            <w:vAlign w:val="center"/>
          </w:tcPr>
          <w:p w:rsidR="006E56DA" w:rsidRPr="0082245A" w:rsidRDefault="0093346C"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-792,9</w:t>
            </w:r>
          </w:p>
        </w:tc>
        <w:tc>
          <w:tcPr>
            <w:tcW w:w="898" w:type="pct"/>
            <w:vAlign w:val="center"/>
          </w:tcPr>
          <w:p w:rsidR="006E56DA" w:rsidRPr="0082245A" w:rsidRDefault="00910789"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119,2</w:t>
            </w:r>
          </w:p>
        </w:tc>
        <w:tc>
          <w:tcPr>
            <w:tcW w:w="899" w:type="pct"/>
            <w:vAlign w:val="center"/>
          </w:tcPr>
          <w:p w:rsidR="006E56DA" w:rsidRPr="0082245A" w:rsidRDefault="00910789"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79,8</w:t>
            </w:r>
          </w:p>
        </w:tc>
        <w:tc>
          <w:tcPr>
            <w:tcW w:w="823" w:type="pct"/>
            <w:vAlign w:val="center"/>
          </w:tcPr>
          <w:p w:rsidR="006E56DA" w:rsidRPr="0082245A" w:rsidRDefault="00910789"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98,9</w:t>
            </w:r>
          </w:p>
        </w:tc>
      </w:tr>
      <w:tr w:rsidR="006E56DA" w:rsidRPr="0082245A">
        <w:trPr>
          <w:trHeight w:val="397"/>
        </w:trPr>
        <w:tc>
          <w:tcPr>
            <w:tcW w:w="507" w:type="pct"/>
            <w:vAlign w:val="center"/>
          </w:tcPr>
          <w:p w:rsidR="006E56DA" w:rsidRPr="0082245A" w:rsidRDefault="006E56DA"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2005</w:t>
            </w:r>
          </w:p>
        </w:tc>
        <w:tc>
          <w:tcPr>
            <w:tcW w:w="599" w:type="pct"/>
            <w:vAlign w:val="center"/>
          </w:tcPr>
          <w:p w:rsidR="006E56DA" w:rsidRPr="0082245A" w:rsidRDefault="0093346C"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1457,4</w:t>
            </w:r>
          </w:p>
        </w:tc>
        <w:tc>
          <w:tcPr>
            <w:tcW w:w="600" w:type="pct"/>
            <w:vAlign w:val="center"/>
          </w:tcPr>
          <w:p w:rsidR="006E56DA" w:rsidRPr="0082245A" w:rsidRDefault="0093346C"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2303,9</w:t>
            </w:r>
          </w:p>
        </w:tc>
        <w:tc>
          <w:tcPr>
            <w:tcW w:w="674" w:type="pct"/>
            <w:vAlign w:val="center"/>
          </w:tcPr>
          <w:p w:rsidR="006E56DA" w:rsidRPr="0082245A" w:rsidRDefault="0093346C"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-846,5</w:t>
            </w:r>
          </w:p>
        </w:tc>
        <w:tc>
          <w:tcPr>
            <w:tcW w:w="898" w:type="pct"/>
            <w:vAlign w:val="center"/>
          </w:tcPr>
          <w:p w:rsidR="006E56DA" w:rsidRPr="0082245A" w:rsidRDefault="00910789"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177,2</w:t>
            </w:r>
          </w:p>
        </w:tc>
        <w:tc>
          <w:tcPr>
            <w:tcW w:w="899" w:type="pct"/>
            <w:vAlign w:val="center"/>
          </w:tcPr>
          <w:p w:rsidR="006E56DA" w:rsidRPr="0082245A" w:rsidRDefault="00910789"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69,8</w:t>
            </w:r>
          </w:p>
        </w:tc>
        <w:tc>
          <w:tcPr>
            <w:tcW w:w="823" w:type="pct"/>
            <w:vAlign w:val="center"/>
          </w:tcPr>
          <w:p w:rsidR="006E56DA" w:rsidRPr="0082245A" w:rsidRDefault="00910789"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125,9</w:t>
            </w:r>
          </w:p>
        </w:tc>
      </w:tr>
      <w:tr w:rsidR="006E56DA" w:rsidRPr="0082245A">
        <w:trPr>
          <w:trHeight w:val="397"/>
        </w:trPr>
        <w:tc>
          <w:tcPr>
            <w:tcW w:w="507" w:type="pct"/>
            <w:vAlign w:val="center"/>
          </w:tcPr>
          <w:p w:rsidR="006E56DA" w:rsidRPr="0082245A" w:rsidRDefault="006E56DA"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2006</w:t>
            </w:r>
          </w:p>
        </w:tc>
        <w:tc>
          <w:tcPr>
            <w:tcW w:w="599" w:type="pct"/>
            <w:vAlign w:val="center"/>
          </w:tcPr>
          <w:p w:rsidR="006E56DA" w:rsidRPr="0082245A" w:rsidRDefault="0093346C"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1479,6</w:t>
            </w:r>
          </w:p>
        </w:tc>
        <w:tc>
          <w:tcPr>
            <w:tcW w:w="600" w:type="pct"/>
            <w:vAlign w:val="center"/>
          </w:tcPr>
          <w:p w:rsidR="006E56DA" w:rsidRPr="0082245A" w:rsidRDefault="0093346C"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2166,7</w:t>
            </w:r>
          </w:p>
        </w:tc>
        <w:tc>
          <w:tcPr>
            <w:tcW w:w="674" w:type="pct"/>
            <w:vAlign w:val="center"/>
          </w:tcPr>
          <w:p w:rsidR="006E56DA" w:rsidRPr="0082245A" w:rsidRDefault="0093346C"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-687,1</w:t>
            </w:r>
          </w:p>
        </w:tc>
        <w:tc>
          <w:tcPr>
            <w:tcW w:w="898" w:type="pct"/>
            <w:vAlign w:val="center"/>
          </w:tcPr>
          <w:p w:rsidR="006E56DA" w:rsidRPr="0082245A" w:rsidRDefault="00910789"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186,4</w:t>
            </w:r>
          </w:p>
        </w:tc>
        <w:tc>
          <w:tcPr>
            <w:tcW w:w="899" w:type="pct"/>
            <w:vAlign w:val="center"/>
          </w:tcPr>
          <w:p w:rsidR="006E56DA" w:rsidRPr="0082245A" w:rsidRDefault="00910789"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54,1</w:t>
            </w:r>
          </w:p>
        </w:tc>
        <w:tc>
          <w:tcPr>
            <w:tcW w:w="823" w:type="pct"/>
            <w:vAlign w:val="center"/>
          </w:tcPr>
          <w:p w:rsidR="006E56DA" w:rsidRPr="0082245A" w:rsidRDefault="00910789" w:rsidP="0082245A">
            <w:pPr>
              <w:pStyle w:val="a6"/>
              <w:tabs>
                <w:tab w:val="left" w:pos="7995"/>
              </w:tabs>
              <w:spacing w:line="360" w:lineRule="auto"/>
              <w:jc w:val="both"/>
              <w:rPr>
                <w:rFonts w:ascii="Times New Roman" w:hAnsi="Times New Roman" w:cs="Times New Roman"/>
                <w:color w:val="000000"/>
                <w:sz w:val="20"/>
                <w:szCs w:val="20"/>
              </w:rPr>
            </w:pPr>
            <w:r w:rsidRPr="0082245A">
              <w:rPr>
                <w:rFonts w:ascii="Times New Roman" w:hAnsi="Times New Roman" w:cs="Times New Roman"/>
                <w:color w:val="000000"/>
                <w:sz w:val="20"/>
                <w:szCs w:val="20"/>
              </w:rPr>
              <w:t>154,5</w:t>
            </w:r>
          </w:p>
        </w:tc>
      </w:tr>
    </w:tbl>
    <w:p w:rsidR="00910789" w:rsidRPr="0082245A" w:rsidRDefault="00910789" w:rsidP="0082245A">
      <w:pPr>
        <w:rPr>
          <w:color w:val="000000"/>
        </w:rPr>
      </w:pPr>
      <w:r w:rsidRPr="0082245A">
        <w:rPr>
          <w:color w:val="000000"/>
        </w:rPr>
        <w:t xml:space="preserve">* </w:t>
      </w:r>
      <w:r w:rsidRPr="00ED1CB9">
        <w:rPr>
          <w:color w:val="000000"/>
        </w:rPr>
        <w:t>http://www.gks.ru</w:t>
      </w:r>
      <w:r w:rsidRPr="0082245A">
        <w:rPr>
          <w:color w:val="000000"/>
        </w:rPr>
        <w:t>, табл. 5.4, 5.9.</w:t>
      </w:r>
    </w:p>
    <w:p w:rsidR="00887D87" w:rsidRPr="0082245A" w:rsidRDefault="00F463B3" w:rsidP="0082245A">
      <w:pPr>
        <w:rPr>
          <w:color w:val="000000"/>
        </w:rPr>
      </w:pPr>
      <w:r>
        <w:rPr>
          <w:color w:val="000000"/>
        </w:rPr>
        <w:br w:type="page"/>
      </w:r>
      <w:r w:rsidR="00237AEC">
        <w:rPr>
          <w:color w:val="000000"/>
        </w:rPr>
        <w:pict>
          <v:shape id="_x0000_i1055" type="#_x0000_t75" style="width:324pt;height:254.25pt">
            <v:imagedata r:id="rId37" o:title=""/>
          </v:shape>
        </w:pict>
      </w:r>
    </w:p>
    <w:p w:rsidR="00887D87" w:rsidRPr="0082245A" w:rsidRDefault="00056EFF" w:rsidP="0082245A">
      <w:pPr>
        <w:rPr>
          <w:color w:val="000000"/>
        </w:rPr>
      </w:pPr>
      <w:r w:rsidRPr="0082245A">
        <w:rPr>
          <w:color w:val="000000"/>
        </w:rPr>
        <w:t>Рис. 2</w:t>
      </w:r>
      <w:r w:rsidR="00887D87" w:rsidRPr="0082245A">
        <w:rPr>
          <w:color w:val="000000"/>
        </w:rPr>
        <w:t>. Динамика естественного движения населения в 1996-2006 гг.</w:t>
      </w:r>
    </w:p>
    <w:p w:rsidR="00B15DA2" w:rsidRPr="0082245A" w:rsidRDefault="00B15DA2" w:rsidP="0082245A">
      <w:pPr>
        <w:rPr>
          <w:color w:val="000000"/>
        </w:rPr>
      </w:pPr>
    </w:p>
    <w:p w:rsidR="00B15DA2" w:rsidRPr="0082245A" w:rsidRDefault="00056EFF" w:rsidP="0082245A">
      <w:pPr>
        <w:rPr>
          <w:color w:val="000000"/>
        </w:rPr>
      </w:pPr>
      <w:r w:rsidRPr="0082245A">
        <w:rPr>
          <w:color w:val="000000"/>
        </w:rPr>
        <w:t>Рис. 2</w:t>
      </w:r>
      <w:r w:rsidR="00B15DA2" w:rsidRPr="0082245A">
        <w:rPr>
          <w:color w:val="000000"/>
        </w:rPr>
        <w:t xml:space="preserve"> свидетельствует о том, что в течение всего рассматриваемого периода численность умерших в РФ значительно превышала численность родившихся, вследствие чего имеет место естественная убыль населения. В 2006 г. наметилась тенденция к сокращению числа умерших и росту числа родившихся. Естественная убыль, по данным табл. 4, минимальна в 2006 г.</w:t>
      </w:r>
    </w:p>
    <w:p w:rsidR="00B15DA2" w:rsidRPr="0082245A" w:rsidRDefault="00B15DA2" w:rsidP="0082245A">
      <w:pPr>
        <w:rPr>
          <w:color w:val="000000"/>
        </w:rPr>
      </w:pPr>
    </w:p>
    <w:p w:rsidR="00887D87" w:rsidRPr="0082245A" w:rsidRDefault="00237AEC" w:rsidP="0082245A">
      <w:pPr>
        <w:rPr>
          <w:color w:val="000000"/>
        </w:rPr>
      </w:pPr>
      <w:r>
        <w:rPr>
          <w:color w:val="000000"/>
        </w:rPr>
        <w:pict>
          <v:shape id="_x0000_i1056" type="#_x0000_t75" style="width:210.75pt;height:165.75pt">
            <v:imagedata r:id="rId38" o:title=""/>
          </v:shape>
        </w:pict>
      </w:r>
    </w:p>
    <w:p w:rsidR="00B07213" w:rsidRPr="0082245A" w:rsidRDefault="00056EFF" w:rsidP="0082245A">
      <w:pPr>
        <w:rPr>
          <w:color w:val="000000"/>
        </w:rPr>
      </w:pPr>
      <w:r w:rsidRPr="0082245A">
        <w:rPr>
          <w:color w:val="000000"/>
        </w:rPr>
        <w:t>Рис. 3</w:t>
      </w:r>
      <w:r w:rsidR="00B07213" w:rsidRPr="0082245A">
        <w:rPr>
          <w:color w:val="000000"/>
        </w:rPr>
        <w:t>. Динамика механического движения населения в 1996-2006 гг.</w:t>
      </w:r>
    </w:p>
    <w:p w:rsidR="00B07213" w:rsidRPr="0082245A" w:rsidRDefault="00B07213" w:rsidP="0082245A">
      <w:pPr>
        <w:rPr>
          <w:color w:val="000000"/>
        </w:rPr>
      </w:pPr>
    </w:p>
    <w:p w:rsidR="00B07213" w:rsidRPr="00F463B3" w:rsidRDefault="00056EFF" w:rsidP="0082245A">
      <w:pPr>
        <w:rPr>
          <w:color w:val="000000"/>
        </w:rPr>
      </w:pPr>
      <w:r w:rsidRPr="0082245A">
        <w:rPr>
          <w:color w:val="000000"/>
        </w:rPr>
        <w:t>Рис. 3</w:t>
      </w:r>
      <w:r w:rsidR="00B07213" w:rsidRPr="0082245A">
        <w:rPr>
          <w:color w:val="000000"/>
        </w:rPr>
        <w:t xml:space="preserve"> показывает, что численность прибывших в РФ превышает численность выбывших, за счет чего имеется миграционный прирост населения. Численность прибывших в РФ колебалась в 1996-2006 гг. В 2000 г. она снизилась по сравнению с 1996 г. на  39,9 % (</w:t>
      </w:r>
      <w:r w:rsidR="00237AEC">
        <w:rPr>
          <w:color w:val="000000"/>
        </w:rPr>
        <w:pict>
          <v:shape id="_x0000_i1057" type="#_x0000_t75" style="width:87pt;height:33pt">
            <v:imagedata r:id="rId39" o:title=""/>
          </v:shape>
        </w:pict>
      </w:r>
      <w:r w:rsidR="00B07213" w:rsidRPr="0082245A">
        <w:rPr>
          <w:color w:val="000000"/>
        </w:rPr>
        <w:t xml:space="preserve">). </w:t>
      </w:r>
      <w:r w:rsidR="00483945" w:rsidRPr="0082245A">
        <w:rPr>
          <w:color w:val="000000"/>
        </w:rPr>
        <w:t xml:space="preserve">До </w:t>
      </w:r>
      <w:r w:rsidR="00B07213" w:rsidRPr="0082245A">
        <w:rPr>
          <w:color w:val="000000"/>
        </w:rPr>
        <w:t>200</w:t>
      </w:r>
      <w:r w:rsidR="00483945" w:rsidRPr="0082245A">
        <w:rPr>
          <w:color w:val="000000"/>
        </w:rPr>
        <w:t>4</w:t>
      </w:r>
      <w:r w:rsidR="00B07213" w:rsidRPr="0082245A">
        <w:rPr>
          <w:color w:val="000000"/>
        </w:rPr>
        <w:t xml:space="preserve"> г.</w:t>
      </w:r>
      <w:r w:rsidR="00483945" w:rsidRPr="0082245A">
        <w:rPr>
          <w:color w:val="000000"/>
        </w:rPr>
        <w:t xml:space="preserve"> имела место общая тенденция снижения численности прибывших, а затем численность прибывших стала увеличиваться. Численность выбывших имеет четкую тенденцию к снижению. Следовательно, имеется перспектива дальнейшего роста миграционного прироста в РФ.</w:t>
      </w:r>
    </w:p>
    <w:p w:rsidR="0082245A" w:rsidRPr="00F463B3" w:rsidRDefault="0082245A" w:rsidP="0082245A">
      <w:pPr>
        <w:rPr>
          <w:color w:val="000000"/>
        </w:rPr>
      </w:pPr>
    </w:p>
    <w:p w:rsidR="00483945" w:rsidRPr="0082245A" w:rsidRDefault="00BC52EF" w:rsidP="0082245A">
      <w:pPr>
        <w:pStyle w:val="2"/>
        <w:keepNext w:val="0"/>
        <w:spacing w:before="0" w:after="0" w:line="360" w:lineRule="auto"/>
        <w:ind w:left="0" w:firstLine="709"/>
        <w:jc w:val="center"/>
        <w:rPr>
          <w:i w:val="0"/>
          <w:iCs w:val="0"/>
          <w:color w:val="000000"/>
        </w:rPr>
      </w:pPr>
      <w:bookmarkStart w:id="6" w:name="_Toc219914451"/>
      <w:r w:rsidRPr="0082245A">
        <w:rPr>
          <w:i w:val="0"/>
          <w:iCs w:val="0"/>
          <w:color w:val="000000"/>
        </w:rPr>
        <w:t>Оценка распределения населения по возрастным группам</w:t>
      </w:r>
      <w:bookmarkEnd w:id="6"/>
    </w:p>
    <w:p w:rsidR="0082245A" w:rsidRPr="00F463B3" w:rsidRDefault="0082245A" w:rsidP="0082245A">
      <w:pPr>
        <w:rPr>
          <w:color w:val="000000"/>
        </w:rPr>
      </w:pPr>
    </w:p>
    <w:p w:rsidR="00BC52EF" w:rsidRPr="0082245A" w:rsidRDefault="00D57AF7" w:rsidP="0082245A">
      <w:pPr>
        <w:rPr>
          <w:color w:val="000000"/>
        </w:rPr>
      </w:pPr>
      <w:r w:rsidRPr="0082245A">
        <w:rPr>
          <w:color w:val="000000"/>
        </w:rPr>
        <w:t>Имеются данные Федеральной службы государственной статистики о распределении населения по возрастным группам (табл. 5).</w:t>
      </w:r>
    </w:p>
    <w:p w:rsidR="007F412D" w:rsidRPr="0082245A" w:rsidRDefault="00D57AF7" w:rsidP="0082245A">
      <w:pPr>
        <w:rPr>
          <w:color w:val="000000"/>
        </w:rPr>
      </w:pPr>
      <w:r w:rsidRPr="0082245A">
        <w:rPr>
          <w:color w:val="000000"/>
        </w:rPr>
        <w:t>По данным табл. 5 рассчитаем средний</w:t>
      </w:r>
      <w:r w:rsidR="005036B2" w:rsidRPr="0082245A">
        <w:rPr>
          <w:color w:val="000000"/>
        </w:rPr>
        <w:t xml:space="preserve"> и</w:t>
      </w:r>
      <w:r w:rsidRPr="0082245A">
        <w:rPr>
          <w:color w:val="000000"/>
        </w:rPr>
        <w:t xml:space="preserve"> медианный возраст населения в 1996 и в 2006 гг.</w:t>
      </w:r>
    </w:p>
    <w:p w:rsidR="0082245A" w:rsidRPr="00F463B3" w:rsidRDefault="0082245A" w:rsidP="0082245A">
      <w:pPr>
        <w:rPr>
          <w:color w:val="000000"/>
        </w:rPr>
      </w:pPr>
    </w:p>
    <w:p w:rsidR="007F412D" w:rsidRPr="0082245A" w:rsidRDefault="007F412D" w:rsidP="0082245A">
      <w:pPr>
        <w:rPr>
          <w:color w:val="000000"/>
        </w:rPr>
      </w:pPr>
      <w:r w:rsidRPr="0082245A">
        <w:rPr>
          <w:color w:val="000000"/>
        </w:rPr>
        <w:t xml:space="preserve">Таблица </w:t>
      </w:r>
      <w:r w:rsidR="00D57AF7" w:rsidRPr="0082245A">
        <w:rPr>
          <w:color w:val="000000"/>
        </w:rPr>
        <w:t>5</w:t>
      </w:r>
    </w:p>
    <w:p w:rsidR="007F412D" w:rsidRPr="0082245A" w:rsidRDefault="007F412D" w:rsidP="0082245A">
      <w:pPr>
        <w:rPr>
          <w:color w:val="000000"/>
        </w:rPr>
      </w:pPr>
      <w:r w:rsidRPr="0082245A">
        <w:rPr>
          <w:color w:val="000000"/>
        </w:rPr>
        <w:t>Распределение населения по возрастным группам</w:t>
      </w:r>
    </w:p>
    <w:p w:rsidR="007F412D" w:rsidRPr="0082245A" w:rsidRDefault="007F412D" w:rsidP="0082245A">
      <w:pPr>
        <w:rPr>
          <w:color w:val="000000"/>
        </w:rPr>
      </w:pPr>
      <w:r w:rsidRPr="0082245A">
        <w:rPr>
          <w:color w:val="000000"/>
        </w:rPr>
        <w:t>(на 1 января, тысяч человек)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1114"/>
        <w:gridCol w:w="1114"/>
        <w:gridCol w:w="1114"/>
        <w:gridCol w:w="1114"/>
        <w:gridCol w:w="1114"/>
        <w:gridCol w:w="1114"/>
        <w:gridCol w:w="1114"/>
      </w:tblGrid>
      <w:tr w:rsidR="00D57AF7" w:rsidRPr="0082245A" w:rsidTr="004E6039">
        <w:trPr>
          <w:trHeight w:val="397"/>
        </w:trPr>
        <w:tc>
          <w:tcPr>
            <w:tcW w:w="926" w:type="pct"/>
            <w:vAlign w:val="center"/>
          </w:tcPr>
          <w:p w:rsidR="00D57AF7" w:rsidRPr="0082245A" w:rsidRDefault="00D57AF7" w:rsidP="0082245A">
            <w:pPr>
              <w:ind w:firstLine="0"/>
              <w:rPr>
                <w:color w:val="000000"/>
                <w:sz w:val="20"/>
                <w:szCs w:val="20"/>
              </w:rPr>
            </w:pP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1996</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2001</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2002</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2003</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2004</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2005</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2006</w:t>
            </w:r>
          </w:p>
        </w:tc>
      </w:tr>
      <w:tr w:rsidR="00D57AF7" w:rsidRPr="0082245A" w:rsidTr="004E6039">
        <w:trPr>
          <w:trHeight w:val="397"/>
        </w:trPr>
        <w:tc>
          <w:tcPr>
            <w:tcW w:w="926" w:type="pct"/>
            <w:vAlign w:val="center"/>
          </w:tcPr>
          <w:p w:rsidR="00D57AF7" w:rsidRPr="0082245A" w:rsidRDefault="00D57AF7" w:rsidP="0082245A">
            <w:pPr>
              <w:ind w:firstLine="0"/>
              <w:rPr>
                <w:color w:val="000000"/>
                <w:sz w:val="20"/>
                <w:szCs w:val="20"/>
              </w:rPr>
            </w:pPr>
            <w:r w:rsidRPr="0082245A">
              <w:rPr>
                <w:color w:val="000000"/>
                <w:sz w:val="20"/>
                <w:szCs w:val="20"/>
              </w:rPr>
              <w:t>Все население</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148292</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146304</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145649</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144964</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144168</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143474</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142754</w:t>
            </w:r>
          </w:p>
        </w:tc>
      </w:tr>
      <w:tr w:rsidR="00D57AF7" w:rsidRPr="0082245A" w:rsidTr="004E6039">
        <w:trPr>
          <w:trHeight w:val="397"/>
        </w:trPr>
        <w:tc>
          <w:tcPr>
            <w:tcW w:w="5000" w:type="pct"/>
            <w:gridSpan w:val="8"/>
            <w:vAlign w:val="center"/>
          </w:tcPr>
          <w:p w:rsidR="00D57AF7" w:rsidRPr="0082245A" w:rsidRDefault="00D57AF7" w:rsidP="0082245A">
            <w:pPr>
              <w:ind w:firstLine="0"/>
              <w:rPr>
                <w:color w:val="000000"/>
                <w:sz w:val="20"/>
                <w:szCs w:val="20"/>
              </w:rPr>
            </w:pPr>
            <w:r w:rsidRPr="0082245A">
              <w:rPr>
                <w:color w:val="000000"/>
                <w:sz w:val="20"/>
                <w:szCs w:val="20"/>
              </w:rPr>
              <w:t>в том числе в возрасте, лет</w:t>
            </w:r>
          </w:p>
        </w:tc>
      </w:tr>
      <w:tr w:rsidR="00D57AF7" w:rsidRPr="0082245A" w:rsidTr="004E6039">
        <w:trPr>
          <w:trHeight w:val="397"/>
        </w:trPr>
        <w:tc>
          <w:tcPr>
            <w:tcW w:w="926" w:type="pct"/>
            <w:vAlign w:val="center"/>
          </w:tcPr>
          <w:p w:rsidR="00D57AF7" w:rsidRPr="0082245A" w:rsidRDefault="00D57AF7" w:rsidP="0082245A">
            <w:pPr>
              <w:ind w:firstLine="0"/>
              <w:rPr>
                <w:color w:val="000000"/>
                <w:sz w:val="20"/>
                <w:szCs w:val="20"/>
              </w:rPr>
            </w:pPr>
            <w:r w:rsidRPr="0082245A">
              <w:rPr>
                <w:color w:val="000000"/>
                <w:sz w:val="20"/>
                <w:szCs w:val="20"/>
              </w:rPr>
              <w:t>0 – 4</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7658</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6367</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6362</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6472</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6632</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6867</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7037</w:t>
            </w:r>
          </w:p>
        </w:tc>
      </w:tr>
      <w:tr w:rsidR="00D57AF7" w:rsidRPr="0082245A" w:rsidTr="004E6039">
        <w:trPr>
          <w:trHeight w:val="397"/>
        </w:trPr>
        <w:tc>
          <w:tcPr>
            <w:tcW w:w="926" w:type="pct"/>
            <w:vAlign w:val="center"/>
          </w:tcPr>
          <w:p w:rsidR="00D57AF7" w:rsidRPr="0082245A" w:rsidRDefault="00D57AF7" w:rsidP="0082245A">
            <w:pPr>
              <w:ind w:firstLine="0"/>
              <w:rPr>
                <w:color w:val="000000"/>
                <w:sz w:val="20"/>
                <w:szCs w:val="20"/>
              </w:rPr>
            </w:pPr>
            <w:r w:rsidRPr="0082245A">
              <w:rPr>
                <w:color w:val="000000"/>
                <w:sz w:val="20"/>
                <w:szCs w:val="20"/>
              </w:rPr>
              <w:t>5 – 9</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11604</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7762</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7262</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6876</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6733</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6536</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6418</w:t>
            </w:r>
          </w:p>
        </w:tc>
      </w:tr>
      <w:tr w:rsidR="00D57AF7" w:rsidRPr="0082245A" w:rsidTr="004E6039">
        <w:trPr>
          <w:trHeight w:val="397"/>
        </w:trPr>
        <w:tc>
          <w:tcPr>
            <w:tcW w:w="926" w:type="pct"/>
            <w:vAlign w:val="center"/>
          </w:tcPr>
          <w:p w:rsidR="00D57AF7" w:rsidRPr="0082245A" w:rsidRDefault="00D57AF7" w:rsidP="0082245A">
            <w:pPr>
              <w:ind w:firstLine="0"/>
              <w:rPr>
                <w:color w:val="000000"/>
                <w:sz w:val="20"/>
                <w:szCs w:val="20"/>
              </w:rPr>
            </w:pPr>
            <w:r w:rsidRPr="0082245A">
              <w:rPr>
                <w:color w:val="000000"/>
                <w:sz w:val="20"/>
                <w:szCs w:val="20"/>
              </w:rPr>
              <w:t>10 – 14</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12084</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11789</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11078</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10206</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9247</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8469</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7790</w:t>
            </w:r>
          </w:p>
        </w:tc>
      </w:tr>
      <w:tr w:rsidR="00D57AF7" w:rsidRPr="0082245A" w:rsidTr="004E6039">
        <w:trPr>
          <w:trHeight w:val="397"/>
        </w:trPr>
        <w:tc>
          <w:tcPr>
            <w:tcW w:w="926" w:type="pct"/>
            <w:vAlign w:val="center"/>
          </w:tcPr>
          <w:p w:rsidR="00D57AF7" w:rsidRPr="0082245A" w:rsidRDefault="00D57AF7" w:rsidP="0082245A">
            <w:pPr>
              <w:ind w:firstLine="0"/>
              <w:rPr>
                <w:color w:val="000000"/>
                <w:sz w:val="20"/>
                <w:szCs w:val="20"/>
              </w:rPr>
            </w:pPr>
            <w:r w:rsidRPr="0082245A">
              <w:rPr>
                <w:color w:val="000000"/>
                <w:sz w:val="20"/>
                <w:szCs w:val="20"/>
              </w:rPr>
              <w:t>15 – 19</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10997</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12322</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12666</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12796</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12579</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12241</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11825</w:t>
            </w:r>
          </w:p>
        </w:tc>
      </w:tr>
      <w:tr w:rsidR="00D57AF7" w:rsidRPr="0082245A" w:rsidTr="004E6039">
        <w:trPr>
          <w:trHeight w:val="397"/>
        </w:trPr>
        <w:tc>
          <w:tcPr>
            <w:tcW w:w="926" w:type="pct"/>
            <w:vAlign w:val="center"/>
          </w:tcPr>
          <w:p w:rsidR="00D57AF7" w:rsidRPr="0082245A" w:rsidRDefault="00D57AF7" w:rsidP="0082245A">
            <w:pPr>
              <w:ind w:firstLine="0"/>
              <w:rPr>
                <w:color w:val="000000"/>
                <w:sz w:val="20"/>
                <w:szCs w:val="20"/>
              </w:rPr>
            </w:pPr>
            <w:r w:rsidRPr="0082245A">
              <w:rPr>
                <w:color w:val="000000"/>
                <w:sz w:val="20"/>
                <w:szCs w:val="20"/>
              </w:rPr>
              <w:t>20 – 24</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10385</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11106</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11239</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11557</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11941</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12267</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12405</w:t>
            </w:r>
          </w:p>
        </w:tc>
      </w:tr>
      <w:tr w:rsidR="00D57AF7" w:rsidRPr="0082245A" w:rsidTr="004E6039">
        <w:trPr>
          <w:trHeight w:val="397"/>
        </w:trPr>
        <w:tc>
          <w:tcPr>
            <w:tcW w:w="926" w:type="pct"/>
            <w:vAlign w:val="center"/>
          </w:tcPr>
          <w:p w:rsidR="00D57AF7" w:rsidRPr="0082245A" w:rsidRDefault="00D57AF7" w:rsidP="0082245A">
            <w:pPr>
              <w:ind w:firstLine="0"/>
              <w:rPr>
                <w:color w:val="000000"/>
                <w:sz w:val="20"/>
                <w:szCs w:val="20"/>
              </w:rPr>
            </w:pPr>
            <w:r w:rsidRPr="0082245A">
              <w:rPr>
                <w:color w:val="000000"/>
                <w:sz w:val="20"/>
                <w:szCs w:val="20"/>
              </w:rPr>
              <w:t>25 – 29</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9580</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10451</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10598</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10637</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10796</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10881</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11049</w:t>
            </w:r>
          </w:p>
        </w:tc>
      </w:tr>
      <w:tr w:rsidR="00D57AF7" w:rsidRPr="0082245A" w:rsidTr="004E6039">
        <w:trPr>
          <w:trHeight w:val="397"/>
        </w:trPr>
        <w:tc>
          <w:tcPr>
            <w:tcW w:w="926" w:type="pct"/>
            <w:vAlign w:val="center"/>
          </w:tcPr>
          <w:p w:rsidR="00D57AF7" w:rsidRPr="0082245A" w:rsidRDefault="00D57AF7" w:rsidP="0082245A">
            <w:pPr>
              <w:ind w:firstLine="0"/>
              <w:rPr>
                <w:color w:val="000000"/>
                <w:sz w:val="20"/>
                <w:szCs w:val="20"/>
              </w:rPr>
            </w:pPr>
            <w:r w:rsidRPr="0082245A">
              <w:rPr>
                <w:color w:val="000000"/>
                <w:sz w:val="20"/>
                <w:szCs w:val="20"/>
              </w:rPr>
              <w:t>30 – 34</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11433</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9620</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9668</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9898</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10024</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10211</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10295</w:t>
            </w:r>
          </w:p>
        </w:tc>
      </w:tr>
      <w:tr w:rsidR="00D57AF7" w:rsidRPr="0082245A" w:rsidTr="004E6039">
        <w:trPr>
          <w:trHeight w:val="397"/>
        </w:trPr>
        <w:tc>
          <w:tcPr>
            <w:tcW w:w="926" w:type="pct"/>
            <w:vAlign w:val="center"/>
          </w:tcPr>
          <w:p w:rsidR="00D57AF7" w:rsidRPr="0082245A" w:rsidRDefault="00D57AF7" w:rsidP="0082245A">
            <w:pPr>
              <w:ind w:firstLine="0"/>
              <w:rPr>
                <w:color w:val="000000"/>
                <w:sz w:val="20"/>
                <w:szCs w:val="20"/>
              </w:rPr>
            </w:pPr>
            <w:r w:rsidRPr="0082245A">
              <w:rPr>
                <w:color w:val="000000"/>
                <w:sz w:val="20"/>
                <w:szCs w:val="20"/>
              </w:rPr>
              <w:t>35 – 39</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12915</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11333</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10719</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10112</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9664</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9412</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9417</w:t>
            </w:r>
          </w:p>
        </w:tc>
      </w:tr>
      <w:tr w:rsidR="00D57AF7" w:rsidRPr="0082245A" w:rsidTr="004E6039">
        <w:trPr>
          <w:trHeight w:val="397"/>
        </w:trPr>
        <w:tc>
          <w:tcPr>
            <w:tcW w:w="926" w:type="pct"/>
            <w:vAlign w:val="center"/>
          </w:tcPr>
          <w:p w:rsidR="00D57AF7" w:rsidRPr="0082245A" w:rsidRDefault="00D57AF7" w:rsidP="0082245A">
            <w:pPr>
              <w:ind w:firstLine="0"/>
              <w:rPr>
                <w:color w:val="000000"/>
                <w:sz w:val="20"/>
                <w:szCs w:val="20"/>
              </w:rPr>
            </w:pPr>
            <w:r w:rsidRPr="0082245A">
              <w:rPr>
                <w:color w:val="000000"/>
                <w:sz w:val="20"/>
                <w:szCs w:val="20"/>
              </w:rPr>
              <w:t>40 – 44</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11895</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12651</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12650</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12493</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12166</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11665</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10949</w:t>
            </w:r>
          </w:p>
        </w:tc>
      </w:tr>
      <w:tr w:rsidR="00D57AF7" w:rsidRPr="0082245A" w:rsidTr="004E6039">
        <w:trPr>
          <w:trHeight w:val="397"/>
        </w:trPr>
        <w:tc>
          <w:tcPr>
            <w:tcW w:w="926" w:type="pct"/>
            <w:vAlign w:val="center"/>
          </w:tcPr>
          <w:p w:rsidR="00D57AF7" w:rsidRPr="0082245A" w:rsidRDefault="00D57AF7" w:rsidP="0082245A">
            <w:pPr>
              <w:ind w:firstLine="0"/>
              <w:rPr>
                <w:color w:val="000000"/>
                <w:sz w:val="20"/>
                <w:szCs w:val="20"/>
              </w:rPr>
            </w:pPr>
            <w:r w:rsidRPr="0082245A">
              <w:rPr>
                <w:color w:val="000000"/>
                <w:sz w:val="20"/>
                <w:szCs w:val="20"/>
              </w:rPr>
              <w:t>45 – 49</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9905</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11434</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11565</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11664</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11876</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11885</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12054</w:t>
            </w:r>
          </w:p>
        </w:tc>
      </w:tr>
      <w:tr w:rsidR="00D57AF7" w:rsidRPr="0082245A" w:rsidTr="004E6039">
        <w:trPr>
          <w:trHeight w:val="397"/>
        </w:trPr>
        <w:tc>
          <w:tcPr>
            <w:tcW w:w="926" w:type="pct"/>
            <w:vAlign w:val="center"/>
          </w:tcPr>
          <w:p w:rsidR="00D57AF7" w:rsidRPr="0082245A" w:rsidRDefault="00D57AF7" w:rsidP="0082245A">
            <w:pPr>
              <w:ind w:firstLine="0"/>
              <w:rPr>
                <w:color w:val="000000"/>
                <w:sz w:val="20"/>
                <w:szCs w:val="20"/>
              </w:rPr>
            </w:pPr>
            <w:r w:rsidRPr="0082245A">
              <w:rPr>
                <w:color w:val="000000"/>
                <w:sz w:val="20"/>
                <w:szCs w:val="20"/>
              </w:rPr>
              <w:t>50 – 54</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5369</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9409</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9832</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10185</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10416</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10518</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10645</w:t>
            </w:r>
          </w:p>
        </w:tc>
      </w:tr>
      <w:tr w:rsidR="00D57AF7" w:rsidRPr="0082245A" w:rsidTr="004E6039">
        <w:trPr>
          <w:trHeight w:val="397"/>
        </w:trPr>
        <w:tc>
          <w:tcPr>
            <w:tcW w:w="926" w:type="pct"/>
            <w:vAlign w:val="center"/>
          </w:tcPr>
          <w:p w:rsidR="00D57AF7" w:rsidRPr="0082245A" w:rsidRDefault="00D57AF7" w:rsidP="0082245A">
            <w:pPr>
              <w:ind w:firstLine="0"/>
              <w:rPr>
                <w:color w:val="000000"/>
                <w:sz w:val="20"/>
                <w:szCs w:val="20"/>
              </w:rPr>
            </w:pPr>
            <w:r w:rsidRPr="0082245A">
              <w:rPr>
                <w:color w:val="000000"/>
                <w:sz w:val="20"/>
                <w:szCs w:val="20"/>
              </w:rPr>
              <w:t>55 – 59</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9810</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4995</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4884</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5487</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6435</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7656</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8590</w:t>
            </w:r>
          </w:p>
        </w:tc>
      </w:tr>
      <w:tr w:rsidR="00D57AF7" w:rsidRPr="0082245A" w:rsidTr="004E6039">
        <w:trPr>
          <w:trHeight w:val="397"/>
        </w:trPr>
        <w:tc>
          <w:tcPr>
            <w:tcW w:w="926" w:type="pct"/>
            <w:vAlign w:val="center"/>
          </w:tcPr>
          <w:p w:rsidR="00D57AF7" w:rsidRPr="0082245A" w:rsidRDefault="00D57AF7" w:rsidP="0082245A">
            <w:pPr>
              <w:ind w:firstLine="0"/>
              <w:rPr>
                <w:color w:val="000000"/>
                <w:sz w:val="20"/>
                <w:szCs w:val="20"/>
              </w:rPr>
            </w:pPr>
            <w:r w:rsidRPr="0082245A">
              <w:rPr>
                <w:color w:val="000000"/>
                <w:sz w:val="20"/>
                <w:szCs w:val="20"/>
              </w:rPr>
              <w:t>60 – 64</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6842</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8906</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8729</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7703</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6368</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5179</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4407</w:t>
            </w:r>
          </w:p>
        </w:tc>
      </w:tr>
      <w:tr w:rsidR="00D57AF7" w:rsidRPr="0082245A" w:rsidTr="004E6039">
        <w:trPr>
          <w:trHeight w:val="397"/>
        </w:trPr>
        <w:tc>
          <w:tcPr>
            <w:tcW w:w="926" w:type="pct"/>
            <w:vAlign w:val="center"/>
          </w:tcPr>
          <w:p w:rsidR="00D57AF7" w:rsidRPr="0082245A" w:rsidRDefault="00D57AF7" w:rsidP="0082245A">
            <w:pPr>
              <w:ind w:firstLine="0"/>
              <w:rPr>
                <w:color w:val="000000"/>
                <w:sz w:val="20"/>
                <w:szCs w:val="20"/>
              </w:rPr>
            </w:pPr>
            <w:r w:rsidRPr="0082245A">
              <w:rPr>
                <w:color w:val="000000"/>
                <w:sz w:val="20"/>
                <w:szCs w:val="20"/>
              </w:rPr>
              <w:t>65 – 69</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7680</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5903</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6025</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6416</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6999</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7510</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7609</w:t>
            </w:r>
          </w:p>
        </w:tc>
      </w:tr>
      <w:tr w:rsidR="00D57AF7" w:rsidRPr="0082245A" w:rsidTr="004E6039">
        <w:trPr>
          <w:trHeight w:val="397"/>
        </w:trPr>
        <w:tc>
          <w:tcPr>
            <w:tcW w:w="926" w:type="pct"/>
            <w:vAlign w:val="center"/>
          </w:tcPr>
          <w:p w:rsidR="00D57AF7" w:rsidRPr="0082245A" w:rsidRDefault="00D57AF7" w:rsidP="0082245A">
            <w:pPr>
              <w:ind w:firstLine="0"/>
              <w:rPr>
                <w:color w:val="000000"/>
                <w:sz w:val="20"/>
                <w:szCs w:val="20"/>
              </w:rPr>
            </w:pPr>
            <w:r w:rsidRPr="0082245A">
              <w:rPr>
                <w:color w:val="000000"/>
                <w:sz w:val="20"/>
                <w:szCs w:val="20"/>
              </w:rPr>
              <w:t>70 и более</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10135</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12256</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12372</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12462</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12292</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12177</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12264</w:t>
            </w:r>
          </w:p>
        </w:tc>
      </w:tr>
      <w:tr w:rsidR="00D57AF7" w:rsidRPr="0082245A" w:rsidTr="004E6039">
        <w:trPr>
          <w:trHeight w:val="397"/>
        </w:trPr>
        <w:tc>
          <w:tcPr>
            <w:tcW w:w="5000" w:type="pct"/>
            <w:gridSpan w:val="8"/>
            <w:vAlign w:val="center"/>
          </w:tcPr>
          <w:p w:rsidR="00D57AF7" w:rsidRPr="0082245A" w:rsidRDefault="00D57AF7" w:rsidP="0082245A">
            <w:pPr>
              <w:ind w:firstLine="0"/>
              <w:rPr>
                <w:color w:val="000000"/>
                <w:sz w:val="20"/>
                <w:szCs w:val="20"/>
              </w:rPr>
            </w:pPr>
            <w:r w:rsidRPr="0082245A">
              <w:rPr>
                <w:color w:val="000000"/>
                <w:sz w:val="20"/>
                <w:szCs w:val="20"/>
              </w:rPr>
              <w:t>Из общей численности – население в возрасте:</w:t>
            </w:r>
          </w:p>
        </w:tc>
      </w:tr>
      <w:tr w:rsidR="00D57AF7" w:rsidRPr="0082245A" w:rsidTr="004E6039">
        <w:trPr>
          <w:trHeight w:val="397"/>
        </w:trPr>
        <w:tc>
          <w:tcPr>
            <w:tcW w:w="926" w:type="pct"/>
            <w:vAlign w:val="center"/>
          </w:tcPr>
          <w:p w:rsidR="00D57AF7" w:rsidRPr="0082245A" w:rsidRDefault="00D57AF7" w:rsidP="0082245A">
            <w:pPr>
              <w:ind w:firstLine="0"/>
              <w:rPr>
                <w:color w:val="000000"/>
                <w:sz w:val="20"/>
                <w:szCs w:val="20"/>
              </w:rPr>
            </w:pPr>
            <w:r w:rsidRPr="0082245A">
              <w:rPr>
                <w:color w:val="000000"/>
                <w:sz w:val="20"/>
                <w:szCs w:val="20"/>
              </w:rPr>
              <w:t>моложе трудоспособного</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33615</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28387</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27274</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26115</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25014</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24095</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23317</w:t>
            </w:r>
          </w:p>
        </w:tc>
      </w:tr>
      <w:tr w:rsidR="00D57AF7" w:rsidRPr="0082245A" w:rsidTr="004E6039">
        <w:trPr>
          <w:trHeight w:val="397"/>
        </w:trPr>
        <w:tc>
          <w:tcPr>
            <w:tcW w:w="926" w:type="pct"/>
            <w:vAlign w:val="center"/>
          </w:tcPr>
          <w:p w:rsidR="00D57AF7" w:rsidRPr="0082245A" w:rsidRDefault="00D57AF7" w:rsidP="0082245A">
            <w:pPr>
              <w:ind w:firstLine="0"/>
              <w:rPr>
                <w:color w:val="000000"/>
                <w:sz w:val="20"/>
                <w:szCs w:val="20"/>
              </w:rPr>
            </w:pPr>
            <w:r w:rsidRPr="0082245A">
              <w:rPr>
                <w:color w:val="000000"/>
                <w:sz w:val="20"/>
                <w:szCs w:val="20"/>
              </w:rPr>
              <w:t>трудоспособ-ном</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84540</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88040</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88515</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89206</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89896</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90218</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90328</w:t>
            </w:r>
          </w:p>
        </w:tc>
      </w:tr>
      <w:tr w:rsidR="00D57AF7" w:rsidRPr="0082245A" w:rsidTr="004E6039">
        <w:trPr>
          <w:trHeight w:val="397"/>
        </w:trPr>
        <w:tc>
          <w:tcPr>
            <w:tcW w:w="926" w:type="pct"/>
            <w:vAlign w:val="center"/>
          </w:tcPr>
          <w:p w:rsidR="00D57AF7" w:rsidRPr="0082245A" w:rsidRDefault="00D57AF7" w:rsidP="0082245A">
            <w:pPr>
              <w:ind w:firstLine="0"/>
              <w:rPr>
                <w:color w:val="000000"/>
                <w:sz w:val="20"/>
                <w:szCs w:val="20"/>
              </w:rPr>
            </w:pPr>
            <w:r w:rsidRPr="0082245A">
              <w:rPr>
                <w:color w:val="000000"/>
                <w:sz w:val="20"/>
                <w:szCs w:val="20"/>
              </w:rPr>
              <w:t>старше трудоспособного</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30137</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29877</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29860</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29643</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29258</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29161</w:t>
            </w:r>
          </w:p>
        </w:tc>
        <w:tc>
          <w:tcPr>
            <w:tcW w:w="582" w:type="pct"/>
            <w:vAlign w:val="center"/>
          </w:tcPr>
          <w:p w:rsidR="00D57AF7" w:rsidRPr="0082245A" w:rsidRDefault="00D57AF7" w:rsidP="0082245A">
            <w:pPr>
              <w:ind w:firstLine="0"/>
              <w:rPr>
                <w:color w:val="000000"/>
                <w:sz w:val="20"/>
                <w:szCs w:val="20"/>
              </w:rPr>
            </w:pPr>
            <w:r w:rsidRPr="0082245A">
              <w:rPr>
                <w:color w:val="000000"/>
                <w:sz w:val="20"/>
                <w:szCs w:val="20"/>
              </w:rPr>
              <w:t>29109</w:t>
            </w:r>
          </w:p>
        </w:tc>
      </w:tr>
    </w:tbl>
    <w:p w:rsidR="0082245A" w:rsidRDefault="0082245A" w:rsidP="0082245A">
      <w:pPr>
        <w:rPr>
          <w:color w:val="000000"/>
          <w:lang w:val="en-US"/>
        </w:rPr>
      </w:pPr>
    </w:p>
    <w:p w:rsidR="007F412D" w:rsidRPr="0082245A" w:rsidRDefault="007F412D" w:rsidP="0082245A">
      <w:pPr>
        <w:rPr>
          <w:color w:val="000000"/>
        </w:rPr>
      </w:pPr>
      <w:r w:rsidRPr="0082245A">
        <w:rPr>
          <w:color w:val="000000"/>
        </w:rPr>
        <w:t>* Российский статистический ежегодник. 2007: Стат.сб. / Росстат. – М., 2007. С. 93.</w:t>
      </w:r>
    </w:p>
    <w:p w:rsidR="00B15DA2" w:rsidRPr="0082245A" w:rsidRDefault="00B15DA2" w:rsidP="0082245A">
      <w:pPr>
        <w:rPr>
          <w:color w:val="000000"/>
        </w:rPr>
      </w:pPr>
      <w:r w:rsidRPr="0082245A">
        <w:rPr>
          <w:color w:val="000000"/>
        </w:rPr>
        <w:t xml:space="preserve">Для расчета требуемых показателей следует перейти от вариационного ряда к дискретному. Для этого находится середина каждого интервала. </w:t>
      </w:r>
      <w:r w:rsidR="00CF16E7" w:rsidRPr="0082245A">
        <w:rPr>
          <w:color w:val="000000"/>
        </w:rPr>
        <w:t>П</w:t>
      </w:r>
      <w:r w:rsidRPr="0082245A">
        <w:rPr>
          <w:color w:val="000000"/>
        </w:rPr>
        <w:t>ромежуточные расчеты выполним в табл. 6.</w:t>
      </w:r>
    </w:p>
    <w:p w:rsidR="00B15DA2" w:rsidRPr="0082245A" w:rsidRDefault="00B15DA2" w:rsidP="0082245A">
      <w:pPr>
        <w:rPr>
          <w:color w:val="000000"/>
        </w:rPr>
      </w:pPr>
    </w:p>
    <w:p w:rsidR="00A81C13" w:rsidRPr="0082245A" w:rsidRDefault="00A81C13" w:rsidP="0082245A">
      <w:pPr>
        <w:rPr>
          <w:color w:val="000000"/>
        </w:rPr>
      </w:pPr>
      <w:r w:rsidRPr="0082245A">
        <w:rPr>
          <w:color w:val="000000"/>
        </w:rPr>
        <w:t>Таблица 6</w:t>
      </w:r>
    </w:p>
    <w:p w:rsidR="00A81C13" w:rsidRPr="0082245A" w:rsidRDefault="00A81C13" w:rsidP="0082245A">
      <w:pPr>
        <w:rPr>
          <w:color w:val="000000"/>
        </w:rPr>
      </w:pPr>
      <w:r w:rsidRPr="0082245A">
        <w:rPr>
          <w:color w:val="000000"/>
        </w:rPr>
        <w:t>Расчет средних величин по данным о распределении населения</w:t>
      </w:r>
    </w:p>
    <w:p w:rsidR="00A81C13" w:rsidRPr="0082245A" w:rsidRDefault="00A81C13" w:rsidP="0082245A">
      <w:pPr>
        <w:rPr>
          <w:color w:val="000000"/>
        </w:rPr>
      </w:pPr>
      <w:r w:rsidRPr="0082245A">
        <w:rPr>
          <w:color w:val="000000"/>
        </w:rPr>
        <w:t>РФ по возрастным группам</w:t>
      </w:r>
      <w:r w:rsidR="00CF16E7" w:rsidRPr="0082245A">
        <w:rPr>
          <w:color w:val="000000"/>
        </w:rPr>
        <w:t>, тыс. чел.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1193"/>
        <w:gridCol w:w="1101"/>
        <w:gridCol w:w="1101"/>
        <w:gridCol w:w="1103"/>
        <w:gridCol w:w="1101"/>
        <w:gridCol w:w="1101"/>
        <w:gridCol w:w="1101"/>
      </w:tblGrid>
      <w:tr w:rsidR="00DB760E" w:rsidRPr="0082245A" w:rsidTr="004E6039">
        <w:trPr>
          <w:trHeight w:val="397"/>
        </w:trPr>
        <w:tc>
          <w:tcPr>
            <w:tcW w:w="925" w:type="pct"/>
            <w:vMerge w:val="restart"/>
            <w:vAlign w:val="center"/>
          </w:tcPr>
          <w:p w:rsidR="00DB760E" w:rsidRPr="0082245A" w:rsidRDefault="00DB760E" w:rsidP="0082245A">
            <w:pPr>
              <w:ind w:firstLine="0"/>
              <w:rPr>
                <w:color w:val="000000"/>
                <w:sz w:val="20"/>
                <w:szCs w:val="20"/>
              </w:rPr>
            </w:pPr>
            <w:r w:rsidRPr="0082245A">
              <w:rPr>
                <w:color w:val="000000"/>
                <w:sz w:val="20"/>
                <w:szCs w:val="20"/>
              </w:rPr>
              <w:t>Население в возрасте, лет</w:t>
            </w:r>
          </w:p>
        </w:tc>
        <w:tc>
          <w:tcPr>
            <w:tcW w:w="624" w:type="pct"/>
            <w:vMerge w:val="restart"/>
            <w:vAlign w:val="center"/>
          </w:tcPr>
          <w:p w:rsidR="00DB760E" w:rsidRPr="0082245A" w:rsidRDefault="00DB760E" w:rsidP="0082245A">
            <w:pPr>
              <w:ind w:firstLine="0"/>
              <w:rPr>
                <w:color w:val="000000"/>
                <w:sz w:val="20"/>
                <w:szCs w:val="20"/>
              </w:rPr>
            </w:pPr>
            <w:r w:rsidRPr="0082245A">
              <w:rPr>
                <w:color w:val="000000"/>
                <w:sz w:val="20"/>
                <w:szCs w:val="20"/>
              </w:rPr>
              <w:t>Середина интервала</w:t>
            </w:r>
          </w:p>
          <w:p w:rsidR="00DB760E" w:rsidRPr="0082245A" w:rsidRDefault="00237AEC" w:rsidP="0082245A">
            <w:pPr>
              <w:ind w:firstLine="0"/>
              <w:rPr>
                <w:color w:val="000000"/>
                <w:sz w:val="20"/>
                <w:szCs w:val="20"/>
              </w:rPr>
            </w:pPr>
            <w:r>
              <w:rPr>
                <w:color w:val="000000"/>
                <w:sz w:val="20"/>
                <w:szCs w:val="20"/>
              </w:rPr>
              <w:pict>
                <v:shape id="_x0000_i1058" type="#_x0000_t75" style="width:9.75pt;height:11.25pt">
                  <v:imagedata r:id="rId40" o:title=""/>
                </v:shape>
              </w:pict>
            </w:r>
          </w:p>
        </w:tc>
        <w:tc>
          <w:tcPr>
            <w:tcW w:w="1726" w:type="pct"/>
            <w:gridSpan w:val="3"/>
            <w:vAlign w:val="center"/>
          </w:tcPr>
          <w:p w:rsidR="00DB760E" w:rsidRPr="0082245A" w:rsidRDefault="00DB760E" w:rsidP="0082245A">
            <w:pPr>
              <w:ind w:firstLine="0"/>
              <w:rPr>
                <w:color w:val="000000"/>
                <w:sz w:val="20"/>
                <w:szCs w:val="20"/>
              </w:rPr>
            </w:pPr>
            <w:r w:rsidRPr="0082245A">
              <w:rPr>
                <w:color w:val="000000"/>
                <w:sz w:val="20"/>
                <w:szCs w:val="20"/>
              </w:rPr>
              <w:t>1996 г.</w:t>
            </w:r>
          </w:p>
        </w:tc>
        <w:tc>
          <w:tcPr>
            <w:tcW w:w="1726" w:type="pct"/>
            <w:gridSpan w:val="3"/>
            <w:vAlign w:val="center"/>
          </w:tcPr>
          <w:p w:rsidR="00DB760E" w:rsidRPr="0082245A" w:rsidRDefault="00DB760E" w:rsidP="0082245A">
            <w:pPr>
              <w:ind w:firstLine="0"/>
              <w:rPr>
                <w:color w:val="000000"/>
                <w:sz w:val="20"/>
                <w:szCs w:val="20"/>
              </w:rPr>
            </w:pPr>
            <w:r w:rsidRPr="0082245A">
              <w:rPr>
                <w:color w:val="000000"/>
                <w:sz w:val="20"/>
                <w:szCs w:val="20"/>
              </w:rPr>
              <w:t>2006 г.</w:t>
            </w:r>
          </w:p>
        </w:tc>
      </w:tr>
      <w:tr w:rsidR="00DB760E" w:rsidRPr="0082245A" w:rsidTr="004E6039">
        <w:trPr>
          <w:trHeight w:val="397"/>
        </w:trPr>
        <w:tc>
          <w:tcPr>
            <w:tcW w:w="925" w:type="pct"/>
            <w:vMerge/>
            <w:vAlign w:val="center"/>
          </w:tcPr>
          <w:p w:rsidR="00DB760E" w:rsidRPr="0082245A" w:rsidRDefault="00DB760E" w:rsidP="0082245A">
            <w:pPr>
              <w:ind w:firstLine="0"/>
              <w:rPr>
                <w:color w:val="000000"/>
                <w:sz w:val="20"/>
                <w:szCs w:val="20"/>
              </w:rPr>
            </w:pPr>
          </w:p>
        </w:tc>
        <w:tc>
          <w:tcPr>
            <w:tcW w:w="624" w:type="pct"/>
            <w:vMerge/>
            <w:vAlign w:val="center"/>
          </w:tcPr>
          <w:p w:rsidR="00DB760E" w:rsidRPr="0082245A" w:rsidRDefault="00DB760E" w:rsidP="0082245A">
            <w:pPr>
              <w:ind w:firstLine="0"/>
              <w:rPr>
                <w:color w:val="000000"/>
                <w:sz w:val="20"/>
                <w:szCs w:val="20"/>
              </w:rPr>
            </w:pPr>
          </w:p>
        </w:tc>
        <w:tc>
          <w:tcPr>
            <w:tcW w:w="575" w:type="pct"/>
            <w:vAlign w:val="center"/>
          </w:tcPr>
          <w:p w:rsidR="00DB760E" w:rsidRPr="0082245A" w:rsidRDefault="00237AEC" w:rsidP="0082245A">
            <w:pPr>
              <w:ind w:firstLine="0"/>
              <w:rPr>
                <w:color w:val="000000"/>
                <w:sz w:val="20"/>
                <w:szCs w:val="20"/>
              </w:rPr>
            </w:pPr>
            <w:r>
              <w:rPr>
                <w:color w:val="000000"/>
                <w:sz w:val="20"/>
                <w:szCs w:val="20"/>
              </w:rPr>
              <w:pict>
                <v:shape id="_x0000_i1059" type="#_x0000_t75" style="width:12pt;height:15.75pt">
                  <v:imagedata r:id="rId41" o:title=""/>
                </v:shape>
              </w:pict>
            </w:r>
          </w:p>
        </w:tc>
        <w:tc>
          <w:tcPr>
            <w:tcW w:w="575" w:type="pct"/>
            <w:vAlign w:val="center"/>
          </w:tcPr>
          <w:p w:rsidR="00DB760E" w:rsidRPr="0082245A" w:rsidRDefault="00237AEC" w:rsidP="0082245A">
            <w:pPr>
              <w:ind w:firstLine="0"/>
              <w:rPr>
                <w:color w:val="000000"/>
                <w:sz w:val="20"/>
                <w:szCs w:val="20"/>
              </w:rPr>
            </w:pPr>
            <w:r>
              <w:rPr>
                <w:color w:val="000000"/>
                <w:sz w:val="20"/>
                <w:szCs w:val="20"/>
              </w:rPr>
              <w:pict>
                <v:shape id="_x0000_i1060" type="#_x0000_t75" style="width:15.75pt;height:15.75pt">
                  <v:imagedata r:id="rId42" o:title=""/>
                </v:shape>
              </w:pict>
            </w:r>
          </w:p>
        </w:tc>
        <w:tc>
          <w:tcPr>
            <w:tcW w:w="576" w:type="pct"/>
            <w:vAlign w:val="center"/>
          </w:tcPr>
          <w:p w:rsidR="00DB760E" w:rsidRPr="0082245A" w:rsidRDefault="00DB760E" w:rsidP="0082245A">
            <w:pPr>
              <w:ind w:firstLine="0"/>
              <w:rPr>
                <w:color w:val="000000"/>
                <w:sz w:val="20"/>
                <w:szCs w:val="20"/>
              </w:rPr>
            </w:pPr>
            <w:r w:rsidRPr="0082245A">
              <w:rPr>
                <w:color w:val="000000"/>
                <w:sz w:val="20"/>
                <w:szCs w:val="20"/>
              </w:rPr>
              <w:t>накоп-ленные частоты</w:t>
            </w:r>
          </w:p>
        </w:tc>
        <w:tc>
          <w:tcPr>
            <w:tcW w:w="575" w:type="pct"/>
            <w:vAlign w:val="center"/>
          </w:tcPr>
          <w:p w:rsidR="00DB760E" w:rsidRPr="0082245A" w:rsidRDefault="00237AEC" w:rsidP="0082245A">
            <w:pPr>
              <w:ind w:firstLine="0"/>
              <w:rPr>
                <w:color w:val="000000"/>
                <w:sz w:val="20"/>
                <w:szCs w:val="20"/>
              </w:rPr>
            </w:pPr>
            <w:r>
              <w:rPr>
                <w:color w:val="000000"/>
                <w:sz w:val="20"/>
                <w:szCs w:val="20"/>
              </w:rPr>
              <w:pict>
                <v:shape id="_x0000_i1061" type="#_x0000_t75" style="width:12pt;height:15.75pt">
                  <v:imagedata r:id="rId41" o:title=""/>
                </v:shape>
              </w:pict>
            </w:r>
          </w:p>
        </w:tc>
        <w:tc>
          <w:tcPr>
            <w:tcW w:w="575" w:type="pct"/>
            <w:vAlign w:val="center"/>
          </w:tcPr>
          <w:p w:rsidR="00DB760E" w:rsidRPr="0082245A" w:rsidRDefault="00237AEC" w:rsidP="0082245A">
            <w:pPr>
              <w:ind w:firstLine="0"/>
              <w:rPr>
                <w:color w:val="000000"/>
                <w:sz w:val="20"/>
                <w:szCs w:val="20"/>
              </w:rPr>
            </w:pPr>
            <w:r>
              <w:rPr>
                <w:color w:val="000000"/>
                <w:sz w:val="20"/>
                <w:szCs w:val="20"/>
              </w:rPr>
              <w:pict>
                <v:shape id="_x0000_i1062" type="#_x0000_t75" style="width:15.75pt;height:15.75pt">
                  <v:imagedata r:id="rId43" o:title=""/>
                </v:shape>
              </w:pict>
            </w:r>
          </w:p>
        </w:tc>
        <w:tc>
          <w:tcPr>
            <w:tcW w:w="575" w:type="pct"/>
            <w:vAlign w:val="center"/>
          </w:tcPr>
          <w:p w:rsidR="00DB760E" w:rsidRPr="0082245A" w:rsidRDefault="00DB760E" w:rsidP="0082245A">
            <w:pPr>
              <w:ind w:firstLine="0"/>
              <w:rPr>
                <w:color w:val="000000"/>
                <w:sz w:val="20"/>
                <w:szCs w:val="20"/>
              </w:rPr>
            </w:pPr>
            <w:r w:rsidRPr="0082245A">
              <w:rPr>
                <w:color w:val="000000"/>
                <w:sz w:val="20"/>
                <w:szCs w:val="20"/>
              </w:rPr>
              <w:t>накоп-ленные частоты</w:t>
            </w:r>
          </w:p>
        </w:tc>
      </w:tr>
      <w:tr w:rsidR="00DB760E" w:rsidRPr="0082245A" w:rsidTr="004E6039">
        <w:trPr>
          <w:trHeight w:val="397"/>
        </w:trPr>
        <w:tc>
          <w:tcPr>
            <w:tcW w:w="925" w:type="pct"/>
            <w:vAlign w:val="center"/>
          </w:tcPr>
          <w:p w:rsidR="00DB760E" w:rsidRPr="0082245A" w:rsidRDefault="00DB760E" w:rsidP="0082245A">
            <w:pPr>
              <w:ind w:firstLine="0"/>
              <w:rPr>
                <w:color w:val="000000"/>
                <w:sz w:val="20"/>
                <w:szCs w:val="20"/>
              </w:rPr>
            </w:pPr>
            <w:r w:rsidRPr="0082245A">
              <w:rPr>
                <w:color w:val="000000"/>
                <w:sz w:val="20"/>
                <w:szCs w:val="20"/>
              </w:rPr>
              <w:t>0 – 4</w:t>
            </w:r>
          </w:p>
        </w:tc>
        <w:tc>
          <w:tcPr>
            <w:tcW w:w="624" w:type="pct"/>
            <w:vAlign w:val="center"/>
          </w:tcPr>
          <w:p w:rsidR="00DB760E" w:rsidRPr="0082245A" w:rsidRDefault="00DB760E" w:rsidP="0082245A">
            <w:pPr>
              <w:ind w:firstLine="0"/>
              <w:rPr>
                <w:color w:val="000000"/>
                <w:sz w:val="20"/>
                <w:szCs w:val="20"/>
              </w:rPr>
            </w:pPr>
            <w:r w:rsidRPr="0082245A">
              <w:rPr>
                <w:color w:val="000000"/>
                <w:sz w:val="20"/>
                <w:szCs w:val="20"/>
              </w:rPr>
              <w:t>2,5</w:t>
            </w:r>
          </w:p>
        </w:tc>
        <w:tc>
          <w:tcPr>
            <w:tcW w:w="575" w:type="pct"/>
            <w:vAlign w:val="center"/>
          </w:tcPr>
          <w:p w:rsidR="00DB760E" w:rsidRPr="0082245A" w:rsidRDefault="00DB760E" w:rsidP="0082245A">
            <w:pPr>
              <w:ind w:firstLine="0"/>
              <w:rPr>
                <w:color w:val="000000"/>
                <w:sz w:val="20"/>
                <w:szCs w:val="20"/>
              </w:rPr>
            </w:pPr>
            <w:r w:rsidRPr="0082245A">
              <w:rPr>
                <w:color w:val="000000"/>
                <w:sz w:val="20"/>
                <w:szCs w:val="20"/>
              </w:rPr>
              <w:t>7658</w:t>
            </w:r>
          </w:p>
        </w:tc>
        <w:tc>
          <w:tcPr>
            <w:tcW w:w="575" w:type="pct"/>
            <w:vAlign w:val="center"/>
          </w:tcPr>
          <w:p w:rsidR="00DB760E" w:rsidRPr="0082245A" w:rsidRDefault="00DB760E" w:rsidP="0082245A">
            <w:pPr>
              <w:ind w:firstLine="0"/>
              <w:rPr>
                <w:color w:val="000000"/>
                <w:sz w:val="20"/>
                <w:szCs w:val="20"/>
              </w:rPr>
            </w:pPr>
            <w:r w:rsidRPr="0082245A">
              <w:rPr>
                <w:color w:val="000000"/>
                <w:sz w:val="20"/>
                <w:szCs w:val="20"/>
              </w:rPr>
              <w:t>19145,0</w:t>
            </w:r>
          </w:p>
        </w:tc>
        <w:tc>
          <w:tcPr>
            <w:tcW w:w="576" w:type="pct"/>
            <w:vAlign w:val="center"/>
          </w:tcPr>
          <w:p w:rsidR="00DB760E" w:rsidRPr="0082245A" w:rsidRDefault="00DB760E" w:rsidP="0082245A">
            <w:pPr>
              <w:ind w:firstLine="0"/>
              <w:rPr>
                <w:color w:val="000000"/>
                <w:sz w:val="20"/>
                <w:szCs w:val="20"/>
              </w:rPr>
            </w:pPr>
            <w:r w:rsidRPr="0082245A">
              <w:rPr>
                <w:color w:val="000000"/>
                <w:sz w:val="20"/>
                <w:szCs w:val="20"/>
              </w:rPr>
              <w:t>7658</w:t>
            </w:r>
          </w:p>
        </w:tc>
        <w:tc>
          <w:tcPr>
            <w:tcW w:w="575" w:type="pct"/>
            <w:vAlign w:val="center"/>
          </w:tcPr>
          <w:p w:rsidR="00DB760E" w:rsidRPr="0082245A" w:rsidRDefault="00DB760E" w:rsidP="0082245A">
            <w:pPr>
              <w:ind w:firstLine="0"/>
              <w:rPr>
                <w:color w:val="000000"/>
                <w:sz w:val="20"/>
                <w:szCs w:val="20"/>
              </w:rPr>
            </w:pPr>
            <w:r w:rsidRPr="0082245A">
              <w:rPr>
                <w:color w:val="000000"/>
                <w:sz w:val="20"/>
                <w:szCs w:val="20"/>
              </w:rPr>
              <w:t>7037</w:t>
            </w:r>
          </w:p>
        </w:tc>
        <w:tc>
          <w:tcPr>
            <w:tcW w:w="575" w:type="pct"/>
            <w:vAlign w:val="center"/>
          </w:tcPr>
          <w:p w:rsidR="00DB760E" w:rsidRPr="0082245A" w:rsidRDefault="000B3114" w:rsidP="0082245A">
            <w:pPr>
              <w:ind w:firstLine="0"/>
              <w:rPr>
                <w:color w:val="000000"/>
                <w:sz w:val="20"/>
                <w:szCs w:val="20"/>
              </w:rPr>
            </w:pPr>
            <w:r w:rsidRPr="0082245A">
              <w:rPr>
                <w:color w:val="000000"/>
                <w:sz w:val="20"/>
                <w:szCs w:val="20"/>
              </w:rPr>
              <w:t>17592,5</w:t>
            </w:r>
          </w:p>
        </w:tc>
        <w:tc>
          <w:tcPr>
            <w:tcW w:w="575" w:type="pct"/>
            <w:vAlign w:val="center"/>
          </w:tcPr>
          <w:p w:rsidR="00DB760E" w:rsidRPr="0082245A" w:rsidRDefault="000B3114" w:rsidP="0082245A">
            <w:pPr>
              <w:ind w:firstLine="0"/>
              <w:rPr>
                <w:color w:val="000000"/>
                <w:sz w:val="20"/>
                <w:szCs w:val="20"/>
              </w:rPr>
            </w:pPr>
            <w:r w:rsidRPr="0082245A">
              <w:rPr>
                <w:color w:val="000000"/>
                <w:sz w:val="20"/>
                <w:szCs w:val="20"/>
              </w:rPr>
              <w:t>7037</w:t>
            </w:r>
          </w:p>
        </w:tc>
      </w:tr>
      <w:tr w:rsidR="00DB760E" w:rsidRPr="0082245A" w:rsidTr="004E6039">
        <w:trPr>
          <w:trHeight w:val="397"/>
        </w:trPr>
        <w:tc>
          <w:tcPr>
            <w:tcW w:w="925" w:type="pct"/>
            <w:vAlign w:val="center"/>
          </w:tcPr>
          <w:p w:rsidR="00DB760E" w:rsidRPr="0082245A" w:rsidRDefault="00DB760E" w:rsidP="0082245A">
            <w:pPr>
              <w:ind w:firstLine="0"/>
              <w:rPr>
                <w:color w:val="000000"/>
                <w:sz w:val="20"/>
                <w:szCs w:val="20"/>
              </w:rPr>
            </w:pPr>
            <w:r w:rsidRPr="0082245A">
              <w:rPr>
                <w:color w:val="000000"/>
                <w:sz w:val="20"/>
                <w:szCs w:val="20"/>
              </w:rPr>
              <w:t>5 – 9</w:t>
            </w:r>
          </w:p>
        </w:tc>
        <w:tc>
          <w:tcPr>
            <w:tcW w:w="624" w:type="pct"/>
            <w:vAlign w:val="center"/>
          </w:tcPr>
          <w:p w:rsidR="00DB760E" w:rsidRPr="0082245A" w:rsidRDefault="00DB760E" w:rsidP="0082245A">
            <w:pPr>
              <w:ind w:firstLine="0"/>
              <w:rPr>
                <w:color w:val="000000"/>
                <w:sz w:val="20"/>
                <w:szCs w:val="20"/>
              </w:rPr>
            </w:pPr>
            <w:r w:rsidRPr="0082245A">
              <w:rPr>
                <w:color w:val="000000"/>
                <w:sz w:val="20"/>
                <w:szCs w:val="20"/>
              </w:rPr>
              <w:t>7,5</w:t>
            </w:r>
          </w:p>
        </w:tc>
        <w:tc>
          <w:tcPr>
            <w:tcW w:w="575" w:type="pct"/>
            <w:vAlign w:val="center"/>
          </w:tcPr>
          <w:p w:rsidR="00DB760E" w:rsidRPr="0082245A" w:rsidRDefault="00DB760E" w:rsidP="0082245A">
            <w:pPr>
              <w:ind w:firstLine="0"/>
              <w:rPr>
                <w:color w:val="000000"/>
                <w:sz w:val="20"/>
                <w:szCs w:val="20"/>
              </w:rPr>
            </w:pPr>
            <w:r w:rsidRPr="0082245A">
              <w:rPr>
                <w:color w:val="000000"/>
                <w:sz w:val="20"/>
                <w:szCs w:val="20"/>
              </w:rPr>
              <w:t>11604</w:t>
            </w:r>
          </w:p>
        </w:tc>
        <w:tc>
          <w:tcPr>
            <w:tcW w:w="575" w:type="pct"/>
            <w:vAlign w:val="center"/>
          </w:tcPr>
          <w:p w:rsidR="00DB760E" w:rsidRPr="0082245A" w:rsidRDefault="00DB760E" w:rsidP="0082245A">
            <w:pPr>
              <w:ind w:firstLine="0"/>
              <w:rPr>
                <w:color w:val="000000"/>
                <w:sz w:val="20"/>
                <w:szCs w:val="20"/>
              </w:rPr>
            </w:pPr>
            <w:r w:rsidRPr="0082245A">
              <w:rPr>
                <w:color w:val="000000"/>
                <w:sz w:val="20"/>
                <w:szCs w:val="20"/>
              </w:rPr>
              <w:t>87030,0</w:t>
            </w:r>
          </w:p>
        </w:tc>
        <w:tc>
          <w:tcPr>
            <w:tcW w:w="576" w:type="pct"/>
            <w:vAlign w:val="center"/>
          </w:tcPr>
          <w:p w:rsidR="00DB760E" w:rsidRPr="0082245A" w:rsidRDefault="00DB760E" w:rsidP="0082245A">
            <w:pPr>
              <w:ind w:firstLine="0"/>
              <w:rPr>
                <w:color w:val="000000"/>
                <w:sz w:val="20"/>
                <w:szCs w:val="20"/>
              </w:rPr>
            </w:pPr>
            <w:r w:rsidRPr="0082245A">
              <w:rPr>
                <w:color w:val="000000"/>
                <w:sz w:val="20"/>
                <w:szCs w:val="20"/>
              </w:rPr>
              <w:t>19262</w:t>
            </w:r>
          </w:p>
        </w:tc>
        <w:tc>
          <w:tcPr>
            <w:tcW w:w="575" w:type="pct"/>
            <w:vAlign w:val="center"/>
          </w:tcPr>
          <w:p w:rsidR="00DB760E" w:rsidRPr="0082245A" w:rsidRDefault="00DB760E" w:rsidP="0082245A">
            <w:pPr>
              <w:ind w:firstLine="0"/>
              <w:rPr>
                <w:color w:val="000000"/>
                <w:sz w:val="20"/>
                <w:szCs w:val="20"/>
              </w:rPr>
            </w:pPr>
            <w:r w:rsidRPr="0082245A">
              <w:rPr>
                <w:color w:val="000000"/>
                <w:sz w:val="20"/>
                <w:szCs w:val="20"/>
              </w:rPr>
              <w:t>6418</w:t>
            </w:r>
          </w:p>
        </w:tc>
        <w:tc>
          <w:tcPr>
            <w:tcW w:w="575" w:type="pct"/>
            <w:vAlign w:val="center"/>
          </w:tcPr>
          <w:p w:rsidR="00DB760E" w:rsidRPr="0082245A" w:rsidRDefault="000B3114" w:rsidP="0082245A">
            <w:pPr>
              <w:ind w:firstLine="0"/>
              <w:rPr>
                <w:color w:val="000000"/>
                <w:sz w:val="20"/>
                <w:szCs w:val="20"/>
              </w:rPr>
            </w:pPr>
            <w:r w:rsidRPr="0082245A">
              <w:rPr>
                <w:color w:val="000000"/>
                <w:sz w:val="20"/>
                <w:szCs w:val="20"/>
              </w:rPr>
              <w:t>48135,0</w:t>
            </w:r>
          </w:p>
        </w:tc>
        <w:tc>
          <w:tcPr>
            <w:tcW w:w="575" w:type="pct"/>
            <w:vAlign w:val="center"/>
          </w:tcPr>
          <w:p w:rsidR="00DB760E" w:rsidRPr="0082245A" w:rsidRDefault="000B3114" w:rsidP="0082245A">
            <w:pPr>
              <w:ind w:firstLine="0"/>
              <w:rPr>
                <w:color w:val="000000"/>
                <w:sz w:val="20"/>
                <w:szCs w:val="20"/>
              </w:rPr>
            </w:pPr>
            <w:r w:rsidRPr="0082245A">
              <w:rPr>
                <w:color w:val="000000"/>
                <w:sz w:val="20"/>
                <w:szCs w:val="20"/>
              </w:rPr>
              <w:t>13455</w:t>
            </w:r>
          </w:p>
        </w:tc>
      </w:tr>
      <w:tr w:rsidR="00DB760E" w:rsidRPr="0082245A" w:rsidTr="004E6039">
        <w:trPr>
          <w:trHeight w:val="397"/>
        </w:trPr>
        <w:tc>
          <w:tcPr>
            <w:tcW w:w="925" w:type="pct"/>
            <w:vAlign w:val="center"/>
          </w:tcPr>
          <w:p w:rsidR="00DB760E" w:rsidRPr="0082245A" w:rsidRDefault="00DB760E" w:rsidP="0082245A">
            <w:pPr>
              <w:ind w:firstLine="0"/>
              <w:rPr>
                <w:color w:val="000000"/>
                <w:sz w:val="20"/>
                <w:szCs w:val="20"/>
              </w:rPr>
            </w:pPr>
            <w:r w:rsidRPr="0082245A">
              <w:rPr>
                <w:color w:val="000000"/>
                <w:sz w:val="20"/>
                <w:szCs w:val="20"/>
              </w:rPr>
              <w:t>10 – 14</w:t>
            </w:r>
          </w:p>
        </w:tc>
        <w:tc>
          <w:tcPr>
            <w:tcW w:w="624" w:type="pct"/>
            <w:vAlign w:val="center"/>
          </w:tcPr>
          <w:p w:rsidR="00DB760E" w:rsidRPr="0082245A" w:rsidRDefault="00DB760E" w:rsidP="0082245A">
            <w:pPr>
              <w:ind w:firstLine="0"/>
              <w:rPr>
                <w:color w:val="000000"/>
                <w:sz w:val="20"/>
                <w:szCs w:val="20"/>
              </w:rPr>
            </w:pPr>
            <w:r w:rsidRPr="0082245A">
              <w:rPr>
                <w:color w:val="000000"/>
                <w:sz w:val="20"/>
                <w:szCs w:val="20"/>
              </w:rPr>
              <w:t>12,5</w:t>
            </w:r>
          </w:p>
        </w:tc>
        <w:tc>
          <w:tcPr>
            <w:tcW w:w="575" w:type="pct"/>
            <w:vAlign w:val="center"/>
          </w:tcPr>
          <w:p w:rsidR="00DB760E" w:rsidRPr="0082245A" w:rsidRDefault="00DB760E" w:rsidP="0082245A">
            <w:pPr>
              <w:ind w:firstLine="0"/>
              <w:rPr>
                <w:color w:val="000000"/>
                <w:sz w:val="20"/>
                <w:szCs w:val="20"/>
              </w:rPr>
            </w:pPr>
            <w:r w:rsidRPr="0082245A">
              <w:rPr>
                <w:color w:val="000000"/>
                <w:sz w:val="20"/>
                <w:szCs w:val="20"/>
              </w:rPr>
              <w:t>12084</w:t>
            </w:r>
          </w:p>
        </w:tc>
        <w:tc>
          <w:tcPr>
            <w:tcW w:w="575" w:type="pct"/>
            <w:vAlign w:val="center"/>
          </w:tcPr>
          <w:p w:rsidR="00DB760E" w:rsidRPr="0082245A" w:rsidRDefault="00DB760E" w:rsidP="0082245A">
            <w:pPr>
              <w:ind w:firstLine="0"/>
              <w:rPr>
                <w:color w:val="000000"/>
                <w:sz w:val="20"/>
                <w:szCs w:val="20"/>
              </w:rPr>
            </w:pPr>
            <w:r w:rsidRPr="0082245A">
              <w:rPr>
                <w:color w:val="000000"/>
                <w:sz w:val="20"/>
                <w:szCs w:val="20"/>
              </w:rPr>
              <w:t>151050,0</w:t>
            </w:r>
          </w:p>
        </w:tc>
        <w:tc>
          <w:tcPr>
            <w:tcW w:w="576" w:type="pct"/>
            <w:vAlign w:val="center"/>
          </w:tcPr>
          <w:p w:rsidR="00DB760E" w:rsidRPr="0082245A" w:rsidRDefault="00DB760E" w:rsidP="0082245A">
            <w:pPr>
              <w:ind w:firstLine="0"/>
              <w:rPr>
                <w:color w:val="000000"/>
                <w:sz w:val="20"/>
                <w:szCs w:val="20"/>
              </w:rPr>
            </w:pPr>
            <w:r w:rsidRPr="0082245A">
              <w:rPr>
                <w:color w:val="000000"/>
                <w:sz w:val="20"/>
                <w:szCs w:val="20"/>
              </w:rPr>
              <w:t>31346</w:t>
            </w:r>
          </w:p>
        </w:tc>
        <w:tc>
          <w:tcPr>
            <w:tcW w:w="575" w:type="pct"/>
            <w:vAlign w:val="center"/>
          </w:tcPr>
          <w:p w:rsidR="00DB760E" w:rsidRPr="0082245A" w:rsidRDefault="00DB760E" w:rsidP="0082245A">
            <w:pPr>
              <w:ind w:firstLine="0"/>
              <w:rPr>
                <w:color w:val="000000"/>
                <w:sz w:val="20"/>
                <w:szCs w:val="20"/>
              </w:rPr>
            </w:pPr>
            <w:r w:rsidRPr="0082245A">
              <w:rPr>
                <w:color w:val="000000"/>
                <w:sz w:val="20"/>
                <w:szCs w:val="20"/>
              </w:rPr>
              <w:t>7790</w:t>
            </w:r>
          </w:p>
        </w:tc>
        <w:tc>
          <w:tcPr>
            <w:tcW w:w="575" w:type="pct"/>
            <w:vAlign w:val="center"/>
          </w:tcPr>
          <w:p w:rsidR="00DB760E" w:rsidRPr="0082245A" w:rsidRDefault="000B3114" w:rsidP="0082245A">
            <w:pPr>
              <w:ind w:firstLine="0"/>
              <w:rPr>
                <w:color w:val="000000"/>
                <w:sz w:val="20"/>
                <w:szCs w:val="20"/>
              </w:rPr>
            </w:pPr>
            <w:r w:rsidRPr="0082245A">
              <w:rPr>
                <w:color w:val="000000"/>
                <w:sz w:val="20"/>
                <w:szCs w:val="20"/>
              </w:rPr>
              <w:t>97375,0</w:t>
            </w:r>
          </w:p>
        </w:tc>
        <w:tc>
          <w:tcPr>
            <w:tcW w:w="575" w:type="pct"/>
            <w:vAlign w:val="center"/>
          </w:tcPr>
          <w:p w:rsidR="00DB760E" w:rsidRPr="0082245A" w:rsidRDefault="000B3114" w:rsidP="0082245A">
            <w:pPr>
              <w:ind w:firstLine="0"/>
              <w:rPr>
                <w:color w:val="000000"/>
                <w:sz w:val="20"/>
                <w:szCs w:val="20"/>
              </w:rPr>
            </w:pPr>
            <w:r w:rsidRPr="0082245A">
              <w:rPr>
                <w:color w:val="000000"/>
                <w:sz w:val="20"/>
                <w:szCs w:val="20"/>
              </w:rPr>
              <w:t>21245</w:t>
            </w:r>
          </w:p>
        </w:tc>
      </w:tr>
      <w:tr w:rsidR="00DB760E" w:rsidRPr="0082245A" w:rsidTr="004E6039">
        <w:trPr>
          <w:trHeight w:val="397"/>
        </w:trPr>
        <w:tc>
          <w:tcPr>
            <w:tcW w:w="925" w:type="pct"/>
            <w:vAlign w:val="center"/>
          </w:tcPr>
          <w:p w:rsidR="00DB760E" w:rsidRPr="0082245A" w:rsidRDefault="00DB760E" w:rsidP="0082245A">
            <w:pPr>
              <w:ind w:firstLine="0"/>
              <w:rPr>
                <w:color w:val="000000"/>
                <w:sz w:val="20"/>
                <w:szCs w:val="20"/>
              </w:rPr>
            </w:pPr>
            <w:r w:rsidRPr="0082245A">
              <w:rPr>
                <w:color w:val="000000"/>
                <w:sz w:val="20"/>
                <w:szCs w:val="20"/>
              </w:rPr>
              <w:t>15 – 19</w:t>
            </w:r>
          </w:p>
        </w:tc>
        <w:tc>
          <w:tcPr>
            <w:tcW w:w="624" w:type="pct"/>
            <w:vAlign w:val="center"/>
          </w:tcPr>
          <w:p w:rsidR="00DB760E" w:rsidRPr="0082245A" w:rsidRDefault="00DB760E" w:rsidP="0082245A">
            <w:pPr>
              <w:ind w:firstLine="0"/>
              <w:rPr>
                <w:color w:val="000000"/>
                <w:sz w:val="20"/>
                <w:szCs w:val="20"/>
              </w:rPr>
            </w:pPr>
            <w:r w:rsidRPr="0082245A">
              <w:rPr>
                <w:color w:val="000000"/>
                <w:sz w:val="20"/>
                <w:szCs w:val="20"/>
              </w:rPr>
              <w:t>17,5</w:t>
            </w:r>
          </w:p>
        </w:tc>
        <w:tc>
          <w:tcPr>
            <w:tcW w:w="575" w:type="pct"/>
            <w:vAlign w:val="center"/>
          </w:tcPr>
          <w:p w:rsidR="00DB760E" w:rsidRPr="0082245A" w:rsidRDefault="00DB760E" w:rsidP="0082245A">
            <w:pPr>
              <w:ind w:firstLine="0"/>
              <w:rPr>
                <w:color w:val="000000"/>
                <w:sz w:val="20"/>
                <w:szCs w:val="20"/>
              </w:rPr>
            </w:pPr>
            <w:r w:rsidRPr="0082245A">
              <w:rPr>
                <w:color w:val="000000"/>
                <w:sz w:val="20"/>
                <w:szCs w:val="20"/>
              </w:rPr>
              <w:t>10997</w:t>
            </w:r>
          </w:p>
        </w:tc>
        <w:tc>
          <w:tcPr>
            <w:tcW w:w="575" w:type="pct"/>
            <w:vAlign w:val="center"/>
          </w:tcPr>
          <w:p w:rsidR="00DB760E" w:rsidRPr="0082245A" w:rsidRDefault="00DB760E" w:rsidP="0082245A">
            <w:pPr>
              <w:ind w:firstLine="0"/>
              <w:rPr>
                <w:color w:val="000000"/>
                <w:sz w:val="20"/>
                <w:szCs w:val="20"/>
              </w:rPr>
            </w:pPr>
            <w:r w:rsidRPr="0082245A">
              <w:rPr>
                <w:color w:val="000000"/>
                <w:sz w:val="20"/>
                <w:szCs w:val="20"/>
              </w:rPr>
              <w:t>192447,5</w:t>
            </w:r>
          </w:p>
        </w:tc>
        <w:tc>
          <w:tcPr>
            <w:tcW w:w="576" w:type="pct"/>
            <w:vAlign w:val="center"/>
          </w:tcPr>
          <w:p w:rsidR="00DB760E" w:rsidRPr="0082245A" w:rsidRDefault="00DB760E" w:rsidP="0082245A">
            <w:pPr>
              <w:ind w:firstLine="0"/>
              <w:rPr>
                <w:color w:val="000000"/>
                <w:sz w:val="20"/>
                <w:szCs w:val="20"/>
              </w:rPr>
            </w:pPr>
            <w:r w:rsidRPr="0082245A">
              <w:rPr>
                <w:color w:val="000000"/>
                <w:sz w:val="20"/>
                <w:szCs w:val="20"/>
              </w:rPr>
              <w:t>42343</w:t>
            </w:r>
          </w:p>
        </w:tc>
        <w:tc>
          <w:tcPr>
            <w:tcW w:w="575" w:type="pct"/>
            <w:vAlign w:val="center"/>
          </w:tcPr>
          <w:p w:rsidR="00DB760E" w:rsidRPr="0082245A" w:rsidRDefault="00DB760E" w:rsidP="0082245A">
            <w:pPr>
              <w:ind w:firstLine="0"/>
              <w:rPr>
                <w:color w:val="000000"/>
                <w:sz w:val="20"/>
                <w:szCs w:val="20"/>
              </w:rPr>
            </w:pPr>
            <w:r w:rsidRPr="0082245A">
              <w:rPr>
                <w:color w:val="000000"/>
                <w:sz w:val="20"/>
                <w:szCs w:val="20"/>
              </w:rPr>
              <w:t>11825</w:t>
            </w:r>
          </w:p>
        </w:tc>
        <w:tc>
          <w:tcPr>
            <w:tcW w:w="575" w:type="pct"/>
            <w:vAlign w:val="center"/>
          </w:tcPr>
          <w:p w:rsidR="00DB760E" w:rsidRPr="0082245A" w:rsidRDefault="000B3114" w:rsidP="0082245A">
            <w:pPr>
              <w:ind w:firstLine="0"/>
              <w:rPr>
                <w:color w:val="000000"/>
                <w:sz w:val="20"/>
                <w:szCs w:val="20"/>
              </w:rPr>
            </w:pPr>
            <w:r w:rsidRPr="0082245A">
              <w:rPr>
                <w:color w:val="000000"/>
                <w:sz w:val="20"/>
                <w:szCs w:val="20"/>
              </w:rPr>
              <w:t>206937,5</w:t>
            </w:r>
          </w:p>
        </w:tc>
        <w:tc>
          <w:tcPr>
            <w:tcW w:w="575" w:type="pct"/>
            <w:vAlign w:val="center"/>
          </w:tcPr>
          <w:p w:rsidR="00DB760E" w:rsidRPr="0082245A" w:rsidRDefault="000B3114" w:rsidP="0082245A">
            <w:pPr>
              <w:ind w:firstLine="0"/>
              <w:rPr>
                <w:color w:val="000000"/>
                <w:sz w:val="20"/>
                <w:szCs w:val="20"/>
              </w:rPr>
            </w:pPr>
            <w:r w:rsidRPr="0082245A">
              <w:rPr>
                <w:color w:val="000000"/>
                <w:sz w:val="20"/>
                <w:szCs w:val="20"/>
              </w:rPr>
              <w:t>33070</w:t>
            </w:r>
          </w:p>
        </w:tc>
      </w:tr>
      <w:tr w:rsidR="00DB760E" w:rsidRPr="0082245A" w:rsidTr="004E6039">
        <w:trPr>
          <w:trHeight w:val="397"/>
        </w:trPr>
        <w:tc>
          <w:tcPr>
            <w:tcW w:w="925" w:type="pct"/>
            <w:vAlign w:val="center"/>
          </w:tcPr>
          <w:p w:rsidR="00DB760E" w:rsidRPr="0082245A" w:rsidRDefault="00DB760E" w:rsidP="0082245A">
            <w:pPr>
              <w:ind w:firstLine="0"/>
              <w:rPr>
                <w:color w:val="000000"/>
                <w:sz w:val="20"/>
                <w:szCs w:val="20"/>
              </w:rPr>
            </w:pPr>
            <w:r w:rsidRPr="0082245A">
              <w:rPr>
                <w:color w:val="000000"/>
                <w:sz w:val="20"/>
                <w:szCs w:val="20"/>
              </w:rPr>
              <w:t>20 – 24</w:t>
            </w:r>
          </w:p>
        </w:tc>
        <w:tc>
          <w:tcPr>
            <w:tcW w:w="624" w:type="pct"/>
            <w:vAlign w:val="center"/>
          </w:tcPr>
          <w:p w:rsidR="00DB760E" w:rsidRPr="0082245A" w:rsidRDefault="00DB760E" w:rsidP="0082245A">
            <w:pPr>
              <w:ind w:firstLine="0"/>
              <w:rPr>
                <w:color w:val="000000"/>
                <w:sz w:val="20"/>
                <w:szCs w:val="20"/>
              </w:rPr>
            </w:pPr>
            <w:r w:rsidRPr="0082245A">
              <w:rPr>
                <w:color w:val="000000"/>
                <w:sz w:val="20"/>
                <w:szCs w:val="20"/>
              </w:rPr>
              <w:t>22,5</w:t>
            </w:r>
          </w:p>
        </w:tc>
        <w:tc>
          <w:tcPr>
            <w:tcW w:w="575" w:type="pct"/>
            <w:vAlign w:val="center"/>
          </w:tcPr>
          <w:p w:rsidR="00DB760E" w:rsidRPr="0082245A" w:rsidRDefault="00DB760E" w:rsidP="0082245A">
            <w:pPr>
              <w:ind w:firstLine="0"/>
              <w:rPr>
                <w:color w:val="000000"/>
                <w:sz w:val="20"/>
                <w:szCs w:val="20"/>
              </w:rPr>
            </w:pPr>
            <w:r w:rsidRPr="0082245A">
              <w:rPr>
                <w:color w:val="000000"/>
                <w:sz w:val="20"/>
                <w:szCs w:val="20"/>
              </w:rPr>
              <w:t>10385</w:t>
            </w:r>
          </w:p>
        </w:tc>
        <w:tc>
          <w:tcPr>
            <w:tcW w:w="575" w:type="pct"/>
            <w:vAlign w:val="center"/>
          </w:tcPr>
          <w:p w:rsidR="00DB760E" w:rsidRPr="0082245A" w:rsidRDefault="00DB760E" w:rsidP="0082245A">
            <w:pPr>
              <w:ind w:firstLine="0"/>
              <w:rPr>
                <w:color w:val="000000"/>
                <w:sz w:val="20"/>
                <w:szCs w:val="20"/>
              </w:rPr>
            </w:pPr>
            <w:r w:rsidRPr="0082245A">
              <w:rPr>
                <w:color w:val="000000"/>
                <w:sz w:val="20"/>
                <w:szCs w:val="20"/>
              </w:rPr>
              <w:t>233662,5</w:t>
            </w:r>
          </w:p>
        </w:tc>
        <w:tc>
          <w:tcPr>
            <w:tcW w:w="576" w:type="pct"/>
            <w:vAlign w:val="center"/>
          </w:tcPr>
          <w:p w:rsidR="00DB760E" w:rsidRPr="0082245A" w:rsidRDefault="00DB760E" w:rsidP="0082245A">
            <w:pPr>
              <w:ind w:firstLine="0"/>
              <w:rPr>
                <w:color w:val="000000"/>
                <w:sz w:val="20"/>
                <w:szCs w:val="20"/>
              </w:rPr>
            </w:pPr>
            <w:r w:rsidRPr="0082245A">
              <w:rPr>
                <w:color w:val="000000"/>
                <w:sz w:val="20"/>
                <w:szCs w:val="20"/>
              </w:rPr>
              <w:t>52728</w:t>
            </w:r>
          </w:p>
        </w:tc>
        <w:tc>
          <w:tcPr>
            <w:tcW w:w="575" w:type="pct"/>
            <w:vAlign w:val="center"/>
          </w:tcPr>
          <w:p w:rsidR="00DB760E" w:rsidRPr="0082245A" w:rsidRDefault="00DB760E" w:rsidP="0082245A">
            <w:pPr>
              <w:ind w:firstLine="0"/>
              <w:rPr>
                <w:color w:val="000000"/>
                <w:sz w:val="20"/>
                <w:szCs w:val="20"/>
              </w:rPr>
            </w:pPr>
            <w:r w:rsidRPr="0082245A">
              <w:rPr>
                <w:color w:val="000000"/>
                <w:sz w:val="20"/>
                <w:szCs w:val="20"/>
              </w:rPr>
              <w:t>12405</w:t>
            </w:r>
          </w:p>
        </w:tc>
        <w:tc>
          <w:tcPr>
            <w:tcW w:w="575" w:type="pct"/>
            <w:vAlign w:val="center"/>
          </w:tcPr>
          <w:p w:rsidR="00DB760E" w:rsidRPr="0082245A" w:rsidRDefault="000B3114" w:rsidP="0082245A">
            <w:pPr>
              <w:ind w:firstLine="0"/>
              <w:rPr>
                <w:color w:val="000000"/>
                <w:sz w:val="20"/>
                <w:szCs w:val="20"/>
              </w:rPr>
            </w:pPr>
            <w:r w:rsidRPr="0082245A">
              <w:rPr>
                <w:color w:val="000000"/>
                <w:sz w:val="20"/>
                <w:szCs w:val="20"/>
              </w:rPr>
              <w:t>279112,5</w:t>
            </w:r>
          </w:p>
        </w:tc>
        <w:tc>
          <w:tcPr>
            <w:tcW w:w="575" w:type="pct"/>
            <w:vAlign w:val="center"/>
          </w:tcPr>
          <w:p w:rsidR="00DB760E" w:rsidRPr="0082245A" w:rsidRDefault="000B3114" w:rsidP="0082245A">
            <w:pPr>
              <w:ind w:firstLine="0"/>
              <w:rPr>
                <w:color w:val="000000"/>
                <w:sz w:val="20"/>
                <w:szCs w:val="20"/>
              </w:rPr>
            </w:pPr>
            <w:r w:rsidRPr="0082245A">
              <w:rPr>
                <w:color w:val="000000"/>
                <w:sz w:val="20"/>
                <w:szCs w:val="20"/>
              </w:rPr>
              <w:t>45475</w:t>
            </w:r>
          </w:p>
        </w:tc>
      </w:tr>
      <w:tr w:rsidR="00DB760E" w:rsidRPr="0082245A" w:rsidTr="004E6039">
        <w:trPr>
          <w:trHeight w:val="397"/>
        </w:trPr>
        <w:tc>
          <w:tcPr>
            <w:tcW w:w="925" w:type="pct"/>
            <w:vAlign w:val="center"/>
          </w:tcPr>
          <w:p w:rsidR="00DB760E" w:rsidRPr="0082245A" w:rsidRDefault="00DB760E" w:rsidP="0082245A">
            <w:pPr>
              <w:ind w:firstLine="0"/>
              <w:rPr>
                <w:color w:val="000000"/>
                <w:sz w:val="20"/>
                <w:szCs w:val="20"/>
              </w:rPr>
            </w:pPr>
            <w:r w:rsidRPr="0082245A">
              <w:rPr>
                <w:color w:val="000000"/>
                <w:sz w:val="20"/>
                <w:szCs w:val="20"/>
              </w:rPr>
              <w:t>25 – 29</w:t>
            </w:r>
          </w:p>
        </w:tc>
        <w:tc>
          <w:tcPr>
            <w:tcW w:w="624" w:type="pct"/>
            <w:vAlign w:val="center"/>
          </w:tcPr>
          <w:p w:rsidR="00DB760E" w:rsidRPr="0082245A" w:rsidRDefault="00DB760E" w:rsidP="0082245A">
            <w:pPr>
              <w:ind w:firstLine="0"/>
              <w:rPr>
                <w:color w:val="000000"/>
                <w:sz w:val="20"/>
                <w:szCs w:val="20"/>
              </w:rPr>
            </w:pPr>
            <w:r w:rsidRPr="0082245A">
              <w:rPr>
                <w:color w:val="000000"/>
                <w:sz w:val="20"/>
                <w:szCs w:val="20"/>
              </w:rPr>
              <w:t>27,5</w:t>
            </w:r>
          </w:p>
        </w:tc>
        <w:tc>
          <w:tcPr>
            <w:tcW w:w="575" w:type="pct"/>
            <w:vAlign w:val="center"/>
          </w:tcPr>
          <w:p w:rsidR="00DB760E" w:rsidRPr="0082245A" w:rsidRDefault="00DB760E" w:rsidP="0082245A">
            <w:pPr>
              <w:ind w:firstLine="0"/>
              <w:rPr>
                <w:color w:val="000000"/>
                <w:sz w:val="20"/>
                <w:szCs w:val="20"/>
              </w:rPr>
            </w:pPr>
            <w:r w:rsidRPr="0082245A">
              <w:rPr>
                <w:color w:val="000000"/>
                <w:sz w:val="20"/>
                <w:szCs w:val="20"/>
              </w:rPr>
              <w:t>9580</w:t>
            </w:r>
          </w:p>
        </w:tc>
        <w:tc>
          <w:tcPr>
            <w:tcW w:w="575" w:type="pct"/>
            <w:vAlign w:val="center"/>
          </w:tcPr>
          <w:p w:rsidR="00DB760E" w:rsidRPr="0082245A" w:rsidRDefault="00DB760E" w:rsidP="0082245A">
            <w:pPr>
              <w:ind w:firstLine="0"/>
              <w:rPr>
                <w:color w:val="000000"/>
                <w:sz w:val="20"/>
                <w:szCs w:val="20"/>
              </w:rPr>
            </w:pPr>
            <w:r w:rsidRPr="0082245A">
              <w:rPr>
                <w:color w:val="000000"/>
                <w:sz w:val="20"/>
                <w:szCs w:val="20"/>
              </w:rPr>
              <w:t>263450,0</w:t>
            </w:r>
          </w:p>
        </w:tc>
        <w:tc>
          <w:tcPr>
            <w:tcW w:w="576" w:type="pct"/>
            <w:vAlign w:val="center"/>
          </w:tcPr>
          <w:p w:rsidR="00DB760E" w:rsidRPr="0082245A" w:rsidRDefault="00DB760E" w:rsidP="0082245A">
            <w:pPr>
              <w:ind w:firstLine="0"/>
              <w:rPr>
                <w:color w:val="000000"/>
                <w:sz w:val="20"/>
                <w:szCs w:val="20"/>
              </w:rPr>
            </w:pPr>
            <w:r w:rsidRPr="0082245A">
              <w:rPr>
                <w:color w:val="000000"/>
                <w:sz w:val="20"/>
                <w:szCs w:val="20"/>
              </w:rPr>
              <w:t>62308</w:t>
            </w:r>
          </w:p>
        </w:tc>
        <w:tc>
          <w:tcPr>
            <w:tcW w:w="575" w:type="pct"/>
            <w:vAlign w:val="center"/>
          </w:tcPr>
          <w:p w:rsidR="00DB760E" w:rsidRPr="0082245A" w:rsidRDefault="00DB760E" w:rsidP="0082245A">
            <w:pPr>
              <w:ind w:firstLine="0"/>
              <w:rPr>
                <w:color w:val="000000"/>
                <w:sz w:val="20"/>
                <w:szCs w:val="20"/>
              </w:rPr>
            </w:pPr>
            <w:r w:rsidRPr="0082245A">
              <w:rPr>
                <w:color w:val="000000"/>
                <w:sz w:val="20"/>
                <w:szCs w:val="20"/>
              </w:rPr>
              <w:t>11049</w:t>
            </w:r>
          </w:p>
        </w:tc>
        <w:tc>
          <w:tcPr>
            <w:tcW w:w="575" w:type="pct"/>
            <w:vAlign w:val="center"/>
          </w:tcPr>
          <w:p w:rsidR="00DB760E" w:rsidRPr="0082245A" w:rsidRDefault="000B3114" w:rsidP="0082245A">
            <w:pPr>
              <w:ind w:firstLine="0"/>
              <w:rPr>
                <w:color w:val="000000"/>
                <w:sz w:val="20"/>
                <w:szCs w:val="20"/>
              </w:rPr>
            </w:pPr>
            <w:r w:rsidRPr="0082245A">
              <w:rPr>
                <w:color w:val="000000"/>
                <w:sz w:val="20"/>
                <w:szCs w:val="20"/>
              </w:rPr>
              <w:t>303847,5</w:t>
            </w:r>
          </w:p>
        </w:tc>
        <w:tc>
          <w:tcPr>
            <w:tcW w:w="575" w:type="pct"/>
            <w:vAlign w:val="center"/>
          </w:tcPr>
          <w:p w:rsidR="00DB760E" w:rsidRPr="0082245A" w:rsidRDefault="000B3114" w:rsidP="0082245A">
            <w:pPr>
              <w:ind w:firstLine="0"/>
              <w:rPr>
                <w:color w:val="000000"/>
                <w:sz w:val="20"/>
                <w:szCs w:val="20"/>
              </w:rPr>
            </w:pPr>
            <w:r w:rsidRPr="0082245A">
              <w:rPr>
                <w:color w:val="000000"/>
                <w:sz w:val="20"/>
                <w:szCs w:val="20"/>
              </w:rPr>
              <w:t>56524</w:t>
            </w:r>
          </w:p>
        </w:tc>
      </w:tr>
      <w:tr w:rsidR="00DB760E" w:rsidRPr="0082245A" w:rsidTr="004E6039">
        <w:trPr>
          <w:trHeight w:val="397"/>
        </w:trPr>
        <w:tc>
          <w:tcPr>
            <w:tcW w:w="925" w:type="pct"/>
            <w:vAlign w:val="center"/>
          </w:tcPr>
          <w:p w:rsidR="00DB760E" w:rsidRPr="0082245A" w:rsidRDefault="00DB760E" w:rsidP="0082245A">
            <w:pPr>
              <w:ind w:firstLine="0"/>
              <w:rPr>
                <w:color w:val="000000"/>
                <w:sz w:val="20"/>
                <w:szCs w:val="20"/>
              </w:rPr>
            </w:pPr>
            <w:r w:rsidRPr="0082245A">
              <w:rPr>
                <w:color w:val="000000"/>
                <w:sz w:val="20"/>
                <w:szCs w:val="20"/>
              </w:rPr>
              <w:t>30 – 34</w:t>
            </w:r>
          </w:p>
        </w:tc>
        <w:tc>
          <w:tcPr>
            <w:tcW w:w="624" w:type="pct"/>
            <w:vAlign w:val="center"/>
          </w:tcPr>
          <w:p w:rsidR="00DB760E" w:rsidRPr="0082245A" w:rsidRDefault="00DB760E" w:rsidP="0082245A">
            <w:pPr>
              <w:ind w:firstLine="0"/>
              <w:rPr>
                <w:color w:val="000000"/>
                <w:sz w:val="20"/>
                <w:szCs w:val="20"/>
              </w:rPr>
            </w:pPr>
            <w:r w:rsidRPr="0082245A">
              <w:rPr>
                <w:color w:val="000000"/>
                <w:sz w:val="20"/>
                <w:szCs w:val="20"/>
              </w:rPr>
              <w:t>32,5</w:t>
            </w:r>
          </w:p>
        </w:tc>
        <w:tc>
          <w:tcPr>
            <w:tcW w:w="575" w:type="pct"/>
            <w:vAlign w:val="center"/>
          </w:tcPr>
          <w:p w:rsidR="00DB760E" w:rsidRPr="0082245A" w:rsidRDefault="00DB760E" w:rsidP="0082245A">
            <w:pPr>
              <w:ind w:firstLine="0"/>
              <w:rPr>
                <w:color w:val="000000"/>
                <w:sz w:val="20"/>
                <w:szCs w:val="20"/>
              </w:rPr>
            </w:pPr>
            <w:r w:rsidRPr="0082245A">
              <w:rPr>
                <w:color w:val="000000"/>
                <w:sz w:val="20"/>
                <w:szCs w:val="20"/>
              </w:rPr>
              <w:t>11433</w:t>
            </w:r>
          </w:p>
        </w:tc>
        <w:tc>
          <w:tcPr>
            <w:tcW w:w="575" w:type="pct"/>
            <w:vAlign w:val="center"/>
          </w:tcPr>
          <w:p w:rsidR="00DB760E" w:rsidRPr="0082245A" w:rsidRDefault="00DB760E" w:rsidP="0082245A">
            <w:pPr>
              <w:ind w:firstLine="0"/>
              <w:rPr>
                <w:color w:val="000000"/>
                <w:sz w:val="20"/>
                <w:szCs w:val="20"/>
              </w:rPr>
            </w:pPr>
            <w:r w:rsidRPr="0082245A">
              <w:rPr>
                <w:color w:val="000000"/>
                <w:sz w:val="20"/>
                <w:szCs w:val="20"/>
              </w:rPr>
              <w:t>371572,5</w:t>
            </w:r>
          </w:p>
        </w:tc>
        <w:tc>
          <w:tcPr>
            <w:tcW w:w="576" w:type="pct"/>
            <w:vAlign w:val="center"/>
          </w:tcPr>
          <w:p w:rsidR="00DB760E" w:rsidRPr="0082245A" w:rsidRDefault="00DB760E" w:rsidP="0082245A">
            <w:pPr>
              <w:ind w:firstLine="0"/>
              <w:rPr>
                <w:color w:val="000000"/>
                <w:sz w:val="20"/>
                <w:szCs w:val="20"/>
              </w:rPr>
            </w:pPr>
            <w:r w:rsidRPr="0082245A">
              <w:rPr>
                <w:color w:val="000000"/>
                <w:sz w:val="20"/>
                <w:szCs w:val="20"/>
              </w:rPr>
              <w:t>73741</w:t>
            </w:r>
          </w:p>
        </w:tc>
        <w:tc>
          <w:tcPr>
            <w:tcW w:w="575" w:type="pct"/>
            <w:vAlign w:val="center"/>
          </w:tcPr>
          <w:p w:rsidR="00DB760E" w:rsidRPr="0082245A" w:rsidRDefault="00DB760E" w:rsidP="0082245A">
            <w:pPr>
              <w:ind w:firstLine="0"/>
              <w:rPr>
                <w:color w:val="000000"/>
                <w:sz w:val="20"/>
                <w:szCs w:val="20"/>
              </w:rPr>
            </w:pPr>
            <w:r w:rsidRPr="0082245A">
              <w:rPr>
                <w:color w:val="000000"/>
                <w:sz w:val="20"/>
                <w:szCs w:val="20"/>
              </w:rPr>
              <w:t>10295</w:t>
            </w:r>
          </w:p>
        </w:tc>
        <w:tc>
          <w:tcPr>
            <w:tcW w:w="575" w:type="pct"/>
            <w:vAlign w:val="center"/>
          </w:tcPr>
          <w:p w:rsidR="00DB760E" w:rsidRPr="0082245A" w:rsidRDefault="000B3114" w:rsidP="0082245A">
            <w:pPr>
              <w:ind w:firstLine="0"/>
              <w:rPr>
                <w:color w:val="000000"/>
                <w:sz w:val="20"/>
                <w:szCs w:val="20"/>
              </w:rPr>
            </w:pPr>
            <w:r w:rsidRPr="0082245A">
              <w:rPr>
                <w:color w:val="000000"/>
                <w:sz w:val="20"/>
                <w:szCs w:val="20"/>
              </w:rPr>
              <w:t>334587,5</w:t>
            </w:r>
          </w:p>
        </w:tc>
        <w:tc>
          <w:tcPr>
            <w:tcW w:w="575" w:type="pct"/>
            <w:vAlign w:val="center"/>
          </w:tcPr>
          <w:p w:rsidR="00DB760E" w:rsidRPr="0082245A" w:rsidRDefault="000B3114" w:rsidP="0082245A">
            <w:pPr>
              <w:ind w:firstLine="0"/>
              <w:rPr>
                <w:color w:val="000000"/>
                <w:sz w:val="20"/>
                <w:szCs w:val="20"/>
              </w:rPr>
            </w:pPr>
            <w:r w:rsidRPr="0082245A">
              <w:rPr>
                <w:color w:val="000000"/>
                <w:sz w:val="20"/>
                <w:szCs w:val="20"/>
              </w:rPr>
              <w:t>66819</w:t>
            </w:r>
          </w:p>
        </w:tc>
      </w:tr>
      <w:tr w:rsidR="00DB760E" w:rsidRPr="0082245A" w:rsidTr="004E6039">
        <w:trPr>
          <w:trHeight w:val="397"/>
        </w:trPr>
        <w:tc>
          <w:tcPr>
            <w:tcW w:w="925" w:type="pct"/>
            <w:vAlign w:val="center"/>
          </w:tcPr>
          <w:p w:rsidR="00DB760E" w:rsidRPr="0082245A" w:rsidRDefault="00DB760E" w:rsidP="0082245A">
            <w:pPr>
              <w:ind w:firstLine="0"/>
              <w:rPr>
                <w:color w:val="000000"/>
                <w:sz w:val="20"/>
                <w:szCs w:val="20"/>
              </w:rPr>
            </w:pPr>
            <w:r w:rsidRPr="0082245A">
              <w:rPr>
                <w:color w:val="000000"/>
                <w:sz w:val="20"/>
                <w:szCs w:val="20"/>
              </w:rPr>
              <w:t>35 – 39</w:t>
            </w:r>
          </w:p>
        </w:tc>
        <w:tc>
          <w:tcPr>
            <w:tcW w:w="624" w:type="pct"/>
            <w:vAlign w:val="center"/>
          </w:tcPr>
          <w:p w:rsidR="00DB760E" w:rsidRPr="0082245A" w:rsidRDefault="00DB760E" w:rsidP="0082245A">
            <w:pPr>
              <w:ind w:firstLine="0"/>
              <w:rPr>
                <w:color w:val="000000"/>
                <w:sz w:val="20"/>
                <w:szCs w:val="20"/>
              </w:rPr>
            </w:pPr>
            <w:r w:rsidRPr="0082245A">
              <w:rPr>
                <w:color w:val="000000"/>
                <w:sz w:val="20"/>
                <w:szCs w:val="20"/>
              </w:rPr>
              <w:t>37,5</w:t>
            </w:r>
          </w:p>
        </w:tc>
        <w:tc>
          <w:tcPr>
            <w:tcW w:w="575" w:type="pct"/>
            <w:vAlign w:val="center"/>
          </w:tcPr>
          <w:p w:rsidR="00DB760E" w:rsidRPr="0082245A" w:rsidRDefault="00DB760E" w:rsidP="0082245A">
            <w:pPr>
              <w:ind w:firstLine="0"/>
              <w:rPr>
                <w:color w:val="000000"/>
                <w:sz w:val="20"/>
                <w:szCs w:val="20"/>
              </w:rPr>
            </w:pPr>
            <w:r w:rsidRPr="0082245A">
              <w:rPr>
                <w:color w:val="000000"/>
                <w:sz w:val="20"/>
                <w:szCs w:val="20"/>
              </w:rPr>
              <w:t>12915</w:t>
            </w:r>
          </w:p>
        </w:tc>
        <w:tc>
          <w:tcPr>
            <w:tcW w:w="575" w:type="pct"/>
            <w:vAlign w:val="center"/>
          </w:tcPr>
          <w:p w:rsidR="00DB760E" w:rsidRPr="0082245A" w:rsidRDefault="00DB760E" w:rsidP="0082245A">
            <w:pPr>
              <w:ind w:firstLine="0"/>
              <w:rPr>
                <w:color w:val="000000"/>
                <w:sz w:val="20"/>
                <w:szCs w:val="20"/>
              </w:rPr>
            </w:pPr>
            <w:r w:rsidRPr="0082245A">
              <w:rPr>
                <w:color w:val="000000"/>
                <w:sz w:val="20"/>
                <w:szCs w:val="20"/>
              </w:rPr>
              <w:t>484312,5</w:t>
            </w:r>
          </w:p>
        </w:tc>
        <w:tc>
          <w:tcPr>
            <w:tcW w:w="576" w:type="pct"/>
            <w:vAlign w:val="center"/>
          </w:tcPr>
          <w:p w:rsidR="00DB760E" w:rsidRPr="0082245A" w:rsidRDefault="00DB760E" w:rsidP="0082245A">
            <w:pPr>
              <w:ind w:firstLine="0"/>
              <w:rPr>
                <w:color w:val="000000"/>
                <w:sz w:val="20"/>
                <w:szCs w:val="20"/>
              </w:rPr>
            </w:pPr>
            <w:r w:rsidRPr="0082245A">
              <w:rPr>
                <w:color w:val="000000"/>
                <w:sz w:val="20"/>
                <w:szCs w:val="20"/>
              </w:rPr>
              <w:t>86656</w:t>
            </w:r>
          </w:p>
        </w:tc>
        <w:tc>
          <w:tcPr>
            <w:tcW w:w="575" w:type="pct"/>
            <w:vAlign w:val="center"/>
          </w:tcPr>
          <w:p w:rsidR="00DB760E" w:rsidRPr="0082245A" w:rsidRDefault="00DB760E" w:rsidP="0082245A">
            <w:pPr>
              <w:ind w:firstLine="0"/>
              <w:rPr>
                <w:color w:val="000000"/>
                <w:sz w:val="20"/>
                <w:szCs w:val="20"/>
              </w:rPr>
            </w:pPr>
            <w:r w:rsidRPr="0082245A">
              <w:rPr>
                <w:color w:val="000000"/>
                <w:sz w:val="20"/>
                <w:szCs w:val="20"/>
              </w:rPr>
              <w:t>9417</w:t>
            </w:r>
          </w:p>
        </w:tc>
        <w:tc>
          <w:tcPr>
            <w:tcW w:w="575" w:type="pct"/>
            <w:vAlign w:val="center"/>
          </w:tcPr>
          <w:p w:rsidR="00DB760E" w:rsidRPr="0082245A" w:rsidRDefault="000B3114" w:rsidP="0082245A">
            <w:pPr>
              <w:ind w:firstLine="0"/>
              <w:rPr>
                <w:color w:val="000000"/>
                <w:sz w:val="20"/>
                <w:szCs w:val="20"/>
              </w:rPr>
            </w:pPr>
            <w:r w:rsidRPr="0082245A">
              <w:rPr>
                <w:color w:val="000000"/>
                <w:sz w:val="20"/>
                <w:szCs w:val="20"/>
              </w:rPr>
              <w:t>353137,5</w:t>
            </w:r>
          </w:p>
        </w:tc>
        <w:tc>
          <w:tcPr>
            <w:tcW w:w="575" w:type="pct"/>
            <w:vAlign w:val="center"/>
          </w:tcPr>
          <w:p w:rsidR="00DB760E" w:rsidRPr="0082245A" w:rsidRDefault="000B3114" w:rsidP="0082245A">
            <w:pPr>
              <w:ind w:firstLine="0"/>
              <w:rPr>
                <w:color w:val="000000"/>
                <w:sz w:val="20"/>
                <w:szCs w:val="20"/>
              </w:rPr>
            </w:pPr>
            <w:r w:rsidRPr="0082245A">
              <w:rPr>
                <w:color w:val="000000"/>
                <w:sz w:val="20"/>
                <w:szCs w:val="20"/>
              </w:rPr>
              <w:t>76236</w:t>
            </w:r>
          </w:p>
        </w:tc>
      </w:tr>
      <w:tr w:rsidR="00DB760E" w:rsidRPr="0082245A" w:rsidTr="004E6039">
        <w:trPr>
          <w:trHeight w:val="397"/>
        </w:trPr>
        <w:tc>
          <w:tcPr>
            <w:tcW w:w="925" w:type="pct"/>
            <w:vAlign w:val="center"/>
          </w:tcPr>
          <w:p w:rsidR="00DB760E" w:rsidRPr="0082245A" w:rsidRDefault="00DB760E" w:rsidP="0082245A">
            <w:pPr>
              <w:ind w:firstLine="0"/>
              <w:rPr>
                <w:color w:val="000000"/>
                <w:sz w:val="20"/>
                <w:szCs w:val="20"/>
              </w:rPr>
            </w:pPr>
            <w:r w:rsidRPr="0082245A">
              <w:rPr>
                <w:color w:val="000000"/>
                <w:sz w:val="20"/>
                <w:szCs w:val="20"/>
              </w:rPr>
              <w:t>40 – 44</w:t>
            </w:r>
          </w:p>
        </w:tc>
        <w:tc>
          <w:tcPr>
            <w:tcW w:w="624" w:type="pct"/>
            <w:vAlign w:val="center"/>
          </w:tcPr>
          <w:p w:rsidR="00DB760E" w:rsidRPr="0082245A" w:rsidRDefault="00DB760E" w:rsidP="0082245A">
            <w:pPr>
              <w:ind w:firstLine="0"/>
              <w:rPr>
                <w:color w:val="000000"/>
                <w:sz w:val="20"/>
                <w:szCs w:val="20"/>
              </w:rPr>
            </w:pPr>
            <w:r w:rsidRPr="0082245A">
              <w:rPr>
                <w:color w:val="000000"/>
                <w:sz w:val="20"/>
                <w:szCs w:val="20"/>
              </w:rPr>
              <w:t>42,5</w:t>
            </w:r>
          </w:p>
        </w:tc>
        <w:tc>
          <w:tcPr>
            <w:tcW w:w="575" w:type="pct"/>
            <w:vAlign w:val="center"/>
          </w:tcPr>
          <w:p w:rsidR="00DB760E" w:rsidRPr="0082245A" w:rsidRDefault="00DB760E" w:rsidP="0082245A">
            <w:pPr>
              <w:ind w:firstLine="0"/>
              <w:rPr>
                <w:color w:val="000000"/>
                <w:sz w:val="20"/>
                <w:szCs w:val="20"/>
              </w:rPr>
            </w:pPr>
            <w:r w:rsidRPr="0082245A">
              <w:rPr>
                <w:color w:val="000000"/>
                <w:sz w:val="20"/>
                <w:szCs w:val="20"/>
              </w:rPr>
              <w:t>11895</w:t>
            </w:r>
          </w:p>
        </w:tc>
        <w:tc>
          <w:tcPr>
            <w:tcW w:w="575" w:type="pct"/>
            <w:vAlign w:val="center"/>
          </w:tcPr>
          <w:p w:rsidR="00DB760E" w:rsidRPr="0082245A" w:rsidRDefault="00DB760E" w:rsidP="0082245A">
            <w:pPr>
              <w:ind w:firstLine="0"/>
              <w:rPr>
                <w:color w:val="000000"/>
                <w:sz w:val="20"/>
                <w:szCs w:val="20"/>
              </w:rPr>
            </w:pPr>
            <w:r w:rsidRPr="0082245A">
              <w:rPr>
                <w:color w:val="000000"/>
                <w:sz w:val="20"/>
                <w:szCs w:val="20"/>
              </w:rPr>
              <w:t>505537,5</w:t>
            </w:r>
          </w:p>
        </w:tc>
        <w:tc>
          <w:tcPr>
            <w:tcW w:w="576" w:type="pct"/>
            <w:vAlign w:val="center"/>
          </w:tcPr>
          <w:p w:rsidR="00DB760E" w:rsidRPr="0082245A" w:rsidRDefault="00DB760E" w:rsidP="0082245A">
            <w:pPr>
              <w:ind w:firstLine="0"/>
              <w:rPr>
                <w:color w:val="000000"/>
                <w:sz w:val="20"/>
                <w:szCs w:val="20"/>
              </w:rPr>
            </w:pPr>
            <w:r w:rsidRPr="0082245A">
              <w:rPr>
                <w:color w:val="000000"/>
                <w:sz w:val="20"/>
                <w:szCs w:val="20"/>
              </w:rPr>
              <w:t>98551</w:t>
            </w:r>
          </w:p>
        </w:tc>
        <w:tc>
          <w:tcPr>
            <w:tcW w:w="575" w:type="pct"/>
            <w:vAlign w:val="center"/>
          </w:tcPr>
          <w:p w:rsidR="00DB760E" w:rsidRPr="0082245A" w:rsidRDefault="00DB760E" w:rsidP="0082245A">
            <w:pPr>
              <w:ind w:firstLine="0"/>
              <w:rPr>
                <w:color w:val="000000"/>
                <w:sz w:val="20"/>
                <w:szCs w:val="20"/>
              </w:rPr>
            </w:pPr>
            <w:r w:rsidRPr="0082245A">
              <w:rPr>
                <w:color w:val="000000"/>
                <w:sz w:val="20"/>
                <w:szCs w:val="20"/>
              </w:rPr>
              <w:t>10949</w:t>
            </w:r>
          </w:p>
        </w:tc>
        <w:tc>
          <w:tcPr>
            <w:tcW w:w="575" w:type="pct"/>
            <w:vAlign w:val="center"/>
          </w:tcPr>
          <w:p w:rsidR="00DB760E" w:rsidRPr="0082245A" w:rsidRDefault="000B3114" w:rsidP="0082245A">
            <w:pPr>
              <w:ind w:firstLine="0"/>
              <w:rPr>
                <w:color w:val="000000"/>
                <w:sz w:val="20"/>
                <w:szCs w:val="20"/>
              </w:rPr>
            </w:pPr>
            <w:r w:rsidRPr="0082245A">
              <w:rPr>
                <w:color w:val="000000"/>
                <w:sz w:val="20"/>
                <w:szCs w:val="20"/>
              </w:rPr>
              <w:t>465332,5</w:t>
            </w:r>
          </w:p>
        </w:tc>
        <w:tc>
          <w:tcPr>
            <w:tcW w:w="575" w:type="pct"/>
            <w:vAlign w:val="center"/>
          </w:tcPr>
          <w:p w:rsidR="00DB760E" w:rsidRPr="0082245A" w:rsidRDefault="000B3114" w:rsidP="0082245A">
            <w:pPr>
              <w:ind w:firstLine="0"/>
              <w:rPr>
                <w:color w:val="000000"/>
                <w:sz w:val="20"/>
                <w:szCs w:val="20"/>
              </w:rPr>
            </w:pPr>
            <w:r w:rsidRPr="0082245A">
              <w:rPr>
                <w:color w:val="000000"/>
                <w:sz w:val="20"/>
                <w:szCs w:val="20"/>
              </w:rPr>
              <w:t>87185</w:t>
            </w:r>
          </w:p>
        </w:tc>
      </w:tr>
      <w:tr w:rsidR="00DB760E" w:rsidRPr="0082245A" w:rsidTr="004E6039">
        <w:trPr>
          <w:trHeight w:val="397"/>
        </w:trPr>
        <w:tc>
          <w:tcPr>
            <w:tcW w:w="925" w:type="pct"/>
            <w:vAlign w:val="center"/>
          </w:tcPr>
          <w:p w:rsidR="00DB760E" w:rsidRPr="0082245A" w:rsidRDefault="00DB760E" w:rsidP="0082245A">
            <w:pPr>
              <w:ind w:firstLine="0"/>
              <w:rPr>
                <w:color w:val="000000"/>
                <w:sz w:val="20"/>
                <w:szCs w:val="20"/>
              </w:rPr>
            </w:pPr>
            <w:r w:rsidRPr="0082245A">
              <w:rPr>
                <w:color w:val="000000"/>
                <w:sz w:val="20"/>
                <w:szCs w:val="20"/>
              </w:rPr>
              <w:t>45 – 49</w:t>
            </w:r>
          </w:p>
        </w:tc>
        <w:tc>
          <w:tcPr>
            <w:tcW w:w="624" w:type="pct"/>
            <w:vAlign w:val="center"/>
          </w:tcPr>
          <w:p w:rsidR="00DB760E" w:rsidRPr="0082245A" w:rsidRDefault="00DB760E" w:rsidP="0082245A">
            <w:pPr>
              <w:ind w:firstLine="0"/>
              <w:rPr>
                <w:color w:val="000000"/>
                <w:sz w:val="20"/>
                <w:szCs w:val="20"/>
              </w:rPr>
            </w:pPr>
            <w:r w:rsidRPr="0082245A">
              <w:rPr>
                <w:color w:val="000000"/>
                <w:sz w:val="20"/>
                <w:szCs w:val="20"/>
              </w:rPr>
              <w:t>47,5</w:t>
            </w:r>
          </w:p>
        </w:tc>
        <w:tc>
          <w:tcPr>
            <w:tcW w:w="575" w:type="pct"/>
            <w:vAlign w:val="center"/>
          </w:tcPr>
          <w:p w:rsidR="00DB760E" w:rsidRPr="0082245A" w:rsidRDefault="00DB760E" w:rsidP="0082245A">
            <w:pPr>
              <w:ind w:firstLine="0"/>
              <w:rPr>
                <w:color w:val="000000"/>
                <w:sz w:val="20"/>
                <w:szCs w:val="20"/>
              </w:rPr>
            </w:pPr>
            <w:r w:rsidRPr="0082245A">
              <w:rPr>
                <w:color w:val="000000"/>
                <w:sz w:val="20"/>
                <w:szCs w:val="20"/>
              </w:rPr>
              <w:t>9905</w:t>
            </w:r>
          </w:p>
        </w:tc>
        <w:tc>
          <w:tcPr>
            <w:tcW w:w="575" w:type="pct"/>
            <w:vAlign w:val="center"/>
          </w:tcPr>
          <w:p w:rsidR="00DB760E" w:rsidRPr="0082245A" w:rsidRDefault="00DB760E" w:rsidP="0082245A">
            <w:pPr>
              <w:ind w:firstLine="0"/>
              <w:rPr>
                <w:color w:val="000000"/>
                <w:sz w:val="20"/>
                <w:szCs w:val="20"/>
              </w:rPr>
            </w:pPr>
            <w:r w:rsidRPr="0082245A">
              <w:rPr>
                <w:color w:val="000000"/>
                <w:sz w:val="20"/>
                <w:szCs w:val="20"/>
              </w:rPr>
              <w:t>470487,5</w:t>
            </w:r>
          </w:p>
        </w:tc>
        <w:tc>
          <w:tcPr>
            <w:tcW w:w="576" w:type="pct"/>
            <w:vAlign w:val="center"/>
          </w:tcPr>
          <w:p w:rsidR="00DB760E" w:rsidRPr="0082245A" w:rsidRDefault="00DB760E" w:rsidP="0082245A">
            <w:pPr>
              <w:ind w:firstLine="0"/>
              <w:rPr>
                <w:color w:val="000000"/>
                <w:sz w:val="20"/>
                <w:szCs w:val="20"/>
              </w:rPr>
            </w:pPr>
            <w:r w:rsidRPr="0082245A">
              <w:rPr>
                <w:color w:val="000000"/>
                <w:sz w:val="20"/>
                <w:szCs w:val="20"/>
              </w:rPr>
              <w:t>108456</w:t>
            </w:r>
          </w:p>
        </w:tc>
        <w:tc>
          <w:tcPr>
            <w:tcW w:w="575" w:type="pct"/>
            <w:vAlign w:val="center"/>
          </w:tcPr>
          <w:p w:rsidR="00DB760E" w:rsidRPr="0082245A" w:rsidRDefault="00DB760E" w:rsidP="0082245A">
            <w:pPr>
              <w:ind w:firstLine="0"/>
              <w:rPr>
                <w:color w:val="000000"/>
                <w:sz w:val="20"/>
                <w:szCs w:val="20"/>
              </w:rPr>
            </w:pPr>
            <w:r w:rsidRPr="0082245A">
              <w:rPr>
                <w:color w:val="000000"/>
                <w:sz w:val="20"/>
                <w:szCs w:val="20"/>
              </w:rPr>
              <w:t>12054</w:t>
            </w:r>
          </w:p>
        </w:tc>
        <w:tc>
          <w:tcPr>
            <w:tcW w:w="575" w:type="pct"/>
            <w:vAlign w:val="center"/>
          </w:tcPr>
          <w:p w:rsidR="00DB760E" w:rsidRPr="0082245A" w:rsidRDefault="000B3114" w:rsidP="0082245A">
            <w:pPr>
              <w:ind w:firstLine="0"/>
              <w:rPr>
                <w:color w:val="000000"/>
                <w:sz w:val="20"/>
                <w:szCs w:val="20"/>
              </w:rPr>
            </w:pPr>
            <w:r w:rsidRPr="0082245A">
              <w:rPr>
                <w:color w:val="000000"/>
                <w:sz w:val="20"/>
                <w:szCs w:val="20"/>
              </w:rPr>
              <w:t>572565,0</w:t>
            </w:r>
          </w:p>
        </w:tc>
        <w:tc>
          <w:tcPr>
            <w:tcW w:w="575" w:type="pct"/>
            <w:vAlign w:val="center"/>
          </w:tcPr>
          <w:p w:rsidR="00DB760E" w:rsidRPr="0082245A" w:rsidRDefault="000B3114" w:rsidP="0082245A">
            <w:pPr>
              <w:ind w:firstLine="0"/>
              <w:rPr>
                <w:color w:val="000000"/>
                <w:sz w:val="20"/>
                <w:szCs w:val="20"/>
              </w:rPr>
            </w:pPr>
            <w:r w:rsidRPr="0082245A">
              <w:rPr>
                <w:color w:val="000000"/>
                <w:sz w:val="20"/>
                <w:szCs w:val="20"/>
              </w:rPr>
              <w:t>99239</w:t>
            </w:r>
          </w:p>
        </w:tc>
      </w:tr>
      <w:tr w:rsidR="00DB760E" w:rsidRPr="0082245A" w:rsidTr="004E6039">
        <w:trPr>
          <w:trHeight w:val="397"/>
        </w:trPr>
        <w:tc>
          <w:tcPr>
            <w:tcW w:w="925" w:type="pct"/>
            <w:vAlign w:val="center"/>
          </w:tcPr>
          <w:p w:rsidR="00DB760E" w:rsidRPr="0082245A" w:rsidRDefault="00DB760E" w:rsidP="0082245A">
            <w:pPr>
              <w:ind w:firstLine="0"/>
              <w:rPr>
                <w:color w:val="000000"/>
                <w:sz w:val="20"/>
                <w:szCs w:val="20"/>
              </w:rPr>
            </w:pPr>
            <w:r w:rsidRPr="0082245A">
              <w:rPr>
                <w:color w:val="000000"/>
                <w:sz w:val="20"/>
                <w:szCs w:val="20"/>
              </w:rPr>
              <w:t>50 – 54</w:t>
            </w:r>
          </w:p>
        </w:tc>
        <w:tc>
          <w:tcPr>
            <w:tcW w:w="624" w:type="pct"/>
            <w:vAlign w:val="center"/>
          </w:tcPr>
          <w:p w:rsidR="00DB760E" w:rsidRPr="0082245A" w:rsidRDefault="00DB760E" w:rsidP="0082245A">
            <w:pPr>
              <w:ind w:firstLine="0"/>
              <w:rPr>
                <w:color w:val="000000"/>
                <w:sz w:val="20"/>
                <w:szCs w:val="20"/>
              </w:rPr>
            </w:pPr>
            <w:r w:rsidRPr="0082245A">
              <w:rPr>
                <w:color w:val="000000"/>
                <w:sz w:val="20"/>
                <w:szCs w:val="20"/>
              </w:rPr>
              <w:t>52,5</w:t>
            </w:r>
          </w:p>
        </w:tc>
        <w:tc>
          <w:tcPr>
            <w:tcW w:w="575" w:type="pct"/>
            <w:vAlign w:val="center"/>
          </w:tcPr>
          <w:p w:rsidR="00DB760E" w:rsidRPr="0082245A" w:rsidRDefault="00DB760E" w:rsidP="0082245A">
            <w:pPr>
              <w:ind w:firstLine="0"/>
              <w:rPr>
                <w:color w:val="000000"/>
                <w:sz w:val="20"/>
                <w:szCs w:val="20"/>
              </w:rPr>
            </w:pPr>
            <w:r w:rsidRPr="0082245A">
              <w:rPr>
                <w:color w:val="000000"/>
                <w:sz w:val="20"/>
                <w:szCs w:val="20"/>
              </w:rPr>
              <w:t>5369</w:t>
            </w:r>
          </w:p>
        </w:tc>
        <w:tc>
          <w:tcPr>
            <w:tcW w:w="575" w:type="pct"/>
            <w:vAlign w:val="center"/>
          </w:tcPr>
          <w:p w:rsidR="00DB760E" w:rsidRPr="0082245A" w:rsidRDefault="00DB760E" w:rsidP="0082245A">
            <w:pPr>
              <w:ind w:firstLine="0"/>
              <w:rPr>
                <w:color w:val="000000"/>
                <w:sz w:val="20"/>
                <w:szCs w:val="20"/>
              </w:rPr>
            </w:pPr>
            <w:r w:rsidRPr="0082245A">
              <w:rPr>
                <w:color w:val="000000"/>
                <w:sz w:val="20"/>
                <w:szCs w:val="20"/>
              </w:rPr>
              <w:t>281872,5</w:t>
            </w:r>
          </w:p>
        </w:tc>
        <w:tc>
          <w:tcPr>
            <w:tcW w:w="576" w:type="pct"/>
            <w:vAlign w:val="center"/>
          </w:tcPr>
          <w:p w:rsidR="00DB760E" w:rsidRPr="0082245A" w:rsidRDefault="00DB760E" w:rsidP="0082245A">
            <w:pPr>
              <w:ind w:firstLine="0"/>
              <w:rPr>
                <w:color w:val="000000"/>
                <w:sz w:val="20"/>
                <w:szCs w:val="20"/>
              </w:rPr>
            </w:pPr>
            <w:r w:rsidRPr="0082245A">
              <w:rPr>
                <w:color w:val="000000"/>
                <w:sz w:val="20"/>
                <w:szCs w:val="20"/>
              </w:rPr>
              <w:t>113825</w:t>
            </w:r>
          </w:p>
        </w:tc>
        <w:tc>
          <w:tcPr>
            <w:tcW w:w="575" w:type="pct"/>
            <w:vAlign w:val="center"/>
          </w:tcPr>
          <w:p w:rsidR="00DB760E" w:rsidRPr="0082245A" w:rsidRDefault="00DB760E" w:rsidP="0082245A">
            <w:pPr>
              <w:ind w:firstLine="0"/>
              <w:rPr>
                <w:color w:val="000000"/>
                <w:sz w:val="20"/>
                <w:szCs w:val="20"/>
              </w:rPr>
            </w:pPr>
            <w:r w:rsidRPr="0082245A">
              <w:rPr>
                <w:color w:val="000000"/>
                <w:sz w:val="20"/>
                <w:szCs w:val="20"/>
              </w:rPr>
              <w:t>10645</w:t>
            </w:r>
          </w:p>
        </w:tc>
        <w:tc>
          <w:tcPr>
            <w:tcW w:w="575" w:type="pct"/>
            <w:vAlign w:val="center"/>
          </w:tcPr>
          <w:p w:rsidR="00DB760E" w:rsidRPr="0082245A" w:rsidRDefault="000B3114" w:rsidP="0082245A">
            <w:pPr>
              <w:ind w:firstLine="0"/>
              <w:rPr>
                <w:color w:val="000000"/>
                <w:sz w:val="20"/>
                <w:szCs w:val="20"/>
              </w:rPr>
            </w:pPr>
            <w:r w:rsidRPr="0082245A">
              <w:rPr>
                <w:color w:val="000000"/>
                <w:sz w:val="20"/>
                <w:szCs w:val="20"/>
              </w:rPr>
              <w:t>558862,5</w:t>
            </w:r>
          </w:p>
        </w:tc>
        <w:tc>
          <w:tcPr>
            <w:tcW w:w="575" w:type="pct"/>
            <w:vAlign w:val="center"/>
          </w:tcPr>
          <w:p w:rsidR="00DB760E" w:rsidRPr="0082245A" w:rsidRDefault="000B3114" w:rsidP="0082245A">
            <w:pPr>
              <w:ind w:firstLine="0"/>
              <w:rPr>
                <w:color w:val="000000"/>
                <w:sz w:val="20"/>
                <w:szCs w:val="20"/>
              </w:rPr>
            </w:pPr>
            <w:r w:rsidRPr="0082245A">
              <w:rPr>
                <w:color w:val="000000"/>
                <w:sz w:val="20"/>
                <w:szCs w:val="20"/>
              </w:rPr>
              <w:t>109884</w:t>
            </w:r>
          </w:p>
        </w:tc>
      </w:tr>
      <w:tr w:rsidR="00DB760E" w:rsidRPr="0082245A" w:rsidTr="004E6039">
        <w:trPr>
          <w:trHeight w:val="397"/>
        </w:trPr>
        <w:tc>
          <w:tcPr>
            <w:tcW w:w="925" w:type="pct"/>
            <w:vAlign w:val="center"/>
          </w:tcPr>
          <w:p w:rsidR="00DB760E" w:rsidRPr="0082245A" w:rsidRDefault="00DB760E" w:rsidP="0082245A">
            <w:pPr>
              <w:ind w:firstLine="0"/>
              <w:rPr>
                <w:color w:val="000000"/>
                <w:sz w:val="20"/>
                <w:szCs w:val="20"/>
              </w:rPr>
            </w:pPr>
            <w:r w:rsidRPr="0082245A">
              <w:rPr>
                <w:color w:val="000000"/>
                <w:sz w:val="20"/>
                <w:szCs w:val="20"/>
              </w:rPr>
              <w:t>55 – 59</w:t>
            </w:r>
          </w:p>
        </w:tc>
        <w:tc>
          <w:tcPr>
            <w:tcW w:w="624" w:type="pct"/>
            <w:vAlign w:val="center"/>
          </w:tcPr>
          <w:p w:rsidR="00DB760E" w:rsidRPr="0082245A" w:rsidRDefault="00DB760E" w:rsidP="0082245A">
            <w:pPr>
              <w:ind w:firstLine="0"/>
              <w:rPr>
                <w:color w:val="000000"/>
                <w:sz w:val="20"/>
                <w:szCs w:val="20"/>
              </w:rPr>
            </w:pPr>
            <w:r w:rsidRPr="0082245A">
              <w:rPr>
                <w:color w:val="000000"/>
                <w:sz w:val="20"/>
                <w:szCs w:val="20"/>
              </w:rPr>
              <w:t>57,5</w:t>
            </w:r>
          </w:p>
        </w:tc>
        <w:tc>
          <w:tcPr>
            <w:tcW w:w="575" w:type="pct"/>
            <w:vAlign w:val="center"/>
          </w:tcPr>
          <w:p w:rsidR="00DB760E" w:rsidRPr="0082245A" w:rsidRDefault="00DB760E" w:rsidP="0082245A">
            <w:pPr>
              <w:ind w:firstLine="0"/>
              <w:rPr>
                <w:color w:val="000000"/>
                <w:sz w:val="20"/>
                <w:szCs w:val="20"/>
              </w:rPr>
            </w:pPr>
            <w:r w:rsidRPr="0082245A">
              <w:rPr>
                <w:color w:val="000000"/>
                <w:sz w:val="20"/>
                <w:szCs w:val="20"/>
              </w:rPr>
              <w:t>9810</w:t>
            </w:r>
          </w:p>
        </w:tc>
        <w:tc>
          <w:tcPr>
            <w:tcW w:w="575" w:type="pct"/>
            <w:vAlign w:val="center"/>
          </w:tcPr>
          <w:p w:rsidR="00DB760E" w:rsidRPr="0082245A" w:rsidRDefault="00DB760E" w:rsidP="0082245A">
            <w:pPr>
              <w:ind w:firstLine="0"/>
              <w:rPr>
                <w:color w:val="000000"/>
                <w:sz w:val="20"/>
                <w:szCs w:val="20"/>
              </w:rPr>
            </w:pPr>
            <w:r w:rsidRPr="0082245A">
              <w:rPr>
                <w:color w:val="000000"/>
                <w:sz w:val="20"/>
                <w:szCs w:val="20"/>
              </w:rPr>
              <w:t>564075,0</w:t>
            </w:r>
          </w:p>
        </w:tc>
        <w:tc>
          <w:tcPr>
            <w:tcW w:w="576" w:type="pct"/>
            <w:vAlign w:val="center"/>
          </w:tcPr>
          <w:p w:rsidR="00DB760E" w:rsidRPr="0082245A" w:rsidRDefault="00DB760E" w:rsidP="0082245A">
            <w:pPr>
              <w:ind w:firstLine="0"/>
              <w:rPr>
                <w:color w:val="000000"/>
                <w:sz w:val="20"/>
                <w:szCs w:val="20"/>
              </w:rPr>
            </w:pPr>
            <w:r w:rsidRPr="0082245A">
              <w:rPr>
                <w:color w:val="000000"/>
                <w:sz w:val="20"/>
                <w:szCs w:val="20"/>
              </w:rPr>
              <w:t>123635</w:t>
            </w:r>
          </w:p>
        </w:tc>
        <w:tc>
          <w:tcPr>
            <w:tcW w:w="575" w:type="pct"/>
            <w:vAlign w:val="center"/>
          </w:tcPr>
          <w:p w:rsidR="00DB760E" w:rsidRPr="0082245A" w:rsidRDefault="00DB760E" w:rsidP="0082245A">
            <w:pPr>
              <w:ind w:firstLine="0"/>
              <w:rPr>
                <w:color w:val="000000"/>
                <w:sz w:val="20"/>
                <w:szCs w:val="20"/>
              </w:rPr>
            </w:pPr>
            <w:r w:rsidRPr="0082245A">
              <w:rPr>
                <w:color w:val="000000"/>
                <w:sz w:val="20"/>
                <w:szCs w:val="20"/>
              </w:rPr>
              <w:t>8590</w:t>
            </w:r>
          </w:p>
        </w:tc>
        <w:tc>
          <w:tcPr>
            <w:tcW w:w="575" w:type="pct"/>
            <w:vAlign w:val="center"/>
          </w:tcPr>
          <w:p w:rsidR="00DB760E" w:rsidRPr="0082245A" w:rsidRDefault="000B3114" w:rsidP="0082245A">
            <w:pPr>
              <w:ind w:firstLine="0"/>
              <w:rPr>
                <w:color w:val="000000"/>
                <w:sz w:val="20"/>
                <w:szCs w:val="20"/>
              </w:rPr>
            </w:pPr>
            <w:r w:rsidRPr="0082245A">
              <w:rPr>
                <w:color w:val="000000"/>
                <w:sz w:val="20"/>
                <w:szCs w:val="20"/>
              </w:rPr>
              <w:t>493925,0</w:t>
            </w:r>
          </w:p>
        </w:tc>
        <w:tc>
          <w:tcPr>
            <w:tcW w:w="575" w:type="pct"/>
            <w:vAlign w:val="center"/>
          </w:tcPr>
          <w:p w:rsidR="00DB760E" w:rsidRPr="0082245A" w:rsidRDefault="000B3114" w:rsidP="0082245A">
            <w:pPr>
              <w:ind w:firstLine="0"/>
              <w:rPr>
                <w:color w:val="000000"/>
                <w:sz w:val="20"/>
                <w:szCs w:val="20"/>
              </w:rPr>
            </w:pPr>
            <w:r w:rsidRPr="0082245A">
              <w:rPr>
                <w:color w:val="000000"/>
                <w:sz w:val="20"/>
                <w:szCs w:val="20"/>
              </w:rPr>
              <w:t>118474</w:t>
            </w:r>
          </w:p>
        </w:tc>
      </w:tr>
      <w:tr w:rsidR="00DB760E" w:rsidRPr="0082245A" w:rsidTr="004E6039">
        <w:trPr>
          <w:trHeight w:val="397"/>
        </w:trPr>
        <w:tc>
          <w:tcPr>
            <w:tcW w:w="925" w:type="pct"/>
            <w:vAlign w:val="center"/>
          </w:tcPr>
          <w:p w:rsidR="00DB760E" w:rsidRPr="0082245A" w:rsidRDefault="00DB760E" w:rsidP="0082245A">
            <w:pPr>
              <w:ind w:firstLine="0"/>
              <w:rPr>
                <w:color w:val="000000"/>
                <w:sz w:val="20"/>
                <w:szCs w:val="20"/>
              </w:rPr>
            </w:pPr>
            <w:r w:rsidRPr="0082245A">
              <w:rPr>
                <w:color w:val="000000"/>
                <w:sz w:val="20"/>
                <w:szCs w:val="20"/>
              </w:rPr>
              <w:t>60 – 64</w:t>
            </w:r>
          </w:p>
        </w:tc>
        <w:tc>
          <w:tcPr>
            <w:tcW w:w="624" w:type="pct"/>
            <w:vAlign w:val="center"/>
          </w:tcPr>
          <w:p w:rsidR="00DB760E" w:rsidRPr="0082245A" w:rsidRDefault="00DB760E" w:rsidP="0082245A">
            <w:pPr>
              <w:ind w:firstLine="0"/>
              <w:rPr>
                <w:color w:val="000000"/>
                <w:sz w:val="20"/>
                <w:szCs w:val="20"/>
              </w:rPr>
            </w:pPr>
            <w:r w:rsidRPr="0082245A">
              <w:rPr>
                <w:color w:val="000000"/>
                <w:sz w:val="20"/>
                <w:szCs w:val="20"/>
              </w:rPr>
              <w:t>62,5</w:t>
            </w:r>
          </w:p>
        </w:tc>
        <w:tc>
          <w:tcPr>
            <w:tcW w:w="575" w:type="pct"/>
            <w:vAlign w:val="center"/>
          </w:tcPr>
          <w:p w:rsidR="00DB760E" w:rsidRPr="0082245A" w:rsidRDefault="00DB760E" w:rsidP="0082245A">
            <w:pPr>
              <w:ind w:firstLine="0"/>
              <w:rPr>
                <w:color w:val="000000"/>
                <w:sz w:val="20"/>
                <w:szCs w:val="20"/>
              </w:rPr>
            </w:pPr>
            <w:r w:rsidRPr="0082245A">
              <w:rPr>
                <w:color w:val="000000"/>
                <w:sz w:val="20"/>
                <w:szCs w:val="20"/>
              </w:rPr>
              <w:t>6842</w:t>
            </w:r>
          </w:p>
        </w:tc>
        <w:tc>
          <w:tcPr>
            <w:tcW w:w="575" w:type="pct"/>
            <w:vAlign w:val="center"/>
          </w:tcPr>
          <w:p w:rsidR="00DB760E" w:rsidRPr="0082245A" w:rsidRDefault="00DB760E" w:rsidP="0082245A">
            <w:pPr>
              <w:ind w:firstLine="0"/>
              <w:rPr>
                <w:color w:val="000000"/>
                <w:sz w:val="20"/>
                <w:szCs w:val="20"/>
              </w:rPr>
            </w:pPr>
            <w:r w:rsidRPr="0082245A">
              <w:rPr>
                <w:color w:val="000000"/>
                <w:sz w:val="20"/>
                <w:szCs w:val="20"/>
              </w:rPr>
              <w:t>427625,0</w:t>
            </w:r>
          </w:p>
        </w:tc>
        <w:tc>
          <w:tcPr>
            <w:tcW w:w="576" w:type="pct"/>
            <w:vAlign w:val="center"/>
          </w:tcPr>
          <w:p w:rsidR="00DB760E" w:rsidRPr="0082245A" w:rsidRDefault="00DB760E" w:rsidP="0082245A">
            <w:pPr>
              <w:ind w:firstLine="0"/>
              <w:rPr>
                <w:color w:val="000000"/>
                <w:sz w:val="20"/>
                <w:szCs w:val="20"/>
              </w:rPr>
            </w:pPr>
            <w:r w:rsidRPr="0082245A">
              <w:rPr>
                <w:color w:val="000000"/>
                <w:sz w:val="20"/>
                <w:szCs w:val="20"/>
              </w:rPr>
              <w:t>130477</w:t>
            </w:r>
          </w:p>
        </w:tc>
        <w:tc>
          <w:tcPr>
            <w:tcW w:w="575" w:type="pct"/>
            <w:vAlign w:val="center"/>
          </w:tcPr>
          <w:p w:rsidR="00DB760E" w:rsidRPr="0082245A" w:rsidRDefault="00DB760E" w:rsidP="0082245A">
            <w:pPr>
              <w:ind w:firstLine="0"/>
              <w:rPr>
                <w:color w:val="000000"/>
                <w:sz w:val="20"/>
                <w:szCs w:val="20"/>
              </w:rPr>
            </w:pPr>
            <w:r w:rsidRPr="0082245A">
              <w:rPr>
                <w:color w:val="000000"/>
                <w:sz w:val="20"/>
                <w:szCs w:val="20"/>
              </w:rPr>
              <w:t>4407</w:t>
            </w:r>
          </w:p>
        </w:tc>
        <w:tc>
          <w:tcPr>
            <w:tcW w:w="575" w:type="pct"/>
            <w:vAlign w:val="center"/>
          </w:tcPr>
          <w:p w:rsidR="00DB760E" w:rsidRPr="0082245A" w:rsidRDefault="000B3114" w:rsidP="0082245A">
            <w:pPr>
              <w:ind w:firstLine="0"/>
              <w:rPr>
                <w:color w:val="000000"/>
                <w:sz w:val="20"/>
                <w:szCs w:val="20"/>
              </w:rPr>
            </w:pPr>
            <w:r w:rsidRPr="0082245A">
              <w:rPr>
                <w:color w:val="000000"/>
                <w:sz w:val="20"/>
                <w:szCs w:val="20"/>
              </w:rPr>
              <w:t>275437,5</w:t>
            </w:r>
          </w:p>
        </w:tc>
        <w:tc>
          <w:tcPr>
            <w:tcW w:w="575" w:type="pct"/>
            <w:vAlign w:val="center"/>
          </w:tcPr>
          <w:p w:rsidR="00DB760E" w:rsidRPr="0082245A" w:rsidRDefault="000B3114" w:rsidP="0082245A">
            <w:pPr>
              <w:ind w:firstLine="0"/>
              <w:rPr>
                <w:color w:val="000000"/>
                <w:sz w:val="20"/>
                <w:szCs w:val="20"/>
              </w:rPr>
            </w:pPr>
            <w:r w:rsidRPr="0082245A">
              <w:rPr>
                <w:color w:val="000000"/>
                <w:sz w:val="20"/>
                <w:szCs w:val="20"/>
              </w:rPr>
              <w:t>122881</w:t>
            </w:r>
          </w:p>
        </w:tc>
      </w:tr>
      <w:tr w:rsidR="00DB760E" w:rsidRPr="0082245A" w:rsidTr="004E6039">
        <w:trPr>
          <w:trHeight w:val="397"/>
        </w:trPr>
        <w:tc>
          <w:tcPr>
            <w:tcW w:w="925" w:type="pct"/>
            <w:vAlign w:val="center"/>
          </w:tcPr>
          <w:p w:rsidR="00DB760E" w:rsidRPr="0082245A" w:rsidRDefault="00DB760E" w:rsidP="0082245A">
            <w:pPr>
              <w:ind w:firstLine="0"/>
              <w:rPr>
                <w:color w:val="000000"/>
                <w:sz w:val="20"/>
                <w:szCs w:val="20"/>
              </w:rPr>
            </w:pPr>
            <w:r w:rsidRPr="0082245A">
              <w:rPr>
                <w:color w:val="000000"/>
                <w:sz w:val="20"/>
                <w:szCs w:val="20"/>
              </w:rPr>
              <w:t>65 – 69</w:t>
            </w:r>
          </w:p>
        </w:tc>
        <w:tc>
          <w:tcPr>
            <w:tcW w:w="624" w:type="pct"/>
            <w:vAlign w:val="center"/>
          </w:tcPr>
          <w:p w:rsidR="00DB760E" w:rsidRPr="0082245A" w:rsidRDefault="00DB760E" w:rsidP="0082245A">
            <w:pPr>
              <w:ind w:firstLine="0"/>
              <w:rPr>
                <w:color w:val="000000"/>
                <w:sz w:val="20"/>
                <w:szCs w:val="20"/>
              </w:rPr>
            </w:pPr>
            <w:r w:rsidRPr="0082245A">
              <w:rPr>
                <w:color w:val="000000"/>
                <w:sz w:val="20"/>
                <w:szCs w:val="20"/>
              </w:rPr>
              <w:t>67,5</w:t>
            </w:r>
          </w:p>
        </w:tc>
        <w:tc>
          <w:tcPr>
            <w:tcW w:w="575" w:type="pct"/>
            <w:vAlign w:val="center"/>
          </w:tcPr>
          <w:p w:rsidR="00DB760E" w:rsidRPr="0082245A" w:rsidRDefault="00DB760E" w:rsidP="0082245A">
            <w:pPr>
              <w:ind w:firstLine="0"/>
              <w:rPr>
                <w:color w:val="000000"/>
                <w:sz w:val="20"/>
                <w:szCs w:val="20"/>
              </w:rPr>
            </w:pPr>
            <w:r w:rsidRPr="0082245A">
              <w:rPr>
                <w:color w:val="000000"/>
                <w:sz w:val="20"/>
                <w:szCs w:val="20"/>
              </w:rPr>
              <w:t>7680</w:t>
            </w:r>
          </w:p>
        </w:tc>
        <w:tc>
          <w:tcPr>
            <w:tcW w:w="575" w:type="pct"/>
            <w:vAlign w:val="center"/>
          </w:tcPr>
          <w:p w:rsidR="00DB760E" w:rsidRPr="0082245A" w:rsidRDefault="00DB760E" w:rsidP="0082245A">
            <w:pPr>
              <w:ind w:firstLine="0"/>
              <w:rPr>
                <w:color w:val="000000"/>
                <w:sz w:val="20"/>
                <w:szCs w:val="20"/>
              </w:rPr>
            </w:pPr>
            <w:r w:rsidRPr="0082245A">
              <w:rPr>
                <w:color w:val="000000"/>
                <w:sz w:val="20"/>
                <w:szCs w:val="20"/>
              </w:rPr>
              <w:t>518400,0</w:t>
            </w:r>
          </w:p>
        </w:tc>
        <w:tc>
          <w:tcPr>
            <w:tcW w:w="576" w:type="pct"/>
            <w:vAlign w:val="center"/>
          </w:tcPr>
          <w:p w:rsidR="00DB760E" w:rsidRPr="0082245A" w:rsidRDefault="00DB760E" w:rsidP="0082245A">
            <w:pPr>
              <w:ind w:firstLine="0"/>
              <w:rPr>
                <w:color w:val="000000"/>
                <w:sz w:val="20"/>
                <w:szCs w:val="20"/>
              </w:rPr>
            </w:pPr>
            <w:r w:rsidRPr="0082245A">
              <w:rPr>
                <w:color w:val="000000"/>
                <w:sz w:val="20"/>
                <w:szCs w:val="20"/>
              </w:rPr>
              <w:t>138157</w:t>
            </w:r>
          </w:p>
        </w:tc>
        <w:tc>
          <w:tcPr>
            <w:tcW w:w="575" w:type="pct"/>
            <w:vAlign w:val="center"/>
          </w:tcPr>
          <w:p w:rsidR="00DB760E" w:rsidRPr="0082245A" w:rsidRDefault="00DB760E" w:rsidP="0082245A">
            <w:pPr>
              <w:ind w:firstLine="0"/>
              <w:rPr>
                <w:color w:val="000000"/>
                <w:sz w:val="20"/>
                <w:szCs w:val="20"/>
              </w:rPr>
            </w:pPr>
            <w:r w:rsidRPr="0082245A">
              <w:rPr>
                <w:color w:val="000000"/>
                <w:sz w:val="20"/>
                <w:szCs w:val="20"/>
              </w:rPr>
              <w:t>7609</w:t>
            </w:r>
          </w:p>
        </w:tc>
        <w:tc>
          <w:tcPr>
            <w:tcW w:w="575" w:type="pct"/>
            <w:vAlign w:val="center"/>
          </w:tcPr>
          <w:p w:rsidR="00DB760E" w:rsidRPr="0082245A" w:rsidRDefault="000B3114" w:rsidP="0082245A">
            <w:pPr>
              <w:ind w:firstLine="0"/>
              <w:rPr>
                <w:color w:val="000000"/>
                <w:sz w:val="20"/>
                <w:szCs w:val="20"/>
              </w:rPr>
            </w:pPr>
            <w:r w:rsidRPr="0082245A">
              <w:rPr>
                <w:color w:val="000000"/>
                <w:sz w:val="20"/>
                <w:szCs w:val="20"/>
              </w:rPr>
              <w:t>513607,5</w:t>
            </w:r>
          </w:p>
        </w:tc>
        <w:tc>
          <w:tcPr>
            <w:tcW w:w="575" w:type="pct"/>
            <w:vAlign w:val="center"/>
          </w:tcPr>
          <w:p w:rsidR="00DB760E" w:rsidRPr="0082245A" w:rsidRDefault="000B3114" w:rsidP="0082245A">
            <w:pPr>
              <w:ind w:firstLine="0"/>
              <w:rPr>
                <w:color w:val="000000"/>
                <w:sz w:val="20"/>
                <w:szCs w:val="20"/>
              </w:rPr>
            </w:pPr>
            <w:r w:rsidRPr="0082245A">
              <w:rPr>
                <w:color w:val="000000"/>
                <w:sz w:val="20"/>
                <w:szCs w:val="20"/>
              </w:rPr>
              <w:t>130490</w:t>
            </w:r>
          </w:p>
        </w:tc>
      </w:tr>
      <w:tr w:rsidR="00DB760E" w:rsidRPr="0082245A" w:rsidTr="004E6039">
        <w:trPr>
          <w:trHeight w:val="397"/>
        </w:trPr>
        <w:tc>
          <w:tcPr>
            <w:tcW w:w="925" w:type="pct"/>
            <w:vAlign w:val="center"/>
          </w:tcPr>
          <w:p w:rsidR="00DB760E" w:rsidRPr="0082245A" w:rsidRDefault="00DB760E" w:rsidP="0082245A">
            <w:pPr>
              <w:ind w:firstLine="0"/>
              <w:rPr>
                <w:color w:val="000000"/>
                <w:sz w:val="20"/>
                <w:szCs w:val="20"/>
              </w:rPr>
            </w:pPr>
            <w:r w:rsidRPr="0082245A">
              <w:rPr>
                <w:color w:val="000000"/>
                <w:sz w:val="20"/>
                <w:szCs w:val="20"/>
              </w:rPr>
              <w:t>70 и более</w:t>
            </w:r>
          </w:p>
        </w:tc>
        <w:tc>
          <w:tcPr>
            <w:tcW w:w="624" w:type="pct"/>
            <w:vAlign w:val="center"/>
          </w:tcPr>
          <w:p w:rsidR="00DB760E" w:rsidRPr="0082245A" w:rsidRDefault="00DB760E" w:rsidP="0082245A">
            <w:pPr>
              <w:ind w:firstLine="0"/>
              <w:rPr>
                <w:color w:val="000000"/>
                <w:sz w:val="20"/>
                <w:szCs w:val="20"/>
              </w:rPr>
            </w:pPr>
            <w:r w:rsidRPr="0082245A">
              <w:rPr>
                <w:color w:val="000000"/>
                <w:sz w:val="20"/>
                <w:szCs w:val="20"/>
              </w:rPr>
              <w:t>72,5</w:t>
            </w:r>
          </w:p>
        </w:tc>
        <w:tc>
          <w:tcPr>
            <w:tcW w:w="575" w:type="pct"/>
            <w:vAlign w:val="center"/>
          </w:tcPr>
          <w:p w:rsidR="00DB760E" w:rsidRPr="0082245A" w:rsidRDefault="00DB760E" w:rsidP="0082245A">
            <w:pPr>
              <w:ind w:firstLine="0"/>
              <w:rPr>
                <w:color w:val="000000"/>
                <w:sz w:val="20"/>
                <w:szCs w:val="20"/>
              </w:rPr>
            </w:pPr>
            <w:r w:rsidRPr="0082245A">
              <w:rPr>
                <w:color w:val="000000"/>
                <w:sz w:val="20"/>
                <w:szCs w:val="20"/>
              </w:rPr>
              <w:t>10135</w:t>
            </w:r>
          </w:p>
        </w:tc>
        <w:tc>
          <w:tcPr>
            <w:tcW w:w="575" w:type="pct"/>
            <w:vAlign w:val="center"/>
          </w:tcPr>
          <w:p w:rsidR="00DB760E" w:rsidRPr="0082245A" w:rsidRDefault="00DB760E" w:rsidP="0082245A">
            <w:pPr>
              <w:ind w:firstLine="0"/>
              <w:rPr>
                <w:color w:val="000000"/>
                <w:sz w:val="20"/>
                <w:szCs w:val="20"/>
              </w:rPr>
            </w:pPr>
            <w:r w:rsidRPr="0082245A">
              <w:rPr>
                <w:color w:val="000000"/>
                <w:sz w:val="20"/>
                <w:szCs w:val="20"/>
              </w:rPr>
              <w:t>734787,5</w:t>
            </w:r>
          </w:p>
        </w:tc>
        <w:tc>
          <w:tcPr>
            <w:tcW w:w="576" w:type="pct"/>
            <w:vAlign w:val="center"/>
          </w:tcPr>
          <w:p w:rsidR="00DB760E" w:rsidRPr="0082245A" w:rsidRDefault="00DB760E" w:rsidP="0082245A">
            <w:pPr>
              <w:ind w:firstLine="0"/>
              <w:rPr>
                <w:color w:val="000000"/>
                <w:sz w:val="20"/>
                <w:szCs w:val="20"/>
              </w:rPr>
            </w:pPr>
            <w:r w:rsidRPr="0082245A">
              <w:rPr>
                <w:color w:val="000000"/>
                <w:sz w:val="20"/>
                <w:szCs w:val="20"/>
              </w:rPr>
              <w:t>148292</w:t>
            </w:r>
          </w:p>
        </w:tc>
        <w:tc>
          <w:tcPr>
            <w:tcW w:w="575" w:type="pct"/>
            <w:vAlign w:val="center"/>
          </w:tcPr>
          <w:p w:rsidR="00DB760E" w:rsidRPr="0082245A" w:rsidRDefault="00DB760E" w:rsidP="0082245A">
            <w:pPr>
              <w:ind w:firstLine="0"/>
              <w:rPr>
                <w:color w:val="000000"/>
                <w:sz w:val="20"/>
                <w:szCs w:val="20"/>
              </w:rPr>
            </w:pPr>
            <w:r w:rsidRPr="0082245A">
              <w:rPr>
                <w:color w:val="000000"/>
                <w:sz w:val="20"/>
                <w:szCs w:val="20"/>
              </w:rPr>
              <w:t>12264</w:t>
            </w:r>
          </w:p>
        </w:tc>
        <w:tc>
          <w:tcPr>
            <w:tcW w:w="575" w:type="pct"/>
            <w:vAlign w:val="center"/>
          </w:tcPr>
          <w:p w:rsidR="00DB760E" w:rsidRPr="0082245A" w:rsidRDefault="000B3114" w:rsidP="0082245A">
            <w:pPr>
              <w:ind w:firstLine="0"/>
              <w:rPr>
                <w:color w:val="000000"/>
                <w:sz w:val="20"/>
                <w:szCs w:val="20"/>
              </w:rPr>
            </w:pPr>
            <w:r w:rsidRPr="0082245A">
              <w:rPr>
                <w:color w:val="000000"/>
                <w:sz w:val="20"/>
                <w:szCs w:val="20"/>
              </w:rPr>
              <w:t>889140,0</w:t>
            </w:r>
          </w:p>
        </w:tc>
        <w:tc>
          <w:tcPr>
            <w:tcW w:w="575" w:type="pct"/>
            <w:vAlign w:val="center"/>
          </w:tcPr>
          <w:p w:rsidR="00DB760E" w:rsidRPr="0082245A" w:rsidRDefault="000B3114" w:rsidP="0082245A">
            <w:pPr>
              <w:ind w:firstLine="0"/>
              <w:rPr>
                <w:color w:val="000000"/>
                <w:sz w:val="20"/>
                <w:szCs w:val="20"/>
              </w:rPr>
            </w:pPr>
            <w:r w:rsidRPr="0082245A">
              <w:rPr>
                <w:color w:val="000000"/>
                <w:sz w:val="20"/>
                <w:szCs w:val="20"/>
              </w:rPr>
              <w:t>142754</w:t>
            </w:r>
          </w:p>
        </w:tc>
      </w:tr>
      <w:tr w:rsidR="00DB760E" w:rsidRPr="0082245A" w:rsidTr="004E6039">
        <w:trPr>
          <w:trHeight w:val="397"/>
        </w:trPr>
        <w:tc>
          <w:tcPr>
            <w:tcW w:w="925" w:type="pct"/>
            <w:vAlign w:val="center"/>
          </w:tcPr>
          <w:p w:rsidR="00DB760E" w:rsidRPr="0082245A" w:rsidRDefault="00DB760E" w:rsidP="0082245A">
            <w:pPr>
              <w:ind w:firstLine="0"/>
              <w:rPr>
                <w:color w:val="000000"/>
                <w:sz w:val="20"/>
                <w:szCs w:val="20"/>
              </w:rPr>
            </w:pPr>
            <w:r w:rsidRPr="0082245A">
              <w:rPr>
                <w:color w:val="000000"/>
                <w:sz w:val="20"/>
                <w:szCs w:val="20"/>
              </w:rPr>
              <w:t>Итого</w:t>
            </w:r>
          </w:p>
        </w:tc>
        <w:tc>
          <w:tcPr>
            <w:tcW w:w="624" w:type="pct"/>
            <w:vAlign w:val="center"/>
          </w:tcPr>
          <w:p w:rsidR="00DB760E" w:rsidRPr="0082245A" w:rsidRDefault="00DB760E" w:rsidP="0082245A">
            <w:pPr>
              <w:ind w:firstLine="0"/>
              <w:rPr>
                <w:color w:val="000000"/>
                <w:sz w:val="20"/>
                <w:szCs w:val="20"/>
              </w:rPr>
            </w:pPr>
            <w:r w:rsidRPr="0082245A">
              <w:rPr>
                <w:color w:val="000000"/>
                <w:sz w:val="20"/>
                <w:szCs w:val="20"/>
              </w:rPr>
              <w:t>-</w:t>
            </w:r>
          </w:p>
        </w:tc>
        <w:tc>
          <w:tcPr>
            <w:tcW w:w="575" w:type="pct"/>
            <w:vAlign w:val="center"/>
          </w:tcPr>
          <w:p w:rsidR="00DB760E" w:rsidRPr="0082245A" w:rsidRDefault="00DB760E" w:rsidP="0082245A">
            <w:pPr>
              <w:ind w:firstLine="0"/>
              <w:rPr>
                <w:color w:val="000000"/>
                <w:sz w:val="20"/>
                <w:szCs w:val="20"/>
              </w:rPr>
            </w:pPr>
            <w:r w:rsidRPr="0082245A">
              <w:rPr>
                <w:color w:val="000000"/>
                <w:sz w:val="20"/>
                <w:szCs w:val="20"/>
              </w:rPr>
              <w:t>148292</w:t>
            </w:r>
          </w:p>
        </w:tc>
        <w:tc>
          <w:tcPr>
            <w:tcW w:w="575" w:type="pct"/>
            <w:vAlign w:val="center"/>
          </w:tcPr>
          <w:p w:rsidR="00DB760E" w:rsidRPr="0082245A" w:rsidRDefault="00DB760E" w:rsidP="0082245A">
            <w:pPr>
              <w:ind w:firstLine="0"/>
              <w:rPr>
                <w:color w:val="000000"/>
                <w:sz w:val="20"/>
                <w:szCs w:val="20"/>
              </w:rPr>
            </w:pPr>
            <w:r w:rsidRPr="0082245A">
              <w:rPr>
                <w:color w:val="000000"/>
                <w:sz w:val="20"/>
                <w:szCs w:val="20"/>
              </w:rPr>
              <w:t>5305455</w:t>
            </w:r>
          </w:p>
        </w:tc>
        <w:tc>
          <w:tcPr>
            <w:tcW w:w="576" w:type="pct"/>
            <w:vAlign w:val="center"/>
          </w:tcPr>
          <w:p w:rsidR="00DB760E" w:rsidRPr="0082245A" w:rsidRDefault="00DB760E" w:rsidP="0082245A">
            <w:pPr>
              <w:ind w:firstLine="0"/>
              <w:rPr>
                <w:color w:val="000000"/>
                <w:sz w:val="20"/>
                <w:szCs w:val="20"/>
              </w:rPr>
            </w:pPr>
            <w:r w:rsidRPr="0082245A">
              <w:rPr>
                <w:color w:val="000000"/>
                <w:sz w:val="20"/>
                <w:szCs w:val="20"/>
              </w:rPr>
              <w:t>1237435</w:t>
            </w:r>
          </w:p>
        </w:tc>
        <w:tc>
          <w:tcPr>
            <w:tcW w:w="575" w:type="pct"/>
            <w:vAlign w:val="center"/>
          </w:tcPr>
          <w:p w:rsidR="00DB760E" w:rsidRPr="0082245A" w:rsidRDefault="00DB760E" w:rsidP="0082245A">
            <w:pPr>
              <w:ind w:firstLine="0"/>
              <w:rPr>
                <w:color w:val="000000"/>
                <w:sz w:val="20"/>
                <w:szCs w:val="20"/>
              </w:rPr>
            </w:pPr>
            <w:r w:rsidRPr="0082245A">
              <w:rPr>
                <w:color w:val="000000"/>
                <w:sz w:val="20"/>
                <w:szCs w:val="20"/>
              </w:rPr>
              <w:t>142754</w:t>
            </w:r>
          </w:p>
        </w:tc>
        <w:tc>
          <w:tcPr>
            <w:tcW w:w="575" w:type="pct"/>
            <w:vAlign w:val="center"/>
          </w:tcPr>
          <w:p w:rsidR="00DB760E" w:rsidRPr="0082245A" w:rsidRDefault="000B3114" w:rsidP="0082245A">
            <w:pPr>
              <w:ind w:firstLine="0"/>
              <w:rPr>
                <w:color w:val="000000"/>
                <w:sz w:val="20"/>
                <w:szCs w:val="20"/>
              </w:rPr>
            </w:pPr>
            <w:r w:rsidRPr="0082245A">
              <w:rPr>
                <w:color w:val="000000"/>
                <w:sz w:val="20"/>
                <w:szCs w:val="20"/>
              </w:rPr>
              <w:t>5409595</w:t>
            </w:r>
          </w:p>
        </w:tc>
        <w:tc>
          <w:tcPr>
            <w:tcW w:w="575" w:type="pct"/>
            <w:vAlign w:val="center"/>
          </w:tcPr>
          <w:p w:rsidR="00DB760E" w:rsidRPr="0082245A" w:rsidRDefault="000B3114" w:rsidP="0082245A">
            <w:pPr>
              <w:ind w:firstLine="0"/>
              <w:rPr>
                <w:color w:val="000000"/>
                <w:sz w:val="20"/>
                <w:szCs w:val="20"/>
              </w:rPr>
            </w:pPr>
            <w:r w:rsidRPr="0082245A">
              <w:rPr>
                <w:color w:val="000000"/>
                <w:sz w:val="20"/>
                <w:szCs w:val="20"/>
              </w:rPr>
              <w:t>1130768</w:t>
            </w:r>
          </w:p>
        </w:tc>
      </w:tr>
    </w:tbl>
    <w:p w:rsidR="005036B2" w:rsidRPr="0082245A" w:rsidRDefault="005036B2" w:rsidP="0082245A">
      <w:pPr>
        <w:rPr>
          <w:color w:val="000000"/>
        </w:rPr>
      </w:pPr>
    </w:p>
    <w:p w:rsidR="00B15DA2" w:rsidRPr="0082245A" w:rsidRDefault="00B15DA2" w:rsidP="0082245A">
      <w:pPr>
        <w:rPr>
          <w:color w:val="000000"/>
        </w:rPr>
      </w:pPr>
      <w:r w:rsidRPr="0082245A">
        <w:rPr>
          <w:color w:val="000000"/>
        </w:rPr>
        <w:t xml:space="preserve">Средний </w:t>
      </w:r>
      <w:r w:rsidR="00CF16E7" w:rsidRPr="0082245A">
        <w:rPr>
          <w:color w:val="000000"/>
        </w:rPr>
        <w:t>возраст населения рассчитаем по формуле средней арифметической взвешенной, так как известен средний возраст в каждой группе и численность населения в каждой группе:</w:t>
      </w:r>
    </w:p>
    <w:p w:rsidR="00F463B3" w:rsidRDefault="00F463B3" w:rsidP="0082245A">
      <w:pPr>
        <w:rPr>
          <w:color w:val="000000"/>
        </w:rPr>
      </w:pPr>
    </w:p>
    <w:p w:rsidR="00B15DA2" w:rsidRPr="0082245A" w:rsidRDefault="00237AEC" w:rsidP="0082245A">
      <w:pPr>
        <w:rPr>
          <w:color w:val="000000"/>
        </w:rPr>
      </w:pPr>
      <w:r>
        <w:rPr>
          <w:color w:val="000000"/>
        </w:rPr>
        <w:pict>
          <v:shape id="_x0000_i1063" type="#_x0000_t75" style="width:51pt;height:38.25pt">
            <v:imagedata r:id="rId44" o:title=""/>
          </v:shape>
        </w:pict>
      </w:r>
      <w:r w:rsidR="00B15DA2" w:rsidRPr="0082245A">
        <w:rPr>
          <w:color w:val="000000"/>
        </w:rPr>
        <w:t>,</w:t>
      </w:r>
    </w:p>
    <w:p w:rsidR="00F463B3" w:rsidRDefault="00F463B3" w:rsidP="0082245A">
      <w:pPr>
        <w:rPr>
          <w:color w:val="000000"/>
        </w:rPr>
      </w:pPr>
    </w:p>
    <w:p w:rsidR="00B15DA2" w:rsidRPr="0082245A" w:rsidRDefault="00B15DA2" w:rsidP="0082245A">
      <w:pPr>
        <w:rPr>
          <w:color w:val="000000"/>
        </w:rPr>
      </w:pPr>
      <w:r w:rsidRPr="0082245A">
        <w:rPr>
          <w:color w:val="000000"/>
        </w:rPr>
        <w:t>где</w:t>
      </w:r>
      <w:r w:rsidRPr="0082245A">
        <w:rPr>
          <w:color w:val="000000"/>
        </w:rPr>
        <w:tab/>
      </w:r>
      <w:r w:rsidR="00237AEC">
        <w:rPr>
          <w:color w:val="000000"/>
        </w:rPr>
        <w:pict>
          <v:shape id="_x0000_i1064" type="#_x0000_t75" style="width:11.25pt;height:12.75pt">
            <v:imagedata r:id="rId45" o:title=""/>
          </v:shape>
        </w:pict>
      </w:r>
      <w:r w:rsidRPr="0082245A">
        <w:rPr>
          <w:color w:val="000000"/>
        </w:rPr>
        <w:t xml:space="preserve"> - среднее значение признака;</w:t>
      </w:r>
    </w:p>
    <w:p w:rsidR="00B15DA2" w:rsidRPr="0082245A" w:rsidRDefault="00237AEC" w:rsidP="0082245A">
      <w:pPr>
        <w:rPr>
          <w:color w:val="000000"/>
        </w:rPr>
      </w:pPr>
      <w:r>
        <w:rPr>
          <w:color w:val="000000"/>
        </w:rPr>
        <w:pict>
          <v:shape id="_x0000_i1065" type="#_x0000_t75" style="width:9.75pt;height:11.25pt">
            <v:imagedata r:id="rId46" o:title=""/>
          </v:shape>
        </w:pict>
      </w:r>
      <w:r w:rsidR="00B15DA2" w:rsidRPr="0082245A">
        <w:rPr>
          <w:color w:val="000000"/>
        </w:rPr>
        <w:t xml:space="preserve"> - серединное значение интервала, в котором изменяется варианта (значение) осредняемого признака;</w:t>
      </w:r>
    </w:p>
    <w:p w:rsidR="00B15DA2" w:rsidRPr="0082245A" w:rsidRDefault="00237AEC" w:rsidP="0082245A">
      <w:pPr>
        <w:rPr>
          <w:color w:val="000000"/>
        </w:rPr>
      </w:pPr>
      <w:r>
        <w:rPr>
          <w:color w:val="000000"/>
        </w:rPr>
        <w:pict>
          <v:shape id="_x0000_i1066" type="#_x0000_t75" style="width:12pt;height:15.75pt">
            <v:imagedata r:id="rId47" o:title=""/>
          </v:shape>
        </w:pict>
      </w:r>
      <w:r w:rsidR="00B15DA2" w:rsidRPr="0082245A">
        <w:rPr>
          <w:color w:val="000000"/>
        </w:rPr>
        <w:t xml:space="preserve"> - частота, с которой встречается данное значение признака.</w:t>
      </w:r>
    </w:p>
    <w:p w:rsidR="00B15DA2" w:rsidRPr="0082245A" w:rsidRDefault="00B15DA2" w:rsidP="0082245A">
      <w:pPr>
        <w:rPr>
          <w:color w:val="000000"/>
        </w:rPr>
      </w:pPr>
      <w:r w:rsidRPr="0082245A">
        <w:rPr>
          <w:color w:val="000000"/>
        </w:rPr>
        <w:t>Средний возраст населения в 1996 г.:</w:t>
      </w:r>
    </w:p>
    <w:p w:rsidR="00F463B3" w:rsidRDefault="00F463B3" w:rsidP="0082245A">
      <w:pPr>
        <w:rPr>
          <w:color w:val="000000"/>
        </w:rPr>
      </w:pPr>
    </w:p>
    <w:p w:rsidR="00B15DA2" w:rsidRPr="0082245A" w:rsidRDefault="00237AEC" w:rsidP="0082245A">
      <w:pPr>
        <w:rPr>
          <w:color w:val="000000"/>
        </w:rPr>
      </w:pPr>
      <w:r>
        <w:rPr>
          <w:color w:val="000000"/>
        </w:rPr>
        <w:pict>
          <v:shape id="_x0000_i1067" type="#_x0000_t75" style="width:114pt;height:30.75pt">
            <v:imagedata r:id="rId48" o:title=""/>
          </v:shape>
        </w:pict>
      </w:r>
      <w:r w:rsidR="00B15DA2" w:rsidRPr="0082245A">
        <w:rPr>
          <w:color w:val="000000"/>
        </w:rPr>
        <w:t>. лет;</w:t>
      </w:r>
    </w:p>
    <w:p w:rsidR="00F463B3" w:rsidRDefault="00F463B3" w:rsidP="0082245A">
      <w:pPr>
        <w:rPr>
          <w:color w:val="000000"/>
        </w:rPr>
      </w:pPr>
    </w:p>
    <w:p w:rsidR="00B15DA2" w:rsidRPr="0082245A" w:rsidRDefault="00B15DA2" w:rsidP="0082245A">
      <w:pPr>
        <w:rPr>
          <w:color w:val="000000"/>
        </w:rPr>
      </w:pPr>
      <w:r w:rsidRPr="0082245A">
        <w:rPr>
          <w:color w:val="000000"/>
        </w:rPr>
        <w:t>в 2006 г.:</w:t>
      </w:r>
    </w:p>
    <w:p w:rsidR="00F463B3" w:rsidRDefault="00F463B3" w:rsidP="0082245A">
      <w:pPr>
        <w:rPr>
          <w:color w:val="000000"/>
        </w:rPr>
      </w:pPr>
    </w:p>
    <w:p w:rsidR="00B15DA2" w:rsidRPr="0082245A" w:rsidRDefault="00237AEC" w:rsidP="0082245A">
      <w:pPr>
        <w:rPr>
          <w:color w:val="000000"/>
        </w:rPr>
      </w:pPr>
      <w:r>
        <w:rPr>
          <w:color w:val="000000"/>
        </w:rPr>
        <w:pict>
          <v:shape id="_x0000_i1068" type="#_x0000_t75" style="width:114.75pt;height:30.75pt">
            <v:imagedata r:id="rId49" o:title=""/>
          </v:shape>
        </w:pict>
      </w:r>
      <w:r w:rsidR="00B15DA2" w:rsidRPr="0082245A">
        <w:rPr>
          <w:color w:val="000000"/>
        </w:rPr>
        <w:t>. лет.</w:t>
      </w:r>
    </w:p>
    <w:p w:rsidR="00F463B3" w:rsidRDefault="00F463B3" w:rsidP="0082245A">
      <w:pPr>
        <w:rPr>
          <w:color w:val="000000"/>
        </w:rPr>
      </w:pPr>
    </w:p>
    <w:p w:rsidR="00CF16E7" w:rsidRPr="0082245A" w:rsidRDefault="00CF16E7" w:rsidP="0082245A">
      <w:pPr>
        <w:rPr>
          <w:color w:val="000000"/>
        </w:rPr>
      </w:pPr>
      <w:r w:rsidRPr="0082245A">
        <w:rPr>
          <w:color w:val="000000"/>
        </w:rPr>
        <w:t>Медиана лежит в середине ранжированного ряда и делит его пополам. То есть это серединный возраст всего населения.</w:t>
      </w:r>
    </w:p>
    <w:p w:rsidR="00A81C13" w:rsidRPr="0082245A" w:rsidRDefault="00A81C13" w:rsidP="0082245A">
      <w:pPr>
        <w:rPr>
          <w:color w:val="000000"/>
        </w:rPr>
      </w:pPr>
      <w:r w:rsidRPr="0082245A">
        <w:rPr>
          <w:color w:val="000000"/>
        </w:rPr>
        <w:t>Медиана рассчитывается по формуле:</w:t>
      </w:r>
    </w:p>
    <w:p w:rsidR="00A81C13" w:rsidRPr="0082245A" w:rsidRDefault="00237AEC" w:rsidP="0082245A">
      <w:pPr>
        <w:rPr>
          <w:color w:val="000000"/>
        </w:rPr>
      </w:pPr>
      <w:r>
        <w:rPr>
          <w:color w:val="000000"/>
        </w:rPr>
        <w:pict>
          <v:shape id="_x0000_i1069" type="#_x0000_t75" style="width:144.75pt;height:51.75pt">
            <v:imagedata r:id="rId50" o:title=""/>
          </v:shape>
        </w:pict>
      </w:r>
      <w:r w:rsidR="00A81C13" w:rsidRPr="0082245A">
        <w:rPr>
          <w:color w:val="000000"/>
        </w:rPr>
        <w:t>,</w:t>
      </w:r>
    </w:p>
    <w:p w:rsidR="00F463B3" w:rsidRDefault="00F463B3" w:rsidP="0082245A">
      <w:pPr>
        <w:rPr>
          <w:color w:val="000000"/>
        </w:rPr>
      </w:pPr>
    </w:p>
    <w:p w:rsidR="00A81C13" w:rsidRPr="0082245A" w:rsidRDefault="00A81C13" w:rsidP="0082245A">
      <w:pPr>
        <w:rPr>
          <w:color w:val="000000"/>
        </w:rPr>
      </w:pPr>
      <w:r w:rsidRPr="0082245A">
        <w:rPr>
          <w:color w:val="000000"/>
        </w:rPr>
        <w:t>где</w:t>
      </w:r>
      <w:r w:rsidRPr="0082245A">
        <w:rPr>
          <w:color w:val="000000"/>
        </w:rPr>
        <w:tab/>
      </w:r>
      <w:r w:rsidR="00237AEC">
        <w:rPr>
          <w:color w:val="000000"/>
        </w:rPr>
        <w:pict>
          <v:shape id="_x0000_i1070" type="#_x0000_t75" style="width:42pt;height:18pt">
            <v:imagedata r:id="rId51" o:title=""/>
          </v:shape>
        </w:pict>
      </w:r>
      <w:r w:rsidRPr="0082245A">
        <w:rPr>
          <w:color w:val="000000"/>
        </w:rPr>
        <w:t xml:space="preserve"> - соответственно нижняя граница и величина медианного интервала;</w:t>
      </w:r>
    </w:p>
    <w:p w:rsidR="00A81C13" w:rsidRPr="0082245A" w:rsidRDefault="00237AEC" w:rsidP="0082245A">
      <w:pPr>
        <w:rPr>
          <w:color w:val="000000"/>
        </w:rPr>
      </w:pPr>
      <w:r>
        <w:rPr>
          <w:color w:val="000000"/>
        </w:rPr>
        <w:pict>
          <v:shape id="_x0000_i1071" type="#_x0000_t75" style="width:29.25pt;height:33.75pt">
            <v:imagedata r:id="rId52" o:title=""/>
          </v:shape>
        </w:pict>
      </w:r>
      <w:r w:rsidR="00A81C13" w:rsidRPr="0082245A">
        <w:rPr>
          <w:color w:val="000000"/>
        </w:rPr>
        <w:t xml:space="preserve"> - половина от общего числа наблюдений или половина объема того показателя, который используется в качестве взвешивающего в формулах расчета средней величины;</w:t>
      </w:r>
    </w:p>
    <w:p w:rsidR="00A81C13" w:rsidRPr="0082245A" w:rsidRDefault="00237AEC" w:rsidP="0082245A">
      <w:pPr>
        <w:rPr>
          <w:color w:val="000000"/>
        </w:rPr>
      </w:pPr>
      <w:r>
        <w:rPr>
          <w:color w:val="000000"/>
        </w:rPr>
        <w:pict>
          <v:shape id="_x0000_i1072" type="#_x0000_t75" style="width:27pt;height:18pt">
            <v:imagedata r:id="rId53" o:title=""/>
          </v:shape>
        </w:pict>
      </w:r>
      <w:r w:rsidR="00A81C13" w:rsidRPr="0082245A">
        <w:rPr>
          <w:color w:val="000000"/>
        </w:rPr>
        <w:t xml:space="preserve"> - число наблюдений, накопленное до начала медианного интервала;</w:t>
      </w:r>
    </w:p>
    <w:p w:rsidR="00A81C13" w:rsidRPr="0082245A" w:rsidRDefault="00237AEC" w:rsidP="0082245A">
      <w:pPr>
        <w:rPr>
          <w:color w:val="000000"/>
        </w:rPr>
      </w:pPr>
      <w:r>
        <w:rPr>
          <w:color w:val="000000"/>
        </w:rPr>
        <w:pict>
          <v:shape id="_x0000_i1073" type="#_x0000_t75" style="width:20.25pt;height:18pt">
            <v:imagedata r:id="rId54" o:title=""/>
          </v:shape>
        </w:pict>
      </w:r>
      <w:r w:rsidR="00A81C13" w:rsidRPr="0082245A">
        <w:rPr>
          <w:color w:val="000000"/>
        </w:rPr>
        <w:t xml:space="preserve"> - число наблюдений в медианном интервале.</w:t>
      </w:r>
    </w:p>
    <w:p w:rsidR="00CF16E7" w:rsidRPr="0082245A" w:rsidRDefault="00CF16E7" w:rsidP="0082245A">
      <w:pPr>
        <w:rPr>
          <w:color w:val="000000"/>
        </w:rPr>
      </w:pPr>
      <w:r w:rsidRPr="0082245A">
        <w:rPr>
          <w:color w:val="000000"/>
        </w:rPr>
        <w:t>Рассчитаем накопленные частоты в 1996 и 2006 г. Так, накопленная частота для первой группы населения в 1996 г.:</w:t>
      </w:r>
    </w:p>
    <w:p w:rsidR="00F463B3" w:rsidRDefault="00F463B3" w:rsidP="0082245A">
      <w:pPr>
        <w:rPr>
          <w:color w:val="000000"/>
        </w:rPr>
      </w:pPr>
    </w:p>
    <w:p w:rsidR="00CF16E7" w:rsidRPr="0082245A" w:rsidRDefault="00237AEC" w:rsidP="0082245A">
      <w:pPr>
        <w:rPr>
          <w:color w:val="000000"/>
        </w:rPr>
      </w:pPr>
      <w:r>
        <w:rPr>
          <w:color w:val="000000"/>
        </w:rPr>
        <w:pict>
          <v:shape id="_x0000_i1074" type="#_x0000_t75" style="width:92.25pt;height:17.25pt">
            <v:imagedata r:id="rId55" o:title=""/>
          </v:shape>
        </w:pict>
      </w:r>
      <w:r w:rsidR="00CF16E7" w:rsidRPr="0082245A">
        <w:rPr>
          <w:color w:val="000000"/>
        </w:rPr>
        <w:t xml:space="preserve"> тыс. чел.;</w:t>
      </w:r>
    </w:p>
    <w:p w:rsidR="00F463B3" w:rsidRDefault="00F463B3" w:rsidP="0082245A">
      <w:pPr>
        <w:rPr>
          <w:color w:val="000000"/>
        </w:rPr>
      </w:pPr>
    </w:p>
    <w:p w:rsidR="00CF16E7" w:rsidRPr="0082245A" w:rsidRDefault="00CF16E7" w:rsidP="0082245A">
      <w:pPr>
        <w:rPr>
          <w:color w:val="000000"/>
        </w:rPr>
      </w:pPr>
      <w:r w:rsidRPr="0082245A">
        <w:rPr>
          <w:color w:val="000000"/>
        </w:rPr>
        <w:t>для второй группы населения:</w:t>
      </w:r>
    </w:p>
    <w:p w:rsidR="00F463B3" w:rsidRDefault="00F463B3" w:rsidP="0082245A">
      <w:pPr>
        <w:rPr>
          <w:color w:val="000000"/>
        </w:rPr>
      </w:pPr>
    </w:p>
    <w:p w:rsidR="00CF16E7" w:rsidRPr="0082245A" w:rsidRDefault="00237AEC" w:rsidP="0082245A">
      <w:pPr>
        <w:rPr>
          <w:color w:val="000000"/>
        </w:rPr>
      </w:pPr>
      <w:r>
        <w:rPr>
          <w:color w:val="000000"/>
        </w:rPr>
        <w:pict>
          <v:shape id="_x0000_i1075" type="#_x0000_t75" style="width:198pt;height:17.25pt">
            <v:imagedata r:id="rId56" o:title=""/>
          </v:shape>
        </w:pict>
      </w:r>
      <w:r w:rsidR="00CF16E7" w:rsidRPr="0082245A">
        <w:rPr>
          <w:color w:val="000000"/>
        </w:rPr>
        <w:t xml:space="preserve"> тыс. чел.;</w:t>
      </w:r>
    </w:p>
    <w:p w:rsidR="00F463B3" w:rsidRDefault="00F463B3" w:rsidP="0082245A">
      <w:pPr>
        <w:rPr>
          <w:color w:val="000000"/>
        </w:rPr>
      </w:pPr>
    </w:p>
    <w:p w:rsidR="00CF16E7" w:rsidRPr="0082245A" w:rsidRDefault="00CF16E7" w:rsidP="0082245A">
      <w:pPr>
        <w:rPr>
          <w:color w:val="000000"/>
        </w:rPr>
      </w:pPr>
      <w:r w:rsidRPr="0082245A">
        <w:rPr>
          <w:color w:val="000000"/>
        </w:rPr>
        <w:t>для третьей группы населения:</w:t>
      </w:r>
    </w:p>
    <w:p w:rsidR="00F463B3" w:rsidRDefault="00F463B3" w:rsidP="0082245A">
      <w:pPr>
        <w:rPr>
          <w:color w:val="000000"/>
        </w:rPr>
      </w:pPr>
    </w:p>
    <w:p w:rsidR="00CF16E7" w:rsidRPr="0082245A" w:rsidRDefault="00237AEC" w:rsidP="0082245A">
      <w:pPr>
        <w:rPr>
          <w:color w:val="000000"/>
        </w:rPr>
      </w:pPr>
      <w:r>
        <w:rPr>
          <w:color w:val="000000"/>
        </w:rPr>
        <w:pict>
          <v:shape id="_x0000_i1076" type="#_x0000_t75" style="width:261pt;height:18pt">
            <v:imagedata r:id="rId57" o:title=""/>
          </v:shape>
        </w:pict>
      </w:r>
      <w:r w:rsidR="00CF16E7" w:rsidRPr="0082245A">
        <w:rPr>
          <w:color w:val="000000"/>
        </w:rPr>
        <w:t xml:space="preserve"> тыс. чел.   и т.д.</w:t>
      </w:r>
    </w:p>
    <w:p w:rsidR="005036B2" w:rsidRPr="0082245A" w:rsidRDefault="00F463B3" w:rsidP="0082245A">
      <w:pPr>
        <w:rPr>
          <w:color w:val="000000"/>
        </w:rPr>
      </w:pPr>
      <w:r>
        <w:rPr>
          <w:color w:val="000000"/>
        </w:rPr>
        <w:br w:type="page"/>
      </w:r>
      <w:r w:rsidR="00A81C13" w:rsidRPr="0082245A">
        <w:rPr>
          <w:color w:val="000000"/>
        </w:rPr>
        <w:t>Медианный интервал– это тот интервал, в котором находится накопленная частота</w:t>
      </w:r>
      <w:r w:rsidR="005036B2" w:rsidRPr="0082245A">
        <w:rPr>
          <w:color w:val="000000"/>
        </w:rPr>
        <w:t>: для 1996 г.</w:t>
      </w:r>
      <w:r w:rsidR="00A81C13" w:rsidRPr="0082245A">
        <w:rPr>
          <w:color w:val="000000"/>
        </w:rPr>
        <w:t xml:space="preserve"> </w:t>
      </w:r>
      <w:r w:rsidR="00237AEC">
        <w:rPr>
          <w:color w:val="000000"/>
        </w:rPr>
        <w:pict>
          <v:shape id="_x0000_i1077" type="#_x0000_t75" style="width:107.25pt;height:30.75pt">
            <v:imagedata r:id="rId58" o:title=""/>
          </v:shape>
        </w:pict>
      </w:r>
      <w:r w:rsidR="005036B2" w:rsidRPr="0082245A">
        <w:rPr>
          <w:color w:val="000000"/>
        </w:rPr>
        <w:t>,</w:t>
      </w:r>
      <w:r w:rsidR="00A81C13" w:rsidRPr="0082245A">
        <w:rPr>
          <w:color w:val="000000"/>
        </w:rPr>
        <w:t xml:space="preserve"> </w:t>
      </w:r>
      <w:r w:rsidR="005036B2" w:rsidRPr="0082245A">
        <w:rPr>
          <w:color w:val="000000"/>
        </w:rPr>
        <w:t>э</w:t>
      </w:r>
      <w:r w:rsidR="00A81C13" w:rsidRPr="0082245A">
        <w:rPr>
          <w:color w:val="000000"/>
        </w:rPr>
        <w:t xml:space="preserve">то интервал </w:t>
      </w:r>
      <w:r w:rsidR="00237AEC">
        <w:rPr>
          <w:color w:val="000000"/>
        </w:rPr>
        <w:pict>
          <v:shape id="_x0000_i1078" type="#_x0000_t75" style="width:44.25pt;height:17.25pt">
            <v:imagedata r:id="rId59" o:title=""/>
          </v:shape>
        </w:pict>
      </w:r>
      <w:r w:rsidR="005036B2" w:rsidRPr="0082245A">
        <w:rPr>
          <w:color w:val="000000"/>
        </w:rPr>
        <w:t xml:space="preserve">; для 2006 г. </w:t>
      </w:r>
      <w:r w:rsidR="00237AEC">
        <w:rPr>
          <w:color w:val="000000"/>
        </w:rPr>
        <w:pict>
          <v:shape id="_x0000_i1079" type="#_x0000_t75" style="width:107.25pt;height:30.75pt">
            <v:imagedata r:id="rId60" o:title=""/>
          </v:shape>
        </w:pict>
      </w:r>
      <w:r w:rsidR="005036B2" w:rsidRPr="0082245A">
        <w:rPr>
          <w:color w:val="000000"/>
        </w:rPr>
        <w:t xml:space="preserve">, это интервал </w:t>
      </w:r>
      <w:r w:rsidR="00237AEC">
        <w:rPr>
          <w:color w:val="000000"/>
        </w:rPr>
        <w:pict>
          <v:shape id="_x0000_i1080" type="#_x0000_t75" style="width:44.25pt;height:17.25pt">
            <v:imagedata r:id="rId61" o:title=""/>
          </v:shape>
        </w:pict>
      </w:r>
      <w:r w:rsidR="005036B2" w:rsidRPr="0082245A">
        <w:rPr>
          <w:color w:val="000000"/>
        </w:rPr>
        <w:t>.</w:t>
      </w:r>
    </w:p>
    <w:p w:rsidR="00A81C13" w:rsidRPr="0082245A" w:rsidRDefault="00A81C13" w:rsidP="0082245A">
      <w:pPr>
        <w:rPr>
          <w:color w:val="000000"/>
        </w:rPr>
      </w:pPr>
      <w:r w:rsidRPr="0082245A">
        <w:rPr>
          <w:color w:val="000000"/>
        </w:rPr>
        <w:t>Медиан</w:t>
      </w:r>
      <w:r w:rsidR="005036B2" w:rsidRPr="0082245A">
        <w:rPr>
          <w:color w:val="000000"/>
        </w:rPr>
        <w:t>ный возраст населения РФ в 1996 г.</w:t>
      </w:r>
      <w:r w:rsidRPr="0082245A">
        <w:rPr>
          <w:color w:val="000000"/>
        </w:rPr>
        <w:t>:</w:t>
      </w:r>
    </w:p>
    <w:p w:rsidR="00F463B3" w:rsidRDefault="00F463B3" w:rsidP="0082245A">
      <w:pPr>
        <w:rPr>
          <w:color w:val="000000"/>
        </w:rPr>
      </w:pPr>
    </w:p>
    <w:p w:rsidR="00A81C13" w:rsidRPr="0082245A" w:rsidRDefault="00237AEC" w:rsidP="0082245A">
      <w:pPr>
        <w:rPr>
          <w:color w:val="000000"/>
        </w:rPr>
      </w:pPr>
      <w:r>
        <w:rPr>
          <w:color w:val="000000"/>
        </w:rPr>
        <w:pict>
          <v:shape id="_x0000_i1081" type="#_x0000_t75" style="width:179.25pt;height:45pt">
            <v:imagedata r:id="rId62" o:title=""/>
          </v:shape>
        </w:pict>
      </w:r>
      <w:r w:rsidR="005036B2" w:rsidRPr="0082245A">
        <w:rPr>
          <w:color w:val="000000"/>
        </w:rPr>
        <w:t xml:space="preserve"> лет;</w:t>
      </w:r>
    </w:p>
    <w:p w:rsidR="00F463B3" w:rsidRDefault="00F463B3" w:rsidP="0082245A">
      <w:pPr>
        <w:rPr>
          <w:color w:val="000000"/>
        </w:rPr>
      </w:pPr>
    </w:p>
    <w:p w:rsidR="005036B2" w:rsidRPr="0082245A" w:rsidRDefault="005036B2" w:rsidP="0082245A">
      <w:pPr>
        <w:rPr>
          <w:color w:val="000000"/>
        </w:rPr>
      </w:pPr>
      <w:r w:rsidRPr="0082245A">
        <w:rPr>
          <w:color w:val="000000"/>
        </w:rPr>
        <w:t>в 2006 г.:</w:t>
      </w:r>
    </w:p>
    <w:p w:rsidR="00F463B3" w:rsidRDefault="00F463B3" w:rsidP="0082245A">
      <w:pPr>
        <w:rPr>
          <w:color w:val="000000"/>
        </w:rPr>
      </w:pPr>
    </w:p>
    <w:p w:rsidR="005036B2" w:rsidRPr="0082245A" w:rsidRDefault="00237AEC" w:rsidP="0082245A">
      <w:pPr>
        <w:rPr>
          <w:color w:val="000000"/>
        </w:rPr>
      </w:pPr>
      <w:r>
        <w:rPr>
          <w:color w:val="000000"/>
        </w:rPr>
        <w:pict>
          <v:shape id="_x0000_i1082" type="#_x0000_t75" style="width:195.75pt;height:45pt">
            <v:imagedata r:id="rId63" o:title=""/>
          </v:shape>
        </w:pict>
      </w:r>
      <w:r w:rsidR="005036B2" w:rsidRPr="0082245A">
        <w:rPr>
          <w:color w:val="000000"/>
        </w:rPr>
        <w:t xml:space="preserve"> лет.</w:t>
      </w:r>
    </w:p>
    <w:p w:rsidR="00F463B3" w:rsidRDefault="00F463B3" w:rsidP="0082245A">
      <w:pPr>
        <w:rPr>
          <w:color w:val="000000"/>
        </w:rPr>
      </w:pPr>
    </w:p>
    <w:p w:rsidR="00A81C13" w:rsidRPr="0082245A" w:rsidRDefault="00BC0ACF" w:rsidP="0082245A">
      <w:pPr>
        <w:rPr>
          <w:color w:val="000000"/>
        </w:rPr>
      </w:pPr>
      <w:r w:rsidRPr="0082245A">
        <w:rPr>
          <w:color w:val="000000"/>
        </w:rPr>
        <w:t>Результаты расчетов показывают, что средний возраст населения РФ в 1996 г. составил 35,8 лет, в 2006 г. – 37,9 лет. Половина населения РФ в 1996 г. была моложе 35,2 лет, а другая – старше. В 2006 г. медианный возраст – 37,4 лет.</w:t>
      </w:r>
    </w:p>
    <w:p w:rsidR="00EB07C6" w:rsidRPr="00F463B3" w:rsidRDefault="00EB07C6" w:rsidP="0082245A">
      <w:pPr>
        <w:rPr>
          <w:color w:val="000000"/>
        </w:rPr>
      </w:pPr>
      <w:r w:rsidRPr="0082245A">
        <w:rPr>
          <w:color w:val="000000"/>
        </w:rPr>
        <w:t>По данным табл. 5 рассмотрим группы трудоспособного возраста с помощью гистограммы (рис. 3).</w:t>
      </w:r>
    </w:p>
    <w:p w:rsidR="0082245A" w:rsidRPr="00F463B3" w:rsidRDefault="0082245A" w:rsidP="0082245A">
      <w:pPr>
        <w:rPr>
          <w:color w:val="000000"/>
        </w:rPr>
      </w:pPr>
    </w:p>
    <w:p w:rsidR="00EB07C6" w:rsidRPr="0082245A" w:rsidRDefault="00237AEC" w:rsidP="0082245A">
      <w:pPr>
        <w:rPr>
          <w:color w:val="000000"/>
        </w:rPr>
      </w:pPr>
      <w:r>
        <w:rPr>
          <w:color w:val="000000"/>
        </w:rPr>
        <w:pict>
          <v:shape id="_x0000_i1083" type="#_x0000_t75" style="width:245.25pt;height:142.5pt">
            <v:imagedata r:id="rId64" o:title=""/>
          </v:shape>
        </w:pict>
      </w:r>
    </w:p>
    <w:p w:rsidR="00EB07C6" w:rsidRPr="0082245A" w:rsidRDefault="00056EFF" w:rsidP="0082245A">
      <w:pPr>
        <w:rPr>
          <w:color w:val="000000"/>
        </w:rPr>
      </w:pPr>
      <w:r w:rsidRPr="0082245A">
        <w:rPr>
          <w:color w:val="000000"/>
        </w:rPr>
        <w:t>Рис. 4</w:t>
      </w:r>
      <w:r w:rsidR="00EB07C6" w:rsidRPr="0082245A">
        <w:rPr>
          <w:color w:val="000000"/>
        </w:rPr>
        <w:t>. Динамика возрастных групп населения по трудоспособности</w:t>
      </w:r>
    </w:p>
    <w:p w:rsidR="00EB07C6" w:rsidRPr="0082245A" w:rsidRDefault="00F463B3" w:rsidP="0082245A">
      <w:pPr>
        <w:rPr>
          <w:color w:val="000000"/>
        </w:rPr>
      </w:pPr>
      <w:r>
        <w:rPr>
          <w:color w:val="000000"/>
        </w:rPr>
        <w:br w:type="page"/>
      </w:r>
      <w:r w:rsidR="00056EFF" w:rsidRPr="0082245A">
        <w:rPr>
          <w:color w:val="000000"/>
        </w:rPr>
        <w:t>Из рис. 4</w:t>
      </w:r>
      <w:r w:rsidR="00EB07C6" w:rsidRPr="0082245A">
        <w:rPr>
          <w:color w:val="000000"/>
        </w:rPr>
        <w:t xml:space="preserve"> видно, что основную долю населения составляет население в трудоспособном возрасте. Численность населения в возрасте моложе трудоспособного в 1996 г. превышала численность населения в возрасте старше трудоспособного. Однако в 2001 г. уже наблюдается обратная картина</w:t>
      </w:r>
      <w:r w:rsidR="00A702D5" w:rsidRPr="0082245A">
        <w:rPr>
          <w:color w:val="000000"/>
        </w:rPr>
        <w:t>: превышение численности населения в возрасте старше трудоспособного. Причем в 2004-2006 гг. это превышение становится все более заметным.</w:t>
      </w:r>
    </w:p>
    <w:p w:rsidR="00BC0ACF" w:rsidRPr="00F463B3" w:rsidRDefault="00BC0ACF" w:rsidP="0082245A">
      <w:pPr>
        <w:rPr>
          <w:color w:val="000000"/>
        </w:rPr>
      </w:pPr>
      <w:r w:rsidRPr="0082245A">
        <w:rPr>
          <w:color w:val="000000"/>
        </w:rPr>
        <w:t>Таким образом, характерной чертой возрастной структуры населения РФ в 1996-2006 гг. стало повышение удельного веса лиц старших возрастных групп в общей численности населения. Такое явление получило название «демографическое старение» и было признано феноменом прошлого столетия [</w:t>
      </w:r>
      <w:r w:rsidR="00451254" w:rsidRPr="0082245A">
        <w:rPr>
          <w:color w:val="000000"/>
        </w:rPr>
        <w:t>9</w:t>
      </w:r>
      <w:r w:rsidRPr="0082245A">
        <w:rPr>
          <w:color w:val="000000"/>
        </w:rPr>
        <w:t>, с. 62].</w:t>
      </w:r>
    </w:p>
    <w:p w:rsidR="0082245A" w:rsidRPr="00F463B3" w:rsidRDefault="0082245A" w:rsidP="0082245A">
      <w:pPr>
        <w:rPr>
          <w:color w:val="000000"/>
        </w:rPr>
      </w:pPr>
    </w:p>
    <w:p w:rsidR="007F412D" w:rsidRPr="0082245A" w:rsidRDefault="00434FDE" w:rsidP="0082245A">
      <w:pPr>
        <w:pStyle w:val="2"/>
        <w:keepNext w:val="0"/>
        <w:spacing w:before="0" w:after="0" w:line="360" w:lineRule="auto"/>
        <w:ind w:left="0" w:firstLine="709"/>
        <w:jc w:val="center"/>
        <w:rPr>
          <w:i w:val="0"/>
          <w:iCs w:val="0"/>
          <w:color w:val="000000"/>
        </w:rPr>
      </w:pPr>
      <w:bookmarkStart w:id="7" w:name="_Toc219914452"/>
      <w:r w:rsidRPr="0082245A">
        <w:rPr>
          <w:i w:val="0"/>
          <w:iCs w:val="0"/>
          <w:color w:val="000000"/>
        </w:rPr>
        <w:t>Характеристика структурных изменений населения по полу и возрасту</w:t>
      </w:r>
      <w:bookmarkEnd w:id="7"/>
    </w:p>
    <w:p w:rsidR="0082245A" w:rsidRPr="00F463B3" w:rsidRDefault="0082245A" w:rsidP="0082245A">
      <w:pPr>
        <w:rPr>
          <w:color w:val="000000"/>
        </w:rPr>
      </w:pPr>
    </w:p>
    <w:p w:rsidR="007F3D6A" w:rsidRDefault="007F3D6A" w:rsidP="0082245A">
      <w:pPr>
        <w:rPr>
          <w:color w:val="000000"/>
          <w:lang w:val="en-US"/>
        </w:rPr>
      </w:pPr>
      <w:r w:rsidRPr="0082245A">
        <w:rPr>
          <w:color w:val="000000"/>
        </w:rPr>
        <w:t xml:space="preserve">По опубликованным Федеральной службой государственной статистики возрастно-половым пирамидам с динамикой (новые возможности сайта) можно сравнить </w:t>
      </w:r>
      <w:r w:rsidR="00EC0C2F" w:rsidRPr="0082245A">
        <w:rPr>
          <w:color w:val="000000"/>
        </w:rPr>
        <w:t>возрастно-половые структуры населения России в</w:t>
      </w:r>
      <w:r w:rsidRPr="0082245A">
        <w:rPr>
          <w:color w:val="000000"/>
        </w:rPr>
        <w:t xml:space="preserve"> 1996 и 2006 гг. (рис. 5)</w:t>
      </w:r>
      <w:r w:rsidR="00451254" w:rsidRPr="0082245A">
        <w:rPr>
          <w:color w:val="000000"/>
        </w:rPr>
        <w:t xml:space="preserve"> [14]</w:t>
      </w:r>
      <w:r w:rsidRPr="0082245A">
        <w:rPr>
          <w:color w:val="000000"/>
        </w:rPr>
        <w:t>.</w:t>
      </w:r>
    </w:p>
    <w:p w:rsidR="0082245A" w:rsidRPr="0082245A" w:rsidRDefault="0082245A" w:rsidP="0082245A">
      <w:pPr>
        <w:rPr>
          <w:color w:val="000000"/>
          <w:lang w:val="en-US"/>
        </w:rPr>
      </w:pPr>
    </w:p>
    <w:p w:rsidR="007F3D6A" w:rsidRPr="0082245A" w:rsidRDefault="00237AEC" w:rsidP="0082245A">
      <w:pPr>
        <w:rPr>
          <w:color w:val="000000"/>
        </w:rPr>
      </w:pPr>
      <w:r>
        <w:rPr>
          <w:color w:val="000000"/>
        </w:rPr>
        <w:pict>
          <v:shape id="_x0000_i1084" type="#_x0000_t75" style="width:232.5pt;height:158.25pt">
            <v:imagedata r:id="rId65" o:title=""/>
          </v:shape>
        </w:pict>
      </w:r>
    </w:p>
    <w:p w:rsidR="007F3D6A" w:rsidRPr="0082245A" w:rsidRDefault="007F3D6A" w:rsidP="0082245A">
      <w:pPr>
        <w:rPr>
          <w:color w:val="000000"/>
        </w:rPr>
      </w:pPr>
      <w:r w:rsidRPr="0082245A">
        <w:rPr>
          <w:color w:val="000000"/>
        </w:rPr>
        <w:t>Рис. 5. Динамика возрастно-половой структуры населения</w:t>
      </w:r>
      <w:r w:rsidR="00F463B3">
        <w:rPr>
          <w:color w:val="000000"/>
        </w:rPr>
        <w:t xml:space="preserve"> </w:t>
      </w:r>
      <w:r w:rsidRPr="0082245A">
        <w:rPr>
          <w:color w:val="000000"/>
        </w:rPr>
        <w:t>(контуром показан базовый период 1996 г.</w:t>
      </w:r>
      <w:r w:rsidR="00B43DD4" w:rsidRPr="0082245A">
        <w:rPr>
          <w:color w:val="000000"/>
        </w:rPr>
        <w:t>, окрашена пирамида 2006 г.</w:t>
      </w:r>
      <w:r w:rsidRPr="0082245A">
        <w:rPr>
          <w:color w:val="000000"/>
        </w:rPr>
        <w:t>)</w:t>
      </w:r>
    </w:p>
    <w:p w:rsidR="00374664" w:rsidRPr="0082245A" w:rsidRDefault="00374664" w:rsidP="0082245A">
      <w:pPr>
        <w:rPr>
          <w:color w:val="000000"/>
        </w:rPr>
      </w:pPr>
      <w:r w:rsidRPr="0082245A">
        <w:rPr>
          <w:color w:val="000000"/>
        </w:rPr>
        <w:t>Современная возрастно-половая пирамида населения России сформировалась под влиянием двух групп факторов: эволюционных изменений как следствия закономерного снижения смертности и рождаемости в процессе демографического перехода и пертурбационных воздействий, связанных с экономическими и социальными потрясениями, которыми была столь богата история России ХХ века. Если бы таких пертурбационных воздействий не было, контур пирамиды изменялся бы постепенно, отражая типичный для периода демографического перехода процесс старения населения: основание пирамиды становилось бы все более узким, ее верхняя часть - все более широкой, соотношение мужской и женской частей пирамиды не претерпевало бы больших изменений, а ее края оставались бы плавными.</w:t>
      </w:r>
    </w:p>
    <w:p w:rsidR="0082245A" w:rsidRDefault="00B43DD4" w:rsidP="0082245A">
      <w:pPr>
        <w:rPr>
          <w:color w:val="000000"/>
        </w:rPr>
      </w:pPr>
      <w:r w:rsidRPr="0082245A">
        <w:rPr>
          <w:color w:val="000000"/>
        </w:rPr>
        <w:t>В действительности же для российской возрастно-половой пирамиды во второй половине ХХ века были характерны деформированные, изорванные края и очень сильная асимметрия мужской и женской частей пирамиды. В этом как раз и сказалось действие пертурбационных факторов российской истории.</w:t>
      </w:r>
    </w:p>
    <w:p w:rsidR="00B43DD4" w:rsidRPr="0082245A" w:rsidRDefault="00B43DD4" w:rsidP="0082245A">
      <w:pPr>
        <w:rPr>
          <w:color w:val="000000"/>
        </w:rPr>
      </w:pPr>
      <w:r w:rsidRPr="0082245A">
        <w:rPr>
          <w:color w:val="000000"/>
        </w:rPr>
        <w:t>Хотя последствия наиболее тяжелых социальных катастроф, пришедшихся на первую половину ХХ века, постепенно "забываются" возрастно-половой пирамидой, их следы все еще весьма заметны и на пирамиде 200</w:t>
      </w:r>
      <w:r w:rsidR="00EC0C2F" w:rsidRPr="0082245A">
        <w:rPr>
          <w:color w:val="000000"/>
        </w:rPr>
        <w:t>6</w:t>
      </w:r>
      <w:r w:rsidRPr="0082245A">
        <w:rPr>
          <w:color w:val="000000"/>
        </w:rPr>
        <w:t xml:space="preserve"> года, где к ним добавились последствия социальных пертурбаций 1990-х годов. Сравнение пирамид 19</w:t>
      </w:r>
      <w:r w:rsidR="00EC0C2F" w:rsidRPr="0082245A">
        <w:rPr>
          <w:color w:val="000000"/>
        </w:rPr>
        <w:t>96</w:t>
      </w:r>
      <w:r w:rsidRPr="0082245A">
        <w:rPr>
          <w:color w:val="000000"/>
        </w:rPr>
        <w:t xml:space="preserve"> и 200</w:t>
      </w:r>
      <w:r w:rsidR="00EC0C2F" w:rsidRPr="0082245A">
        <w:rPr>
          <w:color w:val="000000"/>
        </w:rPr>
        <w:t>6</w:t>
      </w:r>
      <w:r w:rsidRPr="0082245A">
        <w:rPr>
          <w:color w:val="000000"/>
        </w:rPr>
        <w:t xml:space="preserve"> годов позволяет судить об общем характере изменений возрастно-полового состава населения России за </w:t>
      </w:r>
      <w:r w:rsidR="00EC0C2F" w:rsidRPr="0082245A">
        <w:rPr>
          <w:color w:val="000000"/>
        </w:rPr>
        <w:t>рассматриваемое десятилетие</w:t>
      </w:r>
      <w:r w:rsidRPr="0082245A">
        <w:rPr>
          <w:color w:val="000000"/>
        </w:rPr>
        <w:t>.</w:t>
      </w:r>
    </w:p>
    <w:p w:rsidR="0082245A" w:rsidRDefault="00B43DD4" w:rsidP="0082245A">
      <w:pPr>
        <w:rPr>
          <w:color w:val="000000"/>
        </w:rPr>
      </w:pPr>
      <w:r w:rsidRPr="0082245A">
        <w:rPr>
          <w:color w:val="000000"/>
        </w:rPr>
        <w:t>На пирамиде 19</w:t>
      </w:r>
      <w:r w:rsidR="00EC0C2F" w:rsidRPr="0082245A">
        <w:rPr>
          <w:color w:val="000000"/>
        </w:rPr>
        <w:t>96</w:t>
      </w:r>
      <w:r w:rsidRPr="0082245A">
        <w:rPr>
          <w:color w:val="000000"/>
        </w:rPr>
        <w:t xml:space="preserve"> года хорошо видны следы снижения числа родившихся и роста младенческой смертности во время Первой мировой и гражданской войн, затем во время голода 1932-1933 годов, особенно резкого сокращения числа рождений в 1942-1945 годах, во время Второй мировой войны и "эха" этого сокращения спустя 20 лет, усиленного к тому же падением рождаемости в 1960-е годы. Заметно также уменьшение числа родившихся, наметившееся в конце 1980-х годов ("второе эхо" войны) и сменившее рост числа рождений в первой половине 1980-х годов - "эхо" послевоенного подъема рождаемости, усиленное мерами демографической политики, а возможно, и антиалкогольной кампанией 1985-1988 годов.</w:t>
      </w:r>
    </w:p>
    <w:p w:rsidR="00B43DD4" w:rsidRPr="0082245A" w:rsidRDefault="00B43DD4" w:rsidP="0082245A">
      <w:pPr>
        <w:rPr>
          <w:color w:val="000000"/>
        </w:rPr>
      </w:pPr>
      <w:r w:rsidRPr="0082245A">
        <w:rPr>
          <w:color w:val="000000"/>
        </w:rPr>
        <w:t>Все эти особенности возрастной пирамиды 19</w:t>
      </w:r>
      <w:r w:rsidR="00EC0C2F" w:rsidRPr="0082245A">
        <w:rPr>
          <w:color w:val="000000"/>
        </w:rPr>
        <w:t>96</w:t>
      </w:r>
      <w:r w:rsidRPr="0082245A">
        <w:rPr>
          <w:color w:val="000000"/>
        </w:rPr>
        <w:t xml:space="preserve"> года сохраняются и у пирамиды 200</w:t>
      </w:r>
      <w:r w:rsidR="00EC0C2F" w:rsidRPr="0082245A">
        <w:rPr>
          <w:color w:val="000000"/>
        </w:rPr>
        <w:t>6</w:t>
      </w:r>
      <w:r w:rsidRPr="0082245A">
        <w:rPr>
          <w:color w:val="000000"/>
        </w:rPr>
        <w:t xml:space="preserve"> года, хотя следы самой первой катастрофы - Первой мировой и гражданской войн - становятся уже мало заметными. Но зато бросается в глаза резкое сужение нижней части пирамиды</w:t>
      </w:r>
      <w:r w:rsidR="00EC0C2F" w:rsidRPr="0082245A">
        <w:rPr>
          <w:color w:val="000000"/>
        </w:rPr>
        <w:t xml:space="preserve"> (возраст 5-10 лет)</w:t>
      </w:r>
      <w:r w:rsidRPr="0082245A">
        <w:rPr>
          <w:color w:val="000000"/>
        </w:rPr>
        <w:t>, гораздо большее, чем можно было ожидать, принимая во внимание неизбежность "второго эха" войны: его последствия были значительно усугублены резким падением рождаемости в 1990-е годы.</w:t>
      </w:r>
    </w:p>
    <w:p w:rsidR="00EC0C2F" w:rsidRPr="0082245A" w:rsidRDefault="00EC0C2F" w:rsidP="0082245A">
      <w:pPr>
        <w:rPr>
          <w:color w:val="000000"/>
        </w:rPr>
      </w:pPr>
      <w:r w:rsidRPr="0082245A">
        <w:rPr>
          <w:color w:val="000000"/>
        </w:rPr>
        <w:t>Определенные надежды в решении глубокого демографического кризиса в стране возлагаются на выполнение национального проекта в области демографии, в рамках которого, в частности, выдается «премия» в размере 250 тыс. рублей женщине, родившей второго ребенка</w:t>
      </w:r>
      <w:r w:rsidR="00B15DA2" w:rsidRPr="0082245A">
        <w:rPr>
          <w:color w:val="000000"/>
        </w:rPr>
        <w:t xml:space="preserve"> (в настоящее время эта сумма уже скорректирована с учетом инфляции в большую сторону)</w:t>
      </w:r>
      <w:r w:rsidRPr="0082245A">
        <w:rPr>
          <w:color w:val="000000"/>
        </w:rPr>
        <w:t xml:space="preserve">. </w:t>
      </w:r>
      <w:r w:rsidR="00B15DA2" w:rsidRPr="0082245A">
        <w:rPr>
          <w:color w:val="000000"/>
        </w:rPr>
        <w:t>Будем надеяться, что подобные меры</w:t>
      </w:r>
      <w:r w:rsidRPr="0082245A">
        <w:rPr>
          <w:color w:val="000000"/>
        </w:rPr>
        <w:t xml:space="preserve"> измен</w:t>
      </w:r>
      <w:r w:rsidR="00B15DA2" w:rsidRPr="0082245A">
        <w:rPr>
          <w:color w:val="000000"/>
        </w:rPr>
        <w:t>я</w:t>
      </w:r>
      <w:r w:rsidRPr="0082245A">
        <w:rPr>
          <w:color w:val="000000"/>
        </w:rPr>
        <w:t xml:space="preserve">т </w:t>
      </w:r>
      <w:r w:rsidR="00B15DA2" w:rsidRPr="0082245A">
        <w:rPr>
          <w:color w:val="000000"/>
        </w:rPr>
        <w:t>отношение к рождаемости и вызовут положительные изменения в современной демографической ситуации в России.</w:t>
      </w:r>
    </w:p>
    <w:p w:rsidR="00B15DA2" w:rsidRPr="00F463B3" w:rsidRDefault="00EC0C2F" w:rsidP="0082245A">
      <w:pPr>
        <w:pStyle w:val="a3"/>
        <w:keepNext w:val="0"/>
        <w:spacing w:before="0" w:after="0" w:line="360" w:lineRule="auto"/>
        <w:ind w:firstLine="709"/>
        <w:outlineLvl w:val="9"/>
        <w:rPr>
          <w:color w:val="000000"/>
          <w:kern w:val="0"/>
        </w:rPr>
      </w:pPr>
      <w:r w:rsidRPr="0082245A">
        <w:rPr>
          <w:b w:val="0"/>
          <w:bCs w:val="0"/>
          <w:color w:val="000000"/>
        </w:rPr>
        <w:br w:type="page"/>
      </w:r>
      <w:bookmarkStart w:id="8" w:name="_Toc219914453"/>
      <w:r w:rsidR="00B15DA2" w:rsidRPr="0082245A">
        <w:rPr>
          <w:color w:val="000000"/>
          <w:kern w:val="0"/>
        </w:rPr>
        <w:t>Заключение</w:t>
      </w:r>
      <w:bookmarkEnd w:id="8"/>
    </w:p>
    <w:p w:rsidR="0082245A" w:rsidRPr="00F463B3" w:rsidRDefault="0082245A" w:rsidP="0082245A">
      <w:pPr>
        <w:pStyle w:val="a3"/>
        <w:keepNext w:val="0"/>
        <w:spacing w:before="0" w:after="0" w:line="360" w:lineRule="auto"/>
        <w:ind w:firstLine="709"/>
        <w:outlineLvl w:val="9"/>
        <w:rPr>
          <w:color w:val="000000"/>
          <w:kern w:val="0"/>
        </w:rPr>
      </w:pPr>
    </w:p>
    <w:p w:rsidR="00B15DA2" w:rsidRPr="0082245A" w:rsidRDefault="00B15DA2" w:rsidP="0082245A">
      <w:pPr>
        <w:rPr>
          <w:color w:val="000000"/>
        </w:rPr>
      </w:pPr>
      <w:r w:rsidRPr="0082245A">
        <w:rPr>
          <w:color w:val="000000"/>
        </w:rPr>
        <w:t>Население является основополагающей частью всех процессов, проходящих в обществе, их непосредственным участником и потребителем их результатов.</w:t>
      </w:r>
    </w:p>
    <w:p w:rsidR="00B15DA2" w:rsidRPr="0082245A" w:rsidRDefault="00B15DA2" w:rsidP="0082245A">
      <w:pPr>
        <w:rPr>
          <w:color w:val="000000"/>
        </w:rPr>
      </w:pPr>
      <w:r w:rsidRPr="0082245A">
        <w:rPr>
          <w:color w:val="000000"/>
        </w:rPr>
        <w:t>Первоисточником сведений о населении являются переписи. Они дают наиболее полные и точные сведения о численности населения. Текущий учет родившихся, умерших, прибывших на ту или иную территорию и выбывших с нее позволяет определять численность населения ежегодно на основе итогов последней переписи.</w:t>
      </w:r>
    </w:p>
    <w:p w:rsidR="00B15DA2" w:rsidRPr="0082245A" w:rsidRDefault="00B15DA2" w:rsidP="0082245A">
      <w:pPr>
        <w:rPr>
          <w:color w:val="000000"/>
        </w:rPr>
      </w:pPr>
      <w:r w:rsidRPr="0082245A">
        <w:rPr>
          <w:color w:val="000000"/>
        </w:rPr>
        <w:t>Анализ динамики численности населения России показал, что в период 1996-2006 гг. средняя численность населения составила 146 млн. человек. Ежегодно в течение 1996-2006 гг. численность населения снижалась в среднем на 550 тыс. человек или на 0,38 %.</w:t>
      </w:r>
    </w:p>
    <w:p w:rsidR="00B15DA2" w:rsidRPr="0082245A" w:rsidRDefault="00374664" w:rsidP="0082245A">
      <w:pPr>
        <w:rPr>
          <w:color w:val="000000"/>
        </w:rPr>
      </w:pPr>
      <w:r w:rsidRPr="0082245A">
        <w:rPr>
          <w:color w:val="000000"/>
        </w:rPr>
        <w:t>В</w:t>
      </w:r>
      <w:r w:rsidR="00B15DA2" w:rsidRPr="0082245A">
        <w:rPr>
          <w:color w:val="000000"/>
        </w:rPr>
        <w:t xml:space="preserve"> течение всего рассматриваемого периода численность умерших в РФ значительно превышала численность родившихся, вследствие чего имеет место естественная убыль населения. В 2006 г. наметилась тенденция к сокращению числа умерших и росту числа родившихся. Естественная убыль</w:t>
      </w:r>
      <w:r w:rsidRPr="0082245A">
        <w:rPr>
          <w:color w:val="000000"/>
        </w:rPr>
        <w:t xml:space="preserve"> </w:t>
      </w:r>
      <w:r w:rsidR="00B15DA2" w:rsidRPr="0082245A">
        <w:rPr>
          <w:color w:val="000000"/>
        </w:rPr>
        <w:t>минимальна в 2006 г.</w:t>
      </w:r>
    </w:p>
    <w:p w:rsidR="00B15DA2" w:rsidRPr="0082245A" w:rsidRDefault="00374664" w:rsidP="0082245A">
      <w:pPr>
        <w:rPr>
          <w:color w:val="000000"/>
        </w:rPr>
      </w:pPr>
      <w:r w:rsidRPr="0082245A">
        <w:rPr>
          <w:color w:val="000000"/>
        </w:rPr>
        <w:t>Ч</w:t>
      </w:r>
      <w:r w:rsidR="00B15DA2" w:rsidRPr="0082245A">
        <w:rPr>
          <w:color w:val="000000"/>
        </w:rPr>
        <w:t xml:space="preserve">исленность прибывших в РФ превышает численность выбывших, за счет чего имеется миграционный прирост населения. </w:t>
      </w:r>
      <w:r w:rsidRPr="0082245A">
        <w:rPr>
          <w:color w:val="000000"/>
        </w:rPr>
        <w:t>И</w:t>
      </w:r>
      <w:r w:rsidR="00B15DA2" w:rsidRPr="0082245A">
        <w:rPr>
          <w:color w:val="000000"/>
        </w:rPr>
        <w:t>меется перспектива дальнейшего роста миграционного прироста в РФ.</w:t>
      </w:r>
    </w:p>
    <w:p w:rsidR="00B15DA2" w:rsidRPr="0082245A" w:rsidRDefault="00374664" w:rsidP="0082245A">
      <w:pPr>
        <w:rPr>
          <w:color w:val="000000"/>
        </w:rPr>
      </w:pPr>
      <w:r w:rsidRPr="0082245A">
        <w:rPr>
          <w:color w:val="000000"/>
        </w:rPr>
        <w:t>Анализ распределения населения по возрастным группам</w:t>
      </w:r>
      <w:r w:rsidR="00B15DA2" w:rsidRPr="0082245A">
        <w:rPr>
          <w:color w:val="000000"/>
        </w:rPr>
        <w:t xml:space="preserve"> показыва</w:t>
      </w:r>
      <w:r w:rsidRPr="0082245A">
        <w:rPr>
          <w:color w:val="000000"/>
        </w:rPr>
        <w:t>е</w:t>
      </w:r>
      <w:r w:rsidR="00B15DA2" w:rsidRPr="0082245A">
        <w:rPr>
          <w:color w:val="000000"/>
        </w:rPr>
        <w:t>т, что средний возраст населения РФ в 1996 г. составил 35,8 лет, в 2006 г. – 37,9 лет. Половина населения РФ в 1996 г. была моложе 35,2 лет, а другая – старше. В 2006 г. медианный возраст – 37,4 лет.</w:t>
      </w:r>
    </w:p>
    <w:p w:rsidR="00374664" w:rsidRPr="0082245A" w:rsidRDefault="00374664" w:rsidP="0082245A">
      <w:pPr>
        <w:rPr>
          <w:color w:val="000000"/>
        </w:rPr>
      </w:pPr>
      <w:r w:rsidRPr="0082245A">
        <w:rPr>
          <w:color w:val="000000"/>
        </w:rPr>
        <w:t>Основную долю населения составляет население в трудоспособном возрасте. Численность населения в возрасте моложе трудоспособного в 1996 г. превышала численность населения в возрасте старше трудоспособного. Однако в 2001 г. уже наблюдается обратная картина: превышение численности населения в возрасте старше трудоспособного. Причем в 2004-2006 гг. это превышение становится все более заметным.</w:t>
      </w:r>
    </w:p>
    <w:p w:rsidR="00374664" w:rsidRPr="0082245A" w:rsidRDefault="00374664" w:rsidP="0082245A">
      <w:pPr>
        <w:rPr>
          <w:color w:val="000000"/>
        </w:rPr>
      </w:pPr>
      <w:r w:rsidRPr="0082245A">
        <w:rPr>
          <w:color w:val="000000"/>
        </w:rPr>
        <w:t>Следовательно, характерной чертой возрастной структуры населения РФ в 1996-2006 гг. стало «демографическое старение».</w:t>
      </w:r>
    </w:p>
    <w:p w:rsidR="00374664" w:rsidRPr="0082245A" w:rsidRDefault="00374664" w:rsidP="0082245A">
      <w:pPr>
        <w:rPr>
          <w:color w:val="000000"/>
        </w:rPr>
      </w:pPr>
      <w:r w:rsidRPr="0082245A">
        <w:rPr>
          <w:color w:val="000000"/>
        </w:rPr>
        <w:t>При анализе возрастно-половых пирамид 1996 и 2006 гг. обращают на себя внимание неровные грани пирамиды:</w:t>
      </w:r>
    </w:p>
    <w:p w:rsidR="00374664" w:rsidRPr="0082245A" w:rsidRDefault="00374664" w:rsidP="0082245A">
      <w:pPr>
        <w:rPr>
          <w:color w:val="000000"/>
        </w:rPr>
      </w:pPr>
      <w:r w:rsidRPr="0082245A">
        <w:rPr>
          <w:color w:val="000000"/>
        </w:rPr>
        <w:t>1) численность женщин в России превышает численность мужчин, особенно это заметно в трудоспособных возрастах;</w:t>
      </w:r>
    </w:p>
    <w:p w:rsidR="00374664" w:rsidRPr="0082245A" w:rsidRDefault="00374664" w:rsidP="0082245A">
      <w:pPr>
        <w:rPr>
          <w:color w:val="000000"/>
        </w:rPr>
      </w:pPr>
      <w:r w:rsidRPr="0082245A">
        <w:rPr>
          <w:color w:val="000000"/>
        </w:rPr>
        <w:t>2) можно отметить резкое снижение численности населения в возрастных группах 60-64 лет – поколения детей, родившихся во время Великой Отечественной войны хотя следы самой первой катастрофы - Первой мировой и гражданской войн – становятся на пирамиде 2006 г. мало заметными;</w:t>
      </w:r>
    </w:p>
    <w:p w:rsidR="00374664" w:rsidRPr="0082245A" w:rsidRDefault="00374664" w:rsidP="0082245A">
      <w:pPr>
        <w:rPr>
          <w:color w:val="000000"/>
        </w:rPr>
      </w:pPr>
      <w:r w:rsidRPr="0082245A">
        <w:rPr>
          <w:color w:val="000000"/>
        </w:rPr>
        <w:t>3) бросается в глаза резкое сужение нижней части пирамиды (возраст 5-10 лет), последствия "второго эха" войны были значительно усугублены резким падением рождаемости в 1990-е годы.</w:t>
      </w:r>
    </w:p>
    <w:p w:rsidR="00156CBC" w:rsidRPr="0082245A" w:rsidRDefault="00156CBC" w:rsidP="0082245A">
      <w:pPr>
        <w:rPr>
          <w:color w:val="000000"/>
        </w:rPr>
      </w:pPr>
      <w:r w:rsidRPr="0082245A">
        <w:rPr>
          <w:color w:val="000000"/>
        </w:rPr>
        <w:t>Демографическая ситуация в России уже давно признается неблагополучной, и, более того, Росстат, оценивая результаты переписи населения 2002 г., назвал положение дел в этой области удручающим. В результате продолжающейся не просто депопуляции, а настоящего демографического кризиса, численность населения России ежегодно сокращается на сотни тысяч человек [</w:t>
      </w:r>
      <w:r w:rsidR="00B15DA2" w:rsidRPr="0082245A">
        <w:rPr>
          <w:color w:val="000000"/>
        </w:rPr>
        <w:t>1</w:t>
      </w:r>
      <w:r w:rsidR="00451254" w:rsidRPr="0082245A">
        <w:rPr>
          <w:color w:val="000000"/>
        </w:rPr>
        <w:t>1</w:t>
      </w:r>
      <w:r w:rsidRPr="0082245A">
        <w:rPr>
          <w:color w:val="000000"/>
        </w:rPr>
        <w:t>, с. 44].</w:t>
      </w:r>
    </w:p>
    <w:p w:rsidR="00156CBC" w:rsidRPr="0082245A" w:rsidRDefault="00156CBC" w:rsidP="0082245A">
      <w:pPr>
        <w:rPr>
          <w:color w:val="000000"/>
        </w:rPr>
      </w:pPr>
      <w:r w:rsidRPr="0082245A">
        <w:rPr>
          <w:color w:val="000000"/>
        </w:rPr>
        <w:t>Определенные надежды в решении глубокого демографического кризиса в стране возлагаются на выполнение национального проекта в области демографии, в рамках которого, в частности, выдается «премия» в размере 250 тыс. рублей женщине, родившей второго ребенка</w:t>
      </w:r>
      <w:r w:rsidR="00385EF0" w:rsidRPr="0082245A">
        <w:rPr>
          <w:color w:val="000000"/>
        </w:rPr>
        <w:t xml:space="preserve"> (в настоящее время эта сумма скорректирована с учетом инфляции)</w:t>
      </w:r>
      <w:r w:rsidRPr="0082245A">
        <w:rPr>
          <w:color w:val="000000"/>
        </w:rPr>
        <w:t xml:space="preserve">. </w:t>
      </w:r>
      <w:r w:rsidR="00385EF0" w:rsidRPr="0082245A">
        <w:rPr>
          <w:color w:val="000000"/>
        </w:rPr>
        <w:t>Возможно,</w:t>
      </w:r>
      <w:r w:rsidRPr="0082245A">
        <w:rPr>
          <w:color w:val="000000"/>
        </w:rPr>
        <w:t xml:space="preserve"> эта </w:t>
      </w:r>
      <w:r w:rsidR="00385EF0" w:rsidRPr="0082245A">
        <w:rPr>
          <w:color w:val="000000"/>
        </w:rPr>
        <w:t>и другие подобные меры</w:t>
      </w:r>
      <w:r w:rsidRPr="0082245A">
        <w:rPr>
          <w:color w:val="000000"/>
        </w:rPr>
        <w:t xml:space="preserve"> </w:t>
      </w:r>
      <w:r w:rsidR="00385EF0" w:rsidRPr="0082245A">
        <w:rPr>
          <w:color w:val="000000"/>
        </w:rPr>
        <w:t>повлияет на</w:t>
      </w:r>
      <w:r w:rsidRPr="0082245A">
        <w:rPr>
          <w:color w:val="000000"/>
        </w:rPr>
        <w:t xml:space="preserve"> измен</w:t>
      </w:r>
      <w:r w:rsidR="00385EF0" w:rsidRPr="0082245A">
        <w:rPr>
          <w:color w:val="000000"/>
        </w:rPr>
        <w:t>ение</w:t>
      </w:r>
      <w:r w:rsidRPr="0082245A">
        <w:rPr>
          <w:color w:val="000000"/>
        </w:rPr>
        <w:t xml:space="preserve"> общ</w:t>
      </w:r>
      <w:r w:rsidR="00385EF0" w:rsidRPr="0082245A">
        <w:rPr>
          <w:color w:val="000000"/>
        </w:rPr>
        <w:t>ей</w:t>
      </w:r>
      <w:r w:rsidRPr="0082245A">
        <w:rPr>
          <w:color w:val="000000"/>
        </w:rPr>
        <w:t xml:space="preserve"> систем</w:t>
      </w:r>
      <w:r w:rsidR="00385EF0" w:rsidRPr="0082245A">
        <w:rPr>
          <w:color w:val="000000"/>
        </w:rPr>
        <w:t>ы</w:t>
      </w:r>
      <w:r w:rsidRPr="0082245A">
        <w:rPr>
          <w:color w:val="000000"/>
        </w:rPr>
        <w:t xml:space="preserve"> ценностей и приведет к </w:t>
      </w:r>
      <w:r w:rsidR="00385EF0" w:rsidRPr="0082245A">
        <w:rPr>
          <w:color w:val="000000"/>
        </w:rPr>
        <w:t>улучшению демографических показателей</w:t>
      </w:r>
      <w:r w:rsidRPr="0082245A">
        <w:rPr>
          <w:color w:val="000000"/>
        </w:rPr>
        <w:t>.</w:t>
      </w:r>
    </w:p>
    <w:p w:rsidR="00156CBC" w:rsidRPr="0082245A" w:rsidRDefault="00374664" w:rsidP="0082245A">
      <w:pPr>
        <w:rPr>
          <w:color w:val="000000"/>
        </w:rPr>
      </w:pPr>
      <w:r w:rsidRPr="0082245A">
        <w:rPr>
          <w:color w:val="000000"/>
        </w:rPr>
        <w:t>Однако</w:t>
      </w:r>
      <w:r w:rsidR="00156CBC" w:rsidRPr="0082245A">
        <w:rPr>
          <w:color w:val="000000"/>
        </w:rPr>
        <w:t xml:space="preserve"> только меры по стимулированию рождаемости, даже при условии некоторых положительных изменений в смертности населения, не приведут к стабилизации численности населения. А в условиях снижающейся численности населения один из наиболее перспективных подходов – это инвестирование в так называемый человеческий капитал: в образование и здоровье нации. То есть если людей становится меньше, то нужно сделать так, чтобы они работали дольше и более продуктивно. Только использование комплексного социально-демографического подхода позволит преодолеть негативные последствия сложившейся демографической ситуации в России [</w:t>
      </w:r>
      <w:r w:rsidR="00B15DA2" w:rsidRPr="0082245A">
        <w:rPr>
          <w:color w:val="000000"/>
        </w:rPr>
        <w:t>12</w:t>
      </w:r>
      <w:r w:rsidR="00156CBC" w:rsidRPr="0082245A">
        <w:rPr>
          <w:color w:val="000000"/>
        </w:rPr>
        <w:t>, с. 9].</w:t>
      </w:r>
    </w:p>
    <w:p w:rsidR="00C152D1" w:rsidRDefault="00C152D1" w:rsidP="0082245A">
      <w:pPr>
        <w:pStyle w:val="a3"/>
        <w:keepNext w:val="0"/>
        <w:spacing w:before="0" w:after="0" w:line="360" w:lineRule="auto"/>
        <w:ind w:firstLine="709"/>
        <w:outlineLvl w:val="9"/>
        <w:rPr>
          <w:color w:val="000000"/>
          <w:kern w:val="0"/>
          <w:lang w:val="en-US"/>
        </w:rPr>
      </w:pPr>
      <w:r w:rsidRPr="0082245A">
        <w:rPr>
          <w:b w:val="0"/>
          <w:bCs w:val="0"/>
          <w:color w:val="000000"/>
        </w:rPr>
        <w:br w:type="page"/>
      </w:r>
      <w:bookmarkStart w:id="9" w:name="_Toc219914454"/>
      <w:r w:rsidRPr="0082245A">
        <w:rPr>
          <w:color w:val="000000"/>
          <w:kern w:val="0"/>
        </w:rPr>
        <w:t>Список использованной литературы</w:t>
      </w:r>
      <w:bookmarkEnd w:id="9"/>
    </w:p>
    <w:p w:rsidR="0082245A" w:rsidRPr="0082245A" w:rsidRDefault="0082245A" w:rsidP="0082245A">
      <w:pPr>
        <w:pStyle w:val="a3"/>
        <w:keepNext w:val="0"/>
        <w:spacing w:before="0" w:after="0" w:line="360" w:lineRule="auto"/>
        <w:ind w:firstLine="709"/>
        <w:outlineLvl w:val="9"/>
        <w:rPr>
          <w:color w:val="000000"/>
          <w:kern w:val="0"/>
          <w:lang w:val="en-US"/>
        </w:rPr>
      </w:pPr>
    </w:p>
    <w:p w:rsidR="006B7DE7" w:rsidRPr="0082245A" w:rsidRDefault="006B7DE7" w:rsidP="0082245A">
      <w:pPr>
        <w:numPr>
          <w:ilvl w:val="0"/>
          <w:numId w:val="5"/>
        </w:numPr>
        <w:tabs>
          <w:tab w:val="clear" w:pos="720"/>
          <w:tab w:val="num" w:pos="397"/>
        </w:tabs>
        <w:ind w:left="0" w:firstLine="0"/>
        <w:rPr>
          <w:color w:val="000000"/>
        </w:rPr>
      </w:pPr>
      <w:r w:rsidRPr="0082245A">
        <w:rPr>
          <w:color w:val="000000"/>
        </w:rPr>
        <w:t>Бутов В.И. Демография / под ред. В.Г. Игнатова. – М., 2005.</w:t>
      </w:r>
    </w:p>
    <w:p w:rsidR="006B7DE7" w:rsidRPr="0082245A" w:rsidRDefault="006B7DE7" w:rsidP="0082245A">
      <w:pPr>
        <w:numPr>
          <w:ilvl w:val="0"/>
          <w:numId w:val="5"/>
        </w:numPr>
        <w:tabs>
          <w:tab w:val="clear" w:pos="720"/>
          <w:tab w:val="num" w:pos="397"/>
        </w:tabs>
        <w:ind w:left="0" w:firstLine="0"/>
        <w:rPr>
          <w:color w:val="000000"/>
        </w:rPr>
      </w:pPr>
      <w:r w:rsidRPr="0082245A">
        <w:rPr>
          <w:color w:val="000000"/>
        </w:rPr>
        <w:t>Ефимова М.Р., Бычкова С.Г. Социальная статистика / под ред. М.Р. Ефимовой. – М., 2004.</w:t>
      </w:r>
    </w:p>
    <w:p w:rsidR="006B7DE7" w:rsidRPr="0082245A" w:rsidRDefault="006B7DE7" w:rsidP="0082245A">
      <w:pPr>
        <w:numPr>
          <w:ilvl w:val="0"/>
          <w:numId w:val="5"/>
        </w:numPr>
        <w:tabs>
          <w:tab w:val="clear" w:pos="720"/>
          <w:tab w:val="num" w:pos="397"/>
        </w:tabs>
        <w:ind w:left="0" w:firstLine="0"/>
        <w:rPr>
          <w:color w:val="000000"/>
        </w:rPr>
      </w:pPr>
      <w:r w:rsidRPr="0082245A">
        <w:rPr>
          <w:color w:val="000000"/>
        </w:rPr>
        <w:t>Медков В.М. Основы демографии: Учебное пособие. Серия «Учебники и учебные пособия». – Ростов-на-Дону: «Феникс», 2003.</w:t>
      </w:r>
    </w:p>
    <w:p w:rsidR="006B7DE7" w:rsidRPr="0082245A" w:rsidRDefault="006B7DE7" w:rsidP="0082245A">
      <w:pPr>
        <w:numPr>
          <w:ilvl w:val="0"/>
          <w:numId w:val="5"/>
        </w:numPr>
        <w:tabs>
          <w:tab w:val="clear" w:pos="720"/>
          <w:tab w:val="num" w:pos="397"/>
        </w:tabs>
        <w:ind w:left="0" w:firstLine="0"/>
        <w:rPr>
          <w:color w:val="000000"/>
        </w:rPr>
      </w:pPr>
      <w:r w:rsidRPr="0082245A">
        <w:rPr>
          <w:color w:val="000000"/>
        </w:rPr>
        <w:t>Руденко В.И. Статистика: Учеб. пособие – М., 2004.</w:t>
      </w:r>
    </w:p>
    <w:p w:rsidR="006B7DE7" w:rsidRPr="0082245A" w:rsidRDefault="006B7DE7" w:rsidP="0082245A">
      <w:pPr>
        <w:numPr>
          <w:ilvl w:val="0"/>
          <w:numId w:val="5"/>
        </w:numPr>
        <w:tabs>
          <w:tab w:val="clear" w:pos="720"/>
          <w:tab w:val="num" w:pos="397"/>
        </w:tabs>
        <w:ind w:left="0" w:firstLine="0"/>
        <w:rPr>
          <w:color w:val="000000"/>
        </w:rPr>
      </w:pPr>
      <w:r w:rsidRPr="0082245A">
        <w:rPr>
          <w:color w:val="000000"/>
        </w:rPr>
        <w:t>Салин В.Н., Шпаковская Е.П.Социально экономическая статистика. – М., 2001.</w:t>
      </w:r>
    </w:p>
    <w:p w:rsidR="006B7DE7" w:rsidRPr="0082245A" w:rsidRDefault="006B7DE7" w:rsidP="0082245A">
      <w:pPr>
        <w:numPr>
          <w:ilvl w:val="0"/>
          <w:numId w:val="5"/>
        </w:numPr>
        <w:tabs>
          <w:tab w:val="clear" w:pos="720"/>
          <w:tab w:val="num" w:pos="397"/>
        </w:tabs>
        <w:ind w:left="0" w:firstLine="0"/>
        <w:rPr>
          <w:color w:val="000000"/>
        </w:rPr>
      </w:pPr>
      <w:r w:rsidRPr="0082245A">
        <w:rPr>
          <w:color w:val="000000"/>
        </w:rPr>
        <w:t>Статистика: учебник /под ред. И.И. Елисеевой. – М., 2005.</w:t>
      </w:r>
    </w:p>
    <w:p w:rsidR="00C152D1" w:rsidRPr="0082245A" w:rsidRDefault="00C152D1" w:rsidP="0082245A">
      <w:pPr>
        <w:numPr>
          <w:ilvl w:val="0"/>
          <w:numId w:val="5"/>
        </w:numPr>
        <w:tabs>
          <w:tab w:val="clear" w:pos="720"/>
          <w:tab w:val="num" w:pos="397"/>
        </w:tabs>
        <w:ind w:left="0" w:firstLine="0"/>
        <w:rPr>
          <w:color w:val="000000"/>
        </w:rPr>
      </w:pPr>
      <w:r w:rsidRPr="0082245A">
        <w:rPr>
          <w:color w:val="000000"/>
        </w:rPr>
        <w:t>Экономическая статистика / под ред. Ю.Н. Иванова – М., 2004.</w:t>
      </w:r>
    </w:p>
    <w:p w:rsidR="007F3D6A" w:rsidRPr="0082245A" w:rsidRDefault="007F3D6A" w:rsidP="0082245A">
      <w:pPr>
        <w:numPr>
          <w:ilvl w:val="0"/>
          <w:numId w:val="5"/>
        </w:numPr>
        <w:tabs>
          <w:tab w:val="clear" w:pos="720"/>
          <w:tab w:val="num" w:pos="397"/>
        </w:tabs>
        <w:ind w:left="0" w:firstLine="0"/>
        <w:rPr>
          <w:color w:val="000000"/>
        </w:rPr>
      </w:pPr>
      <w:r w:rsidRPr="0082245A">
        <w:rPr>
          <w:color w:val="000000"/>
        </w:rPr>
        <w:t xml:space="preserve">Андреев В., Вишневский А., Кваша Е., Харькова Т. Следы социальных катастроф ХХ века на возрастной пирамиде // Демоскоп Weekly. Электронная версия бюллетеня «Население и общество». № 216-216.26 сентября - 9 октября 2005 г. </w:t>
      </w:r>
      <w:r w:rsidR="00B43DD4" w:rsidRPr="00ED1CB9">
        <w:rPr>
          <w:color w:val="000000"/>
        </w:rPr>
        <w:t>http://www.demoscope.ru/weekly/2005/0215</w:t>
      </w:r>
      <w:r w:rsidRPr="0082245A">
        <w:rPr>
          <w:color w:val="000000"/>
        </w:rPr>
        <w:t>.</w:t>
      </w:r>
    </w:p>
    <w:p w:rsidR="006B7DE7" w:rsidRPr="0082245A" w:rsidRDefault="006B7DE7" w:rsidP="0082245A">
      <w:pPr>
        <w:numPr>
          <w:ilvl w:val="0"/>
          <w:numId w:val="5"/>
        </w:numPr>
        <w:tabs>
          <w:tab w:val="clear" w:pos="720"/>
          <w:tab w:val="num" w:pos="397"/>
        </w:tabs>
        <w:ind w:left="0" w:firstLine="0"/>
        <w:rPr>
          <w:color w:val="000000"/>
        </w:rPr>
      </w:pPr>
      <w:r w:rsidRPr="0082245A">
        <w:rPr>
          <w:color w:val="000000"/>
        </w:rPr>
        <w:t>Карпенко Л.И., Шарилова Е.Е. Статистическая оценка и анализ возрастной структуры населения при исследовании процесса демографического старения // Вопросы статистики, 2008, № 5. С. 62-69.</w:t>
      </w:r>
    </w:p>
    <w:p w:rsidR="00EC0C2F" w:rsidRPr="0082245A" w:rsidRDefault="00EC0C2F" w:rsidP="0082245A">
      <w:pPr>
        <w:numPr>
          <w:ilvl w:val="0"/>
          <w:numId w:val="5"/>
        </w:numPr>
        <w:tabs>
          <w:tab w:val="clear" w:pos="720"/>
          <w:tab w:val="num" w:pos="397"/>
        </w:tabs>
        <w:ind w:left="0" w:firstLine="0"/>
        <w:rPr>
          <w:color w:val="000000"/>
        </w:rPr>
      </w:pPr>
      <w:r w:rsidRPr="0082245A">
        <w:rPr>
          <w:color w:val="000000"/>
        </w:rPr>
        <w:t>Никитина С.Ю.. Щербов С.Я. Вероятностный прогноз численности населения России / Вопросы статистики, 2007, № 7. С. 6-9.</w:t>
      </w:r>
    </w:p>
    <w:p w:rsidR="00EC0C2F" w:rsidRPr="0082245A" w:rsidRDefault="00EC0C2F" w:rsidP="0082245A">
      <w:pPr>
        <w:numPr>
          <w:ilvl w:val="0"/>
          <w:numId w:val="5"/>
        </w:numPr>
        <w:tabs>
          <w:tab w:val="clear" w:pos="720"/>
          <w:tab w:val="num" w:pos="397"/>
        </w:tabs>
        <w:ind w:left="0" w:firstLine="0"/>
        <w:rPr>
          <w:color w:val="000000"/>
        </w:rPr>
      </w:pPr>
      <w:r w:rsidRPr="0082245A">
        <w:rPr>
          <w:color w:val="000000"/>
        </w:rPr>
        <w:t>Октябрьский П.Я. Россия сегодня: проблемы демографии / Вопросы статистики, 2007, № 4. С. 44-52.</w:t>
      </w:r>
    </w:p>
    <w:p w:rsidR="006B7DE7" w:rsidRPr="0082245A" w:rsidRDefault="006B7DE7" w:rsidP="0082245A">
      <w:pPr>
        <w:numPr>
          <w:ilvl w:val="0"/>
          <w:numId w:val="5"/>
        </w:numPr>
        <w:tabs>
          <w:tab w:val="clear" w:pos="720"/>
          <w:tab w:val="num" w:pos="397"/>
        </w:tabs>
        <w:ind w:left="0" w:firstLine="0"/>
        <w:rPr>
          <w:color w:val="000000"/>
        </w:rPr>
      </w:pPr>
      <w:r w:rsidRPr="0082245A">
        <w:rPr>
          <w:color w:val="000000"/>
        </w:rPr>
        <w:t>Демографический ежегодник России – 2007 г. Стат. сборник / Росстат. – М.: 2007 г.</w:t>
      </w:r>
    </w:p>
    <w:p w:rsidR="006B7DE7" w:rsidRPr="0082245A" w:rsidRDefault="006B7DE7" w:rsidP="0082245A">
      <w:pPr>
        <w:numPr>
          <w:ilvl w:val="0"/>
          <w:numId w:val="5"/>
        </w:numPr>
        <w:tabs>
          <w:tab w:val="clear" w:pos="720"/>
          <w:tab w:val="num" w:pos="397"/>
        </w:tabs>
        <w:ind w:left="0" w:firstLine="0"/>
        <w:rPr>
          <w:color w:val="000000"/>
        </w:rPr>
      </w:pPr>
      <w:r w:rsidRPr="0082245A">
        <w:rPr>
          <w:color w:val="000000"/>
        </w:rPr>
        <w:t>Российский статистический ежегодник. 2007: Стат.сборник / Росстат. – М., 2007.</w:t>
      </w:r>
    </w:p>
    <w:p w:rsidR="00794378" w:rsidRPr="0082245A" w:rsidRDefault="006B7DE7" w:rsidP="0082245A">
      <w:pPr>
        <w:numPr>
          <w:ilvl w:val="0"/>
          <w:numId w:val="5"/>
        </w:numPr>
        <w:tabs>
          <w:tab w:val="clear" w:pos="720"/>
          <w:tab w:val="num" w:pos="397"/>
        </w:tabs>
        <w:ind w:left="0" w:firstLine="0"/>
        <w:rPr>
          <w:color w:val="000000"/>
        </w:rPr>
      </w:pPr>
      <w:r w:rsidRPr="0082245A">
        <w:rPr>
          <w:color w:val="000000"/>
        </w:rPr>
        <w:t xml:space="preserve">Официальный сайт Федеральной службы государственной статистики. </w:t>
      </w:r>
      <w:r w:rsidRPr="0082245A">
        <w:rPr>
          <w:color w:val="000000"/>
          <w:lang w:val="en-US"/>
        </w:rPr>
        <w:t>www</w:t>
      </w:r>
      <w:r w:rsidRPr="0082245A">
        <w:rPr>
          <w:color w:val="000000"/>
        </w:rPr>
        <w:t>.</w:t>
      </w:r>
      <w:r w:rsidRPr="0082245A">
        <w:rPr>
          <w:color w:val="000000"/>
          <w:lang w:val="en-US"/>
        </w:rPr>
        <w:t>gks</w:t>
      </w:r>
      <w:r w:rsidRPr="0082245A">
        <w:rPr>
          <w:color w:val="000000"/>
        </w:rPr>
        <w:t>.</w:t>
      </w:r>
      <w:r w:rsidRPr="0082245A">
        <w:rPr>
          <w:color w:val="000000"/>
          <w:lang w:val="en-US"/>
        </w:rPr>
        <w:t>ru</w:t>
      </w:r>
      <w:r w:rsidRPr="0082245A">
        <w:rPr>
          <w:color w:val="000000"/>
        </w:rPr>
        <w:t>.</w:t>
      </w:r>
      <w:bookmarkStart w:id="10" w:name="_GoBack"/>
      <w:bookmarkEnd w:id="10"/>
    </w:p>
    <w:sectPr w:rsidR="00794378" w:rsidRPr="0082245A" w:rsidSect="0082245A">
      <w:headerReference w:type="default" r:id="rId66"/>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E76" w:rsidRDefault="00AC5E76">
      <w:r>
        <w:separator/>
      </w:r>
    </w:p>
  </w:endnote>
  <w:endnote w:type="continuationSeparator" w:id="0">
    <w:p w:rsidR="00AC5E76" w:rsidRDefault="00AC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E76" w:rsidRDefault="00AC5E76">
      <w:r>
        <w:separator/>
      </w:r>
    </w:p>
  </w:footnote>
  <w:footnote w:type="continuationSeparator" w:id="0">
    <w:p w:rsidR="00AC5E76" w:rsidRDefault="00AC5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E3C" w:rsidRPr="0082245A" w:rsidRDefault="00ED1CB9" w:rsidP="006B7DE7">
    <w:pPr>
      <w:pStyle w:val="ab"/>
      <w:framePr w:wrap="auto" w:vAnchor="text" w:hAnchor="margin" w:xAlign="center" w:y="1"/>
      <w:rPr>
        <w:rStyle w:val="ad"/>
        <w:sz w:val="24"/>
        <w:szCs w:val="24"/>
      </w:rPr>
    </w:pPr>
    <w:r>
      <w:rPr>
        <w:rStyle w:val="ad"/>
        <w:noProof/>
        <w:sz w:val="24"/>
        <w:szCs w:val="24"/>
      </w:rPr>
      <w:t>1</w:t>
    </w:r>
  </w:p>
  <w:p w:rsidR="009A0E3C" w:rsidRDefault="009A0E3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F213F0"/>
    <w:multiLevelType w:val="multilevel"/>
    <w:tmpl w:val="71067B02"/>
    <w:lvl w:ilvl="0">
      <w:start w:val="1"/>
      <w:numFmt w:val="decimal"/>
      <w:lvlText w:val="%1."/>
      <w:lvlJc w:val="left"/>
      <w:pPr>
        <w:tabs>
          <w:tab w:val="num" w:pos="397"/>
        </w:tabs>
        <w:ind w:left="397" w:hanging="397"/>
      </w:pPr>
      <w:rPr>
        <w:rFonts w:ascii="Times New Roman" w:hAnsi="Times New Roman" w:cs="Times New Roman" w:hint="default"/>
        <w:b/>
        <w:bCs/>
        <w:i w:val="0"/>
        <w:iCs w:val="0"/>
        <w:sz w:val="28"/>
        <w:szCs w:val="28"/>
      </w:rPr>
    </w:lvl>
    <w:lvl w:ilvl="1">
      <w:start w:val="1"/>
      <w:numFmt w:val="decimal"/>
      <w:lvlText w:val="%1.%2."/>
      <w:lvlJc w:val="left"/>
      <w:pPr>
        <w:tabs>
          <w:tab w:val="num" w:pos="680"/>
        </w:tabs>
        <w:ind w:left="680" w:hanging="680"/>
      </w:pPr>
      <w:rPr>
        <w:rFonts w:ascii="Times New Roman" w:hAnsi="Times New Roman" w:cs="Times New Roman" w:hint="default"/>
        <w:b/>
        <w:bCs/>
        <w:i/>
        <w:iCs/>
        <w:sz w:val="28"/>
        <w:szCs w:val="28"/>
      </w:rPr>
    </w:lvl>
    <w:lvl w:ilvl="2">
      <w:start w:val="1"/>
      <w:numFmt w:val="decimal"/>
      <w:lvlText w:val="%1.%2.%3."/>
      <w:lvlJc w:val="left"/>
      <w:pPr>
        <w:tabs>
          <w:tab w:val="num" w:pos="1429"/>
        </w:tabs>
        <w:ind w:left="1429" w:hanging="720"/>
      </w:pPr>
      <w:rPr>
        <w:rFonts w:cs="Times New Roman" w:hint="default"/>
      </w:rPr>
    </w:lvl>
    <w:lvl w:ilvl="3">
      <w:start w:val="1"/>
      <w:numFmt w:val="decimal"/>
      <w:lvlText w:val="%1.%2.%3.%4."/>
      <w:lvlJc w:val="left"/>
      <w:pPr>
        <w:tabs>
          <w:tab w:val="num" w:pos="2869"/>
        </w:tabs>
        <w:ind w:left="2437" w:hanging="648"/>
      </w:pPr>
      <w:rPr>
        <w:rFonts w:cs="Times New Roman" w:hint="default"/>
      </w:rPr>
    </w:lvl>
    <w:lvl w:ilvl="4">
      <w:start w:val="1"/>
      <w:numFmt w:val="decimal"/>
      <w:lvlText w:val="%1.%2.%3.%4.%5."/>
      <w:lvlJc w:val="left"/>
      <w:pPr>
        <w:tabs>
          <w:tab w:val="num" w:pos="3229"/>
        </w:tabs>
        <w:ind w:left="2941" w:hanging="792"/>
      </w:pPr>
      <w:rPr>
        <w:rFonts w:cs="Times New Roman" w:hint="default"/>
      </w:rPr>
    </w:lvl>
    <w:lvl w:ilvl="5">
      <w:start w:val="1"/>
      <w:numFmt w:val="decimal"/>
      <w:lvlText w:val="%1.%2.%3.%4.%5.%6."/>
      <w:lvlJc w:val="left"/>
      <w:pPr>
        <w:tabs>
          <w:tab w:val="num" w:pos="3949"/>
        </w:tabs>
        <w:ind w:left="3445" w:hanging="936"/>
      </w:pPr>
      <w:rPr>
        <w:rFonts w:cs="Times New Roman" w:hint="default"/>
      </w:rPr>
    </w:lvl>
    <w:lvl w:ilvl="6">
      <w:start w:val="1"/>
      <w:numFmt w:val="decimal"/>
      <w:lvlText w:val="%1.%2.%3.%4.%5.%6.%7."/>
      <w:lvlJc w:val="left"/>
      <w:pPr>
        <w:tabs>
          <w:tab w:val="num" w:pos="4309"/>
        </w:tabs>
        <w:ind w:left="3949" w:hanging="1080"/>
      </w:pPr>
      <w:rPr>
        <w:rFonts w:cs="Times New Roman" w:hint="default"/>
      </w:rPr>
    </w:lvl>
    <w:lvl w:ilvl="7">
      <w:start w:val="1"/>
      <w:numFmt w:val="decimal"/>
      <w:lvlText w:val="%1.%2.%3.%4.%5.%6.%7.%8."/>
      <w:lvlJc w:val="left"/>
      <w:pPr>
        <w:tabs>
          <w:tab w:val="num" w:pos="5029"/>
        </w:tabs>
        <w:ind w:left="4453" w:hanging="1224"/>
      </w:pPr>
      <w:rPr>
        <w:rFonts w:cs="Times New Roman" w:hint="default"/>
      </w:rPr>
    </w:lvl>
    <w:lvl w:ilvl="8">
      <w:start w:val="1"/>
      <w:numFmt w:val="decimal"/>
      <w:lvlText w:val="%1.%2.%3.%4.%5.%6.%7.%8.%9."/>
      <w:lvlJc w:val="left"/>
      <w:pPr>
        <w:tabs>
          <w:tab w:val="num" w:pos="5389"/>
        </w:tabs>
        <w:ind w:left="5029" w:hanging="1440"/>
      </w:pPr>
      <w:rPr>
        <w:rFonts w:cs="Times New Roman" w:hint="default"/>
      </w:rPr>
    </w:lvl>
  </w:abstractNum>
  <w:abstractNum w:abstractNumId="1">
    <w:nsid w:val="3C746F9E"/>
    <w:multiLevelType w:val="multilevel"/>
    <w:tmpl w:val="4D066934"/>
    <w:lvl w:ilvl="0">
      <w:start w:val="1"/>
      <w:numFmt w:val="decimal"/>
      <w:pStyle w:val="1"/>
      <w:lvlText w:val="Глава %1."/>
      <w:lvlJc w:val="left"/>
      <w:pPr>
        <w:tabs>
          <w:tab w:val="num" w:pos="1247"/>
        </w:tabs>
      </w:pPr>
      <w:rPr>
        <w:rFonts w:ascii="Times New Roman" w:hAnsi="Times New Roman" w:cs="Times New Roman" w:hint="default"/>
        <w:b/>
        <w:bCs/>
        <w:i w:val="0"/>
        <w:iCs w:val="0"/>
        <w:sz w:val="28"/>
        <w:szCs w:val="28"/>
      </w:rPr>
    </w:lvl>
    <w:lvl w:ilvl="1">
      <w:start w:val="1"/>
      <w:numFmt w:val="decimal"/>
      <w:pStyle w:val="2"/>
      <w:lvlText w:val="%1.%2"/>
      <w:lvlJc w:val="left"/>
      <w:pPr>
        <w:tabs>
          <w:tab w:val="num" w:pos="1389"/>
        </w:tabs>
        <w:ind w:left="1389" w:hanging="680"/>
      </w:pPr>
      <w:rPr>
        <w:rFonts w:ascii="Times New Roman" w:hAnsi="Times New Roman" w:cs="Times New Roman" w:hint="default"/>
        <w:b/>
        <w:bCs/>
        <w:i w:val="0"/>
        <w:iCs w:val="0"/>
        <w:sz w:val="28"/>
        <w:szCs w:val="28"/>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01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098"/>
        </w:tabs>
        <w:ind w:left="5738" w:hanging="1440"/>
      </w:pPr>
      <w:rPr>
        <w:rFonts w:cs="Times New Roman" w:hint="default"/>
      </w:rPr>
    </w:lvl>
  </w:abstractNum>
  <w:abstractNum w:abstractNumId="2">
    <w:nsid w:val="60A8671F"/>
    <w:multiLevelType w:val="hybridMultilevel"/>
    <w:tmpl w:val="CC126CDA"/>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3">
    <w:nsid w:val="62A80A4F"/>
    <w:multiLevelType w:val="multilevel"/>
    <w:tmpl w:val="19787E28"/>
    <w:lvl w:ilvl="0">
      <w:start w:val="1"/>
      <w:numFmt w:val="decimal"/>
      <w:lvlText w:val="Глава %1."/>
      <w:lvlJc w:val="left"/>
      <w:pPr>
        <w:tabs>
          <w:tab w:val="num" w:pos="1247"/>
        </w:tabs>
      </w:pPr>
      <w:rPr>
        <w:rFonts w:ascii="Times New Roman" w:hAnsi="Times New Roman" w:cs="Times New Roman" w:hint="default"/>
        <w:b/>
        <w:bCs/>
        <w:i w:val="0"/>
        <w:iCs w:val="0"/>
        <w:sz w:val="28"/>
        <w:szCs w:val="28"/>
      </w:rPr>
    </w:lvl>
    <w:lvl w:ilvl="1">
      <w:start w:val="1"/>
      <w:numFmt w:val="decimal"/>
      <w:lvlText w:val="%1.%2"/>
      <w:lvlJc w:val="left"/>
      <w:pPr>
        <w:tabs>
          <w:tab w:val="num" w:pos="1389"/>
        </w:tabs>
        <w:ind w:left="1389" w:hanging="680"/>
      </w:pPr>
      <w:rPr>
        <w:rFonts w:ascii="Times New Roman" w:hAnsi="Times New Roman" w:cs="Times New Roman" w:hint="default"/>
        <w:b/>
        <w:bCs/>
        <w:i/>
        <w:iCs/>
        <w:sz w:val="28"/>
        <w:szCs w:val="28"/>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01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098"/>
        </w:tabs>
        <w:ind w:left="5738" w:hanging="1440"/>
      </w:pPr>
      <w:rPr>
        <w:rFonts w:cs="Times New Roman" w:hint="default"/>
      </w:rPr>
    </w:lvl>
  </w:abstractNum>
  <w:abstractNum w:abstractNumId="4">
    <w:nsid w:val="654C5EF5"/>
    <w:multiLevelType w:val="hybridMultilevel"/>
    <w:tmpl w:val="6DE0B196"/>
    <w:lvl w:ilvl="0" w:tplc="DDCC64E2">
      <w:start w:val="1"/>
      <w:numFmt w:val="decimal"/>
      <w:lvlText w:val="%1."/>
      <w:lvlJc w:val="left"/>
      <w:pPr>
        <w:tabs>
          <w:tab w:val="num" w:pos="397"/>
        </w:tabs>
        <w:ind w:left="397" w:hanging="39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72B608C1"/>
    <w:multiLevelType w:val="hybridMultilevel"/>
    <w:tmpl w:val="2E9EE75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747A4A31"/>
    <w:multiLevelType w:val="multilevel"/>
    <w:tmpl w:val="15F25B8E"/>
    <w:lvl w:ilvl="0">
      <w:start w:val="1"/>
      <w:numFmt w:val="decimal"/>
      <w:lvlText w:val="Глава %1."/>
      <w:lvlJc w:val="left"/>
      <w:pPr>
        <w:tabs>
          <w:tab w:val="num" w:pos="1247"/>
        </w:tabs>
        <w:ind w:left="1247" w:hanging="1247"/>
      </w:pPr>
      <w:rPr>
        <w:rFonts w:ascii="Times New Roman" w:hAnsi="Times New Roman" w:cs="Times New Roman" w:hint="default"/>
        <w:b/>
        <w:bCs/>
        <w:i w:val="0"/>
        <w:iCs w:val="0"/>
        <w:sz w:val="28"/>
        <w:szCs w:val="28"/>
      </w:rPr>
    </w:lvl>
    <w:lvl w:ilvl="1">
      <w:start w:val="1"/>
      <w:numFmt w:val="decimal"/>
      <w:lvlText w:val="%1.%2"/>
      <w:lvlJc w:val="left"/>
      <w:pPr>
        <w:tabs>
          <w:tab w:val="num" w:pos="1389"/>
        </w:tabs>
        <w:ind w:left="1389" w:hanging="680"/>
      </w:pPr>
      <w:rPr>
        <w:rFonts w:ascii="Times New Roman" w:hAnsi="Times New Roman" w:cs="Times New Roman" w:hint="default"/>
        <w:b/>
        <w:bCs/>
        <w:i/>
        <w:iCs/>
        <w:sz w:val="28"/>
        <w:szCs w:val="28"/>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01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098"/>
        </w:tabs>
        <w:ind w:left="5738" w:hanging="1440"/>
      </w:pPr>
      <w:rPr>
        <w:rFonts w:cs="Times New Roman" w:hint="default"/>
      </w:rPr>
    </w:lvl>
  </w:abstractNum>
  <w:num w:numId="1">
    <w:abstractNumId w:val="1"/>
  </w:num>
  <w:num w:numId="2">
    <w:abstractNumId w:val="1"/>
  </w:num>
  <w:num w:numId="3">
    <w:abstractNumId w:val="0"/>
  </w:num>
  <w:num w:numId="4">
    <w:abstractNumId w:val="6"/>
  </w:num>
  <w:num w:numId="5">
    <w:abstractNumId w:val="5"/>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65B7"/>
    <w:rsid w:val="00013536"/>
    <w:rsid w:val="00036885"/>
    <w:rsid w:val="00046D50"/>
    <w:rsid w:val="000524CD"/>
    <w:rsid w:val="00056EFF"/>
    <w:rsid w:val="000B3114"/>
    <w:rsid w:val="000B49B5"/>
    <w:rsid w:val="000D7645"/>
    <w:rsid w:val="000E20AF"/>
    <w:rsid w:val="000E321F"/>
    <w:rsid w:val="00127D38"/>
    <w:rsid w:val="00156CBC"/>
    <w:rsid w:val="00166E56"/>
    <w:rsid w:val="001B7181"/>
    <w:rsid w:val="001E445A"/>
    <w:rsid w:val="00237AEC"/>
    <w:rsid w:val="00310BF0"/>
    <w:rsid w:val="00374664"/>
    <w:rsid w:val="00385EF0"/>
    <w:rsid w:val="003B3832"/>
    <w:rsid w:val="003C346C"/>
    <w:rsid w:val="004327FA"/>
    <w:rsid w:val="00434FDE"/>
    <w:rsid w:val="00451254"/>
    <w:rsid w:val="00483945"/>
    <w:rsid w:val="0049186D"/>
    <w:rsid w:val="00492221"/>
    <w:rsid w:val="004B2DB7"/>
    <w:rsid w:val="004C7706"/>
    <w:rsid w:val="004E6039"/>
    <w:rsid w:val="005036B2"/>
    <w:rsid w:val="00580F81"/>
    <w:rsid w:val="006507AB"/>
    <w:rsid w:val="00663345"/>
    <w:rsid w:val="006B7DE7"/>
    <w:rsid w:val="006D65B7"/>
    <w:rsid w:val="006E56DA"/>
    <w:rsid w:val="007169A7"/>
    <w:rsid w:val="00722AC2"/>
    <w:rsid w:val="00751773"/>
    <w:rsid w:val="007627FE"/>
    <w:rsid w:val="00794378"/>
    <w:rsid w:val="007F3D6A"/>
    <w:rsid w:val="007F412D"/>
    <w:rsid w:val="0082245A"/>
    <w:rsid w:val="00842E77"/>
    <w:rsid w:val="00887D87"/>
    <w:rsid w:val="008B4F4C"/>
    <w:rsid w:val="00910789"/>
    <w:rsid w:val="00914E62"/>
    <w:rsid w:val="009325F0"/>
    <w:rsid w:val="0093346C"/>
    <w:rsid w:val="00976793"/>
    <w:rsid w:val="009856B1"/>
    <w:rsid w:val="009A0E3C"/>
    <w:rsid w:val="009C1B2A"/>
    <w:rsid w:val="009F6D24"/>
    <w:rsid w:val="00A156E6"/>
    <w:rsid w:val="00A702D5"/>
    <w:rsid w:val="00A81C13"/>
    <w:rsid w:val="00AC5E76"/>
    <w:rsid w:val="00AD750C"/>
    <w:rsid w:val="00B07213"/>
    <w:rsid w:val="00B15DA2"/>
    <w:rsid w:val="00B17879"/>
    <w:rsid w:val="00B43DD4"/>
    <w:rsid w:val="00B513F8"/>
    <w:rsid w:val="00BC0ACF"/>
    <w:rsid w:val="00BC52EF"/>
    <w:rsid w:val="00C152D1"/>
    <w:rsid w:val="00C264F1"/>
    <w:rsid w:val="00C63D9F"/>
    <w:rsid w:val="00C8669C"/>
    <w:rsid w:val="00CB1C40"/>
    <w:rsid w:val="00CF16E7"/>
    <w:rsid w:val="00D109CC"/>
    <w:rsid w:val="00D57AF7"/>
    <w:rsid w:val="00DB760E"/>
    <w:rsid w:val="00DE15E8"/>
    <w:rsid w:val="00DF3676"/>
    <w:rsid w:val="00E07786"/>
    <w:rsid w:val="00EB07C6"/>
    <w:rsid w:val="00EB297C"/>
    <w:rsid w:val="00EC0C2F"/>
    <w:rsid w:val="00ED1CB9"/>
    <w:rsid w:val="00EF6DFE"/>
    <w:rsid w:val="00F01535"/>
    <w:rsid w:val="00F463B3"/>
    <w:rsid w:val="00F85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6"/>
    <o:shapelayout v:ext="edit">
      <o:idmap v:ext="edit" data="1"/>
    </o:shapelayout>
  </w:shapeDefaults>
  <w:decimalSymbol w:val=","/>
  <w:listSeparator w:val=";"/>
  <w14:defaultImageDpi w14:val="0"/>
  <w15:chartTrackingRefBased/>
  <w15:docId w15:val="{712CE912-7C62-49E6-B270-1113F579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0AF"/>
    <w:pPr>
      <w:spacing w:line="360" w:lineRule="auto"/>
      <w:ind w:firstLine="709"/>
      <w:jc w:val="both"/>
    </w:pPr>
    <w:rPr>
      <w:sz w:val="28"/>
      <w:szCs w:val="28"/>
    </w:rPr>
  </w:style>
  <w:style w:type="paragraph" w:styleId="1">
    <w:name w:val="heading 1"/>
    <w:basedOn w:val="a"/>
    <w:next w:val="a"/>
    <w:link w:val="10"/>
    <w:uiPriority w:val="99"/>
    <w:qFormat/>
    <w:rsid w:val="00036885"/>
    <w:pPr>
      <w:keepNext/>
      <w:numPr>
        <w:numId w:val="2"/>
      </w:numPr>
      <w:spacing w:before="240" w:after="240" w:line="240" w:lineRule="auto"/>
      <w:ind w:firstLine="0"/>
      <w:jc w:val="center"/>
      <w:outlineLvl w:val="0"/>
    </w:pPr>
    <w:rPr>
      <w:b/>
      <w:bCs/>
      <w:kern w:val="32"/>
    </w:rPr>
  </w:style>
  <w:style w:type="paragraph" w:styleId="2">
    <w:name w:val="heading 2"/>
    <w:basedOn w:val="a"/>
    <w:next w:val="a"/>
    <w:link w:val="20"/>
    <w:uiPriority w:val="99"/>
    <w:qFormat/>
    <w:rsid w:val="00036885"/>
    <w:pPr>
      <w:keepNext/>
      <w:numPr>
        <w:ilvl w:val="1"/>
        <w:numId w:val="2"/>
      </w:numPr>
      <w:spacing w:before="240" w:after="240" w:line="240" w:lineRule="auto"/>
      <w:outlineLvl w:val="1"/>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a3">
    <w:name w:val="Заголовок без нумерации"/>
    <w:basedOn w:val="1"/>
    <w:uiPriority w:val="99"/>
    <w:rsid w:val="007627FE"/>
    <w:pPr>
      <w:numPr>
        <w:numId w:val="0"/>
      </w:numPr>
    </w:pPr>
  </w:style>
  <w:style w:type="paragraph" w:styleId="a4">
    <w:name w:val="footnote text"/>
    <w:aliases w:val="Знак1"/>
    <w:basedOn w:val="a"/>
    <w:link w:val="a5"/>
    <w:uiPriority w:val="99"/>
    <w:semiHidden/>
    <w:rsid w:val="00C152D1"/>
    <w:pPr>
      <w:spacing w:line="240" w:lineRule="auto"/>
      <w:ind w:firstLine="0"/>
      <w:jc w:val="left"/>
    </w:pPr>
    <w:rPr>
      <w:sz w:val="20"/>
      <w:szCs w:val="20"/>
    </w:rPr>
  </w:style>
  <w:style w:type="character" w:customStyle="1" w:styleId="a5">
    <w:name w:val="Текст сноски Знак"/>
    <w:aliases w:val="Знак1 Знак"/>
    <w:link w:val="a4"/>
    <w:uiPriority w:val="99"/>
    <w:semiHidden/>
    <w:locked/>
    <w:rsid w:val="00C152D1"/>
    <w:rPr>
      <w:rFonts w:cs="Times New Roman"/>
      <w:lang w:val="ru-RU" w:eastAsia="ru-RU"/>
    </w:rPr>
  </w:style>
  <w:style w:type="paragraph" w:styleId="a6">
    <w:name w:val="No Spacing"/>
    <w:uiPriority w:val="99"/>
    <w:qFormat/>
    <w:rsid w:val="006E56DA"/>
    <w:rPr>
      <w:rFonts w:ascii="Calibri" w:hAnsi="Calibri" w:cs="Calibri"/>
      <w:sz w:val="22"/>
      <w:szCs w:val="22"/>
    </w:rPr>
  </w:style>
  <w:style w:type="character" w:styleId="a7">
    <w:name w:val="Hyperlink"/>
    <w:uiPriority w:val="99"/>
    <w:rsid w:val="00914E62"/>
    <w:rPr>
      <w:rFonts w:cs="Times New Roman"/>
      <w:color w:val="0000FF"/>
      <w:u w:val="single"/>
    </w:rPr>
  </w:style>
  <w:style w:type="table" w:styleId="a8">
    <w:name w:val="Table Grid"/>
    <w:basedOn w:val="a1"/>
    <w:uiPriority w:val="99"/>
    <w:rsid w:val="00976793"/>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otnote reference"/>
    <w:uiPriority w:val="99"/>
    <w:semiHidden/>
    <w:rsid w:val="006507AB"/>
    <w:rPr>
      <w:rFonts w:cs="Times New Roman"/>
      <w:vertAlign w:val="superscript"/>
    </w:rPr>
  </w:style>
  <w:style w:type="paragraph" w:styleId="aa">
    <w:name w:val="Normal (Web)"/>
    <w:basedOn w:val="a"/>
    <w:uiPriority w:val="99"/>
    <w:rsid w:val="00310BF0"/>
    <w:pPr>
      <w:spacing w:before="100" w:beforeAutospacing="1" w:after="100" w:afterAutospacing="1" w:line="240" w:lineRule="auto"/>
      <w:ind w:firstLine="0"/>
      <w:jc w:val="left"/>
    </w:pPr>
    <w:rPr>
      <w:sz w:val="24"/>
      <w:szCs w:val="24"/>
    </w:rPr>
  </w:style>
  <w:style w:type="paragraph" w:customStyle="1" w:styleId="p2">
    <w:name w:val="p2"/>
    <w:basedOn w:val="a"/>
    <w:uiPriority w:val="99"/>
    <w:rsid w:val="00B43DD4"/>
    <w:pPr>
      <w:spacing w:before="100" w:beforeAutospacing="1" w:after="100" w:afterAutospacing="1" w:line="240" w:lineRule="auto"/>
      <w:ind w:firstLine="0"/>
    </w:pPr>
    <w:rPr>
      <w:rFonts w:ascii="Arial" w:hAnsi="Arial" w:cs="Arial"/>
      <w:color w:val="000000"/>
      <w:sz w:val="20"/>
      <w:szCs w:val="20"/>
    </w:rPr>
  </w:style>
  <w:style w:type="paragraph" w:styleId="ab">
    <w:name w:val="header"/>
    <w:basedOn w:val="a"/>
    <w:link w:val="ac"/>
    <w:uiPriority w:val="99"/>
    <w:rsid w:val="00374664"/>
    <w:pPr>
      <w:tabs>
        <w:tab w:val="center" w:pos="4677"/>
        <w:tab w:val="right" w:pos="9355"/>
      </w:tabs>
    </w:pPr>
  </w:style>
  <w:style w:type="character" w:customStyle="1" w:styleId="ac">
    <w:name w:val="Верхний колонтитул Знак"/>
    <w:link w:val="ab"/>
    <w:uiPriority w:val="99"/>
    <w:semiHidden/>
    <w:locked/>
    <w:rPr>
      <w:rFonts w:cs="Times New Roman"/>
      <w:sz w:val="28"/>
      <w:szCs w:val="28"/>
    </w:rPr>
  </w:style>
  <w:style w:type="character" w:styleId="ad">
    <w:name w:val="page number"/>
    <w:uiPriority w:val="99"/>
    <w:rsid w:val="00374664"/>
    <w:rPr>
      <w:rFonts w:cs="Times New Roman"/>
    </w:rPr>
  </w:style>
  <w:style w:type="paragraph" w:styleId="ae">
    <w:name w:val="footer"/>
    <w:basedOn w:val="a"/>
    <w:link w:val="af"/>
    <w:uiPriority w:val="99"/>
    <w:rsid w:val="00374664"/>
    <w:pPr>
      <w:tabs>
        <w:tab w:val="center" w:pos="4677"/>
        <w:tab w:val="right" w:pos="9355"/>
      </w:tabs>
    </w:pPr>
  </w:style>
  <w:style w:type="character" w:customStyle="1" w:styleId="af">
    <w:name w:val="Нижний колонтитул Знак"/>
    <w:link w:val="ae"/>
    <w:uiPriority w:val="99"/>
    <w:semiHidden/>
    <w:locked/>
    <w:rPr>
      <w:rFonts w:cs="Times New Roman"/>
      <w:sz w:val="28"/>
      <w:szCs w:val="28"/>
    </w:rPr>
  </w:style>
  <w:style w:type="paragraph" w:styleId="11">
    <w:name w:val="toc 1"/>
    <w:basedOn w:val="a"/>
    <w:next w:val="a"/>
    <w:autoRedefine/>
    <w:uiPriority w:val="99"/>
    <w:semiHidden/>
    <w:rsid w:val="00663345"/>
    <w:pPr>
      <w:tabs>
        <w:tab w:val="left" w:pos="1080"/>
        <w:tab w:val="right" w:leader="dot" w:pos="9360"/>
      </w:tabs>
      <w:ind w:left="1080" w:right="535" w:hanging="1080"/>
      <w:jc w:val="left"/>
    </w:pPr>
  </w:style>
  <w:style w:type="paragraph" w:styleId="21">
    <w:name w:val="toc 2"/>
    <w:basedOn w:val="a"/>
    <w:next w:val="a"/>
    <w:autoRedefine/>
    <w:uiPriority w:val="99"/>
    <w:semiHidden/>
    <w:rsid w:val="00663345"/>
    <w:pPr>
      <w:tabs>
        <w:tab w:val="left" w:pos="960"/>
        <w:tab w:val="left" w:pos="1440"/>
        <w:tab w:val="right" w:leader="dot" w:pos="9360"/>
      </w:tabs>
      <w:ind w:left="1440" w:right="535" w:hanging="45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481699">
      <w:marLeft w:val="0"/>
      <w:marRight w:val="0"/>
      <w:marTop w:val="0"/>
      <w:marBottom w:val="0"/>
      <w:divBdr>
        <w:top w:val="none" w:sz="0" w:space="0" w:color="auto"/>
        <w:left w:val="none" w:sz="0" w:space="0" w:color="auto"/>
        <w:bottom w:val="none" w:sz="0" w:space="0" w:color="auto"/>
        <w:right w:val="none" w:sz="0" w:space="0" w:color="auto"/>
      </w:divBdr>
    </w:div>
    <w:div w:id="20284817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theme" Target="theme/theme1.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e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image" Target="media/image55.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emf"/><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e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fontTable" Target="fontTable.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5728</Words>
  <Characters>32652</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lpstr>
    </vt:vector>
  </TitlesOfParts>
  <Company>********</Company>
  <LinksUpToDate>false</LinksUpToDate>
  <CharactersWithSpaces>38304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admin</cp:lastModifiedBy>
  <cp:revision>2</cp:revision>
  <cp:lastPrinted>2009-01-16T22:06:00Z</cp:lastPrinted>
  <dcterms:created xsi:type="dcterms:W3CDTF">2014-02-21T19:21:00Z</dcterms:created>
  <dcterms:modified xsi:type="dcterms:W3CDTF">2014-02-21T19:21:00Z</dcterms:modified>
</cp:coreProperties>
</file>