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6A" w:rsidRPr="00194EA6" w:rsidRDefault="0084216A" w:rsidP="00595A59">
      <w:pPr>
        <w:suppressAutoHyphens/>
        <w:spacing w:after="0" w:line="360" w:lineRule="auto"/>
        <w:ind w:firstLine="709"/>
        <w:jc w:val="center"/>
        <w:rPr>
          <w:rFonts w:ascii="Times New Roman" w:hAnsi="Times New Roman"/>
          <w:sz w:val="28"/>
          <w:szCs w:val="28"/>
        </w:rPr>
      </w:pPr>
      <w:r w:rsidRPr="00194EA6">
        <w:rPr>
          <w:rFonts w:ascii="Times New Roman" w:hAnsi="Times New Roman"/>
          <w:sz w:val="28"/>
          <w:szCs w:val="28"/>
        </w:rPr>
        <w:t>Министерство образования и науки Российской Федерации</w:t>
      </w:r>
    </w:p>
    <w:p w:rsidR="0084216A" w:rsidRPr="00194EA6" w:rsidRDefault="0084216A" w:rsidP="00595A59">
      <w:pPr>
        <w:suppressAutoHyphens/>
        <w:spacing w:after="0" w:line="360" w:lineRule="auto"/>
        <w:ind w:firstLine="709"/>
        <w:jc w:val="center"/>
        <w:rPr>
          <w:rFonts w:ascii="Times New Roman" w:hAnsi="Times New Roman"/>
          <w:sz w:val="28"/>
          <w:szCs w:val="28"/>
        </w:rPr>
      </w:pPr>
      <w:r w:rsidRPr="00194EA6">
        <w:rPr>
          <w:rFonts w:ascii="Times New Roman" w:hAnsi="Times New Roman"/>
          <w:sz w:val="28"/>
          <w:szCs w:val="28"/>
        </w:rPr>
        <w:t xml:space="preserve">Федеральное </w:t>
      </w:r>
      <w:r w:rsidR="00595A59" w:rsidRPr="00194EA6">
        <w:rPr>
          <w:rFonts w:ascii="Times New Roman" w:hAnsi="Times New Roman"/>
          <w:sz w:val="28"/>
          <w:szCs w:val="28"/>
        </w:rPr>
        <w:t>агентство</w:t>
      </w:r>
      <w:r w:rsidRPr="00194EA6">
        <w:rPr>
          <w:rFonts w:ascii="Times New Roman" w:hAnsi="Times New Roman"/>
          <w:sz w:val="28"/>
          <w:szCs w:val="28"/>
        </w:rPr>
        <w:t xml:space="preserve"> по образованию</w:t>
      </w:r>
    </w:p>
    <w:p w:rsidR="0084216A" w:rsidRPr="00194EA6" w:rsidRDefault="0084216A" w:rsidP="00595A59">
      <w:pPr>
        <w:suppressAutoHyphens/>
        <w:spacing w:after="0" w:line="360" w:lineRule="auto"/>
        <w:ind w:firstLine="709"/>
        <w:jc w:val="center"/>
        <w:rPr>
          <w:rFonts w:ascii="Times New Roman" w:hAnsi="Times New Roman"/>
          <w:sz w:val="28"/>
          <w:szCs w:val="28"/>
        </w:rPr>
      </w:pPr>
      <w:r w:rsidRPr="00194EA6">
        <w:rPr>
          <w:rFonts w:ascii="Times New Roman" w:hAnsi="Times New Roman"/>
          <w:sz w:val="28"/>
          <w:szCs w:val="28"/>
        </w:rPr>
        <w:t>Государственное образовательное учреждение</w:t>
      </w:r>
    </w:p>
    <w:p w:rsidR="0084216A" w:rsidRPr="00194EA6" w:rsidRDefault="0084216A" w:rsidP="00595A59">
      <w:pPr>
        <w:suppressAutoHyphens/>
        <w:spacing w:after="0" w:line="360" w:lineRule="auto"/>
        <w:ind w:firstLine="709"/>
        <w:jc w:val="center"/>
        <w:rPr>
          <w:rFonts w:ascii="Times New Roman" w:hAnsi="Times New Roman"/>
          <w:sz w:val="28"/>
          <w:szCs w:val="28"/>
        </w:rPr>
      </w:pPr>
      <w:r w:rsidRPr="00194EA6">
        <w:rPr>
          <w:rFonts w:ascii="Times New Roman" w:hAnsi="Times New Roman"/>
          <w:sz w:val="28"/>
          <w:szCs w:val="28"/>
        </w:rPr>
        <w:t>Высшего профессионального образования</w:t>
      </w:r>
    </w:p>
    <w:p w:rsidR="0084216A" w:rsidRPr="00194EA6" w:rsidRDefault="00194EA6" w:rsidP="00595A59">
      <w:pPr>
        <w:suppressAutoHyphens/>
        <w:spacing w:after="0" w:line="360" w:lineRule="auto"/>
        <w:ind w:firstLine="709"/>
        <w:jc w:val="center"/>
        <w:rPr>
          <w:rFonts w:ascii="Times New Roman" w:hAnsi="Times New Roman"/>
          <w:sz w:val="28"/>
          <w:szCs w:val="28"/>
        </w:rPr>
      </w:pPr>
      <w:r w:rsidRPr="00194EA6">
        <w:rPr>
          <w:rFonts w:ascii="Times New Roman" w:hAnsi="Times New Roman"/>
          <w:sz w:val="28"/>
          <w:szCs w:val="28"/>
        </w:rPr>
        <w:t>"</w:t>
      </w:r>
      <w:r w:rsidR="0084216A" w:rsidRPr="00194EA6">
        <w:rPr>
          <w:rFonts w:ascii="Times New Roman" w:hAnsi="Times New Roman"/>
          <w:sz w:val="28"/>
          <w:szCs w:val="28"/>
        </w:rPr>
        <w:t>Курск</w:t>
      </w:r>
      <w:r w:rsidRPr="00194EA6">
        <w:rPr>
          <w:rFonts w:ascii="Times New Roman" w:hAnsi="Times New Roman"/>
          <w:sz w:val="28"/>
          <w:szCs w:val="28"/>
        </w:rPr>
        <w:t>ий государственный университет"</w:t>
      </w:r>
    </w:p>
    <w:p w:rsidR="0084216A" w:rsidRPr="00194EA6" w:rsidRDefault="0084216A" w:rsidP="00595A59">
      <w:pPr>
        <w:suppressAutoHyphens/>
        <w:spacing w:after="0" w:line="360" w:lineRule="auto"/>
        <w:ind w:firstLine="709"/>
        <w:jc w:val="center"/>
        <w:rPr>
          <w:rFonts w:ascii="Times New Roman" w:hAnsi="Times New Roman"/>
          <w:sz w:val="28"/>
          <w:szCs w:val="28"/>
        </w:rPr>
      </w:pPr>
      <w:r w:rsidRPr="00194EA6">
        <w:rPr>
          <w:rFonts w:ascii="Times New Roman" w:hAnsi="Times New Roman"/>
          <w:sz w:val="28"/>
          <w:szCs w:val="28"/>
        </w:rPr>
        <w:t>Естественно-географический факультет</w:t>
      </w:r>
    </w:p>
    <w:p w:rsidR="0084216A" w:rsidRPr="00194EA6" w:rsidRDefault="00194EA6" w:rsidP="00595A59">
      <w:pPr>
        <w:suppressAutoHyphens/>
        <w:spacing w:after="0" w:line="360" w:lineRule="auto"/>
        <w:ind w:firstLine="709"/>
        <w:jc w:val="center"/>
        <w:rPr>
          <w:rFonts w:ascii="Times New Roman" w:hAnsi="Times New Roman"/>
          <w:sz w:val="28"/>
          <w:szCs w:val="28"/>
        </w:rPr>
      </w:pPr>
      <w:r w:rsidRPr="00194EA6">
        <w:rPr>
          <w:rFonts w:ascii="Times New Roman" w:hAnsi="Times New Roman"/>
          <w:sz w:val="28"/>
          <w:szCs w:val="28"/>
        </w:rPr>
        <w:t>Кафедра химии</w:t>
      </w:r>
    </w:p>
    <w:p w:rsidR="0084216A" w:rsidRPr="00194EA6" w:rsidRDefault="0084216A" w:rsidP="00595A59">
      <w:pPr>
        <w:suppressAutoHyphens/>
        <w:spacing w:after="0" w:line="360" w:lineRule="auto"/>
        <w:ind w:firstLine="709"/>
        <w:jc w:val="center"/>
        <w:rPr>
          <w:rFonts w:ascii="Times New Roman" w:hAnsi="Times New Roman"/>
          <w:sz w:val="28"/>
          <w:szCs w:val="28"/>
        </w:rPr>
      </w:pPr>
    </w:p>
    <w:p w:rsidR="0084216A" w:rsidRPr="00194EA6" w:rsidRDefault="0084216A" w:rsidP="00595A59">
      <w:pPr>
        <w:suppressAutoHyphens/>
        <w:spacing w:after="0" w:line="360" w:lineRule="auto"/>
        <w:ind w:firstLine="709"/>
        <w:jc w:val="center"/>
        <w:rPr>
          <w:rFonts w:ascii="Times New Roman" w:hAnsi="Times New Roman"/>
          <w:sz w:val="28"/>
          <w:szCs w:val="28"/>
        </w:rPr>
      </w:pPr>
    </w:p>
    <w:p w:rsidR="0084216A" w:rsidRPr="00194EA6" w:rsidRDefault="0084216A" w:rsidP="00595A59">
      <w:pPr>
        <w:suppressAutoHyphens/>
        <w:spacing w:after="0" w:line="360" w:lineRule="auto"/>
        <w:ind w:firstLine="709"/>
        <w:jc w:val="center"/>
        <w:rPr>
          <w:rFonts w:ascii="Times New Roman" w:hAnsi="Times New Roman"/>
          <w:sz w:val="28"/>
          <w:szCs w:val="28"/>
        </w:rPr>
      </w:pPr>
    </w:p>
    <w:p w:rsidR="0084216A" w:rsidRPr="00194EA6" w:rsidRDefault="0084216A" w:rsidP="00595A59">
      <w:pPr>
        <w:suppressAutoHyphens/>
        <w:spacing w:after="0" w:line="360" w:lineRule="auto"/>
        <w:ind w:firstLine="709"/>
        <w:jc w:val="center"/>
        <w:rPr>
          <w:rFonts w:ascii="Times New Roman" w:hAnsi="Times New Roman"/>
          <w:sz w:val="28"/>
          <w:szCs w:val="28"/>
        </w:rPr>
      </w:pPr>
    </w:p>
    <w:p w:rsidR="0084216A" w:rsidRPr="00194EA6" w:rsidRDefault="0084216A" w:rsidP="00595A59">
      <w:pPr>
        <w:suppressAutoHyphens/>
        <w:spacing w:after="0" w:line="360" w:lineRule="auto"/>
        <w:ind w:firstLine="709"/>
        <w:jc w:val="center"/>
        <w:rPr>
          <w:rFonts w:ascii="Times New Roman" w:hAnsi="Times New Roman"/>
          <w:sz w:val="28"/>
          <w:szCs w:val="28"/>
        </w:rPr>
      </w:pPr>
    </w:p>
    <w:p w:rsidR="0084216A" w:rsidRPr="00194EA6" w:rsidRDefault="0084216A" w:rsidP="00595A59">
      <w:pPr>
        <w:tabs>
          <w:tab w:val="left" w:pos="2685"/>
        </w:tabs>
        <w:suppressAutoHyphens/>
        <w:spacing w:after="0" w:line="360" w:lineRule="auto"/>
        <w:ind w:firstLine="709"/>
        <w:jc w:val="center"/>
        <w:rPr>
          <w:rFonts w:ascii="Times New Roman" w:hAnsi="Times New Roman"/>
          <w:sz w:val="28"/>
          <w:szCs w:val="48"/>
        </w:rPr>
      </w:pPr>
      <w:r w:rsidRPr="00194EA6">
        <w:rPr>
          <w:rFonts w:ascii="Times New Roman" w:hAnsi="Times New Roman"/>
          <w:sz w:val="28"/>
          <w:szCs w:val="48"/>
        </w:rPr>
        <w:t>Курсовая работа</w:t>
      </w:r>
    </w:p>
    <w:p w:rsidR="0084216A" w:rsidRPr="00194EA6" w:rsidRDefault="0084216A" w:rsidP="00595A59">
      <w:pPr>
        <w:tabs>
          <w:tab w:val="left" w:pos="2685"/>
        </w:tabs>
        <w:suppressAutoHyphens/>
        <w:spacing w:after="0" w:line="360" w:lineRule="auto"/>
        <w:ind w:firstLine="709"/>
        <w:jc w:val="center"/>
        <w:rPr>
          <w:rFonts w:ascii="Times New Roman" w:hAnsi="Times New Roman"/>
          <w:sz w:val="28"/>
          <w:szCs w:val="28"/>
        </w:rPr>
      </w:pPr>
      <w:r w:rsidRPr="00194EA6">
        <w:rPr>
          <w:rFonts w:ascii="Times New Roman" w:hAnsi="Times New Roman"/>
          <w:sz w:val="28"/>
          <w:szCs w:val="28"/>
        </w:rPr>
        <w:t>по теме:</w:t>
      </w:r>
    </w:p>
    <w:p w:rsidR="0084216A" w:rsidRPr="00194EA6" w:rsidRDefault="00194EA6" w:rsidP="00595A59">
      <w:pPr>
        <w:tabs>
          <w:tab w:val="left" w:pos="2685"/>
        </w:tabs>
        <w:suppressAutoHyphens/>
        <w:spacing w:after="0" w:line="360" w:lineRule="auto"/>
        <w:ind w:firstLine="709"/>
        <w:jc w:val="center"/>
        <w:rPr>
          <w:rFonts w:ascii="Times New Roman" w:hAnsi="Times New Roman"/>
          <w:sz w:val="28"/>
          <w:szCs w:val="40"/>
        </w:rPr>
      </w:pPr>
      <w:r w:rsidRPr="00194EA6">
        <w:rPr>
          <w:rFonts w:ascii="Times New Roman" w:hAnsi="Times New Roman"/>
          <w:sz w:val="28"/>
          <w:szCs w:val="40"/>
        </w:rPr>
        <w:t>"</w:t>
      </w:r>
      <w:r w:rsidR="0084216A" w:rsidRPr="00194EA6">
        <w:rPr>
          <w:rFonts w:ascii="Times New Roman" w:hAnsi="Times New Roman"/>
          <w:sz w:val="28"/>
          <w:szCs w:val="40"/>
        </w:rPr>
        <w:t>Диоксид серы в продукт</w:t>
      </w:r>
      <w:r w:rsidRPr="00194EA6">
        <w:rPr>
          <w:rFonts w:ascii="Times New Roman" w:hAnsi="Times New Roman"/>
          <w:sz w:val="28"/>
          <w:szCs w:val="40"/>
        </w:rPr>
        <w:t>ах переработки плодов и овощей"</w:t>
      </w:r>
    </w:p>
    <w:p w:rsidR="0084216A" w:rsidRPr="00194EA6" w:rsidRDefault="0084216A" w:rsidP="00595A59">
      <w:pPr>
        <w:tabs>
          <w:tab w:val="left" w:pos="2685"/>
        </w:tabs>
        <w:suppressAutoHyphens/>
        <w:spacing w:after="0" w:line="360" w:lineRule="auto"/>
        <w:ind w:firstLine="709"/>
        <w:jc w:val="center"/>
        <w:rPr>
          <w:rFonts w:ascii="Times New Roman" w:hAnsi="Times New Roman"/>
          <w:sz w:val="28"/>
          <w:szCs w:val="28"/>
        </w:rPr>
      </w:pPr>
    </w:p>
    <w:p w:rsidR="0084216A" w:rsidRPr="00194EA6" w:rsidRDefault="0084216A" w:rsidP="00595A59">
      <w:pPr>
        <w:tabs>
          <w:tab w:val="left" w:pos="2685"/>
        </w:tabs>
        <w:suppressAutoHyphens/>
        <w:spacing w:after="0" w:line="360" w:lineRule="auto"/>
        <w:ind w:firstLine="709"/>
        <w:jc w:val="center"/>
        <w:rPr>
          <w:rFonts w:ascii="Times New Roman" w:hAnsi="Times New Roman"/>
          <w:sz w:val="28"/>
          <w:szCs w:val="28"/>
        </w:rPr>
      </w:pPr>
    </w:p>
    <w:p w:rsidR="00194EA6" w:rsidRPr="00194EA6" w:rsidRDefault="00194EA6" w:rsidP="00595A59">
      <w:pPr>
        <w:tabs>
          <w:tab w:val="left" w:pos="2685"/>
        </w:tabs>
        <w:suppressAutoHyphens/>
        <w:spacing w:after="0" w:line="360" w:lineRule="auto"/>
        <w:ind w:firstLine="709"/>
        <w:jc w:val="center"/>
        <w:rPr>
          <w:rFonts w:ascii="Times New Roman" w:hAnsi="Times New Roman"/>
          <w:sz w:val="28"/>
          <w:szCs w:val="28"/>
        </w:rPr>
      </w:pPr>
    </w:p>
    <w:p w:rsidR="0084216A" w:rsidRPr="00194EA6" w:rsidRDefault="0084216A" w:rsidP="00595A59">
      <w:pPr>
        <w:tabs>
          <w:tab w:val="left" w:pos="2685"/>
        </w:tabs>
        <w:suppressAutoHyphens/>
        <w:spacing w:after="0" w:line="360" w:lineRule="auto"/>
        <w:ind w:firstLine="5103"/>
        <w:rPr>
          <w:rFonts w:ascii="Times New Roman" w:hAnsi="Times New Roman"/>
          <w:sz w:val="28"/>
          <w:szCs w:val="28"/>
        </w:rPr>
      </w:pPr>
      <w:r w:rsidRPr="00194EA6">
        <w:rPr>
          <w:rFonts w:ascii="Times New Roman" w:hAnsi="Times New Roman"/>
          <w:sz w:val="28"/>
          <w:szCs w:val="28"/>
        </w:rPr>
        <w:t>Выполнила: студентка 31 группы</w:t>
      </w:r>
    </w:p>
    <w:p w:rsidR="00194EA6" w:rsidRPr="00194EA6" w:rsidRDefault="0084216A" w:rsidP="00595A59">
      <w:pPr>
        <w:tabs>
          <w:tab w:val="left" w:pos="2685"/>
        </w:tabs>
        <w:suppressAutoHyphens/>
        <w:spacing w:after="0" w:line="360" w:lineRule="auto"/>
        <w:ind w:firstLine="5103"/>
        <w:rPr>
          <w:rFonts w:ascii="Times New Roman" w:hAnsi="Times New Roman"/>
          <w:sz w:val="28"/>
          <w:szCs w:val="28"/>
        </w:rPr>
      </w:pPr>
      <w:r w:rsidRPr="00194EA6">
        <w:rPr>
          <w:rFonts w:ascii="Times New Roman" w:hAnsi="Times New Roman"/>
          <w:sz w:val="28"/>
          <w:szCs w:val="28"/>
        </w:rPr>
        <w:t xml:space="preserve">специальность </w:t>
      </w:r>
      <w:r w:rsidR="00194EA6" w:rsidRPr="00194EA6">
        <w:rPr>
          <w:rFonts w:ascii="Times New Roman" w:hAnsi="Times New Roman"/>
          <w:sz w:val="28"/>
          <w:szCs w:val="28"/>
        </w:rPr>
        <w:t>"</w:t>
      </w:r>
      <w:r w:rsidRPr="00194EA6">
        <w:rPr>
          <w:rFonts w:ascii="Times New Roman" w:hAnsi="Times New Roman"/>
          <w:sz w:val="28"/>
          <w:szCs w:val="28"/>
        </w:rPr>
        <w:t>химия</w:t>
      </w:r>
      <w:r w:rsidR="00194EA6" w:rsidRPr="00194EA6">
        <w:rPr>
          <w:rFonts w:ascii="Times New Roman" w:hAnsi="Times New Roman"/>
          <w:sz w:val="28"/>
          <w:szCs w:val="28"/>
        </w:rPr>
        <w:t>"</w:t>
      </w:r>
    </w:p>
    <w:p w:rsidR="00194EA6" w:rsidRPr="00194EA6" w:rsidRDefault="0084216A" w:rsidP="00595A59">
      <w:pPr>
        <w:tabs>
          <w:tab w:val="left" w:pos="2685"/>
        </w:tabs>
        <w:suppressAutoHyphens/>
        <w:spacing w:after="0" w:line="360" w:lineRule="auto"/>
        <w:ind w:firstLine="5103"/>
        <w:rPr>
          <w:rFonts w:ascii="Times New Roman" w:hAnsi="Times New Roman"/>
          <w:sz w:val="28"/>
          <w:szCs w:val="28"/>
        </w:rPr>
      </w:pPr>
      <w:r w:rsidRPr="00194EA6">
        <w:rPr>
          <w:rFonts w:ascii="Times New Roman" w:hAnsi="Times New Roman"/>
          <w:sz w:val="28"/>
          <w:szCs w:val="28"/>
        </w:rPr>
        <w:t>Савкова Ольга.</w:t>
      </w:r>
    </w:p>
    <w:p w:rsidR="00194EA6" w:rsidRPr="00194EA6" w:rsidRDefault="0084216A" w:rsidP="00595A59">
      <w:pPr>
        <w:tabs>
          <w:tab w:val="left" w:pos="2685"/>
        </w:tabs>
        <w:suppressAutoHyphens/>
        <w:spacing w:after="0" w:line="360" w:lineRule="auto"/>
        <w:ind w:firstLine="5103"/>
        <w:rPr>
          <w:rFonts w:ascii="Times New Roman" w:hAnsi="Times New Roman"/>
          <w:sz w:val="28"/>
          <w:szCs w:val="28"/>
        </w:rPr>
      </w:pPr>
      <w:r w:rsidRPr="00194EA6">
        <w:rPr>
          <w:rFonts w:ascii="Times New Roman" w:hAnsi="Times New Roman"/>
          <w:sz w:val="28"/>
          <w:szCs w:val="28"/>
        </w:rPr>
        <w:t>Научный руководитель:</w:t>
      </w:r>
    </w:p>
    <w:p w:rsidR="0084216A" w:rsidRPr="00194EA6" w:rsidRDefault="0084216A" w:rsidP="00595A59">
      <w:pPr>
        <w:tabs>
          <w:tab w:val="left" w:pos="2685"/>
        </w:tabs>
        <w:suppressAutoHyphens/>
        <w:spacing w:after="0" w:line="360" w:lineRule="auto"/>
        <w:ind w:firstLine="5103"/>
        <w:rPr>
          <w:rFonts w:ascii="Times New Roman" w:hAnsi="Times New Roman"/>
          <w:sz w:val="28"/>
          <w:szCs w:val="28"/>
        </w:rPr>
      </w:pPr>
      <w:r w:rsidRPr="00194EA6">
        <w:rPr>
          <w:rFonts w:ascii="Times New Roman" w:hAnsi="Times New Roman"/>
          <w:sz w:val="28"/>
          <w:szCs w:val="28"/>
        </w:rPr>
        <w:t>доцент химических наук</w:t>
      </w:r>
    </w:p>
    <w:p w:rsidR="0084216A" w:rsidRPr="00194EA6" w:rsidRDefault="0084216A" w:rsidP="00595A59">
      <w:pPr>
        <w:tabs>
          <w:tab w:val="left" w:pos="2685"/>
        </w:tabs>
        <w:suppressAutoHyphens/>
        <w:spacing w:after="0" w:line="360" w:lineRule="auto"/>
        <w:ind w:firstLine="5103"/>
        <w:rPr>
          <w:rFonts w:ascii="Times New Roman" w:hAnsi="Times New Roman"/>
          <w:sz w:val="28"/>
          <w:szCs w:val="28"/>
        </w:rPr>
      </w:pPr>
      <w:r w:rsidRPr="00194EA6">
        <w:rPr>
          <w:rFonts w:ascii="Times New Roman" w:hAnsi="Times New Roman"/>
          <w:sz w:val="28"/>
          <w:szCs w:val="28"/>
        </w:rPr>
        <w:t>Дроздова С. Н.</w:t>
      </w:r>
    </w:p>
    <w:p w:rsidR="0084216A" w:rsidRPr="00194EA6" w:rsidRDefault="0084216A" w:rsidP="00595A59">
      <w:pPr>
        <w:tabs>
          <w:tab w:val="left" w:pos="2685"/>
        </w:tabs>
        <w:suppressAutoHyphens/>
        <w:spacing w:after="0" w:line="360" w:lineRule="auto"/>
        <w:ind w:firstLine="709"/>
        <w:jc w:val="center"/>
        <w:rPr>
          <w:rFonts w:ascii="Times New Roman" w:hAnsi="Times New Roman"/>
          <w:sz w:val="28"/>
          <w:szCs w:val="28"/>
        </w:rPr>
      </w:pPr>
    </w:p>
    <w:p w:rsidR="0084216A" w:rsidRPr="00194EA6" w:rsidRDefault="0084216A" w:rsidP="00595A59">
      <w:pPr>
        <w:tabs>
          <w:tab w:val="left" w:pos="2685"/>
        </w:tabs>
        <w:suppressAutoHyphens/>
        <w:spacing w:after="0" w:line="360" w:lineRule="auto"/>
        <w:ind w:firstLine="709"/>
        <w:jc w:val="center"/>
        <w:rPr>
          <w:rFonts w:ascii="Times New Roman" w:hAnsi="Times New Roman"/>
          <w:sz w:val="28"/>
          <w:szCs w:val="28"/>
        </w:rPr>
      </w:pPr>
    </w:p>
    <w:p w:rsidR="0084216A" w:rsidRPr="00AE7D94" w:rsidRDefault="0084216A" w:rsidP="00595A59">
      <w:pPr>
        <w:tabs>
          <w:tab w:val="left" w:pos="2685"/>
        </w:tabs>
        <w:suppressAutoHyphens/>
        <w:spacing w:after="0" w:line="360" w:lineRule="auto"/>
        <w:ind w:firstLine="709"/>
        <w:jc w:val="center"/>
        <w:rPr>
          <w:rFonts w:ascii="Times New Roman" w:hAnsi="Times New Roman"/>
          <w:sz w:val="28"/>
          <w:szCs w:val="28"/>
        </w:rPr>
      </w:pPr>
    </w:p>
    <w:p w:rsidR="00595A59" w:rsidRPr="00AE7D94" w:rsidRDefault="00595A59" w:rsidP="00595A59">
      <w:pPr>
        <w:tabs>
          <w:tab w:val="left" w:pos="2685"/>
        </w:tabs>
        <w:suppressAutoHyphens/>
        <w:spacing w:after="0" w:line="360" w:lineRule="auto"/>
        <w:ind w:firstLine="709"/>
        <w:jc w:val="center"/>
        <w:rPr>
          <w:rFonts w:ascii="Times New Roman" w:hAnsi="Times New Roman"/>
          <w:sz w:val="28"/>
          <w:szCs w:val="28"/>
        </w:rPr>
      </w:pPr>
    </w:p>
    <w:p w:rsidR="0084216A" w:rsidRPr="00AE7D94" w:rsidRDefault="00595A59" w:rsidP="00595A59">
      <w:pPr>
        <w:tabs>
          <w:tab w:val="left" w:pos="2685"/>
        </w:tabs>
        <w:suppressAutoHyphens/>
        <w:spacing w:after="0" w:line="360" w:lineRule="auto"/>
        <w:ind w:firstLine="709"/>
        <w:jc w:val="center"/>
        <w:rPr>
          <w:rFonts w:ascii="Times New Roman" w:hAnsi="Times New Roman"/>
          <w:sz w:val="28"/>
          <w:szCs w:val="28"/>
        </w:rPr>
      </w:pPr>
      <w:r>
        <w:rPr>
          <w:rFonts w:ascii="Times New Roman" w:hAnsi="Times New Roman"/>
          <w:sz w:val="28"/>
          <w:szCs w:val="28"/>
        </w:rPr>
        <w:t>Курск 2010 г</w:t>
      </w:r>
    </w:p>
    <w:p w:rsidR="0084216A" w:rsidRPr="00AE7D94" w:rsidRDefault="00595A59" w:rsidP="00194EA6">
      <w:pPr>
        <w:suppressAutoHyphens/>
        <w:spacing w:after="0" w:line="360" w:lineRule="auto"/>
        <w:ind w:firstLine="709"/>
        <w:jc w:val="both"/>
        <w:rPr>
          <w:rFonts w:ascii="Times New Roman" w:hAnsi="Times New Roman"/>
          <w:sz w:val="28"/>
          <w:szCs w:val="28"/>
        </w:rPr>
      </w:pPr>
      <w:r>
        <w:rPr>
          <w:rFonts w:ascii="Times New Roman" w:hAnsi="Times New Roman"/>
          <w:sz w:val="28"/>
        </w:rPr>
        <w:br w:type="page"/>
      </w:r>
      <w:r>
        <w:rPr>
          <w:rFonts w:ascii="Times New Roman" w:hAnsi="Times New Roman"/>
          <w:sz w:val="28"/>
          <w:szCs w:val="28"/>
        </w:rPr>
        <w:t>План</w:t>
      </w:r>
    </w:p>
    <w:p w:rsidR="00595A59" w:rsidRPr="00AE7D94" w:rsidRDefault="00595A59" w:rsidP="00595A59">
      <w:pPr>
        <w:suppressAutoHyphens/>
        <w:spacing w:after="0" w:line="360" w:lineRule="auto"/>
        <w:rPr>
          <w:rFonts w:ascii="Times New Roman" w:hAnsi="Times New Roman"/>
          <w:sz w:val="28"/>
          <w:szCs w:val="28"/>
        </w:rPr>
      </w:pPr>
    </w:p>
    <w:p w:rsidR="0084216A" w:rsidRPr="00194EA6" w:rsidRDefault="00194EA6" w:rsidP="00595A59">
      <w:pPr>
        <w:suppressAutoHyphens/>
        <w:spacing w:after="0" w:line="360" w:lineRule="auto"/>
        <w:rPr>
          <w:rFonts w:ascii="Times New Roman" w:hAnsi="Times New Roman"/>
          <w:sz w:val="28"/>
          <w:szCs w:val="28"/>
        </w:rPr>
      </w:pPr>
      <w:r w:rsidRPr="00194EA6">
        <w:rPr>
          <w:rFonts w:ascii="Times New Roman" w:hAnsi="Times New Roman"/>
          <w:sz w:val="28"/>
          <w:szCs w:val="28"/>
        </w:rPr>
        <w:t>Введение</w:t>
      </w:r>
    </w:p>
    <w:p w:rsidR="0084216A" w:rsidRPr="00194EA6" w:rsidRDefault="00194EA6" w:rsidP="00595A59">
      <w:pPr>
        <w:suppressAutoHyphens/>
        <w:spacing w:after="0" w:line="360" w:lineRule="auto"/>
        <w:rPr>
          <w:rFonts w:ascii="Times New Roman" w:hAnsi="Times New Roman"/>
          <w:sz w:val="28"/>
          <w:szCs w:val="28"/>
        </w:rPr>
      </w:pPr>
      <w:r w:rsidRPr="00194EA6">
        <w:rPr>
          <w:rFonts w:ascii="Times New Roman" w:hAnsi="Times New Roman"/>
          <w:sz w:val="28"/>
          <w:szCs w:val="28"/>
        </w:rPr>
        <w:t>1. Классификация соков</w:t>
      </w:r>
    </w:p>
    <w:p w:rsidR="0084216A" w:rsidRPr="00194EA6" w:rsidRDefault="00194EA6" w:rsidP="00595A59">
      <w:pPr>
        <w:suppressAutoHyphens/>
        <w:spacing w:after="0" w:line="360" w:lineRule="auto"/>
        <w:rPr>
          <w:rFonts w:ascii="Times New Roman" w:hAnsi="Times New Roman"/>
          <w:sz w:val="28"/>
          <w:szCs w:val="28"/>
        </w:rPr>
      </w:pPr>
      <w:r w:rsidRPr="00194EA6">
        <w:rPr>
          <w:rFonts w:ascii="Times New Roman" w:hAnsi="Times New Roman"/>
          <w:sz w:val="28"/>
          <w:szCs w:val="28"/>
        </w:rPr>
        <w:t>2</w:t>
      </w:r>
      <w:r w:rsidR="0084216A" w:rsidRPr="00194EA6">
        <w:rPr>
          <w:rFonts w:ascii="Times New Roman" w:hAnsi="Times New Roman"/>
          <w:sz w:val="28"/>
          <w:szCs w:val="28"/>
        </w:rPr>
        <w:t>.</w:t>
      </w:r>
      <w:r w:rsidR="00BC0EB6" w:rsidRPr="00BC0EB6">
        <w:rPr>
          <w:rFonts w:ascii="Times New Roman" w:hAnsi="Times New Roman"/>
          <w:sz w:val="28"/>
          <w:szCs w:val="28"/>
        </w:rPr>
        <w:t xml:space="preserve"> </w:t>
      </w:r>
      <w:r w:rsidR="0084216A" w:rsidRPr="00194EA6">
        <w:rPr>
          <w:rFonts w:ascii="Times New Roman" w:hAnsi="Times New Roman"/>
          <w:sz w:val="28"/>
          <w:szCs w:val="28"/>
        </w:rPr>
        <w:t>Плодово</w:t>
      </w:r>
      <w:r w:rsidRPr="00194EA6">
        <w:rPr>
          <w:rFonts w:ascii="Times New Roman" w:hAnsi="Times New Roman"/>
          <w:sz w:val="28"/>
          <w:szCs w:val="28"/>
        </w:rPr>
        <w:t>-ягодное пюре и детское питание</w:t>
      </w:r>
    </w:p>
    <w:p w:rsidR="0084216A" w:rsidRPr="00194EA6" w:rsidRDefault="00194EA6" w:rsidP="00595A59">
      <w:pPr>
        <w:suppressAutoHyphens/>
        <w:spacing w:after="0" w:line="360" w:lineRule="auto"/>
        <w:rPr>
          <w:rFonts w:ascii="Times New Roman" w:hAnsi="Times New Roman"/>
          <w:sz w:val="28"/>
          <w:szCs w:val="28"/>
        </w:rPr>
      </w:pPr>
      <w:r w:rsidRPr="00194EA6">
        <w:rPr>
          <w:rFonts w:ascii="Times New Roman" w:hAnsi="Times New Roman"/>
          <w:sz w:val="28"/>
          <w:szCs w:val="28"/>
        </w:rPr>
        <w:t>3</w:t>
      </w:r>
      <w:r w:rsidR="0084216A" w:rsidRPr="00194EA6">
        <w:rPr>
          <w:rFonts w:ascii="Times New Roman" w:hAnsi="Times New Roman"/>
          <w:sz w:val="28"/>
          <w:szCs w:val="28"/>
        </w:rPr>
        <w:t>. Диоксид серы. Его испо</w:t>
      </w:r>
      <w:r w:rsidRPr="00194EA6">
        <w:rPr>
          <w:rFonts w:ascii="Times New Roman" w:hAnsi="Times New Roman"/>
          <w:sz w:val="28"/>
          <w:szCs w:val="28"/>
        </w:rPr>
        <w:t>льзование и влияние на организм</w:t>
      </w:r>
    </w:p>
    <w:p w:rsidR="0084216A" w:rsidRPr="00194EA6" w:rsidRDefault="00194EA6" w:rsidP="00595A59">
      <w:pPr>
        <w:suppressAutoHyphens/>
        <w:spacing w:after="0" w:line="360" w:lineRule="auto"/>
        <w:rPr>
          <w:rFonts w:ascii="Times New Roman" w:hAnsi="Times New Roman"/>
          <w:sz w:val="28"/>
          <w:szCs w:val="28"/>
        </w:rPr>
      </w:pPr>
      <w:r w:rsidRPr="00194EA6">
        <w:rPr>
          <w:rFonts w:ascii="Times New Roman" w:hAnsi="Times New Roman"/>
          <w:sz w:val="28"/>
          <w:szCs w:val="28"/>
        </w:rPr>
        <w:t>3.1</w:t>
      </w:r>
      <w:r w:rsidR="0084216A" w:rsidRPr="00194EA6">
        <w:rPr>
          <w:rFonts w:ascii="Times New Roman" w:hAnsi="Times New Roman"/>
          <w:sz w:val="28"/>
          <w:szCs w:val="28"/>
        </w:rPr>
        <w:t xml:space="preserve"> Загрязнение диоксидом сер</w:t>
      </w:r>
      <w:r w:rsidRPr="00194EA6">
        <w:rPr>
          <w:rFonts w:ascii="Times New Roman" w:hAnsi="Times New Roman"/>
          <w:sz w:val="28"/>
          <w:szCs w:val="28"/>
        </w:rPr>
        <w:t>ы окружающей среды</w:t>
      </w:r>
    </w:p>
    <w:p w:rsidR="0084216A" w:rsidRPr="00194EA6" w:rsidRDefault="00194EA6" w:rsidP="00595A59">
      <w:pPr>
        <w:suppressAutoHyphens/>
        <w:spacing w:after="0" w:line="360" w:lineRule="auto"/>
        <w:rPr>
          <w:rFonts w:ascii="Times New Roman" w:hAnsi="Times New Roman"/>
          <w:sz w:val="28"/>
          <w:szCs w:val="28"/>
        </w:rPr>
      </w:pPr>
      <w:r w:rsidRPr="00194EA6">
        <w:rPr>
          <w:rFonts w:ascii="Times New Roman" w:hAnsi="Times New Roman"/>
          <w:sz w:val="28"/>
          <w:szCs w:val="28"/>
        </w:rPr>
        <w:t>3.2</w:t>
      </w:r>
      <w:r w:rsidR="0084216A" w:rsidRPr="00194EA6">
        <w:rPr>
          <w:rFonts w:ascii="Times New Roman" w:hAnsi="Times New Roman"/>
          <w:sz w:val="28"/>
          <w:szCs w:val="28"/>
        </w:rPr>
        <w:t xml:space="preserve"> Консервирование продук</w:t>
      </w:r>
      <w:r w:rsidRPr="00194EA6">
        <w:rPr>
          <w:rFonts w:ascii="Times New Roman" w:hAnsi="Times New Roman"/>
          <w:sz w:val="28"/>
          <w:szCs w:val="28"/>
        </w:rPr>
        <w:t>тов переработки плодов и овощей</w:t>
      </w:r>
    </w:p>
    <w:p w:rsidR="0084216A" w:rsidRPr="00AE7D94" w:rsidRDefault="00194EA6" w:rsidP="00595A59">
      <w:pPr>
        <w:pStyle w:val="a4"/>
        <w:suppressAutoHyphens/>
        <w:spacing w:line="360" w:lineRule="auto"/>
        <w:rPr>
          <w:rFonts w:ascii="Times New Roman" w:hAnsi="Times New Roman"/>
          <w:sz w:val="28"/>
          <w:szCs w:val="28"/>
          <w:lang w:val="en-US"/>
        </w:rPr>
      </w:pPr>
      <w:r w:rsidRPr="00194EA6">
        <w:rPr>
          <w:rFonts w:ascii="Times New Roman" w:hAnsi="Times New Roman"/>
          <w:sz w:val="28"/>
          <w:szCs w:val="28"/>
        </w:rPr>
        <w:t>4</w:t>
      </w:r>
      <w:r w:rsidR="0084216A" w:rsidRPr="00194EA6">
        <w:rPr>
          <w:rFonts w:ascii="Times New Roman" w:hAnsi="Times New Roman"/>
          <w:sz w:val="28"/>
          <w:szCs w:val="28"/>
        </w:rPr>
        <w:t>.</w:t>
      </w:r>
      <w:r w:rsidRPr="00194EA6">
        <w:rPr>
          <w:rFonts w:ascii="Times New Roman" w:hAnsi="Times New Roman"/>
          <w:sz w:val="28"/>
          <w:szCs w:val="28"/>
        </w:rPr>
        <w:t xml:space="preserve"> </w:t>
      </w:r>
      <w:r w:rsidR="00AE7D94">
        <w:rPr>
          <w:rFonts w:ascii="Times New Roman" w:hAnsi="Times New Roman"/>
          <w:sz w:val="28"/>
          <w:szCs w:val="28"/>
        </w:rPr>
        <w:t>Практическая работа</w:t>
      </w:r>
    </w:p>
    <w:p w:rsidR="0084216A" w:rsidRPr="00194EA6" w:rsidRDefault="00194EA6" w:rsidP="00595A59">
      <w:pPr>
        <w:pStyle w:val="a4"/>
        <w:suppressAutoHyphens/>
        <w:spacing w:line="360" w:lineRule="auto"/>
        <w:rPr>
          <w:rFonts w:ascii="Times New Roman" w:hAnsi="Times New Roman"/>
          <w:sz w:val="28"/>
          <w:szCs w:val="28"/>
        </w:rPr>
      </w:pPr>
      <w:r w:rsidRPr="00194EA6">
        <w:rPr>
          <w:rFonts w:ascii="Times New Roman" w:hAnsi="Times New Roman"/>
          <w:sz w:val="28"/>
          <w:szCs w:val="28"/>
        </w:rPr>
        <w:t xml:space="preserve">4.1 </w:t>
      </w:r>
      <w:r w:rsidR="0084216A" w:rsidRPr="00194EA6">
        <w:rPr>
          <w:rFonts w:ascii="Times New Roman" w:hAnsi="Times New Roman"/>
          <w:sz w:val="28"/>
          <w:szCs w:val="28"/>
        </w:rPr>
        <w:t>Качественный метод определения диоксида серы</w:t>
      </w:r>
      <w:r w:rsidRPr="00194EA6">
        <w:rPr>
          <w:rFonts w:ascii="Times New Roman" w:hAnsi="Times New Roman"/>
          <w:sz w:val="28"/>
          <w:szCs w:val="28"/>
        </w:rPr>
        <w:t xml:space="preserve"> </w:t>
      </w:r>
      <w:r w:rsidR="0084216A" w:rsidRPr="00194EA6">
        <w:rPr>
          <w:rFonts w:ascii="Times New Roman" w:hAnsi="Times New Roman"/>
          <w:sz w:val="28"/>
          <w:szCs w:val="28"/>
        </w:rPr>
        <w:t>ГОСТ 25555.5-91</w:t>
      </w:r>
    </w:p>
    <w:p w:rsidR="0084216A" w:rsidRPr="00194EA6" w:rsidRDefault="00194EA6" w:rsidP="00595A59">
      <w:pPr>
        <w:pStyle w:val="a4"/>
        <w:suppressAutoHyphens/>
        <w:spacing w:line="360" w:lineRule="auto"/>
        <w:rPr>
          <w:rFonts w:ascii="Times New Roman" w:hAnsi="Times New Roman"/>
          <w:sz w:val="28"/>
          <w:szCs w:val="28"/>
        </w:rPr>
      </w:pPr>
      <w:r w:rsidRPr="00194EA6">
        <w:rPr>
          <w:rFonts w:ascii="Times New Roman" w:hAnsi="Times New Roman"/>
          <w:sz w:val="28"/>
          <w:szCs w:val="28"/>
        </w:rPr>
        <w:t xml:space="preserve">4.2 </w:t>
      </w:r>
      <w:r w:rsidR="0084216A" w:rsidRPr="00194EA6">
        <w:rPr>
          <w:rFonts w:ascii="Times New Roman" w:hAnsi="Times New Roman"/>
          <w:sz w:val="28"/>
          <w:szCs w:val="28"/>
        </w:rPr>
        <w:t>Йодиметрический метод определения свободного и связанного диоксида серы. ГОСТ 25555.5 – 91</w:t>
      </w:r>
    </w:p>
    <w:p w:rsidR="0084216A" w:rsidRPr="00194EA6" w:rsidRDefault="0084216A" w:rsidP="00595A59">
      <w:pPr>
        <w:pStyle w:val="a4"/>
        <w:suppressAutoHyphens/>
        <w:spacing w:line="360" w:lineRule="auto"/>
        <w:rPr>
          <w:rFonts w:ascii="Times New Roman" w:hAnsi="Times New Roman"/>
          <w:sz w:val="28"/>
          <w:szCs w:val="28"/>
        </w:rPr>
      </w:pPr>
      <w:r w:rsidRPr="00194EA6">
        <w:rPr>
          <w:rFonts w:ascii="Times New Roman" w:hAnsi="Times New Roman"/>
          <w:sz w:val="28"/>
          <w:szCs w:val="28"/>
        </w:rPr>
        <w:t>Вывод</w:t>
      </w:r>
    </w:p>
    <w:p w:rsidR="0084216A" w:rsidRPr="00194EA6" w:rsidRDefault="0084216A" w:rsidP="00595A59">
      <w:pPr>
        <w:pStyle w:val="a4"/>
        <w:suppressAutoHyphens/>
        <w:spacing w:line="360" w:lineRule="auto"/>
        <w:rPr>
          <w:rFonts w:ascii="Times New Roman" w:hAnsi="Times New Roman"/>
          <w:sz w:val="28"/>
          <w:szCs w:val="28"/>
        </w:rPr>
      </w:pPr>
      <w:r w:rsidRPr="00194EA6">
        <w:rPr>
          <w:rFonts w:ascii="Times New Roman" w:hAnsi="Times New Roman"/>
          <w:sz w:val="28"/>
          <w:szCs w:val="28"/>
        </w:rPr>
        <w:t>Литература</w:t>
      </w:r>
    </w:p>
    <w:p w:rsidR="0084216A" w:rsidRPr="00194EA6" w:rsidRDefault="0084216A" w:rsidP="00194EA6">
      <w:pPr>
        <w:suppressAutoHyphens/>
        <w:spacing w:after="0" w:line="360" w:lineRule="auto"/>
        <w:ind w:firstLine="709"/>
        <w:jc w:val="both"/>
        <w:rPr>
          <w:rFonts w:ascii="Times New Roman" w:hAnsi="Times New Roman"/>
          <w:sz w:val="28"/>
        </w:rPr>
      </w:pP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rPr>
        <w:br w:type="page"/>
      </w:r>
      <w:r w:rsidR="00194EA6" w:rsidRPr="00194EA6">
        <w:rPr>
          <w:rFonts w:ascii="Times New Roman" w:hAnsi="Times New Roman"/>
          <w:sz w:val="28"/>
          <w:szCs w:val="28"/>
        </w:rPr>
        <w:t>Введение</w:t>
      </w:r>
    </w:p>
    <w:p w:rsidR="00194EA6" w:rsidRPr="00194EA6" w:rsidRDefault="00194EA6" w:rsidP="00194EA6">
      <w:pPr>
        <w:suppressAutoHyphens/>
        <w:spacing w:after="0" w:line="360" w:lineRule="auto"/>
        <w:ind w:firstLine="709"/>
        <w:jc w:val="both"/>
        <w:rPr>
          <w:rFonts w:ascii="Times New Roman" w:hAnsi="Times New Roman"/>
          <w:sz w:val="28"/>
          <w:szCs w:val="28"/>
        </w:rPr>
      </w:pPr>
    </w:p>
    <w:p w:rsidR="00194EA6" w:rsidRPr="00194EA6" w:rsidRDefault="0084216A" w:rsidP="00194EA6">
      <w:pPr>
        <w:suppressAutoHyphens/>
        <w:spacing w:after="0" w:line="360" w:lineRule="auto"/>
        <w:ind w:firstLine="709"/>
        <w:jc w:val="both"/>
        <w:rPr>
          <w:rFonts w:ascii="Times New Roman" w:hAnsi="Times New Roman"/>
          <w:sz w:val="28"/>
          <w:szCs w:val="28"/>
          <w:lang w:val="en-US"/>
        </w:rPr>
      </w:pPr>
      <w:r w:rsidRPr="00194EA6">
        <w:rPr>
          <w:rFonts w:ascii="Times New Roman" w:hAnsi="Times New Roman"/>
          <w:sz w:val="28"/>
          <w:szCs w:val="28"/>
        </w:rPr>
        <w:t>Роль серы для человеческого организма очень велика. Сера входит в состав всех клеток человеческого организма, но больше всего ее содержится в клеточных белках, где она является важнейшим элементом белковой структуры. Сера занимает пятое место в иерархии минеральных макроэлементов, необходимых для организма человека. Она необходима для синтеза органических соединений, играющих важнейшую роль в обеспечении здоровья человека. Основным источником серы для организма являются две аминокислоты: метионин</w:t>
      </w:r>
    </w:p>
    <w:p w:rsidR="00194EA6" w:rsidRPr="00194EA6" w:rsidRDefault="00194EA6" w:rsidP="00194EA6">
      <w:pPr>
        <w:suppressAutoHyphens/>
        <w:spacing w:after="0" w:line="360" w:lineRule="auto"/>
        <w:ind w:firstLine="709"/>
        <w:jc w:val="both"/>
        <w:rPr>
          <w:rFonts w:ascii="Times New Roman" w:hAnsi="Times New Roman"/>
          <w:sz w:val="28"/>
          <w:szCs w:val="28"/>
          <w:lang w:val="en-US"/>
        </w:rPr>
      </w:pPr>
    </w:p>
    <w:p w:rsidR="00194EA6" w:rsidRPr="00194EA6" w:rsidRDefault="0080074C" w:rsidP="00194EA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6pt">
            <v:imagedata r:id="rId6" o:title=""/>
          </v:shape>
        </w:pict>
      </w:r>
    </w:p>
    <w:p w:rsidR="0084216A" w:rsidRPr="00194EA6" w:rsidRDefault="0084216A" w:rsidP="00194EA6">
      <w:pPr>
        <w:tabs>
          <w:tab w:val="left" w:pos="708"/>
          <w:tab w:val="left" w:pos="1416"/>
          <w:tab w:val="left" w:pos="2124"/>
          <w:tab w:val="left" w:pos="2832"/>
          <w:tab w:val="left" w:pos="3540"/>
          <w:tab w:val="left" w:pos="4248"/>
          <w:tab w:val="left" w:pos="4956"/>
          <w:tab w:val="left" w:pos="7095"/>
        </w:tabs>
        <w:suppressAutoHyphens/>
        <w:spacing w:after="0" w:line="360" w:lineRule="auto"/>
        <w:ind w:firstLine="709"/>
        <w:jc w:val="both"/>
        <w:rPr>
          <w:rFonts w:ascii="Times New Roman" w:hAnsi="Times New Roman"/>
          <w:sz w:val="28"/>
          <w:szCs w:val="28"/>
          <w:lang w:val="en-US"/>
        </w:rPr>
      </w:pPr>
    </w:p>
    <w:p w:rsidR="00194EA6" w:rsidRPr="00194EA6" w:rsidRDefault="0084216A" w:rsidP="00194EA6">
      <w:pPr>
        <w:suppressAutoHyphens/>
        <w:spacing w:after="0" w:line="360" w:lineRule="auto"/>
        <w:ind w:firstLine="709"/>
        <w:jc w:val="both"/>
        <w:rPr>
          <w:rFonts w:ascii="Times New Roman" w:hAnsi="Times New Roman"/>
          <w:sz w:val="28"/>
          <w:szCs w:val="28"/>
          <w:lang w:val="en-US"/>
        </w:rPr>
      </w:pPr>
      <w:r w:rsidRPr="00194EA6">
        <w:rPr>
          <w:rFonts w:ascii="Times New Roman" w:hAnsi="Times New Roman"/>
          <w:sz w:val="28"/>
          <w:szCs w:val="28"/>
        </w:rPr>
        <w:t>и</w:t>
      </w:r>
      <w:r w:rsidRPr="00194EA6">
        <w:rPr>
          <w:rFonts w:ascii="Times New Roman" w:hAnsi="Times New Roman"/>
          <w:sz w:val="28"/>
          <w:szCs w:val="28"/>
          <w:lang w:val="en-US"/>
        </w:rPr>
        <w:t xml:space="preserve"> </w:t>
      </w:r>
      <w:r w:rsidRPr="00194EA6">
        <w:rPr>
          <w:rFonts w:ascii="Times New Roman" w:hAnsi="Times New Roman"/>
          <w:sz w:val="28"/>
          <w:szCs w:val="28"/>
        </w:rPr>
        <w:t>цистеин</w:t>
      </w:r>
    </w:p>
    <w:p w:rsidR="00194EA6" w:rsidRPr="00194EA6" w:rsidRDefault="00194EA6" w:rsidP="00194EA6">
      <w:pPr>
        <w:suppressAutoHyphens/>
        <w:spacing w:after="0" w:line="360" w:lineRule="auto"/>
        <w:ind w:firstLine="709"/>
        <w:jc w:val="both"/>
        <w:rPr>
          <w:rFonts w:ascii="Times New Roman" w:hAnsi="Times New Roman"/>
          <w:sz w:val="28"/>
          <w:szCs w:val="28"/>
          <w:lang w:val="en-US"/>
        </w:rPr>
      </w:pPr>
    </w:p>
    <w:p w:rsidR="00194EA6" w:rsidRPr="00194EA6" w:rsidRDefault="0080074C" w:rsidP="00194EA6">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26" type="#_x0000_t75" style="width:137.25pt;height:36pt">
            <v:imagedata r:id="rId7" o:title=""/>
          </v:shape>
        </w:pict>
      </w:r>
    </w:p>
    <w:p w:rsidR="00194EA6" w:rsidRPr="00194EA6" w:rsidRDefault="00194EA6" w:rsidP="00194EA6">
      <w:pPr>
        <w:tabs>
          <w:tab w:val="left" w:pos="708"/>
          <w:tab w:val="left" w:pos="1416"/>
          <w:tab w:val="left" w:pos="2124"/>
          <w:tab w:val="left" w:pos="2595"/>
        </w:tabs>
        <w:suppressAutoHyphens/>
        <w:spacing w:after="0" w:line="360" w:lineRule="auto"/>
        <w:ind w:firstLine="709"/>
        <w:jc w:val="both"/>
        <w:rPr>
          <w:rFonts w:ascii="Times New Roman" w:hAnsi="Times New Roman"/>
          <w:sz w:val="28"/>
          <w:szCs w:val="28"/>
          <w:lang w:val="en-US"/>
        </w:rPr>
      </w:pPr>
    </w:p>
    <w:p w:rsidR="0084216A" w:rsidRPr="00194EA6" w:rsidRDefault="0084216A" w:rsidP="00194EA6">
      <w:pPr>
        <w:tabs>
          <w:tab w:val="left" w:pos="708"/>
          <w:tab w:val="left" w:pos="1416"/>
          <w:tab w:val="left" w:pos="2124"/>
          <w:tab w:val="left" w:pos="2595"/>
        </w:tabs>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которые должны поступать из пищевых продуктов. Она входит в состав биологически активных веществ (гистамина, биотина, липоевой кислоты и др.) В активные центры молекул ряда ферментов входят SH - группы, участвующие во многих ферментативных реакциях, в том числе в создании и стабилизации нативной трехмерной структуры белков, а в некоторых случаях - непосредственно как каталитические центры ферментов.</w:t>
      </w: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Сера обеспечивает в клетке такой тонкий и сложный процесс, как передача энергии: переносит электроны, принимая на свободную</w:t>
      </w:r>
      <w:r w:rsidR="00194EA6" w:rsidRPr="00194EA6">
        <w:rPr>
          <w:rFonts w:ascii="Times New Roman" w:hAnsi="Times New Roman"/>
          <w:sz w:val="28"/>
          <w:szCs w:val="28"/>
        </w:rPr>
        <w:t xml:space="preserve"> </w:t>
      </w:r>
      <w:r w:rsidRPr="00194EA6">
        <w:rPr>
          <w:rFonts w:ascii="Times New Roman" w:hAnsi="Times New Roman"/>
          <w:sz w:val="28"/>
          <w:szCs w:val="28"/>
        </w:rPr>
        <w:t>орбиталь один из не спаренных электронов кислорода.</w:t>
      </w:r>
    </w:p>
    <w:p w:rsidR="0084216A" w:rsidRPr="00194EA6" w:rsidRDefault="0084216A" w:rsidP="00194EA6">
      <w:pPr>
        <w:tabs>
          <w:tab w:val="right" w:pos="9355"/>
        </w:tabs>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Этим объясняется высокая потребность организма в данном элементе.</w:t>
      </w: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Сера участвует в фиксации и транспорте метильных групп. Она является также частью различных коэнзимов, включая коэнзим А. Большая часть серы поступает в организм в составе аминокислот. Почти 75% попадающей в организм серы окисляетсясульфитоксидазами до сульфатов и выводится, в основном с мочой. Соединение с сульфатом способствует выведению из организма многих ненужных и вредных веществ (к примеру, никотина). Небольшое количество неорганических сульфатов вместе с натрием и калием присутствуют в крови и</w:t>
      </w:r>
      <w:r w:rsidR="00194EA6" w:rsidRPr="00194EA6">
        <w:rPr>
          <w:rFonts w:ascii="Times New Roman" w:hAnsi="Times New Roman"/>
          <w:sz w:val="28"/>
          <w:szCs w:val="28"/>
        </w:rPr>
        <w:t xml:space="preserve"> </w:t>
      </w:r>
      <w:r w:rsidRPr="00194EA6">
        <w:rPr>
          <w:rFonts w:ascii="Times New Roman" w:hAnsi="Times New Roman"/>
          <w:sz w:val="28"/>
          <w:szCs w:val="28"/>
        </w:rPr>
        <w:t>иных тканях. Много содержащих серу аминокислот содержится в кератине - белке, который входит в состав волос и ногтей, поэтому людям с более развитым волосяным покровом требуется и большее количество серы.</w:t>
      </w:r>
    </w:p>
    <w:p w:rsidR="00194EA6"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Медицина долгое время относилась к этому химическому элементу с опаской. Роль серы должным образом оценили лишь тогда, когда было установлено, что она входит в состав многих жизненно важных органических соединений. Сера, к примеру, содержится в глютаминовой кислоте, которая необходима для нормального функционирования нервной системы, мозга, для синтеза глицина - простейшей алифатической аминокислоты, участвующей в качестве посредника в активной деятельности мышц, а значит, совершенно необходимой при лечении больных рассеянным склерозом. Присутствует сера и в витамине В12 и в гепаритине - субстанции, понижающей кровяное давление и содержащейся во всех без исключения тканях, и в метионине - аминокислоте, которая присутствует в печени и необходима, в частности, больным СПИДом. Сера обеспечивает печени возможность осуществлять функцию детоксикации, поскольку действует в качестве фильтра, очищающего организм от ядов. (Не следует, однако, забывать, что в большом количестве сера и сама является чрезвычайно сильным ядом.) Практика доказала, что сера оказывает благотворное влияние на суставы, кожу и состояние волосяного покрова. Недостаток серы вызывает различные, иногда очень серьезные, расстройства.</w:t>
      </w: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Диоксид серы используют во многих продуктах из фруктов как промежуточный консервант. Его добавляют к сырью или полуфабрикатам и удаляют в процессе переработки нагреванием или вакуумированием.</w:t>
      </w:r>
    </w:p>
    <w:p w:rsidR="00194EA6"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Восстанавливающие и антиокислительные свойства диоксида серы имеют большое значение для многих отраслей пищевой промышленности. Добавлением SO</w:t>
      </w:r>
      <w:r w:rsidRPr="00194EA6">
        <w:rPr>
          <w:rFonts w:ascii="Times New Roman" w:hAnsi="Times New Roman"/>
          <w:sz w:val="28"/>
          <w:szCs w:val="28"/>
          <w:vertAlign w:val="subscript"/>
        </w:rPr>
        <w:t>2</w:t>
      </w:r>
      <w:r w:rsidRPr="00194EA6">
        <w:rPr>
          <w:rFonts w:ascii="Times New Roman" w:hAnsi="Times New Roman"/>
          <w:sz w:val="28"/>
          <w:szCs w:val="28"/>
        </w:rPr>
        <w:t>, можно замедлить реакции ферментативного побурения (он подавляет активность ферментов или перехватывает ускоряющие процесс свободные радикалы). Диоксид серы тормозит также многие неферментативные реакции побурения, включая реакцию Майяра. Некоторые сульфиты в определённых условиях могут разрушать образующиеся в пищевых продуктах афлатоксины.</w:t>
      </w: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Однако использование значительно превышающих норму количеств диоксида серы очень вредно для человеческого организма. Вдыхание оксидов серы вызывает удушье, затруднение дыхания, возможен даже коллапс. Отравления меньшими дозами вызывают отек легких или воспаление бронхов. При длительном воздействии в малых концентрациях наблюдаются изменения со стороны органов пищеварения, имеют место функциональные нарушения щитовидной железы.</w:t>
      </w: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Особенно опасен диоксид серы для витаминов группы В, содержащихся в продуктах, в частности тиамина (В1), который разрушается под</w:t>
      </w:r>
      <w:r w:rsidR="00194EA6" w:rsidRPr="00194EA6">
        <w:rPr>
          <w:rFonts w:ascii="Times New Roman" w:hAnsi="Times New Roman"/>
          <w:sz w:val="28"/>
          <w:szCs w:val="28"/>
        </w:rPr>
        <w:t xml:space="preserve"> </w:t>
      </w:r>
      <w:r w:rsidRPr="00194EA6">
        <w:rPr>
          <w:rFonts w:ascii="Times New Roman" w:hAnsi="Times New Roman"/>
          <w:sz w:val="28"/>
          <w:szCs w:val="28"/>
        </w:rPr>
        <w:t>действием сернистой кислоты. Это действие проявляется при высокой концентрации двуокиси серы в сочетании с низким значением рН. Кроме того, продукты, богатые витамином В, вряд ли можно законсервировать сернистой кислотой, так как поглощение двуокиси серы тиамином снижает консервирующий эффект. Недостаток витаминов группы В</w:t>
      </w:r>
      <w:r w:rsidR="00194EA6" w:rsidRPr="00194EA6">
        <w:rPr>
          <w:rFonts w:ascii="Times New Roman" w:hAnsi="Times New Roman"/>
          <w:sz w:val="28"/>
          <w:szCs w:val="28"/>
        </w:rPr>
        <w:t xml:space="preserve"> </w:t>
      </w:r>
      <w:r w:rsidRPr="00194EA6">
        <w:rPr>
          <w:rFonts w:ascii="Times New Roman" w:hAnsi="Times New Roman"/>
          <w:sz w:val="28"/>
          <w:szCs w:val="28"/>
        </w:rPr>
        <w:t>может привести к нарушению работы нервной, сердечно - сосудистой и пищеварительной систем, а также к ломкости волос и ногтей и болезням зрения.</w:t>
      </w: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Из-за выдвинутых против двуокиси серы и сульфитов обвинений в токсичности им давно ищут замену. В числе прочих заменителей обсуждались: 5,6-сульфинил-6-аскорбиновая кислота, 2-фосфат аскорбиновой кислоты, сама аскорбиновая кислота, ингибиторы полифенолоксидаз и серосодержащие аминокислоты. Так же как и нитриты, двуокись серы — многофункциональное вещество. По некоторым свойствам она может быть заменена другими консервантами. Однако до сих пор не известно вещество, которое одновременно может проявлять такие функции диоксида серы, как ингибирование ферментов, восстанавливающее и антиокислительное действие.</w:t>
      </w: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t>Из вышесказанного можно сделать вывод, что содержание диоксида серы в продуктах должно строго нормироваться, для того, чтобы не допускать разрушительного для человеческого организма воздействия. В настоящее время участились случаи ненормированного применения консервантов, в том числе и диоксида серы. Целью данной работы является проверка соответствия содержания серы в продуктах переработки плодов и овощей установленному стандарту.</w:t>
      </w:r>
    </w:p>
    <w:p w:rsidR="0084216A" w:rsidRPr="00194EA6" w:rsidRDefault="0084216A" w:rsidP="00194EA6">
      <w:pPr>
        <w:pStyle w:val="a4"/>
        <w:suppressAutoHyphens/>
        <w:spacing w:line="360" w:lineRule="auto"/>
        <w:ind w:firstLine="709"/>
        <w:jc w:val="both"/>
        <w:rPr>
          <w:rFonts w:ascii="Times New Roman" w:hAnsi="Times New Roman"/>
          <w:sz w:val="28"/>
          <w:szCs w:val="28"/>
        </w:rPr>
      </w:pPr>
    </w:p>
    <w:p w:rsidR="0084216A" w:rsidRPr="00194EA6" w:rsidRDefault="00194EA6"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br w:type="page"/>
        <w:t>1</w:t>
      </w:r>
      <w:r w:rsidR="0084216A" w:rsidRPr="00194EA6">
        <w:rPr>
          <w:rFonts w:ascii="Times New Roman" w:hAnsi="Times New Roman"/>
          <w:sz w:val="28"/>
          <w:szCs w:val="28"/>
        </w:rPr>
        <w:t>.</w:t>
      </w:r>
      <w:r w:rsidRPr="00194EA6">
        <w:rPr>
          <w:rFonts w:ascii="Times New Roman" w:hAnsi="Times New Roman"/>
          <w:sz w:val="28"/>
          <w:szCs w:val="28"/>
        </w:rPr>
        <w:t xml:space="preserve"> </w:t>
      </w:r>
      <w:r w:rsidR="0084216A" w:rsidRPr="00194EA6">
        <w:rPr>
          <w:rFonts w:ascii="Times New Roman" w:hAnsi="Times New Roman"/>
          <w:sz w:val="28"/>
          <w:szCs w:val="28"/>
        </w:rPr>
        <w:t>Классификация соков</w:t>
      </w:r>
    </w:p>
    <w:p w:rsidR="00194EA6" w:rsidRPr="00BC0EB6" w:rsidRDefault="00BC0EB6" w:rsidP="00194EA6">
      <w:pPr>
        <w:pStyle w:val="a4"/>
        <w:suppressAutoHyphens/>
        <w:spacing w:line="360" w:lineRule="auto"/>
        <w:ind w:firstLine="709"/>
        <w:jc w:val="both"/>
        <w:rPr>
          <w:rFonts w:ascii="Times New Roman" w:hAnsi="Times New Roman"/>
          <w:color w:val="FFFFFF"/>
          <w:sz w:val="28"/>
          <w:szCs w:val="28"/>
        </w:rPr>
      </w:pPr>
      <w:r w:rsidRPr="00BC0EB6">
        <w:rPr>
          <w:rFonts w:ascii="Times New Roman" w:hAnsi="Times New Roman"/>
          <w:color w:val="FFFFFF"/>
          <w:sz w:val="28"/>
          <w:szCs w:val="28"/>
        </w:rPr>
        <w:t>питание диоксид сера йодиметрический консервирование</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сети общественного питания наряду со свежими плодами и овощами широко применяются продукты их переработки. К наиболее распространенным способам переработки относятся: сушка; консервирование высокими температурами в герметично укупоренной таре; квашение и соление, маринование; замораживание; консервирование сахаром и др.</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настоящее время в России производится порядка 950 млн. л сока в год (в 1999 году</w:t>
      </w:r>
      <w:r w:rsidR="00194EA6" w:rsidRPr="00194EA6">
        <w:rPr>
          <w:rFonts w:ascii="Times New Roman" w:hAnsi="Times New Roman"/>
          <w:sz w:val="28"/>
          <w:szCs w:val="28"/>
        </w:rPr>
        <w:t xml:space="preserve"> </w:t>
      </w:r>
      <w:r w:rsidRPr="00194EA6">
        <w:rPr>
          <w:rFonts w:ascii="Times New Roman" w:hAnsi="Times New Roman"/>
          <w:sz w:val="28"/>
          <w:szCs w:val="28"/>
        </w:rPr>
        <w:t>— 500 млн. л). Рост рынка происходит в основном за счет отечественных производителей. Если в 1998 г. импорт составлял 31</w:t>
      </w:r>
      <w:r w:rsidR="00194EA6" w:rsidRPr="00194EA6">
        <w:rPr>
          <w:rFonts w:ascii="Times New Roman" w:hAnsi="Times New Roman"/>
          <w:sz w:val="28"/>
          <w:szCs w:val="28"/>
        </w:rPr>
        <w:t xml:space="preserve"> </w:t>
      </w:r>
      <w:r w:rsidRPr="00194EA6">
        <w:rPr>
          <w:rFonts w:ascii="Times New Roman" w:hAnsi="Times New Roman"/>
          <w:sz w:val="28"/>
          <w:szCs w:val="28"/>
        </w:rPr>
        <w:t>% всех потребляемых в России соков, то в 2000 г.</w:t>
      </w:r>
      <w:r w:rsidR="00194EA6" w:rsidRPr="00194EA6">
        <w:rPr>
          <w:rFonts w:ascii="Times New Roman" w:hAnsi="Times New Roman"/>
          <w:sz w:val="28"/>
          <w:szCs w:val="28"/>
        </w:rPr>
        <w:t xml:space="preserve"> </w:t>
      </w:r>
      <w:r w:rsidRPr="00194EA6">
        <w:rPr>
          <w:rFonts w:ascii="Times New Roman" w:hAnsi="Times New Roman"/>
          <w:sz w:val="28"/>
          <w:szCs w:val="28"/>
        </w:rPr>
        <w:t>— менее 5</w:t>
      </w:r>
      <w:r w:rsidR="00194EA6" w:rsidRPr="00194EA6">
        <w:rPr>
          <w:rFonts w:ascii="Times New Roman" w:hAnsi="Times New Roman"/>
          <w:sz w:val="28"/>
          <w:szCs w:val="28"/>
        </w:rPr>
        <w:t xml:space="preserve"> </w:t>
      </w:r>
      <w:r w:rsidRPr="00194EA6">
        <w:rPr>
          <w:rFonts w:ascii="Times New Roman" w:hAnsi="Times New Roman"/>
          <w:sz w:val="28"/>
          <w:szCs w:val="28"/>
        </w:rPr>
        <w:t>%. Средний уровень потребления соков на одного человека в год в России составляет 4 л, в Москве</w:t>
      </w:r>
      <w:r w:rsidR="00194EA6" w:rsidRPr="00194EA6">
        <w:rPr>
          <w:rFonts w:ascii="Times New Roman" w:hAnsi="Times New Roman"/>
          <w:sz w:val="28"/>
          <w:szCs w:val="28"/>
        </w:rPr>
        <w:t xml:space="preserve"> </w:t>
      </w:r>
      <w:r w:rsidRPr="00194EA6">
        <w:rPr>
          <w:rFonts w:ascii="Times New Roman" w:hAnsi="Times New Roman"/>
          <w:sz w:val="28"/>
          <w:szCs w:val="28"/>
        </w:rPr>
        <w:t>— 21 л. Потребление соков в Центральной части России постепенно будет приближаться к московским показателям, т.к. в этом регионе уже сформировалась культура потребления соков и заботы о своем здоровье (за 2000-2001 гг. соковый рынок данного региона вырос на 40</w:t>
      </w:r>
      <w:r w:rsidR="00194EA6" w:rsidRPr="00194EA6">
        <w:rPr>
          <w:rFonts w:ascii="Times New Roman" w:hAnsi="Times New Roman"/>
          <w:sz w:val="28"/>
          <w:szCs w:val="28"/>
        </w:rPr>
        <w:t xml:space="preserve"> </w:t>
      </w:r>
      <w:r w:rsidRPr="00194EA6">
        <w:rPr>
          <w:rFonts w:ascii="Times New Roman" w:hAnsi="Times New Roman"/>
          <w:sz w:val="28"/>
          <w:szCs w:val="28"/>
        </w:rPr>
        <w:t>%). В Сибири и на Дальнем Востоке соки пока воспринимаются только как заменители фруктов с ярко выраженным сезонным потреблением в весенний период, но и данный регион может стать перспективным в будущем. Таким образом, потенциальный рынок соков в России достаточно емкий.</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Соки по цене и составу подразделяются на:</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w:t>
      </w:r>
      <w:r w:rsidR="00194EA6" w:rsidRPr="00194EA6">
        <w:rPr>
          <w:rFonts w:ascii="Times New Roman" w:hAnsi="Times New Roman"/>
          <w:sz w:val="28"/>
          <w:szCs w:val="28"/>
        </w:rPr>
        <w:t>"</w:t>
      </w:r>
      <w:r w:rsidRPr="00194EA6">
        <w:rPr>
          <w:rFonts w:ascii="Times New Roman" w:hAnsi="Times New Roman"/>
          <w:sz w:val="28"/>
          <w:szCs w:val="28"/>
        </w:rPr>
        <w:t>соки и напитки стоимостью до 21 рубля за литр</w:t>
      </w:r>
      <w:r w:rsidR="00194EA6" w:rsidRPr="00194EA6">
        <w:rPr>
          <w:rFonts w:ascii="Times New Roman" w:hAnsi="Times New Roman"/>
          <w:sz w:val="28"/>
          <w:szCs w:val="28"/>
        </w:rPr>
        <w:t>"</w:t>
      </w:r>
      <w:r w:rsidRPr="00194EA6">
        <w:rPr>
          <w:rFonts w:ascii="Times New Roman" w:hAnsi="Times New Roman"/>
          <w:sz w:val="28"/>
          <w:szCs w:val="28"/>
        </w:rPr>
        <w:t xml:space="preserve"> (сегмент </w:t>
      </w:r>
      <w:r w:rsidR="00194EA6" w:rsidRPr="00194EA6">
        <w:rPr>
          <w:rFonts w:ascii="Times New Roman" w:hAnsi="Times New Roman"/>
          <w:sz w:val="28"/>
          <w:szCs w:val="28"/>
        </w:rPr>
        <w:t>"</w:t>
      </w:r>
      <w:r w:rsidRPr="00194EA6">
        <w:rPr>
          <w:rFonts w:ascii="Times New Roman" w:hAnsi="Times New Roman"/>
          <w:sz w:val="28"/>
          <w:szCs w:val="28"/>
        </w:rPr>
        <w:t>ММ</w:t>
      </w:r>
      <w:r w:rsidR="00194EA6" w:rsidRPr="00194EA6">
        <w:rPr>
          <w:rFonts w:ascii="Times New Roman" w:hAnsi="Times New Roman"/>
          <w:sz w:val="28"/>
          <w:szCs w:val="28"/>
        </w:rPr>
        <w:t xml:space="preserve">" </w:t>
      </w:r>
      <w:r w:rsidRPr="00194EA6">
        <w:rPr>
          <w:rFonts w:ascii="Times New Roman" w:hAnsi="Times New Roman"/>
          <w:sz w:val="28"/>
          <w:szCs w:val="28"/>
        </w:rPr>
        <w:t xml:space="preserve">— торговые марки </w:t>
      </w:r>
      <w:r w:rsidR="00194EA6" w:rsidRPr="00194EA6">
        <w:rPr>
          <w:rFonts w:ascii="Times New Roman" w:hAnsi="Times New Roman"/>
          <w:sz w:val="28"/>
          <w:szCs w:val="28"/>
        </w:rPr>
        <w:t>"</w:t>
      </w:r>
      <w:r w:rsidRPr="00194EA6">
        <w:rPr>
          <w:rFonts w:ascii="Times New Roman" w:hAnsi="Times New Roman"/>
          <w:sz w:val="28"/>
          <w:szCs w:val="28"/>
        </w:rPr>
        <w:t>Dr. Fresh</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Добрый сок</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Любимый сад</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Фруктовый сад</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Моя семья</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Троя</w:t>
      </w:r>
      <w:r w:rsidR="00194EA6" w:rsidRPr="00194EA6">
        <w:rPr>
          <w:rFonts w:ascii="Times New Roman" w:hAnsi="Times New Roman"/>
          <w:sz w:val="28"/>
          <w:szCs w:val="28"/>
        </w:rPr>
        <w:t>"</w:t>
      </w:r>
      <w:r w:rsidRPr="00194EA6">
        <w:rPr>
          <w:rFonts w:ascii="Times New Roman" w:hAnsi="Times New Roman"/>
          <w:sz w:val="28"/>
          <w:szCs w:val="28"/>
        </w:rPr>
        <w:t>;</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w:t>
      </w:r>
      <w:r w:rsidR="00194EA6" w:rsidRPr="00194EA6">
        <w:rPr>
          <w:rFonts w:ascii="Times New Roman" w:hAnsi="Times New Roman"/>
          <w:sz w:val="28"/>
          <w:szCs w:val="28"/>
        </w:rPr>
        <w:t>"</w:t>
      </w:r>
      <w:r w:rsidRPr="00194EA6">
        <w:rPr>
          <w:rFonts w:ascii="Times New Roman" w:hAnsi="Times New Roman"/>
          <w:sz w:val="28"/>
          <w:szCs w:val="28"/>
        </w:rPr>
        <w:t>соки и напитки стоимостью от 21 до 26 рублей за литр</w:t>
      </w:r>
      <w:r w:rsidR="00194EA6" w:rsidRPr="00194EA6">
        <w:rPr>
          <w:rFonts w:ascii="Times New Roman" w:hAnsi="Times New Roman"/>
          <w:sz w:val="28"/>
          <w:szCs w:val="28"/>
        </w:rPr>
        <w:t>"</w:t>
      </w:r>
      <w:r w:rsidRPr="00194EA6">
        <w:rPr>
          <w:rFonts w:ascii="Times New Roman" w:hAnsi="Times New Roman"/>
          <w:sz w:val="28"/>
          <w:szCs w:val="28"/>
        </w:rPr>
        <w:t xml:space="preserve"> (сегмент VFM)</w:t>
      </w:r>
      <w:r w:rsidR="00194EA6" w:rsidRPr="00194EA6">
        <w:rPr>
          <w:rFonts w:ascii="Times New Roman" w:hAnsi="Times New Roman"/>
          <w:sz w:val="28"/>
          <w:szCs w:val="28"/>
        </w:rPr>
        <w:t xml:space="preserve"> </w:t>
      </w:r>
      <w:r w:rsidRPr="00194EA6">
        <w:rPr>
          <w:rFonts w:ascii="Times New Roman" w:hAnsi="Times New Roman"/>
          <w:sz w:val="28"/>
          <w:szCs w:val="28"/>
        </w:rPr>
        <w:t xml:space="preserve">—брэнды </w:t>
      </w:r>
      <w:r w:rsidR="00194EA6" w:rsidRPr="00194EA6">
        <w:rPr>
          <w:rFonts w:ascii="Times New Roman" w:hAnsi="Times New Roman"/>
          <w:sz w:val="28"/>
          <w:szCs w:val="28"/>
        </w:rPr>
        <w:t>"</w:t>
      </w:r>
      <w:r w:rsidRPr="00194EA6">
        <w:rPr>
          <w:rFonts w:ascii="Times New Roman" w:hAnsi="Times New Roman"/>
          <w:sz w:val="28"/>
          <w:szCs w:val="28"/>
        </w:rPr>
        <w:t>100</w:t>
      </w:r>
      <w:r w:rsidR="00194EA6" w:rsidRPr="00194EA6">
        <w:rPr>
          <w:rFonts w:ascii="Times New Roman" w:hAnsi="Times New Roman"/>
          <w:sz w:val="28"/>
          <w:szCs w:val="28"/>
        </w:rPr>
        <w:t xml:space="preserve"> </w:t>
      </w:r>
      <w:r w:rsidRPr="00194EA6">
        <w:rPr>
          <w:rFonts w:ascii="Times New Roman" w:hAnsi="Times New Roman"/>
          <w:sz w:val="28"/>
          <w:szCs w:val="28"/>
        </w:rPr>
        <w:t>% Gold Premium</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Nico</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Depsona</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Амтел</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Иван Поддубный</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Очаков</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Привет</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Тонус</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Gutta</w:t>
      </w:r>
      <w:r w:rsidR="00194EA6" w:rsidRPr="00194EA6">
        <w:rPr>
          <w:rFonts w:ascii="Times New Roman" w:hAnsi="Times New Roman"/>
          <w:sz w:val="28"/>
          <w:szCs w:val="28"/>
        </w:rPr>
        <w:t>"</w:t>
      </w:r>
      <w:r w:rsidRPr="00194EA6">
        <w:rPr>
          <w:rFonts w:ascii="Times New Roman" w:hAnsi="Times New Roman"/>
          <w:sz w:val="28"/>
          <w:szCs w:val="28"/>
        </w:rPr>
        <w:t>;</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w:t>
      </w:r>
      <w:r w:rsidR="00194EA6" w:rsidRPr="00194EA6">
        <w:rPr>
          <w:rFonts w:ascii="Times New Roman" w:hAnsi="Times New Roman"/>
          <w:sz w:val="28"/>
          <w:szCs w:val="28"/>
        </w:rPr>
        <w:t>"</w:t>
      </w:r>
      <w:r w:rsidRPr="00194EA6">
        <w:rPr>
          <w:rFonts w:ascii="Times New Roman" w:hAnsi="Times New Roman"/>
          <w:sz w:val="28"/>
          <w:szCs w:val="28"/>
        </w:rPr>
        <w:t>соки и напитки стоимостью от 26 до 31 рубля за литр</w:t>
      </w:r>
      <w:r w:rsidR="00194EA6" w:rsidRPr="00194EA6">
        <w:rPr>
          <w:rFonts w:ascii="Times New Roman" w:hAnsi="Times New Roman"/>
          <w:sz w:val="28"/>
          <w:szCs w:val="28"/>
        </w:rPr>
        <w:t>"</w:t>
      </w:r>
      <w:r w:rsidRPr="00194EA6">
        <w:rPr>
          <w:rFonts w:ascii="Times New Roman" w:hAnsi="Times New Roman"/>
          <w:sz w:val="28"/>
          <w:szCs w:val="28"/>
        </w:rPr>
        <w:t xml:space="preserve"> (сегмент </w:t>
      </w:r>
      <w:r w:rsidR="00194EA6" w:rsidRPr="00194EA6">
        <w:rPr>
          <w:rFonts w:ascii="Times New Roman" w:hAnsi="Times New Roman"/>
          <w:sz w:val="28"/>
          <w:szCs w:val="28"/>
        </w:rPr>
        <w:t>"</w:t>
      </w:r>
      <w:r w:rsidRPr="00194EA6">
        <w:rPr>
          <w:rFonts w:ascii="Times New Roman" w:hAnsi="Times New Roman"/>
          <w:sz w:val="28"/>
          <w:szCs w:val="28"/>
        </w:rPr>
        <w:t>ОМР</w:t>
      </w:r>
      <w:r w:rsidR="00194EA6" w:rsidRPr="00194EA6">
        <w:rPr>
          <w:rFonts w:ascii="Times New Roman" w:hAnsi="Times New Roman"/>
          <w:sz w:val="28"/>
          <w:szCs w:val="28"/>
        </w:rPr>
        <w:t>"</w:t>
      </w:r>
      <w:r w:rsidRPr="00194EA6">
        <w:rPr>
          <w:rFonts w:ascii="Times New Roman" w:hAnsi="Times New Roman"/>
          <w:sz w:val="28"/>
          <w:szCs w:val="28"/>
        </w:rPr>
        <w:t>)</w:t>
      </w:r>
      <w:r w:rsidR="00194EA6" w:rsidRPr="00194EA6">
        <w:rPr>
          <w:rFonts w:ascii="Times New Roman" w:hAnsi="Times New Roman"/>
          <w:sz w:val="28"/>
          <w:szCs w:val="28"/>
        </w:rPr>
        <w:t xml:space="preserve"> </w:t>
      </w:r>
      <w:r w:rsidRPr="00194EA6">
        <w:rPr>
          <w:rFonts w:ascii="Times New Roman" w:hAnsi="Times New Roman"/>
          <w:sz w:val="28"/>
          <w:szCs w:val="28"/>
        </w:rPr>
        <w:t xml:space="preserve">— торговые марки </w:t>
      </w:r>
      <w:r w:rsidR="00194EA6" w:rsidRPr="00194EA6">
        <w:rPr>
          <w:rFonts w:ascii="Times New Roman" w:hAnsi="Times New Roman"/>
          <w:sz w:val="28"/>
          <w:szCs w:val="28"/>
        </w:rPr>
        <w:t>"</w:t>
      </w:r>
      <w:r w:rsidRPr="00194EA6">
        <w:rPr>
          <w:rFonts w:ascii="Times New Roman" w:hAnsi="Times New Roman"/>
          <w:sz w:val="28"/>
          <w:szCs w:val="28"/>
        </w:rPr>
        <w:t>J7</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 xml:space="preserve"> Сокос</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Чемпион</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Sunpride</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Viko</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Чудо-Ягода</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Я</w:t>
      </w:r>
      <w:r w:rsidR="00194EA6" w:rsidRPr="00194EA6">
        <w:rPr>
          <w:rFonts w:ascii="Times New Roman" w:hAnsi="Times New Roman"/>
          <w:sz w:val="28"/>
          <w:szCs w:val="28"/>
        </w:rPr>
        <w:t>"</w:t>
      </w:r>
      <w:r w:rsidRPr="00194EA6">
        <w:rPr>
          <w:rFonts w:ascii="Times New Roman" w:hAnsi="Times New Roman"/>
          <w:sz w:val="28"/>
          <w:szCs w:val="28"/>
        </w:rPr>
        <w:t>;</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w:t>
      </w:r>
      <w:r w:rsidR="00194EA6" w:rsidRPr="00194EA6">
        <w:rPr>
          <w:rFonts w:ascii="Times New Roman" w:hAnsi="Times New Roman"/>
          <w:sz w:val="28"/>
          <w:szCs w:val="28"/>
        </w:rPr>
        <w:t>"</w:t>
      </w:r>
      <w:r w:rsidRPr="00194EA6">
        <w:rPr>
          <w:rFonts w:ascii="Times New Roman" w:hAnsi="Times New Roman"/>
          <w:sz w:val="28"/>
          <w:szCs w:val="28"/>
        </w:rPr>
        <w:t>соки и напитки стоимостью свыше 31 рубля за литр</w:t>
      </w:r>
      <w:r w:rsidR="00194EA6" w:rsidRPr="00194EA6">
        <w:rPr>
          <w:rFonts w:ascii="Times New Roman" w:hAnsi="Times New Roman"/>
          <w:sz w:val="28"/>
          <w:szCs w:val="28"/>
        </w:rPr>
        <w:t>"</w:t>
      </w:r>
      <w:r w:rsidRPr="00194EA6">
        <w:rPr>
          <w:rFonts w:ascii="Times New Roman" w:hAnsi="Times New Roman"/>
          <w:sz w:val="28"/>
          <w:szCs w:val="28"/>
        </w:rPr>
        <w:t xml:space="preserve"> (сегмент </w:t>
      </w:r>
      <w:r w:rsidR="00194EA6" w:rsidRPr="00194EA6">
        <w:rPr>
          <w:rFonts w:ascii="Times New Roman" w:hAnsi="Times New Roman"/>
          <w:sz w:val="28"/>
          <w:szCs w:val="28"/>
        </w:rPr>
        <w:t>"</w:t>
      </w:r>
      <w:r w:rsidRPr="00194EA6">
        <w:rPr>
          <w:rFonts w:ascii="Times New Roman" w:hAnsi="Times New Roman"/>
          <w:sz w:val="28"/>
          <w:szCs w:val="28"/>
        </w:rPr>
        <w:t>premium</w:t>
      </w:r>
      <w:r w:rsidR="00194EA6" w:rsidRPr="00194EA6">
        <w:rPr>
          <w:rFonts w:ascii="Times New Roman" w:hAnsi="Times New Roman"/>
          <w:sz w:val="28"/>
          <w:szCs w:val="28"/>
        </w:rPr>
        <w:t>"</w:t>
      </w:r>
      <w:r w:rsidRPr="00194EA6">
        <w:rPr>
          <w:rFonts w:ascii="Times New Roman" w:hAnsi="Times New Roman"/>
          <w:sz w:val="28"/>
          <w:szCs w:val="28"/>
        </w:rPr>
        <w:t>)</w:t>
      </w:r>
      <w:r w:rsidR="00194EA6" w:rsidRPr="00194EA6">
        <w:rPr>
          <w:rFonts w:ascii="Times New Roman" w:hAnsi="Times New Roman"/>
          <w:sz w:val="28"/>
          <w:szCs w:val="28"/>
        </w:rPr>
        <w:t xml:space="preserve"> </w:t>
      </w:r>
      <w:r w:rsidRPr="00194EA6">
        <w:rPr>
          <w:rFonts w:ascii="Times New Roman" w:hAnsi="Times New Roman"/>
          <w:sz w:val="28"/>
          <w:szCs w:val="28"/>
        </w:rPr>
        <w:t xml:space="preserve">— брэнды </w:t>
      </w:r>
      <w:r w:rsidR="00194EA6" w:rsidRPr="00194EA6">
        <w:rPr>
          <w:rFonts w:ascii="Times New Roman" w:hAnsi="Times New Roman"/>
          <w:sz w:val="28"/>
          <w:szCs w:val="28"/>
        </w:rPr>
        <w:t>"</w:t>
      </w:r>
      <w:r w:rsidRPr="00194EA6">
        <w:rPr>
          <w:rFonts w:ascii="Times New Roman" w:hAnsi="Times New Roman"/>
          <w:sz w:val="28"/>
          <w:szCs w:val="28"/>
        </w:rPr>
        <w:t>Santal</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Rio Grande</w:t>
      </w:r>
      <w:r w:rsidR="00194EA6" w:rsidRPr="00194EA6">
        <w:rPr>
          <w:rFonts w:ascii="Times New Roman" w:hAnsi="Times New Roman"/>
          <w:sz w:val="28"/>
          <w:szCs w:val="28"/>
        </w:rPr>
        <w:t>"</w:t>
      </w:r>
      <w:r w:rsidRPr="00194EA6">
        <w:rPr>
          <w:rFonts w:ascii="Times New Roman" w:hAnsi="Times New Roman"/>
          <w:sz w:val="28"/>
          <w:szCs w:val="28"/>
        </w:rPr>
        <w:t>.</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Появляются на рынке новые марки соков, напитков, рассчитанные на менее состоятельных покупателей. Во-первых, концентрат, занимающий от 40</w:t>
      </w:r>
      <w:r w:rsidR="00194EA6" w:rsidRPr="00194EA6">
        <w:rPr>
          <w:rFonts w:ascii="Times New Roman" w:hAnsi="Times New Roman"/>
          <w:sz w:val="28"/>
          <w:szCs w:val="28"/>
        </w:rPr>
        <w:t xml:space="preserve"> </w:t>
      </w:r>
      <w:r w:rsidRPr="00194EA6">
        <w:rPr>
          <w:rFonts w:ascii="Times New Roman" w:hAnsi="Times New Roman"/>
          <w:sz w:val="28"/>
          <w:szCs w:val="28"/>
        </w:rPr>
        <w:t>% до 60</w:t>
      </w:r>
      <w:r w:rsidR="00194EA6" w:rsidRPr="00194EA6">
        <w:rPr>
          <w:rFonts w:ascii="Times New Roman" w:hAnsi="Times New Roman"/>
          <w:sz w:val="28"/>
          <w:szCs w:val="28"/>
        </w:rPr>
        <w:t xml:space="preserve"> </w:t>
      </w:r>
      <w:r w:rsidRPr="00194EA6">
        <w:rPr>
          <w:rFonts w:ascii="Times New Roman" w:hAnsi="Times New Roman"/>
          <w:sz w:val="28"/>
          <w:szCs w:val="28"/>
        </w:rPr>
        <w:t>% в себестоимости соков, стал закупаться по возможности ближе к его производителям. Во-вторых, по мере возможностей производители переключаются на работу с российским сырьем или на сырье из ближнего зарубежья, тем самым уходя от валютной составляющей. Кроме того, с целью удешевления продукции многие компании перешли на производство миксов, например, апельсиновый или банановый сок на яблочной основе.</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зависимости от состава соки разделяют на натуральные, состоящие из жидкой фазы плодов и ягод, и соки с теми или иными добавками: сахара, органических кислот, красящих, ароматических и консервирующих веществ. Натуральные соки могут быть из одного вида плодов или их смеси (купажированные).</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 сокам с добавками относятся прежде всего соки с сахаром. Сахар добавляют в виде сахара-песка или сиропа с целью улучшить вкусовые свойства соков, что особенно необходимо для соков из высококислых плодов и ягод. Для соков из малокислых плодов и ягод в некоторых случаях можно добавлять органические кислоты, что практикуется в производстве соков с мякотью. В том случае, когда к сокам добавляют аскорбиновую кислоту как антиокислитель или для витаминизации продукта, сок остается в группе натуральных. К сокам с добавками относятся также соки, консервированные химическими консервантами (сорбиновая кислота, сернистый ангидрид, дегидроацетовая кислота и т. п.).</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зависимости от содержания мякоти различают соки осветленные, неосветленные и с мякотью. Осветленные соки, благодаря применению специальных способов, освобождены от взвешенных частиц мякоти и большей части коллоидных веществ, по внешнему виду прозрачные и более стойки в хранении, чем другие виды соков.</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Неосветленные соки содержат все коллоидные вещества и некоторую часть тонкодисперсных частичек мякоти, по внешнему виду мутные, при хранении в них выпадает осадок, ухудшающий внешний вид и товарные качества сока. Однако вкус и аромат неосветленных соков более полный, чем осветленных соков. Они изготавливаются на ленточном прессе для переработки фруктов, например, фирмой </w:t>
      </w:r>
      <w:r w:rsidR="00194EA6" w:rsidRPr="00194EA6">
        <w:rPr>
          <w:rFonts w:ascii="Times New Roman" w:hAnsi="Times New Roman"/>
          <w:sz w:val="28"/>
          <w:szCs w:val="28"/>
        </w:rPr>
        <w:t>"</w:t>
      </w:r>
      <w:r w:rsidRPr="00194EA6">
        <w:rPr>
          <w:rFonts w:ascii="Times New Roman" w:hAnsi="Times New Roman"/>
          <w:sz w:val="28"/>
          <w:szCs w:val="28"/>
        </w:rPr>
        <w:t>Молмаш</w:t>
      </w:r>
      <w:r w:rsidR="00194EA6" w:rsidRPr="00194EA6">
        <w:rPr>
          <w:rFonts w:ascii="Times New Roman" w:hAnsi="Times New Roman"/>
          <w:sz w:val="28"/>
          <w:szCs w:val="28"/>
        </w:rPr>
        <w:t>"</w:t>
      </w:r>
      <w:r w:rsidRPr="00194EA6">
        <w:rPr>
          <w:rFonts w:ascii="Times New Roman" w:hAnsi="Times New Roman"/>
          <w:sz w:val="28"/>
          <w:szCs w:val="28"/>
        </w:rPr>
        <w:t xml:space="preserve"> г. Москва.</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Соки с мякотью содержат все коллоидные вещества и тонкоизмельченную мякоть плодов и ягод, по составу близки к исходному сырью, и поэтому их часто называют жидкими плодами. Соки с мякотью выпускают натуральные и с сахаром. Последние получили название нектаров.</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зависимости от способов производства соки могут быть разделены на соки одинарной крепости, концентрированные и газированные. В соках одинарной крепости содержание растворимых сухих веществ</w:t>
      </w:r>
      <w:r w:rsidR="00194EA6" w:rsidRPr="00194EA6">
        <w:rPr>
          <w:rFonts w:ascii="Times New Roman" w:hAnsi="Times New Roman"/>
          <w:sz w:val="28"/>
          <w:szCs w:val="28"/>
        </w:rPr>
        <w:t xml:space="preserve"> </w:t>
      </w:r>
      <w:r w:rsidRPr="00194EA6">
        <w:rPr>
          <w:rFonts w:ascii="Times New Roman" w:hAnsi="Times New Roman"/>
          <w:sz w:val="28"/>
          <w:szCs w:val="28"/>
        </w:rPr>
        <w:t>примерно такое же, как и в исходном сырье. В концентрированных соках путем удаления тем или иным способом воды концентрация сухих растворимых веществ увеличена в несколько раз. Газированные соки</w:t>
      </w:r>
      <w:r w:rsidR="00194EA6" w:rsidRPr="00194EA6">
        <w:rPr>
          <w:rFonts w:ascii="Times New Roman" w:hAnsi="Times New Roman"/>
          <w:sz w:val="28"/>
          <w:szCs w:val="28"/>
        </w:rPr>
        <w:t xml:space="preserve"> </w:t>
      </w:r>
      <w:r w:rsidRPr="00194EA6">
        <w:rPr>
          <w:rFonts w:ascii="Times New Roman" w:hAnsi="Times New Roman"/>
          <w:sz w:val="28"/>
          <w:szCs w:val="28"/>
        </w:rPr>
        <w:t>— это соки натуральные или с сахаром, насыщенные диоксидом углерода на конечной стадии производства.</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По способу консервирования различают соки, обработанные теплом (пастеризованные, консервированные горячим розливом, асептическим способом), охлаждением или замораживанием, химическими консервантами. Пастеризованные соки получают путем розлива в тару, герметичной укупорки и нагревания по установленному режиму при температурах ниже 100</w:t>
      </w:r>
      <w:r w:rsidR="00194EA6" w:rsidRPr="00194EA6">
        <w:rPr>
          <w:rFonts w:ascii="Times New Roman" w:hAnsi="Times New Roman"/>
          <w:sz w:val="28"/>
          <w:szCs w:val="28"/>
        </w:rPr>
        <w:t xml:space="preserve"> </w:t>
      </w:r>
      <w:r w:rsidRPr="00194EA6">
        <w:rPr>
          <w:rFonts w:ascii="Times New Roman" w:hAnsi="Times New Roman"/>
          <w:sz w:val="28"/>
          <w:szCs w:val="28"/>
        </w:rPr>
        <w:t>°C (пастеризация) или при 100</w:t>
      </w:r>
      <w:r w:rsidR="00194EA6" w:rsidRPr="00194EA6">
        <w:rPr>
          <w:rFonts w:ascii="Times New Roman" w:hAnsi="Times New Roman"/>
          <w:sz w:val="28"/>
          <w:szCs w:val="28"/>
        </w:rPr>
        <w:t xml:space="preserve"> </w:t>
      </w:r>
      <w:r w:rsidRPr="00194EA6">
        <w:rPr>
          <w:rFonts w:ascii="Times New Roman" w:hAnsi="Times New Roman"/>
          <w:sz w:val="28"/>
          <w:szCs w:val="28"/>
        </w:rPr>
        <w:t>°C и выше (стерилизация). Консервирование горячим розливом осуществляют путем нагрева сока в потоке до 95...98</w:t>
      </w:r>
      <w:r w:rsidR="00194EA6" w:rsidRPr="00194EA6">
        <w:rPr>
          <w:rFonts w:ascii="Times New Roman" w:hAnsi="Times New Roman"/>
          <w:sz w:val="28"/>
          <w:szCs w:val="28"/>
        </w:rPr>
        <w:t xml:space="preserve"> </w:t>
      </w:r>
      <w:r w:rsidRPr="00194EA6">
        <w:rPr>
          <w:rFonts w:ascii="Times New Roman" w:hAnsi="Times New Roman"/>
          <w:sz w:val="28"/>
          <w:szCs w:val="28"/>
        </w:rPr>
        <w:t>°C), розлива при этой температуре в горячую, подготовленную тару с немедленной укупоркой и последующей выдержкой в течение нескольких минут в горячем виде, затем охлаждения на воздухе или искусственным путем.</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Асептическое консервирование включает кратковременный нагрев сока при температуре 115...125</w:t>
      </w:r>
      <w:r w:rsidR="00194EA6" w:rsidRPr="00194EA6">
        <w:rPr>
          <w:rFonts w:ascii="Times New Roman" w:hAnsi="Times New Roman"/>
          <w:sz w:val="28"/>
          <w:szCs w:val="28"/>
        </w:rPr>
        <w:t xml:space="preserve"> </w:t>
      </w:r>
      <w:r w:rsidRPr="00194EA6">
        <w:rPr>
          <w:rFonts w:ascii="Times New Roman" w:hAnsi="Times New Roman"/>
          <w:sz w:val="28"/>
          <w:szCs w:val="28"/>
        </w:rPr>
        <w:t>°C, быстрое охлаждение до 35...40</w:t>
      </w:r>
      <w:r w:rsidR="00194EA6" w:rsidRPr="00194EA6">
        <w:rPr>
          <w:rFonts w:ascii="Times New Roman" w:hAnsi="Times New Roman"/>
          <w:sz w:val="28"/>
          <w:szCs w:val="28"/>
        </w:rPr>
        <w:t xml:space="preserve"> </w:t>
      </w:r>
      <w:r w:rsidRPr="00194EA6">
        <w:rPr>
          <w:rFonts w:ascii="Times New Roman" w:hAnsi="Times New Roman"/>
          <w:sz w:val="28"/>
          <w:szCs w:val="28"/>
        </w:rPr>
        <w:t>°C и розлив охлажденного сока в стерильных условиях в стерильную тару. Охлаждение до 0... минус 2</w:t>
      </w:r>
      <w:r w:rsidR="00194EA6" w:rsidRPr="00194EA6">
        <w:rPr>
          <w:rFonts w:ascii="Times New Roman" w:hAnsi="Times New Roman"/>
          <w:sz w:val="28"/>
          <w:szCs w:val="28"/>
        </w:rPr>
        <w:t xml:space="preserve"> </w:t>
      </w:r>
      <w:r w:rsidRPr="00194EA6">
        <w:rPr>
          <w:rFonts w:ascii="Times New Roman" w:hAnsi="Times New Roman"/>
          <w:sz w:val="28"/>
          <w:szCs w:val="28"/>
        </w:rPr>
        <w:t>°C) применяют при хранении соков-полуфабрикатов в крупных резервуарах в атмосфере диоксида углерода.</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 Замораживание при температуре не выше минус 18</w:t>
      </w:r>
      <w:r w:rsidR="00194EA6" w:rsidRPr="00194EA6">
        <w:rPr>
          <w:rFonts w:ascii="Times New Roman" w:hAnsi="Times New Roman"/>
          <w:sz w:val="28"/>
          <w:szCs w:val="28"/>
        </w:rPr>
        <w:t xml:space="preserve"> </w:t>
      </w:r>
      <w:r w:rsidRPr="00194EA6">
        <w:rPr>
          <w:rFonts w:ascii="Times New Roman" w:hAnsi="Times New Roman"/>
          <w:sz w:val="28"/>
          <w:szCs w:val="28"/>
        </w:rPr>
        <w:t>°C) осуществляют преимущественно для сохранности концентрированных соков с целью избежать их потемнения и других нежелательных изменений при хранении.</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Химическое консервирование путем внесения в сок консервирующих средств применяют для соков-полуфабрикатов. Спиртование путем добавления к сокам 16...18</w:t>
      </w:r>
      <w:r w:rsidR="00194EA6" w:rsidRPr="00194EA6">
        <w:rPr>
          <w:rFonts w:ascii="Times New Roman" w:hAnsi="Times New Roman"/>
          <w:sz w:val="28"/>
          <w:szCs w:val="28"/>
        </w:rPr>
        <w:t xml:space="preserve"> </w:t>
      </w:r>
      <w:r w:rsidRPr="00194EA6">
        <w:rPr>
          <w:rFonts w:ascii="Times New Roman" w:hAnsi="Times New Roman"/>
          <w:sz w:val="28"/>
          <w:szCs w:val="28"/>
        </w:rPr>
        <w:t>% этилового спирта применяют при заготовке полуфабрикатов для безалкогольной промышленности.</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ассортимент данных консервов входят следующие группы: соки осветленные и неосветленные, соки из отдельных видов сырья, концентрированные соки, газированные соки, соки с мякотью.</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Для разлива соков могут применяться комплекты оборудования фирмы </w:t>
      </w:r>
      <w:r w:rsidR="00194EA6" w:rsidRPr="00194EA6">
        <w:rPr>
          <w:rFonts w:ascii="Times New Roman" w:hAnsi="Times New Roman"/>
          <w:sz w:val="28"/>
          <w:szCs w:val="28"/>
        </w:rPr>
        <w:t>"</w:t>
      </w:r>
      <w:r w:rsidRPr="00194EA6">
        <w:rPr>
          <w:rFonts w:ascii="Times New Roman" w:hAnsi="Times New Roman"/>
          <w:sz w:val="28"/>
          <w:szCs w:val="28"/>
        </w:rPr>
        <w:t>Фруктонад</w:t>
      </w:r>
      <w:r w:rsidR="00194EA6" w:rsidRPr="00194EA6">
        <w:rPr>
          <w:rFonts w:ascii="Times New Roman" w:hAnsi="Times New Roman"/>
          <w:sz w:val="28"/>
          <w:szCs w:val="28"/>
        </w:rPr>
        <w:t>"</w:t>
      </w:r>
      <w:r w:rsidRPr="00194EA6">
        <w:rPr>
          <w:rFonts w:ascii="Times New Roman" w:hAnsi="Times New Roman"/>
          <w:sz w:val="28"/>
          <w:szCs w:val="28"/>
        </w:rPr>
        <w:t xml:space="preserve"> г. Москва.</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В России начинает активно формироваться сегмент сокосодержащих витамизированных напитков в упаковке большого объема, как картонной, так и полиэтиленовой. Это позволяет производителям устанавливать низкую на них цену, например, на данный момент ниже цены соков низшего ценового сегмента. Этот сегмент можно считать наиболее перспективным, учитывая все возрастающую склонность потребителей к маркам соков из низшего ценового сегмента. В этом сегменте присутствуют брэнды </w:t>
      </w:r>
      <w:r w:rsidR="00194EA6" w:rsidRPr="00194EA6">
        <w:rPr>
          <w:rFonts w:ascii="Times New Roman" w:hAnsi="Times New Roman"/>
          <w:sz w:val="28"/>
          <w:szCs w:val="28"/>
        </w:rPr>
        <w:t>"</w:t>
      </w:r>
      <w:r w:rsidRPr="00194EA6">
        <w:rPr>
          <w:rFonts w:ascii="Times New Roman" w:hAnsi="Times New Roman"/>
          <w:sz w:val="28"/>
          <w:szCs w:val="28"/>
        </w:rPr>
        <w:t>Соковичок</w:t>
      </w:r>
      <w:r w:rsidR="00194EA6" w:rsidRPr="00194EA6">
        <w:rPr>
          <w:rFonts w:ascii="Times New Roman" w:hAnsi="Times New Roman"/>
          <w:sz w:val="28"/>
          <w:szCs w:val="28"/>
        </w:rPr>
        <w:t>"</w:t>
      </w:r>
      <w:r w:rsidRPr="00194EA6">
        <w:rPr>
          <w:rFonts w:ascii="Times New Roman" w:hAnsi="Times New Roman"/>
          <w:sz w:val="28"/>
          <w:szCs w:val="28"/>
        </w:rPr>
        <w:t xml:space="preserve"> (компания </w:t>
      </w:r>
      <w:r w:rsidR="00194EA6" w:rsidRPr="00194EA6">
        <w:rPr>
          <w:rFonts w:ascii="Times New Roman" w:hAnsi="Times New Roman"/>
          <w:sz w:val="28"/>
          <w:szCs w:val="28"/>
        </w:rPr>
        <w:t>"</w:t>
      </w:r>
      <w:r w:rsidRPr="00194EA6">
        <w:rPr>
          <w:rFonts w:ascii="Times New Roman" w:hAnsi="Times New Roman"/>
          <w:sz w:val="28"/>
          <w:szCs w:val="28"/>
        </w:rPr>
        <w:t>Троя-Ультра</w:t>
      </w:r>
      <w:r w:rsidR="00194EA6" w:rsidRPr="00194EA6">
        <w:rPr>
          <w:rFonts w:ascii="Times New Roman" w:hAnsi="Times New Roman"/>
          <w:sz w:val="28"/>
          <w:szCs w:val="28"/>
        </w:rPr>
        <w:t>"</w:t>
      </w:r>
      <w:r w:rsidRPr="00194EA6">
        <w:rPr>
          <w:rFonts w:ascii="Times New Roman" w:hAnsi="Times New Roman"/>
          <w:sz w:val="28"/>
          <w:szCs w:val="28"/>
        </w:rPr>
        <w:t xml:space="preserve">), </w:t>
      </w:r>
      <w:r w:rsidR="00194EA6" w:rsidRPr="00194EA6">
        <w:rPr>
          <w:rFonts w:ascii="Times New Roman" w:hAnsi="Times New Roman"/>
          <w:sz w:val="28"/>
          <w:szCs w:val="28"/>
        </w:rPr>
        <w:t>"</w:t>
      </w:r>
      <w:r w:rsidRPr="00194EA6">
        <w:rPr>
          <w:rFonts w:ascii="Times New Roman" w:hAnsi="Times New Roman"/>
          <w:sz w:val="28"/>
          <w:szCs w:val="28"/>
        </w:rPr>
        <w:t>Да</w:t>
      </w:r>
      <w:r w:rsidR="00194EA6" w:rsidRPr="00194EA6">
        <w:rPr>
          <w:rFonts w:ascii="Times New Roman" w:hAnsi="Times New Roman"/>
          <w:sz w:val="28"/>
          <w:szCs w:val="28"/>
        </w:rPr>
        <w:t xml:space="preserve">" </w:t>
      </w:r>
      <w:r w:rsidRPr="00194EA6">
        <w:rPr>
          <w:rFonts w:ascii="Times New Roman" w:hAnsi="Times New Roman"/>
          <w:sz w:val="28"/>
          <w:szCs w:val="28"/>
        </w:rPr>
        <w:t xml:space="preserve">— Нидан- Экофрукт, </w:t>
      </w:r>
      <w:r w:rsidR="00194EA6" w:rsidRPr="00194EA6">
        <w:rPr>
          <w:rFonts w:ascii="Times New Roman" w:hAnsi="Times New Roman"/>
          <w:sz w:val="28"/>
          <w:szCs w:val="28"/>
        </w:rPr>
        <w:t>"</w:t>
      </w:r>
      <w:r w:rsidRPr="00194EA6">
        <w:rPr>
          <w:rFonts w:ascii="Times New Roman" w:hAnsi="Times New Roman"/>
          <w:sz w:val="28"/>
          <w:szCs w:val="28"/>
        </w:rPr>
        <w:t>Фрустайл</w:t>
      </w:r>
      <w:r w:rsidR="00194EA6" w:rsidRPr="00194EA6">
        <w:rPr>
          <w:rFonts w:ascii="Times New Roman" w:hAnsi="Times New Roman"/>
          <w:sz w:val="28"/>
          <w:szCs w:val="28"/>
        </w:rPr>
        <w:t xml:space="preserve">" </w:t>
      </w:r>
      <w:r w:rsidRPr="00194EA6">
        <w:rPr>
          <w:rFonts w:ascii="Times New Roman" w:hAnsi="Times New Roman"/>
          <w:sz w:val="28"/>
          <w:szCs w:val="28"/>
        </w:rPr>
        <w:t>— ЭКЗ Лебедянский.</w:t>
      </w:r>
    </w:p>
    <w:p w:rsidR="0084216A" w:rsidRPr="00194EA6" w:rsidRDefault="0084216A" w:rsidP="00194EA6">
      <w:pPr>
        <w:pStyle w:val="a4"/>
        <w:suppressAutoHyphens/>
        <w:spacing w:line="360" w:lineRule="auto"/>
        <w:ind w:firstLine="709"/>
        <w:jc w:val="both"/>
        <w:rPr>
          <w:rFonts w:ascii="Times New Roman" w:hAnsi="Times New Roman"/>
          <w:sz w:val="28"/>
          <w:szCs w:val="28"/>
        </w:rPr>
      </w:pPr>
      <w:bookmarkStart w:id="0" w:name="2.7"/>
      <w:bookmarkEnd w:id="0"/>
      <w:r w:rsidRPr="00194EA6">
        <w:rPr>
          <w:rFonts w:ascii="Times New Roman" w:hAnsi="Times New Roman"/>
          <w:sz w:val="28"/>
          <w:szCs w:val="28"/>
        </w:rPr>
        <w:t>Технологическая схема получения соков из плодов и ягод подобна получению соков из овощей: вначале получают натуральный сок, часть из которого поступает в продажу, а остальная часть путем удаления воды тем или иным способом доводится до концентрированного состояния. Этот жидкий или порошкообразный концентрат доставляется в любой регион, где путем добавления воды и необходимых ингредиентов получают сок.</w:t>
      </w:r>
    </w:p>
    <w:p w:rsidR="0084216A" w:rsidRPr="00194EA6" w:rsidRDefault="0084216A" w:rsidP="00194EA6">
      <w:pPr>
        <w:pStyle w:val="a4"/>
        <w:suppressAutoHyphens/>
        <w:spacing w:line="360" w:lineRule="auto"/>
        <w:ind w:firstLine="709"/>
        <w:jc w:val="both"/>
        <w:rPr>
          <w:rFonts w:ascii="Times New Roman" w:hAnsi="Times New Roman"/>
          <w:sz w:val="28"/>
          <w:szCs w:val="28"/>
        </w:rPr>
      </w:pPr>
    </w:p>
    <w:p w:rsidR="0084216A" w:rsidRPr="00194EA6" w:rsidRDefault="00194EA6"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br w:type="page"/>
        <w:t>2</w:t>
      </w:r>
      <w:r w:rsidR="0084216A" w:rsidRPr="00194EA6">
        <w:rPr>
          <w:rFonts w:ascii="Times New Roman" w:hAnsi="Times New Roman"/>
          <w:sz w:val="28"/>
          <w:szCs w:val="28"/>
        </w:rPr>
        <w:t>. Плодово-ягодное пюре и детское питан</w:t>
      </w:r>
      <w:r w:rsidRPr="00194EA6">
        <w:rPr>
          <w:rFonts w:ascii="Times New Roman" w:hAnsi="Times New Roman"/>
          <w:sz w:val="28"/>
          <w:szCs w:val="28"/>
        </w:rPr>
        <w:t>ие</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Широко распространенным продуктом на российском рынке также является плодово-ягодное пюре. Оно</w:t>
      </w:r>
      <w:r w:rsidRPr="00194EA6">
        <w:rPr>
          <w:rFonts w:ascii="Times New Roman" w:hAnsi="Times New Roman"/>
          <w:sz w:val="28"/>
        </w:rPr>
        <w:t xml:space="preserve"> </w:t>
      </w:r>
      <w:r w:rsidRPr="00194EA6">
        <w:rPr>
          <w:rFonts w:ascii="Times New Roman" w:hAnsi="Times New Roman"/>
          <w:sz w:val="28"/>
          <w:szCs w:val="28"/>
        </w:rPr>
        <w:t>представляет собой протертую мякоть плодов или ягод без кожицы, волокон, косточек, семян. В пюре из земляники, ежевики, малины, клюквы, черной и красной смородины, черники допускается наличие семян, а в пюре из айвы и груши — твердые включения.</w:t>
      </w:r>
      <w:r w:rsidR="00194EA6" w:rsidRPr="00194EA6">
        <w:rPr>
          <w:rFonts w:ascii="Times New Roman" w:hAnsi="Times New Roman"/>
          <w:sz w:val="28"/>
          <w:szCs w:val="28"/>
        </w:rPr>
        <w:t xml:space="preserve"> </w:t>
      </w:r>
      <w:r w:rsidRPr="00194EA6">
        <w:rPr>
          <w:rFonts w:ascii="Times New Roman" w:hAnsi="Times New Roman"/>
          <w:sz w:val="28"/>
          <w:szCs w:val="28"/>
        </w:rPr>
        <w:t>Цвет пюре и его вкус должны быть свойственными исходным плодам или ягодам. Яблочное пюре должно иметь цвет от светло-желтого до кремоватого, абрикосового и персикового — от светло-желтого до оранжевого. Допускается потемнение верхнего слоя пюре и отделение жесткой фазы слоем не более 5 мм.</w:t>
      </w:r>
      <w:r w:rsidR="00194EA6" w:rsidRPr="00194EA6">
        <w:rPr>
          <w:rFonts w:ascii="Times New Roman" w:hAnsi="Times New Roman"/>
          <w:sz w:val="28"/>
          <w:szCs w:val="28"/>
        </w:rPr>
        <w:t xml:space="preserve"> </w:t>
      </w:r>
      <w:r w:rsidRPr="00194EA6">
        <w:rPr>
          <w:rFonts w:ascii="Times New Roman" w:hAnsi="Times New Roman"/>
          <w:sz w:val="28"/>
          <w:szCs w:val="28"/>
        </w:rPr>
        <w:t>Пюре поставляется на предприятия в стеклянной таре вместимостью 3 и 10 л. Используют пюре для производства повидла, мороженого, кондитерских изделий.</w:t>
      </w:r>
      <w:r w:rsidR="00194EA6" w:rsidRPr="00194EA6">
        <w:rPr>
          <w:rFonts w:ascii="Times New Roman" w:hAnsi="Times New Roman"/>
          <w:sz w:val="28"/>
          <w:szCs w:val="28"/>
        </w:rPr>
        <w:t xml:space="preserve"> </w:t>
      </w:r>
      <w:r w:rsidRPr="00194EA6">
        <w:rPr>
          <w:rFonts w:ascii="Times New Roman" w:hAnsi="Times New Roman"/>
          <w:sz w:val="28"/>
          <w:szCs w:val="28"/>
        </w:rPr>
        <w:t>Хранят пюре при температуре от 0 до 20 °С и относительной влажности воздуха не выше 75 %. Для промышленной переработки плодово-ягодное пюре консервируют с применением диоксида серы, бензоата натрия или сорбиновой кислоты.</w:t>
      </w:r>
      <w:r w:rsidR="00194EA6" w:rsidRPr="00194EA6">
        <w:rPr>
          <w:rFonts w:ascii="Times New Roman" w:hAnsi="Times New Roman"/>
          <w:sz w:val="28"/>
          <w:szCs w:val="28"/>
        </w:rPr>
        <w:t xml:space="preserve"> </w:t>
      </w:r>
      <w:r w:rsidRPr="00194EA6">
        <w:rPr>
          <w:rFonts w:ascii="Times New Roman" w:hAnsi="Times New Roman"/>
          <w:sz w:val="28"/>
          <w:szCs w:val="28"/>
        </w:rPr>
        <w:t>Плодово-ягодное повидло. Повидло представляет собой уваренное с сахаром плодовое пюре с добавлением или без добавления пищевого пектина и пищевых кислот.</w:t>
      </w:r>
      <w:r w:rsidR="00194EA6" w:rsidRPr="00194EA6">
        <w:rPr>
          <w:rFonts w:ascii="Times New Roman" w:hAnsi="Times New Roman"/>
          <w:sz w:val="28"/>
          <w:szCs w:val="28"/>
        </w:rPr>
        <w:t xml:space="preserve"> </w:t>
      </w:r>
      <w:r w:rsidRPr="00194EA6">
        <w:rPr>
          <w:rFonts w:ascii="Times New Roman" w:hAnsi="Times New Roman"/>
          <w:sz w:val="28"/>
          <w:szCs w:val="28"/>
        </w:rPr>
        <w:t>Повидло вырабатывают из свежего или сульфитированного пюре. Для производства повидла используют абрикосы, алычу, айву, вишни, груши, кизил, персики, сливы, яблоки, а также смесь плодов и ягод. Консистенция повидла мажущаяся или плотная. Цвет должен соответствовать цвету плода. Вкус повидла кисло-сладкий, свойственный плодам, из которых изготовлено повидло, запах — с ароматом плодов. Не допускаются засахаривание повидла и наличие посторонних примесей.</w:t>
      </w:r>
      <w:r w:rsidR="00194EA6" w:rsidRPr="00194EA6">
        <w:rPr>
          <w:rFonts w:ascii="Times New Roman" w:hAnsi="Times New Roman"/>
          <w:sz w:val="28"/>
          <w:szCs w:val="28"/>
        </w:rPr>
        <w:t xml:space="preserve"> </w:t>
      </w:r>
      <w:r w:rsidRPr="00194EA6">
        <w:rPr>
          <w:rFonts w:ascii="Times New Roman" w:hAnsi="Times New Roman"/>
          <w:sz w:val="28"/>
          <w:szCs w:val="28"/>
        </w:rPr>
        <w:t>Содержание сухих веществ в стерилизованном повидле не менее 61 %, в нестерилизованном — 66 %. Содержание сахара в пересчете на инвертный, соответственно, не менее 55 и 60 %.</w:t>
      </w:r>
      <w:r w:rsidR="00194EA6" w:rsidRPr="00194EA6">
        <w:rPr>
          <w:rFonts w:ascii="Times New Roman" w:hAnsi="Times New Roman"/>
          <w:sz w:val="28"/>
          <w:szCs w:val="28"/>
        </w:rPr>
        <w:t xml:space="preserve"> </w:t>
      </w:r>
      <w:r w:rsidRPr="00194EA6">
        <w:rPr>
          <w:rFonts w:ascii="Times New Roman" w:hAnsi="Times New Roman"/>
          <w:sz w:val="28"/>
          <w:szCs w:val="28"/>
        </w:rPr>
        <w:t>Повидло мажущейся консистенции фасуют в бочки и банки, плотной консистенции — в ящики. Хранят в сухих, хорошо вентилируемых помещениях при температуре от 0 до 20 °С и относительной влажности воздуха 75-80 %. При этих условиях гарантийный срок хранения повидла в ящиках 6 мес, в бочках 9 мес.</w:t>
      </w:r>
      <w:r w:rsidR="00194EA6" w:rsidRPr="00194EA6">
        <w:rPr>
          <w:rFonts w:ascii="Times New Roman" w:hAnsi="Times New Roman"/>
          <w:sz w:val="28"/>
          <w:szCs w:val="28"/>
        </w:rPr>
        <w:t xml:space="preserve"> </w:t>
      </w:r>
      <w:r w:rsidRPr="00194EA6">
        <w:rPr>
          <w:rFonts w:ascii="Times New Roman" w:hAnsi="Times New Roman"/>
          <w:sz w:val="28"/>
          <w:szCs w:val="28"/>
        </w:rPr>
        <w:t>Количество сернистой кислоты в повидле составляет 0,01 % (в пересчете на сухое вещество), бензоата натрия — 0,07 (в пересчете на бензойную кислоту), сорбиновой кислоты — 0,05 %; общая кислотность (в пересчете на яблочную кислоту) — 0,2-1 %.</w:t>
      </w:r>
      <w:r w:rsidR="00194EA6" w:rsidRPr="00194EA6">
        <w:rPr>
          <w:rFonts w:ascii="Times New Roman" w:hAnsi="Times New Roman"/>
          <w:sz w:val="28"/>
          <w:szCs w:val="28"/>
        </w:rPr>
        <w:t xml:space="preserve"> </w:t>
      </w:r>
      <w:r w:rsidRPr="00194EA6">
        <w:rPr>
          <w:rFonts w:ascii="Times New Roman" w:hAnsi="Times New Roman"/>
          <w:sz w:val="28"/>
          <w:szCs w:val="28"/>
        </w:rPr>
        <w:t>В состав яблочного повидла входят(в %): вода — 32,9, углеводы — 65,3, клетчатка — 0,7, белки — 0,4, органические кислоты — 0,3, зола — 0,4.</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Также внушительную часть плодово-ягодных консервов в продаже занимает детское питание, к которому нормы содержания вредных веществ, консистенции и др. показателей более высокие, чем для обычного плодово-ягодного пюре.</w:t>
      </w:r>
    </w:p>
    <w:p w:rsidR="00194EA6" w:rsidRPr="00AE7D94"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194EA6"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br w:type="page"/>
        <w:t>3</w:t>
      </w:r>
      <w:r w:rsidR="0084216A" w:rsidRPr="00194EA6">
        <w:rPr>
          <w:rFonts w:ascii="Times New Roman" w:hAnsi="Times New Roman"/>
          <w:sz w:val="28"/>
          <w:szCs w:val="28"/>
        </w:rPr>
        <w:t>. Диоксид серы. Его испо</w:t>
      </w:r>
      <w:r w:rsidRPr="00194EA6">
        <w:rPr>
          <w:rFonts w:ascii="Times New Roman" w:hAnsi="Times New Roman"/>
          <w:sz w:val="28"/>
          <w:szCs w:val="28"/>
        </w:rPr>
        <w:t>льзование и влияние на организм</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E220 Диоксид серы — Сернистый ангидрид при обычных условиях представляет собой бесцветный негорючий газ с резким запахом. Плотность сернистого газа в два с лишним раза выше, чем у воздуха; при —10°С он сгущается в жидкость.</w:t>
      </w:r>
      <w:r w:rsidR="00194EA6" w:rsidRPr="00194EA6">
        <w:rPr>
          <w:rFonts w:ascii="Times New Roman" w:hAnsi="Times New Roman"/>
          <w:sz w:val="28"/>
          <w:szCs w:val="28"/>
        </w:rPr>
        <w:t xml:space="preserve"> </w:t>
      </w:r>
      <w:r w:rsidRPr="00194EA6">
        <w:rPr>
          <w:rFonts w:ascii="Times New Roman" w:hAnsi="Times New Roman"/>
          <w:sz w:val="28"/>
          <w:szCs w:val="28"/>
        </w:rPr>
        <w:t>Диоксид серы попадает в продукты переработки плодов и овощей двумя путями –1) через загрязнение этим веществом окружающей среды и 2)вследствие консервирования им продуктов переработки.</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194EA6"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3.1 </w:t>
      </w:r>
      <w:r w:rsidR="0084216A" w:rsidRPr="00194EA6">
        <w:rPr>
          <w:rFonts w:ascii="Times New Roman" w:hAnsi="Times New Roman"/>
          <w:sz w:val="28"/>
          <w:szCs w:val="28"/>
        </w:rPr>
        <w:t xml:space="preserve">Загрязнение </w:t>
      </w:r>
      <w:r w:rsidRPr="00194EA6">
        <w:rPr>
          <w:rFonts w:ascii="Times New Roman" w:hAnsi="Times New Roman"/>
          <w:sz w:val="28"/>
          <w:szCs w:val="28"/>
        </w:rPr>
        <w:t>диоксидом серы окружающей среды</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При сжигании угля или нефти содержащаяся в них сера окисляется. При этом образуется два соединения: диоксид серы и триоксид серы. В процессе первоначального горения окисляется менее 3% серы.</w:t>
      </w:r>
      <w:r w:rsidR="00194EA6" w:rsidRPr="00194EA6">
        <w:rPr>
          <w:rFonts w:ascii="Times New Roman" w:hAnsi="Times New Roman"/>
          <w:sz w:val="28"/>
          <w:szCs w:val="28"/>
        </w:rPr>
        <w:t xml:space="preserve"> </w:t>
      </w:r>
      <w:r w:rsidRPr="00194EA6">
        <w:rPr>
          <w:rFonts w:ascii="Times New Roman" w:hAnsi="Times New Roman"/>
          <w:sz w:val="28"/>
          <w:szCs w:val="28"/>
        </w:rPr>
        <w:t>Остальная часть превращается в диоксид серы – первичную форму, в которой сера поступает в атмосферу. Здесь он окисляется кислородом воздуха до триоксида, который, реагируя с водяным паром образуя серную кислоту:</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vertAlign w:val="subscript"/>
        </w:rPr>
      </w:pPr>
      <w:r w:rsidRPr="00194EA6">
        <w:rPr>
          <w:rFonts w:ascii="Times New Roman" w:hAnsi="Times New Roman"/>
          <w:sz w:val="28"/>
          <w:szCs w:val="28"/>
          <w:lang w:val="en-US"/>
        </w:rPr>
        <w:t>H</w:t>
      </w:r>
      <w:r w:rsidRPr="00194EA6">
        <w:rPr>
          <w:rFonts w:ascii="Times New Roman" w:hAnsi="Times New Roman"/>
          <w:sz w:val="28"/>
          <w:szCs w:val="28"/>
          <w:vertAlign w:val="subscript"/>
        </w:rPr>
        <w:t>2</w:t>
      </w:r>
      <w:r w:rsidRPr="00194EA6">
        <w:rPr>
          <w:rFonts w:ascii="Times New Roman" w:hAnsi="Times New Roman"/>
          <w:sz w:val="28"/>
          <w:szCs w:val="28"/>
          <w:lang w:val="en-US"/>
        </w:rPr>
        <w:t>O</w:t>
      </w:r>
      <w:r w:rsidRPr="00194EA6">
        <w:rPr>
          <w:rFonts w:ascii="Times New Roman" w:hAnsi="Times New Roman"/>
          <w:sz w:val="28"/>
          <w:szCs w:val="28"/>
        </w:rPr>
        <w:t xml:space="preserve"> + </w:t>
      </w:r>
      <w:r w:rsidRPr="00194EA6">
        <w:rPr>
          <w:rFonts w:ascii="Times New Roman" w:hAnsi="Times New Roman"/>
          <w:sz w:val="28"/>
          <w:szCs w:val="28"/>
          <w:lang w:val="en-US"/>
        </w:rPr>
        <w:t>SO</w:t>
      </w:r>
      <w:r w:rsidRPr="00194EA6">
        <w:rPr>
          <w:rFonts w:ascii="Times New Roman" w:hAnsi="Times New Roman"/>
          <w:sz w:val="28"/>
          <w:szCs w:val="28"/>
          <w:vertAlign w:val="subscript"/>
        </w:rPr>
        <w:t>3</w:t>
      </w:r>
      <w:r w:rsidRPr="00194EA6">
        <w:rPr>
          <w:rFonts w:ascii="Times New Roman" w:hAnsi="Times New Roman"/>
          <w:sz w:val="28"/>
          <w:szCs w:val="28"/>
        </w:rPr>
        <w:t xml:space="preserve"> = </w:t>
      </w:r>
      <w:r w:rsidRPr="00194EA6">
        <w:rPr>
          <w:rFonts w:ascii="Times New Roman" w:hAnsi="Times New Roman"/>
          <w:sz w:val="28"/>
          <w:szCs w:val="28"/>
          <w:lang w:val="en-US"/>
        </w:rPr>
        <w:t>H</w:t>
      </w:r>
      <w:r w:rsidRPr="00194EA6">
        <w:rPr>
          <w:rFonts w:ascii="Times New Roman" w:hAnsi="Times New Roman"/>
          <w:sz w:val="28"/>
          <w:szCs w:val="28"/>
          <w:vertAlign w:val="subscript"/>
        </w:rPr>
        <w:t>2</w:t>
      </w:r>
      <w:r w:rsidRPr="00194EA6">
        <w:rPr>
          <w:rFonts w:ascii="Times New Roman" w:hAnsi="Times New Roman"/>
          <w:sz w:val="28"/>
          <w:szCs w:val="28"/>
          <w:lang w:val="en-US"/>
        </w:rPr>
        <w:t>SO</w:t>
      </w:r>
      <w:r w:rsidRPr="00194EA6">
        <w:rPr>
          <w:rFonts w:ascii="Times New Roman" w:hAnsi="Times New Roman"/>
          <w:sz w:val="28"/>
          <w:szCs w:val="28"/>
          <w:vertAlign w:val="subscript"/>
        </w:rPr>
        <w:t>4</w:t>
      </w:r>
    </w:p>
    <w:p w:rsidR="00194EA6" w:rsidRPr="005D6207"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Серная кислота присутствует в воздухе в виде легкого тумана, состоящего из крошечных капель.</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Диоксид серы, образующийся при сжигании топлива, тоже вступает в реакцию с парами воды, образуя сернистую кислоту (</w:t>
      </w:r>
      <w:r w:rsidRPr="00194EA6">
        <w:rPr>
          <w:rFonts w:ascii="Times New Roman" w:hAnsi="Times New Roman"/>
          <w:sz w:val="28"/>
          <w:szCs w:val="28"/>
          <w:lang w:val="en-US"/>
        </w:rPr>
        <w:t>H</w:t>
      </w:r>
      <w:r w:rsidRPr="00194EA6">
        <w:rPr>
          <w:rFonts w:ascii="Times New Roman" w:hAnsi="Times New Roman"/>
          <w:sz w:val="28"/>
          <w:szCs w:val="28"/>
          <w:vertAlign w:val="subscript"/>
        </w:rPr>
        <w:t>2</w:t>
      </w:r>
      <w:r w:rsidRPr="00194EA6">
        <w:rPr>
          <w:rFonts w:ascii="Times New Roman" w:hAnsi="Times New Roman"/>
          <w:sz w:val="28"/>
          <w:szCs w:val="28"/>
          <w:lang w:val="en-US"/>
        </w:rPr>
        <w:t>SO</w:t>
      </w:r>
      <w:r w:rsidRPr="00194EA6">
        <w:rPr>
          <w:rFonts w:ascii="Times New Roman" w:hAnsi="Times New Roman"/>
          <w:sz w:val="28"/>
          <w:szCs w:val="28"/>
          <w:vertAlign w:val="subscript"/>
        </w:rPr>
        <w:t>3</w:t>
      </w:r>
      <w:r w:rsidRPr="00194EA6">
        <w:rPr>
          <w:rFonts w:ascii="Times New Roman" w:hAnsi="Times New Roman"/>
          <w:sz w:val="28"/>
          <w:szCs w:val="28"/>
        </w:rPr>
        <w:t>). Эта слабая кислота в свою очередь постепенно реагирует с кислородом воздуха, образуя серную кислоту: 2</w:t>
      </w:r>
      <w:r w:rsidRPr="00194EA6">
        <w:rPr>
          <w:rFonts w:ascii="Times New Roman" w:hAnsi="Times New Roman"/>
          <w:sz w:val="28"/>
          <w:szCs w:val="28"/>
          <w:lang w:val="en-US"/>
        </w:rPr>
        <w:t>H</w:t>
      </w:r>
      <w:r w:rsidRPr="00194EA6">
        <w:rPr>
          <w:rFonts w:ascii="Times New Roman" w:hAnsi="Times New Roman"/>
          <w:sz w:val="28"/>
          <w:szCs w:val="28"/>
          <w:vertAlign w:val="subscript"/>
        </w:rPr>
        <w:t>2</w:t>
      </w:r>
      <w:r w:rsidRPr="00194EA6">
        <w:rPr>
          <w:rFonts w:ascii="Times New Roman" w:hAnsi="Times New Roman"/>
          <w:sz w:val="28"/>
          <w:szCs w:val="28"/>
          <w:lang w:val="en-US"/>
        </w:rPr>
        <w:t>SO</w:t>
      </w:r>
      <w:r w:rsidRPr="00194EA6">
        <w:rPr>
          <w:rFonts w:ascii="Times New Roman" w:hAnsi="Times New Roman"/>
          <w:sz w:val="28"/>
          <w:szCs w:val="28"/>
          <w:vertAlign w:val="subscript"/>
        </w:rPr>
        <w:t>3</w:t>
      </w:r>
      <w:r w:rsidRPr="00194EA6">
        <w:rPr>
          <w:rFonts w:ascii="Times New Roman" w:hAnsi="Times New Roman"/>
          <w:sz w:val="28"/>
          <w:szCs w:val="28"/>
        </w:rPr>
        <w:t xml:space="preserve"> + </w:t>
      </w:r>
      <w:r w:rsidRPr="00194EA6">
        <w:rPr>
          <w:rFonts w:ascii="Times New Roman" w:hAnsi="Times New Roman"/>
          <w:sz w:val="28"/>
          <w:szCs w:val="28"/>
          <w:lang w:val="en-US"/>
        </w:rPr>
        <w:t>O</w:t>
      </w:r>
      <w:r w:rsidRPr="00194EA6">
        <w:rPr>
          <w:rFonts w:ascii="Times New Roman" w:hAnsi="Times New Roman"/>
          <w:sz w:val="28"/>
          <w:szCs w:val="28"/>
          <w:vertAlign w:val="subscript"/>
        </w:rPr>
        <w:t>2</w:t>
      </w:r>
      <w:r w:rsidRPr="00194EA6">
        <w:rPr>
          <w:rFonts w:ascii="Times New Roman" w:hAnsi="Times New Roman"/>
          <w:sz w:val="28"/>
          <w:szCs w:val="28"/>
        </w:rPr>
        <w:t xml:space="preserve"> = 2</w:t>
      </w:r>
      <w:r w:rsidRPr="00194EA6">
        <w:rPr>
          <w:rFonts w:ascii="Times New Roman" w:hAnsi="Times New Roman"/>
          <w:sz w:val="28"/>
          <w:szCs w:val="28"/>
          <w:lang w:val="en-US"/>
        </w:rPr>
        <w:t>H</w:t>
      </w:r>
      <w:r w:rsidRPr="00194EA6">
        <w:rPr>
          <w:rFonts w:ascii="Times New Roman" w:hAnsi="Times New Roman"/>
          <w:sz w:val="28"/>
          <w:szCs w:val="28"/>
          <w:vertAlign w:val="subscript"/>
        </w:rPr>
        <w:t>2</w:t>
      </w:r>
      <w:r w:rsidRPr="00194EA6">
        <w:rPr>
          <w:rFonts w:ascii="Times New Roman" w:hAnsi="Times New Roman"/>
          <w:sz w:val="28"/>
          <w:szCs w:val="28"/>
          <w:lang w:val="en-US"/>
        </w:rPr>
        <w:t>SO</w:t>
      </w:r>
      <w:r w:rsidRPr="00194EA6">
        <w:rPr>
          <w:rFonts w:ascii="Times New Roman" w:hAnsi="Times New Roman"/>
          <w:sz w:val="28"/>
          <w:szCs w:val="28"/>
          <w:vertAlign w:val="subscript"/>
        </w:rPr>
        <w:t>4</w:t>
      </w:r>
      <w:r w:rsidRPr="00194EA6">
        <w:rPr>
          <w:rFonts w:ascii="Times New Roman" w:hAnsi="Times New Roman"/>
          <w:sz w:val="28"/>
          <w:szCs w:val="28"/>
        </w:rPr>
        <w:t>. Итак, серная кислота в воздухе образуется двумя путями. В сухом воздухе образуется главным образом триоксид серы и затем серная кислота; а при высокой влажности образуется в основном сернистая кислота, которая окисляется до серной.</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При сжигании топлива образуются также оксиды кальция и железа. Они попадают в атмосферу в больших количествах при сжигании угля, но при сгорании нефти их образуется гораздо меньше. Попавшие в атмосферу оксиды вступают в реакцию с серной кислотой с образованием сульфатов кальция и железа: </w:t>
      </w:r>
      <w:r w:rsidRPr="00194EA6">
        <w:rPr>
          <w:rFonts w:ascii="Times New Roman" w:hAnsi="Times New Roman"/>
          <w:sz w:val="28"/>
          <w:szCs w:val="28"/>
          <w:lang w:val="en-US"/>
        </w:rPr>
        <w:t>CaO</w:t>
      </w:r>
      <w:r w:rsidRPr="00194EA6">
        <w:rPr>
          <w:rFonts w:ascii="Times New Roman" w:hAnsi="Times New Roman"/>
          <w:sz w:val="28"/>
          <w:szCs w:val="28"/>
        </w:rPr>
        <w:t xml:space="preserve"> + </w:t>
      </w:r>
      <w:r w:rsidRPr="00194EA6">
        <w:rPr>
          <w:rFonts w:ascii="Times New Roman" w:hAnsi="Times New Roman"/>
          <w:sz w:val="28"/>
          <w:szCs w:val="28"/>
          <w:lang w:val="en-US"/>
        </w:rPr>
        <w:t>H</w:t>
      </w:r>
      <w:r w:rsidRPr="00194EA6">
        <w:rPr>
          <w:rFonts w:ascii="Times New Roman" w:hAnsi="Times New Roman"/>
          <w:sz w:val="28"/>
          <w:szCs w:val="28"/>
          <w:vertAlign w:val="subscript"/>
        </w:rPr>
        <w:t>2</w:t>
      </w:r>
      <w:r w:rsidRPr="00194EA6">
        <w:rPr>
          <w:rFonts w:ascii="Times New Roman" w:hAnsi="Times New Roman"/>
          <w:sz w:val="28"/>
          <w:szCs w:val="28"/>
          <w:lang w:val="en-US"/>
        </w:rPr>
        <w:t>SO</w:t>
      </w:r>
      <w:r w:rsidRPr="00194EA6">
        <w:rPr>
          <w:rFonts w:ascii="Times New Roman" w:hAnsi="Times New Roman"/>
          <w:sz w:val="28"/>
          <w:szCs w:val="28"/>
          <w:vertAlign w:val="subscript"/>
        </w:rPr>
        <w:t>4</w:t>
      </w:r>
      <w:r w:rsidRPr="00194EA6">
        <w:rPr>
          <w:rFonts w:ascii="Times New Roman" w:hAnsi="Times New Roman"/>
          <w:sz w:val="28"/>
          <w:szCs w:val="28"/>
        </w:rPr>
        <w:t xml:space="preserve"> = </w:t>
      </w:r>
      <w:r w:rsidRPr="00194EA6">
        <w:rPr>
          <w:rFonts w:ascii="Times New Roman" w:hAnsi="Times New Roman"/>
          <w:sz w:val="28"/>
          <w:szCs w:val="28"/>
          <w:lang w:val="en-US"/>
        </w:rPr>
        <w:t>CaSO</w:t>
      </w:r>
      <w:r w:rsidRPr="00194EA6">
        <w:rPr>
          <w:rFonts w:ascii="Times New Roman" w:hAnsi="Times New Roman"/>
          <w:sz w:val="28"/>
          <w:szCs w:val="28"/>
          <w:vertAlign w:val="subscript"/>
        </w:rPr>
        <w:t>4</w:t>
      </w:r>
      <w:r w:rsidRPr="00194EA6">
        <w:rPr>
          <w:rFonts w:ascii="Times New Roman" w:hAnsi="Times New Roman"/>
          <w:sz w:val="28"/>
          <w:szCs w:val="28"/>
        </w:rPr>
        <w:t xml:space="preserve">+ </w:t>
      </w:r>
      <w:r w:rsidRPr="00194EA6">
        <w:rPr>
          <w:rFonts w:ascii="Times New Roman" w:hAnsi="Times New Roman"/>
          <w:sz w:val="28"/>
          <w:szCs w:val="28"/>
          <w:lang w:val="en-US"/>
        </w:rPr>
        <w:t>H</w:t>
      </w:r>
      <w:r w:rsidRPr="00194EA6">
        <w:rPr>
          <w:rFonts w:ascii="Times New Roman" w:hAnsi="Times New Roman"/>
          <w:sz w:val="28"/>
          <w:szCs w:val="28"/>
          <w:vertAlign w:val="subscript"/>
        </w:rPr>
        <w:t>2</w:t>
      </w:r>
      <w:r w:rsidRPr="00194EA6">
        <w:rPr>
          <w:rFonts w:ascii="Times New Roman" w:hAnsi="Times New Roman"/>
          <w:sz w:val="28"/>
          <w:szCs w:val="28"/>
          <w:lang w:val="en-US"/>
        </w:rPr>
        <w:t>O</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lang w:val="en-US"/>
        </w:rPr>
      </w:pPr>
      <w:r w:rsidRPr="00194EA6">
        <w:rPr>
          <w:rFonts w:ascii="Times New Roman" w:hAnsi="Times New Roman"/>
          <w:sz w:val="28"/>
          <w:szCs w:val="28"/>
          <w:lang w:val="en-US"/>
        </w:rPr>
        <w:t>FeO+H</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SO</w:t>
      </w:r>
      <w:r w:rsidRPr="00194EA6">
        <w:rPr>
          <w:rFonts w:ascii="Times New Roman" w:hAnsi="Times New Roman"/>
          <w:sz w:val="28"/>
          <w:szCs w:val="28"/>
          <w:vertAlign w:val="subscript"/>
          <w:lang w:val="en-US"/>
        </w:rPr>
        <w:t>4</w:t>
      </w:r>
      <w:r w:rsidRPr="00194EA6">
        <w:rPr>
          <w:rFonts w:ascii="Times New Roman" w:hAnsi="Times New Roman"/>
          <w:sz w:val="28"/>
          <w:szCs w:val="28"/>
          <w:lang w:val="en-US"/>
        </w:rPr>
        <w:t>= FeSO</w:t>
      </w:r>
      <w:r w:rsidRPr="00194EA6">
        <w:rPr>
          <w:rFonts w:ascii="Times New Roman" w:hAnsi="Times New Roman"/>
          <w:sz w:val="28"/>
          <w:szCs w:val="28"/>
          <w:vertAlign w:val="subscript"/>
          <w:lang w:val="en-US"/>
        </w:rPr>
        <w:t>4</w:t>
      </w:r>
      <w:r w:rsidRPr="00194EA6">
        <w:rPr>
          <w:rFonts w:ascii="Times New Roman" w:hAnsi="Times New Roman"/>
          <w:sz w:val="28"/>
          <w:szCs w:val="28"/>
          <w:lang w:val="en-US"/>
        </w:rPr>
        <w:t>+H</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O</w:t>
      </w:r>
    </w:p>
    <w:p w:rsidR="0084216A" w:rsidRPr="00194EA6" w:rsidRDefault="0084216A" w:rsidP="00194EA6">
      <w:pPr>
        <w:pStyle w:val="a4"/>
        <w:suppressAutoHyphens/>
        <w:spacing w:line="360" w:lineRule="auto"/>
        <w:ind w:firstLine="709"/>
        <w:jc w:val="both"/>
        <w:rPr>
          <w:rFonts w:ascii="Times New Roman" w:hAnsi="Times New Roman"/>
          <w:sz w:val="28"/>
          <w:szCs w:val="28"/>
          <w:lang w:val="en-US"/>
        </w:rPr>
      </w:pPr>
      <w:r w:rsidRPr="00194EA6">
        <w:rPr>
          <w:rFonts w:ascii="Times New Roman" w:hAnsi="Times New Roman"/>
          <w:sz w:val="28"/>
          <w:szCs w:val="28"/>
          <w:lang w:val="en-US"/>
        </w:rPr>
        <w:t>Fe</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O</w:t>
      </w:r>
      <w:r w:rsidRPr="00194EA6">
        <w:rPr>
          <w:rFonts w:ascii="Times New Roman" w:hAnsi="Times New Roman"/>
          <w:sz w:val="28"/>
          <w:szCs w:val="28"/>
          <w:vertAlign w:val="subscript"/>
          <w:lang w:val="en-US"/>
        </w:rPr>
        <w:t>3</w:t>
      </w:r>
      <w:r w:rsidRPr="00194EA6">
        <w:rPr>
          <w:rFonts w:ascii="Times New Roman" w:hAnsi="Times New Roman"/>
          <w:sz w:val="28"/>
          <w:szCs w:val="28"/>
          <w:lang w:val="en-US"/>
        </w:rPr>
        <w:t xml:space="preserve"> +3H</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SO</w:t>
      </w:r>
      <w:r w:rsidRPr="00194EA6">
        <w:rPr>
          <w:rFonts w:ascii="Times New Roman" w:hAnsi="Times New Roman"/>
          <w:sz w:val="28"/>
          <w:szCs w:val="28"/>
          <w:vertAlign w:val="subscript"/>
          <w:lang w:val="en-US"/>
        </w:rPr>
        <w:t>4</w:t>
      </w:r>
      <w:r w:rsidRPr="00194EA6">
        <w:rPr>
          <w:rFonts w:ascii="Times New Roman" w:hAnsi="Times New Roman"/>
          <w:sz w:val="28"/>
          <w:szCs w:val="28"/>
          <w:lang w:val="en-US"/>
        </w:rPr>
        <w:t>=Fe</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(SO</w:t>
      </w:r>
      <w:r w:rsidRPr="00194EA6">
        <w:rPr>
          <w:rFonts w:ascii="Times New Roman" w:hAnsi="Times New Roman"/>
          <w:sz w:val="28"/>
          <w:szCs w:val="28"/>
          <w:vertAlign w:val="subscript"/>
          <w:lang w:val="en-US"/>
        </w:rPr>
        <w:t>4</w:t>
      </w:r>
      <w:r w:rsidRPr="00194EA6">
        <w:rPr>
          <w:rFonts w:ascii="Times New Roman" w:hAnsi="Times New Roman"/>
          <w:sz w:val="28"/>
          <w:szCs w:val="28"/>
          <w:lang w:val="en-US"/>
        </w:rPr>
        <w:t>)</w:t>
      </w:r>
      <w:r w:rsidRPr="00194EA6">
        <w:rPr>
          <w:rFonts w:ascii="Times New Roman" w:hAnsi="Times New Roman"/>
          <w:sz w:val="28"/>
          <w:szCs w:val="28"/>
          <w:vertAlign w:val="subscript"/>
          <w:lang w:val="en-US"/>
        </w:rPr>
        <w:t>3</w:t>
      </w:r>
      <w:r w:rsidRPr="00194EA6">
        <w:rPr>
          <w:rFonts w:ascii="Times New Roman" w:hAnsi="Times New Roman"/>
          <w:sz w:val="28"/>
          <w:szCs w:val="28"/>
          <w:lang w:val="en-US"/>
        </w:rPr>
        <w:t>+3H</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O.</w:t>
      </w:r>
    </w:p>
    <w:p w:rsidR="00194EA6" w:rsidRPr="00194EA6" w:rsidRDefault="00194EA6" w:rsidP="00194EA6">
      <w:pPr>
        <w:pStyle w:val="a4"/>
        <w:suppressAutoHyphens/>
        <w:spacing w:line="360" w:lineRule="auto"/>
        <w:ind w:firstLine="709"/>
        <w:jc w:val="both"/>
        <w:rPr>
          <w:rFonts w:ascii="Times New Roman" w:hAnsi="Times New Roman"/>
          <w:sz w:val="28"/>
          <w:szCs w:val="28"/>
          <w:lang w:val="en-US"/>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Количество содержащихся в городском воздухе частиц сульфатов и капелек серной кислоты может достигать от 5 до 20%. Полагают, что большая часть диоксида серы превращается в сульфаты и серную кислоту в течение нескольких дней после ее выброса в атмосферу. За это время ветры могут отнести эти загрязнения на сотни километров от места их выброса.</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Из атмосферы сульфаты и серная кислота попадают в почву и воду посредством кислотных дождей, откуда в основном в связанном состоянии</w:t>
      </w:r>
      <w:r w:rsidR="00194EA6" w:rsidRPr="00194EA6">
        <w:rPr>
          <w:rFonts w:ascii="Times New Roman" w:hAnsi="Times New Roman"/>
          <w:sz w:val="28"/>
          <w:szCs w:val="28"/>
        </w:rPr>
        <w:t xml:space="preserve"> </w:t>
      </w:r>
      <w:r w:rsidRPr="00194EA6">
        <w:rPr>
          <w:rFonts w:ascii="Times New Roman" w:hAnsi="Times New Roman"/>
          <w:sz w:val="28"/>
          <w:szCs w:val="28"/>
        </w:rPr>
        <w:t>диоксид серы поступает в плоды и овощи.</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Предельные концентрации </w:t>
      </w:r>
      <w:r w:rsidRPr="00194EA6">
        <w:rPr>
          <w:rFonts w:ascii="Times New Roman" w:hAnsi="Times New Roman"/>
          <w:sz w:val="28"/>
          <w:szCs w:val="28"/>
          <w:lang w:val="en-US"/>
        </w:rPr>
        <w:t>SO</w:t>
      </w:r>
      <w:r w:rsidRPr="00194EA6">
        <w:rPr>
          <w:rFonts w:ascii="Times New Roman" w:hAnsi="Times New Roman"/>
          <w:sz w:val="28"/>
          <w:szCs w:val="28"/>
          <w:vertAlign w:val="subscript"/>
        </w:rPr>
        <w:t xml:space="preserve">2 </w:t>
      </w:r>
      <w:r w:rsidRPr="00194EA6">
        <w:rPr>
          <w:rFonts w:ascii="Times New Roman" w:hAnsi="Times New Roman"/>
          <w:sz w:val="28"/>
          <w:szCs w:val="28"/>
        </w:rPr>
        <w:t>в воздухе: при краткосрочном воздействии 0,4 мг/м</w:t>
      </w:r>
      <w:r w:rsidRPr="00194EA6">
        <w:rPr>
          <w:rFonts w:ascii="Times New Roman" w:hAnsi="Times New Roman"/>
          <w:sz w:val="28"/>
          <w:szCs w:val="28"/>
          <w:vertAlign w:val="superscript"/>
        </w:rPr>
        <w:t>3</w:t>
      </w:r>
      <w:r w:rsidRPr="00194EA6">
        <w:rPr>
          <w:rFonts w:ascii="Times New Roman" w:hAnsi="Times New Roman"/>
          <w:sz w:val="28"/>
          <w:szCs w:val="28"/>
        </w:rPr>
        <w:t>, при длительном воздействии 0,14 мг/м</w:t>
      </w:r>
      <w:r w:rsidRPr="00194EA6">
        <w:rPr>
          <w:rFonts w:ascii="Times New Roman" w:hAnsi="Times New Roman"/>
          <w:sz w:val="28"/>
          <w:szCs w:val="28"/>
          <w:vertAlign w:val="superscript"/>
        </w:rPr>
        <w:t>3</w:t>
      </w:r>
      <w:r w:rsidRPr="00194EA6">
        <w:rPr>
          <w:rFonts w:ascii="Times New Roman" w:hAnsi="Times New Roman"/>
          <w:sz w:val="28"/>
          <w:szCs w:val="28"/>
        </w:rPr>
        <w:t>.</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194EA6"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3.2 </w:t>
      </w:r>
      <w:r w:rsidR="0084216A" w:rsidRPr="00194EA6">
        <w:rPr>
          <w:rFonts w:ascii="Times New Roman" w:hAnsi="Times New Roman"/>
          <w:sz w:val="28"/>
          <w:szCs w:val="28"/>
        </w:rPr>
        <w:t>Консервирование продук</w:t>
      </w:r>
      <w:r w:rsidRPr="00194EA6">
        <w:rPr>
          <w:rFonts w:ascii="Times New Roman" w:hAnsi="Times New Roman"/>
          <w:sz w:val="28"/>
          <w:szCs w:val="28"/>
        </w:rPr>
        <w:t>тов переработки плодов и овощей</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Консервирование диоксидом серы плодов и овощей называется сульфитацией.</w:t>
      </w:r>
    </w:p>
    <w:p w:rsidR="00194EA6" w:rsidRPr="00194EA6" w:rsidRDefault="0084216A" w:rsidP="00194EA6">
      <w:pPr>
        <w:suppressAutoHyphens/>
        <w:spacing w:after="0" w:line="360" w:lineRule="auto"/>
        <w:ind w:firstLine="709"/>
        <w:jc w:val="both"/>
        <w:rPr>
          <w:rFonts w:ascii="Times New Roman" w:hAnsi="Times New Roman"/>
          <w:sz w:val="28"/>
          <w:szCs w:val="28"/>
        </w:rPr>
      </w:pPr>
      <w:r w:rsidRPr="00194EA6">
        <w:rPr>
          <w:rStyle w:val="font14"/>
          <w:rFonts w:ascii="Times New Roman" w:hAnsi="Times New Roman"/>
          <w:sz w:val="28"/>
          <w:szCs w:val="28"/>
        </w:rPr>
        <w:t>Сульфитация основана на антисептическом действии сернистой кислоты, подавляющей развитие микроорганизмов.</w:t>
      </w:r>
      <w:r w:rsidRPr="00194EA6">
        <w:rPr>
          <w:rFonts w:ascii="Times New Roman" w:hAnsi="Times New Roman"/>
          <w:sz w:val="28"/>
          <w:szCs w:val="28"/>
        </w:rPr>
        <w:t xml:space="preserve"> Как антимикробное средство диоксид серы</w:t>
      </w:r>
      <w:r w:rsidR="00194EA6" w:rsidRPr="00194EA6">
        <w:rPr>
          <w:rFonts w:ascii="Times New Roman" w:hAnsi="Times New Roman"/>
          <w:sz w:val="28"/>
          <w:szCs w:val="28"/>
        </w:rPr>
        <w:t xml:space="preserve"> </w:t>
      </w:r>
      <w:r w:rsidRPr="00194EA6">
        <w:rPr>
          <w:rFonts w:ascii="Times New Roman" w:hAnsi="Times New Roman"/>
          <w:sz w:val="28"/>
          <w:szCs w:val="28"/>
        </w:rPr>
        <w:t>применяют для сохранения целых и дроблёных фруктов (используемых для дальнейшей переработки), сухофруктов, фруктовых соков (используемых как сырьё), концентратов фруктовых соков, фруктовых пульп и фруктовых пюре. Кроме антимикробной роли она почти всегда должна выполнять и другие функции защиты — от окислительных (ферментативных и неферментативных) реакций побурения, других реакций окрашивания, от разрушения витаминов. Необходимая в этих случаях концентрация сернистой кислоты часто выше концентрации, которая требуется для защиты от микроорганизмов. На практике (в зависимости от вида продукта) добавляют от 0,01 до 0,2% 502, а в отдельных случаях и более. Остаточное количество сернистого газа в конечном продукте редко превышает 0,01 %, чаще оно значительно ниже. Если такие концентрации и оказывают антимикробное действие, то незначительное, тем более что часть диоксида серы связана с компонентами пищевого продукта, например с сахаром.</w:t>
      </w:r>
    </w:p>
    <w:p w:rsidR="0084216A" w:rsidRPr="00194EA6" w:rsidRDefault="0084216A" w:rsidP="00194EA6">
      <w:pPr>
        <w:pStyle w:val="a4"/>
        <w:suppressAutoHyphens/>
        <w:spacing w:line="360" w:lineRule="auto"/>
        <w:ind w:firstLine="709"/>
        <w:jc w:val="both"/>
        <w:rPr>
          <w:rStyle w:val="font14"/>
          <w:rFonts w:ascii="Times New Roman" w:hAnsi="Times New Roman"/>
          <w:sz w:val="28"/>
          <w:szCs w:val="28"/>
        </w:rPr>
      </w:pPr>
      <w:r w:rsidRPr="00194EA6">
        <w:rPr>
          <w:rStyle w:val="font14"/>
          <w:rFonts w:ascii="Times New Roman" w:hAnsi="Times New Roman"/>
          <w:sz w:val="28"/>
          <w:szCs w:val="28"/>
        </w:rPr>
        <w:t>Для человеческого организма сернистая кислота токсична. Поэтому сульфитированные плоды и ягоды используют только как полуфабрикаты для промышленной переработки. Перед использованием сульфитированные плоды десульфитируют, т. е. нагреванием удаляют из них диоксид серы. Полностью удалить диоксид серы при десульфитировании не удается, поэтому ее содержание строго нормируется в засульфитированных плодах (0,12-0,20% массы плодов), а в готовых изделиях, получаемых после дисульфитации,- не более 0,01 %.</w:t>
      </w:r>
    </w:p>
    <w:p w:rsidR="0084216A" w:rsidRPr="00194EA6" w:rsidRDefault="0084216A" w:rsidP="00194EA6">
      <w:pPr>
        <w:pStyle w:val="a4"/>
        <w:suppressAutoHyphens/>
        <w:spacing w:line="360" w:lineRule="auto"/>
        <w:ind w:firstLine="709"/>
        <w:jc w:val="both"/>
        <w:rPr>
          <w:rStyle w:val="font14"/>
          <w:rFonts w:ascii="Times New Roman" w:hAnsi="Times New Roman"/>
          <w:sz w:val="28"/>
          <w:szCs w:val="28"/>
        </w:rPr>
      </w:pPr>
      <w:r w:rsidRPr="00194EA6">
        <w:rPr>
          <w:rStyle w:val="font14"/>
          <w:rFonts w:ascii="Times New Roman" w:hAnsi="Times New Roman"/>
          <w:sz w:val="28"/>
          <w:szCs w:val="28"/>
        </w:rPr>
        <w:t>При выработке компотов, а также всех видов консервов, предназначенных для детского питания, применение сульфитированных заготовок не допускается.</w:t>
      </w:r>
    </w:p>
    <w:p w:rsidR="0084216A" w:rsidRPr="00194EA6" w:rsidRDefault="0084216A" w:rsidP="00194EA6">
      <w:pPr>
        <w:pStyle w:val="a4"/>
        <w:suppressAutoHyphens/>
        <w:spacing w:line="360" w:lineRule="auto"/>
        <w:ind w:firstLine="709"/>
        <w:jc w:val="both"/>
        <w:rPr>
          <w:rStyle w:val="font14"/>
          <w:rFonts w:ascii="Times New Roman" w:hAnsi="Times New Roman"/>
          <w:sz w:val="28"/>
          <w:szCs w:val="28"/>
        </w:rPr>
      </w:pPr>
      <w:r w:rsidRPr="00194EA6">
        <w:rPr>
          <w:rStyle w:val="font14"/>
          <w:rFonts w:ascii="Times New Roman" w:hAnsi="Times New Roman"/>
          <w:sz w:val="28"/>
          <w:szCs w:val="28"/>
        </w:rPr>
        <w:t xml:space="preserve">Сульфитация может проводится сухим или мокрым способом. При первом плоды окуривают </w:t>
      </w:r>
      <w:r w:rsidRPr="00194EA6">
        <w:rPr>
          <w:rStyle w:val="font1"/>
          <w:rFonts w:ascii="Times New Roman" w:hAnsi="Times New Roman"/>
          <w:sz w:val="28"/>
          <w:szCs w:val="28"/>
        </w:rPr>
        <w:t xml:space="preserve">SO2 </w:t>
      </w:r>
      <w:r w:rsidRPr="00194EA6">
        <w:rPr>
          <w:rStyle w:val="font14"/>
          <w:rFonts w:ascii="Times New Roman" w:hAnsi="Times New Roman"/>
          <w:sz w:val="28"/>
          <w:szCs w:val="28"/>
        </w:rPr>
        <w:t>в герметичных камерах, а при втором плоды закладывают в бочки и заливают раствором сернистой кислоты. Косточковые плоды сульфитируют мокрым способом, а семечковые - сухим.</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Люди по-разному реагируют на двуокись серы. Некоторые безболезненно переносят до 4 г сульфита в день (т.е. примерно 50 мг на 1 кг массы тела), а другие уже после приема очень малых количеств жалуются на головные боли, тошноту, понос или ощущение тяжести в желудке. Для переносимости сернистой кислоты большое значение имеет кислотность желудочного сока, — люди, имеющие пониженную или повышенную кислотность, существенно более чувствительны, чем люди с нормальной кислотностью. Может вызывать фатальные аллергические реакции у астматиков, разрушает витамин В1.</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Однако диоксид серы, некоторые сульфиты, бисульфиты и пиросульфиты разрешены практически во всех странах для консервирования многих продуктов питания (в основном растительных).</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194EA6"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br w:type="page"/>
        <w:t>4. Практическая работа</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Для анализа было взято три пробы соков и две пробы детского питания.</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1) Детское питание </w:t>
      </w:r>
      <w:r w:rsidR="00194EA6" w:rsidRPr="00194EA6">
        <w:rPr>
          <w:rFonts w:ascii="Times New Roman" w:hAnsi="Times New Roman"/>
          <w:sz w:val="28"/>
          <w:szCs w:val="28"/>
        </w:rPr>
        <w:t>"</w:t>
      </w:r>
      <w:r w:rsidRPr="00194EA6">
        <w:rPr>
          <w:rFonts w:ascii="Times New Roman" w:hAnsi="Times New Roman"/>
          <w:sz w:val="28"/>
          <w:szCs w:val="28"/>
        </w:rPr>
        <w:t>Бабушкино лукошко</w:t>
      </w:r>
      <w:r w:rsidR="00194EA6" w:rsidRPr="00194EA6">
        <w:rPr>
          <w:rFonts w:ascii="Times New Roman" w:hAnsi="Times New Roman"/>
          <w:sz w:val="28"/>
          <w:szCs w:val="28"/>
        </w:rPr>
        <w:t>"</w:t>
      </w:r>
      <w:r w:rsidRPr="00194EA6">
        <w:rPr>
          <w:rFonts w:ascii="Times New Roman" w:hAnsi="Times New Roman"/>
          <w:sz w:val="28"/>
          <w:szCs w:val="28"/>
        </w:rPr>
        <w:t xml:space="preserve"> Чернослив.</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Изготовитель: ООО </w:t>
      </w:r>
      <w:r w:rsidR="00194EA6" w:rsidRPr="00194EA6">
        <w:rPr>
          <w:rFonts w:ascii="Times New Roman" w:hAnsi="Times New Roman"/>
          <w:sz w:val="28"/>
          <w:szCs w:val="28"/>
        </w:rPr>
        <w:t>"</w:t>
      </w:r>
      <w:r w:rsidRPr="00194EA6">
        <w:rPr>
          <w:rFonts w:ascii="Times New Roman" w:hAnsi="Times New Roman"/>
          <w:sz w:val="28"/>
          <w:szCs w:val="28"/>
        </w:rPr>
        <w:t xml:space="preserve">Завод детского питания </w:t>
      </w:r>
      <w:r w:rsidR="00194EA6" w:rsidRPr="00194EA6">
        <w:rPr>
          <w:rFonts w:ascii="Times New Roman" w:hAnsi="Times New Roman"/>
          <w:sz w:val="28"/>
          <w:szCs w:val="28"/>
        </w:rPr>
        <w:t>"</w:t>
      </w:r>
      <w:r w:rsidRPr="00194EA6">
        <w:rPr>
          <w:rFonts w:ascii="Times New Roman" w:hAnsi="Times New Roman"/>
          <w:sz w:val="28"/>
          <w:szCs w:val="28"/>
        </w:rPr>
        <w:t>Фауст</w:t>
      </w:r>
      <w:r w:rsidR="00194EA6" w:rsidRPr="00194EA6">
        <w:rPr>
          <w:rFonts w:ascii="Times New Roman" w:hAnsi="Times New Roman"/>
          <w:sz w:val="28"/>
          <w:szCs w:val="28"/>
        </w:rPr>
        <w:t>"</w:t>
      </w:r>
      <w:r w:rsidRPr="00194EA6">
        <w:rPr>
          <w:rFonts w:ascii="Times New Roman" w:hAnsi="Times New Roman"/>
          <w:sz w:val="28"/>
          <w:szCs w:val="28"/>
        </w:rPr>
        <w:t xml:space="preserve"> Россия, Московская область, пос. Белозерский</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Дата изготовления:06.03.10</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Срок годности: 30 месяцев</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2) Детское питание </w:t>
      </w:r>
      <w:r w:rsidR="00194EA6" w:rsidRPr="00194EA6">
        <w:rPr>
          <w:rFonts w:ascii="Times New Roman" w:hAnsi="Times New Roman"/>
          <w:sz w:val="28"/>
          <w:szCs w:val="28"/>
        </w:rPr>
        <w:t>"</w:t>
      </w:r>
      <w:r w:rsidRPr="00194EA6">
        <w:rPr>
          <w:rFonts w:ascii="Times New Roman" w:hAnsi="Times New Roman"/>
          <w:sz w:val="28"/>
          <w:szCs w:val="28"/>
        </w:rPr>
        <w:t>Агуша</w:t>
      </w:r>
      <w:r w:rsidR="00194EA6" w:rsidRPr="00194EA6">
        <w:rPr>
          <w:rFonts w:ascii="Times New Roman" w:hAnsi="Times New Roman"/>
          <w:sz w:val="28"/>
          <w:szCs w:val="28"/>
        </w:rPr>
        <w:t>"</w:t>
      </w:r>
      <w:r w:rsidRPr="00194EA6">
        <w:rPr>
          <w:rFonts w:ascii="Times New Roman" w:hAnsi="Times New Roman"/>
          <w:sz w:val="28"/>
          <w:szCs w:val="28"/>
        </w:rPr>
        <w:t xml:space="preserve"> яблоко-банан</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Изготовитель: ОАО </w:t>
      </w:r>
      <w:r w:rsidR="00194EA6" w:rsidRPr="00194EA6">
        <w:rPr>
          <w:rFonts w:ascii="Times New Roman" w:hAnsi="Times New Roman"/>
          <w:sz w:val="28"/>
          <w:szCs w:val="28"/>
        </w:rPr>
        <w:t>"</w:t>
      </w:r>
      <w:r w:rsidRPr="00194EA6">
        <w:rPr>
          <w:rFonts w:ascii="Times New Roman" w:hAnsi="Times New Roman"/>
          <w:sz w:val="28"/>
          <w:szCs w:val="28"/>
        </w:rPr>
        <w:t>Экспериментальный комбинат детского питания</w:t>
      </w:r>
      <w:r w:rsidR="00194EA6" w:rsidRPr="00194EA6">
        <w:rPr>
          <w:rFonts w:ascii="Times New Roman" w:hAnsi="Times New Roman"/>
          <w:sz w:val="28"/>
          <w:szCs w:val="28"/>
        </w:rPr>
        <w:t>"</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ОАО </w:t>
      </w:r>
      <w:r w:rsidR="00194EA6" w:rsidRPr="00194EA6">
        <w:rPr>
          <w:rFonts w:ascii="Times New Roman" w:hAnsi="Times New Roman"/>
          <w:sz w:val="28"/>
          <w:szCs w:val="28"/>
        </w:rPr>
        <w:t>"</w:t>
      </w:r>
      <w:r w:rsidRPr="00194EA6">
        <w:rPr>
          <w:rFonts w:ascii="Times New Roman" w:hAnsi="Times New Roman"/>
          <w:sz w:val="28"/>
          <w:szCs w:val="28"/>
        </w:rPr>
        <w:t>ВБД</w:t>
      </w:r>
      <w:r w:rsidR="00194EA6" w:rsidRPr="00194EA6">
        <w:rPr>
          <w:rFonts w:ascii="Times New Roman" w:hAnsi="Times New Roman"/>
          <w:sz w:val="28"/>
          <w:szCs w:val="28"/>
        </w:rPr>
        <w:t>"</w:t>
      </w:r>
      <w:r w:rsidRPr="00194EA6">
        <w:rPr>
          <w:rFonts w:ascii="Times New Roman" w:hAnsi="Times New Roman"/>
          <w:sz w:val="28"/>
          <w:szCs w:val="28"/>
        </w:rPr>
        <w:t xml:space="preserve"> Россия, Курская область, Фатежский район, пос. Чермашной</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Дата изготовления: 07.03.10</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Срок годности: 24 месяца</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3) Сок </w:t>
      </w:r>
      <w:r w:rsidR="00194EA6" w:rsidRPr="00194EA6">
        <w:rPr>
          <w:rFonts w:ascii="Times New Roman" w:hAnsi="Times New Roman"/>
          <w:sz w:val="28"/>
          <w:szCs w:val="28"/>
        </w:rPr>
        <w:t>"</w:t>
      </w:r>
      <w:r w:rsidRPr="00194EA6">
        <w:rPr>
          <w:rFonts w:ascii="Times New Roman" w:hAnsi="Times New Roman"/>
          <w:sz w:val="28"/>
          <w:szCs w:val="28"/>
        </w:rPr>
        <w:t>Остров колибри</w:t>
      </w:r>
      <w:r w:rsidR="00194EA6" w:rsidRPr="00194EA6">
        <w:rPr>
          <w:rFonts w:ascii="Times New Roman" w:hAnsi="Times New Roman"/>
          <w:sz w:val="28"/>
          <w:szCs w:val="28"/>
        </w:rPr>
        <w:t>"</w:t>
      </w:r>
      <w:r w:rsidRPr="00194EA6">
        <w:rPr>
          <w:rFonts w:ascii="Times New Roman" w:hAnsi="Times New Roman"/>
          <w:sz w:val="28"/>
          <w:szCs w:val="28"/>
        </w:rPr>
        <w:t xml:space="preserve"> персик-яблоко</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Изготовитель: ОАО </w:t>
      </w:r>
      <w:r w:rsidR="00194EA6" w:rsidRPr="00194EA6">
        <w:rPr>
          <w:rFonts w:ascii="Times New Roman" w:hAnsi="Times New Roman"/>
          <w:sz w:val="28"/>
          <w:szCs w:val="28"/>
        </w:rPr>
        <w:t>"</w:t>
      </w:r>
      <w:r w:rsidRPr="00194EA6">
        <w:rPr>
          <w:rFonts w:ascii="Times New Roman" w:hAnsi="Times New Roman"/>
          <w:sz w:val="28"/>
          <w:szCs w:val="28"/>
        </w:rPr>
        <w:t>Лебедянский</w:t>
      </w:r>
      <w:r w:rsidR="00194EA6" w:rsidRPr="00194EA6">
        <w:rPr>
          <w:rFonts w:ascii="Times New Roman" w:hAnsi="Times New Roman"/>
          <w:sz w:val="28"/>
          <w:szCs w:val="28"/>
        </w:rPr>
        <w:t>"</w:t>
      </w:r>
      <w:r w:rsidRPr="00194EA6">
        <w:rPr>
          <w:rFonts w:ascii="Times New Roman" w:hAnsi="Times New Roman"/>
          <w:sz w:val="28"/>
          <w:szCs w:val="28"/>
        </w:rPr>
        <w:t xml:space="preserve"> Россия, Липецкая область, г. Лебедянь</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Дата изготовления: 17.03.10.</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Срок годности: 1 год</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4) Сок с инулином мультифрукт </w:t>
      </w:r>
      <w:r w:rsidR="00194EA6" w:rsidRPr="00194EA6">
        <w:rPr>
          <w:rFonts w:ascii="Times New Roman" w:hAnsi="Times New Roman"/>
          <w:sz w:val="28"/>
          <w:szCs w:val="28"/>
        </w:rPr>
        <w:t>"</w:t>
      </w:r>
      <w:r w:rsidRPr="00194EA6">
        <w:rPr>
          <w:rFonts w:ascii="Times New Roman" w:hAnsi="Times New Roman"/>
          <w:sz w:val="28"/>
          <w:szCs w:val="28"/>
        </w:rPr>
        <w:t>Здрайверы</w:t>
      </w:r>
      <w:r w:rsidR="00194EA6" w:rsidRPr="00194EA6">
        <w:rPr>
          <w:rFonts w:ascii="Times New Roman" w:hAnsi="Times New Roman"/>
          <w:sz w:val="28"/>
          <w:szCs w:val="28"/>
        </w:rPr>
        <w:t>"</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Изготовитель: ОАО </w:t>
      </w:r>
      <w:r w:rsidR="00194EA6" w:rsidRPr="00194EA6">
        <w:rPr>
          <w:rFonts w:ascii="Times New Roman" w:hAnsi="Times New Roman"/>
          <w:sz w:val="28"/>
          <w:szCs w:val="28"/>
        </w:rPr>
        <w:t>"</w:t>
      </w:r>
      <w:r w:rsidRPr="00194EA6">
        <w:rPr>
          <w:rFonts w:ascii="Times New Roman" w:hAnsi="Times New Roman"/>
          <w:sz w:val="28"/>
          <w:szCs w:val="28"/>
        </w:rPr>
        <w:t>Вимм-Билль-Данн</w:t>
      </w:r>
      <w:r w:rsidR="00194EA6" w:rsidRPr="00194EA6">
        <w:rPr>
          <w:rFonts w:ascii="Times New Roman" w:hAnsi="Times New Roman"/>
          <w:sz w:val="28"/>
          <w:szCs w:val="28"/>
        </w:rPr>
        <w:t>"</w:t>
      </w:r>
      <w:r w:rsidRPr="00194EA6">
        <w:rPr>
          <w:rFonts w:ascii="Times New Roman" w:hAnsi="Times New Roman"/>
          <w:sz w:val="28"/>
          <w:szCs w:val="28"/>
        </w:rPr>
        <w:t xml:space="preserve"> Россия, Москва, Дмитровское шоссе</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Дата изготовления:01.03.10</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Срок годности: 1 год</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5) Сок </w:t>
      </w:r>
      <w:r w:rsidR="00194EA6" w:rsidRPr="00194EA6">
        <w:rPr>
          <w:rFonts w:ascii="Times New Roman" w:hAnsi="Times New Roman"/>
          <w:sz w:val="28"/>
          <w:szCs w:val="28"/>
        </w:rPr>
        <w:t>"</w:t>
      </w:r>
      <w:r w:rsidRPr="00194EA6">
        <w:rPr>
          <w:rFonts w:ascii="Times New Roman" w:hAnsi="Times New Roman"/>
          <w:sz w:val="28"/>
          <w:szCs w:val="28"/>
        </w:rPr>
        <w:t>Добрый</w:t>
      </w:r>
      <w:r w:rsidR="00194EA6" w:rsidRPr="00194EA6">
        <w:rPr>
          <w:rFonts w:ascii="Times New Roman" w:hAnsi="Times New Roman"/>
          <w:sz w:val="28"/>
          <w:szCs w:val="28"/>
        </w:rPr>
        <w:t>"</w:t>
      </w:r>
      <w:r w:rsidRPr="00194EA6">
        <w:rPr>
          <w:rFonts w:ascii="Times New Roman" w:hAnsi="Times New Roman"/>
          <w:sz w:val="28"/>
          <w:szCs w:val="28"/>
        </w:rPr>
        <w:t xml:space="preserve"> яблоко</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Изготовитель: ЗАО </w:t>
      </w:r>
      <w:r w:rsidR="00194EA6" w:rsidRPr="00194EA6">
        <w:rPr>
          <w:rFonts w:ascii="Times New Roman" w:hAnsi="Times New Roman"/>
          <w:sz w:val="28"/>
          <w:szCs w:val="28"/>
        </w:rPr>
        <w:t>"</w:t>
      </w:r>
      <w:r w:rsidRPr="00194EA6">
        <w:rPr>
          <w:rFonts w:ascii="Times New Roman" w:hAnsi="Times New Roman"/>
          <w:sz w:val="28"/>
          <w:szCs w:val="28"/>
        </w:rPr>
        <w:t>МУЛТОН</w:t>
      </w:r>
      <w:r w:rsidR="00194EA6" w:rsidRPr="00194EA6">
        <w:rPr>
          <w:rFonts w:ascii="Times New Roman" w:hAnsi="Times New Roman"/>
          <w:sz w:val="28"/>
          <w:szCs w:val="28"/>
        </w:rPr>
        <w:t>"</w:t>
      </w:r>
      <w:r w:rsidRPr="00194EA6">
        <w:rPr>
          <w:rFonts w:ascii="Times New Roman" w:hAnsi="Times New Roman"/>
          <w:sz w:val="28"/>
          <w:szCs w:val="28"/>
        </w:rPr>
        <w:t>, г. Санкт-Петербург, ул.Софийская д.14</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Дата изготовления: 01.03.10</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Срок годности: 1 год</w:t>
      </w:r>
    </w:p>
    <w:p w:rsidR="0084216A" w:rsidRPr="00194EA6" w:rsidRDefault="005D6207" w:rsidP="00194EA6">
      <w:pPr>
        <w:pStyle w:val="a4"/>
        <w:suppressAutoHyphens/>
        <w:spacing w:line="360" w:lineRule="auto"/>
        <w:ind w:firstLine="709"/>
        <w:jc w:val="both"/>
        <w:rPr>
          <w:rFonts w:ascii="Times New Roman" w:hAnsi="Times New Roman"/>
          <w:sz w:val="28"/>
          <w:szCs w:val="28"/>
        </w:rPr>
      </w:pPr>
      <w:r>
        <w:rPr>
          <w:rFonts w:ascii="Times New Roman" w:hAnsi="Times New Roman"/>
          <w:sz w:val="28"/>
          <w:szCs w:val="28"/>
        </w:rPr>
        <w:br w:type="page"/>
      </w:r>
      <w:r w:rsidR="00194EA6" w:rsidRPr="00194EA6">
        <w:rPr>
          <w:rFonts w:ascii="Times New Roman" w:hAnsi="Times New Roman"/>
          <w:sz w:val="28"/>
          <w:szCs w:val="28"/>
        </w:rPr>
        <w:t xml:space="preserve">4.1 </w:t>
      </w:r>
      <w:r w:rsidR="0084216A" w:rsidRPr="00194EA6">
        <w:rPr>
          <w:rFonts w:ascii="Times New Roman" w:hAnsi="Times New Roman"/>
          <w:sz w:val="28"/>
          <w:szCs w:val="28"/>
        </w:rPr>
        <w:t>Качественный метод определения диоксида серы</w:t>
      </w:r>
      <w:r w:rsidR="00194EA6" w:rsidRPr="00194EA6">
        <w:rPr>
          <w:rFonts w:ascii="Times New Roman" w:hAnsi="Times New Roman"/>
          <w:sz w:val="28"/>
          <w:szCs w:val="28"/>
        </w:rPr>
        <w:t xml:space="preserve"> </w:t>
      </w:r>
      <w:r w:rsidR="0084216A" w:rsidRPr="00194EA6">
        <w:rPr>
          <w:rFonts w:ascii="Times New Roman" w:hAnsi="Times New Roman"/>
          <w:sz w:val="28"/>
          <w:szCs w:val="28"/>
        </w:rPr>
        <w:t>ГОСТ 25555.5-91</w:t>
      </w:r>
    </w:p>
    <w:p w:rsidR="005D6207" w:rsidRPr="00AE7D94" w:rsidRDefault="005D6207"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Сущность метода</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Метод основан на обесцвечивании йодкрахмальной бумаги диоксидом серы, вытесненным из продукта его подкисления. При определении связанного диоксида серы навеску продукта предварительно обрабатывают щелочью.</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Метод применим для продуктов с массовой долей диоксида серы не менее 0,0002%.</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Аппаратура, материалы, реактивы</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Шкаф сушильный лабораторный с автоматическим регулированием температуры</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Пипетки по НТД вместимостью 2 и 10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Колба коническая по ГОСТ 25336 вместимостью 100 или 250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Стаканчик для взвешивания по ГОСТ 25336</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Бумага фильтровальная лабораторная по ГОСТ 12026</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Бумага индикаторная универсальная для определения рН = 7-14</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Крахмал растворимый по ГОСТ 10163, раствор массовой концентрации 5 г/л: при приготовлении раствора крахмал, разведенный водой, добавляют в кипящую воду и кипятят около 10 мин. Раствор пригоден в течение нескольких дней</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Иодид калия по ГОСТ 4232, х.ч., раствор массовой концентрации 1 г/л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Йод по ГОСТ 4159, ч.д.а., раствор массовой концентрации 12 г/л; готовят, используя раствор иодида калия</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Кислота ортофосфорная по ГОСТ 6552, ч.д.а., раствор с</w:t>
      </w:r>
      <w:r w:rsidR="00194EA6" w:rsidRPr="00194EA6">
        <w:rPr>
          <w:rFonts w:ascii="Times New Roman" w:hAnsi="Times New Roman"/>
          <w:sz w:val="28"/>
          <w:szCs w:val="28"/>
        </w:rPr>
        <w:t xml:space="preserve"> </w:t>
      </w:r>
      <w:r w:rsidRPr="00194EA6">
        <w:rPr>
          <w:rFonts w:ascii="Times New Roman" w:hAnsi="Times New Roman"/>
          <w:sz w:val="28"/>
          <w:szCs w:val="28"/>
        </w:rPr>
        <w:t>массовой долей 50%</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Натрия гидроокись по ГОСТ 4328, ч.д.а., раствор массовой концентрации 40г/л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Вода дистиллированная по ГОСТ 6709</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Подготовка к испытанию</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Фильтровальную бумагу помещают в раствор крахмала и после пропитывания им высушивают в шкафу при температуре 30</w:t>
      </w:r>
      <w:r w:rsidRPr="00194EA6">
        <w:rPr>
          <w:rFonts w:ascii="Times New Roman" w:hAnsi="Times New Roman"/>
          <w:sz w:val="28"/>
          <w:szCs w:val="28"/>
          <w:vertAlign w:val="superscript"/>
        </w:rPr>
        <w:t>0</w:t>
      </w:r>
      <w:r w:rsidRPr="00194EA6">
        <w:rPr>
          <w:rFonts w:ascii="Times New Roman" w:hAnsi="Times New Roman"/>
          <w:sz w:val="28"/>
          <w:szCs w:val="28"/>
        </w:rPr>
        <w:t>С, операции повторяют трижды. Подготовленную крахмальную бумагу режут на полоски размером 2×5 см.</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Проведение испытания</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На полоску крахмальной бумаги наносят 2-3 капли раствора иодида калия и сразу же помещают на 5-10с в стаканчик для взвешивания с раствором йода, укрепляя полоску с помощью крышке в воздушном пространстве над раствором йода. На полоске должно появиться светло-синее окрашивание. Приготовленную таким способом полоску йодкрахмального индикатора следует использовать немедленно.</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коническую колбу помещают навеску подготовленной пробы продукта массой около 20г. В случае густых</w:t>
      </w:r>
      <w:r w:rsidR="00194EA6" w:rsidRPr="00194EA6">
        <w:rPr>
          <w:rFonts w:ascii="Times New Roman" w:hAnsi="Times New Roman"/>
          <w:sz w:val="28"/>
          <w:szCs w:val="28"/>
        </w:rPr>
        <w:t xml:space="preserve"> </w:t>
      </w:r>
      <w:r w:rsidRPr="00194EA6">
        <w:rPr>
          <w:rFonts w:ascii="Times New Roman" w:hAnsi="Times New Roman"/>
          <w:sz w:val="28"/>
          <w:szCs w:val="28"/>
        </w:rPr>
        <w:t>консервированных продуктов к пробе добавляют около 20 мл, а в случае сушеных фруктов и овощей – около 50мл горячей воды и содержимое колбы перемешивают. Затем вносят 2 мл раствора ортофосфорной кислоты и сразу же закрывают колбу пробкой, с помощью которой в воздушном пространстве над продуктом закрепляют полоску йодкрахмальной индикаторной бумаги. Колбу помещают на кипящую водяную баню.</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При содержании в продукте свободного диоксида серы не менее чем 0,0002 % индикаторная бумага должна обесцветиться не более чем через 5 мин.</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Если бумага не обесцветилась, то определяют наличие связанного диоксида серы. Для этого снова берут навеску продукта, как описано выше, и подщелачивают ее, добавляя раствор гидроокиси натрия в небольшом избытке (по индикаторной универсальной бумаге). Через 5 мин смесь подкисляют раствором ортофосфорной кислоты; объем раствора кислоты должен составлять не менее 10% объема раствора гидроокиси натрия, взятого для подщелачивания. Сразу же колбу закрывают пробкой, удерживающей полоску йодкрахмальной индикаторной бумаги, помещают колбу на кипящую водяную баню и через 5 мин</w:t>
      </w:r>
      <w:r w:rsidR="00194EA6" w:rsidRPr="00194EA6">
        <w:rPr>
          <w:rFonts w:ascii="Times New Roman" w:hAnsi="Times New Roman"/>
          <w:sz w:val="28"/>
          <w:szCs w:val="28"/>
        </w:rPr>
        <w:t xml:space="preserve"> </w:t>
      </w:r>
      <w:r w:rsidRPr="00194EA6">
        <w:rPr>
          <w:rFonts w:ascii="Times New Roman" w:hAnsi="Times New Roman"/>
          <w:sz w:val="28"/>
          <w:szCs w:val="28"/>
        </w:rPr>
        <w:t>оценивают обесцвечивание индикаторной бумаги.</w:t>
      </w:r>
    </w:p>
    <w:p w:rsidR="0084216A" w:rsidRPr="00194EA6" w:rsidRDefault="0084216A" w:rsidP="00194EA6">
      <w:pPr>
        <w:pStyle w:val="a4"/>
        <w:suppressAutoHyphens/>
        <w:spacing w:line="360" w:lineRule="auto"/>
        <w:ind w:firstLine="709"/>
        <w:jc w:val="both"/>
        <w:rPr>
          <w:rFonts w:ascii="Times New Roman" w:hAnsi="Times New Roman"/>
          <w:sz w:val="28"/>
          <w:szCs w:val="24"/>
        </w:rPr>
      </w:pPr>
      <w:r w:rsidRPr="00194EA6">
        <w:rPr>
          <w:rFonts w:ascii="Times New Roman" w:hAnsi="Times New Roman"/>
          <w:sz w:val="28"/>
          <w:szCs w:val="24"/>
        </w:rPr>
        <w:t>Примечание. Метод не применим для продуктов, содержащих лук и чеснок (они выделяют вещества, обесцвечивающие йодкрахмальную бумагу при обработке гидроокисью натрия).</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Результаты:</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Таблица 1:Качественный анализ наличия свободного и связанного диоксида серы в пробах.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
        <w:gridCol w:w="2412"/>
        <w:gridCol w:w="2375"/>
      </w:tblGrid>
      <w:tr w:rsidR="0084216A" w:rsidRPr="009456ED" w:rsidTr="009456ED">
        <w:trPr>
          <w:jc w:val="center"/>
        </w:trPr>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Свободный диоксид серы</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Связанный диоксид серы</w:t>
            </w:r>
          </w:p>
        </w:tc>
      </w:tr>
      <w:tr w:rsidR="0084216A" w:rsidRPr="009456ED" w:rsidTr="009456ED">
        <w:trPr>
          <w:jc w:val="center"/>
        </w:trPr>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r>
      <w:tr w:rsidR="0084216A" w:rsidRPr="009456ED" w:rsidTr="009456ED">
        <w:trPr>
          <w:jc w:val="center"/>
        </w:trPr>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2</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r>
      <w:tr w:rsidR="0084216A" w:rsidRPr="009456ED" w:rsidTr="009456ED">
        <w:trPr>
          <w:jc w:val="center"/>
        </w:trPr>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3</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r>
      <w:tr w:rsidR="0084216A" w:rsidRPr="009456ED" w:rsidTr="009456ED">
        <w:trPr>
          <w:jc w:val="center"/>
        </w:trPr>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4</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r>
      <w:tr w:rsidR="0084216A" w:rsidRPr="009456ED" w:rsidTr="009456ED">
        <w:trPr>
          <w:jc w:val="center"/>
        </w:trPr>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5</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c>
          <w:tcPr>
            <w:tcW w:w="0" w:type="auto"/>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r>
    </w:tbl>
    <w:p w:rsidR="0084216A" w:rsidRPr="00194EA6" w:rsidRDefault="0084216A" w:rsidP="00194EA6">
      <w:pPr>
        <w:pStyle w:val="a4"/>
        <w:suppressAutoHyphens/>
        <w:spacing w:line="360" w:lineRule="auto"/>
        <w:ind w:firstLine="709"/>
        <w:jc w:val="both"/>
        <w:rPr>
          <w:rFonts w:ascii="Times New Roman" w:hAnsi="Times New Roman"/>
          <w:sz w:val="28"/>
          <w:szCs w:val="28"/>
        </w:rPr>
      </w:pPr>
    </w:p>
    <w:p w:rsidR="0084216A" w:rsidRPr="00194EA6" w:rsidRDefault="00194EA6"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4.2 </w:t>
      </w:r>
      <w:r w:rsidR="0084216A" w:rsidRPr="00194EA6">
        <w:rPr>
          <w:rFonts w:ascii="Times New Roman" w:hAnsi="Times New Roman"/>
          <w:sz w:val="28"/>
          <w:szCs w:val="28"/>
        </w:rPr>
        <w:t>Йодиметрический метод определения свободного и связанного диоксида серы. ГОСТ 25555.5 – 91</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Сущность метода</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Метод основа на переводе свободного и связанного диоксида серы в соль сернистой кислоты, которую затем титруют в кислой среде йодом. Для учета расхода йода на другие вещества, реагирующие с ним, проводят параллельно йодометрическое титрование еще одной пробы продукта в присутствии формалина, связывающего диоксид серы.</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Метод применяют для анализа</w:t>
      </w:r>
      <w:r w:rsidR="00194EA6" w:rsidRPr="00194EA6">
        <w:rPr>
          <w:rFonts w:ascii="Times New Roman" w:hAnsi="Times New Roman"/>
          <w:sz w:val="28"/>
          <w:szCs w:val="28"/>
        </w:rPr>
        <w:t xml:space="preserve"> </w:t>
      </w:r>
      <w:r w:rsidRPr="00194EA6">
        <w:rPr>
          <w:rFonts w:ascii="Times New Roman" w:hAnsi="Times New Roman"/>
          <w:sz w:val="28"/>
          <w:szCs w:val="28"/>
        </w:rPr>
        <w:t>плодовых и ягодных продуктов с содержанием диоксида серы не менее 0,001%.</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Аппаратура, материалы, реактивы</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Весы, бюретка</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Пипетки по НТД с делениями вместимостью 5 и 10 мл; без делений вместимостью 10 и 20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Колба мерная по ГОСТ 1770 вместимостью 250мл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Цилиндры или мензурки по ГОСТ 1770 вместимостью 50 или 250мл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Колба коническая по ГОСТ 25336 вместимостью 500мл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Мешалка электрическая</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Часы и таймер</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Натрия гидроокись по ГОСТ 4328, раствор с(</w:t>
      </w:r>
      <w:r w:rsidRPr="00194EA6">
        <w:rPr>
          <w:rFonts w:ascii="Times New Roman" w:hAnsi="Times New Roman"/>
          <w:sz w:val="28"/>
          <w:szCs w:val="28"/>
          <w:lang w:val="en-US"/>
        </w:rPr>
        <w:t>NaOH</w:t>
      </w:r>
      <w:r w:rsidRPr="00194EA6">
        <w:rPr>
          <w:rFonts w:ascii="Times New Roman" w:hAnsi="Times New Roman"/>
          <w:sz w:val="28"/>
          <w:szCs w:val="28"/>
        </w:rPr>
        <w:t>)=4моль/л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Кислота серная по ГОСТ 4204, раствор с массовой долей 10%</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Йод стандарт титр с(1/2 </w:t>
      </w:r>
      <w:r w:rsidRPr="00194EA6">
        <w:rPr>
          <w:rFonts w:ascii="Times New Roman" w:hAnsi="Times New Roman"/>
          <w:sz w:val="28"/>
          <w:szCs w:val="28"/>
          <w:lang w:val="en-US"/>
        </w:rPr>
        <w:t>I</w:t>
      </w:r>
      <w:r w:rsidRPr="00194EA6">
        <w:rPr>
          <w:rFonts w:ascii="Times New Roman" w:hAnsi="Times New Roman"/>
          <w:sz w:val="28"/>
          <w:szCs w:val="28"/>
          <w:vertAlign w:val="subscript"/>
        </w:rPr>
        <w:t>2</w:t>
      </w:r>
      <w:r w:rsidRPr="00194EA6">
        <w:rPr>
          <w:rFonts w:ascii="Times New Roman" w:hAnsi="Times New Roman"/>
          <w:sz w:val="28"/>
          <w:szCs w:val="28"/>
        </w:rPr>
        <w:t>)=0,1моль/л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Крахмал растворимый по ГОСТ 10163</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Натрий хлористый по ГОСТ 4233</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Формалин технический по ГОСТ 1625, раствор с массовой долей 37%</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Вода дистиллированная по ГОСТ 6709</w:t>
      </w:r>
    </w:p>
    <w:p w:rsidR="0084216A" w:rsidRPr="00194EA6" w:rsidRDefault="0084216A" w:rsidP="00194EA6">
      <w:pPr>
        <w:pStyle w:val="a4"/>
        <w:suppressAutoHyphens/>
        <w:spacing w:line="360" w:lineRule="auto"/>
        <w:ind w:firstLine="709"/>
        <w:jc w:val="both"/>
        <w:rPr>
          <w:rFonts w:ascii="Times New Roman" w:hAnsi="Times New Roman"/>
          <w:sz w:val="28"/>
          <w:szCs w:val="24"/>
        </w:rPr>
      </w:pPr>
      <w:r w:rsidRPr="00194EA6">
        <w:rPr>
          <w:rFonts w:ascii="Times New Roman" w:hAnsi="Times New Roman"/>
          <w:sz w:val="28"/>
          <w:szCs w:val="24"/>
        </w:rPr>
        <w:t>Примечания:</w:t>
      </w:r>
    </w:p>
    <w:p w:rsidR="0084216A" w:rsidRPr="00194EA6" w:rsidRDefault="0084216A" w:rsidP="00194EA6">
      <w:pPr>
        <w:pStyle w:val="a4"/>
        <w:suppressAutoHyphens/>
        <w:spacing w:line="360" w:lineRule="auto"/>
        <w:ind w:firstLine="709"/>
        <w:jc w:val="both"/>
        <w:rPr>
          <w:rFonts w:ascii="Times New Roman" w:hAnsi="Times New Roman"/>
          <w:sz w:val="28"/>
          <w:szCs w:val="24"/>
        </w:rPr>
      </w:pPr>
      <w:r w:rsidRPr="00194EA6">
        <w:rPr>
          <w:rFonts w:ascii="Times New Roman" w:hAnsi="Times New Roman"/>
          <w:sz w:val="28"/>
          <w:szCs w:val="24"/>
        </w:rPr>
        <w:t>1.Квалификация всех применяемых реактивов должна быть не ниже ч.</w:t>
      </w:r>
    </w:p>
    <w:p w:rsidR="0084216A" w:rsidRPr="00194EA6" w:rsidRDefault="0084216A" w:rsidP="00194EA6">
      <w:pPr>
        <w:pStyle w:val="a4"/>
        <w:suppressAutoHyphens/>
        <w:spacing w:line="360" w:lineRule="auto"/>
        <w:ind w:firstLine="709"/>
        <w:jc w:val="both"/>
        <w:rPr>
          <w:rFonts w:ascii="Times New Roman" w:hAnsi="Times New Roman"/>
          <w:sz w:val="28"/>
          <w:szCs w:val="24"/>
        </w:rPr>
      </w:pPr>
      <w:r w:rsidRPr="00194EA6">
        <w:rPr>
          <w:rFonts w:ascii="Times New Roman" w:hAnsi="Times New Roman"/>
          <w:sz w:val="28"/>
          <w:szCs w:val="24"/>
        </w:rPr>
        <w:t>2.Допускается применение других средств измерений с метрологическими характеристиками не ниже указанных и реактивов более высокой квалификации.</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Подготовка к испытанию</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Приготовление раствора крахмала</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13 г крахмала перемешивают с небольшим количеством воды, вносят в 150 мл кипящей воды и кипятят 10 мин. Затем добавляют 50г хлористого натрия, перемешивают, охлаждают, переносят количественно в мерную колбу вместимостью 250 мл и доводят водой до метки. Раствор годен в течение двух недель.</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Проведение испытаний</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Определение свободного диоксида серы</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Навеску пробы продукта массой 10 -100г количественно переносят в колбу для титрования с помощью 50 -100мл воды, добавляют 3 мл раствора серной кислоты, 1 мл раствора крахмала и сразу титруют раствором йода до появления голубовато-синей окраски, не исчезающей в течение 15с.</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Определение связанного диоксида серы</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Сразу же после титрования свободного диоксида серы в ту же колбу добавляют в мл раствора гидроокиси натрия, закрывают пробкой, перемешивают и оставляют на 5 мин. После этого добавляют 10 мл раствора серной кислоты и немедленно титруют раствором йода до появления голубовато-серой окраски, не исчезающей в</w:t>
      </w:r>
      <w:r w:rsidR="00194EA6" w:rsidRPr="00194EA6">
        <w:rPr>
          <w:rFonts w:ascii="Times New Roman" w:hAnsi="Times New Roman"/>
          <w:sz w:val="28"/>
          <w:szCs w:val="28"/>
        </w:rPr>
        <w:t xml:space="preserve"> </w:t>
      </w:r>
      <w:r w:rsidRPr="00194EA6">
        <w:rPr>
          <w:rFonts w:ascii="Times New Roman" w:hAnsi="Times New Roman"/>
          <w:sz w:val="28"/>
          <w:szCs w:val="28"/>
        </w:rPr>
        <w:t>течение 15 с.</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Вновь добавляют 20мл раствора гидроокиси натрия, закрывают пробкой, перемешивают и оставляют на 5 мин. Затем добавляют 200 мл холодной воды, тщательно перемешивают, вносят 30 мл раствора серной кислоты и титруют</w:t>
      </w:r>
      <w:r w:rsidR="00194EA6" w:rsidRPr="00194EA6">
        <w:rPr>
          <w:rFonts w:ascii="Times New Roman" w:hAnsi="Times New Roman"/>
          <w:sz w:val="28"/>
          <w:szCs w:val="28"/>
        </w:rPr>
        <w:t xml:space="preserve"> </w:t>
      </w:r>
      <w:r w:rsidRPr="00194EA6">
        <w:rPr>
          <w:rFonts w:ascii="Times New Roman" w:hAnsi="Times New Roman"/>
          <w:sz w:val="28"/>
          <w:szCs w:val="28"/>
        </w:rPr>
        <w:t>раствором йода до появления</w:t>
      </w:r>
      <w:r w:rsidR="00194EA6" w:rsidRPr="00194EA6">
        <w:rPr>
          <w:rFonts w:ascii="Times New Roman" w:hAnsi="Times New Roman"/>
          <w:sz w:val="28"/>
          <w:szCs w:val="28"/>
        </w:rPr>
        <w:t xml:space="preserve"> </w:t>
      </w:r>
      <w:r w:rsidRPr="00194EA6">
        <w:rPr>
          <w:rFonts w:ascii="Times New Roman" w:hAnsi="Times New Roman"/>
          <w:sz w:val="28"/>
          <w:szCs w:val="28"/>
        </w:rPr>
        <w:t>голубовато-синей окраски, не исчезающей в течение 15 с.</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Внесение поправки на вещества, окисляемые йодом</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Навеску пробы продукта, масса которой точно равна массе навески, вносят в колбу для титрования, добавляют 5 мл формалина, колбу закрывают пробкой, тщательно перемешивают и оставляют на 30мин. Затем добавляют 3мл раствора серной кислоты, 1 мл раствора крахмала и титруют раствором йода до появления голубовато-синей окраски, не исчезающей в течение 15с.</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Обработка результатов</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Массовую долю свободного (х</w:t>
      </w:r>
      <w:r w:rsidRPr="00194EA6">
        <w:rPr>
          <w:rFonts w:ascii="Times New Roman" w:hAnsi="Times New Roman"/>
          <w:sz w:val="28"/>
          <w:szCs w:val="28"/>
          <w:vertAlign w:val="subscript"/>
        </w:rPr>
        <w:t>1</w:t>
      </w:r>
      <w:r w:rsidRPr="00194EA6">
        <w:rPr>
          <w:rFonts w:ascii="Times New Roman" w:hAnsi="Times New Roman"/>
          <w:sz w:val="28"/>
          <w:szCs w:val="28"/>
        </w:rPr>
        <w:t>) и связанного (х</w:t>
      </w:r>
      <w:r w:rsidRPr="00194EA6">
        <w:rPr>
          <w:rFonts w:ascii="Times New Roman" w:hAnsi="Times New Roman"/>
          <w:sz w:val="28"/>
          <w:szCs w:val="28"/>
          <w:vertAlign w:val="subscript"/>
        </w:rPr>
        <w:t>2</w:t>
      </w:r>
      <w:r w:rsidRPr="00194EA6">
        <w:rPr>
          <w:rFonts w:ascii="Times New Roman" w:hAnsi="Times New Roman"/>
          <w:sz w:val="28"/>
          <w:szCs w:val="28"/>
        </w:rPr>
        <w:t>) диоксида серы в процентах вычисляют по формулам:</w:t>
      </w:r>
    </w:p>
    <w:p w:rsidR="005D6207" w:rsidRPr="00AE7D94" w:rsidRDefault="005D6207"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х</w:t>
      </w:r>
      <w:r w:rsidRPr="00194EA6">
        <w:rPr>
          <w:rFonts w:ascii="Times New Roman" w:hAnsi="Times New Roman"/>
          <w:sz w:val="28"/>
          <w:szCs w:val="28"/>
          <w:vertAlign w:val="subscript"/>
        </w:rPr>
        <w:t>1</w:t>
      </w:r>
      <w:r w:rsidRPr="00194EA6">
        <w:rPr>
          <w:rFonts w:ascii="Times New Roman" w:hAnsi="Times New Roman"/>
          <w:sz w:val="28"/>
          <w:szCs w:val="28"/>
        </w:rPr>
        <w:t>=(сМ(</w:t>
      </w:r>
      <w:r w:rsidRPr="00194EA6">
        <w:rPr>
          <w:rFonts w:ascii="Times New Roman" w:hAnsi="Times New Roman"/>
          <w:sz w:val="28"/>
          <w:szCs w:val="28"/>
          <w:lang w:val="en-US"/>
        </w:rPr>
        <w:t>V</w:t>
      </w:r>
      <w:r w:rsidRPr="00194EA6">
        <w:rPr>
          <w:rFonts w:ascii="Times New Roman" w:hAnsi="Times New Roman"/>
          <w:sz w:val="28"/>
          <w:szCs w:val="28"/>
          <w:vertAlign w:val="subscript"/>
        </w:rPr>
        <w:t>1</w:t>
      </w:r>
      <w:r w:rsidRPr="00194EA6">
        <w:rPr>
          <w:rFonts w:ascii="Times New Roman" w:hAnsi="Times New Roman"/>
          <w:sz w:val="28"/>
          <w:szCs w:val="28"/>
        </w:rPr>
        <w:t xml:space="preserve"> – </w:t>
      </w:r>
      <w:r w:rsidRPr="00194EA6">
        <w:rPr>
          <w:rFonts w:ascii="Times New Roman" w:hAnsi="Times New Roman"/>
          <w:sz w:val="28"/>
          <w:szCs w:val="28"/>
          <w:lang w:val="en-US"/>
        </w:rPr>
        <w:t>V</w:t>
      </w:r>
      <w:r w:rsidRPr="00194EA6">
        <w:rPr>
          <w:rFonts w:ascii="Times New Roman" w:hAnsi="Times New Roman"/>
          <w:sz w:val="28"/>
          <w:szCs w:val="28"/>
          <w:vertAlign w:val="subscript"/>
        </w:rPr>
        <w:t>4</w:t>
      </w:r>
      <w:r w:rsidRPr="00194EA6">
        <w:rPr>
          <w:rFonts w:ascii="Times New Roman" w:hAnsi="Times New Roman"/>
          <w:sz w:val="28"/>
          <w:szCs w:val="28"/>
        </w:rPr>
        <w:t>)*0,1)/</w:t>
      </w:r>
      <w:r w:rsidRPr="00194EA6">
        <w:rPr>
          <w:rFonts w:ascii="Times New Roman" w:hAnsi="Times New Roman"/>
          <w:sz w:val="28"/>
          <w:szCs w:val="28"/>
          <w:lang w:val="en-US"/>
        </w:rPr>
        <w:t>m</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х</w:t>
      </w:r>
      <w:r w:rsidRPr="00194EA6">
        <w:rPr>
          <w:rFonts w:ascii="Times New Roman" w:hAnsi="Times New Roman"/>
          <w:sz w:val="28"/>
          <w:szCs w:val="28"/>
          <w:vertAlign w:val="subscript"/>
        </w:rPr>
        <w:t>2</w:t>
      </w:r>
      <w:r w:rsidRPr="00194EA6">
        <w:rPr>
          <w:rFonts w:ascii="Times New Roman" w:hAnsi="Times New Roman"/>
          <w:sz w:val="28"/>
          <w:szCs w:val="28"/>
        </w:rPr>
        <w:t>=(</w:t>
      </w:r>
      <w:r w:rsidRPr="00194EA6">
        <w:rPr>
          <w:rFonts w:ascii="Times New Roman" w:hAnsi="Times New Roman"/>
          <w:sz w:val="28"/>
          <w:szCs w:val="28"/>
          <w:lang w:val="en-US"/>
        </w:rPr>
        <w:t>cM</w:t>
      </w:r>
      <w:r w:rsidRPr="00194EA6">
        <w:rPr>
          <w:rFonts w:ascii="Times New Roman" w:hAnsi="Times New Roman"/>
          <w:sz w:val="28"/>
          <w:szCs w:val="28"/>
        </w:rPr>
        <w:t>(</w:t>
      </w:r>
      <w:r w:rsidRPr="00194EA6">
        <w:rPr>
          <w:rFonts w:ascii="Times New Roman" w:hAnsi="Times New Roman"/>
          <w:sz w:val="28"/>
          <w:szCs w:val="28"/>
          <w:lang w:val="en-US"/>
        </w:rPr>
        <w:t>V</w:t>
      </w:r>
      <w:r w:rsidRPr="00194EA6">
        <w:rPr>
          <w:rFonts w:ascii="Times New Roman" w:hAnsi="Times New Roman"/>
          <w:sz w:val="28"/>
          <w:szCs w:val="28"/>
          <w:vertAlign w:val="subscript"/>
        </w:rPr>
        <w:t>1</w:t>
      </w:r>
      <w:r w:rsidRPr="00194EA6">
        <w:rPr>
          <w:rFonts w:ascii="Times New Roman" w:hAnsi="Times New Roman"/>
          <w:sz w:val="28"/>
          <w:szCs w:val="28"/>
        </w:rPr>
        <w:t>+</w:t>
      </w:r>
      <w:r w:rsidRPr="00194EA6">
        <w:rPr>
          <w:rFonts w:ascii="Times New Roman" w:hAnsi="Times New Roman"/>
          <w:sz w:val="28"/>
          <w:szCs w:val="28"/>
          <w:lang w:val="en-US"/>
        </w:rPr>
        <w:t>V</w:t>
      </w:r>
      <w:r w:rsidRPr="00194EA6">
        <w:rPr>
          <w:rFonts w:ascii="Times New Roman" w:hAnsi="Times New Roman"/>
          <w:sz w:val="28"/>
          <w:szCs w:val="28"/>
          <w:vertAlign w:val="subscript"/>
        </w:rPr>
        <w:t>2</w:t>
      </w:r>
      <w:r w:rsidRPr="00194EA6">
        <w:rPr>
          <w:rFonts w:ascii="Times New Roman" w:hAnsi="Times New Roman"/>
          <w:sz w:val="28"/>
          <w:szCs w:val="28"/>
        </w:rPr>
        <w:t>+</w:t>
      </w:r>
      <w:r w:rsidRPr="00194EA6">
        <w:rPr>
          <w:rFonts w:ascii="Times New Roman" w:hAnsi="Times New Roman"/>
          <w:sz w:val="28"/>
          <w:szCs w:val="28"/>
          <w:lang w:val="en-US"/>
        </w:rPr>
        <w:t>V</w:t>
      </w:r>
      <w:r w:rsidRPr="00194EA6">
        <w:rPr>
          <w:rFonts w:ascii="Times New Roman" w:hAnsi="Times New Roman"/>
          <w:sz w:val="28"/>
          <w:szCs w:val="28"/>
          <w:vertAlign w:val="subscript"/>
        </w:rPr>
        <w:t>3</w:t>
      </w:r>
      <w:r w:rsidRPr="00194EA6">
        <w:rPr>
          <w:rFonts w:ascii="Times New Roman" w:hAnsi="Times New Roman"/>
          <w:sz w:val="28"/>
          <w:szCs w:val="28"/>
        </w:rPr>
        <w:t>-</w:t>
      </w:r>
      <w:r w:rsidRPr="00194EA6">
        <w:rPr>
          <w:rFonts w:ascii="Times New Roman" w:hAnsi="Times New Roman"/>
          <w:sz w:val="28"/>
          <w:szCs w:val="28"/>
          <w:lang w:val="en-US"/>
        </w:rPr>
        <w:t>V</w:t>
      </w:r>
      <w:r w:rsidRPr="00194EA6">
        <w:rPr>
          <w:rFonts w:ascii="Times New Roman" w:hAnsi="Times New Roman"/>
          <w:sz w:val="28"/>
          <w:szCs w:val="28"/>
          <w:vertAlign w:val="subscript"/>
        </w:rPr>
        <w:t>4</w:t>
      </w:r>
      <w:r w:rsidRPr="00194EA6">
        <w:rPr>
          <w:rFonts w:ascii="Times New Roman" w:hAnsi="Times New Roman"/>
          <w:sz w:val="28"/>
          <w:szCs w:val="28"/>
        </w:rPr>
        <w:t>)*0,1)/</w:t>
      </w:r>
      <w:r w:rsidRPr="00194EA6">
        <w:rPr>
          <w:rFonts w:ascii="Times New Roman" w:hAnsi="Times New Roman"/>
          <w:sz w:val="28"/>
          <w:szCs w:val="28"/>
          <w:lang w:val="en-US"/>
        </w:rPr>
        <w:t>m</w:t>
      </w:r>
    </w:p>
    <w:p w:rsidR="005D6207" w:rsidRPr="00AE7D94" w:rsidRDefault="005D6207"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lang w:val="en-US"/>
        </w:rPr>
        <w:t>V</w:t>
      </w:r>
      <w:r w:rsidRPr="00194EA6">
        <w:rPr>
          <w:rFonts w:ascii="Times New Roman" w:hAnsi="Times New Roman"/>
          <w:sz w:val="28"/>
          <w:szCs w:val="28"/>
          <w:vertAlign w:val="subscript"/>
        </w:rPr>
        <w:t>1</w:t>
      </w:r>
      <w:r w:rsidRPr="00194EA6">
        <w:rPr>
          <w:rFonts w:ascii="Times New Roman" w:hAnsi="Times New Roman"/>
          <w:sz w:val="28"/>
          <w:szCs w:val="28"/>
        </w:rPr>
        <w:t xml:space="preserve"> –объем раствора йода, израсходованного на титрование свободного диоксида серы,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lang w:val="en-US"/>
        </w:rPr>
        <w:t>V</w:t>
      </w:r>
      <w:r w:rsidRPr="00194EA6">
        <w:rPr>
          <w:rFonts w:ascii="Times New Roman" w:hAnsi="Times New Roman"/>
          <w:sz w:val="28"/>
          <w:szCs w:val="28"/>
          <w:vertAlign w:val="subscript"/>
        </w:rPr>
        <w:t>2</w:t>
      </w:r>
      <w:r w:rsidRPr="00194EA6">
        <w:rPr>
          <w:rFonts w:ascii="Times New Roman" w:hAnsi="Times New Roman"/>
          <w:sz w:val="28"/>
          <w:szCs w:val="28"/>
        </w:rPr>
        <w:t xml:space="preserve"> и </w:t>
      </w:r>
      <w:r w:rsidRPr="00194EA6">
        <w:rPr>
          <w:rFonts w:ascii="Times New Roman" w:hAnsi="Times New Roman"/>
          <w:sz w:val="28"/>
          <w:szCs w:val="28"/>
          <w:lang w:val="en-US"/>
        </w:rPr>
        <w:t>V</w:t>
      </w:r>
      <w:r w:rsidRPr="00194EA6">
        <w:rPr>
          <w:rFonts w:ascii="Times New Roman" w:hAnsi="Times New Roman"/>
          <w:sz w:val="28"/>
          <w:szCs w:val="28"/>
          <w:vertAlign w:val="subscript"/>
        </w:rPr>
        <w:t>3</w:t>
      </w:r>
      <w:r w:rsidRPr="00194EA6">
        <w:rPr>
          <w:rFonts w:ascii="Times New Roman" w:hAnsi="Times New Roman"/>
          <w:sz w:val="28"/>
          <w:szCs w:val="28"/>
        </w:rPr>
        <w:t xml:space="preserve"> – объемы раствора, израсходованного на титрование связанного диоксида серы,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lang w:val="en-US"/>
        </w:rPr>
        <w:t>V</w:t>
      </w:r>
      <w:r w:rsidRPr="00194EA6">
        <w:rPr>
          <w:rFonts w:ascii="Times New Roman" w:hAnsi="Times New Roman"/>
          <w:sz w:val="28"/>
          <w:szCs w:val="28"/>
          <w:vertAlign w:val="subscript"/>
        </w:rPr>
        <w:t xml:space="preserve">4 </w:t>
      </w:r>
      <w:r w:rsidRPr="00194EA6">
        <w:rPr>
          <w:rFonts w:ascii="Times New Roman" w:hAnsi="Times New Roman"/>
          <w:sz w:val="28"/>
          <w:szCs w:val="28"/>
        </w:rPr>
        <w:t>– объем раствора йода, израсходованного на титрование веществ, окисляемых йодом,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М – молярная масса, 32 г/моль</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lang w:val="en-US"/>
        </w:rPr>
        <w:t>m</w:t>
      </w:r>
      <w:r w:rsidRPr="00194EA6">
        <w:rPr>
          <w:rFonts w:ascii="Times New Roman" w:hAnsi="Times New Roman"/>
          <w:sz w:val="28"/>
          <w:szCs w:val="28"/>
        </w:rPr>
        <w:t>-масса навески,г.</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Результаты.</w:t>
      </w:r>
    </w:p>
    <w:p w:rsidR="0084216A" w:rsidRPr="00194EA6" w:rsidRDefault="0084216A" w:rsidP="00194EA6">
      <w:pPr>
        <w:pStyle w:val="a4"/>
        <w:suppressAutoHyphens/>
        <w:spacing w:line="360" w:lineRule="auto"/>
        <w:ind w:firstLine="709"/>
        <w:jc w:val="both"/>
        <w:rPr>
          <w:rFonts w:ascii="Times New Roman" w:hAnsi="Times New Roman"/>
          <w:sz w:val="28"/>
          <w:szCs w:val="28"/>
          <w:vertAlign w:val="subscript"/>
        </w:rPr>
      </w:pPr>
      <w:r w:rsidRPr="00194EA6">
        <w:rPr>
          <w:rFonts w:ascii="Times New Roman" w:hAnsi="Times New Roman"/>
          <w:sz w:val="28"/>
          <w:szCs w:val="28"/>
        </w:rPr>
        <w:t xml:space="preserve">Приготовили раствор йода и установили его точную концентрацию по стандартному 0,1 н. раствору </w:t>
      </w:r>
      <w:r w:rsidRPr="00194EA6">
        <w:rPr>
          <w:rFonts w:ascii="Times New Roman" w:hAnsi="Times New Roman"/>
          <w:sz w:val="28"/>
          <w:szCs w:val="28"/>
          <w:lang w:val="en-US"/>
        </w:rPr>
        <w:t>Na</w:t>
      </w:r>
      <w:r w:rsidRPr="00194EA6">
        <w:rPr>
          <w:rFonts w:ascii="Times New Roman" w:hAnsi="Times New Roman"/>
          <w:sz w:val="28"/>
          <w:szCs w:val="28"/>
          <w:vertAlign w:val="subscript"/>
        </w:rPr>
        <w:t>2</w:t>
      </w:r>
      <w:r w:rsidRPr="00194EA6">
        <w:rPr>
          <w:rFonts w:ascii="Times New Roman" w:hAnsi="Times New Roman"/>
          <w:sz w:val="28"/>
          <w:szCs w:val="28"/>
          <w:lang w:val="en-US"/>
        </w:rPr>
        <w:t>S</w:t>
      </w:r>
      <w:r w:rsidRPr="00194EA6">
        <w:rPr>
          <w:rFonts w:ascii="Times New Roman" w:hAnsi="Times New Roman"/>
          <w:sz w:val="28"/>
          <w:szCs w:val="28"/>
          <w:vertAlign w:val="subscript"/>
        </w:rPr>
        <w:t>2</w:t>
      </w:r>
      <w:r w:rsidRPr="00194EA6">
        <w:rPr>
          <w:rFonts w:ascii="Times New Roman" w:hAnsi="Times New Roman"/>
          <w:sz w:val="28"/>
          <w:szCs w:val="28"/>
          <w:lang w:val="en-US"/>
        </w:rPr>
        <w:t>O</w:t>
      </w:r>
      <w:r w:rsidRPr="00194EA6">
        <w:rPr>
          <w:rFonts w:ascii="Times New Roman" w:hAnsi="Times New Roman"/>
          <w:sz w:val="28"/>
          <w:szCs w:val="28"/>
          <w:vertAlign w:val="subscript"/>
        </w:rPr>
        <w:t>3.</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lang w:val="en-US"/>
        </w:rPr>
        <w:t>V</w:t>
      </w:r>
      <w:r w:rsidRPr="00194EA6">
        <w:rPr>
          <w:rFonts w:ascii="Times New Roman" w:hAnsi="Times New Roman"/>
          <w:sz w:val="28"/>
          <w:szCs w:val="28"/>
          <w:vertAlign w:val="subscript"/>
        </w:rPr>
        <w:t>1</w:t>
      </w:r>
      <w:r w:rsidRPr="00194EA6">
        <w:rPr>
          <w:rFonts w:ascii="Times New Roman" w:hAnsi="Times New Roman"/>
          <w:sz w:val="28"/>
          <w:szCs w:val="28"/>
        </w:rPr>
        <w:t>=14, 4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lang w:val="en-US"/>
        </w:rPr>
        <w:t>V</w:t>
      </w:r>
      <w:r w:rsidRPr="00194EA6">
        <w:rPr>
          <w:rFonts w:ascii="Times New Roman" w:hAnsi="Times New Roman"/>
          <w:sz w:val="28"/>
          <w:szCs w:val="28"/>
          <w:vertAlign w:val="subscript"/>
        </w:rPr>
        <w:t>2</w:t>
      </w:r>
      <w:r w:rsidRPr="00194EA6">
        <w:rPr>
          <w:rFonts w:ascii="Times New Roman" w:hAnsi="Times New Roman"/>
          <w:sz w:val="28"/>
          <w:szCs w:val="28"/>
        </w:rPr>
        <w:t>=14, 8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lang w:val="en-US"/>
        </w:rPr>
        <w:t>V</w:t>
      </w:r>
      <w:r w:rsidRPr="00194EA6">
        <w:rPr>
          <w:rFonts w:ascii="Times New Roman" w:hAnsi="Times New Roman"/>
          <w:sz w:val="28"/>
          <w:szCs w:val="28"/>
          <w:vertAlign w:val="subscript"/>
        </w:rPr>
        <w:t>3</w:t>
      </w:r>
      <w:r w:rsidRPr="00194EA6">
        <w:rPr>
          <w:rFonts w:ascii="Times New Roman" w:hAnsi="Times New Roman"/>
          <w:sz w:val="28"/>
          <w:szCs w:val="28"/>
        </w:rPr>
        <w:t>=15 мл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lang w:val="en-US"/>
        </w:rPr>
        <w:t>V</w:t>
      </w:r>
      <w:r w:rsidRPr="00194EA6">
        <w:rPr>
          <w:rFonts w:ascii="Times New Roman" w:hAnsi="Times New Roman"/>
          <w:sz w:val="28"/>
          <w:szCs w:val="28"/>
          <w:vertAlign w:val="subscript"/>
        </w:rPr>
        <w:t>4</w:t>
      </w:r>
      <w:r w:rsidRPr="00194EA6">
        <w:rPr>
          <w:rFonts w:ascii="Times New Roman" w:hAnsi="Times New Roman"/>
          <w:sz w:val="28"/>
          <w:szCs w:val="28"/>
        </w:rPr>
        <w:t>=15 мл</w:t>
      </w:r>
    </w:p>
    <w:p w:rsidR="0084216A" w:rsidRPr="00194EA6" w:rsidRDefault="0084216A" w:rsidP="00194EA6">
      <w:pPr>
        <w:pStyle w:val="a4"/>
        <w:suppressAutoHyphens/>
        <w:spacing w:line="360" w:lineRule="auto"/>
        <w:ind w:firstLine="709"/>
        <w:jc w:val="both"/>
        <w:rPr>
          <w:rFonts w:ascii="Times New Roman" w:hAnsi="Times New Roman"/>
          <w:sz w:val="28"/>
          <w:szCs w:val="28"/>
          <w:lang w:val="en-US"/>
        </w:rPr>
      </w:pPr>
      <w:r w:rsidRPr="00194EA6">
        <w:rPr>
          <w:rFonts w:ascii="Times New Roman" w:hAnsi="Times New Roman"/>
          <w:sz w:val="28"/>
          <w:szCs w:val="28"/>
          <w:lang w:val="en-US"/>
        </w:rPr>
        <w:t>V</w:t>
      </w:r>
      <w:r w:rsidRPr="00194EA6">
        <w:rPr>
          <w:rFonts w:ascii="Times New Roman" w:hAnsi="Times New Roman"/>
          <w:sz w:val="28"/>
          <w:szCs w:val="28"/>
        </w:rPr>
        <w:t>ср</w:t>
      </w:r>
      <w:r w:rsidRPr="00194EA6">
        <w:rPr>
          <w:rFonts w:ascii="Times New Roman" w:hAnsi="Times New Roman"/>
          <w:sz w:val="28"/>
          <w:szCs w:val="28"/>
          <w:lang w:val="en-US"/>
        </w:rPr>
        <w:t xml:space="preserve">. = 14, 7 </w:t>
      </w:r>
      <w:r w:rsidRPr="00194EA6">
        <w:rPr>
          <w:rFonts w:ascii="Times New Roman" w:hAnsi="Times New Roman"/>
          <w:sz w:val="28"/>
          <w:szCs w:val="28"/>
        </w:rPr>
        <w:t>мл</w:t>
      </w:r>
    </w:p>
    <w:p w:rsidR="005D6207" w:rsidRDefault="005D6207" w:rsidP="00194EA6">
      <w:pPr>
        <w:pStyle w:val="a4"/>
        <w:suppressAutoHyphens/>
        <w:spacing w:line="360" w:lineRule="auto"/>
        <w:ind w:firstLine="709"/>
        <w:jc w:val="both"/>
        <w:rPr>
          <w:rFonts w:ascii="Times New Roman" w:hAnsi="Times New Roman"/>
          <w:sz w:val="28"/>
          <w:szCs w:val="28"/>
          <w:lang w:val="en-US"/>
        </w:rPr>
      </w:pPr>
    </w:p>
    <w:p w:rsidR="0084216A" w:rsidRPr="00194EA6" w:rsidRDefault="0084216A" w:rsidP="00194EA6">
      <w:pPr>
        <w:pStyle w:val="a4"/>
        <w:suppressAutoHyphens/>
        <w:spacing w:line="360" w:lineRule="auto"/>
        <w:ind w:firstLine="709"/>
        <w:jc w:val="both"/>
        <w:rPr>
          <w:rFonts w:ascii="Times New Roman" w:hAnsi="Times New Roman"/>
          <w:sz w:val="28"/>
          <w:szCs w:val="28"/>
          <w:lang w:val="en-US"/>
        </w:rPr>
      </w:pPr>
      <w:r w:rsidRPr="00194EA6">
        <w:rPr>
          <w:rFonts w:ascii="Times New Roman" w:hAnsi="Times New Roman"/>
          <w:sz w:val="28"/>
          <w:szCs w:val="28"/>
          <w:lang w:val="en-US"/>
        </w:rPr>
        <w:t>C(Na</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S</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O</w:t>
      </w:r>
      <w:r w:rsidRPr="00194EA6">
        <w:rPr>
          <w:rFonts w:ascii="Times New Roman" w:hAnsi="Times New Roman"/>
          <w:sz w:val="28"/>
          <w:szCs w:val="28"/>
          <w:vertAlign w:val="subscript"/>
          <w:lang w:val="en-US"/>
        </w:rPr>
        <w:t>3</w:t>
      </w:r>
      <w:r w:rsidRPr="00194EA6">
        <w:rPr>
          <w:rFonts w:ascii="Times New Roman" w:hAnsi="Times New Roman"/>
          <w:sz w:val="28"/>
          <w:szCs w:val="28"/>
          <w:lang w:val="en-US"/>
        </w:rPr>
        <w:t>)*V(Na</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S</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O</w:t>
      </w:r>
      <w:r w:rsidRPr="00194EA6">
        <w:rPr>
          <w:rFonts w:ascii="Times New Roman" w:hAnsi="Times New Roman"/>
          <w:sz w:val="28"/>
          <w:szCs w:val="28"/>
          <w:vertAlign w:val="subscript"/>
          <w:lang w:val="en-US"/>
        </w:rPr>
        <w:t>3</w:t>
      </w:r>
      <w:r w:rsidRPr="00194EA6">
        <w:rPr>
          <w:rFonts w:ascii="Times New Roman" w:hAnsi="Times New Roman"/>
          <w:sz w:val="28"/>
          <w:szCs w:val="28"/>
          <w:lang w:val="en-US"/>
        </w:rPr>
        <w:t>) = C(I</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)*V(I</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w:t>
      </w:r>
    </w:p>
    <w:p w:rsidR="005D6207" w:rsidRDefault="005D6207" w:rsidP="00194EA6">
      <w:pPr>
        <w:pStyle w:val="a4"/>
        <w:suppressAutoHyphens/>
        <w:spacing w:line="360" w:lineRule="auto"/>
        <w:ind w:firstLine="709"/>
        <w:jc w:val="both"/>
        <w:rPr>
          <w:rFonts w:ascii="Times New Roman" w:hAnsi="Times New Roman"/>
          <w:sz w:val="28"/>
          <w:szCs w:val="28"/>
          <w:lang w:val="en-US"/>
        </w:rPr>
      </w:pPr>
    </w:p>
    <w:p w:rsidR="0084216A" w:rsidRPr="00194EA6" w:rsidRDefault="0084216A" w:rsidP="00194EA6">
      <w:pPr>
        <w:pStyle w:val="a4"/>
        <w:suppressAutoHyphens/>
        <w:spacing w:line="360" w:lineRule="auto"/>
        <w:ind w:firstLine="709"/>
        <w:jc w:val="both"/>
        <w:rPr>
          <w:rFonts w:ascii="Times New Roman" w:hAnsi="Times New Roman"/>
          <w:sz w:val="28"/>
          <w:szCs w:val="28"/>
          <w:lang w:val="en-US"/>
        </w:rPr>
      </w:pPr>
      <w:r w:rsidRPr="00194EA6">
        <w:rPr>
          <w:rFonts w:ascii="Times New Roman" w:hAnsi="Times New Roman"/>
          <w:sz w:val="28"/>
          <w:szCs w:val="28"/>
          <w:lang w:val="en-US"/>
        </w:rPr>
        <w:t>0,0147*0,1 = 0,015* C(I</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w:t>
      </w:r>
    </w:p>
    <w:p w:rsidR="0084216A" w:rsidRPr="00194EA6" w:rsidRDefault="0084216A" w:rsidP="00194EA6">
      <w:pPr>
        <w:pStyle w:val="a4"/>
        <w:suppressAutoHyphens/>
        <w:spacing w:line="360" w:lineRule="auto"/>
        <w:ind w:firstLine="709"/>
        <w:jc w:val="both"/>
        <w:rPr>
          <w:rFonts w:ascii="Times New Roman" w:hAnsi="Times New Roman"/>
          <w:sz w:val="28"/>
          <w:szCs w:val="28"/>
          <w:lang w:val="en-US"/>
        </w:rPr>
      </w:pPr>
      <w:r w:rsidRPr="00194EA6">
        <w:rPr>
          <w:rFonts w:ascii="Times New Roman" w:hAnsi="Times New Roman"/>
          <w:sz w:val="28"/>
          <w:szCs w:val="28"/>
        </w:rPr>
        <w:t>С</w:t>
      </w:r>
      <w:r w:rsidRPr="00194EA6">
        <w:rPr>
          <w:rFonts w:ascii="Times New Roman" w:hAnsi="Times New Roman"/>
          <w:sz w:val="28"/>
          <w:szCs w:val="28"/>
          <w:vertAlign w:val="subscript"/>
        </w:rPr>
        <w:t>н</w:t>
      </w:r>
      <w:r w:rsidRPr="00194EA6">
        <w:rPr>
          <w:rFonts w:ascii="Times New Roman" w:hAnsi="Times New Roman"/>
          <w:sz w:val="28"/>
          <w:szCs w:val="28"/>
          <w:vertAlign w:val="subscript"/>
          <w:lang w:val="en-US"/>
        </w:rPr>
        <w:t xml:space="preserve"> </w:t>
      </w:r>
      <w:r w:rsidRPr="00194EA6">
        <w:rPr>
          <w:rFonts w:ascii="Times New Roman" w:hAnsi="Times New Roman"/>
          <w:sz w:val="28"/>
          <w:szCs w:val="28"/>
          <w:lang w:val="en-US"/>
        </w:rPr>
        <w:t>(I</w:t>
      </w:r>
      <w:r w:rsidRPr="00194EA6">
        <w:rPr>
          <w:rFonts w:ascii="Times New Roman" w:hAnsi="Times New Roman"/>
          <w:sz w:val="28"/>
          <w:szCs w:val="28"/>
          <w:vertAlign w:val="subscript"/>
          <w:lang w:val="en-US"/>
        </w:rPr>
        <w:t>2</w:t>
      </w:r>
      <w:r w:rsidRPr="00194EA6">
        <w:rPr>
          <w:rFonts w:ascii="Times New Roman" w:hAnsi="Times New Roman"/>
          <w:sz w:val="28"/>
          <w:szCs w:val="28"/>
          <w:lang w:val="en-US"/>
        </w:rPr>
        <w:t xml:space="preserve">) = 0,098 </w:t>
      </w:r>
      <w:r w:rsidRPr="00194EA6">
        <w:rPr>
          <w:rFonts w:ascii="Times New Roman" w:hAnsi="Times New Roman"/>
          <w:sz w:val="28"/>
          <w:szCs w:val="28"/>
        </w:rPr>
        <w:t>моль</w:t>
      </w:r>
      <w:r w:rsidRPr="00194EA6">
        <w:rPr>
          <w:rFonts w:ascii="Times New Roman" w:hAnsi="Times New Roman"/>
          <w:sz w:val="28"/>
          <w:szCs w:val="28"/>
          <w:lang w:val="en-US"/>
        </w:rPr>
        <w:t>.</w:t>
      </w:r>
      <w:r w:rsidRPr="00194EA6">
        <w:rPr>
          <w:rFonts w:ascii="Times New Roman" w:hAnsi="Times New Roman"/>
          <w:sz w:val="28"/>
          <w:szCs w:val="28"/>
        </w:rPr>
        <w:t>экв</w:t>
      </w:r>
      <w:r w:rsidRPr="00194EA6">
        <w:rPr>
          <w:rFonts w:ascii="Times New Roman" w:hAnsi="Times New Roman"/>
          <w:sz w:val="28"/>
          <w:szCs w:val="28"/>
          <w:lang w:val="en-US"/>
        </w:rPr>
        <w:t>./</w:t>
      </w:r>
      <w:r w:rsidRPr="00194EA6">
        <w:rPr>
          <w:rFonts w:ascii="Times New Roman" w:hAnsi="Times New Roman"/>
          <w:sz w:val="28"/>
          <w:szCs w:val="28"/>
        </w:rPr>
        <w:t>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С(</w:t>
      </w:r>
      <w:r w:rsidRPr="00194EA6">
        <w:rPr>
          <w:rFonts w:ascii="Times New Roman" w:hAnsi="Times New Roman"/>
          <w:sz w:val="28"/>
          <w:szCs w:val="28"/>
          <w:lang w:val="en-US"/>
        </w:rPr>
        <w:t>I</w:t>
      </w:r>
      <w:r w:rsidRPr="00194EA6">
        <w:rPr>
          <w:rFonts w:ascii="Times New Roman" w:hAnsi="Times New Roman"/>
          <w:sz w:val="28"/>
          <w:szCs w:val="28"/>
          <w:vertAlign w:val="subscript"/>
        </w:rPr>
        <w:t>2</w:t>
      </w:r>
      <w:r w:rsidRPr="00194EA6">
        <w:rPr>
          <w:rFonts w:ascii="Times New Roman" w:hAnsi="Times New Roman"/>
          <w:sz w:val="28"/>
          <w:szCs w:val="28"/>
        </w:rPr>
        <w:t>)=0,196 моль/л</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Масса навески 15 г.</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5D6207">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Таблица 2:Количественный анализ наличия свободного и связанного диоксида серы в пробах.</w:t>
      </w:r>
      <w:r w:rsidR="005D6207" w:rsidRPr="005D6207">
        <w:rPr>
          <w:rFonts w:ascii="Times New Roman" w:hAnsi="Times New Roman"/>
          <w:sz w:val="28"/>
          <w:szCs w:val="28"/>
        </w:rPr>
        <w:t xml:space="preserve"> (</w:t>
      </w:r>
      <w:r w:rsidRPr="00194EA6">
        <w:rPr>
          <w:rFonts w:ascii="Times New Roman" w:hAnsi="Times New Roman"/>
          <w:sz w:val="28"/>
          <w:szCs w:val="28"/>
        </w:rPr>
        <w:t>Массовая доля свободного и связанного диоксида серы не должна превышать 0,01%</w:t>
      </w:r>
      <w:r w:rsidR="005D6207" w:rsidRPr="005D6207">
        <w:rPr>
          <w:rFonts w:ascii="Times New Roman" w:hAnsi="Times New Roman"/>
          <w:sz w:val="28"/>
          <w:szCs w:val="28"/>
        </w:rPr>
        <w:t>)</w:t>
      </w:r>
      <w:r w:rsidRPr="00194EA6">
        <w:rPr>
          <w:rFonts w:ascii="Times New Roman" w:hAnsi="Times New Roman"/>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
        <w:gridCol w:w="702"/>
        <w:gridCol w:w="702"/>
        <w:gridCol w:w="702"/>
        <w:gridCol w:w="702"/>
        <w:gridCol w:w="1855"/>
        <w:gridCol w:w="1781"/>
        <w:gridCol w:w="1805"/>
      </w:tblGrid>
      <w:tr w:rsidR="005D6207" w:rsidRPr="009456ED" w:rsidTr="009456ED">
        <w:trPr>
          <w:jc w:val="center"/>
        </w:trPr>
        <w:tc>
          <w:tcPr>
            <w:tcW w:w="407"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lang w:val="en-US"/>
              </w:rPr>
              <w:t>V</w:t>
            </w:r>
            <w:r w:rsidRPr="009456ED">
              <w:rPr>
                <w:rFonts w:ascii="Times New Roman" w:hAnsi="Times New Roman"/>
                <w:sz w:val="20"/>
                <w:szCs w:val="28"/>
                <w:vertAlign w:val="subscript"/>
              </w:rPr>
              <w:t>1</w:t>
            </w:r>
            <w:r w:rsidRPr="009456ED">
              <w:rPr>
                <w:rFonts w:ascii="Times New Roman" w:hAnsi="Times New Roman"/>
                <w:sz w:val="20"/>
                <w:szCs w:val="28"/>
              </w:rPr>
              <w:t>,мл</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lang w:val="en-US"/>
              </w:rPr>
              <w:t>V</w:t>
            </w:r>
            <w:r w:rsidRPr="009456ED">
              <w:rPr>
                <w:rFonts w:ascii="Times New Roman" w:hAnsi="Times New Roman"/>
                <w:sz w:val="20"/>
                <w:szCs w:val="28"/>
                <w:vertAlign w:val="subscript"/>
              </w:rPr>
              <w:t>2</w:t>
            </w:r>
            <w:r w:rsidRPr="009456ED">
              <w:rPr>
                <w:rFonts w:ascii="Times New Roman" w:hAnsi="Times New Roman"/>
                <w:sz w:val="20"/>
                <w:szCs w:val="28"/>
              </w:rPr>
              <w:t>,мл</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lang w:val="en-US"/>
              </w:rPr>
              <w:t>V</w:t>
            </w:r>
            <w:r w:rsidRPr="009456ED">
              <w:rPr>
                <w:rFonts w:ascii="Times New Roman" w:hAnsi="Times New Roman"/>
                <w:sz w:val="20"/>
                <w:szCs w:val="28"/>
                <w:vertAlign w:val="subscript"/>
              </w:rPr>
              <w:t>3</w:t>
            </w:r>
            <w:r w:rsidRPr="009456ED">
              <w:rPr>
                <w:rFonts w:ascii="Times New Roman" w:hAnsi="Times New Roman"/>
                <w:sz w:val="20"/>
                <w:szCs w:val="28"/>
              </w:rPr>
              <w:t>,мл</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lang w:val="en-US"/>
              </w:rPr>
              <w:t>V</w:t>
            </w:r>
            <w:r w:rsidRPr="009456ED">
              <w:rPr>
                <w:rFonts w:ascii="Times New Roman" w:hAnsi="Times New Roman"/>
                <w:sz w:val="20"/>
                <w:szCs w:val="28"/>
                <w:vertAlign w:val="subscript"/>
              </w:rPr>
              <w:t>4</w:t>
            </w:r>
            <w:r w:rsidRPr="009456ED">
              <w:rPr>
                <w:rFonts w:ascii="Times New Roman" w:hAnsi="Times New Roman"/>
                <w:sz w:val="20"/>
                <w:szCs w:val="28"/>
              </w:rPr>
              <w:t>,мл</w:t>
            </w:r>
          </w:p>
        </w:tc>
        <w:tc>
          <w:tcPr>
            <w:tcW w:w="185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Массовая доля свободного диоксида серы, %</w:t>
            </w:r>
          </w:p>
        </w:tc>
        <w:tc>
          <w:tcPr>
            <w:tcW w:w="1781"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Массовая доля связанного диоксида серы, %</w:t>
            </w:r>
          </w:p>
        </w:tc>
        <w:tc>
          <w:tcPr>
            <w:tcW w:w="180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Общее содержание диоксида серы,%</w:t>
            </w:r>
          </w:p>
        </w:tc>
      </w:tr>
      <w:tr w:rsidR="005D6207" w:rsidRPr="009456ED" w:rsidTr="009456ED">
        <w:trPr>
          <w:jc w:val="center"/>
        </w:trPr>
        <w:tc>
          <w:tcPr>
            <w:tcW w:w="407"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lang w:val="en-US"/>
              </w:rPr>
              <w:t>1</w:t>
            </w:r>
            <w:r w:rsidRPr="009456ED">
              <w:rPr>
                <w:rFonts w:ascii="Times New Roman" w:hAnsi="Times New Roman"/>
                <w:sz w:val="20"/>
                <w:szCs w:val="28"/>
              </w:rPr>
              <w:t>,6</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1,7</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1,7</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1,4</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1,3</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0,9</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0,5</w:t>
            </w:r>
          </w:p>
        </w:tc>
        <w:tc>
          <w:tcPr>
            <w:tcW w:w="1855" w:type="dxa"/>
            <w:shd w:val="clear" w:color="auto" w:fill="auto"/>
          </w:tcPr>
          <w:p w:rsidR="00194EA6"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0,049</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Δх=0,00355</w:t>
            </w:r>
          </w:p>
        </w:tc>
        <w:tc>
          <w:tcPr>
            <w:tcW w:w="1781"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0,143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Δх=0,00263</w:t>
            </w:r>
          </w:p>
        </w:tc>
        <w:tc>
          <w:tcPr>
            <w:tcW w:w="180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0,192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Δх=0,00618</w:t>
            </w:r>
          </w:p>
        </w:tc>
      </w:tr>
      <w:tr w:rsidR="005D6207" w:rsidRPr="009456ED" w:rsidTr="009456ED">
        <w:trPr>
          <w:jc w:val="center"/>
        </w:trPr>
        <w:tc>
          <w:tcPr>
            <w:tcW w:w="407"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2</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0,9</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1</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0,5</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0,4</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0,4</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tc>
        <w:tc>
          <w:tcPr>
            <w:tcW w:w="185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0,036</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Δх=0,00327</w:t>
            </w:r>
          </w:p>
        </w:tc>
        <w:tc>
          <w:tcPr>
            <w:tcW w:w="1781"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0,067</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Δх=0,00448</w:t>
            </w:r>
          </w:p>
        </w:tc>
        <w:tc>
          <w:tcPr>
            <w:tcW w:w="180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0,103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Δх=0,00775</w:t>
            </w:r>
          </w:p>
        </w:tc>
      </w:tr>
      <w:tr w:rsidR="005D6207" w:rsidRPr="009456ED" w:rsidTr="009456ED">
        <w:trPr>
          <w:jc w:val="center"/>
        </w:trPr>
        <w:tc>
          <w:tcPr>
            <w:tcW w:w="407"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3</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tc>
        <w:tc>
          <w:tcPr>
            <w:tcW w:w="185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0,004</w:t>
            </w:r>
          </w:p>
        </w:tc>
        <w:tc>
          <w:tcPr>
            <w:tcW w:w="1781"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0,017</w:t>
            </w:r>
          </w:p>
        </w:tc>
        <w:tc>
          <w:tcPr>
            <w:tcW w:w="180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0,021</w:t>
            </w:r>
          </w:p>
        </w:tc>
      </w:tr>
      <w:tr w:rsidR="005D6207" w:rsidRPr="009456ED" w:rsidTr="009456ED">
        <w:trPr>
          <w:jc w:val="center"/>
        </w:trPr>
        <w:tc>
          <w:tcPr>
            <w:tcW w:w="407"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4</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0,4</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0,4</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0,4</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tc>
        <w:tc>
          <w:tcPr>
            <w:tcW w:w="185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0,011</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Δх=0,00327</w:t>
            </w:r>
          </w:p>
        </w:tc>
        <w:tc>
          <w:tcPr>
            <w:tcW w:w="1781"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0,031</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Δх=0,0104</w:t>
            </w:r>
          </w:p>
        </w:tc>
        <w:tc>
          <w:tcPr>
            <w:tcW w:w="180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0,042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Δх=0,01367</w:t>
            </w:r>
          </w:p>
        </w:tc>
      </w:tr>
      <w:tr w:rsidR="005D6207" w:rsidRPr="009456ED" w:rsidTr="009456ED">
        <w:trPr>
          <w:jc w:val="center"/>
        </w:trPr>
        <w:tc>
          <w:tcPr>
            <w:tcW w:w="407"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5</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0,2</w:t>
            </w:r>
          </w:p>
        </w:tc>
        <w:tc>
          <w:tcPr>
            <w:tcW w:w="702"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0,1</w:t>
            </w:r>
          </w:p>
        </w:tc>
        <w:tc>
          <w:tcPr>
            <w:tcW w:w="185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0,003</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Δх=0,00137</w:t>
            </w:r>
          </w:p>
        </w:tc>
        <w:tc>
          <w:tcPr>
            <w:tcW w:w="1781"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0,022</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Δх=0,00263</w:t>
            </w:r>
          </w:p>
        </w:tc>
        <w:tc>
          <w:tcPr>
            <w:tcW w:w="1805" w:type="dxa"/>
            <w:shd w:val="clear" w:color="auto" w:fill="auto"/>
          </w:tcPr>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0,025</w:t>
            </w:r>
          </w:p>
          <w:p w:rsidR="0084216A" w:rsidRPr="009456ED" w:rsidRDefault="0084216A" w:rsidP="009456ED">
            <w:pPr>
              <w:pStyle w:val="a4"/>
              <w:suppressAutoHyphens/>
              <w:spacing w:line="360" w:lineRule="auto"/>
              <w:rPr>
                <w:rFonts w:ascii="Times New Roman" w:hAnsi="Times New Roman"/>
                <w:sz w:val="20"/>
                <w:szCs w:val="28"/>
              </w:rPr>
            </w:pPr>
            <w:r w:rsidRPr="009456ED">
              <w:rPr>
                <w:rFonts w:ascii="Times New Roman" w:hAnsi="Times New Roman"/>
                <w:sz w:val="20"/>
                <w:szCs w:val="28"/>
              </w:rPr>
              <w:t>Δх=0,004</w:t>
            </w:r>
          </w:p>
        </w:tc>
      </w:tr>
    </w:tbl>
    <w:p w:rsidR="0084216A" w:rsidRPr="00194EA6" w:rsidRDefault="0084216A" w:rsidP="00194EA6">
      <w:pPr>
        <w:pStyle w:val="a4"/>
        <w:suppressAutoHyphens/>
        <w:spacing w:line="360" w:lineRule="auto"/>
        <w:ind w:firstLine="709"/>
        <w:jc w:val="both"/>
        <w:rPr>
          <w:rFonts w:ascii="Times New Roman" w:hAnsi="Times New Roman"/>
          <w:sz w:val="28"/>
          <w:szCs w:val="28"/>
        </w:rPr>
      </w:pPr>
    </w:p>
    <w:p w:rsidR="005D6207" w:rsidRDefault="005D6207" w:rsidP="00194EA6">
      <w:pPr>
        <w:pStyle w:val="a4"/>
        <w:suppressAutoHyphens/>
        <w:spacing w:line="360" w:lineRule="auto"/>
        <w:ind w:firstLine="709"/>
        <w:jc w:val="both"/>
        <w:rPr>
          <w:rFonts w:ascii="Times New Roman" w:hAnsi="Times New Roman"/>
          <w:sz w:val="28"/>
          <w:szCs w:val="28"/>
          <w:lang w:val="en-US"/>
        </w:rPr>
      </w:pPr>
      <w:r>
        <w:rPr>
          <w:rFonts w:ascii="Times New Roman" w:hAnsi="Times New Roman"/>
          <w:sz w:val="28"/>
          <w:szCs w:val="28"/>
        </w:rPr>
        <w:br w:type="page"/>
        <w:t>Вывод</w:t>
      </w:r>
    </w:p>
    <w:p w:rsidR="005D6207" w:rsidRDefault="005D6207" w:rsidP="00194EA6">
      <w:pPr>
        <w:pStyle w:val="a4"/>
        <w:suppressAutoHyphens/>
        <w:spacing w:line="360" w:lineRule="auto"/>
        <w:ind w:firstLine="709"/>
        <w:jc w:val="both"/>
        <w:rPr>
          <w:rFonts w:ascii="Times New Roman" w:hAnsi="Times New Roman"/>
          <w:sz w:val="28"/>
          <w:szCs w:val="28"/>
          <w:lang w:val="en-US"/>
        </w:rPr>
      </w:pP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ходе анализа было обнаружено, что в первой пробе массовая доля общего содержания серы составляет 0,192%, Δх=0,00618%, что примерно в 19,2 раза</w:t>
      </w:r>
      <w:r w:rsidR="00194EA6" w:rsidRPr="00194EA6">
        <w:rPr>
          <w:rFonts w:ascii="Times New Roman" w:hAnsi="Times New Roman"/>
          <w:sz w:val="28"/>
          <w:szCs w:val="28"/>
        </w:rPr>
        <w:t xml:space="preserve"> </w:t>
      </w:r>
      <w:r w:rsidRPr="00194EA6">
        <w:rPr>
          <w:rFonts w:ascii="Times New Roman" w:hAnsi="Times New Roman"/>
          <w:sz w:val="28"/>
          <w:szCs w:val="28"/>
        </w:rPr>
        <w:t>превышает норму.</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Во второй пробе массовая доля общего содержания серы составляет 0,103%, Δх=0,00775% - в 10,3 раз превышает норму.</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В третьей пробе диоксид серы содержится в количестве 0,021%, что в 2,1 раз выше нормы, в 4 пробе 0,042%,Δх=0,0136% - в 4,2 раза, в 5 пробе 0,025%,Δх=0,004 – в 2,5 раза.</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Из данных опыта можно сделать вывод о том, что во всех взятых для анализа пробах повышенное содержание диоксида серы. Причем в детском питании оно выше в 19,2 и в 20 раз! Это неприемлемо для данных продуктов, и, следовательно нужно понизить содержание данного вещества в пробах</w:t>
      </w:r>
    </w:p>
    <w:p w:rsidR="00194EA6"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1) Детское питание </w:t>
      </w:r>
      <w:r w:rsidR="00194EA6" w:rsidRPr="00194EA6">
        <w:rPr>
          <w:rFonts w:ascii="Times New Roman" w:hAnsi="Times New Roman"/>
          <w:sz w:val="28"/>
          <w:szCs w:val="28"/>
        </w:rPr>
        <w:t>"</w:t>
      </w:r>
      <w:r w:rsidRPr="00194EA6">
        <w:rPr>
          <w:rFonts w:ascii="Times New Roman" w:hAnsi="Times New Roman"/>
          <w:sz w:val="28"/>
          <w:szCs w:val="28"/>
        </w:rPr>
        <w:t>Бабушкино лукошко</w:t>
      </w:r>
      <w:r w:rsidR="00194EA6" w:rsidRPr="00194EA6">
        <w:rPr>
          <w:rFonts w:ascii="Times New Roman" w:hAnsi="Times New Roman"/>
          <w:sz w:val="28"/>
          <w:szCs w:val="28"/>
        </w:rPr>
        <w:t>"</w:t>
      </w:r>
      <w:r w:rsidRPr="00194EA6">
        <w:rPr>
          <w:rFonts w:ascii="Times New Roman" w:hAnsi="Times New Roman"/>
          <w:sz w:val="28"/>
          <w:szCs w:val="28"/>
        </w:rPr>
        <w:t xml:space="preserve"> Чернослив.</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 xml:space="preserve">2) Детское питание </w:t>
      </w:r>
      <w:r w:rsidR="00194EA6" w:rsidRPr="00194EA6">
        <w:rPr>
          <w:rFonts w:ascii="Times New Roman" w:hAnsi="Times New Roman"/>
          <w:sz w:val="28"/>
          <w:szCs w:val="28"/>
        </w:rPr>
        <w:t>"</w:t>
      </w:r>
      <w:r w:rsidRPr="00194EA6">
        <w:rPr>
          <w:rFonts w:ascii="Times New Roman" w:hAnsi="Times New Roman"/>
          <w:sz w:val="28"/>
          <w:szCs w:val="28"/>
        </w:rPr>
        <w:t>Агуша</w:t>
      </w:r>
      <w:r w:rsidR="00194EA6" w:rsidRPr="00194EA6">
        <w:rPr>
          <w:rFonts w:ascii="Times New Roman" w:hAnsi="Times New Roman"/>
          <w:sz w:val="28"/>
          <w:szCs w:val="28"/>
        </w:rPr>
        <w:t>"</w:t>
      </w:r>
      <w:r w:rsidRPr="00194EA6">
        <w:rPr>
          <w:rFonts w:ascii="Times New Roman" w:hAnsi="Times New Roman"/>
          <w:sz w:val="28"/>
          <w:szCs w:val="28"/>
        </w:rPr>
        <w:t xml:space="preserve"> яблоко-банан</w:t>
      </w:r>
    </w:p>
    <w:p w:rsidR="0084216A" w:rsidRPr="00194EA6" w:rsidRDefault="0084216A" w:rsidP="00194EA6">
      <w:pPr>
        <w:pStyle w:val="a4"/>
        <w:suppressAutoHyphens/>
        <w:spacing w:line="360" w:lineRule="auto"/>
        <w:ind w:firstLine="709"/>
        <w:jc w:val="both"/>
        <w:rPr>
          <w:rFonts w:ascii="Times New Roman" w:hAnsi="Times New Roman"/>
          <w:sz w:val="28"/>
          <w:szCs w:val="28"/>
        </w:rPr>
      </w:pPr>
      <w:r w:rsidRPr="00194EA6">
        <w:rPr>
          <w:rFonts w:ascii="Times New Roman" w:hAnsi="Times New Roman"/>
          <w:sz w:val="28"/>
          <w:szCs w:val="28"/>
        </w:rPr>
        <w:t>Или использовать другой консервант.</w:t>
      </w:r>
    </w:p>
    <w:p w:rsidR="00194EA6" w:rsidRPr="00194EA6" w:rsidRDefault="00194EA6" w:rsidP="00194EA6">
      <w:pPr>
        <w:pStyle w:val="a4"/>
        <w:suppressAutoHyphens/>
        <w:spacing w:line="360" w:lineRule="auto"/>
        <w:ind w:firstLine="709"/>
        <w:jc w:val="both"/>
        <w:rPr>
          <w:rFonts w:ascii="Times New Roman" w:hAnsi="Times New Roman"/>
          <w:sz w:val="28"/>
          <w:szCs w:val="28"/>
        </w:rPr>
      </w:pPr>
    </w:p>
    <w:p w:rsidR="0084216A" w:rsidRPr="00194EA6" w:rsidRDefault="0084216A" w:rsidP="00194EA6">
      <w:pPr>
        <w:suppressAutoHyphens/>
        <w:spacing w:after="0" w:line="360" w:lineRule="auto"/>
        <w:ind w:firstLine="709"/>
        <w:jc w:val="both"/>
        <w:rPr>
          <w:rFonts w:ascii="Times New Roman" w:hAnsi="Times New Roman"/>
          <w:sz w:val="28"/>
          <w:szCs w:val="28"/>
        </w:rPr>
      </w:pPr>
      <w:r w:rsidRPr="00194EA6">
        <w:rPr>
          <w:rFonts w:ascii="Times New Roman" w:hAnsi="Times New Roman"/>
          <w:sz w:val="28"/>
          <w:szCs w:val="28"/>
        </w:rPr>
        <w:br w:type="page"/>
      </w:r>
      <w:r w:rsidR="00194EA6" w:rsidRPr="00194EA6">
        <w:rPr>
          <w:rFonts w:ascii="Times New Roman" w:hAnsi="Times New Roman"/>
          <w:sz w:val="28"/>
          <w:szCs w:val="28"/>
        </w:rPr>
        <w:t>Литература</w:t>
      </w:r>
    </w:p>
    <w:p w:rsidR="00194EA6" w:rsidRPr="00194EA6" w:rsidRDefault="00194EA6" w:rsidP="005D6207">
      <w:pPr>
        <w:pStyle w:val="a4"/>
        <w:suppressAutoHyphens/>
        <w:spacing w:line="360" w:lineRule="auto"/>
        <w:rPr>
          <w:rFonts w:ascii="Times New Roman" w:hAnsi="Times New Roman"/>
          <w:sz w:val="28"/>
          <w:szCs w:val="28"/>
        </w:rPr>
      </w:pP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sz w:val="28"/>
          <w:szCs w:val="28"/>
        </w:rPr>
        <w:t xml:space="preserve">1)Журнала </w:t>
      </w:r>
      <w:r w:rsidRPr="00194EA6">
        <w:rPr>
          <w:rFonts w:ascii="Times New Roman" w:hAnsi="Times New Roman"/>
          <w:bCs/>
          <w:sz w:val="28"/>
          <w:szCs w:val="28"/>
        </w:rPr>
        <w:t>"АПК-Информ: Овощи и фрукты",№6</w:t>
      </w: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bCs/>
          <w:sz w:val="28"/>
          <w:szCs w:val="28"/>
        </w:rPr>
        <w:t xml:space="preserve">2) Энциклопедический словарь-справочник </w:t>
      </w:r>
      <w:r w:rsidR="00194EA6" w:rsidRPr="00194EA6">
        <w:rPr>
          <w:rFonts w:ascii="Times New Roman" w:hAnsi="Times New Roman"/>
          <w:bCs/>
          <w:sz w:val="28"/>
          <w:szCs w:val="28"/>
        </w:rPr>
        <w:t>"</w:t>
      </w:r>
      <w:r w:rsidRPr="00194EA6">
        <w:rPr>
          <w:rFonts w:ascii="Times New Roman" w:hAnsi="Times New Roman"/>
          <w:bCs/>
          <w:sz w:val="28"/>
          <w:szCs w:val="28"/>
        </w:rPr>
        <w:t>Окружающая среда</w:t>
      </w:r>
      <w:r w:rsidR="00194EA6" w:rsidRPr="00194EA6">
        <w:rPr>
          <w:rFonts w:ascii="Times New Roman" w:hAnsi="Times New Roman"/>
          <w:bCs/>
          <w:sz w:val="28"/>
          <w:szCs w:val="28"/>
        </w:rPr>
        <w:t>"</w:t>
      </w:r>
      <w:r w:rsidRPr="00194EA6">
        <w:rPr>
          <w:rFonts w:ascii="Times New Roman" w:hAnsi="Times New Roman"/>
          <w:bCs/>
          <w:sz w:val="28"/>
          <w:szCs w:val="28"/>
        </w:rPr>
        <w:t xml:space="preserve">,т.1,Москва, Издательская группа </w:t>
      </w:r>
      <w:r w:rsidR="00194EA6" w:rsidRPr="00194EA6">
        <w:rPr>
          <w:rFonts w:ascii="Times New Roman" w:hAnsi="Times New Roman"/>
          <w:bCs/>
          <w:sz w:val="28"/>
          <w:szCs w:val="28"/>
        </w:rPr>
        <w:t>"</w:t>
      </w:r>
      <w:r w:rsidRPr="00194EA6">
        <w:rPr>
          <w:rFonts w:ascii="Times New Roman" w:hAnsi="Times New Roman"/>
          <w:bCs/>
          <w:sz w:val="28"/>
          <w:szCs w:val="28"/>
        </w:rPr>
        <w:t>ПРОГРЕСС</w:t>
      </w:r>
      <w:r w:rsidR="00194EA6" w:rsidRPr="00194EA6">
        <w:rPr>
          <w:rFonts w:ascii="Times New Roman" w:hAnsi="Times New Roman"/>
          <w:bCs/>
          <w:sz w:val="28"/>
          <w:szCs w:val="28"/>
        </w:rPr>
        <w:t>"</w:t>
      </w:r>
      <w:r w:rsidRPr="00194EA6">
        <w:rPr>
          <w:rFonts w:ascii="Times New Roman" w:hAnsi="Times New Roman"/>
          <w:bCs/>
          <w:sz w:val="28"/>
          <w:szCs w:val="28"/>
        </w:rPr>
        <w:t>,1999</w:t>
      </w: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bCs/>
          <w:sz w:val="28"/>
          <w:szCs w:val="28"/>
        </w:rPr>
        <w:t xml:space="preserve">3) П.Ревелль, Ч.Ревелль </w:t>
      </w:r>
      <w:r w:rsidR="00194EA6" w:rsidRPr="00194EA6">
        <w:rPr>
          <w:rFonts w:ascii="Times New Roman" w:hAnsi="Times New Roman"/>
          <w:bCs/>
          <w:sz w:val="28"/>
          <w:szCs w:val="28"/>
        </w:rPr>
        <w:t>"</w:t>
      </w:r>
      <w:r w:rsidRPr="00194EA6">
        <w:rPr>
          <w:rFonts w:ascii="Times New Roman" w:hAnsi="Times New Roman"/>
          <w:bCs/>
          <w:sz w:val="28"/>
          <w:szCs w:val="28"/>
        </w:rPr>
        <w:t>Среда нашего обитания</w:t>
      </w:r>
      <w:r w:rsidR="00194EA6" w:rsidRPr="00194EA6">
        <w:rPr>
          <w:rFonts w:ascii="Times New Roman" w:hAnsi="Times New Roman"/>
          <w:bCs/>
          <w:sz w:val="28"/>
          <w:szCs w:val="28"/>
        </w:rPr>
        <w:t>"</w:t>
      </w:r>
      <w:r w:rsidRPr="00194EA6">
        <w:rPr>
          <w:rFonts w:ascii="Times New Roman" w:hAnsi="Times New Roman"/>
          <w:bCs/>
          <w:sz w:val="28"/>
          <w:szCs w:val="28"/>
        </w:rPr>
        <w:t xml:space="preserve">,Книга 2, Москва, </w:t>
      </w:r>
      <w:r w:rsidR="00194EA6" w:rsidRPr="00194EA6">
        <w:rPr>
          <w:rFonts w:ascii="Times New Roman" w:hAnsi="Times New Roman"/>
          <w:bCs/>
          <w:sz w:val="28"/>
          <w:szCs w:val="28"/>
        </w:rPr>
        <w:t>"</w:t>
      </w:r>
      <w:r w:rsidRPr="00194EA6">
        <w:rPr>
          <w:rFonts w:ascii="Times New Roman" w:hAnsi="Times New Roman"/>
          <w:bCs/>
          <w:sz w:val="28"/>
          <w:szCs w:val="28"/>
        </w:rPr>
        <w:t>Мир</w:t>
      </w:r>
      <w:r w:rsidR="00194EA6" w:rsidRPr="00194EA6">
        <w:rPr>
          <w:rFonts w:ascii="Times New Roman" w:hAnsi="Times New Roman"/>
          <w:bCs/>
          <w:sz w:val="28"/>
          <w:szCs w:val="28"/>
        </w:rPr>
        <w:t>"</w:t>
      </w:r>
      <w:r w:rsidRPr="00194EA6">
        <w:rPr>
          <w:rFonts w:ascii="Times New Roman" w:hAnsi="Times New Roman"/>
          <w:bCs/>
          <w:sz w:val="28"/>
          <w:szCs w:val="28"/>
        </w:rPr>
        <w:t>, 1995</w:t>
      </w: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bCs/>
          <w:sz w:val="28"/>
          <w:szCs w:val="28"/>
        </w:rPr>
        <w:t xml:space="preserve">4) Семенов Д.А. </w:t>
      </w:r>
      <w:r w:rsidR="00194EA6" w:rsidRPr="00194EA6">
        <w:rPr>
          <w:rFonts w:ascii="Times New Roman" w:hAnsi="Times New Roman"/>
          <w:bCs/>
          <w:sz w:val="28"/>
          <w:szCs w:val="28"/>
        </w:rPr>
        <w:t>"</w:t>
      </w:r>
      <w:r w:rsidRPr="00194EA6">
        <w:rPr>
          <w:rFonts w:ascii="Times New Roman" w:hAnsi="Times New Roman"/>
          <w:bCs/>
          <w:sz w:val="28"/>
          <w:szCs w:val="28"/>
        </w:rPr>
        <w:t>Технология производства диоксида серы</w:t>
      </w:r>
      <w:r w:rsidR="00194EA6" w:rsidRPr="00194EA6">
        <w:rPr>
          <w:rFonts w:ascii="Times New Roman" w:hAnsi="Times New Roman"/>
          <w:bCs/>
          <w:sz w:val="28"/>
          <w:szCs w:val="28"/>
        </w:rPr>
        <w:t>"</w:t>
      </w:r>
      <w:r w:rsidRPr="00194EA6">
        <w:rPr>
          <w:rFonts w:ascii="Times New Roman" w:hAnsi="Times New Roman"/>
          <w:bCs/>
          <w:sz w:val="28"/>
          <w:szCs w:val="28"/>
        </w:rPr>
        <w:t xml:space="preserve"> , Москва, </w:t>
      </w:r>
      <w:r w:rsidR="00194EA6" w:rsidRPr="00194EA6">
        <w:rPr>
          <w:rFonts w:ascii="Times New Roman" w:hAnsi="Times New Roman"/>
          <w:bCs/>
          <w:sz w:val="28"/>
          <w:szCs w:val="28"/>
        </w:rPr>
        <w:t>"</w:t>
      </w:r>
      <w:r w:rsidRPr="00194EA6">
        <w:rPr>
          <w:rFonts w:ascii="Times New Roman" w:hAnsi="Times New Roman"/>
          <w:bCs/>
          <w:sz w:val="28"/>
          <w:szCs w:val="28"/>
        </w:rPr>
        <w:t>Мир</w:t>
      </w:r>
      <w:r w:rsidR="00194EA6" w:rsidRPr="00194EA6">
        <w:rPr>
          <w:rFonts w:ascii="Times New Roman" w:hAnsi="Times New Roman"/>
          <w:bCs/>
          <w:sz w:val="28"/>
          <w:szCs w:val="28"/>
        </w:rPr>
        <w:t>"</w:t>
      </w:r>
      <w:r w:rsidRPr="00194EA6">
        <w:rPr>
          <w:rFonts w:ascii="Times New Roman" w:hAnsi="Times New Roman"/>
          <w:bCs/>
          <w:sz w:val="28"/>
          <w:szCs w:val="28"/>
        </w:rPr>
        <w:t>, 1999</w:t>
      </w: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bCs/>
          <w:sz w:val="28"/>
          <w:szCs w:val="28"/>
        </w:rPr>
        <w:t xml:space="preserve">5) </w:t>
      </w:r>
      <w:r w:rsidR="00194EA6" w:rsidRPr="00194EA6">
        <w:rPr>
          <w:rFonts w:ascii="Times New Roman" w:hAnsi="Times New Roman"/>
          <w:bCs/>
          <w:sz w:val="28"/>
          <w:szCs w:val="28"/>
        </w:rPr>
        <w:t>"</w:t>
      </w:r>
      <w:r w:rsidRPr="00194EA6">
        <w:rPr>
          <w:rFonts w:ascii="Times New Roman" w:hAnsi="Times New Roman"/>
          <w:bCs/>
          <w:sz w:val="28"/>
          <w:szCs w:val="28"/>
        </w:rPr>
        <w:t>Биологическая химия</w:t>
      </w:r>
      <w:r w:rsidR="00194EA6" w:rsidRPr="00194EA6">
        <w:rPr>
          <w:rFonts w:ascii="Times New Roman" w:hAnsi="Times New Roman"/>
          <w:bCs/>
          <w:sz w:val="28"/>
          <w:szCs w:val="28"/>
        </w:rPr>
        <w:t>"</w:t>
      </w:r>
      <w:r w:rsidRPr="00194EA6">
        <w:rPr>
          <w:rFonts w:ascii="Times New Roman" w:hAnsi="Times New Roman"/>
          <w:bCs/>
          <w:sz w:val="28"/>
          <w:szCs w:val="28"/>
        </w:rPr>
        <w:t xml:space="preserve"> под редакцией Ковалевской, Москва </w:t>
      </w:r>
      <w:r w:rsidRPr="00194EA6">
        <w:rPr>
          <w:rFonts w:ascii="Times New Roman" w:hAnsi="Times New Roman"/>
          <w:bCs/>
          <w:sz w:val="28"/>
          <w:szCs w:val="28"/>
          <w:lang w:val="en-US"/>
        </w:rPr>
        <w:t>ACADEMA</w:t>
      </w:r>
      <w:r w:rsidRPr="00194EA6">
        <w:rPr>
          <w:rFonts w:ascii="Times New Roman" w:hAnsi="Times New Roman"/>
          <w:bCs/>
          <w:sz w:val="28"/>
          <w:szCs w:val="28"/>
        </w:rPr>
        <w:t>,2005</w:t>
      </w: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bCs/>
          <w:sz w:val="28"/>
          <w:szCs w:val="28"/>
        </w:rPr>
        <w:t xml:space="preserve">6) В.П. Комов, В.Н. Шведова </w:t>
      </w:r>
      <w:r w:rsidR="00194EA6" w:rsidRPr="00194EA6">
        <w:rPr>
          <w:rFonts w:ascii="Times New Roman" w:hAnsi="Times New Roman"/>
          <w:bCs/>
          <w:sz w:val="28"/>
          <w:szCs w:val="28"/>
        </w:rPr>
        <w:t>"</w:t>
      </w:r>
      <w:r w:rsidRPr="00194EA6">
        <w:rPr>
          <w:rFonts w:ascii="Times New Roman" w:hAnsi="Times New Roman"/>
          <w:bCs/>
          <w:sz w:val="28"/>
          <w:szCs w:val="28"/>
        </w:rPr>
        <w:t>Биохимия</w:t>
      </w:r>
      <w:r w:rsidR="00194EA6" w:rsidRPr="00194EA6">
        <w:rPr>
          <w:rFonts w:ascii="Times New Roman" w:hAnsi="Times New Roman"/>
          <w:bCs/>
          <w:sz w:val="28"/>
          <w:szCs w:val="28"/>
        </w:rPr>
        <w:t>"</w:t>
      </w:r>
      <w:r w:rsidRPr="00194EA6">
        <w:rPr>
          <w:rFonts w:ascii="Times New Roman" w:hAnsi="Times New Roman"/>
          <w:bCs/>
          <w:sz w:val="28"/>
          <w:szCs w:val="28"/>
        </w:rPr>
        <w:t xml:space="preserve">, Москва, </w:t>
      </w:r>
      <w:r w:rsidR="00194EA6" w:rsidRPr="00194EA6">
        <w:rPr>
          <w:rFonts w:ascii="Times New Roman" w:hAnsi="Times New Roman"/>
          <w:bCs/>
          <w:sz w:val="28"/>
          <w:szCs w:val="28"/>
        </w:rPr>
        <w:t>"</w:t>
      </w:r>
      <w:r w:rsidRPr="00194EA6">
        <w:rPr>
          <w:rFonts w:ascii="Times New Roman" w:hAnsi="Times New Roman"/>
          <w:bCs/>
          <w:sz w:val="28"/>
          <w:szCs w:val="28"/>
        </w:rPr>
        <w:t>Дрофа</w:t>
      </w:r>
      <w:r w:rsidR="00194EA6" w:rsidRPr="00194EA6">
        <w:rPr>
          <w:rFonts w:ascii="Times New Roman" w:hAnsi="Times New Roman"/>
          <w:bCs/>
          <w:sz w:val="28"/>
          <w:szCs w:val="28"/>
        </w:rPr>
        <w:t>"</w:t>
      </w:r>
      <w:r w:rsidRPr="00194EA6">
        <w:rPr>
          <w:rFonts w:ascii="Times New Roman" w:hAnsi="Times New Roman"/>
          <w:bCs/>
          <w:sz w:val="28"/>
          <w:szCs w:val="28"/>
        </w:rPr>
        <w:t>, 2004</w:t>
      </w: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bCs/>
          <w:sz w:val="28"/>
          <w:szCs w:val="28"/>
        </w:rPr>
        <w:t xml:space="preserve">7) Скальный А.В. </w:t>
      </w:r>
      <w:r w:rsidR="00194EA6" w:rsidRPr="00194EA6">
        <w:rPr>
          <w:rFonts w:ascii="Times New Roman" w:hAnsi="Times New Roman"/>
          <w:bCs/>
          <w:sz w:val="28"/>
          <w:szCs w:val="28"/>
        </w:rPr>
        <w:t>"</w:t>
      </w:r>
      <w:r w:rsidRPr="00194EA6">
        <w:rPr>
          <w:rFonts w:ascii="Times New Roman" w:hAnsi="Times New Roman"/>
          <w:bCs/>
          <w:sz w:val="28"/>
          <w:szCs w:val="28"/>
        </w:rPr>
        <w:t>Химические элементы в физиологии и экологии человека: учебное пособие, рек. УМО</w:t>
      </w:r>
      <w:r w:rsidR="00194EA6" w:rsidRPr="00194EA6">
        <w:rPr>
          <w:rFonts w:ascii="Times New Roman" w:hAnsi="Times New Roman"/>
          <w:bCs/>
          <w:sz w:val="28"/>
          <w:szCs w:val="28"/>
        </w:rPr>
        <w:t>"</w:t>
      </w:r>
      <w:r w:rsidRPr="00194EA6">
        <w:rPr>
          <w:rFonts w:ascii="Times New Roman" w:hAnsi="Times New Roman"/>
          <w:bCs/>
          <w:sz w:val="28"/>
          <w:szCs w:val="28"/>
        </w:rPr>
        <w:t xml:space="preserve">, Москва, </w:t>
      </w:r>
      <w:r w:rsidR="00194EA6" w:rsidRPr="00194EA6">
        <w:rPr>
          <w:rFonts w:ascii="Times New Roman" w:hAnsi="Times New Roman"/>
          <w:bCs/>
          <w:sz w:val="28"/>
          <w:szCs w:val="28"/>
        </w:rPr>
        <w:t>"</w:t>
      </w:r>
      <w:r w:rsidRPr="00194EA6">
        <w:rPr>
          <w:rFonts w:ascii="Times New Roman" w:hAnsi="Times New Roman"/>
          <w:bCs/>
          <w:sz w:val="28"/>
          <w:szCs w:val="28"/>
        </w:rPr>
        <w:t>Оникс 21 век</w:t>
      </w:r>
      <w:r w:rsidR="00194EA6" w:rsidRPr="00194EA6">
        <w:rPr>
          <w:rFonts w:ascii="Times New Roman" w:hAnsi="Times New Roman"/>
          <w:bCs/>
          <w:sz w:val="28"/>
          <w:szCs w:val="28"/>
        </w:rPr>
        <w:t>"</w:t>
      </w:r>
      <w:r w:rsidRPr="00194EA6">
        <w:rPr>
          <w:rFonts w:ascii="Times New Roman" w:hAnsi="Times New Roman"/>
          <w:bCs/>
          <w:sz w:val="28"/>
          <w:szCs w:val="28"/>
        </w:rPr>
        <w:t>, 2004</w:t>
      </w: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bCs/>
          <w:sz w:val="28"/>
          <w:szCs w:val="28"/>
        </w:rPr>
        <w:t xml:space="preserve">8) Филлипович Ю.Б. </w:t>
      </w:r>
      <w:r w:rsidR="00194EA6" w:rsidRPr="00194EA6">
        <w:rPr>
          <w:rFonts w:ascii="Times New Roman" w:hAnsi="Times New Roman"/>
          <w:bCs/>
          <w:sz w:val="28"/>
          <w:szCs w:val="28"/>
        </w:rPr>
        <w:t>"</w:t>
      </w:r>
      <w:r w:rsidRPr="00194EA6">
        <w:rPr>
          <w:rFonts w:ascii="Times New Roman" w:hAnsi="Times New Roman"/>
          <w:bCs/>
          <w:sz w:val="28"/>
          <w:szCs w:val="28"/>
        </w:rPr>
        <w:t>Основы биохимии</w:t>
      </w:r>
      <w:r w:rsidR="00194EA6" w:rsidRPr="00194EA6">
        <w:rPr>
          <w:rFonts w:ascii="Times New Roman" w:hAnsi="Times New Roman"/>
          <w:bCs/>
          <w:sz w:val="28"/>
          <w:szCs w:val="28"/>
        </w:rPr>
        <w:t>"</w:t>
      </w:r>
      <w:r w:rsidRPr="00194EA6">
        <w:rPr>
          <w:rFonts w:ascii="Times New Roman" w:hAnsi="Times New Roman"/>
          <w:bCs/>
          <w:sz w:val="28"/>
          <w:szCs w:val="28"/>
        </w:rPr>
        <w:t xml:space="preserve"> 4-е издание, переработанное и дополненное, Москва, </w:t>
      </w:r>
      <w:r w:rsidR="00194EA6" w:rsidRPr="00194EA6">
        <w:rPr>
          <w:rFonts w:ascii="Times New Roman" w:hAnsi="Times New Roman"/>
          <w:bCs/>
          <w:sz w:val="28"/>
          <w:szCs w:val="28"/>
        </w:rPr>
        <w:t>"</w:t>
      </w:r>
      <w:r w:rsidRPr="00194EA6">
        <w:rPr>
          <w:rFonts w:ascii="Times New Roman" w:hAnsi="Times New Roman"/>
          <w:bCs/>
          <w:sz w:val="28"/>
          <w:szCs w:val="28"/>
        </w:rPr>
        <w:t>Агар</w:t>
      </w:r>
      <w:r w:rsidR="00194EA6" w:rsidRPr="00194EA6">
        <w:rPr>
          <w:rFonts w:ascii="Times New Roman" w:hAnsi="Times New Roman"/>
          <w:bCs/>
          <w:sz w:val="28"/>
          <w:szCs w:val="28"/>
        </w:rPr>
        <w:t>"</w:t>
      </w:r>
      <w:r w:rsidRPr="00194EA6">
        <w:rPr>
          <w:rFonts w:ascii="Times New Roman" w:hAnsi="Times New Roman"/>
          <w:bCs/>
          <w:sz w:val="28"/>
          <w:szCs w:val="28"/>
        </w:rPr>
        <w:t>, 1999</w:t>
      </w:r>
    </w:p>
    <w:p w:rsidR="0084216A" w:rsidRPr="00194EA6" w:rsidRDefault="0084216A" w:rsidP="005D6207">
      <w:pPr>
        <w:pStyle w:val="a4"/>
        <w:suppressAutoHyphens/>
        <w:spacing w:line="360" w:lineRule="auto"/>
        <w:rPr>
          <w:rFonts w:ascii="Times New Roman" w:hAnsi="Times New Roman"/>
          <w:bCs/>
          <w:sz w:val="28"/>
          <w:szCs w:val="28"/>
        </w:rPr>
      </w:pPr>
      <w:r w:rsidRPr="00194EA6">
        <w:rPr>
          <w:rFonts w:ascii="Times New Roman" w:hAnsi="Times New Roman"/>
          <w:bCs/>
          <w:sz w:val="28"/>
          <w:szCs w:val="28"/>
        </w:rPr>
        <w:t xml:space="preserve">9)Глотова С.Г. </w:t>
      </w:r>
      <w:r w:rsidR="00194EA6" w:rsidRPr="00194EA6">
        <w:rPr>
          <w:rFonts w:ascii="Times New Roman" w:hAnsi="Times New Roman"/>
          <w:bCs/>
          <w:sz w:val="28"/>
          <w:szCs w:val="28"/>
        </w:rPr>
        <w:t>"</w:t>
      </w:r>
      <w:r w:rsidRPr="00194EA6">
        <w:rPr>
          <w:rFonts w:ascii="Times New Roman" w:hAnsi="Times New Roman"/>
          <w:bCs/>
          <w:sz w:val="28"/>
          <w:szCs w:val="28"/>
        </w:rPr>
        <w:t>Биохимия питания (вещества, их функции в организме, потребности, понятие об основных процессах)</w:t>
      </w:r>
      <w:r w:rsidR="00194EA6" w:rsidRPr="00194EA6">
        <w:rPr>
          <w:rFonts w:ascii="Times New Roman" w:hAnsi="Times New Roman"/>
          <w:bCs/>
          <w:sz w:val="28"/>
          <w:szCs w:val="28"/>
        </w:rPr>
        <w:t>"</w:t>
      </w:r>
      <w:r w:rsidRPr="00194EA6">
        <w:rPr>
          <w:rFonts w:ascii="Times New Roman" w:hAnsi="Times New Roman"/>
          <w:bCs/>
          <w:sz w:val="28"/>
          <w:szCs w:val="28"/>
        </w:rPr>
        <w:t xml:space="preserve"> - Курск </w:t>
      </w:r>
      <w:r w:rsidR="00194EA6" w:rsidRPr="00194EA6">
        <w:rPr>
          <w:rFonts w:ascii="Times New Roman" w:hAnsi="Times New Roman"/>
          <w:bCs/>
          <w:sz w:val="28"/>
          <w:szCs w:val="28"/>
        </w:rPr>
        <w:t>"</w:t>
      </w:r>
      <w:r w:rsidRPr="00194EA6">
        <w:rPr>
          <w:rFonts w:ascii="Times New Roman" w:hAnsi="Times New Roman"/>
          <w:bCs/>
          <w:sz w:val="28"/>
          <w:szCs w:val="28"/>
        </w:rPr>
        <w:t>ГЕКБУС</w:t>
      </w:r>
      <w:r w:rsidR="00194EA6" w:rsidRPr="00194EA6">
        <w:rPr>
          <w:rFonts w:ascii="Times New Roman" w:hAnsi="Times New Roman"/>
          <w:bCs/>
          <w:sz w:val="28"/>
          <w:szCs w:val="28"/>
        </w:rPr>
        <w:t>"</w:t>
      </w:r>
      <w:r w:rsidRPr="00194EA6">
        <w:rPr>
          <w:rFonts w:ascii="Times New Roman" w:hAnsi="Times New Roman"/>
          <w:bCs/>
          <w:sz w:val="28"/>
          <w:szCs w:val="28"/>
        </w:rPr>
        <w:t>, 1998</w:t>
      </w:r>
    </w:p>
    <w:p w:rsidR="00194EA6" w:rsidRPr="00194EA6" w:rsidRDefault="0084216A" w:rsidP="005D6207">
      <w:pPr>
        <w:pStyle w:val="a4"/>
        <w:suppressAutoHyphens/>
        <w:spacing w:line="360" w:lineRule="auto"/>
        <w:rPr>
          <w:rFonts w:ascii="Times New Roman" w:hAnsi="Times New Roman"/>
          <w:sz w:val="28"/>
        </w:rPr>
      </w:pPr>
      <w:r w:rsidRPr="00194EA6">
        <w:rPr>
          <w:rFonts w:ascii="Times New Roman" w:hAnsi="Times New Roman"/>
          <w:bCs/>
          <w:sz w:val="28"/>
          <w:szCs w:val="28"/>
        </w:rPr>
        <w:t>10)</w:t>
      </w:r>
      <w:r w:rsidRPr="00194EA6">
        <w:rPr>
          <w:rFonts w:ascii="Times New Roman" w:hAnsi="Times New Roman"/>
          <w:sz w:val="28"/>
        </w:rPr>
        <w:t xml:space="preserve"> Л.А. Сарафанова "Энциклопедия. Пищевые добавки.", Москва, </w:t>
      </w:r>
      <w:r w:rsidR="00194EA6" w:rsidRPr="00194EA6">
        <w:rPr>
          <w:rFonts w:ascii="Times New Roman" w:hAnsi="Times New Roman"/>
          <w:sz w:val="28"/>
        </w:rPr>
        <w:t>"</w:t>
      </w:r>
      <w:r w:rsidRPr="00194EA6">
        <w:rPr>
          <w:rFonts w:ascii="Times New Roman" w:hAnsi="Times New Roman"/>
          <w:sz w:val="28"/>
        </w:rPr>
        <w:t xml:space="preserve"> Мир</w:t>
      </w:r>
      <w:r w:rsidR="00194EA6" w:rsidRPr="00194EA6">
        <w:rPr>
          <w:rFonts w:ascii="Times New Roman" w:hAnsi="Times New Roman"/>
          <w:sz w:val="28"/>
        </w:rPr>
        <w:t>"</w:t>
      </w:r>
      <w:r w:rsidRPr="00194EA6">
        <w:rPr>
          <w:rFonts w:ascii="Times New Roman" w:hAnsi="Times New Roman"/>
          <w:sz w:val="28"/>
        </w:rPr>
        <w:t>, 2000</w:t>
      </w:r>
    </w:p>
    <w:p w:rsidR="0084216A" w:rsidRPr="005D6207" w:rsidRDefault="0084216A" w:rsidP="005D6207">
      <w:pPr>
        <w:pStyle w:val="a4"/>
        <w:suppressAutoHyphens/>
        <w:spacing w:line="360" w:lineRule="auto"/>
        <w:rPr>
          <w:rFonts w:ascii="Times New Roman" w:hAnsi="Times New Roman"/>
          <w:bCs/>
          <w:color w:val="FFFFFF"/>
          <w:sz w:val="28"/>
          <w:szCs w:val="28"/>
        </w:rPr>
      </w:pPr>
      <w:bookmarkStart w:id="1" w:name="_GoBack"/>
      <w:bookmarkEnd w:id="1"/>
    </w:p>
    <w:sectPr w:rsidR="0084216A" w:rsidRPr="005D6207" w:rsidSect="00194EA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6ED" w:rsidRDefault="009456ED" w:rsidP="00194EA6">
      <w:pPr>
        <w:spacing w:after="0" w:line="240" w:lineRule="auto"/>
      </w:pPr>
      <w:r>
        <w:separator/>
      </w:r>
    </w:p>
  </w:endnote>
  <w:endnote w:type="continuationSeparator" w:id="0">
    <w:p w:rsidR="009456ED" w:rsidRDefault="009456ED" w:rsidP="0019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A6" w:rsidRDefault="00194EA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A6" w:rsidRDefault="00194EA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A6" w:rsidRDefault="00194E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6ED" w:rsidRDefault="009456ED" w:rsidP="00194EA6">
      <w:pPr>
        <w:spacing w:after="0" w:line="240" w:lineRule="auto"/>
      </w:pPr>
      <w:r>
        <w:separator/>
      </w:r>
    </w:p>
  </w:footnote>
  <w:footnote w:type="continuationSeparator" w:id="0">
    <w:p w:rsidR="009456ED" w:rsidRDefault="009456ED" w:rsidP="00194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A6" w:rsidRDefault="00194E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A6" w:rsidRPr="00194EA6" w:rsidRDefault="00194EA6" w:rsidP="00194EA6">
    <w:pPr>
      <w:pStyle w:val="a6"/>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EA6" w:rsidRDefault="00194EA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EF0"/>
    <w:rsid w:val="00064A5C"/>
    <w:rsid w:val="000B55C8"/>
    <w:rsid w:val="000B618A"/>
    <w:rsid w:val="000D4627"/>
    <w:rsid w:val="00194EA6"/>
    <w:rsid w:val="0025799E"/>
    <w:rsid w:val="0027648D"/>
    <w:rsid w:val="003977F1"/>
    <w:rsid w:val="003D47E0"/>
    <w:rsid w:val="004021A3"/>
    <w:rsid w:val="00530EE5"/>
    <w:rsid w:val="00571697"/>
    <w:rsid w:val="00595A59"/>
    <w:rsid w:val="005D6207"/>
    <w:rsid w:val="0064001F"/>
    <w:rsid w:val="00693642"/>
    <w:rsid w:val="006C34F5"/>
    <w:rsid w:val="007412DA"/>
    <w:rsid w:val="007A536B"/>
    <w:rsid w:val="0080074C"/>
    <w:rsid w:val="008246CD"/>
    <w:rsid w:val="0084216A"/>
    <w:rsid w:val="00847D4F"/>
    <w:rsid w:val="008B4995"/>
    <w:rsid w:val="008D557A"/>
    <w:rsid w:val="00905734"/>
    <w:rsid w:val="009456ED"/>
    <w:rsid w:val="009F4AA6"/>
    <w:rsid w:val="00A47228"/>
    <w:rsid w:val="00A47DBB"/>
    <w:rsid w:val="00A73D79"/>
    <w:rsid w:val="00A96FBF"/>
    <w:rsid w:val="00AD4879"/>
    <w:rsid w:val="00AE4DA3"/>
    <w:rsid w:val="00AE59D6"/>
    <w:rsid w:val="00AE7D94"/>
    <w:rsid w:val="00B3039B"/>
    <w:rsid w:val="00B53915"/>
    <w:rsid w:val="00BC0EB6"/>
    <w:rsid w:val="00D553C7"/>
    <w:rsid w:val="00D70D27"/>
    <w:rsid w:val="00D9302D"/>
    <w:rsid w:val="00E0119B"/>
    <w:rsid w:val="00E414E0"/>
    <w:rsid w:val="00E43140"/>
    <w:rsid w:val="00E4562D"/>
    <w:rsid w:val="00E9727C"/>
    <w:rsid w:val="00F046CD"/>
    <w:rsid w:val="00F05EE1"/>
    <w:rsid w:val="00F2057B"/>
    <w:rsid w:val="00F63290"/>
    <w:rsid w:val="00F647E6"/>
    <w:rsid w:val="00F77198"/>
    <w:rsid w:val="00FD0EF0"/>
    <w:rsid w:val="00FF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DB9FDA2-F4E8-4D5B-9DEE-77163EC4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EF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59D6"/>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9F4AA6"/>
    <w:rPr>
      <w:rFonts w:cs="Times New Roman"/>
      <w:sz w:val="22"/>
      <w:szCs w:val="22"/>
    </w:rPr>
  </w:style>
  <w:style w:type="character" w:customStyle="1" w:styleId="font14">
    <w:name w:val="font14"/>
    <w:rsid w:val="00A47DBB"/>
    <w:rPr>
      <w:rFonts w:cs="Times New Roman"/>
    </w:rPr>
  </w:style>
  <w:style w:type="character" w:customStyle="1" w:styleId="font1">
    <w:name w:val="font1"/>
    <w:rsid w:val="00A47DBB"/>
    <w:rPr>
      <w:rFonts w:cs="Times New Roman"/>
    </w:rPr>
  </w:style>
  <w:style w:type="table" w:styleId="a5">
    <w:name w:val="Table Grid"/>
    <w:basedOn w:val="a1"/>
    <w:uiPriority w:val="59"/>
    <w:rsid w:val="0084216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a7"/>
    <w:uiPriority w:val="99"/>
    <w:semiHidden/>
    <w:unhideWhenUsed/>
    <w:rsid w:val="00194EA6"/>
    <w:pPr>
      <w:tabs>
        <w:tab w:val="center" w:pos="4677"/>
        <w:tab w:val="right" w:pos="9355"/>
      </w:tabs>
    </w:pPr>
  </w:style>
  <w:style w:type="character" w:customStyle="1" w:styleId="a7">
    <w:name w:val="Верхний колонтитул Знак"/>
    <w:link w:val="a6"/>
    <w:uiPriority w:val="99"/>
    <w:semiHidden/>
    <w:locked/>
    <w:rsid w:val="00194EA6"/>
    <w:rPr>
      <w:rFonts w:cs="Times New Roman"/>
      <w:sz w:val="22"/>
      <w:szCs w:val="22"/>
    </w:rPr>
  </w:style>
  <w:style w:type="paragraph" w:styleId="a8">
    <w:name w:val="footer"/>
    <w:basedOn w:val="a"/>
    <w:link w:val="a9"/>
    <w:uiPriority w:val="99"/>
    <w:semiHidden/>
    <w:unhideWhenUsed/>
    <w:rsid w:val="00194EA6"/>
    <w:pPr>
      <w:tabs>
        <w:tab w:val="center" w:pos="4677"/>
        <w:tab w:val="right" w:pos="9355"/>
      </w:tabs>
    </w:pPr>
  </w:style>
  <w:style w:type="character" w:customStyle="1" w:styleId="a9">
    <w:name w:val="Нижний колонтитул Знак"/>
    <w:link w:val="a8"/>
    <w:uiPriority w:val="99"/>
    <w:semiHidden/>
    <w:locked/>
    <w:rsid w:val="00194EA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0373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4981</Words>
  <Characters>28392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2014-03-27T08:01:00Z</dcterms:created>
  <dcterms:modified xsi:type="dcterms:W3CDTF">2014-03-27T08:01:00Z</dcterms:modified>
</cp:coreProperties>
</file>