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97" w:rsidRPr="00485F8E" w:rsidRDefault="00CB30E8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Оглавление</w:t>
      </w:r>
    </w:p>
    <w:p w:rsidR="00466CA1" w:rsidRPr="00485F8E" w:rsidRDefault="00466CA1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0E8" w:rsidRPr="00485F8E" w:rsidRDefault="00CB30E8" w:rsidP="00485F8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Введение</w:t>
      </w:r>
      <w:r w:rsidR="006A51EE" w:rsidRPr="00485F8E">
        <w:rPr>
          <w:rFonts w:ascii="Times New Roman" w:hAnsi="Times New Roman"/>
          <w:sz w:val="28"/>
          <w:szCs w:val="28"/>
        </w:rPr>
        <w:t xml:space="preserve"> </w:t>
      </w:r>
    </w:p>
    <w:p w:rsidR="00485F8E" w:rsidRDefault="00CB30E8" w:rsidP="00485F8E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Содержание договора м</w:t>
      </w:r>
      <w:r w:rsidR="006A51EE" w:rsidRPr="00485F8E">
        <w:rPr>
          <w:rFonts w:ascii="Times New Roman" w:hAnsi="Times New Roman"/>
          <w:sz w:val="28"/>
          <w:szCs w:val="28"/>
        </w:rPr>
        <w:t>ены</w:t>
      </w:r>
    </w:p>
    <w:p w:rsidR="00CB30E8" w:rsidRPr="00485F8E" w:rsidRDefault="00CB30E8" w:rsidP="00485F8E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Стороны договора мены</w:t>
      </w:r>
      <w:r w:rsidR="006A51EE" w:rsidRPr="00485F8E">
        <w:rPr>
          <w:rFonts w:ascii="Times New Roman" w:hAnsi="Times New Roman"/>
          <w:sz w:val="28"/>
          <w:szCs w:val="28"/>
        </w:rPr>
        <w:t xml:space="preserve"> </w:t>
      </w:r>
    </w:p>
    <w:p w:rsidR="00CB30E8" w:rsidRPr="00485F8E" w:rsidRDefault="00CB30E8" w:rsidP="00485F8E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Объекты договора мены</w:t>
      </w:r>
    </w:p>
    <w:p w:rsidR="0036642C" w:rsidRPr="00485F8E" w:rsidRDefault="0036642C" w:rsidP="00485F8E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Оформление договора мены</w:t>
      </w:r>
      <w:r w:rsidR="00CC57F0" w:rsidRPr="00485F8E">
        <w:rPr>
          <w:rFonts w:ascii="Times New Roman" w:hAnsi="Times New Roman"/>
          <w:sz w:val="28"/>
          <w:szCs w:val="28"/>
        </w:rPr>
        <w:t xml:space="preserve"> </w:t>
      </w:r>
    </w:p>
    <w:p w:rsidR="006A51EE" w:rsidRPr="00485F8E" w:rsidRDefault="006A51EE" w:rsidP="00485F8E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Бартерная сделка как разновидность договора мены. Их основные различия</w:t>
      </w:r>
    </w:p>
    <w:p w:rsidR="00CB30E8" w:rsidRPr="00485F8E" w:rsidRDefault="00CB30E8" w:rsidP="00485F8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Заключение</w:t>
      </w:r>
    </w:p>
    <w:p w:rsidR="006C361C" w:rsidRPr="00485F8E" w:rsidRDefault="00CB30E8" w:rsidP="00485F8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Список использованн</w:t>
      </w:r>
      <w:r w:rsidR="006A51EE" w:rsidRPr="00485F8E">
        <w:rPr>
          <w:rFonts w:ascii="Times New Roman" w:hAnsi="Times New Roman"/>
          <w:sz w:val="28"/>
          <w:szCs w:val="28"/>
        </w:rPr>
        <w:t>ой литературы</w:t>
      </w:r>
    </w:p>
    <w:p w:rsidR="006C361C" w:rsidRPr="00485F8E" w:rsidRDefault="006C361C" w:rsidP="00485F8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Приложение №1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Образе</w:t>
      </w:r>
      <w:r w:rsidR="006A51EE" w:rsidRPr="00485F8E">
        <w:rPr>
          <w:rFonts w:ascii="Times New Roman" w:hAnsi="Times New Roman"/>
          <w:sz w:val="28"/>
          <w:szCs w:val="28"/>
        </w:rPr>
        <w:t>ц договора мены</w:t>
      </w:r>
    </w:p>
    <w:p w:rsidR="002B0E06" w:rsidRP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3ECA" w:rsidRPr="00485F8E">
        <w:rPr>
          <w:rFonts w:ascii="Times New Roman" w:hAnsi="Times New Roman"/>
          <w:sz w:val="28"/>
          <w:szCs w:val="28"/>
        </w:rPr>
        <w:t>Введение</w:t>
      </w:r>
    </w:p>
    <w:p w:rsidR="002B0E06" w:rsidRPr="00485F8E" w:rsidRDefault="002B0E0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ECA" w:rsidRPr="00485F8E" w:rsidRDefault="00FD3ECA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Гражданское право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-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один из основных предметов, изучаемых сегодня во всем мире. И гражданско-правовая база служит исходной точкой и непременным условием развития деловой жизни, превращения предпринимательства в источник благополучия общества и самореализации его граждан. Ведь богатство и процветание государства держится не только на политической и экономической, но и на правовой стабильности.</w:t>
      </w:r>
    </w:p>
    <w:p w:rsidR="00FD3ECA" w:rsidRPr="00485F8E" w:rsidRDefault="00FD3ECA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Гражданское право является одной из фундаментальных юридических дисциплин. Актуальность предмета «Гражданское право» особенно видна на фоне развития рыночной экономики, когда возрастает роль и значение гражданско-правового регулирования товарно-денежных и иных отношений.</w:t>
      </w:r>
    </w:p>
    <w:p w:rsidR="00FD3ECA" w:rsidRPr="00485F8E" w:rsidRDefault="00FD3ECA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Целью изучения данной дисциплины является достижение всестороннего глубокого понимания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природы и сущности гражданско-правовых отношений в обществе.</w:t>
      </w:r>
    </w:p>
    <w:p w:rsidR="00FD3ECA" w:rsidRPr="00485F8E" w:rsidRDefault="00FD3ECA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рамках</w:t>
      </w:r>
      <w:r w:rsidR="008C0013" w:rsidRPr="00485F8E">
        <w:rPr>
          <w:rFonts w:ascii="Times New Roman" w:hAnsi="Times New Roman"/>
          <w:sz w:val="28"/>
          <w:szCs w:val="28"/>
        </w:rPr>
        <w:t xml:space="preserve"> выполнения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данной контрольной работы</w:t>
      </w:r>
      <w:r w:rsidR="008C0013" w:rsidRPr="00485F8E">
        <w:rPr>
          <w:rFonts w:ascii="Times New Roman" w:hAnsi="Times New Roman"/>
          <w:sz w:val="28"/>
          <w:szCs w:val="28"/>
        </w:rPr>
        <w:t xml:space="preserve"> мне</w:t>
      </w:r>
      <w:r w:rsidRPr="00485F8E">
        <w:rPr>
          <w:rFonts w:ascii="Times New Roman" w:hAnsi="Times New Roman"/>
          <w:sz w:val="28"/>
          <w:szCs w:val="28"/>
        </w:rPr>
        <w:t xml:space="preserve"> предложена к рассмотрению одна из тем </w:t>
      </w:r>
      <w:r w:rsidR="008C0013" w:rsidRPr="00485F8E">
        <w:rPr>
          <w:rFonts w:ascii="Times New Roman" w:hAnsi="Times New Roman"/>
          <w:sz w:val="28"/>
          <w:szCs w:val="28"/>
        </w:rPr>
        <w:t>курса «Гражданское право»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8C0013" w:rsidRPr="00485F8E">
        <w:rPr>
          <w:rFonts w:ascii="Times New Roman" w:hAnsi="Times New Roman"/>
          <w:sz w:val="28"/>
          <w:szCs w:val="28"/>
        </w:rPr>
        <w:t>-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8C0013" w:rsidRPr="00485F8E">
        <w:rPr>
          <w:rFonts w:ascii="Times New Roman" w:hAnsi="Times New Roman"/>
          <w:sz w:val="28"/>
          <w:szCs w:val="28"/>
        </w:rPr>
        <w:t>Договор мены.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Соответственно в ходе подготовки работы я должна выполнить следующие задачи: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1.</w:t>
      </w:r>
      <w:r w:rsidRPr="00485F8E">
        <w:rPr>
          <w:rFonts w:ascii="Times New Roman" w:hAnsi="Times New Roman"/>
          <w:sz w:val="28"/>
          <w:szCs w:val="28"/>
        </w:rPr>
        <w:tab/>
        <w:t>Дать определение договору мены, раскрыть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содержание договора.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2.</w:t>
      </w:r>
      <w:r w:rsidRPr="00485F8E">
        <w:rPr>
          <w:rFonts w:ascii="Times New Roman" w:hAnsi="Times New Roman"/>
          <w:sz w:val="28"/>
          <w:szCs w:val="28"/>
        </w:rPr>
        <w:tab/>
        <w:t>Перечислить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объекты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36642C" w:rsidRPr="00485F8E">
        <w:rPr>
          <w:rFonts w:ascii="Times New Roman" w:hAnsi="Times New Roman"/>
          <w:sz w:val="28"/>
          <w:szCs w:val="28"/>
        </w:rPr>
        <w:t>и стороны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договора мены.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4.</w:t>
      </w:r>
      <w:r w:rsidRPr="00485F8E">
        <w:rPr>
          <w:rFonts w:ascii="Times New Roman" w:hAnsi="Times New Roman"/>
          <w:sz w:val="28"/>
          <w:szCs w:val="28"/>
        </w:rPr>
        <w:tab/>
        <w:t>Сформулировать термин «бартерная сделка».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6.</w:t>
      </w:r>
      <w:r w:rsidRPr="00485F8E">
        <w:rPr>
          <w:rFonts w:ascii="Times New Roman" w:hAnsi="Times New Roman"/>
          <w:sz w:val="28"/>
          <w:szCs w:val="28"/>
        </w:rPr>
        <w:tab/>
        <w:t>Определит основные различия в определении бартера и мены.</w:t>
      </w:r>
    </w:p>
    <w:p w:rsidR="008C0013" w:rsidRPr="00485F8E" w:rsidRDefault="008C001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76F" w:rsidRP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651" w:rsidRPr="00485F8E">
        <w:rPr>
          <w:rFonts w:ascii="Times New Roman" w:hAnsi="Times New Roman"/>
          <w:sz w:val="28"/>
          <w:szCs w:val="28"/>
        </w:rPr>
        <w:t>1. Содержание договора мены</w:t>
      </w:r>
    </w:p>
    <w:p w:rsidR="007B4E7B" w:rsidRPr="00485F8E" w:rsidRDefault="007B4E7B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Договор мены относится к группе договоров, направленных на передачу имущества в собственность. Он регулируется главой 31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A05C02" w:rsidRPr="00485F8E">
        <w:rPr>
          <w:rFonts w:ascii="Times New Roman" w:hAnsi="Times New Roman"/>
          <w:sz w:val="28"/>
          <w:szCs w:val="28"/>
        </w:rPr>
        <w:t>части II Гражданского кодекса</w:t>
      </w:r>
      <w:r w:rsidRPr="00485F8E">
        <w:rPr>
          <w:rFonts w:ascii="Times New Roman" w:hAnsi="Times New Roman"/>
          <w:sz w:val="28"/>
          <w:szCs w:val="28"/>
        </w:rPr>
        <w:t xml:space="preserve"> РФ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440CD3" w:rsidRPr="00485F8E">
        <w:rPr>
          <w:rFonts w:ascii="Times New Roman" w:hAnsi="Times New Roman"/>
          <w:sz w:val="28"/>
          <w:szCs w:val="28"/>
        </w:rPr>
        <w:t>(статьи 567-571)</w:t>
      </w:r>
      <w:r w:rsidRPr="00485F8E">
        <w:rPr>
          <w:rFonts w:ascii="Times New Roman" w:hAnsi="Times New Roman"/>
          <w:sz w:val="28"/>
          <w:szCs w:val="28"/>
        </w:rPr>
        <w:t>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Договор мены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-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это соглашение, в силу которого каждая из сторон обязуется передать в собственность другой стороны один товар в обмен на другой (п. 1 ст. 567 ГК РФ).</w:t>
      </w:r>
    </w:p>
    <w:p w:rsidR="00C408EF" w:rsidRPr="00485F8E" w:rsidRDefault="00C408EF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Договор мены является одним из древнейших правовых институтов. Отношения мены возникли еще до появления денег. В юридической доктрине отмечается, что мена не только предшествовала купле-продаже, но и стала источником ее происхождения. Связано это с тем, что даже после появления денег сделки купли-продажи, совершавшиеся способом манципации, представляли собой именно обмен вещи на соответствующее количество металла. Только после появления чеканной монеты и развития товарно-денежных отношений купля-продажа была око</w:t>
      </w:r>
      <w:r w:rsidR="0004199D" w:rsidRPr="00485F8E">
        <w:rPr>
          <w:rFonts w:ascii="Times New Roman" w:hAnsi="Times New Roman"/>
          <w:sz w:val="28"/>
          <w:szCs w:val="28"/>
        </w:rPr>
        <w:t>нчательно отграничена от мены</w:t>
      </w:r>
      <w:r w:rsidRPr="00485F8E">
        <w:rPr>
          <w:rFonts w:ascii="Times New Roman" w:hAnsi="Times New Roman"/>
          <w:sz w:val="28"/>
          <w:szCs w:val="28"/>
        </w:rPr>
        <w:t>. Необходимо отметить, что правовое закрепление отношения мены нашли в законодательстве гораздо позднее их фактического появления и позднее закрепления в законодательстве договора купли-продажи. Во многих странах Европы правовая регламентация мены произошла лишь в позднее Средневековье. При этом законодательные акты рассматривали договор мены хотя и в качестве самостоятельного, но, тем не менее, вспомогательного договора по отнош</w:t>
      </w:r>
      <w:r w:rsidR="00A54D3B" w:rsidRPr="00485F8E">
        <w:rPr>
          <w:rFonts w:ascii="Times New Roman" w:hAnsi="Times New Roman"/>
          <w:sz w:val="28"/>
          <w:szCs w:val="28"/>
        </w:rPr>
        <w:t>ению к договору купли-продажи</w:t>
      </w:r>
      <w:r w:rsidRPr="00485F8E">
        <w:rPr>
          <w:rFonts w:ascii="Times New Roman" w:hAnsi="Times New Roman"/>
          <w:sz w:val="28"/>
          <w:szCs w:val="28"/>
        </w:rPr>
        <w:t>.</w:t>
      </w:r>
    </w:p>
    <w:p w:rsidR="00C408EF" w:rsidRPr="00485F8E" w:rsidRDefault="00C408EF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Выделение договора мены в качестве самостоятельного вида договора исторически сложилось и в российском праве. Оно существовало как в дореволюционном, так и в советском законодательстве (в ГК РСФСР 1922 года в разделе «Обязательственное право» был подраздел</w:t>
      </w:r>
      <w:r w:rsidR="00F77C36" w:rsidRPr="00485F8E">
        <w:rPr>
          <w:rFonts w:ascii="Times New Roman" w:hAnsi="Times New Roman"/>
          <w:sz w:val="28"/>
          <w:szCs w:val="28"/>
        </w:rPr>
        <w:t xml:space="preserve"> «Мена», в ГК РСФ</w:t>
      </w:r>
      <w:r w:rsidRPr="00485F8E">
        <w:rPr>
          <w:rFonts w:ascii="Times New Roman" w:hAnsi="Times New Roman"/>
          <w:sz w:val="28"/>
          <w:szCs w:val="28"/>
        </w:rPr>
        <w:t>СР 1964 года – отдельная глава «Мена»). Сохранена эта традиция и в современном гражданском законодательстве. В настоящее время правовое регулирование договора мены осуществляется специальной главой 31 Части второй Гражданского кодекса Российской Федерации</w:t>
      </w:r>
      <w:r w:rsidR="00A05C02" w:rsidRPr="00485F8E">
        <w:rPr>
          <w:rFonts w:ascii="Times New Roman" w:hAnsi="Times New Roman"/>
          <w:sz w:val="28"/>
          <w:szCs w:val="28"/>
        </w:rPr>
        <w:t xml:space="preserve"> статьи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A05C02" w:rsidRPr="00485F8E">
        <w:rPr>
          <w:rFonts w:ascii="Times New Roman" w:hAnsi="Times New Roman"/>
          <w:sz w:val="28"/>
          <w:szCs w:val="28"/>
        </w:rPr>
        <w:t>567-571.</w:t>
      </w:r>
      <w:r w:rsidR="0004199D" w:rsidRPr="00485F8E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"/>
      </w:r>
    </w:p>
    <w:p w:rsidR="000320B9" w:rsidRPr="00485F8E" w:rsidRDefault="00A05C02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Итак,</w:t>
      </w:r>
      <w:r w:rsidR="000320B9" w:rsidRPr="00485F8E">
        <w:rPr>
          <w:rFonts w:ascii="Times New Roman" w:hAnsi="Times New Roman"/>
          <w:sz w:val="28"/>
          <w:szCs w:val="28"/>
        </w:rPr>
        <w:t xml:space="preserve"> договор мены предшествова</w:t>
      </w:r>
      <w:r w:rsidRPr="00485F8E">
        <w:rPr>
          <w:rFonts w:ascii="Times New Roman" w:hAnsi="Times New Roman"/>
          <w:sz w:val="28"/>
          <w:szCs w:val="28"/>
        </w:rPr>
        <w:t>л договору купли-продажи</w:t>
      </w:r>
      <w:r w:rsidR="000320B9" w:rsidRPr="00485F8E">
        <w:rPr>
          <w:rFonts w:ascii="Times New Roman" w:hAnsi="Times New Roman"/>
          <w:sz w:val="28"/>
          <w:szCs w:val="28"/>
        </w:rPr>
        <w:t>. Однако с правовой точки зрения юридическая конструкция мены всегда рассматривалась как упрощение двух встречных договоров купли-продажи с зачетом денежных требований. Именно поэтому представляется возможным применять к мене правила о купле-продаже.</w:t>
      </w:r>
      <w:r w:rsidR="000320B9" w:rsidRPr="00485F8E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2"/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отличие от купли-продажи, при мене товар о</w:t>
      </w:r>
      <w:r w:rsidR="00BC315E" w:rsidRPr="00485F8E">
        <w:rPr>
          <w:rFonts w:ascii="Times New Roman" w:hAnsi="Times New Roman"/>
          <w:sz w:val="28"/>
          <w:szCs w:val="28"/>
        </w:rPr>
        <w:t xml:space="preserve">бменивается на </w:t>
      </w:r>
      <w:r w:rsidRPr="00485F8E">
        <w:rPr>
          <w:rFonts w:ascii="Times New Roman" w:hAnsi="Times New Roman"/>
          <w:sz w:val="28"/>
          <w:szCs w:val="28"/>
        </w:rPr>
        <w:t>другой товар, а не на денежные ср</w:t>
      </w:r>
      <w:r w:rsidR="00BC315E" w:rsidRPr="00485F8E">
        <w:rPr>
          <w:rFonts w:ascii="Times New Roman" w:hAnsi="Times New Roman"/>
          <w:sz w:val="28"/>
          <w:szCs w:val="28"/>
        </w:rPr>
        <w:t>едства. Если в обмен на переда</w:t>
      </w:r>
      <w:r w:rsidRPr="00485F8E">
        <w:rPr>
          <w:rFonts w:ascii="Times New Roman" w:hAnsi="Times New Roman"/>
          <w:sz w:val="28"/>
          <w:szCs w:val="28"/>
        </w:rPr>
        <w:t>чу вещи предусматривается ино</w:t>
      </w:r>
      <w:r w:rsidR="00BC315E" w:rsidRPr="00485F8E">
        <w:rPr>
          <w:rFonts w:ascii="Times New Roman" w:hAnsi="Times New Roman"/>
          <w:sz w:val="28"/>
          <w:szCs w:val="28"/>
        </w:rPr>
        <w:t>е встречное предоставление (вы</w:t>
      </w:r>
      <w:r w:rsidRPr="00485F8E">
        <w:rPr>
          <w:rFonts w:ascii="Times New Roman" w:hAnsi="Times New Roman"/>
          <w:sz w:val="28"/>
          <w:szCs w:val="28"/>
        </w:rPr>
        <w:t>полнение работы, оказание услуги</w:t>
      </w:r>
      <w:r w:rsidR="00BC315E" w:rsidRPr="00485F8E">
        <w:rPr>
          <w:rFonts w:ascii="Times New Roman" w:hAnsi="Times New Roman"/>
          <w:sz w:val="28"/>
          <w:szCs w:val="28"/>
        </w:rPr>
        <w:t xml:space="preserve">, уступка права требования), то </w:t>
      </w:r>
      <w:r w:rsidRPr="00485F8E">
        <w:rPr>
          <w:rFonts w:ascii="Times New Roman" w:hAnsi="Times New Roman"/>
          <w:sz w:val="28"/>
          <w:szCs w:val="28"/>
        </w:rPr>
        <w:t>такой договор не может быть квалифицирован как дого</w:t>
      </w:r>
      <w:r w:rsidR="00BC315E" w:rsidRPr="00485F8E">
        <w:rPr>
          <w:rFonts w:ascii="Times New Roman" w:hAnsi="Times New Roman"/>
          <w:sz w:val="28"/>
          <w:szCs w:val="28"/>
        </w:rPr>
        <w:t>вор мены</w:t>
      </w:r>
      <w:r w:rsidR="00BC315E" w:rsidRPr="00485F8E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3"/>
      </w:r>
      <w:r w:rsidR="00BC315E" w:rsidRP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и должен рассматриваться как смешанный договор.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Существенным условием догово</w:t>
      </w:r>
      <w:r w:rsidR="00BC315E" w:rsidRPr="00485F8E">
        <w:rPr>
          <w:rFonts w:ascii="Times New Roman" w:hAnsi="Times New Roman"/>
          <w:sz w:val="28"/>
          <w:szCs w:val="28"/>
        </w:rPr>
        <w:t>ра</w:t>
      </w:r>
      <w:r w:rsidR="00A7246C" w:rsidRPr="00485F8E">
        <w:rPr>
          <w:rFonts w:ascii="Times New Roman" w:hAnsi="Times New Roman"/>
          <w:sz w:val="28"/>
          <w:szCs w:val="28"/>
        </w:rPr>
        <w:t xml:space="preserve"> мены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A7246C" w:rsidRPr="00485F8E">
        <w:rPr>
          <w:rFonts w:ascii="Times New Roman" w:hAnsi="Times New Roman"/>
          <w:sz w:val="28"/>
          <w:szCs w:val="28"/>
        </w:rPr>
        <w:t xml:space="preserve">является его предмет. Так </w:t>
      </w:r>
      <w:r w:rsidR="00BC315E" w:rsidRPr="00485F8E">
        <w:rPr>
          <w:rFonts w:ascii="Times New Roman" w:hAnsi="Times New Roman"/>
          <w:sz w:val="28"/>
          <w:szCs w:val="28"/>
        </w:rPr>
        <w:t>сторо</w:t>
      </w:r>
      <w:r w:rsidRPr="00485F8E">
        <w:rPr>
          <w:rFonts w:ascii="Times New Roman" w:hAnsi="Times New Roman"/>
          <w:sz w:val="28"/>
          <w:szCs w:val="28"/>
        </w:rPr>
        <w:t>ны должны определить наимено</w:t>
      </w:r>
      <w:r w:rsidR="00BC315E" w:rsidRPr="00485F8E">
        <w:rPr>
          <w:rFonts w:ascii="Times New Roman" w:hAnsi="Times New Roman"/>
          <w:sz w:val="28"/>
          <w:szCs w:val="28"/>
        </w:rPr>
        <w:t xml:space="preserve">вание и количество обмениваемых </w:t>
      </w:r>
      <w:r w:rsidRPr="00485F8E">
        <w:rPr>
          <w:rFonts w:ascii="Times New Roman" w:hAnsi="Times New Roman"/>
          <w:sz w:val="28"/>
          <w:szCs w:val="28"/>
        </w:rPr>
        <w:t>товаров, в противном случае договор считается незаключенным.</w:t>
      </w:r>
    </w:p>
    <w:p w:rsidR="00A7246C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Предметами договора м</w:t>
      </w:r>
      <w:r w:rsidR="00BC315E" w:rsidRPr="00485F8E">
        <w:rPr>
          <w:rFonts w:ascii="Times New Roman" w:hAnsi="Times New Roman"/>
          <w:sz w:val="28"/>
          <w:szCs w:val="28"/>
        </w:rPr>
        <w:t xml:space="preserve">ены могут быть любые недвижимые </w:t>
      </w:r>
      <w:r w:rsidRPr="00485F8E">
        <w:rPr>
          <w:rFonts w:ascii="Times New Roman" w:hAnsi="Times New Roman"/>
          <w:sz w:val="28"/>
          <w:szCs w:val="28"/>
        </w:rPr>
        <w:t>и движимые вещи, не изъятые из гражданского оборота, с учетом</w:t>
      </w:r>
      <w:r w:rsidR="00BC315E" w:rsidRP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правил об оборотоспособност</w:t>
      </w:r>
      <w:r w:rsidR="00BC315E" w:rsidRPr="00485F8E">
        <w:rPr>
          <w:rFonts w:ascii="Times New Roman" w:hAnsi="Times New Roman"/>
          <w:sz w:val="28"/>
          <w:szCs w:val="28"/>
        </w:rPr>
        <w:t>и объектов (ст. 129 ГК РФ). Де</w:t>
      </w:r>
      <w:r w:rsidRPr="00485F8E">
        <w:rPr>
          <w:rFonts w:ascii="Times New Roman" w:hAnsi="Times New Roman"/>
          <w:sz w:val="28"/>
          <w:szCs w:val="28"/>
        </w:rPr>
        <w:t>нежные средства не могут бы</w:t>
      </w:r>
      <w:r w:rsidR="00BC315E" w:rsidRPr="00485F8E">
        <w:rPr>
          <w:rFonts w:ascii="Times New Roman" w:hAnsi="Times New Roman"/>
          <w:sz w:val="28"/>
          <w:szCs w:val="28"/>
        </w:rPr>
        <w:t xml:space="preserve">ть самостоятельным предметом по </w:t>
      </w:r>
      <w:r w:rsidRPr="00485F8E">
        <w:rPr>
          <w:rFonts w:ascii="Times New Roman" w:hAnsi="Times New Roman"/>
          <w:sz w:val="28"/>
          <w:szCs w:val="28"/>
        </w:rPr>
        <w:t>договору мены, за исключение</w:t>
      </w:r>
      <w:r w:rsidR="00BC315E" w:rsidRPr="00485F8E">
        <w:rPr>
          <w:rFonts w:ascii="Times New Roman" w:hAnsi="Times New Roman"/>
          <w:sz w:val="28"/>
          <w:szCs w:val="28"/>
        </w:rPr>
        <w:t xml:space="preserve">м случаев, когда денежные знаки </w:t>
      </w:r>
      <w:r w:rsidRPr="00485F8E">
        <w:rPr>
          <w:rFonts w:ascii="Times New Roman" w:hAnsi="Times New Roman"/>
          <w:sz w:val="28"/>
          <w:szCs w:val="28"/>
        </w:rPr>
        <w:t>выступают в качестве объект</w:t>
      </w:r>
      <w:r w:rsidR="00BC315E" w:rsidRPr="00485F8E">
        <w:rPr>
          <w:rFonts w:ascii="Times New Roman" w:hAnsi="Times New Roman"/>
          <w:sz w:val="28"/>
          <w:szCs w:val="28"/>
        </w:rPr>
        <w:t xml:space="preserve">ов коллекционирования. 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Согласно пункту 1 ст. 568 Г</w:t>
      </w:r>
      <w:r w:rsidR="00BC315E" w:rsidRPr="00485F8E">
        <w:rPr>
          <w:rFonts w:ascii="Times New Roman" w:hAnsi="Times New Roman"/>
          <w:sz w:val="28"/>
          <w:szCs w:val="28"/>
        </w:rPr>
        <w:t xml:space="preserve">К РФ товары, подлежащие обмену, </w:t>
      </w:r>
      <w:r w:rsidRPr="00485F8E">
        <w:rPr>
          <w:rFonts w:ascii="Times New Roman" w:hAnsi="Times New Roman"/>
          <w:sz w:val="28"/>
          <w:szCs w:val="28"/>
        </w:rPr>
        <w:t>предполагаются равноценными,</w:t>
      </w:r>
      <w:r w:rsidR="00BC315E" w:rsidRPr="00485F8E">
        <w:rPr>
          <w:rFonts w:ascii="Times New Roman" w:hAnsi="Times New Roman"/>
          <w:sz w:val="28"/>
          <w:szCs w:val="28"/>
        </w:rPr>
        <w:t xml:space="preserve"> если из договора мены не выте</w:t>
      </w:r>
      <w:r w:rsidRPr="00485F8E">
        <w:rPr>
          <w:rFonts w:ascii="Times New Roman" w:hAnsi="Times New Roman"/>
          <w:sz w:val="28"/>
          <w:szCs w:val="28"/>
        </w:rPr>
        <w:t>кает иное. Если в соответстви</w:t>
      </w:r>
      <w:r w:rsidR="00BC315E" w:rsidRPr="00485F8E">
        <w:rPr>
          <w:rFonts w:ascii="Times New Roman" w:hAnsi="Times New Roman"/>
          <w:sz w:val="28"/>
          <w:szCs w:val="28"/>
        </w:rPr>
        <w:t xml:space="preserve">и с договором мены обмениваемые </w:t>
      </w:r>
      <w:r w:rsidRPr="00485F8E">
        <w:rPr>
          <w:rFonts w:ascii="Times New Roman" w:hAnsi="Times New Roman"/>
          <w:sz w:val="28"/>
          <w:szCs w:val="28"/>
        </w:rPr>
        <w:t>товары признаются неравноценными, сторона,</w:t>
      </w:r>
      <w:r w:rsidR="00BC315E" w:rsidRPr="00485F8E">
        <w:rPr>
          <w:rFonts w:ascii="Times New Roman" w:hAnsi="Times New Roman"/>
          <w:sz w:val="28"/>
          <w:szCs w:val="28"/>
        </w:rPr>
        <w:t xml:space="preserve"> обязанная пере</w:t>
      </w:r>
      <w:r w:rsidRPr="00485F8E">
        <w:rPr>
          <w:rFonts w:ascii="Times New Roman" w:hAnsi="Times New Roman"/>
          <w:sz w:val="28"/>
          <w:szCs w:val="28"/>
        </w:rPr>
        <w:t>дать товар, цена которого ниж</w:t>
      </w:r>
      <w:r w:rsidR="00BC315E" w:rsidRPr="00485F8E">
        <w:rPr>
          <w:rFonts w:ascii="Times New Roman" w:hAnsi="Times New Roman"/>
          <w:sz w:val="28"/>
          <w:szCs w:val="28"/>
        </w:rPr>
        <w:t xml:space="preserve">е цены товара, предоставляемого </w:t>
      </w:r>
      <w:r w:rsidRPr="00485F8E">
        <w:rPr>
          <w:rFonts w:ascii="Times New Roman" w:hAnsi="Times New Roman"/>
          <w:sz w:val="28"/>
          <w:szCs w:val="28"/>
        </w:rPr>
        <w:t>в обмен, должна оплатить раз</w:t>
      </w:r>
      <w:r w:rsidR="00BC315E" w:rsidRPr="00485F8E">
        <w:rPr>
          <w:rFonts w:ascii="Times New Roman" w:hAnsi="Times New Roman"/>
          <w:sz w:val="28"/>
          <w:szCs w:val="28"/>
        </w:rPr>
        <w:t xml:space="preserve">ницу в ценах непосредственно до </w:t>
      </w:r>
      <w:r w:rsidRPr="00485F8E">
        <w:rPr>
          <w:rFonts w:ascii="Times New Roman" w:hAnsi="Times New Roman"/>
          <w:sz w:val="28"/>
          <w:szCs w:val="28"/>
        </w:rPr>
        <w:t>или после исполнения ее обязан</w:t>
      </w:r>
      <w:r w:rsidR="00BC315E" w:rsidRPr="00485F8E">
        <w:rPr>
          <w:rFonts w:ascii="Times New Roman" w:hAnsi="Times New Roman"/>
          <w:sz w:val="28"/>
          <w:szCs w:val="28"/>
        </w:rPr>
        <w:t xml:space="preserve">ности передать товар, если иной </w:t>
      </w:r>
      <w:r w:rsidRPr="00485F8E">
        <w:rPr>
          <w:rFonts w:ascii="Times New Roman" w:hAnsi="Times New Roman"/>
          <w:sz w:val="28"/>
          <w:szCs w:val="28"/>
        </w:rPr>
        <w:t>порядок оплаты не предусмотрен договором (п. 2 ст. 568 ГК РФ).</w:t>
      </w:r>
    </w:p>
    <w:p w:rsidR="00F77C36" w:rsidRPr="00485F8E" w:rsidRDefault="00F77C3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86C" w:rsidRPr="00485F8E" w:rsidRDefault="00D8186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2.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Стороны договора мены</w:t>
      </w:r>
    </w:p>
    <w:p w:rsidR="00D8186C" w:rsidRPr="00485F8E" w:rsidRDefault="00D8186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Законодатель непосредственно не р</w:t>
      </w:r>
      <w:r w:rsidR="00BC315E" w:rsidRPr="00485F8E">
        <w:rPr>
          <w:rFonts w:ascii="Times New Roman" w:hAnsi="Times New Roman"/>
          <w:sz w:val="28"/>
          <w:szCs w:val="28"/>
        </w:rPr>
        <w:t>егулирует права и обязан</w:t>
      </w:r>
      <w:r w:rsidRPr="00485F8E">
        <w:rPr>
          <w:rFonts w:ascii="Times New Roman" w:hAnsi="Times New Roman"/>
          <w:sz w:val="28"/>
          <w:szCs w:val="28"/>
        </w:rPr>
        <w:t>ности сторон по договору мен</w:t>
      </w:r>
      <w:r w:rsidR="00BC315E" w:rsidRPr="00485F8E">
        <w:rPr>
          <w:rFonts w:ascii="Times New Roman" w:hAnsi="Times New Roman"/>
          <w:sz w:val="28"/>
          <w:szCs w:val="28"/>
        </w:rPr>
        <w:t xml:space="preserve">ы. Глава 31 ГК РФ содержит лишь </w:t>
      </w:r>
      <w:r w:rsidRPr="00485F8E">
        <w:rPr>
          <w:rFonts w:ascii="Times New Roman" w:hAnsi="Times New Roman"/>
          <w:sz w:val="28"/>
          <w:szCs w:val="28"/>
        </w:rPr>
        <w:t>специальные правила, отраж</w:t>
      </w:r>
      <w:r w:rsidR="00D8186C" w:rsidRPr="00485F8E">
        <w:rPr>
          <w:rFonts w:ascii="Times New Roman" w:hAnsi="Times New Roman"/>
          <w:sz w:val="28"/>
          <w:szCs w:val="28"/>
        </w:rPr>
        <w:t xml:space="preserve">ающие особенности договора мены </w:t>
      </w:r>
      <w:r w:rsidRPr="00485F8E">
        <w:rPr>
          <w:rFonts w:ascii="Times New Roman" w:hAnsi="Times New Roman"/>
          <w:sz w:val="28"/>
          <w:szCs w:val="28"/>
        </w:rPr>
        <w:t>по сравнению с договором купл</w:t>
      </w:r>
      <w:r w:rsidR="00D8186C" w:rsidRPr="00485F8E">
        <w:rPr>
          <w:rFonts w:ascii="Times New Roman" w:hAnsi="Times New Roman"/>
          <w:sz w:val="28"/>
          <w:szCs w:val="28"/>
        </w:rPr>
        <w:t>и-продажи. По вопросам, не уре</w:t>
      </w:r>
      <w:r w:rsidRPr="00485F8E">
        <w:rPr>
          <w:rFonts w:ascii="Times New Roman" w:hAnsi="Times New Roman"/>
          <w:sz w:val="28"/>
          <w:szCs w:val="28"/>
        </w:rPr>
        <w:t>гулированным главой 31 ГК</w:t>
      </w:r>
      <w:r w:rsidR="00D8186C" w:rsidRPr="00485F8E">
        <w:rPr>
          <w:rFonts w:ascii="Times New Roman" w:hAnsi="Times New Roman"/>
          <w:sz w:val="28"/>
          <w:szCs w:val="28"/>
        </w:rPr>
        <w:t xml:space="preserve"> РФ, применяются нормы о купле-</w:t>
      </w:r>
      <w:r w:rsidRPr="00485F8E">
        <w:rPr>
          <w:rFonts w:ascii="Times New Roman" w:hAnsi="Times New Roman"/>
          <w:sz w:val="28"/>
          <w:szCs w:val="28"/>
        </w:rPr>
        <w:t>продаже, если это не противоре</w:t>
      </w:r>
      <w:r w:rsidR="00D8186C" w:rsidRPr="00485F8E">
        <w:rPr>
          <w:rFonts w:ascii="Times New Roman" w:hAnsi="Times New Roman"/>
          <w:sz w:val="28"/>
          <w:szCs w:val="28"/>
        </w:rPr>
        <w:t xml:space="preserve">чит существу мены и специальным </w:t>
      </w:r>
      <w:r w:rsidRPr="00485F8E">
        <w:rPr>
          <w:rFonts w:ascii="Times New Roman" w:hAnsi="Times New Roman"/>
          <w:sz w:val="28"/>
          <w:szCs w:val="28"/>
        </w:rPr>
        <w:t>нормам. При этом каждая из ст</w:t>
      </w:r>
      <w:r w:rsidR="00D8186C" w:rsidRPr="00485F8E">
        <w:rPr>
          <w:rFonts w:ascii="Times New Roman" w:hAnsi="Times New Roman"/>
          <w:sz w:val="28"/>
          <w:szCs w:val="28"/>
        </w:rPr>
        <w:t>орон признается продавцом това</w:t>
      </w:r>
      <w:r w:rsidRPr="00485F8E">
        <w:rPr>
          <w:rFonts w:ascii="Times New Roman" w:hAnsi="Times New Roman"/>
          <w:sz w:val="28"/>
          <w:szCs w:val="28"/>
        </w:rPr>
        <w:t>ра, который она обязуется переда</w:t>
      </w:r>
      <w:r w:rsidR="00D8186C" w:rsidRPr="00485F8E">
        <w:rPr>
          <w:rFonts w:ascii="Times New Roman" w:hAnsi="Times New Roman"/>
          <w:sz w:val="28"/>
          <w:szCs w:val="28"/>
        </w:rPr>
        <w:t>ть, и покупателем товара, кото</w:t>
      </w:r>
      <w:r w:rsidRPr="00485F8E">
        <w:rPr>
          <w:rFonts w:ascii="Times New Roman" w:hAnsi="Times New Roman"/>
          <w:sz w:val="28"/>
          <w:szCs w:val="28"/>
        </w:rPr>
        <w:t>рый она обязуется принять в обм</w:t>
      </w:r>
      <w:r w:rsidR="00D8186C" w:rsidRPr="00485F8E">
        <w:rPr>
          <w:rFonts w:ascii="Times New Roman" w:hAnsi="Times New Roman"/>
          <w:sz w:val="28"/>
          <w:szCs w:val="28"/>
        </w:rPr>
        <w:t>ен. Расходы на передачу обмени</w:t>
      </w:r>
      <w:r w:rsidRPr="00485F8E">
        <w:rPr>
          <w:rFonts w:ascii="Times New Roman" w:hAnsi="Times New Roman"/>
          <w:sz w:val="28"/>
          <w:szCs w:val="28"/>
        </w:rPr>
        <w:t>ваемых товаров и их принятие осуществляются в каждом случае</w:t>
      </w:r>
      <w:r w:rsidR="00D8186C" w:rsidRP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той стороной, которая несет со</w:t>
      </w:r>
      <w:r w:rsidR="00D8186C" w:rsidRPr="00485F8E">
        <w:rPr>
          <w:rFonts w:ascii="Times New Roman" w:hAnsi="Times New Roman"/>
          <w:sz w:val="28"/>
          <w:szCs w:val="28"/>
        </w:rPr>
        <w:t xml:space="preserve">ответствующие обязанности (п. 1 </w:t>
      </w:r>
      <w:r w:rsidRPr="00485F8E">
        <w:rPr>
          <w:rFonts w:ascii="Times New Roman" w:hAnsi="Times New Roman"/>
          <w:sz w:val="28"/>
          <w:szCs w:val="28"/>
        </w:rPr>
        <w:t>ст. 568 ГК РФ).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 xml:space="preserve">Каждая сторона по договору </w:t>
      </w:r>
      <w:r w:rsidR="00D8186C" w:rsidRPr="00485F8E">
        <w:rPr>
          <w:rFonts w:ascii="Times New Roman" w:hAnsi="Times New Roman"/>
          <w:sz w:val="28"/>
          <w:szCs w:val="28"/>
        </w:rPr>
        <w:t>мены обязана передать предусмо</w:t>
      </w:r>
      <w:r w:rsidRPr="00485F8E">
        <w:rPr>
          <w:rFonts w:ascii="Times New Roman" w:hAnsi="Times New Roman"/>
          <w:sz w:val="28"/>
          <w:szCs w:val="28"/>
        </w:rPr>
        <w:t>тренный договором товар свобод</w:t>
      </w:r>
      <w:r w:rsidR="00D8186C" w:rsidRPr="00485F8E">
        <w:rPr>
          <w:rFonts w:ascii="Times New Roman" w:hAnsi="Times New Roman"/>
          <w:sz w:val="28"/>
          <w:szCs w:val="28"/>
        </w:rPr>
        <w:t>ным от прав третьих лиц, с при</w:t>
      </w:r>
      <w:r w:rsidRPr="00485F8E">
        <w:rPr>
          <w:rFonts w:ascii="Times New Roman" w:hAnsi="Times New Roman"/>
          <w:sz w:val="28"/>
          <w:szCs w:val="28"/>
        </w:rPr>
        <w:t>надлежностями и документами, в</w:t>
      </w:r>
      <w:r w:rsidR="00D8186C" w:rsidRPr="00485F8E">
        <w:rPr>
          <w:rFonts w:ascii="Times New Roman" w:hAnsi="Times New Roman"/>
          <w:sz w:val="28"/>
          <w:szCs w:val="28"/>
        </w:rPr>
        <w:t xml:space="preserve"> обусловленном количестве, над</w:t>
      </w:r>
      <w:r w:rsidRPr="00485F8E">
        <w:rPr>
          <w:rFonts w:ascii="Times New Roman" w:hAnsi="Times New Roman"/>
          <w:sz w:val="28"/>
          <w:szCs w:val="28"/>
        </w:rPr>
        <w:t>лежащего качества, в необхо</w:t>
      </w:r>
      <w:r w:rsidR="00D8186C" w:rsidRPr="00485F8E">
        <w:rPr>
          <w:rFonts w:ascii="Times New Roman" w:hAnsi="Times New Roman"/>
          <w:sz w:val="28"/>
          <w:szCs w:val="28"/>
        </w:rPr>
        <w:t>димых комплекте, комплектности, ассортименте.</w:t>
      </w:r>
      <w:r w:rsidRPr="00485F8E">
        <w:rPr>
          <w:rFonts w:ascii="Times New Roman" w:hAnsi="Times New Roman"/>
          <w:sz w:val="28"/>
          <w:szCs w:val="28"/>
        </w:rPr>
        <w:t xml:space="preserve"> Другая сторо</w:t>
      </w:r>
      <w:r w:rsidR="00D8186C" w:rsidRPr="00485F8E">
        <w:rPr>
          <w:rFonts w:ascii="Times New Roman" w:hAnsi="Times New Roman"/>
          <w:sz w:val="28"/>
          <w:szCs w:val="28"/>
        </w:rPr>
        <w:t xml:space="preserve">на вправе требовать передачи ей </w:t>
      </w:r>
      <w:r w:rsidRPr="00485F8E">
        <w:rPr>
          <w:rFonts w:ascii="Times New Roman" w:hAnsi="Times New Roman"/>
          <w:sz w:val="28"/>
          <w:szCs w:val="28"/>
        </w:rPr>
        <w:t>такого товара и, в свою очередь, обязана передать товар.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Если в соответствии с догово</w:t>
      </w:r>
      <w:r w:rsidR="00D8186C" w:rsidRPr="00485F8E">
        <w:rPr>
          <w:rFonts w:ascii="Times New Roman" w:hAnsi="Times New Roman"/>
          <w:sz w:val="28"/>
          <w:szCs w:val="28"/>
        </w:rPr>
        <w:t>ром мены сроки передачи обмени</w:t>
      </w:r>
      <w:r w:rsidRPr="00485F8E">
        <w:rPr>
          <w:rFonts w:ascii="Times New Roman" w:hAnsi="Times New Roman"/>
          <w:sz w:val="28"/>
          <w:szCs w:val="28"/>
        </w:rPr>
        <w:t>ваемых товаров не совпадают, то</w:t>
      </w:r>
      <w:r w:rsidR="00D8186C" w:rsidRPr="00485F8E">
        <w:rPr>
          <w:rFonts w:ascii="Times New Roman" w:hAnsi="Times New Roman"/>
          <w:sz w:val="28"/>
          <w:szCs w:val="28"/>
        </w:rPr>
        <w:t xml:space="preserve"> к исполнению обязательства той </w:t>
      </w:r>
      <w:r w:rsidRPr="00485F8E">
        <w:rPr>
          <w:rFonts w:ascii="Times New Roman" w:hAnsi="Times New Roman"/>
          <w:sz w:val="28"/>
          <w:szCs w:val="28"/>
        </w:rPr>
        <w:t>стороной, которая должна перед</w:t>
      </w:r>
      <w:r w:rsidR="00D8186C" w:rsidRPr="00485F8E">
        <w:rPr>
          <w:rFonts w:ascii="Times New Roman" w:hAnsi="Times New Roman"/>
          <w:sz w:val="28"/>
          <w:szCs w:val="28"/>
        </w:rPr>
        <w:t xml:space="preserve">ать товар после передачи товара </w:t>
      </w:r>
      <w:r w:rsidRPr="00485F8E">
        <w:rPr>
          <w:rFonts w:ascii="Times New Roman" w:hAnsi="Times New Roman"/>
          <w:sz w:val="28"/>
          <w:szCs w:val="28"/>
        </w:rPr>
        <w:t>другой стороной, применяются</w:t>
      </w:r>
      <w:r w:rsidR="00D8186C" w:rsidRPr="00485F8E">
        <w:rPr>
          <w:rFonts w:ascii="Times New Roman" w:hAnsi="Times New Roman"/>
          <w:sz w:val="28"/>
          <w:szCs w:val="28"/>
        </w:rPr>
        <w:t xml:space="preserve"> правила о встречном исполнении </w:t>
      </w:r>
      <w:r w:rsidRPr="00485F8E">
        <w:rPr>
          <w:rFonts w:ascii="Times New Roman" w:hAnsi="Times New Roman"/>
          <w:sz w:val="28"/>
          <w:szCs w:val="28"/>
        </w:rPr>
        <w:t>обязательств (ст. 328 ГК РФ), т.</w:t>
      </w:r>
      <w:r w:rsidR="00D8186C" w:rsidRPr="00485F8E">
        <w:rPr>
          <w:rFonts w:ascii="Times New Roman" w:hAnsi="Times New Roman"/>
          <w:sz w:val="28"/>
          <w:szCs w:val="28"/>
        </w:rPr>
        <w:t xml:space="preserve"> е. сторона может приостановить </w:t>
      </w:r>
      <w:r w:rsidRPr="00485F8E">
        <w:rPr>
          <w:rFonts w:ascii="Times New Roman" w:hAnsi="Times New Roman"/>
          <w:sz w:val="28"/>
          <w:szCs w:val="28"/>
        </w:rPr>
        <w:t>передачу товара до надлежащего</w:t>
      </w:r>
      <w:r w:rsidR="00D8186C" w:rsidRPr="00485F8E">
        <w:rPr>
          <w:rFonts w:ascii="Times New Roman" w:hAnsi="Times New Roman"/>
          <w:sz w:val="28"/>
          <w:szCs w:val="28"/>
        </w:rPr>
        <w:t xml:space="preserve"> исполнения обязательств другой </w:t>
      </w:r>
      <w:r w:rsidRPr="00485F8E">
        <w:rPr>
          <w:rFonts w:ascii="Times New Roman" w:hAnsi="Times New Roman"/>
          <w:sz w:val="28"/>
          <w:szCs w:val="28"/>
        </w:rPr>
        <w:t>стороной либо отказаться от ис</w:t>
      </w:r>
      <w:r w:rsidR="00D8186C" w:rsidRPr="00485F8E">
        <w:rPr>
          <w:rFonts w:ascii="Times New Roman" w:hAnsi="Times New Roman"/>
          <w:sz w:val="28"/>
          <w:szCs w:val="28"/>
        </w:rPr>
        <w:t>полнения обязательства и потре</w:t>
      </w:r>
      <w:r w:rsidRPr="00485F8E">
        <w:rPr>
          <w:rFonts w:ascii="Times New Roman" w:hAnsi="Times New Roman"/>
          <w:sz w:val="28"/>
          <w:szCs w:val="28"/>
        </w:rPr>
        <w:t>бовать возмещения убытков.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 xml:space="preserve">Статья 570 ГК РФ содержит </w:t>
      </w:r>
      <w:r w:rsidR="00D8186C" w:rsidRPr="00485F8E">
        <w:rPr>
          <w:rFonts w:ascii="Times New Roman" w:hAnsi="Times New Roman"/>
          <w:sz w:val="28"/>
          <w:szCs w:val="28"/>
        </w:rPr>
        <w:t xml:space="preserve">специальную норму, регулирующую </w:t>
      </w:r>
      <w:r w:rsidRPr="00485F8E">
        <w:rPr>
          <w:rFonts w:ascii="Times New Roman" w:hAnsi="Times New Roman"/>
          <w:sz w:val="28"/>
          <w:szCs w:val="28"/>
        </w:rPr>
        <w:t>момент перехода права собственности на обмениваемые товары.</w:t>
      </w:r>
    </w:p>
    <w:p w:rsidR="004D67F9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Данное право переходит к сторо</w:t>
      </w:r>
      <w:r w:rsidR="00D8186C" w:rsidRPr="00485F8E">
        <w:rPr>
          <w:rFonts w:ascii="Times New Roman" w:hAnsi="Times New Roman"/>
          <w:sz w:val="28"/>
          <w:szCs w:val="28"/>
        </w:rPr>
        <w:t>нам одновременно после исполне</w:t>
      </w:r>
      <w:r w:rsidRPr="00485F8E">
        <w:rPr>
          <w:rFonts w:ascii="Times New Roman" w:hAnsi="Times New Roman"/>
          <w:sz w:val="28"/>
          <w:szCs w:val="28"/>
        </w:rPr>
        <w:t>ния обязательств передать соотв</w:t>
      </w:r>
      <w:r w:rsidR="00D8186C" w:rsidRPr="00485F8E">
        <w:rPr>
          <w:rFonts w:ascii="Times New Roman" w:hAnsi="Times New Roman"/>
          <w:sz w:val="28"/>
          <w:szCs w:val="28"/>
        </w:rPr>
        <w:t>етствующие товары обеими сторо</w:t>
      </w:r>
      <w:r w:rsidRPr="00485F8E">
        <w:rPr>
          <w:rFonts w:ascii="Times New Roman" w:hAnsi="Times New Roman"/>
          <w:sz w:val="28"/>
          <w:szCs w:val="28"/>
        </w:rPr>
        <w:t>нами, если законом или договором мены не предусмотрено иное.</w:t>
      </w:r>
    </w:p>
    <w:p w:rsidR="00D8186C" w:rsidRPr="00485F8E" w:rsidRDefault="004D67F9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отличие от общего правил</w:t>
      </w:r>
      <w:r w:rsidR="00D8186C" w:rsidRPr="00485F8E">
        <w:rPr>
          <w:rFonts w:ascii="Times New Roman" w:hAnsi="Times New Roman"/>
          <w:sz w:val="28"/>
          <w:szCs w:val="28"/>
        </w:rPr>
        <w:t>а, согласно которому право соб</w:t>
      </w:r>
      <w:r w:rsidRPr="00485F8E">
        <w:rPr>
          <w:rFonts w:ascii="Times New Roman" w:hAnsi="Times New Roman"/>
          <w:sz w:val="28"/>
          <w:szCs w:val="28"/>
        </w:rPr>
        <w:t>ственности переходит к приобрет</w:t>
      </w:r>
      <w:r w:rsidR="00D8186C" w:rsidRPr="00485F8E">
        <w:rPr>
          <w:rFonts w:ascii="Times New Roman" w:hAnsi="Times New Roman"/>
          <w:sz w:val="28"/>
          <w:szCs w:val="28"/>
        </w:rPr>
        <w:t>ателю по договору с момента пе</w:t>
      </w:r>
      <w:r w:rsidRPr="00485F8E">
        <w:rPr>
          <w:rFonts w:ascii="Times New Roman" w:hAnsi="Times New Roman"/>
          <w:sz w:val="28"/>
          <w:szCs w:val="28"/>
        </w:rPr>
        <w:t>редачи вещи (ст. 223 ГК РФ), д</w:t>
      </w:r>
      <w:r w:rsidR="00D8186C" w:rsidRPr="00485F8E">
        <w:rPr>
          <w:rFonts w:ascii="Times New Roman" w:hAnsi="Times New Roman"/>
          <w:sz w:val="28"/>
          <w:szCs w:val="28"/>
        </w:rPr>
        <w:t xml:space="preserve">ля перехода права собственности </w:t>
      </w:r>
      <w:r w:rsidRPr="00485F8E">
        <w:rPr>
          <w:rFonts w:ascii="Times New Roman" w:hAnsi="Times New Roman"/>
          <w:sz w:val="28"/>
          <w:szCs w:val="28"/>
        </w:rPr>
        <w:t>по договору мены необходима п</w:t>
      </w:r>
      <w:r w:rsidR="00D8186C" w:rsidRPr="00485F8E">
        <w:rPr>
          <w:rFonts w:ascii="Times New Roman" w:hAnsi="Times New Roman"/>
          <w:sz w:val="28"/>
          <w:szCs w:val="28"/>
        </w:rPr>
        <w:t>ередача товаров обеими сторона</w:t>
      </w:r>
      <w:r w:rsidRPr="00485F8E">
        <w:rPr>
          <w:rFonts w:ascii="Times New Roman" w:hAnsi="Times New Roman"/>
          <w:sz w:val="28"/>
          <w:szCs w:val="28"/>
        </w:rPr>
        <w:t>ми. Если по договору мены п</w:t>
      </w:r>
      <w:r w:rsidR="00D8186C" w:rsidRPr="00485F8E">
        <w:rPr>
          <w:rFonts w:ascii="Times New Roman" w:hAnsi="Times New Roman"/>
          <w:sz w:val="28"/>
          <w:szCs w:val="28"/>
        </w:rPr>
        <w:t xml:space="preserve">ередается недвижимое имущество, </w:t>
      </w:r>
      <w:r w:rsidRPr="00485F8E">
        <w:rPr>
          <w:rFonts w:ascii="Times New Roman" w:hAnsi="Times New Roman"/>
          <w:sz w:val="28"/>
          <w:szCs w:val="28"/>
        </w:rPr>
        <w:t>то право собственности у приобр</w:t>
      </w:r>
      <w:r w:rsidR="00D8186C" w:rsidRPr="00485F8E">
        <w:rPr>
          <w:rFonts w:ascii="Times New Roman" w:hAnsi="Times New Roman"/>
          <w:sz w:val="28"/>
          <w:szCs w:val="28"/>
        </w:rPr>
        <w:t xml:space="preserve">етателя возникает с момента его </w:t>
      </w:r>
      <w:r w:rsidRPr="00485F8E">
        <w:rPr>
          <w:rFonts w:ascii="Times New Roman" w:hAnsi="Times New Roman"/>
          <w:sz w:val="28"/>
          <w:szCs w:val="28"/>
        </w:rPr>
        <w:t>государственной регистрации</w:t>
      </w:r>
      <w:r w:rsidR="00D8186C" w:rsidRPr="00485F8E">
        <w:rPr>
          <w:rFonts w:ascii="Times New Roman" w:hAnsi="Times New Roman"/>
          <w:sz w:val="28"/>
          <w:szCs w:val="28"/>
        </w:rPr>
        <w:t xml:space="preserve">. Например, при мене квартирами </w:t>
      </w:r>
      <w:r w:rsidRPr="00485F8E">
        <w:rPr>
          <w:rFonts w:ascii="Times New Roman" w:hAnsi="Times New Roman"/>
          <w:sz w:val="28"/>
          <w:szCs w:val="28"/>
        </w:rPr>
        <w:t>осуществляется государственн</w:t>
      </w:r>
      <w:r w:rsidR="00D8186C" w:rsidRPr="00485F8E">
        <w:rPr>
          <w:rFonts w:ascii="Times New Roman" w:hAnsi="Times New Roman"/>
          <w:sz w:val="28"/>
          <w:szCs w:val="28"/>
        </w:rPr>
        <w:t>ая регистрация договора и реги</w:t>
      </w:r>
      <w:r w:rsidRPr="00485F8E">
        <w:rPr>
          <w:rFonts w:ascii="Times New Roman" w:hAnsi="Times New Roman"/>
          <w:sz w:val="28"/>
          <w:szCs w:val="28"/>
        </w:rPr>
        <w:t>страция перехода права собственности на каждый обмениваемый</w:t>
      </w:r>
      <w:r w:rsidR="00D8186C" w:rsidRP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объект недвижимости.</w:t>
      </w:r>
      <w:r w:rsidR="00D8186C" w:rsidRPr="00485F8E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4"/>
      </w:r>
    </w:p>
    <w:p w:rsid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76F" w:rsidRPr="00485F8E" w:rsidRDefault="00D8186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3. Объекты договора мены</w:t>
      </w:r>
    </w:p>
    <w:p w:rsidR="00DB79C3" w:rsidRPr="00485F8E" w:rsidRDefault="00DB79C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9C3" w:rsidRPr="00485F8E" w:rsidRDefault="00DB79C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Договоры мены классифицированы по видам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bCs/>
          <w:sz w:val="28"/>
          <w:szCs w:val="28"/>
          <w:lang w:eastAsia="ru-RU"/>
        </w:rPr>
        <w:t>в зависимости от вида обмениваемых объектов: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транспортных средств;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иного движимого имущества;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зданий, сооружений (нежилых), находящихся в частной собственности;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нежилых помещений в составе здания, находящихся в частной собственности;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жилых домов (части жилых домов), находящихся в частной собственности;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квартир, комнат (части квартир, комнат), находящихся в частной собственности;</w:t>
      </w:r>
    </w:p>
    <w:p w:rsidR="00DB79C3" w:rsidRPr="00485F8E" w:rsidRDefault="00DB79C3" w:rsidP="00485F8E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земельных участков, находящихся в частной собственности.</w:t>
      </w:r>
    </w:p>
    <w:p w:rsidR="00DB79C3" w:rsidRPr="00485F8E" w:rsidRDefault="00DB79C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Кроме того существует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деление договоров мены внутри видов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bCs/>
          <w:sz w:val="28"/>
          <w:szCs w:val="28"/>
          <w:lang w:eastAsia="ru-RU"/>
        </w:rPr>
        <w:t>по субъективному признаку:</w:t>
      </w:r>
    </w:p>
    <w:p w:rsidR="00DB79C3" w:rsidRPr="00485F8E" w:rsidRDefault="00DB79C3" w:rsidP="00485F8E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между юридическими лицами.</w:t>
      </w:r>
    </w:p>
    <w:p w:rsidR="00DB79C3" w:rsidRPr="00485F8E" w:rsidRDefault="00DB79C3" w:rsidP="00485F8E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между физическими лицами;</w:t>
      </w:r>
    </w:p>
    <w:p w:rsidR="00DB79C3" w:rsidRPr="00485F8E" w:rsidRDefault="00DB79C3" w:rsidP="00485F8E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смешанный (между юридическими и физическими лицами).</w:t>
      </w:r>
    </w:p>
    <w:p w:rsidR="00DB79C3" w:rsidRPr="00485F8E" w:rsidRDefault="00DB79C3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Основные варианты Договора мены представляют собой различные комбинации видов и подвидов Договора мены. Деление Договора ме</w:t>
      </w:r>
      <w:r w:rsidR="00E43E3B" w:rsidRPr="00485F8E">
        <w:rPr>
          <w:rFonts w:ascii="Times New Roman" w:hAnsi="Times New Roman"/>
          <w:sz w:val="28"/>
          <w:szCs w:val="28"/>
          <w:lang w:eastAsia="ru-RU"/>
        </w:rPr>
        <w:t>ны по классификации осуществляется</w:t>
      </w:r>
      <w:r w:rsidRPr="00485F8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следующими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bCs/>
          <w:sz w:val="28"/>
          <w:szCs w:val="28"/>
          <w:lang w:eastAsia="ru-RU"/>
        </w:rPr>
        <w:t>критериями:</w:t>
      </w:r>
    </w:p>
    <w:p w:rsidR="00DB79C3" w:rsidRPr="00485F8E" w:rsidRDefault="00DB79C3" w:rsidP="00485F8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равноценность или неравноценность обмениваемых объектов;</w:t>
      </w:r>
    </w:p>
    <w:p w:rsidR="00DB79C3" w:rsidRPr="00485F8E" w:rsidRDefault="00DB79C3" w:rsidP="00485F8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момент исполнения обязательства Сторон Договора по обмену движимыми объектами. Стороны обмениваются объектами одновременно и в одном месте, либо обмен происходит не одновременно. Для недвижимости деление по такому критерию не происходит из-за специфики обмена недвижимыми объектами;</w:t>
      </w:r>
    </w:p>
    <w:p w:rsidR="00DB79C3" w:rsidRPr="00485F8E" w:rsidRDefault="00DB79C3" w:rsidP="00485F8E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для мены объектов недвижимости, которые находятся на земельном участке, за исключением Договора мены нежилых помещений в составе здания, квартир (комн</w:t>
      </w:r>
      <w:r w:rsidR="00E43E3B" w:rsidRPr="00485F8E">
        <w:rPr>
          <w:rFonts w:ascii="Times New Roman" w:hAnsi="Times New Roman"/>
          <w:sz w:val="28"/>
          <w:szCs w:val="28"/>
          <w:lang w:eastAsia="ru-RU"/>
        </w:rPr>
        <w:t>ат), а также земельных участков.</w:t>
      </w:r>
    </w:p>
    <w:p w:rsidR="00DB79C3" w:rsidRPr="00485F8E" w:rsidRDefault="00A7246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Договор мены также классифицируются</w:t>
      </w:r>
      <w:r w:rsidR="00DB79C3" w:rsidRPr="00485F8E">
        <w:rPr>
          <w:rFonts w:ascii="Times New Roman" w:hAnsi="Times New Roman"/>
          <w:sz w:val="28"/>
          <w:szCs w:val="28"/>
          <w:lang w:eastAsia="ru-RU"/>
        </w:rPr>
        <w:t xml:space="preserve"> по следующему</w:t>
      </w:r>
      <w:r w:rsidR="00E43E3B" w:rsidRP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9C3" w:rsidRPr="00485F8E">
        <w:rPr>
          <w:rFonts w:ascii="Times New Roman" w:hAnsi="Times New Roman"/>
          <w:bCs/>
          <w:sz w:val="28"/>
          <w:szCs w:val="28"/>
          <w:lang w:eastAsia="ru-RU"/>
        </w:rPr>
        <w:t>критерию: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9C3" w:rsidRPr="00485F8E">
        <w:rPr>
          <w:rFonts w:ascii="Times New Roman" w:hAnsi="Times New Roman"/>
          <w:sz w:val="28"/>
          <w:szCs w:val="28"/>
          <w:lang w:eastAsia="ru-RU"/>
        </w:rPr>
        <w:t>недвижимый объект находится на земельном участке, принадлежащем Стороне Договора мены:</w:t>
      </w:r>
    </w:p>
    <w:p w:rsidR="00DB79C3" w:rsidRPr="00485F8E" w:rsidRDefault="00DB79C3" w:rsidP="00485F8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на праве собственности</w:t>
      </w:r>
    </w:p>
    <w:p w:rsidR="00DB79C3" w:rsidRPr="00485F8E" w:rsidRDefault="00DB79C3" w:rsidP="00485F8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на праве аренды.</w:t>
      </w:r>
    </w:p>
    <w:p w:rsidR="006A51EE" w:rsidRPr="00485F8E" w:rsidRDefault="006A51E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4A6" w:rsidRPr="00485F8E" w:rsidRDefault="00E274A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4. Оформление договора мены</w:t>
      </w:r>
    </w:p>
    <w:p w:rsidR="00E274A6" w:rsidRPr="00485F8E" w:rsidRDefault="00E274A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0C0" w:rsidRPr="00485F8E" w:rsidRDefault="001050C0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Согласно инструкции по заполнению и реализации Договора мены</w:t>
      </w:r>
      <w:r w:rsidR="002B0E06" w:rsidRPr="00485F8E">
        <w:rPr>
          <w:rFonts w:ascii="Times New Roman" w:hAnsi="Times New Roman"/>
          <w:sz w:val="28"/>
          <w:szCs w:val="28"/>
        </w:rPr>
        <w:t xml:space="preserve"> существуют определенные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2B0E06" w:rsidRPr="00485F8E">
        <w:rPr>
          <w:rFonts w:ascii="Times New Roman" w:hAnsi="Times New Roman"/>
          <w:sz w:val="28"/>
          <w:szCs w:val="28"/>
        </w:rPr>
        <w:t>рекомендации по оформлению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2B0E06" w:rsidRPr="00485F8E">
        <w:rPr>
          <w:rFonts w:ascii="Times New Roman" w:hAnsi="Times New Roman"/>
          <w:sz w:val="28"/>
          <w:szCs w:val="28"/>
        </w:rPr>
        <w:t>данного договора: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Заключая Договор мены, необходимо осуществить юридическую проверку контрагента, а также проверку его полномочий на заключение Договора, этим Сторона обезопасит себя в дальнейшем от неблагоприятных последствий, в то числе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связанных с недействительностью Договора. В ходе проверки необходимо просмотреть Устав, актуальную выписку из ЕГРЮЛ, Доверенность – если лицо, заключающее сделку, действует на основании доверенности. В выписке из ЕГРЮЛ необходимо сверить сведения о юридическом лице, в том числе необходимо убедиться, что данное юридическое лицо является действующим (не находится в процессе ликвидации), также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необходимо сверить Ф.И.О. исполнительного органа (Генерального директора, Директора и т.п.). В Доверенности – наличие полномочий на заключение подобного Договора, срок полномочий.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 заполнении Преамбулы Договора вместо пробела, необходимо указать наименование Сторон, если в качестве Сторон в Договоре, выступает юридическое лицо, то помимо названия организации указывается его организационно-правовая фо</w:t>
      </w:r>
      <w:r w:rsidR="00A7246C" w:rsidRPr="00485F8E">
        <w:rPr>
          <w:rFonts w:ascii="Times New Roman" w:hAnsi="Times New Roman"/>
          <w:sz w:val="28"/>
          <w:szCs w:val="28"/>
        </w:rPr>
        <w:t>рма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A7246C" w:rsidRPr="00485F8E">
        <w:rPr>
          <w:rFonts w:ascii="Times New Roman" w:hAnsi="Times New Roman"/>
          <w:sz w:val="28"/>
          <w:szCs w:val="28"/>
        </w:rPr>
        <w:t>(ООО, ОАО, ЗАО</w:t>
      </w:r>
      <w:r w:rsidRPr="00485F8E">
        <w:rPr>
          <w:rFonts w:ascii="Times New Roman" w:hAnsi="Times New Roman"/>
          <w:sz w:val="28"/>
          <w:szCs w:val="28"/>
        </w:rPr>
        <w:t>). Далее указывается Ф.И.О. представителя Стороны и реквизиты документа, подтверждающего его полномочия (Устав, Доверенность с датой и номером).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Во избежание замены листов Договора наиболее целесообразным представляется парафировать каждый его лист, а также прошить Договор.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 заполнении текста Договора в предмете Договора указывается товары (имущество), подлежащие обмену их стоимость, а если товары (имущество) неравноценны указывается также сумма доплаты. При обмене движимым имуществом сведения об обмениваемых товарах, их стоимости, размере доплаты, и прочие сведения, касаемые предмета Договора, могут быть вынесены в приложения к Договору мены.</w:t>
      </w:r>
      <w:r w:rsidR="00CC57F0" w:rsidRP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Если обмениваемый объект комната, то необходимо указать номер комнаты, согласно документам БТИ. Если обмену подлежит часть недвижимого объекта, то указывается часть такого объекта (виде дроб</w:t>
      </w:r>
      <w:r w:rsidR="00171C9C" w:rsidRPr="00485F8E">
        <w:rPr>
          <w:rFonts w:ascii="Times New Roman" w:hAnsi="Times New Roman"/>
          <w:sz w:val="28"/>
          <w:szCs w:val="28"/>
        </w:rPr>
        <w:t>и: обыкновенной (например, 1/2, 1/4) или десятичной (например, 0,5))</w:t>
      </w:r>
      <w:r w:rsidRPr="00485F8E">
        <w:rPr>
          <w:rFonts w:ascii="Times New Roman" w:hAnsi="Times New Roman"/>
          <w:sz w:val="28"/>
          <w:szCs w:val="28"/>
        </w:rPr>
        <w:t xml:space="preserve"> согласно документам подтверждающим право собственности.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 заключении Договора мены, предметом которого является недвижимое имущество необходимо обратить внимание на то, что технические характеристики недвижимого имущества, а также наиболее подробное описание такого имущества отражаются в документах БТИ, Земельном кадастровом плане и т.д. Данные документы необходимо оформить в виде приложения к Договору.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 заполнении текста Договора содержащиеся в нем цифры указываются прописью, такие же требования распространяются на указание сроков.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 xml:space="preserve">При заполнении </w:t>
      </w:r>
      <w:r w:rsidR="00FC5D70" w:rsidRPr="00485F8E">
        <w:rPr>
          <w:rFonts w:ascii="Times New Roman" w:hAnsi="Times New Roman"/>
          <w:sz w:val="28"/>
          <w:szCs w:val="28"/>
        </w:rPr>
        <w:t>формы Договора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необходимо следить за тем, чтобы статья «Адреса и реквизиты Сторон» не имела разрыва от текста Договора и не оставалась на отдельном листе Договора.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 xml:space="preserve"> Приложения к Договору мены являются примерными формами, согласованными Сторонами и при необходимости их условия могут быть изменены.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При заполнении Договора мены недвижимого имущества, необходимо в пустые графы вписать реквизиты документа, который подтверждает право собственности на недвижимое имущества (в частности, свидетельство о государственной регистрации права и все его реквизиты: кем выдано, дата выдачи, серия и №, регистрационный номер записи и пр. сведения).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Предоставленный Договор является проектом, который составлен в соответствии с действующим законодательством РФ и сложившейся практикой в области права, налогового законодательства и бухгалтерского учета.</w:t>
      </w:r>
    </w:p>
    <w:p w:rsidR="00CC57F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случае необходимости, предусмотренные Договором, условия могут подлежать изменению, однако такие изменения не должны противоречить действующему законодательству РФ.</w:t>
      </w:r>
    </w:p>
    <w:p w:rsidR="001050C0" w:rsidRPr="00485F8E" w:rsidRDefault="001050C0" w:rsidP="00485F8E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Предусмотренные Договором мены сроки, являются примерными, могут подлежать изменению. В случае таких изменений необходимо придерживаться системы взаимосвязи и пересечения сроков между собой таким образом, чтобы не произошло наложение сроков и они не вступали в противоречие друг с другом, а также данное обстоятельство не могло негативно отразиться на реализации Договора. Кроме того при изменении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сроков необходимо удостовериться, что их изменение в сторону увеличения или уменьшения возможно согласно действующему законодательству.</w:t>
      </w:r>
    </w:p>
    <w:p w:rsidR="001050C0" w:rsidRPr="00485F8E" w:rsidRDefault="001050C0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C15" w:rsidRPr="00485F8E" w:rsidRDefault="0036642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5</w:t>
      </w:r>
      <w:r w:rsidR="00565A75" w:rsidRPr="00485F8E">
        <w:rPr>
          <w:rFonts w:ascii="Times New Roman" w:hAnsi="Times New Roman"/>
          <w:sz w:val="28"/>
          <w:szCs w:val="28"/>
        </w:rPr>
        <w:t>.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="00565A75" w:rsidRPr="00485F8E">
        <w:rPr>
          <w:rFonts w:ascii="Times New Roman" w:hAnsi="Times New Roman"/>
          <w:sz w:val="28"/>
          <w:szCs w:val="28"/>
        </w:rPr>
        <w:t>Бартерная сделка как разновидность договора мены</w:t>
      </w:r>
      <w:r w:rsidR="00421505" w:rsidRPr="00485F8E">
        <w:rPr>
          <w:rFonts w:ascii="Times New Roman" w:hAnsi="Times New Roman"/>
          <w:sz w:val="28"/>
          <w:szCs w:val="28"/>
        </w:rPr>
        <w:t>. Их основные различия</w:t>
      </w:r>
    </w:p>
    <w:p w:rsidR="00CC57F0" w:rsidRPr="00485F8E" w:rsidRDefault="00CC57F0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лексическом значении между словами «мена» и «бартер» можно провести тождество (бартер - от англ. «barter», что означает менять, обменивать). С точки зрения юридической эти понятия находятся приблизительно в таком же соотношении, как категории «поставка» и «контрактация». Термин «бартер» традиционно в течение многих лет используется для обозначения внешнеторговых операций. В период кризиса денежного обращения между коммерческими организациями СССР (как позднее и в Российской Федерации) широкое распространение получили отношения натурального обмена, которые тоже именовались бартером. Однако более корректно применение термина «бартер» к внешнеторговым сделкам.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Различают понятие бартера в узком и широком смысле.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узком смысле под бартером понимается обмен определенного количества одного товара на другой в виде натурального обмена.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широком смысле под внешнеторговым бартером понимаются совершаемые при осуществлении внешнеторговой деятельности сделки, предусматривающие обмен эквивалентными по стоимости товарами, работами, услугами, результатами интеллектуальной деятельности.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первом случае имеется в виду обмен вещами, имеющими товарную форму, а во втором случае предусматривается обмен не только вещами, но также имеющими товарную форму работами, услугами, результатами интеллектуальной деятельности. В обоих случаях к бартерным не относятся сделки, предусматривающие использование при их осуществлении денежных или иных платежных средств, т. е. механизма валютно-финансовых расчетов.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Договор внешнеторгового бартера является двусторонним, возмездным, консенсуальным, заключается в простой письменной форме.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сравнении с договором мены можно выделить следующие особенности внешнеторгового бартера. Во-первых, что следует из самого названия, бартер является внешнеэкономической сделкой, где одной из сторон договора выступает субъект предпринимательской деятельности Российской Федерации, а в качестве другой стороны - субъект предпринимательской деятельности иностранного государства.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Во-вторых, для внешнеторгового бартера предусмотрен только эквивалентный по стоимости обмен (даже без частичного использования платежных средств для компенсации возможной разницы цен). В случае изменения условий договора в сторону возможности осуществления расчетов платежными средствами данное соглашение перестает считаться бартерной сделкой, а за оборотом платежных средств предусмотрен строгий административный контроль.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В-третьих, при совершении бартерных сделок в качестве предмета могут использоваться не только вещи в форме товара, но также работы, услуги и результаты интеллектуальной деятельности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В системе традиционно формализованного осуществления внешнеторговых операций бартерные сделки выделяются особым контролем со стороны финансовых и таможенных органов.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Данный порядок обусловлен тем, что внешнеторговый бартер объективно представляет собой вариант заключения притворной сделки. В связи с этим главными подконтрольными параметрами бартерной сделки являются реальность, количество и качество исполнения (особенно в случае обмена работами, услугами и результатами интеллектуальной деятельности) и соблюдение условия «эквивалентности».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Существенным условием является предмет договора, то есть номенклатура, количество и качество, если речь идет о вещах в форме товара, или перечень работ, услуг и результатов интеллектуальной деятельности (с определением в тексте договора перечня документов, подтверждающих факты выполнения работ, оказания услуг и предоставления прав на результаты интеллектуальной деятельности).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Согласование предмета бартерной сделки представляет сложность в сравнении с иными видами обязательств, поскольку обычные платежные средства здесь могут применяться только в качестве условно-расчетной величины.</w:t>
      </w:r>
      <w:r w:rsidR="00485F8E">
        <w:rPr>
          <w:rFonts w:ascii="Times New Roman" w:hAnsi="Times New Roman"/>
          <w:sz w:val="28"/>
          <w:szCs w:val="28"/>
        </w:rPr>
        <w:t xml:space="preserve"> </w:t>
      </w:r>
      <w:r w:rsidRPr="00485F8E">
        <w:rPr>
          <w:rFonts w:ascii="Times New Roman" w:hAnsi="Times New Roman"/>
          <w:sz w:val="28"/>
          <w:szCs w:val="28"/>
        </w:rPr>
        <w:t>Каждый из контрагентов в качестве возмещения предлагает товар, стоимость которого должна соответствовать принципу эквивалентности.</w:t>
      </w:r>
    </w:p>
    <w:p w:rsidR="000839E6" w:rsidRPr="00485F8E" w:rsidRDefault="000839E6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F8E">
        <w:rPr>
          <w:rFonts w:ascii="Times New Roman" w:hAnsi="Times New Roman"/>
          <w:sz w:val="28"/>
          <w:szCs w:val="28"/>
        </w:rPr>
        <w:t>Кро</w:t>
      </w:r>
      <w:r w:rsidR="00007BCC" w:rsidRPr="00485F8E">
        <w:rPr>
          <w:rFonts w:ascii="Times New Roman" w:hAnsi="Times New Roman"/>
          <w:sz w:val="28"/>
          <w:szCs w:val="28"/>
        </w:rPr>
        <w:t>ме того, в качестве условий дог</w:t>
      </w:r>
      <w:r w:rsidRPr="00485F8E">
        <w:rPr>
          <w:rFonts w:ascii="Times New Roman" w:hAnsi="Times New Roman"/>
          <w:sz w:val="28"/>
          <w:szCs w:val="28"/>
        </w:rPr>
        <w:t>овора необходимо выделить срок и условия экспорта/импорта, чтобы исключить вариант скрытого кредитования, а также порядок удовлетворения претензий в случае неисполнения или ненадлежащего исполнения сторонами условий договора.</w:t>
      </w:r>
      <w:r w:rsidR="00007BCC" w:rsidRPr="00485F8E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5"/>
      </w:r>
      <w:r w:rsidR="00485F8E">
        <w:rPr>
          <w:rFonts w:ascii="Times New Roman" w:hAnsi="Times New Roman"/>
          <w:sz w:val="28"/>
          <w:szCs w:val="28"/>
        </w:rPr>
        <w:t xml:space="preserve"> 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Гражданским законодательством (ГК РФ и иными законодательными документами)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не раскрывается, что такое товарообменные (бартерные) операции. В то же время глава 31 ГК РФ посвящена договорам мены. Рассмотрим подробнее, какие общие и отличительные</w:t>
      </w:r>
      <w:r w:rsidRPr="00485F8E">
        <w:rPr>
          <w:rFonts w:ascii="Times New Roman" w:hAnsi="Times New Roman"/>
          <w:sz w:val="28"/>
          <w:szCs w:val="28"/>
          <w:lang w:eastAsia="ru-RU"/>
        </w:rPr>
        <w:tab/>
        <w:t>черты</w:t>
      </w:r>
      <w:r w:rsidRPr="00485F8E">
        <w:rPr>
          <w:rFonts w:ascii="Times New Roman" w:hAnsi="Times New Roman"/>
          <w:sz w:val="28"/>
          <w:szCs w:val="28"/>
          <w:lang w:eastAsia="ru-RU"/>
        </w:rPr>
        <w:tab/>
        <w:t>имеют</w:t>
      </w:r>
      <w:r w:rsidR="00421505" w:rsidRP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эти</w:t>
      </w:r>
      <w:r w:rsidRPr="00485F8E">
        <w:rPr>
          <w:rFonts w:ascii="Times New Roman" w:hAnsi="Times New Roman"/>
          <w:sz w:val="28"/>
          <w:szCs w:val="28"/>
          <w:lang w:eastAsia="ru-RU"/>
        </w:rPr>
        <w:tab/>
        <w:t>понятия.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Так, в соответствии со ст. 567 ГК РФ по договору мены каждая из сторон обязуется передать в собственность другой стороны один товар в обмен на другой. При этом к договору мены применяются правила о купле-продаже (глава 30 ГК РФ), если это не противоречит правилам главы 31 ГК РФ и существу мены. Причем, в данном случае каждая из сторон одновременно признается продавцом товара, который она обязуется передать, и покупателем товара, который она обязуется принять в обмен. Если законом или договором мены не предусмотрено иное, право собственности на обмениваемые товары переходит к сторонам, выступающим по договору мены в качестве покупателей, одновременно после исполнения обязательств передать соответствующие товары обеими сторонами (ст. 570 ГК РФ).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Как видно из приведенных положений, договора мены как раз и являются бартерными операциями в части обмена товарами. Однако при этом необходимо учитывать, что сами термины «бартер» и «мена» не совсем идентичны, несмотря на то, что бартерные сделки, как правило, заключаются именно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в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форме </w:t>
      </w:r>
      <w:r w:rsidRPr="00485F8E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мены.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В этой связи следует еще раз обратить внимание, что согласно вышеуказанным требованиям гражданского законодательства договор мены применим лишь при обмене сторонами товарами, то есть материальными ценностями, и не регулирует бартерные сделки в части обмена одной или обеими сторонами результатами выполненных работ или оказанных услуг.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На практике же предприятия зачастую совершают обмен как товарами, так и результатами работ или услуг. В этом случае необходимо иметь в виду, что подобного рода бартерные операции могут быть произведены с точки зрения гражданского законодательства только в виде зачета встречного требования (ст. 410 ГК РФ). В этом состоит одно из различий между договором мены и бартерными операциями в части работ (услуг).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Необходимо обратить внимание, что единственное определение бартера приведено в Указе Президента РФ от 18 августа 1996 г. № 1209 «О государственном регулировании внешнеторговых бартерных сделок» (далее по тексту - Указ о государственном регулировании внешнеторговых бартерных сделок), согласно которому бартерная сделка предусматривает обмен эквивалентными по стоимости товарами, работами, услугами, результатами интеллектуальной деятельности.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Таким образом, в отличие от договора мены, предметом бартерной операции может быть как обмен товарами, так и результатами работ, услугами и результатами интеллектуальной деятельности. При этом право на результаты работ возникает у заказчика с момента их передачи; а услуга непосредственно потребляется ее заказчиком.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Ст. 568 ГК РФ предусматривается, что товары, подлежащие обмену по договору мены, предполагаются равноценными, а расходы на их передачу и принятие осуществляются в каждом случае той стороной, которая несет соответствующие обязанности. К такого рода затратам относятся все связанные с данной операций расходы (например, по перевозке этих товаров, по оформлению соответствующих прав на обмениваемое имущество, страхование грузов и т.п.).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В тоже время, законодательством (ст. 568 ГК РФ) предусмотрено, что в том случае, когда договором обмениваемые товары признаются неравноценными, сторона, обязанная передать товар, цена которого ниже цены товара, предоставляемого в обмен, должна оплатить разницу в ценах непосредственно до или после исполнения ее обязанности передать товар, если иной порядок оплаты не предусмотрен договором.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В этом состоит второе отличие мены от бартера. Гражданское законодательство (ст. 568 ГК РФ) относит к мене обмен как равноценными, так и неравноценными товарами и устанавливает на случай неравноценного обмена специальные правила об оплате разницы в ценах. Согласно приведенному выше Указу о государственном регулировании внешнеторговых бартерных сделок к бартерным сделкам не относятся сделки, предусматривающие использование при их осуществлении денежных или иных платежных средств.</w:t>
      </w:r>
    </w:p>
    <w:p w:rsid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Таким образом, налицо явное противоречие действующего законодательства и повсеместно принятой практике заключения предприятиями бартерных сделок по обмену как равноценным, так и неравноценным имуществом (работами или услугами). Поэтому следует обратить особое внимание, что необходимо разделять договора, заключаемые сторонами в целях неравноценного обмена имуществом (товаром, продукцией собственного производства) и обмена одной или обеими сторонами результатами выполнения работ (оказания услуг).</w:t>
      </w:r>
    </w:p>
    <w:p w:rsidR="00353E4D" w:rsidRPr="00485F8E" w:rsidRDefault="00353E4D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В первом случае сделки будут регулироваться положениями гражданского законодательства в части договоров мены, а во втором – в части зачета встречных требований (взаимозачет). Соответственно этому различию предприятиям необходимо заключать либо договора мены, либо производить взаимозачет с частичной оплатой разницы в стоимости работ (услуг), предоставленных одной стороной, и товаров (работ, услуг), предоставленных другой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стороной.</w:t>
      </w:r>
      <w:r w:rsidR="00421505" w:rsidRPr="00485F8E">
        <w:rPr>
          <w:rStyle w:val="a6"/>
          <w:rFonts w:ascii="Times New Roman" w:hAnsi="Times New Roman"/>
          <w:sz w:val="28"/>
          <w:szCs w:val="28"/>
          <w:vertAlign w:val="baseline"/>
          <w:lang w:eastAsia="ru-RU"/>
        </w:rPr>
        <w:footnoteReference w:id="6"/>
      </w:r>
    </w:p>
    <w:p w:rsidR="00421505" w:rsidRP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421505" w:rsidRPr="00485F8E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421505" w:rsidRPr="00BA443C" w:rsidRDefault="00E426B2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BA443C">
        <w:rPr>
          <w:rFonts w:ascii="Times New Roman" w:hAnsi="Times New Roman"/>
          <w:color w:val="FFFFFF"/>
          <w:sz w:val="28"/>
          <w:szCs w:val="28"/>
          <w:lang w:eastAsia="ru-RU"/>
        </w:rPr>
        <w:t>договор мена бартерный сделка</w:t>
      </w:r>
    </w:p>
    <w:p w:rsidR="006A51EE" w:rsidRPr="00485F8E" w:rsidRDefault="00B40F48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Современный кризис вынудил экономику вспомнить 90-е годы, на которые пришелся ра</w:t>
      </w:r>
      <w:r w:rsidR="00007BCC" w:rsidRPr="00485F8E">
        <w:rPr>
          <w:rFonts w:ascii="Times New Roman" w:hAnsi="Times New Roman"/>
          <w:sz w:val="28"/>
          <w:szCs w:val="28"/>
          <w:lang w:eastAsia="ru-RU"/>
        </w:rPr>
        <w:t>сцвет не денежных расчетов. И это</w:t>
      </w:r>
      <w:r w:rsidRPr="00485F8E">
        <w:rPr>
          <w:rFonts w:ascii="Times New Roman" w:hAnsi="Times New Roman"/>
          <w:sz w:val="28"/>
          <w:szCs w:val="28"/>
          <w:lang w:eastAsia="ru-RU"/>
        </w:rPr>
        <w:t xml:space="preserve"> понятно: рентабельность падает; свободных денег как таковых и наличных в частности мало; получить кредит трудно и условия невыгодные.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Но справляться с ситуацией помогают такие финансовые инструменты как мена и бартер. П</w:t>
      </w:r>
      <w:r w:rsidR="00007BCC" w:rsidRPr="00485F8E">
        <w:rPr>
          <w:rFonts w:ascii="Times New Roman" w:hAnsi="Times New Roman"/>
          <w:sz w:val="28"/>
          <w:szCs w:val="28"/>
          <w:lang w:eastAsia="ru-RU"/>
        </w:rPr>
        <w:t>ричем также п</w:t>
      </w:r>
      <w:r w:rsidRPr="00485F8E">
        <w:rPr>
          <w:rFonts w:ascii="Times New Roman" w:hAnsi="Times New Roman"/>
          <w:sz w:val="28"/>
          <w:szCs w:val="28"/>
          <w:lang w:eastAsia="ru-RU"/>
        </w:rPr>
        <w:t>онятно, что фискальная и арбитражная практика сегодня изобилуют спорными моментами и противоречивыми решениями в этой сфере. Но никто не может запретить компании использовать те или иные инструменты погашения задолженности, если они соответствуют гражданскому законодательству, и в конкретной хозяйственной ситуации ей выгодно поступить именно так.</w:t>
      </w:r>
      <w:r w:rsidR="00007BCC" w:rsidRPr="00485F8E">
        <w:rPr>
          <w:rFonts w:ascii="Times New Roman" w:hAnsi="Times New Roman"/>
          <w:sz w:val="28"/>
          <w:szCs w:val="28"/>
          <w:lang w:eastAsia="ru-RU"/>
        </w:rPr>
        <w:t xml:space="preserve"> Соответственно изучение правовой арбитражной практики </w:t>
      </w:r>
      <w:r w:rsidR="006A51EE" w:rsidRPr="00485F8E">
        <w:rPr>
          <w:rFonts w:ascii="Times New Roman" w:hAnsi="Times New Roman"/>
          <w:sz w:val="28"/>
          <w:szCs w:val="28"/>
          <w:lang w:eastAsia="ru-RU"/>
        </w:rPr>
        <w:t xml:space="preserve">данного вопроса просто необходимо в современных условиях. </w:t>
      </w:r>
    </w:p>
    <w:p w:rsidR="00B40F48" w:rsidRPr="00485F8E" w:rsidRDefault="006A51E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8E">
        <w:rPr>
          <w:rFonts w:ascii="Times New Roman" w:hAnsi="Times New Roman"/>
          <w:sz w:val="28"/>
          <w:szCs w:val="28"/>
          <w:lang w:eastAsia="ru-RU"/>
        </w:rPr>
        <w:t>При исследовании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данной проблемы, я пришла к выводу, что практическая деятельность сторон договоров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мены и бартера, основанная на добросовестном и своевременном исполнении принятых на себя обязательств по договору, позволит избежать большинства конфликтных ситуаций, а грамотно составленный и оформленный договор защитит интересы хозяйственных субъектов. Причем даже</w:t>
      </w:r>
      <w:r w:rsidR="00485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8"/>
          <w:lang w:eastAsia="ru-RU"/>
        </w:rPr>
        <w:t>в непредвиденных случаях действующее законодательство поможет отрегулировать спорные вопросы, возникшие между сторонами.</w:t>
      </w:r>
    </w:p>
    <w:p w:rsidR="00466CA1" w:rsidRP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476F" w:rsidRPr="00485F8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26476F" w:rsidRPr="00485F8E" w:rsidRDefault="0026476F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76F" w:rsidRPr="00485F8E" w:rsidRDefault="0026476F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 xml:space="preserve">Гражданский кодекс Российской Федерации. </w:t>
      </w:r>
      <w:r w:rsidR="00E274A6" w:rsidRPr="00485F8E">
        <w:rPr>
          <w:rFonts w:ascii="Times New Roman" w:hAnsi="Times New Roman"/>
          <w:sz w:val="28"/>
          <w:szCs w:val="26"/>
        </w:rPr>
        <w:t xml:space="preserve">Часть </w:t>
      </w:r>
      <w:r w:rsidRPr="00485F8E">
        <w:rPr>
          <w:rFonts w:ascii="Times New Roman" w:hAnsi="Times New Roman"/>
          <w:sz w:val="28"/>
          <w:szCs w:val="26"/>
        </w:rPr>
        <w:t>вторая</w:t>
      </w:r>
      <w:r w:rsidR="00AB4141" w:rsidRPr="00485F8E">
        <w:rPr>
          <w:rFonts w:ascii="Times New Roman" w:hAnsi="Times New Roman"/>
          <w:sz w:val="28"/>
          <w:szCs w:val="26"/>
        </w:rPr>
        <w:t xml:space="preserve"> - о</w:t>
      </w:r>
      <w:r w:rsidR="00E274A6" w:rsidRPr="00485F8E">
        <w:rPr>
          <w:rFonts w:ascii="Times New Roman" w:hAnsi="Times New Roman"/>
          <w:sz w:val="28"/>
          <w:szCs w:val="26"/>
        </w:rPr>
        <w:t>т 26 января 1996 года № 14-ФЗ</w:t>
      </w:r>
      <w:r w:rsidR="00A27685" w:rsidRPr="00485F8E">
        <w:rPr>
          <w:rFonts w:ascii="Times New Roman" w:hAnsi="Times New Roman"/>
          <w:sz w:val="28"/>
          <w:szCs w:val="26"/>
        </w:rPr>
        <w:t>, Гл. 31.,</w:t>
      </w:r>
      <w:r w:rsidR="00A05C02" w:rsidRPr="00485F8E">
        <w:rPr>
          <w:rFonts w:ascii="Times New Roman" w:hAnsi="Times New Roman"/>
          <w:sz w:val="28"/>
          <w:szCs w:val="26"/>
        </w:rPr>
        <w:t>Статьи 567-571;</w:t>
      </w:r>
    </w:p>
    <w:p w:rsidR="00C408EF" w:rsidRPr="00485F8E" w:rsidRDefault="0026476F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Комментарий к Гражданскому кодексу Российской Федерации (учебно-практический). Части первая, вторая, третья, четвертая. – 2-е изд., перераб. и доп. / Под ред. С.А. Степанова. – М.: Проспект; Екатеринбург: Институт частного права, 2009. – 1504 с.</w:t>
      </w:r>
      <w:r w:rsidR="003F6BC0" w:rsidRPr="00485F8E">
        <w:rPr>
          <w:rFonts w:ascii="Times New Roman" w:hAnsi="Times New Roman"/>
          <w:sz w:val="28"/>
          <w:szCs w:val="26"/>
        </w:rPr>
        <w:t>;</w:t>
      </w:r>
    </w:p>
    <w:p w:rsidR="009E3651" w:rsidRPr="00485F8E" w:rsidRDefault="0026476F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Грудцына Л.Ю., Спектор А.А. «Гражданское право России»: Учебник для вузов. — М.: ЗАО Юстицин-форм, 2008.</w:t>
      </w:r>
      <w:r w:rsidR="003F6BC0" w:rsidRPr="00485F8E">
        <w:rPr>
          <w:rFonts w:ascii="Times New Roman" w:hAnsi="Times New Roman"/>
          <w:sz w:val="28"/>
          <w:szCs w:val="26"/>
        </w:rPr>
        <w:t xml:space="preserve"> — 560 с.</w:t>
      </w:r>
      <w:r w:rsidRPr="00485F8E">
        <w:rPr>
          <w:rFonts w:ascii="Times New Roman" w:hAnsi="Times New Roman"/>
          <w:sz w:val="28"/>
          <w:szCs w:val="26"/>
        </w:rPr>
        <w:t>;</w:t>
      </w:r>
    </w:p>
    <w:p w:rsidR="009E3651" w:rsidRPr="00485F8E" w:rsidRDefault="009E3651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Кашанина Т. В., Кашанин А. В. Основы российского права: К31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Учебник для вузов. — 3-е изд., перераб. и доп. — М.: Издательство НОРМА, 2003. — 784 с.</w:t>
      </w:r>
      <w:r w:rsidR="003F6BC0" w:rsidRPr="00485F8E">
        <w:rPr>
          <w:rFonts w:ascii="Times New Roman" w:hAnsi="Times New Roman"/>
          <w:sz w:val="28"/>
          <w:szCs w:val="26"/>
        </w:rPr>
        <w:t>;</w:t>
      </w:r>
    </w:p>
    <w:p w:rsidR="009E3651" w:rsidRPr="00485F8E" w:rsidRDefault="009E3651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Мухаев, Рашид Тазитдинович. «Правовые основы Российского государства»: учебник для студентов вузов, обучающихся по специальности «Государственное и муниципальное управление» (080504) / Р.Т. Мухаев. - М.: ЮНИТИ-ДАНА, 2007. - 351 с. - (Серия «Государственное и муниципальное управление»);</w:t>
      </w:r>
    </w:p>
    <w:p w:rsidR="000C618D" w:rsidRPr="00485F8E" w:rsidRDefault="00466CA1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Чаусская О.А. «Гражданское право»: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Курс лекц</w:t>
      </w:r>
      <w:r w:rsidR="003F6BC0" w:rsidRPr="00485F8E">
        <w:rPr>
          <w:rFonts w:ascii="Times New Roman" w:hAnsi="Times New Roman"/>
          <w:sz w:val="28"/>
          <w:szCs w:val="26"/>
        </w:rPr>
        <w:t>ий – М.: Эксмо, 2009,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="003F6BC0" w:rsidRPr="00485F8E">
        <w:rPr>
          <w:rFonts w:ascii="Times New Roman" w:hAnsi="Times New Roman"/>
          <w:sz w:val="28"/>
          <w:szCs w:val="26"/>
        </w:rPr>
        <w:t>432 стр.</w:t>
      </w:r>
      <w:r w:rsidRPr="00485F8E">
        <w:rPr>
          <w:rFonts w:ascii="Times New Roman" w:hAnsi="Times New Roman"/>
          <w:sz w:val="28"/>
          <w:szCs w:val="26"/>
        </w:rPr>
        <w:t>; (Учебный курс: кратко и доступно);</w:t>
      </w:r>
      <w:r w:rsidR="000C618D" w:rsidRPr="00485F8E">
        <w:rPr>
          <w:rFonts w:ascii="Times New Roman" w:hAnsi="Times New Roman"/>
          <w:sz w:val="28"/>
          <w:szCs w:val="26"/>
        </w:rPr>
        <w:t xml:space="preserve"> </w:t>
      </w:r>
    </w:p>
    <w:p w:rsidR="00007BCC" w:rsidRPr="00485F8E" w:rsidRDefault="000C618D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Гражданское право: Учебник. Том II / Под ред. доктора юридических наук, профессора О.Н. Садикова. — М.: Юридическая фирма «КОНТРАКТ»: «ИНФРА-М», 2006. — 608 с.</w:t>
      </w:r>
      <w:r w:rsidR="00007BCC" w:rsidRPr="00485F8E">
        <w:rPr>
          <w:rFonts w:ascii="Times New Roman" w:hAnsi="Times New Roman"/>
          <w:sz w:val="28"/>
          <w:szCs w:val="26"/>
        </w:rPr>
        <w:t>;</w:t>
      </w:r>
    </w:p>
    <w:p w:rsidR="00007BCC" w:rsidRPr="00485F8E" w:rsidRDefault="00007BCC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 xml:space="preserve">Суханов </w:t>
      </w:r>
      <w:r w:rsidRPr="00485F8E">
        <w:rPr>
          <w:rFonts w:ascii="Times New Roman" w:hAnsi="Times New Roman"/>
          <w:sz w:val="28"/>
          <w:szCs w:val="26"/>
        </w:rPr>
        <w:tab/>
        <w:t>Е.А.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«Гражданское право»: в 2 т. -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Том 2 (электронный учебник);</w:t>
      </w:r>
    </w:p>
    <w:p w:rsidR="006C361C" w:rsidRPr="00485F8E" w:rsidRDefault="00C408EF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Калинина М.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«Возникновение и правовое регулирование договора мены»</w:t>
      </w:r>
      <w:r w:rsidR="00485F8E">
        <w:rPr>
          <w:rFonts w:ascii="Times New Roman" w:hAnsi="Times New Roman"/>
          <w:sz w:val="28"/>
          <w:szCs w:val="26"/>
        </w:rPr>
        <w:t xml:space="preserve"> </w:t>
      </w:r>
      <w:r w:rsidRPr="00485F8E">
        <w:rPr>
          <w:rFonts w:ascii="Times New Roman" w:hAnsi="Times New Roman"/>
          <w:sz w:val="28"/>
          <w:szCs w:val="26"/>
        </w:rPr>
        <w:t>- Финансовая газета №8, 2010 Мария Калинина - Руководитель Юридического де</w:t>
      </w:r>
      <w:r w:rsidR="003F6BC0" w:rsidRPr="00485F8E">
        <w:rPr>
          <w:rFonts w:ascii="Times New Roman" w:hAnsi="Times New Roman"/>
          <w:sz w:val="28"/>
          <w:szCs w:val="26"/>
        </w:rPr>
        <w:t>партамента АКГ «Интерком-Аудит»;</w:t>
      </w:r>
    </w:p>
    <w:p w:rsidR="006C361C" w:rsidRPr="00485F8E" w:rsidRDefault="003F6BC0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 xml:space="preserve">Петрова С.С. «Товарообмен: ликбез для бухгалтера» - </w:t>
      </w:r>
      <w:r w:rsidR="00471C61" w:rsidRPr="00485F8E">
        <w:rPr>
          <w:rFonts w:ascii="Times New Roman" w:hAnsi="Times New Roman"/>
          <w:sz w:val="28"/>
          <w:szCs w:val="26"/>
        </w:rPr>
        <w:t>Бухгалтерская газета</w:t>
      </w:r>
      <w:r w:rsidR="00DC2A2D" w:rsidRPr="00485F8E">
        <w:rPr>
          <w:rFonts w:ascii="Times New Roman" w:hAnsi="Times New Roman"/>
          <w:sz w:val="28"/>
          <w:szCs w:val="26"/>
        </w:rPr>
        <w:t xml:space="preserve"> №8, 2010</w:t>
      </w:r>
      <w:r w:rsidR="00DC2A2D" w:rsidRPr="00485F8E">
        <w:rPr>
          <w:rFonts w:ascii="Times New Roman" w:hAnsi="Times New Roman"/>
          <w:sz w:val="28"/>
          <w:szCs w:val="26"/>
        </w:rPr>
        <w:tab/>
        <w:t>/ Петрова С.С. - эксперт</w:t>
      </w:r>
      <w:r w:rsidR="00DC2A2D" w:rsidRPr="00485F8E">
        <w:rPr>
          <w:rFonts w:ascii="Times New Roman" w:hAnsi="Times New Roman"/>
          <w:sz w:val="28"/>
          <w:szCs w:val="26"/>
        </w:rPr>
        <w:tab/>
      </w:r>
      <w:r w:rsidRPr="00485F8E">
        <w:rPr>
          <w:rFonts w:ascii="Times New Roman" w:hAnsi="Times New Roman"/>
          <w:sz w:val="28"/>
          <w:szCs w:val="26"/>
        </w:rPr>
        <w:t>«БГ», http://www.buhgazeta.ru/articles/2009/8/4429.html;</w:t>
      </w:r>
    </w:p>
    <w:p w:rsidR="00471C61" w:rsidRPr="00485F8E" w:rsidRDefault="002B0E06" w:rsidP="00485F8E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85F8E">
        <w:rPr>
          <w:rFonts w:ascii="Times New Roman" w:hAnsi="Times New Roman"/>
          <w:sz w:val="28"/>
          <w:szCs w:val="26"/>
        </w:rPr>
        <w:t>Инструкция по заполн</w:t>
      </w:r>
      <w:r w:rsidR="00FE4BD0" w:rsidRPr="00485F8E">
        <w:rPr>
          <w:rFonts w:ascii="Times New Roman" w:hAnsi="Times New Roman"/>
          <w:sz w:val="28"/>
          <w:szCs w:val="26"/>
        </w:rPr>
        <w:t>ению и реализации Договора мены</w:t>
      </w:r>
      <w:r w:rsidR="006C361C" w:rsidRPr="00485F8E">
        <w:rPr>
          <w:rFonts w:ascii="Times New Roman" w:hAnsi="Times New Roman"/>
          <w:sz w:val="28"/>
          <w:szCs w:val="26"/>
        </w:rPr>
        <w:t>.</w:t>
      </w:r>
      <w:r w:rsidR="00FE4BD0" w:rsidRPr="00485F8E">
        <w:rPr>
          <w:rFonts w:ascii="Times New Roman" w:hAnsi="Times New Roman"/>
          <w:sz w:val="28"/>
          <w:szCs w:val="26"/>
        </w:rPr>
        <w:t xml:space="preserve"> </w:t>
      </w:r>
      <w:r w:rsidR="00471C61" w:rsidRPr="00FE2FBB">
        <w:rPr>
          <w:rFonts w:ascii="Times New Roman" w:hAnsi="Times New Roman"/>
          <w:sz w:val="28"/>
          <w:szCs w:val="26"/>
        </w:rPr>
        <w:t>http://lawleader.ru/doc/33/</w:t>
      </w:r>
      <w:r w:rsidR="00471C61" w:rsidRPr="00485F8E">
        <w:rPr>
          <w:rFonts w:ascii="Times New Roman" w:hAnsi="Times New Roman"/>
          <w:sz w:val="28"/>
          <w:szCs w:val="26"/>
        </w:rPr>
        <w:t>.</w:t>
      </w:r>
    </w:p>
    <w:p w:rsidR="00471C61" w:rsidRPr="00485F8E" w:rsidRDefault="00471C61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61C" w:rsidRPr="00485F8E" w:rsidRDefault="00485F8E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6C361C" w:rsidRPr="00485F8E">
        <w:rPr>
          <w:rFonts w:ascii="Times New Roman" w:hAnsi="Times New Roman"/>
          <w:bCs/>
          <w:sz w:val="28"/>
          <w:szCs w:val="28"/>
          <w:lang w:eastAsia="ru-RU"/>
        </w:rPr>
        <w:t>Приложение №1</w:t>
      </w:r>
    </w:p>
    <w:p w:rsidR="006C361C" w:rsidRPr="00485F8E" w:rsidRDefault="006C361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C361C" w:rsidRPr="00485F8E" w:rsidRDefault="006C361C" w:rsidP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485F8E">
        <w:rPr>
          <w:rFonts w:ascii="Times New Roman" w:hAnsi="Times New Roman"/>
          <w:bCs/>
          <w:sz w:val="28"/>
          <w:szCs w:val="24"/>
          <w:lang w:eastAsia="ru-RU"/>
        </w:rPr>
        <w:t>Договор мены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г. _______________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"___" ____ 199 __ г.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_____________________________________________________________,</w:t>
      </w:r>
    </w:p>
    <w:p w:rsidR="006C361C" w:rsidRPr="00485F8E" w:rsidRDefault="00485F8E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C361C" w:rsidRPr="00485F8E">
        <w:rPr>
          <w:rFonts w:ascii="Times New Roman" w:hAnsi="Times New Roman"/>
          <w:sz w:val="28"/>
          <w:szCs w:val="20"/>
          <w:lang w:eastAsia="ru-RU"/>
        </w:rPr>
        <w:t xml:space="preserve">(наименование предприятия, организации)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именуемое в дальнейшем "Сторона-1", в лице ____________________,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  <w:t xml:space="preserve">(ф.,и.,о., должность)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действующего на основании _________________________________,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 xml:space="preserve">(устава, положения, доверенности)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 одной стороны, и ___________________________________________,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(наименование предприятия, организации)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именуемое в дальнейшем "Сторона-2", в лице ____________________,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 xml:space="preserve">(ф.,и.,о., должность)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действующего на основании ___________________________________,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 xml:space="preserve">(устава, положения, доверенности)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 другой стороны, заключили настоящий договор о нижеследующем.</w:t>
      </w:r>
    </w:p>
    <w:p w:rsidR="00485F8E" w:rsidRDefault="00485F8E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1. Предмет договора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1.1. Сторона-1 обязуется передать Стороне-2 товар, указанный в п. 1.2 настоящего договора,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а Сторона-2 обязуется передать Стороне-1 товар, указанный в п. 1.3.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1.2. Под товаром, передаваемым Стороной-1, понимается: 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 xml:space="preserve">(наименование товара)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в количестве ___________________, собственником которой является.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(указать количество)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Сторона-1, что подтверждается следующими правоустанавливающими документами: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______________________________________________________.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(договор купли-продажи, свидетельство о собственности и т.д.)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1.3. Под товаром, передаваемым Стороной-2, понимается: 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 xml:space="preserve">(наименование товара)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в количестве ____________________, собственником которой является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(указать количество)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Сторона-1, что подтверждается следующими правоустанавливающими документами: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_____________________________________________________________.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(договор купли-продажи, свидетельство о собственности и т.д.)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2. Обязанности сторон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 xml:space="preserve">2.1. Товары должны быть переданы одновременно "__" ______ 199 __ г. 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2.2. Местом передачи товаров является ___________________________.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Pr="00485F8E">
        <w:rPr>
          <w:rFonts w:ascii="Times New Roman" w:hAnsi="Times New Roman"/>
          <w:sz w:val="28"/>
          <w:szCs w:val="20"/>
          <w:lang w:eastAsia="ru-RU"/>
        </w:rPr>
        <w:tab/>
        <w:t>(указать место передачи)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2.3. Право собственности на товары переходит к каждой из сторон с момента передачи товара другой стороне.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3. Ответственность сторон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3.1. За нарушение любой из сторон обязательств по настоящему договору нарушившая свое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обязательство сторона должна уплатить другой стороне штраф в размере ___% от суммы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договора и пеню из расчета ___% от суммы договора за каждый день просрочки.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3.2. Меры ответственности сторон, не предусмотренные в настоящем договоре, применяются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в соответствии с нормами гражданского законодательства, действующего на территории России.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3.3. Уплата неустойки не освобождает нарушившую обязательство сторону от исполнения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лежащих на ней обязательств.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4. Порядок разрешения споров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4.1. Споры и разногласия, которые могут возникнуть при исполнении настоящего договора,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будут по возможности разрешаться путем переговоров между сторонами.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4.2. В случае невозможности разрешения споров путем переговоров стороны передают их на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рассмотрение в ______________________________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ab/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(указать наименование и местонахождение третейского,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_____________________________________________.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арбитражного или народного суда, выбранного сторонами для разрешения споров)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5. Заключительные положения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5.1. Любые изменения и дополнения к настоящему договору действительны лишь при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условии, что они совершены в письменной форме и подписаны уполномоченными на то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представителями сторон. Приложения к настоящему договору составляют его неотъемлемую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часть.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5.2. Настоящий договор составлен в двух экземплярах на русском языке. Оба экземпляра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идентичны и имеют одинаковую силу. У каждой из сторон находится один экземпляр настоящего</w:t>
      </w:r>
      <w:r w:rsidR="00485F8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5F8E">
        <w:rPr>
          <w:rFonts w:ascii="Times New Roman" w:hAnsi="Times New Roman"/>
          <w:sz w:val="28"/>
          <w:szCs w:val="20"/>
          <w:lang w:eastAsia="ru-RU"/>
        </w:rPr>
        <w:t>договора.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Адреса и банковские реквизиты сторон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Сторона-1: _________________________________________________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(адрес и банковские реквизиты)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Сторона-2: ___________________________________________________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(адрес и банковские реквизиты)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Подписи и печати сторон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Сторона-1: ___________________________________________________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(подпись и печать)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Сторона-2: ___________________________________________________</w:t>
      </w:r>
    </w:p>
    <w:p w:rsidR="006C361C" w:rsidRPr="00485F8E" w:rsidRDefault="006C361C" w:rsidP="00485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F8E">
        <w:rPr>
          <w:rFonts w:ascii="Times New Roman" w:hAnsi="Times New Roman"/>
          <w:sz w:val="28"/>
          <w:szCs w:val="20"/>
          <w:lang w:eastAsia="ru-RU"/>
        </w:rPr>
        <w:t>(подпись и печать)</w:t>
      </w:r>
    </w:p>
    <w:p w:rsidR="00485F8E" w:rsidRPr="00BA443C" w:rsidRDefault="00485F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85F8E" w:rsidRPr="00BA443C" w:rsidSect="00485F8E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3C" w:rsidRDefault="00BA443C" w:rsidP="00BC315E">
      <w:pPr>
        <w:spacing w:after="0" w:line="240" w:lineRule="auto"/>
      </w:pPr>
      <w:r>
        <w:separator/>
      </w:r>
    </w:p>
  </w:endnote>
  <w:endnote w:type="continuationSeparator" w:id="0">
    <w:p w:rsidR="00BA443C" w:rsidRDefault="00BA443C" w:rsidP="00B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3C" w:rsidRDefault="00BA443C" w:rsidP="00BC315E">
      <w:pPr>
        <w:spacing w:after="0" w:line="240" w:lineRule="auto"/>
      </w:pPr>
      <w:r>
        <w:separator/>
      </w:r>
    </w:p>
  </w:footnote>
  <w:footnote w:type="continuationSeparator" w:id="0">
    <w:p w:rsidR="00BA443C" w:rsidRDefault="00BA443C" w:rsidP="00BC315E">
      <w:pPr>
        <w:spacing w:after="0" w:line="240" w:lineRule="auto"/>
      </w:pPr>
      <w:r>
        <w:continuationSeparator/>
      </w:r>
    </w:p>
  </w:footnote>
  <w:footnote w:id="1">
    <w:p w:rsidR="00BA443C" w:rsidRDefault="0004199D">
      <w:pPr>
        <w:pStyle w:val="a4"/>
      </w:pPr>
      <w:r>
        <w:rPr>
          <w:rStyle w:val="a6"/>
        </w:rPr>
        <w:footnoteRef/>
      </w:r>
      <w:r>
        <w:t xml:space="preserve"> </w:t>
      </w:r>
      <w:r w:rsidRPr="0004199D">
        <w:rPr>
          <w:rFonts w:ascii="Times New Roman" w:hAnsi="Times New Roman"/>
        </w:rPr>
        <w:t>Калинина М.   «Возникновение и правовое регулирование договора мены»  - Финансовая газета №8, 2010 Мария Калинина - Руководитель Юридического департамента АКГ «Интерком-Аудит».</w:t>
      </w:r>
    </w:p>
  </w:footnote>
  <w:footnote w:id="2">
    <w:p w:rsidR="00BA443C" w:rsidRDefault="000320B9" w:rsidP="000320B9">
      <w:pPr>
        <w:pStyle w:val="a4"/>
        <w:jc w:val="both"/>
      </w:pPr>
      <w:r w:rsidRPr="0004199D">
        <w:rPr>
          <w:rStyle w:val="a6"/>
          <w:rFonts w:ascii="Times New Roman" w:hAnsi="Times New Roman"/>
        </w:rPr>
        <w:footnoteRef/>
      </w:r>
      <w:r w:rsidRPr="0004199D">
        <w:rPr>
          <w:rFonts w:ascii="Times New Roman" w:hAnsi="Times New Roman"/>
        </w:rPr>
        <w:t xml:space="preserve"> Комментарий к Гражданскому кодексу Российской Федерации (учебно-практический). Части первая, вторая, третья, четвертая. – 2-е изд., перераб. и доп. / Под ред. С.А. Степанова. – М.: Проспект; Екатеринбург: Институт частного права, 2009. – 1504 с.</w:t>
      </w:r>
      <w:r w:rsidR="00B44CCE" w:rsidRPr="0004199D">
        <w:rPr>
          <w:rFonts w:ascii="Times New Roman" w:hAnsi="Times New Roman"/>
        </w:rPr>
        <w:t>, комментарий к статье 567.</w:t>
      </w:r>
    </w:p>
  </w:footnote>
  <w:footnote w:id="3">
    <w:p w:rsidR="00BA443C" w:rsidRDefault="00BC315E">
      <w:pPr>
        <w:pStyle w:val="a4"/>
      </w:pPr>
      <w:r w:rsidRPr="0004199D">
        <w:rPr>
          <w:rStyle w:val="a6"/>
          <w:rFonts w:ascii="Times New Roman" w:hAnsi="Times New Roman"/>
        </w:rPr>
        <w:footnoteRef/>
      </w:r>
      <w:r w:rsidRPr="0004199D">
        <w:rPr>
          <w:rFonts w:ascii="Times New Roman" w:hAnsi="Times New Roman"/>
        </w:rPr>
        <w:t xml:space="preserve"> </w:t>
      </w:r>
      <w:r w:rsidR="007B4E7B" w:rsidRPr="0004199D">
        <w:rPr>
          <w:rFonts w:ascii="Times New Roman" w:hAnsi="Times New Roman"/>
        </w:rPr>
        <w:t>Информационное письмо Президиума ВАС РФ от 24 сентября 2002 г. № 69 «Обзор практики разрешения споров, связанных с договором мены» пункты 1 и 3.</w:t>
      </w:r>
    </w:p>
  </w:footnote>
  <w:footnote w:id="4">
    <w:p w:rsidR="00BA443C" w:rsidRDefault="00D8186C" w:rsidP="00D8186C">
      <w:pPr>
        <w:pStyle w:val="a4"/>
        <w:jc w:val="both"/>
      </w:pPr>
      <w:r w:rsidRPr="00D8186C">
        <w:rPr>
          <w:rStyle w:val="a6"/>
          <w:rFonts w:ascii="Times New Roman" w:hAnsi="Times New Roman"/>
        </w:rPr>
        <w:footnoteRef/>
      </w:r>
      <w:r w:rsidRPr="00D8186C">
        <w:rPr>
          <w:rFonts w:ascii="Times New Roman" w:hAnsi="Times New Roman"/>
        </w:rPr>
        <w:t xml:space="preserve"> Чаусская О.А. «Гражданское право»: Курс лекций – М.: Эксмо, 2009,  432 стр., ISBN 978-5-699-35118-3; (Учебный ку</w:t>
      </w:r>
      <w:r>
        <w:rPr>
          <w:rFonts w:ascii="Times New Roman" w:hAnsi="Times New Roman"/>
        </w:rPr>
        <w:t>рс: кратко и доступно), стр. 221.</w:t>
      </w:r>
    </w:p>
  </w:footnote>
  <w:footnote w:id="5">
    <w:p w:rsidR="00BA443C" w:rsidRDefault="00007BCC">
      <w:pPr>
        <w:pStyle w:val="a4"/>
      </w:pPr>
      <w:r w:rsidRPr="00007BCC">
        <w:rPr>
          <w:rStyle w:val="a6"/>
          <w:rFonts w:ascii="Times New Roman" w:hAnsi="Times New Roman"/>
        </w:rPr>
        <w:footnoteRef/>
      </w:r>
      <w:r w:rsidRPr="00007BCC">
        <w:rPr>
          <w:rFonts w:ascii="Times New Roman" w:hAnsi="Times New Roman"/>
        </w:rPr>
        <w:t xml:space="preserve"> Суханов Е.А.   «Гражданское право»: в 2 т. -  Том 2 (электронный учебник).</w:t>
      </w:r>
    </w:p>
  </w:footnote>
  <w:footnote w:id="6">
    <w:p w:rsidR="00BA443C" w:rsidRDefault="00421505">
      <w:pPr>
        <w:pStyle w:val="a4"/>
      </w:pPr>
      <w:r w:rsidRPr="00421505">
        <w:rPr>
          <w:rStyle w:val="a6"/>
          <w:rFonts w:ascii="Times New Roman" w:hAnsi="Times New Roman"/>
        </w:rPr>
        <w:footnoteRef/>
      </w:r>
      <w:r w:rsidRPr="00421505">
        <w:rPr>
          <w:rFonts w:ascii="Times New Roman" w:hAnsi="Times New Roman"/>
        </w:rPr>
        <w:t xml:space="preserve"> Петрова С.С. «Товарообмен: ликбез для бухгалтера» - Бух</w:t>
      </w:r>
      <w:r>
        <w:rPr>
          <w:rFonts w:ascii="Times New Roman" w:hAnsi="Times New Roman"/>
        </w:rPr>
        <w:t>галтерская газета</w:t>
      </w:r>
      <w:r w:rsidRPr="00421505">
        <w:rPr>
          <w:rFonts w:ascii="Times New Roman" w:hAnsi="Times New Roman"/>
        </w:rPr>
        <w:t xml:space="preserve"> №8, 2010 / Петрова С.С. - эксперт «БГ», http://www.buhgaze</w:t>
      </w:r>
      <w:r>
        <w:rPr>
          <w:rFonts w:ascii="Times New Roman" w:hAnsi="Times New Roman"/>
        </w:rPr>
        <w:t>ta.ru/articles/2009/8/4429.html.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B2" w:rsidRPr="00E426B2" w:rsidRDefault="00E426B2" w:rsidP="00E426B2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B02"/>
    <w:multiLevelType w:val="multilevel"/>
    <w:tmpl w:val="1262B6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324CD"/>
    <w:multiLevelType w:val="multilevel"/>
    <w:tmpl w:val="1262B6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07A03"/>
    <w:multiLevelType w:val="hybridMultilevel"/>
    <w:tmpl w:val="1362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61586"/>
    <w:multiLevelType w:val="multilevel"/>
    <w:tmpl w:val="D35AA462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D5CAE"/>
    <w:multiLevelType w:val="hybridMultilevel"/>
    <w:tmpl w:val="ABF8C2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D9A6EA3"/>
    <w:multiLevelType w:val="hybridMultilevel"/>
    <w:tmpl w:val="BC64FF8A"/>
    <w:lvl w:ilvl="0" w:tplc="16B2059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6">
    <w:nsid w:val="40B35A5B"/>
    <w:multiLevelType w:val="multilevel"/>
    <w:tmpl w:val="48F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3655B"/>
    <w:multiLevelType w:val="hybridMultilevel"/>
    <w:tmpl w:val="26282A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AEB56FC"/>
    <w:multiLevelType w:val="multilevel"/>
    <w:tmpl w:val="6FB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F186F"/>
    <w:multiLevelType w:val="multilevel"/>
    <w:tmpl w:val="77DA41A0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11144"/>
    <w:multiLevelType w:val="hybridMultilevel"/>
    <w:tmpl w:val="FF0A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B01842"/>
    <w:multiLevelType w:val="multilevel"/>
    <w:tmpl w:val="B254AD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138D"/>
    <w:multiLevelType w:val="multilevel"/>
    <w:tmpl w:val="742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B46A0"/>
    <w:multiLevelType w:val="hybridMultilevel"/>
    <w:tmpl w:val="4C58494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9002111"/>
    <w:multiLevelType w:val="multilevel"/>
    <w:tmpl w:val="8E3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D202A"/>
    <w:multiLevelType w:val="hybridMultilevel"/>
    <w:tmpl w:val="1CCC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BC5A3A"/>
    <w:multiLevelType w:val="hybridMultilevel"/>
    <w:tmpl w:val="5134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7F3238"/>
    <w:multiLevelType w:val="multilevel"/>
    <w:tmpl w:val="77DA41A0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96DEF"/>
    <w:multiLevelType w:val="hybridMultilevel"/>
    <w:tmpl w:val="5D6C6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C343EE"/>
    <w:multiLevelType w:val="hybridMultilevel"/>
    <w:tmpl w:val="6A4EC326"/>
    <w:lvl w:ilvl="0" w:tplc="BB346AB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18"/>
  </w:num>
  <w:num w:numId="11">
    <w:abstractNumId w:val="19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E8"/>
    <w:rsid w:val="00007BCC"/>
    <w:rsid w:val="000320B9"/>
    <w:rsid w:val="0004199D"/>
    <w:rsid w:val="000839E6"/>
    <w:rsid w:val="00086EBB"/>
    <w:rsid w:val="000C618D"/>
    <w:rsid w:val="001050C0"/>
    <w:rsid w:val="00171C9C"/>
    <w:rsid w:val="002224A0"/>
    <w:rsid w:val="0026476F"/>
    <w:rsid w:val="002B0E06"/>
    <w:rsid w:val="00304344"/>
    <w:rsid w:val="00353E4D"/>
    <w:rsid w:val="0036642C"/>
    <w:rsid w:val="00376533"/>
    <w:rsid w:val="003F6BC0"/>
    <w:rsid w:val="0041262A"/>
    <w:rsid w:val="00421505"/>
    <w:rsid w:val="00440CD3"/>
    <w:rsid w:val="00466CA1"/>
    <w:rsid w:val="00471C61"/>
    <w:rsid w:val="00475913"/>
    <w:rsid w:val="00485F8E"/>
    <w:rsid w:val="004D67F9"/>
    <w:rsid w:val="00565A75"/>
    <w:rsid w:val="00627263"/>
    <w:rsid w:val="00691FCC"/>
    <w:rsid w:val="006A51EE"/>
    <w:rsid w:val="006C361C"/>
    <w:rsid w:val="007B4E7B"/>
    <w:rsid w:val="00810C15"/>
    <w:rsid w:val="008260AB"/>
    <w:rsid w:val="00841345"/>
    <w:rsid w:val="00867779"/>
    <w:rsid w:val="008C0013"/>
    <w:rsid w:val="009E3651"/>
    <w:rsid w:val="00A05C02"/>
    <w:rsid w:val="00A27685"/>
    <w:rsid w:val="00A54D3B"/>
    <w:rsid w:val="00A7246C"/>
    <w:rsid w:val="00AB4141"/>
    <w:rsid w:val="00AC6F4B"/>
    <w:rsid w:val="00AF7FC9"/>
    <w:rsid w:val="00B40F48"/>
    <w:rsid w:val="00B44CCE"/>
    <w:rsid w:val="00B76949"/>
    <w:rsid w:val="00BA443C"/>
    <w:rsid w:val="00BC315E"/>
    <w:rsid w:val="00C408EF"/>
    <w:rsid w:val="00CB30E8"/>
    <w:rsid w:val="00CC57F0"/>
    <w:rsid w:val="00CD6B97"/>
    <w:rsid w:val="00D060B7"/>
    <w:rsid w:val="00D101DE"/>
    <w:rsid w:val="00D544FB"/>
    <w:rsid w:val="00D8186C"/>
    <w:rsid w:val="00DB79C3"/>
    <w:rsid w:val="00DC2A2D"/>
    <w:rsid w:val="00E14262"/>
    <w:rsid w:val="00E274A6"/>
    <w:rsid w:val="00E426B2"/>
    <w:rsid w:val="00E43E3B"/>
    <w:rsid w:val="00EC6433"/>
    <w:rsid w:val="00F77C36"/>
    <w:rsid w:val="00FC5D70"/>
    <w:rsid w:val="00FD3ECA"/>
    <w:rsid w:val="00FE2FBB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62BAD7-E644-4DA3-9D21-BC05AAF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A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C315E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locked/>
    <w:rsid w:val="00BC315E"/>
    <w:rPr>
      <w:sz w:val="20"/>
    </w:rPr>
  </w:style>
  <w:style w:type="character" w:styleId="a6">
    <w:name w:val="footnote reference"/>
    <w:uiPriority w:val="99"/>
    <w:semiHidden/>
    <w:unhideWhenUsed/>
    <w:rsid w:val="00BC315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2B0E0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B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2B0E06"/>
    <w:rPr>
      <w:rFonts w:cs="Times New Roman"/>
    </w:rPr>
  </w:style>
  <w:style w:type="character" w:styleId="ab">
    <w:name w:val="Hyperlink"/>
    <w:uiPriority w:val="99"/>
    <w:unhideWhenUsed/>
    <w:rsid w:val="00471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899E-8CFD-4647-BDCC-F19EB5AC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Irina</cp:lastModifiedBy>
  <cp:revision>2</cp:revision>
  <dcterms:created xsi:type="dcterms:W3CDTF">2014-09-12T15:41:00Z</dcterms:created>
  <dcterms:modified xsi:type="dcterms:W3CDTF">2014-09-12T15:41:00Z</dcterms:modified>
</cp:coreProperties>
</file>