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9B0" w:rsidRPr="0086091E" w:rsidRDefault="00A329B0" w:rsidP="0086091E">
      <w:pPr>
        <w:shd w:val="clear" w:color="auto" w:fill="FFFFFF"/>
        <w:spacing w:line="360" w:lineRule="auto"/>
        <w:ind w:firstLine="720"/>
        <w:jc w:val="center"/>
        <w:rPr>
          <w:rFonts w:ascii="Times New Roman" w:hAnsi="Times New Roman" w:cs="Times New Roman"/>
          <w:sz w:val="28"/>
          <w:szCs w:val="32"/>
        </w:rPr>
      </w:pPr>
      <w:r w:rsidRPr="0086091E">
        <w:rPr>
          <w:rFonts w:ascii="Times New Roman" w:hAnsi="Times New Roman" w:cs="Times New Roman"/>
          <w:sz w:val="28"/>
          <w:szCs w:val="32"/>
        </w:rPr>
        <w:t>Федерации Дальневосточный Государственный Технический Университет</w:t>
      </w:r>
      <w:r w:rsidR="0086091E" w:rsidRPr="0086091E">
        <w:rPr>
          <w:rFonts w:ascii="Times New Roman" w:hAnsi="Times New Roman" w:cs="Times New Roman"/>
          <w:sz w:val="28"/>
          <w:szCs w:val="32"/>
        </w:rPr>
        <w:t xml:space="preserve"> </w:t>
      </w:r>
      <w:r w:rsidRPr="0086091E">
        <w:rPr>
          <w:rFonts w:ascii="Times New Roman" w:hAnsi="Times New Roman" w:cs="Times New Roman"/>
          <w:sz w:val="28"/>
          <w:szCs w:val="32"/>
        </w:rPr>
        <w:t>(ДВПИ имени В.В. Куйбышева)</w:t>
      </w:r>
    </w:p>
    <w:p w:rsidR="00A329B0" w:rsidRPr="0086091E" w:rsidRDefault="00A329B0" w:rsidP="0086091E">
      <w:pPr>
        <w:shd w:val="clear" w:color="auto" w:fill="FFFFFF"/>
        <w:spacing w:line="360" w:lineRule="auto"/>
        <w:ind w:firstLine="720"/>
        <w:jc w:val="center"/>
        <w:rPr>
          <w:rFonts w:ascii="Times New Roman" w:hAnsi="Times New Roman" w:cs="Times New Roman"/>
          <w:sz w:val="28"/>
          <w:szCs w:val="32"/>
        </w:rPr>
      </w:pPr>
      <w:r w:rsidRPr="0086091E">
        <w:rPr>
          <w:rFonts w:ascii="Times New Roman" w:hAnsi="Times New Roman" w:cs="Times New Roman"/>
          <w:sz w:val="28"/>
          <w:szCs w:val="32"/>
        </w:rPr>
        <w:t>Тихоокеанский институт Политики и Права</w:t>
      </w:r>
    </w:p>
    <w:p w:rsidR="00A329B0" w:rsidRPr="0086091E" w:rsidRDefault="00A329B0" w:rsidP="0086091E">
      <w:pPr>
        <w:shd w:val="clear" w:color="auto" w:fill="FFFFFF"/>
        <w:spacing w:line="360" w:lineRule="auto"/>
        <w:ind w:firstLine="720"/>
        <w:jc w:val="both"/>
        <w:rPr>
          <w:rFonts w:ascii="Times New Roman" w:hAnsi="Times New Roman" w:cs="Times New Roman"/>
          <w:sz w:val="28"/>
          <w:szCs w:val="32"/>
        </w:rPr>
      </w:pPr>
    </w:p>
    <w:p w:rsidR="00A329B0" w:rsidRPr="0086091E" w:rsidRDefault="00A329B0" w:rsidP="0086091E">
      <w:pPr>
        <w:shd w:val="clear" w:color="auto" w:fill="FFFFFF"/>
        <w:spacing w:line="360" w:lineRule="auto"/>
        <w:ind w:firstLine="720"/>
        <w:jc w:val="both"/>
        <w:rPr>
          <w:rFonts w:ascii="Times New Roman" w:hAnsi="Times New Roman"/>
          <w:sz w:val="28"/>
          <w:szCs w:val="32"/>
        </w:rPr>
      </w:pPr>
    </w:p>
    <w:p w:rsidR="00A329B0" w:rsidRPr="0086091E" w:rsidRDefault="00A329B0" w:rsidP="0086091E">
      <w:pPr>
        <w:shd w:val="clear" w:color="auto" w:fill="FFFFFF"/>
        <w:spacing w:line="360" w:lineRule="auto"/>
        <w:ind w:firstLine="720"/>
        <w:jc w:val="both"/>
        <w:rPr>
          <w:rFonts w:ascii="Times New Roman" w:hAnsi="Times New Roman"/>
          <w:sz w:val="28"/>
          <w:szCs w:val="32"/>
        </w:rPr>
      </w:pPr>
    </w:p>
    <w:p w:rsidR="00A329B0" w:rsidRPr="0086091E" w:rsidRDefault="00A329B0" w:rsidP="0086091E">
      <w:pPr>
        <w:shd w:val="clear" w:color="auto" w:fill="FFFFFF"/>
        <w:spacing w:line="360" w:lineRule="auto"/>
        <w:ind w:firstLine="720"/>
        <w:jc w:val="both"/>
        <w:rPr>
          <w:rFonts w:ascii="Times New Roman" w:hAnsi="Times New Roman"/>
          <w:sz w:val="28"/>
          <w:szCs w:val="32"/>
        </w:rPr>
      </w:pPr>
    </w:p>
    <w:p w:rsidR="00A329B0" w:rsidRPr="0086091E" w:rsidRDefault="00A329B0" w:rsidP="0086091E">
      <w:pPr>
        <w:shd w:val="clear" w:color="auto" w:fill="FFFFFF"/>
        <w:spacing w:line="360" w:lineRule="auto"/>
        <w:ind w:firstLine="720"/>
        <w:jc w:val="both"/>
        <w:rPr>
          <w:rFonts w:ascii="Times New Roman" w:hAnsi="Times New Roman"/>
          <w:sz w:val="28"/>
          <w:szCs w:val="32"/>
        </w:rPr>
      </w:pPr>
    </w:p>
    <w:p w:rsidR="00A329B0" w:rsidRPr="0086091E" w:rsidRDefault="00A329B0" w:rsidP="0086091E">
      <w:pPr>
        <w:shd w:val="clear" w:color="auto" w:fill="FFFFFF"/>
        <w:spacing w:line="360" w:lineRule="auto"/>
        <w:ind w:firstLine="720"/>
        <w:jc w:val="both"/>
        <w:rPr>
          <w:rFonts w:ascii="Times New Roman" w:hAnsi="Times New Roman"/>
          <w:sz w:val="28"/>
          <w:szCs w:val="32"/>
        </w:rPr>
      </w:pPr>
    </w:p>
    <w:p w:rsidR="00A329B0" w:rsidRPr="0086091E" w:rsidRDefault="00A329B0" w:rsidP="0086091E">
      <w:pPr>
        <w:shd w:val="clear" w:color="auto" w:fill="FFFFFF"/>
        <w:spacing w:line="360" w:lineRule="auto"/>
        <w:ind w:firstLine="720"/>
        <w:jc w:val="center"/>
        <w:rPr>
          <w:rFonts w:ascii="Times New Roman" w:hAnsi="Times New Roman"/>
          <w:b/>
          <w:sz w:val="28"/>
          <w:szCs w:val="36"/>
        </w:rPr>
      </w:pPr>
      <w:r w:rsidRPr="0086091E">
        <w:rPr>
          <w:rFonts w:ascii="Times New Roman" w:hAnsi="Times New Roman"/>
          <w:b/>
          <w:sz w:val="28"/>
          <w:szCs w:val="36"/>
        </w:rPr>
        <w:t xml:space="preserve">К </w:t>
      </w:r>
      <w:r w:rsidR="00C54BCE" w:rsidRPr="0086091E">
        <w:rPr>
          <w:rFonts w:ascii="Times New Roman" w:hAnsi="Times New Roman"/>
          <w:b/>
          <w:sz w:val="28"/>
          <w:szCs w:val="36"/>
        </w:rPr>
        <w:t>У Р С О В А</w:t>
      </w:r>
      <w:r w:rsidRPr="0086091E">
        <w:rPr>
          <w:rFonts w:ascii="Times New Roman" w:hAnsi="Times New Roman"/>
          <w:b/>
          <w:sz w:val="28"/>
          <w:szCs w:val="36"/>
        </w:rPr>
        <w:t xml:space="preserve"> Я   Р А Б О Т А</w:t>
      </w:r>
    </w:p>
    <w:p w:rsidR="00A329B0" w:rsidRPr="0086091E" w:rsidRDefault="00A329B0" w:rsidP="0086091E">
      <w:pPr>
        <w:pStyle w:val="Iauiue"/>
        <w:spacing w:line="360" w:lineRule="auto"/>
        <w:ind w:firstLine="720"/>
        <w:jc w:val="center"/>
        <w:rPr>
          <w:rFonts w:ascii="Times New Roman" w:hAnsi="Times New Roman" w:cs="Times New Roman CYR"/>
          <w:b/>
          <w:sz w:val="28"/>
          <w:szCs w:val="32"/>
        </w:rPr>
      </w:pPr>
      <w:r w:rsidRPr="0086091E">
        <w:rPr>
          <w:rFonts w:ascii="Times New Roman" w:hAnsi="Times New Roman" w:cs="Times New Roman CYR"/>
          <w:b/>
          <w:sz w:val="28"/>
          <w:szCs w:val="32"/>
        </w:rPr>
        <w:t>Дисциплина</w:t>
      </w:r>
      <w:r w:rsidR="00E31A78" w:rsidRPr="0086091E">
        <w:rPr>
          <w:rFonts w:ascii="Times New Roman" w:hAnsi="Times New Roman" w:cs="Times New Roman CYR"/>
          <w:b/>
          <w:sz w:val="28"/>
          <w:szCs w:val="32"/>
        </w:rPr>
        <w:t>: Гражданско</w:t>
      </w:r>
      <w:r w:rsidR="00167A79" w:rsidRPr="0086091E">
        <w:rPr>
          <w:rFonts w:ascii="Times New Roman" w:hAnsi="Times New Roman" w:cs="Times New Roman CYR"/>
          <w:b/>
          <w:sz w:val="28"/>
          <w:szCs w:val="32"/>
        </w:rPr>
        <w:t>му</w:t>
      </w:r>
      <w:r w:rsidR="00E31A78" w:rsidRPr="0086091E">
        <w:rPr>
          <w:rFonts w:ascii="Times New Roman" w:hAnsi="Times New Roman" w:cs="Times New Roman CYR"/>
          <w:b/>
          <w:sz w:val="28"/>
          <w:szCs w:val="32"/>
        </w:rPr>
        <w:t xml:space="preserve"> процессуально</w:t>
      </w:r>
      <w:r w:rsidR="00167A79" w:rsidRPr="0086091E">
        <w:rPr>
          <w:rFonts w:ascii="Times New Roman" w:hAnsi="Times New Roman" w:cs="Times New Roman CYR"/>
          <w:b/>
          <w:sz w:val="28"/>
          <w:szCs w:val="32"/>
        </w:rPr>
        <w:t>му</w:t>
      </w:r>
      <w:r w:rsidRPr="0086091E">
        <w:rPr>
          <w:rFonts w:ascii="Times New Roman" w:hAnsi="Times New Roman" w:cs="Times New Roman CYR"/>
          <w:b/>
          <w:sz w:val="28"/>
          <w:szCs w:val="32"/>
        </w:rPr>
        <w:t xml:space="preserve"> прав</w:t>
      </w:r>
      <w:r w:rsidR="00167A79" w:rsidRPr="0086091E">
        <w:rPr>
          <w:rFonts w:ascii="Times New Roman" w:hAnsi="Times New Roman" w:cs="Times New Roman CYR"/>
          <w:b/>
          <w:sz w:val="28"/>
          <w:szCs w:val="32"/>
        </w:rPr>
        <w:t>у</w:t>
      </w:r>
    </w:p>
    <w:p w:rsidR="00A329B0" w:rsidRPr="0086091E" w:rsidRDefault="00A329B0" w:rsidP="0086091E">
      <w:pPr>
        <w:shd w:val="clear" w:color="auto" w:fill="FFFFFF"/>
        <w:spacing w:line="360" w:lineRule="auto"/>
        <w:ind w:firstLine="720"/>
        <w:jc w:val="center"/>
        <w:rPr>
          <w:rFonts w:ascii="Times New Roman" w:hAnsi="Times New Roman"/>
          <w:b/>
          <w:sz w:val="28"/>
          <w:szCs w:val="28"/>
        </w:rPr>
      </w:pPr>
      <w:r w:rsidRPr="0086091E">
        <w:rPr>
          <w:rFonts w:ascii="Times New Roman" w:hAnsi="Times New Roman" w:cs="Times New Roman CYR"/>
          <w:b/>
          <w:sz w:val="28"/>
          <w:szCs w:val="32"/>
        </w:rPr>
        <w:t xml:space="preserve">Тема: </w:t>
      </w:r>
      <w:r w:rsidR="00E31A78" w:rsidRPr="0086091E">
        <w:rPr>
          <w:rFonts w:ascii="Times New Roman" w:hAnsi="Times New Roman" w:cs="Times New Roman CYR"/>
          <w:b/>
          <w:sz w:val="28"/>
          <w:szCs w:val="32"/>
        </w:rPr>
        <w:t>Понятие и классификация доказательств в гражданском процессе</w:t>
      </w:r>
    </w:p>
    <w:p w:rsidR="00A329B0" w:rsidRPr="0086091E" w:rsidRDefault="00A329B0" w:rsidP="0086091E">
      <w:pPr>
        <w:shd w:val="clear" w:color="auto" w:fill="FFFFFF"/>
        <w:spacing w:line="360" w:lineRule="auto"/>
        <w:ind w:firstLine="720"/>
        <w:jc w:val="both"/>
        <w:rPr>
          <w:rFonts w:ascii="Times New Roman" w:hAnsi="Times New Roman"/>
          <w:sz w:val="28"/>
          <w:szCs w:val="28"/>
        </w:rPr>
      </w:pPr>
    </w:p>
    <w:p w:rsidR="00A329B0" w:rsidRPr="0086091E" w:rsidRDefault="00A329B0" w:rsidP="0086091E">
      <w:pPr>
        <w:shd w:val="clear" w:color="auto" w:fill="FFFFFF"/>
        <w:spacing w:line="360" w:lineRule="auto"/>
        <w:ind w:firstLine="720"/>
        <w:jc w:val="right"/>
        <w:rPr>
          <w:rFonts w:ascii="Times New Roman" w:hAnsi="Times New Roman" w:cs="Times New Roman"/>
          <w:sz w:val="28"/>
          <w:szCs w:val="28"/>
        </w:rPr>
      </w:pPr>
      <w:r w:rsidRPr="0086091E">
        <w:rPr>
          <w:rFonts w:ascii="Times New Roman" w:hAnsi="Times New Roman" w:cs="Times New Roman"/>
          <w:sz w:val="28"/>
          <w:szCs w:val="28"/>
        </w:rPr>
        <w:t>Выполнил:</w:t>
      </w:r>
    </w:p>
    <w:p w:rsidR="00A329B0" w:rsidRPr="0086091E" w:rsidRDefault="00A329B0" w:rsidP="0086091E">
      <w:pPr>
        <w:shd w:val="clear" w:color="auto" w:fill="FFFFFF"/>
        <w:spacing w:line="360" w:lineRule="auto"/>
        <w:ind w:firstLine="720"/>
        <w:jc w:val="right"/>
        <w:rPr>
          <w:rFonts w:ascii="Times New Roman" w:hAnsi="Times New Roman" w:cs="Times New Roman"/>
          <w:sz w:val="28"/>
          <w:szCs w:val="28"/>
        </w:rPr>
      </w:pPr>
      <w:r w:rsidRPr="0086091E">
        <w:rPr>
          <w:rFonts w:ascii="Times New Roman" w:hAnsi="Times New Roman" w:cs="Times New Roman"/>
          <w:sz w:val="28"/>
          <w:szCs w:val="28"/>
        </w:rPr>
        <w:t>студент группы 311-3211</w:t>
      </w:r>
    </w:p>
    <w:p w:rsidR="00A329B0" w:rsidRPr="0086091E" w:rsidRDefault="00A329B0" w:rsidP="0086091E">
      <w:pPr>
        <w:shd w:val="clear" w:color="auto" w:fill="FFFFFF"/>
        <w:spacing w:line="360" w:lineRule="auto"/>
        <w:ind w:firstLine="720"/>
        <w:jc w:val="right"/>
        <w:rPr>
          <w:rFonts w:ascii="Times New Roman" w:hAnsi="Times New Roman" w:cs="Times New Roman"/>
          <w:sz w:val="28"/>
          <w:szCs w:val="28"/>
        </w:rPr>
      </w:pPr>
      <w:r w:rsidRPr="0086091E">
        <w:rPr>
          <w:rFonts w:ascii="Times New Roman" w:hAnsi="Times New Roman" w:cs="Times New Roman"/>
          <w:sz w:val="28"/>
          <w:szCs w:val="28"/>
        </w:rPr>
        <w:t>Ефименко Е.А.</w:t>
      </w:r>
    </w:p>
    <w:p w:rsidR="00A329B0" w:rsidRPr="0086091E" w:rsidRDefault="00A329B0" w:rsidP="0086091E">
      <w:pPr>
        <w:shd w:val="clear" w:color="auto" w:fill="FFFFFF"/>
        <w:spacing w:line="360" w:lineRule="auto"/>
        <w:ind w:firstLine="720"/>
        <w:jc w:val="right"/>
        <w:rPr>
          <w:rFonts w:ascii="Times New Roman" w:hAnsi="Times New Roman" w:cs="Times New Roman"/>
          <w:sz w:val="28"/>
          <w:szCs w:val="28"/>
        </w:rPr>
      </w:pPr>
      <w:r w:rsidRPr="0086091E">
        <w:rPr>
          <w:rFonts w:ascii="Times New Roman" w:hAnsi="Times New Roman" w:cs="Times New Roman"/>
          <w:sz w:val="28"/>
          <w:szCs w:val="28"/>
        </w:rPr>
        <w:t>Проверил:</w:t>
      </w:r>
    </w:p>
    <w:p w:rsidR="00A329B0" w:rsidRPr="0086091E" w:rsidRDefault="00A329B0" w:rsidP="0086091E">
      <w:pPr>
        <w:shd w:val="clear" w:color="auto" w:fill="FFFFFF"/>
        <w:spacing w:line="360" w:lineRule="auto"/>
        <w:ind w:firstLine="720"/>
        <w:jc w:val="right"/>
        <w:rPr>
          <w:rFonts w:ascii="Times New Roman" w:hAnsi="Times New Roman" w:cs="Times New Roman"/>
          <w:sz w:val="28"/>
          <w:szCs w:val="28"/>
        </w:rPr>
      </w:pPr>
      <w:r w:rsidRPr="0086091E">
        <w:rPr>
          <w:rFonts w:ascii="Times New Roman" w:hAnsi="Times New Roman" w:cs="Times New Roman"/>
          <w:sz w:val="28"/>
          <w:szCs w:val="28"/>
        </w:rPr>
        <w:t>преподаватель</w:t>
      </w:r>
    </w:p>
    <w:p w:rsidR="00167A79" w:rsidRPr="0086091E" w:rsidRDefault="00167A79" w:rsidP="0086091E">
      <w:pPr>
        <w:shd w:val="clear" w:color="auto" w:fill="FFFFFF"/>
        <w:spacing w:line="360" w:lineRule="auto"/>
        <w:ind w:firstLine="720"/>
        <w:jc w:val="right"/>
        <w:rPr>
          <w:rFonts w:ascii="Times New Roman" w:hAnsi="Times New Roman" w:cs="Times New Roman"/>
          <w:sz w:val="28"/>
          <w:szCs w:val="32"/>
        </w:rPr>
      </w:pPr>
      <w:r w:rsidRPr="0086091E">
        <w:rPr>
          <w:rFonts w:ascii="Times New Roman" w:hAnsi="Times New Roman" w:cs="Times New Roman"/>
          <w:sz w:val="28"/>
          <w:szCs w:val="32"/>
        </w:rPr>
        <w:t>К.Ю.Н., доцент</w:t>
      </w:r>
    </w:p>
    <w:p w:rsidR="00A329B0" w:rsidRPr="0086091E" w:rsidRDefault="00167A79" w:rsidP="0086091E">
      <w:pPr>
        <w:shd w:val="clear" w:color="auto" w:fill="FFFFFF"/>
        <w:spacing w:line="360" w:lineRule="auto"/>
        <w:ind w:firstLine="720"/>
        <w:jc w:val="right"/>
        <w:rPr>
          <w:rFonts w:ascii="Times New Roman" w:hAnsi="Times New Roman" w:cs="Times New Roman"/>
          <w:sz w:val="28"/>
          <w:szCs w:val="32"/>
        </w:rPr>
      </w:pPr>
      <w:r w:rsidRPr="0086091E">
        <w:rPr>
          <w:rFonts w:ascii="Times New Roman" w:hAnsi="Times New Roman" w:cs="Times New Roman"/>
          <w:sz w:val="28"/>
          <w:szCs w:val="32"/>
        </w:rPr>
        <w:t>Бурова И.Л.</w:t>
      </w:r>
    </w:p>
    <w:p w:rsidR="00A329B0" w:rsidRPr="0086091E" w:rsidRDefault="00A329B0" w:rsidP="0086091E">
      <w:pPr>
        <w:shd w:val="clear" w:color="auto" w:fill="FFFFFF"/>
        <w:spacing w:line="360" w:lineRule="auto"/>
        <w:ind w:firstLine="720"/>
        <w:jc w:val="both"/>
        <w:rPr>
          <w:rFonts w:ascii="Times New Roman" w:hAnsi="Times New Roman"/>
          <w:sz w:val="28"/>
          <w:szCs w:val="32"/>
        </w:rPr>
      </w:pPr>
    </w:p>
    <w:p w:rsidR="00A329B0" w:rsidRPr="0086091E" w:rsidRDefault="00A329B0" w:rsidP="0086091E">
      <w:pPr>
        <w:shd w:val="clear" w:color="auto" w:fill="FFFFFF"/>
        <w:spacing w:line="360" w:lineRule="auto"/>
        <w:ind w:firstLine="720"/>
        <w:jc w:val="both"/>
        <w:rPr>
          <w:rFonts w:ascii="Times New Roman" w:hAnsi="Times New Roman"/>
          <w:sz w:val="28"/>
          <w:szCs w:val="32"/>
        </w:rPr>
      </w:pPr>
    </w:p>
    <w:p w:rsidR="00A329B0" w:rsidRPr="0086091E" w:rsidRDefault="00A329B0" w:rsidP="0086091E">
      <w:pPr>
        <w:pStyle w:val="Iauiue"/>
        <w:spacing w:line="360" w:lineRule="auto"/>
        <w:ind w:firstLine="720"/>
        <w:jc w:val="both"/>
        <w:rPr>
          <w:rFonts w:ascii="Times New Roman" w:hAnsi="Times New Roman" w:cs="Times New Roman CYR"/>
          <w:sz w:val="28"/>
          <w:szCs w:val="32"/>
        </w:rPr>
      </w:pPr>
    </w:p>
    <w:p w:rsidR="00A329B0" w:rsidRPr="0086091E" w:rsidRDefault="00A329B0" w:rsidP="0086091E">
      <w:pPr>
        <w:pStyle w:val="Iauiue"/>
        <w:spacing w:line="360" w:lineRule="auto"/>
        <w:ind w:firstLine="720"/>
        <w:jc w:val="both"/>
        <w:rPr>
          <w:rFonts w:ascii="Times New Roman" w:hAnsi="Times New Roman" w:cs="Times New Roman CYR"/>
          <w:sz w:val="28"/>
          <w:szCs w:val="32"/>
        </w:rPr>
      </w:pPr>
    </w:p>
    <w:p w:rsidR="0083714B" w:rsidRPr="0086091E" w:rsidRDefault="0083714B" w:rsidP="0086091E">
      <w:pPr>
        <w:pStyle w:val="Iauiue"/>
        <w:spacing w:line="360" w:lineRule="auto"/>
        <w:ind w:firstLine="720"/>
        <w:jc w:val="both"/>
        <w:rPr>
          <w:rFonts w:ascii="Times New Roman" w:hAnsi="Times New Roman" w:cs="Times New Roman CYR"/>
          <w:sz w:val="28"/>
          <w:szCs w:val="32"/>
        </w:rPr>
      </w:pPr>
    </w:p>
    <w:p w:rsidR="00062742" w:rsidRPr="0086091E" w:rsidRDefault="00062742" w:rsidP="0086091E">
      <w:pPr>
        <w:pStyle w:val="Iauiue"/>
        <w:spacing w:line="360" w:lineRule="auto"/>
        <w:ind w:firstLine="720"/>
        <w:jc w:val="both"/>
        <w:rPr>
          <w:rFonts w:ascii="Times New Roman" w:hAnsi="Times New Roman" w:cs="Times New Roman CYR"/>
          <w:sz w:val="28"/>
          <w:szCs w:val="32"/>
        </w:rPr>
      </w:pPr>
    </w:p>
    <w:p w:rsidR="00A329B0" w:rsidRPr="0086091E" w:rsidRDefault="00A329B0" w:rsidP="0086091E">
      <w:pPr>
        <w:pStyle w:val="Iauiue"/>
        <w:spacing w:line="360" w:lineRule="auto"/>
        <w:ind w:firstLine="720"/>
        <w:jc w:val="center"/>
        <w:rPr>
          <w:rFonts w:ascii="Times New Roman" w:hAnsi="Times New Roman" w:cs="Times New Roman"/>
          <w:sz w:val="28"/>
          <w:szCs w:val="32"/>
        </w:rPr>
      </w:pPr>
      <w:r w:rsidRPr="0086091E">
        <w:rPr>
          <w:rFonts w:ascii="Times New Roman" w:hAnsi="Times New Roman" w:cs="Times New Roman"/>
          <w:sz w:val="28"/>
          <w:szCs w:val="32"/>
        </w:rPr>
        <w:t>г. Владивосток</w:t>
      </w:r>
    </w:p>
    <w:p w:rsidR="00A329B0" w:rsidRPr="0086091E" w:rsidRDefault="00A329B0" w:rsidP="0086091E">
      <w:pPr>
        <w:pStyle w:val="Iauiue"/>
        <w:spacing w:line="360" w:lineRule="auto"/>
        <w:ind w:firstLine="720"/>
        <w:jc w:val="center"/>
        <w:rPr>
          <w:rFonts w:ascii="Times New Roman" w:hAnsi="Times New Roman" w:cs="Times New Roman"/>
          <w:sz w:val="28"/>
          <w:szCs w:val="32"/>
        </w:rPr>
      </w:pPr>
      <w:r w:rsidRPr="0086091E">
        <w:rPr>
          <w:rFonts w:ascii="Times New Roman" w:hAnsi="Times New Roman" w:cs="Times New Roman"/>
          <w:sz w:val="28"/>
          <w:szCs w:val="32"/>
        </w:rPr>
        <w:t>2006</w:t>
      </w:r>
    </w:p>
    <w:p w:rsidR="000E4688" w:rsidRPr="0086091E" w:rsidRDefault="00A329B0" w:rsidP="0086091E">
      <w:pPr>
        <w:spacing w:line="360" w:lineRule="auto"/>
        <w:ind w:firstLine="720"/>
        <w:jc w:val="center"/>
        <w:rPr>
          <w:rFonts w:ascii="Times New Roman" w:hAnsi="Times New Roman" w:cs="Times New Roman"/>
          <w:bCs/>
          <w:sz w:val="28"/>
          <w:szCs w:val="36"/>
        </w:rPr>
      </w:pPr>
      <w:r w:rsidRPr="0086091E">
        <w:rPr>
          <w:rFonts w:ascii="Times New Roman" w:hAnsi="Times New Roman"/>
          <w:sz w:val="28"/>
          <w:szCs w:val="28"/>
        </w:rPr>
        <w:br w:type="page"/>
      </w:r>
      <w:r w:rsidR="00B26608" w:rsidRPr="0086091E">
        <w:rPr>
          <w:rFonts w:ascii="Times New Roman" w:hAnsi="Times New Roman" w:cs="Times New Roman"/>
          <w:bCs/>
          <w:sz w:val="28"/>
          <w:szCs w:val="36"/>
        </w:rPr>
        <w:t>Содержание</w:t>
      </w:r>
    </w:p>
    <w:p w:rsidR="0086091E" w:rsidRDefault="0086091E" w:rsidP="0086091E">
      <w:pPr>
        <w:spacing w:line="360" w:lineRule="auto"/>
        <w:ind w:firstLine="720"/>
        <w:jc w:val="both"/>
        <w:rPr>
          <w:rFonts w:ascii="Times New Roman" w:hAnsi="Times New Roman" w:cs="Times New Roman"/>
          <w:sz w:val="28"/>
          <w:szCs w:val="28"/>
          <w:lang w:val="en-US"/>
        </w:rPr>
      </w:pPr>
    </w:p>
    <w:p w:rsidR="00B26608" w:rsidRPr="0086091E" w:rsidRDefault="00B26608" w:rsidP="0086091E">
      <w:pPr>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Введение</w:t>
      </w:r>
      <w:r w:rsidR="005331B2" w:rsidRPr="0086091E">
        <w:rPr>
          <w:rFonts w:ascii="Times New Roman" w:hAnsi="Times New Roman" w:cs="Times New Roman"/>
          <w:sz w:val="28"/>
          <w:szCs w:val="28"/>
        </w:rPr>
        <w:t>....................................................................................................</w:t>
      </w:r>
      <w:r w:rsidR="00155211" w:rsidRPr="0086091E">
        <w:rPr>
          <w:rFonts w:ascii="Times New Roman" w:hAnsi="Times New Roman" w:cs="Times New Roman"/>
          <w:sz w:val="28"/>
          <w:szCs w:val="28"/>
        </w:rPr>
        <w:t>.....</w:t>
      </w:r>
      <w:r w:rsidR="00F3189A" w:rsidRPr="0086091E">
        <w:rPr>
          <w:rFonts w:ascii="Times New Roman" w:hAnsi="Times New Roman" w:cs="Times New Roman"/>
          <w:sz w:val="28"/>
          <w:szCs w:val="28"/>
        </w:rPr>
        <w:t>3</w:t>
      </w:r>
    </w:p>
    <w:p w:rsidR="00904120" w:rsidRPr="0086091E" w:rsidRDefault="0026147D"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lang w:val="en-US"/>
        </w:rPr>
        <w:t>I</w:t>
      </w:r>
      <w:r w:rsidRPr="0086091E">
        <w:rPr>
          <w:rFonts w:ascii="Times New Roman" w:hAnsi="Times New Roman" w:cs="Times New Roman"/>
          <w:sz w:val="28"/>
          <w:szCs w:val="28"/>
        </w:rPr>
        <w:t>. Сущность доказательств</w:t>
      </w:r>
      <w:r w:rsidR="005331B2" w:rsidRPr="0086091E">
        <w:rPr>
          <w:rFonts w:ascii="Times New Roman" w:hAnsi="Times New Roman" w:cs="Times New Roman"/>
          <w:sz w:val="28"/>
          <w:szCs w:val="28"/>
        </w:rPr>
        <w:t>..................................</w:t>
      </w:r>
      <w:r w:rsidR="00155211" w:rsidRPr="0086091E">
        <w:rPr>
          <w:rFonts w:ascii="Times New Roman" w:hAnsi="Times New Roman" w:cs="Times New Roman"/>
          <w:sz w:val="28"/>
          <w:szCs w:val="28"/>
        </w:rPr>
        <w:t>.........................................</w:t>
      </w:r>
      <w:r w:rsidR="00F82738" w:rsidRPr="0086091E">
        <w:rPr>
          <w:rFonts w:ascii="Times New Roman" w:hAnsi="Times New Roman" w:cs="Times New Roman"/>
          <w:sz w:val="28"/>
          <w:szCs w:val="28"/>
        </w:rPr>
        <w:t>4</w:t>
      </w:r>
    </w:p>
    <w:p w:rsidR="0026147D" w:rsidRPr="0086091E" w:rsidRDefault="0026147D"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1.1.Понятие судебных доказательств</w:t>
      </w:r>
      <w:r w:rsidR="005331B2" w:rsidRPr="0086091E">
        <w:rPr>
          <w:rFonts w:ascii="Times New Roman" w:hAnsi="Times New Roman" w:cs="Times New Roman"/>
          <w:sz w:val="28"/>
          <w:szCs w:val="28"/>
        </w:rPr>
        <w:t>...............................................</w:t>
      </w:r>
      <w:r w:rsidR="00155211" w:rsidRPr="0086091E">
        <w:rPr>
          <w:rFonts w:ascii="Times New Roman" w:hAnsi="Times New Roman" w:cs="Times New Roman"/>
          <w:sz w:val="28"/>
          <w:szCs w:val="28"/>
        </w:rPr>
        <w:t>.......</w:t>
      </w:r>
      <w:r w:rsidR="005331B2" w:rsidRPr="0086091E">
        <w:rPr>
          <w:rFonts w:ascii="Times New Roman" w:hAnsi="Times New Roman" w:cs="Times New Roman"/>
          <w:sz w:val="28"/>
          <w:szCs w:val="28"/>
        </w:rPr>
        <w:t>...</w:t>
      </w:r>
      <w:r w:rsidR="00F82738" w:rsidRPr="0086091E">
        <w:rPr>
          <w:rFonts w:ascii="Times New Roman" w:hAnsi="Times New Roman" w:cs="Times New Roman"/>
          <w:sz w:val="28"/>
          <w:szCs w:val="28"/>
        </w:rPr>
        <w:t>4</w:t>
      </w:r>
    </w:p>
    <w:p w:rsidR="00904120" w:rsidRPr="0086091E" w:rsidRDefault="00904120"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1.2.. Классификация судебных доказательств...........................</w:t>
      </w:r>
      <w:r w:rsidR="00155211" w:rsidRPr="0086091E">
        <w:rPr>
          <w:rFonts w:ascii="Times New Roman" w:hAnsi="Times New Roman" w:cs="Times New Roman"/>
          <w:sz w:val="28"/>
          <w:szCs w:val="28"/>
        </w:rPr>
        <w:t>.................</w:t>
      </w:r>
      <w:r w:rsidR="00F82738" w:rsidRPr="0086091E">
        <w:rPr>
          <w:rFonts w:ascii="Times New Roman" w:hAnsi="Times New Roman" w:cs="Times New Roman"/>
          <w:sz w:val="28"/>
          <w:szCs w:val="28"/>
        </w:rPr>
        <w:t>5</w:t>
      </w:r>
    </w:p>
    <w:p w:rsidR="005D4E8F" w:rsidRPr="0086091E" w:rsidRDefault="005D4E8F"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1.</w:t>
      </w:r>
      <w:r w:rsidR="00904120" w:rsidRPr="0086091E">
        <w:rPr>
          <w:rFonts w:ascii="Times New Roman" w:hAnsi="Times New Roman" w:cs="Times New Roman"/>
          <w:sz w:val="28"/>
          <w:szCs w:val="28"/>
        </w:rPr>
        <w:t>3</w:t>
      </w:r>
      <w:r w:rsidRPr="0086091E">
        <w:rPr>
          <w:rFonts w:ascii="Times New Roman" w:hAnsi="Times New Roman" w:cs="Times New Roman"/>
          <w:sz w:val="28"/>
          <w:szCs w:val="28"/>
        </w:rPr>
        <w:t>. Относимость и допустимость доказательств</w:t>
      </w:r>
      <w:r w:rsidR="00155211" w:rsidRPr="0086091E">
        <w:rPr>
          <w:rFonts w:ascii="Times New Roman" w:hAnsi="Times New Roman" w:cs="Times New Roman"/>
          <w:sz w:val="28"/>
          <w:szCs w:val="28"/>
        </w:rPr>
        <w:t>......................................</w:t>
      </w:r>
      <w:r w:rsidR="00F82738" w:rsidRPr="0086091E">
        <w:rPr>
          <w:rFonts w:ascii="Times New Roman" w:hAnsi="Times New Roman" w:cs="Times New Roman"/>
          <w:sz w:val="28"/>
          <w:szCs w:val="28"/>
        </w:rPr>
        <w:t>7</w:t>
      </w:r>
    </w:p>
    <w:p w:rsidR="00F3189A" w:rsidRPr="0086091E" w:rsidRDefault="00F3189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lang w:val="en-US"/>
        </w:rPr>
        <w:t>II</w:t>
      </w:r>
      <w:r w:rsidRPr="0086091E">
        <w:rPr>
          <w:rFonts w:ascii="Times New Roman" w:hAnsi="Times New Roman" w:cs="Times New Roman"/>
          <w:sz w:val="28"/>
          <w:szCs w:val="28"/>
        </w:rPr>
        <w:t>. Средства судебного доказывания, предусмотренные законом</w:t>
      </w:r>
      <w:r w:rsidR="005331B2" w:rsidRPr="0086091E">
        <w:rPr>
          <w:rFonts w:ascii="Times New Roman" w:hAnsi="Times New Roman" w:cs="Times New Roman"/>
          <w:sz w:val="28"/>
          <w:szCs w:val="28"/>
        </w:rPr>
        <w:t>..</w:t>
      </w:r>
      <w:r w:rsidR="00155211" w:rsidRPr="0086091E">
        <w:rPr>
          <w:rFonts w:ascii="Times New Roman" w:hAnsi="Times New Roman" w:cs="Times New Roman"/>
          <w:sz w:val="28"/>
          <w:szCs w:val="28"/>
        </w:rPr>
        <w:t>.......</w:t>
      </w:r>
      <w:r w:rsidR="005331B2" w:rsidRPr="0086091E">
        <w:rPr>
          <w:rFonts w:ascii="Times New Roman" w:hAnsi="Times New Roman" w:cs="Times New Roman"/>
          <w:sz w:val="28"/>
          <w:szCs w:val="28"/>
        </w:rPr>
        <w:t>.</w:t>
      </w:r>
      <w:r w:rsidR="006873F9" w:rsidRPr="0086091E">
        <w:rPr>
          <w:rFonts w:ascii="Times New Roman" w:hAnsi="Times New Roman" w:cs="Times New Roman"/>
          <w:sz w:val="28"/>
          <w:szCs w:val="28"/>
        </w:rPr>
        <w:t>10</w:t>
      </w:r>
    </w:p>
    <w:p w:rsidR="00F3189A" w:rsidRPr="0086091E" w:rsidRDefault="00900E38"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2</w:t>
      </w:r>
      <w:r w:rsidR="00F3189A" w:rsidRPr="0086091E">
        <w:rPr>
          <w:rFonts w:ascii="Times New Roman" w:hAnsi="Times New Roman" w:cs="Times New Roman"/>
          <w:sz w:val="28"/>
          <w:szCs w:val="28"/>
        </w:rPr>
        <w:t>.1. Объяснения сторон и третьих лиц</w:t>
      </w:r>
      <w:r w:rsidR="005331B2" w:rsidRPr="0086091E">
        <w:rPr>
          <w:rFonts w:ascii="Times New Roman" w:hAnsi="Times New Roman" w:cs="Times New Roman"/>
          <w:sz w:val="28"/>
          <w:szCs w:val="28"/>
        </w:rPr>
        <w:t>.................................................</w:t>
      </w:r>
      <w:r w:rsidR="00155211" w:rsidRPr="0086091E">
        <w:rPr>
          <w:rFonts w:ascii="Times New Roman" w:hAnsi="Times New Roman" w:cs="Times New Roman"/>
          <w:sz w:val="28"/>
          <w:szCs w:val="28"/>
        </w:rPr>
        <w:t>.</w:t>
      </w:r>
      <w:r w:rsidR="005331B2" w:rsidRPr="0086091E">
        <w:rPr>
          <w:rFonts w:ascii="Times New Roman" w:hAnsi="Times New Roman" w:cs="Times New Roman"/>
          <w:sz w:val="28"/>
          <w:szCs w:val="28"/>
        </w:rPr>
        <w:t>...</w:t>
      </w:r>
      <w:r w:rsidR="00FE6CF8" w:rsidRPr="0086091E">
        <w:rPr>
          <w:rFonts w:ascii="Times New Roman" w:hAnsi="Times New Roman" w:cs="Times New Roman"/>
          <w:sz w:val="28"/>
          <w:szCs w:val="28"/>
        </w:rPr>
        <w:t>10</w:t>
      </w:r>
    </w:p>
    <w:p w:rsidR="00F3189A" w:rsidRPr="0086091E" w:rsidRDefault="00900E38"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2</w:t>
      </w:r>
      <w:r w:rsidR="00F3189A" w:rsidRPr="0086091E">
        <w:rPr>
          <w:rFonts w:ascii="Times New Roman" w:hAnsi="Times New Roman" w:cs="Times New Roman"/>
          <w:sz w:val="28"/>
          <w:szCs w:val="28"/>
        </w:rPr>
        <w:t>.2. Показания свидетелей</w:t>
      </w:r>
      <w:r w:rsidR="005331B2" w:rsidRPr="0086091E">
        <w:rPr>
          <w:rFonts w:ascii="Times New Roman" w:hAnsi="Times New Roman" w:cs="Times New Roman"/>
          <w:sz w:val="28"/>
          <w:szCs w:val="28"/>
        </w:rPr>
        <w:t>.......................................................................</w:t>
      </w:r>
      <w:r w:rsidR="00155211" w:rsidRPr="0086091E">
        <w:rPr>
          <w:rFonts w:ascii="Times New Roman" w:hAnsi="Times New Roman" w:cs="Times New Roman"/>
          <w:sz w:val="28"/>
          <w:szCs w:val="28"/>
        </w:rPr>
        <w:t>.</w:t>
      </w:r>
      <w:r w:rsidR="005331B2" w:rsidRPr="0086091E">
        <w:rPr>
          <w:rFonts w:ascii="Times New Roman" w:hAnsi="Times New Roman" w:cs="Times New Roman"/>
          <w:sz w:val="28"/>
          <w:szCs w:val="28"/>
        </w:rPr>
        <w:t>.</w:t>
      </w:r>
      <w:r w:rsidR="00600457" w:rsidRPr="0086091E">
        <w:rPr>
          <w:rFonts w:ascii="Times New Roman" w:hAnsi="Times New Roman" w:cs="Times New Roman"/>
          <w:sz w:val="28"/>
          <w:szCs w:val="28"/>
        </w:rPr>
        <w:t>13</w:t>
      </w:r>
    </w:p>
    <w:p w:rsidR="00F3189A" w:rsidRPr="0086091E" w:rsidRDefault="00900E38"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2</w:t>
      </w:r>
      <w:r w:rsidR="00F3189A" w:rsidRPr="0086091E">
        <w:rPr>
          <w:rFonts w:ascii="Times New Roman" w:hAnsi="Times New Roman" w:cs="Times New Roman"/>
          <w:sz w:val="28"/>
          <w:szCs w:val="28"/>
        </w:rPr>
        <w:t>.3 Письменные доказательства</w:t>
      </w:r>
      <w:r w:rsidR="005331B2" w:rsidRPr="0086091E">
        <w:rPr>
          <w:rFonts w:ascii="Times New Roman" w:hAnsi="Times New Roman" w:cs="Times New Roman"/>
          <w:sz w:val="28"/>
          <w:szCs w:val="28"/>
        </w:rPr>
        <w:t>...........................................................</w:t>
      </w:r>
      <w:r w:rsidR="00155211" w:rsidRPr="0086091E">
        <w:rPr>
          <w:rFonts w:ascii="Times New Roman" w:hAnsi="Times New Roman" w:cs="Times New Roman"/>
          <w:sz w:val="28"/>
          <w:szCs w:val="28"/>
        </w:rPr>
        <w:t>..</w:t>
      </w:r>
      <w:r w:rsidR="005331B2" w:rsidRPr="0086091E">
        <w:rPr>
          <w:rFonts w:ascii="Times New Roman" w:hAnsi="Times New Roman" w:cs="Times New Roman"/>
          <w:sz w:val="28"/>
          <w:szCs w:val="28"/>
        </w:rPr>
        <w:t>....</w:t>
      </w:r>
      <w:r w:rsidR="00600457" w:rsidRPr="0086091E">
        <w:rPr>
          <w:rFonts w:ascii="Times New Roman" w:hAnsi="Times New Roman" w:cs="Times New Roman"/>
          <w:sz w:val="28"/>
          <w:szCs w:val="28"/>
        </w:rPr>
        <w:t>17</w:t>
      </w:r>
    </w:p>
    <w:p w:rsidR="00F3189A" w:rsidRPr="0086091E" w:rsidRDefault="00900E38"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2</w:t>
      </w:r>
      <w:r w:rsidR="00F3189A" w:rsidRPr="0086091E">
        <w:rPr>
          <w:rFonts w:ascii="Times New Roman" w:hAnsi="Times New Roman" w:cs="Times New Roman"/>
          <w:sz w:val="28"/>
          <w:szCs w:val="28"/>
        </w:rPr>
        <w:t>.4. Вещественные доказательства</w:t>
      </w:r>
      <w:r w:rsidR="005331B2" w:rsidRPr="0086091E">
        <w:rPr>
          <w:rFonts w:ascii="Times New Roman" w:hAnsi="Times New Roman" w:cs="Times New Roman"/>
          <w:sz w:val="28"/>
          <w:szCs w:val="28"/>
        </w:rPr>
        <w:t>.........................................................</w:t>
      </w:r>
      <w:r w:rsidR="00155211" w:rsidRPr="0086091E">
        <w:rPr>
          <w:rFonts w:ascii="Times New Roman" w:hAnsi="Times New Roman" w:cs="Times New Roman"/>
          <w:sz w:val="28"/>
          <w:szCs w:val="28"/>
        </w:rPr>
        <w:t>..</w:t>
      </w:r>
      <w:r w:rsidR="005331B2" w:rsidRPr="0086091E">
        <w:rPr>
          <w:rFonts w:ascii="Times New Roman" w:hAnsi="Times New Roman" w:cs="Times New Roman"/>
          <w:sz w:val="28"/>
          <w:szCs w:val="28"/>
        </w:rPr>
        <w:t>.</w:t>
      </w:r>
      <w:r w:rsidR="00DC2D09" w:rsidRPr="0086091E">
        <w:rPr>
          <w:rFonts w:ascii="Times New Roman" w:hAnsi="Times New Roman" w:cs="Times New Roman"/>
          <w:sz w:val="28"/>
          <w:szCs w:val="28"/>
        </w:rPr>
        <w:t>19</w:t>
      </w:r>
    </w:p>
    <w:p w:rsidR="00F3189A" w:rsidRPr="0086091E" w:rsidRDefault="00900E38"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2</w:t>
      </w:r>
      <w:r w:rsidR="00F3189A" w:rsidRPr="0086091E">
        <w:rPr>
          <w:rFonts w:ascii="Times New Roman" w:hAnsi="Times New Roman" w:cs="Times New Roman"/>
          <w:sz w:val="28"/>
          <w:szCs w:val="28"/>
        </w:rPr>
        <w:t>.5. Заключение экспертов</w:t>
      </w:r>
      <w:r w:rsidR="005331B2" w:rsidRPr="0086091E">
        <w:rPr>
          <w:rFonts w:ascii="Times New Roman" w:hAnsi="Times New Roman" w:cs="Times New Roman"/>
          <w:sz w:val="28"/>
          <w:szCs w:val="28"/>
        </w:rPr>
        <w:t>....................................................................</w:t>
      </w:r>
      <w:r w:rsidR="00155211" w:rsidRPr="0086091E">
        <w:rPr>
          <w:rFonts w:ascii="Times New Roman" w:hAnsi="Times New Roman" w:cs="Times New Roman"/>
          <w:sz w:val="28"/>
          <w:szCs w:val="28"/>
        </w:rPr>
        <w:t>.</w:t>
      </w:r>
      <w:r w:rsidR="005331B2" w:rsidRPr="0086091E">
        <w:rPr>
          <w:rFonts w:ascii="Times New Roman" w:hAnsi="Times New Roman" w:cs="Times New Roman"/>
          <w:sz w:val="28"/>
          <w:szCs w:val="28"/>
        </w:rPr>
        <w:t>..</w:t>
      </w:r>
      <w:r w:rsidR="00155211" w:rsidRPr="0086091E">
        <w:rPr>
          <w:rFonts w:ascii="Times New Roman" w:hAnsi="Times New Roman" w:cs="Times New Roman"/>
          <w:sz w:val="28"/>
          <w:szCs w:val="28"/>
        </w:rPr>
        <w:t>.</w:t>
      </w:r>
      <w:r w:rsidR="005331B2" w:rsidRPr="0086091E">
        <w:rPr>
          <w:rFonts w:ascii="Times New Roman" w:hAnsi="Times New Roman" w:cs="Times New Roman"/>
          <w:sz w:val="28"/>
          <w:szCs w:val="28"/>
        </w:rPr>
        <w:t>.</w:t>
      </w:r>
      <w:r w:rsidR="00DC2D09" w:rsidRPr="0086091E">
        <w:rPr>
          <w:rFonts w:ascii="Times New Roman" w:hAnsi="Times New Roman" w:cs="Times New Roman"/>
          <w:sz w:val="28"/>
          <w:szCs w:val="28"/>
        </w:rPr>
        <w:t>21</w:t>
      </w:r>
    </w:p>
    <w:p w:rsidR="00F3189A" w:rsidRPr="0086091E" w:rsidRDefault="00900E38"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2</w:t>
      </w:r>
      <w:r w:rsidR="00F3189A" w:rsidRPr="0086091E">
        <w:rPr>
          <w:rFonts w:ascii="Times New Roman" w:hAnsi="Times New Roman" w:cs="Times New Roman"/>
          <w:sz w:val="28"/>
          <w:szCs w:val="28"/>
        </w:rPr>
        <w:t>.6. Аудио - и видеозаписи</w:t>
      </w:r>
      <w:r w:rsidR="005331B2" w:rsidRPr="0086091E">
        <w:rPr>
          <w:rFonts w:ascii="Times New Roman" w:hAnsi="Times New Roman" w:cs="Times New Roman"/>
          <w:sz w:val="28"/>
          <w:szCs w:val="28"/>
        </w:rPr>
        <w:t>.....................................................................</w:t>
      </w:r>
      <w:r w:rsidR="00155211" w:rsidRPr="0086091E">
        <w:rPr>
          <w:rFonts w:ascii="Times New Roman" w:hAnsi="Times New Roman" w:cs="Times New Roman"/>
          <w:sz w:val="28"/>
          <w:szCs w:val="28"/>
        </w:rPr>
        <w:t>.</w:t>
      </w:r>
      <w:r w:rsidR="005331B2" w:rsidRPr="0086091E">
        <w:rPr>
          <w:rFonts w:ascii="Times New Roman" w:hAnsi="Times New Roman" w:cs="Times New Roman"/>
          <w:sz w:val="28"/>
          <w:szCs w:val="28"/>
        </w:rPr>
        <w:t>...</w:t>
      </w:r>
      <w:r w:rsidR="00DC2D09" w:rsidRPr="0086091E">
        <w:rPr>
          <w:rFonts w:ascii="Times New Roman" w:hAnsi="Times New Roman" w:cs="Times New Roman"/>
          <w:sz w:val="28"/>
          <w:szCs w:val="28"/>
        </w:rPr>
        <w:t>24</w:t>
      </w:r>
    </w:p>
    <w:p w:rsidR="005B3EF0" w:rsidRPr="0086091E" w:rsidRDefault="005B3EF0" w:rsidP="0086091E">
      <w:pPr>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Заключение</w:t>
      </w:r>
      <w:r w:rsidR="005331B2" w:rsidRPr="0086091E">
        <w:rPr>
          <w:rFonts w:ascii="Times New Roman" w:hAnsi="Times New Roman" w:cs="Times New Roman"/>
          <w:sz w:val="28"/>
          <w:szCs w:val="28"/>
        </w:rPr>
        <w:t>.........................................................................................</w:t>
      </w:r>
      <w:r w:rsidR="00155211" w:rsidRPr="0086091E">
        <w:rPr>
          <w:rFonts w:ascii="Times New Roman" w:hAnsi="Times New Roman" w:cs="Times New Roman"/>
          <w:sz w:val="28"/>
          <w:szCs w:val="28"/>
        </w:rPr>
        <w:t>......</w:t>
      </w:r>
      <w:r w:rsidR="005331B2" w:rsidRPr="0086091E">
        <w:rPr>
          <w:rFonts w:ascii="Times New Roman" w:hAnsi="Times New Roman" w:cs="Times New Roman"/>
          <w:sz w:val="28"/>
          <w:szCs w:val="28"/>
        </w:rPr>
        <w:t>...</w:t>
      </w:r>
      <w:r w:rsidR="00DC2D09" w:rsidRPr="0086091E">
        <w:rPr>
          <w:rFonts w:ascii="Times New Roman" w:hAnsi="Times New Roman" w:cs="Times New Roman"/>
          <w:sz w:val="28"/>
          <w:szCs w:val="28"/>
        </w:rPr>
        <w:t>28</w:t>
      </w:r>
    </w:p>
    <w:p w:rsidR="005D4E8F" w:rsidRPr="0086091E" w:rsidRDefault="005D4E8F" w:rsidP="0086091E">
      <w:pPr>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Список используемой литературы</w:t>
      </w:r>
      <w:r w:rsidR="005331B2" w:rsidRPr="0086091E">
        <w:rPr>
          <w:rFonts w:ascii="Times New Roman" w:hAnsi="Times New Roman" w:cs="Times New Roman"/>
          <w:sz w:val="28"/>
          <w:szCs w:val="28"/>
        </w:rPr>
        <w:t>....................................................</w:t>
      </w:r>
      <w:r w:rsidR="00155211" w:rsidRPr="0086091E">
        <w:rPr>
          <w:rFonts w:ascii="Times New Roman" w:hAnsi="Times New Roman" w:cs="Times New Roman"/>
          <w:sz w:val="28"/>
          <w:szCs w:val="28"/>
        </w:rPr>
        <w:t>......</w:t>
      </w:r>
      <w:r w:rsidR="005331B2" w:rsidRPr="0086091E">
        <w:rPr>
          <w:rFonts w:ascii="Times New Roman" w:hAnsi="Times New Roman" w:cs="Times New Roman"/>
          <w:sz w:val="28"/>
          <w:szCs w:val="28"/>
        </w:rPr>
        <w:t>..</w:t>
      </w:r>
      <w:r w:rsidR="00DC2D09" w:rsidRPr="0086091E">
        <w:rPr>
          <w:rFonts w:ascii="Times New Roman" w:hAnsi="Times New Roman" w:cs="Times New Roman"/>
          <w:sz w:val="28"/>
          <w:szCs w:val="28"/>
        </w:rPr>
        <w:t>29</w:t>
      </w:r>
    </w:p>
    <w:p w:rsidR="000E4688" w:rsidRPr="0086091E" w:rsidRDefault="006C4F2B" w:rsidP="0086091E">
      <w:pPr>
        <w:spacing w:line="360" w:lineRule="auto"/>
        <w:ind w:firstLine="720"/>
        <w:jc w:val="center"/>
        <w:rPr>
          <w:rFonts w:ascii="Times New Roman" w:hAnsi="Times New Roman" w:cs="Times New Roman"/>
          <w:b/>
          <w:bCs/>
          <w:sz w:val="28"/>
          <w:szCs w:val="28"/>
        </w:rPr>
      </w:pPr>
      <w:r w:rsidRPr="0086091E">
        <w:rPr>
          <w:rFonts w:ascii="Times New Roman" w:hAnsi="Times New Roman" w:cs="Times New Roman"/>
          <w:bCs/>
          <w:sz w:val="28"/>
          <w:szCs w:val="28"/>
        </w:rPr>
        <w:br w:type="page"/>
      </w:r>
      <w:r w:rsidR="000E4688" w:rsidRPr="0086091E">
        <w:rPr>
          <w:rFonts w:ascii="Times New Roman" w:hAnsi="Times New Roman" w:cs="Times New Roman"/>
          <w:b/>
          <w:bCs/>
          <w:sz w:val="28"/>
          <w:szCs w:val="28"/>
        </w:rPr>
        <w:t>ВВЕДЕНИЕ</w:t>
      </w:r>
    </w:p>
    <w:p w:rsidR="00196A8E" w:rsidRPr="0086091E" w:rsidRDefault="00196A8E" w:rsidP="0086091E">
      <w:pPr>
        <w:spacing w:line="360" w:lineRule="auto"/>
        <w:ind w:firstLine="720"/>
        <w:jc w:val="both"/>
        <w:rPr>
          <w:rFonts w:ascii="Times New Roman" w:hAnsi="Times New Roman" w:cs="Times New Roman"/>
          <w:bCs/>
          <w:sz w:val="28"/>
          <w:szCs w:val="28"/>
        </w:rPr>
      </w:pPr>
    </w:p>
    <w:p w:rsidR="00C376A6" w:rsidRPr="0086091E" w:rsidRDefault="000E4688" w:rsidP="0086091E">
      <w:pPr>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Профессионализм юриста заключается в его знании и умении ориентироваться в различных отраслях права. </w:t>
      </w:r>
    </w:p>
    <w:p w:rsidR="00710028" w:rsidRPr="0086091E" w:rsidRDefault="000E4688" w:rsidP="0086091E">
      <w:pPr>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Предлагаемая работа представляет собой исследование</w:t>
      </w:r>
      <w:r w:rsidR="00081681" w:rsidRPr="0086091E">
        <w:rPr>
          <w:rFonts w:ascii="Times New Roman" w:hAnsi="Times New Roman" w:cs="Times New Roman"/>
          <w:sz w:val="28"/>
          <w:szCs w:val="28"/>
        </w:rPr>
        <w:t xml:space="preserve"> института «Судебные доказательства</w:t>
      </w:r>
      <w:r w:rsidRPr="0086091E">
        <w:rPr>
          <w:rFonts w:ascii="Times New Roman" w:hAnsi="Times New Roman" w:cs="Times New Roman"/>
          <w:sz w:val="28"/>
          <w:szCs w:val="28"/>
        </w:rPr>
        <w:t xml:space="preserve"> в гражданском процессе</w:t>
      </w:r>
      <w:r w:rsidR="00081681" w:rsidRPr="0086091E">
        <w:rPr>
          <w:rFonts w:ascii="Times New Roman" w:hAnsi="Times New Roman" w:cs="Times New Roman"/>
          <w:sz w:val="28"/>
          <w:szCs w:val="28"/>
        </w:rPr>
        <w:t>»</w:t>
      </w:r>
      <w:r w:rsidRPr="0086091E">
        <w:rPr>
          <w:rFonts w:ascii="Times New Roman" w:hAnsi="Times New Roman" w:cs="Times New Roman"/>
          <w:sz w:val="28"/>
          <w:szCs w:val="28"/>
        </w:rPr>
        <w:t>, т.е. практической деятельности суда по установлению ис</w:t>
      </w:r>
      <w:r w:rsidR="00710028" w:rsidRPr="0086091E">
        <w:rPr>
          <w:rFonts w:ascii="Times New Roman" w:hAnsi="Times New Roman" w:cs="Times New Roman"/>
          <w:sz w:val="28"/>
          <w:szCs w:val="28"/>
        </w:rPr>
        <w:t>тины.</w:t>
      </w:r>
      <w:r w:rsidR="007717CD" w:rsidRPr="0086091E">
        <w:rPr>
          <w:rFonts w:ascii="Times New Roman" w:hAnsi="Times New Roman" w:cs="Times New Roman"/>
          <w:sz w:val="28"/>
          <w:szCs w:val="28"/>
        </w:rPr>
        <w:t xml:space="preserve"> </w:t>
      </w:r>
      <w:r w:rsidR="00710028" w:rsidRPr="0086091E">
        <w:rPr>
          <w:rFonts w:ascii="Times New Roman" w:hAnsi="Times New Roman" w:cs="Times New Roman"/>
          <w:sz w:val="28"/>
          <w:szCs w:val="28"/>
        </w:rPr>
        <w:t>Вопросы доказательного права занимают одно из центральных мест в гражданском процессе.</w:t>
      </w:r>
    </w:p>
    <w:p w:rsidR="000E4688" w:rsidRPr="0086091E" w:rsidRDefault="00710028" w:rsidP="0086091E">
      <w:pPr>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Цель судебного разбирательства - защита прав и охраняемых законом интересов граждан и организаций. Для этого суду необходимо установить действительные обстоятельства дела и всесторонне их исследовать.</w:t>
      </w:r>
      <w:r w:rsidR="00081681" w:rsidRPr="0086091E">
        <w:rPr>
          <w:rFonts w:ascii="Times New Roman" w:hAnsi="Times New Roman" w:cs="Times New Roman"/>
          <w:sz w:val="28"/>
          <w:szCs w:val="28"/>
        </w:rPr>
        <w:t xml:space="preserve"> </w:t>
      </w:r>
      <w:r w:rsidRPr="0086091E">
        <w:rPr>
          <w:rFonts w:ascii="Times New Roman" w:hAnsi="Times New Roman" w:cs="Times New Roman"/>
          <w:sz w:val="28"/>
          <w:szCs w:val="28"/>
        </w:rPr>
        <w:t>Для установления фактических обстоятельств используются доказательства.</w:t>
      </w:r>
    </w:p>
    <w:p w:rsidR="00710028" w:rsidRPr="0086091E" w:rsidRDefault="00710028" w:rsidP="0086091E">
      <w:pPr>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В вышесказанном заключается актуальность выбранной темы курсовой работы. Исходя из актуальности, можно сформулировать цель выполняемой работы.</w:t>
      </w:r>
      <w:r w:rsidR="00081681" w:rsidRPr="0086091E">
        <w:rPr>
          <w:rFonts w:ascii="Times New Roman" w:hAnsi="Times New Roman" w:cs="Times New Roman"/>
          <w:sz w:val="28"/>
          <w:szCs w:val="28"/>
        </w:rPr>
        <w:t xml:space="preserve"> </w:t>
      </w:r>
      <w:r w:rsidR="00B3534B" w:rsidRPr="0086091E">
        <w:rPr>
          <w:rFonts w:ascii="Times New Roman" w:hAnsi="Times New Roman" w:cs="Times New Roman"/>
          <w:sz w:val="28"/>
          <w:szCs w:val="28"/>
        </w:rPr>
        <w:t xml:space="preserve">Цель работы - </w:t>
      </w:r>
      <w:r w:rsidR="00CB7783" w:rsidRPr="0086091E">
        <w:rPr>
          <w:rFonts w:ascii="Times New Roman" w:hAnsi="Times New Roman" w:cs="Times New Roman"/>
          <w:sz w:val="28"/>
          <w:szCs w:val="28"/>
        </w:rPr>
        <w:t>раскрыть основы сущности судебного доказательства, предмета доказывания, судебного доказывания.</w:t>
      </w:r>
    </w:p>
    <w:p w:rsidR="00CB7783" w:rsidRPr="0086091E" w:rsidRDefault="00CB7783" w:rsidP="0086091E">
      <w:pPr>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Для достижения цели поставлены такие задачи, как:</w:t>
      </w:r>
    </w:p>
    <w:p w:rsidR="00081681" w:rsidRPr="0086091E" w:rsidRDefault="00CB7783" w:rsidP="0086091E">
      <w:pPr>
        <w:numPr>
          <w:ilvl w:val="0"/>
          <w:numId w:val="10"/>
        </w:numPr>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Проанализировать юридическ</w:t>
      </w:r>
      <w:r w:rsidR="00081681" w:rsidRPr="0086091E">
        <w:rPr>
          <w:rFonts w:ascii="Times New Roman" w:hAnsi="Times New Roman" w:cs="Times New Roman"/>
          <w:sz w:val="28"/>
          <w:szCs w:val="28"/>
        </w:rPr>
        <w:t>ое</w:t>
      </w:r>
      <w:r w:rsidRPr="0086091E">
        <w:rPr>
          <w:rFonts w:ascii="Times New Roman" w:hAnsi="Times New Roman" w:cs="Times New Roman"/>
          <w:sz w:val="28"/>
          <w:szCs w:val="28"/>
        </w:rPr>
        <w:t xml:space="preserve"> поняти</w:t>
      </w:r>
      <w:r w:rsidR="00081681" w:rsidRPr="0086091E">
        <w:rPr>
          <w:rFonts w:ascii="Times New Roman" w:hAnsi="Times New Roman" w:cs="Times New Roman"/>
          <w:sz w:val="28"/>
          <w:szCs w:val="28"/>
        </w:rPr>
        <w:t>е</w:t>
      </w:r>
      <w:r w:rsidRPr="0086091E">
        <w:rPr>
          <w:rFonts w:ascii="Times New Roman" w:hAnsi="Times New Roman" w:cs="Times New Roman"/>
          <w:sz w:val="28"/>
          <w:szCs w:val="28"/>
        </w:rPr>
        <w:t xml:space="preserve"> «доказательств</w:t>
      </w:r>
      <w:r w:rsidR="00081681" w:rsidRPr="0086091E">
        <w:rPr>
          <w:rFonts w:ascii="Times New Roman" w:hAnsi="Times New Roman" w:cs="Times New Roman"/>
          <w:sz w:val="28"/>
          <w:szCs w:val="28"/>
        </w:rPr>
        <w:t>о</w:t>
      </w:r>
      <w:r w:rsidRPr="0086091E">
        <w:rPr>
          <w:rFonts w:ascii="Times New Roman" w:hAnsi="Times New Roman" w:cs="Times New Roman"/>
          <w:sz w:val="28"/>
          <w:szCs w:val="28"/>
        </w:rPr>
        <w:t>»</w:t>
      </w:r>
      <w:r w:rsidR="00081681" w:rsidRPr="0086091E">
        <w:rPr>
          <w:rFonts w:ascii="Times New Roman" w:hAnsi="Times New Roman" w:cs="Times New Roman"/>
          <w:sz w:val="28"/>
          <w:szCs w:val="28"/>
        </w:rPr>
        <w:t>;</w:t>
      </w:r>
    </w:p>
    <w:p w:rsidR="00CB7783" w:rsidRPr="0086091E" w:rsidRDefault="00727189" w:rsidP="0086091E">
      <w:pPr>
        <w:numPr>
          <w:ilvl w:val="0"/>
          <w:numId w:val="10"/>
        </w:numPr>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Дать классификацию судебным доказательствам;</w:t>
      </w:r>
    </w:p>
    <w:p w:rsidR="00341AFE" w:rsidRPr="0086091E" w:rsidRDefault="00341AFE" w:rsidP="0086091E">
      <w:pPr>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Необходимо отметить, что проблеме доказательства и доказывания в гражданском процессе уделялось и уделяется большое внимание в трудах юристов - </w:t>
      </w:r>
      <w:r w:rsidR="00F45E4E" w:rsidRPr="0086091E">
        <w:rPr>
          <w:rFonts w:ascii="Times New Roman" w:hAnsi="Times New Roman" w:cs="Times New Roman"/>
          <w:sz w:val="28"/>
          <w:szCs w:val="28"/>
        </w:rPr>
        <w:t>процессуалистов. В частности, при подготовке и написании курсовой работы автор обращалась к трудам Треушникова М.К., Молчанова В.В., Решетниковой И.В., Фокиной А.М., Осипова Ю.П. и некоторых других.</w:t>
      </w:r>
    </w:p>
    <w:p w:rsidR="001119A5" w:rsidRPr="0086091E" w:rsidRDefault="000E4688" w:rsidP="0086091E">
      <w:pPr>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При написании работы использовалось действующее законодательство, литература по гражданскому праву и гражданскому процессу, специальные литературные источники</w:t>
      </w:r>
      <w:r w:rsidR="00C81B1D" w:rsidRPr="0086091E">
        <w:rPr>
          <w:rFonts w:ascii="Times New Roman" w:hAnsi="Times New Roman" w:cs="Times New Roman"/>
          <w:sz w:val="28"/>
          <w:szCs w:val="28"/>
        </w:rPr>
        <w:t xml:space="preserve">. </w:t>
      </w:r>
      <w:r w:rsidR="001119A5" w:rsidRPr="0086091E">
        <w:rPr>
          <w:rFonts w:ascii="Times New Roman" w:hAnsi="Times New Roman" w:cs="Times New Roman"/>
          <w:sz w:val="28"/>
          <w:szCs w:val="28"/>
        </w:rPr>
        <w:t xml:space="preserve">Структура курсовой работы состоит из введения, глав теоретического исследования вопроса, заключения. Работа завершается списком используемой литературы. </w:t>
      </w:r>
    </w:p>
    <w:p w:rsidR="000E4688" w:rsidRPr="0086091E" w:rsidRDefault="00BD501E" w:rsidP="0086091E">
      <w:pPr>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В целом структура и логика курсовой работы соответствует поставленной цели и указанным задачам.</w:t>
      </w:r>
    </w:p>
    <w:p w:rsidR="00AE3B31" w:rsidRPr="0086091E" w:rsidRDefault="00396AEF" w:rsidP="0086091E">
      <w:pPr>
        <w:shd w:val="clear" w:color="auto" w:fill="FFFFFF"/>
        <w:spacing w:line="360" w:lineRule="auto"/>
        <w:ind w:firstLine="720"/>
        <w:jc w:val="center"/>
        <w:rPr>
          <w:rFonts w:ascii="Times New Roman" w:hAnsi="Times New Roman" w:cs="Times New Roman"/>
          <w:b/>
          <w:bCs/>
          <w:sz w:val="28"/>
          <w:szCs w:val="36"/>
        </w:rPr>
      </w:pPr>
      <w:r w:rsidRPr="0086091E">
        <w:rPr>
          <w:rFonts w:ascii="Times New Roman" w:hAnsi="Times New Roman" w:cs="Times New Roman"/>
          <w:sz w:val="28"/>
          <w:szCs w:val="28"/>
        </w:rPr>
        <w:br w:type="page"/>
      </w:r>
      <w:r w:rsidR="00AE3B31" w:rsidRPr="0086091E">
        <w:rPr>
          <w:rFonts w:ascii="Times New Roman" w:hAnsi="Times New Roman" w:cs="Times New Roman"/>
          <w:b/>
          <w:bCs/>
          <w:sz w:val="28"/>
          <w:szCs w:val="36"/>
        </w:rPr>
        <w:t xml:space="preserve">Глава </w:t>
      </w:r>
      <w:r w:rsidR="00AE3B31" w:rsidRPr="0086091E">
        <w:rPr>
          <w:rFonts w:ascii="Times New Roman" w:hAnsi="Times New Roman" w:cs="Times New Roman"/>
          <w:b/>
          <w:bCs/>
          <w:sz w:val="28"/>
          <w:szCs w:val="36"/>
          <w:lang w:val="en-US"/>
        </w:rPr>
        <w:t>I</w:t>
      </w:r>
      <w:r w:rsidR="00AE3B31" w:rsidRPr="0086091E">
        <w:rPr>
          <w:rFonts w:ascii="Times New Roman" w:hAnsi="Times New Roman" w:cs="Times New Roman"/>
          <w:b/>
          <w:bCs/>
          <w:sz w:val="28"/>
          <w:szCs w:val="36"/>
        </w:rPr>
        <w:t>.</w:t>
      </w:r>
      <w:r w:rsidR="00B0623B" w:rsidRPr="0086091E">
        <w:rPr>
          <w:rFonts w:ascii="Times New Roman" w:hAnsi="Times New Roman" w:cs="Times New Roman"/>
          <w:b/>
          <w:bCs/>
          <w:sz w:val="28"/>
          <w:szCs w:val="36"/>
        </w:rPr>
        <w:t xml:space="preserve"> </w:t>
      </w:r>
      <w:r w:rsidR="00AE3B31" w:rsidRPr="0086091E">
        <w:rPr>
          <w:rFonts w:ascii="Times New Roman" w:hAnsi="Times New Roman" w:cs="Times New Roman"/>
          <w:b/>
          <w:bCs/>
          <w:sz w:val="28"/>
          <w:szCs w:val="36"/>
        </w:rPr>
        <w:t>Сущность доказательств</w:t>
      </w:r>
    </w:p>
    <w:p w:rsidR="0086091E" w:rsidRPr="0086091E" w:rsidRDefault="0086091E" w:rsidP="0086091E">
      <w:pPr>
        <w:shd w:val="clear" w:color="auto" w:fill="FFFFFF"/>
        <w:spacing w:line="360" w:lineRule="auto"/>
        <w:ind w:firstLine="720"/>
        <w:jc w:val="center"/>
        <w:rPr>
          <w:rFonts w:ascii="Times New Roman" w:hAnsi="Times New Roman" w:cs="Times New Roman"/>
          <w:b/>
          <w:bCs/>
          <w:sz w:val="28"/>
          <w:szCs w:val="28"/>
          <w:lang w:val="en-US"/>
        </w:rPr>
      </w:pPr>
    </w:p>
    <w:p w:rsidR="00F76CBA" w:rsidRPr="0086091E" w:rsidRDefault="00BB43C3" w:rsidP="0086091E">
      <w:pPr>
        <w:shd w:val="clear" w:color="auto" w:fill="FFFFFF"/>
        <w:spacing w:line="360" w:lineRule="auto"/>
        <w:ind w:firstLine="720"/>
        <w:jc w:val="center"/>
        <w:rPr>
          <w:rFonts w:ascii="Times New Roman" w:hAnsi="Times New Roman" w:cs="Times New Roman"/>
          <w:b/>
          <w:bCs/>
          <w:sz w:val="28"/>
          <w:szCs w:val="28"/>
        </w:rPr>
      </w:pPr>
      <w:r w:rsidRPr="0086091E">
        <w:rPr>
          <w:rFonts w:ascii="Times New Roman" w:hAnsi="Times New Roman" w:cs="Times New Roman"/>
          <w:b/>
          <w:bCs/>
          <w:sz w:val="28"/>
          <w:szCs w:val="28"/>
        </w:rPr>
        <w:t>1.1.</w:t>
      </w:r>
      <w:r w:rsidR="00AE3B31" w:rsidRPr="0086091E">
        <w:rPr>
          <w:rFonts w:ascii="Times New Roman" w:hAnsi="Times New Roman" w:cs="Times New Roman"/>
          <w:b/>
          <w:bCs/>
          <w:sz w:val="28"/>
          <w:szCs w:val="28"/>
        </w:rPr>
        <w:t>Понятие судебных доказательств</w:t>
      </w:r>
    </w:p>
    <w:p w:rsidR="0086091E" w:rsidRDefault="0086091E" w:rsidP="0086091E">
      <w:pPr>
        <w:shd w:val="clear" w:color="auto" w:fill="FFFFFF"/>
        <w:spacing w:line="360" w:lineRule="auto"/>
        <w:ind w:firstLine="720"/>
        <w:jc w:val="both"/>
        <w:rPr>
          <w:rFonts w:ascii="Times New Roman" w:hAnsi="Times New Roman" w:cs="Times New Roman"/>
          <w:sz w:val="28"/>
          <w:szCs w:val="28"/>
          <w:lang w:val="en-US"/>
        </w:rPr>
      </w:pP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Несмотря на </w:t>
      </w:r>
      <w:r w:rsidR="00BB43C3" w:rsidRPr="0086091E">
        <w:rPr>
          <w:rFonts w:ascii="Times New Roman" w:hAnsi="Times New Roman" w:cs="Times New Roman"/>
          <w:sz w:val="28"/>
          <w:szCs w:val="28"/>
        </w:rPr>
        <w:t>то,</w:t>
      </w:r>
      <w:r w:rsidRPr="0086091E">
        <w:rPr>
          <w:rFonts w:ascii="Times New Roman" w:hAnsi="Times New Roman" w:cs="Times New Roman"/>
          <w:sz w:val="28"/>
          <w:szCs w:val="28"/>
        </w:rPr>
        <w:t xml:space="preserve"> что в различных отраслях процессуального права понятие доказательств по форме дается по-разному, вместе с тем суть этого понятия единая.</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Так, согласно ст. 64 АПК РФ ими являются </w:t>
      </w:r>
      <w:r w:rsidR="003C6078" w:rsidRPr="0086091E">
        <w:rPr>
          <w:rFonts w:ascii="Times New Roman" w:hAnsi="Times New Roman" w:cs="Times New Roman"/>
          <w:sz w:val="28"/>
          <w:szCs w:val="28"/>
        </w:rPr>
        <w:t>сведения</w:t>
      </w:r>
      <w:r w:rsidRPr="0086091E">
        <w:rPr>
          <w:rFonts w:ascii="Times New Roman" w:hAnsi="Times New Roman" w:cs="Times New Roman"/>
          <w:sz w:val="28"/>
          <w:szCs w:val="28"/>
        </w:rPr>
        <w:t xml:space="preserve"> о фактах, на основании которых устанавливается наличие или отсутствие обстоятельств, обосновывающих требования и возражения лиц, участвующих в деле, а также иных обстоятельств, имеющих значение для правильного рассмотрения дела.</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Это и любые фактические данные, на основании которых устанавливается наличие или отсутствие события правонар</w:t>
      </w:r>
      <w:r w:rsidR="003C6078" w:rsidRPr="0086091E">
        <w:rPr>
          <w:rFonts w:ascii="Times New Roman" w:hAnsi="Times New Roman" w:cs="Times New Roman"/>
          <w:sz w:val="28"/>
          <w:szCs w:val="28"/>
        </w:rPr>
        <w:t>уше</w:t>
      </w:r>
      <w:r w:rsidRPr="0086091E">
        <w:rPr>
          <w:rFonts w:ascii="Times New Roman" w:hAnsi="Times New Roman" w:cs="Times New Roman"/>
          <w:sz w:val="28"/>
          <w:szCs w:val="28"/>
        </w:rPr>
        <w:t xml:space="preserve">ния, виновность лица, привлекаемого к административной </w:t>
      </w:r>
      <w:r w:rsidR="003C6078" w:rsidRPr="0086091E">
        <w:rPr>
          <w:rFonts w:ascii="Times New Roman" w:hAnsi="Times New Roman" w:cs="Times New Roman"/>
          <w:sz w:val="28"/>
          <w:szCs w:val="28"/>
        </w:rPr>
        <w:t>от</w:t>
      </w:r>
      <w:r w:rsidRPr="0086091E">
        <w:rPr>
          <w:rFonts w:ascii="Times New Roman" w:hAnsi="Times New Roman" w:cs="Times New Roman"/>
          <w:sz w:val="28"/>
          <w:szCs w:val="28"/>
        </w:rPr>
        <w:t xml:space="preserve">ветственности, а также иные обстоятельства, имеющие </w:t>
      </w:r>
      <w:r w:rsidR="003C6078" w:rsidRPr="0086091E">
        <w:rPr>
          <w:rFonts w:ascii="Times New Roman" w:hAnsi="Times New Roman" w:cs="Times New Roman"/>
          <w:sz w:val="28"/>
          <w:szCs w:val="28"/>
        </w:rPr>
        <w:t>значение</w:t>
      </w:r>
      <w:r w:rsidRPr="0086091E">
        <w:rPr>
          <w:rFonts w:ascii="Times New Roman" w:hAnsi="Times New Roman" w:cs="Times New Roman"/>
          <w:sz w:val="28"/>
          <w:szCs w:val="28"/>
        </w:rPr>
        <w:t xml:space="preserve"> для правильного разрешения дела (ст. 26.2 КоАП РФ).</w:t>
      </w:r>
      <w:r w:rsidR="002918FF" w:rsidRPr="0086091E">
        <w:rPr>
          <w:rFonts w:ascii="Times New Roman" w:hAnsi="Times New Roman" w:cs="Times New Roman"/>
          <w:sz w:val="28"/>
          <w:szCs w:val="28"/>
        </w:rPr>
        <w:t xml:space="preserve"> </w:t>
      </w:r>
      <w:r w:rsidRPr="0086091E">
        <w:rPr>
          <w:rFonts w:ascii="Times New Roman" w:hAnsi="Times New Roman" w:cs="Times New Roman"/>
          <w:sz w:val="28"/>
          <w:szCs w:val="28"/>
        </w:rPr>
        <w:t>Это и сведения, на основе которых устанавливается нал</w:t>
      </w:r>
      <w:r w:rsidR="003C6078" w:rsidRPr="0086091E">
        <w:rPr>
          <w:rFonts w:ascii="Times New Roman" w:hAnsi="Times New Roman" w:cs="Times New Roman"/>
          <w:sz w:val="28"/>
          <w:szCs w:val="28"/>
        </w:rPr>
        <w:t>ичие</w:t>
      </w:r>
      <w:r w:rsidRPr="0086091E">
        <w:rPr>
          <w:rFonts w:ascii="Times New Roman" w:hAnsi="Times New Roman" w:cs="Times New Roman"/>
          <w:sz w:val="28"/>
          <w:szCs w:val="28"/>
        </w:rPr>
        <w:t xml:space="preserve"> или отсутствие обстоятельств, подлежащих доказыванию производстве по делу, а также иных обстоятельств, имею</w:t>
      </w:r>
      <w:r w:rsidR="003C6078" w:rsidRPr="0086091E">
        <w:rPr>
          <w:rFonts w:ascii="Times New Roman" w:hAnsi="Times New Roman" w:cs="Times New Roman"/>
          <w:sz w:val="28"/>
          <w:szCs w:val="28"/>
        </w:rPr>
        <w:t xml:space="preserve">т </w:t>
      </w:r>
      <w:r w:rsidRPr="0086091E">
        <w:rPr>
          <w:rFonts w:ascii="Times New Roman" w:hAnsi="Times New Roman" w:cs="Times New Roman"/>
          <w:sz w:val="28"/>
          <w:szCs w:val="28"/>
        </w:rPr>
        <w:t xml:space="preserve">значение для правильного разрешения дела (ст. </w:t>
      </w:r>
      <w:r w:rsidR="00BF113A" w:rsidRPr="0086091E">
        <w:rPr>
          <w:rFonts w:ascii="Times New Roman" w:hAnsi="Times New Roman" w:cs="Times New Roman"/>
          <w:sz w:val="28"/>
          <w:szCs w:val="28"/>
        </w:rPr>
        <w:t>55</w:t>
      </w:r>
      <w:r w:rsidRPr="0086091E">
        <w:rPr>
          <w:rFonts w:ascii="Times New Roman" w:hAnsi="Times New Roman" w:cs="Times New Roman"/>
          <w:sz w:val="28"/>
          <w:szCs w:val="28"/>
        </w:rPr>
        <w:t xml:space="preserve"> УПК РФ).</w:t>
      </w:r>
      <w:r w:rsidR="002918FF" w:rsidRPr="0086091E">
        <w:rPr>
          <w:rFonts w:ascii="Times New Roman" w:hAnsi="Times New Roman" w:cs="Times New Roman"/>
          <w:sz w:val="28"/>
          <w:szCs w:val="28"/>
        </w:rPr>
        <w:t xml:space="preserve"> </w:t>
      </w:r>
    </w:p>
    <w:p w:rsidR="0026147D"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Таким образом, для гражданского процесса, как и для </w:t>
      </w:r>
      <w:r w:rsidR="003C6078" w:rsidRPr="0086091E">
        <w:rPr>
          <w:rFonts w:ascii="Times New Roman" w:hAnsi="Times New Roman" w:cs="Times New Roman"/>
          <w:sz w:val="28"/>
          <w:szCs w:val="28"/>
        </w:rPr>
        <w:t>дру</w:t>
      </w:r>
      <w:r w:rsidRPr="0086091E">
        <w:rPr>
          <w:rFonts w:ascii="Times New Roman" w:hAnsi="Times New Roman" w:cs="Times New Roman"/>
          <w:sz w:val="28"/>
          <w:szCs w:val="28"/>
        </w:rPr>
        <w:t>гих отраслей процессуального права, доказательствами появляются сведения о фактах, на основе которых устанавл</w:t>
      </w:r>
      <w:r w:rsidR="007D09F4" w:rsidRPr="0086091E">
        <w:rPr>
          <w:rFonts w:ascii="Times New Roman" w:hAnsi="Times New Roman" w:cs="Times New Roman"/>
          <w:sz w:val="28"/>
          <w:szCs w:val="28"/>
        </w:rPr>
        <w:t>иваю</w:t>
      </w:r>
      <w:r w:rsidRPr="0086091E">
        <w:rPr>
          <w:rFonts w:ascii="Times New Roman" w:hAnsi="Times New Roman" w:cs="Times New Roman"/>
          <w:sz w:val="28"/>
          <w:szCs w:val="28"/>
        </w:rPr>
        <w:t xml:space="preserve">тся обстоятельства, требующие доказывания. Именно в </w:t>
      </w:r>
      <w:r w:rsidR="002918FF" w:rsidRPr="0086091E">
        <w:rPr>
          <w:rFonts w:ascii="Times New Roman" w:hAnsi="Times New Roman" w:cs="Times New Roman"/>
          <w:sz w:val="28"/>
          <w:szCs w:val="28"/>
        </w:rPr>
        <w:t xml:space="preserve">этом </w:t>
      </w:r>
      <w:r w:rsidRPr="0086091E">
        <w:rPr>
          <w:rFonts w:ascii="Times New Roman" w:hAnsi="Times New Roman" w:cs="Times New Roman"/>
          <w:sz w:val="28"/>
          <w:szCs w:val="28"/>
        </w:rPr>
        <w:t>заключается единство сути понятия доказательства в ра</w:t>
      </w:r>
      <w:r w:rsidR="002918FF" w:rsidRPr="0086091E">
        <w:rPr>
          <w:rFonts w:ascii="Times New Roman" w:hAnsi="Times New Roman" w:cs="Times New Roman"/>
          <w:sz w:val="28"/>
          <w:szCs w:val="28"/>
        </w:rPr>
        <w:t>злич</w:t>
      </w:r>
      <w:r w:rsidRPr="0086091E">
        <w:rPr>
          <w:rFonts w:ascii="Times New Roman" w:hAnsi="Times New Roman" w:cs="Times New Roman"/>
          <w:sz w:val="28"/>
          <w:szCs w:val="28"/>
        </w:rPr>
        <w:t>ных отраслях процессуального права.</w:t>
      </w:r>
      <w:r w:rsidR="002918FF" w:rsidRPr="0086091E">
        <w:rPr>
          <w:rFonts w:ascii="Times New Roman" w:hAnsi="Times New Roman" w:cs="Times New Roman"/>
          <w:sz w:val="28"/>
          <w:szCs w:val="28"/>
        </w:rPr>
        <w:t xml:space="preserve"> </w:t>
      </w:r>
      <w:r w:rsidRPr="0086091E">
        <w:rPr>
          <w:rFonts w:ascii="Times New Roman" w:hAnsi="Times New Roman" w:cs="Times New Roman"/>
          <w:sz w:val="28"/>
          <w:szCs w:val="28"/>
        </w:rPr>
        <w:t xml:space="preserve">Обстоятельства, требующие доказывания, в каждом </w:t>
      </w:r>
      <w:r w:rsidR="002918FF" w:rsidRPr="0086091E">
        <w:rPr>
          <w:rFonts w:ascii="Times New Roman" w:hAnsi="Times New Roman" w:cs="Times New Roman"/>
          <w:sz w:val="28"/>
          <w:szCs w:val="28"/>
        </w:rPr>
        <w:t>отрас</w:t>
      </w:r>
      <w:r w:rsidRPr="0086091E">
        <w:rPr>
          <w:rFonts w:ascii="Times New Roman" w:hAnsi="Times New Roman" w:cs="Times New Roman"/>
          <w:sz w:val="28"/>
          <w:szCs w:val="28"/>
        </w:rPr>
        <w:t xml:space="preserve">левом </w:t>
      </w:r>
      <w:r w:rsidR="002918FF" w:rsidRPr="0086091E">
        <w:rPr>
          <w:rFonts w:ascii="Times New Roman" w:hAnsi="Times New Roman" w:cs="Times New Roman"/>
          <w:sz w:val="28"/>
          <w:szCs w:val="28"/>
        </w:rPr>
        <w:t>п</w:t>
      </w:r>
      <w:r w:rsidRPr="0086091E">
        <w:rPr>
          <w:rFonts w:ascii="Times New Roman" w:hAnsi="Times New Roman" w:cs="Times New Roman"/>
          <w:sz w:val="28"/>
          <w:szCs w:val="28"/>
        </w:rPr>
        <w:t>роцессе индивидуальны.</w:t>
      </w:r>
      <w:r w:rsidR="0086091E" w:rsidRPr="0086091E">
        <w:rPr>
          <w:rFonts w:ascii="Times New Roman" w:hAnsi="Times New Roman" w:cs="Times New Roman"/>
          <w:sz w:val="28"/>
          <w:szCs w:val="28"/>
        </w:rPr>
        <w:t>[</w:t>
      </w:r>
      <w:r w:rsidR="00725DBA" w:rsidRPr="0086091E">
        <w:rPr>
          <w:rStyle w:val="a7"/>
          <w:rFonts w:ascii="Times New Roman" w:hAnsi="Times New Roman"/>
          <w:sz w:val="28"/>
          <w:szCs w:val="28"/>
          <w:vertAlign w:val="baseline"/>
        </w:rPr>
        <w:footnoteReference w:id="1"/>
      </w:r>
      <w:r w:rsidR="0086091E" w:rsidRPr="0086091E">
        <w:rPr>
          <w:rFonts w:ascii="Times New Roman" w:hAnsi="Times New Roman" w:cs="Times New Roman"/>
          <w:sz w:val="28"/>
          <w:szCs w:val="28"/>
        </w:rPr>
        <w:t>]</w:t>
      </w:r>
      <w:r w:rsidR="00DD6B8F" w:rsidRPr="0086091E">
        <w:rPr>
          <w:rFonts w:ascii="Times New Roman" w:hAnsi="Times New Roman" w:cs="Times New Roman"/>
          <w:sz w:val="28"/>
          <w:szCs w:val="28"/>
        </w:rPr>
        <w:t xml:space="preserve"> </w:t>
      </w:r>
      <w:r w:rsidR="00032292" w:rsidRPr="0086091E">
        <w:rPr>
          <w:rFonts w:ascii="Times New Roman" w:hAnsi="Times New Roman" w:cs="Times New Roman"/>
          <w:sz w:val="28"/>
          <w:szCs w:val="28"/>
        </w:rPr>
        <w:t xml:space="preserve">Кроме того, отраслевые процессуальные нормы, на основе которых получают сведения: также имеют свою индивидуальность. </w:t>
      </w:r>
    </w:p>
    <w:p w:rsidR="00F76CBA" w:rsidRPr="0086091E" w:rsidRDefault="00DD6B8F"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С</w:t>
      </w:r>
      <w:r w:rsidR="00F76CBA" w:rsidRPr="0086091E">
        <w:rPr>
          <w:rFonts w:ascii="Times New Roman" w:hAnsi="Times New Roman" w:cs="Times New Roman"/>
          <w:sz w:val="28"/>
          <w:szCs w:val="28"/>
        </w:rPr>
        <w:t>пеци</w:t>
      </w:r>
      <w:r w:rsidR="00B70BF3" w:rsidRPr="0086091E">
        <w:rPr>
          <w:rFonts w:ascii="Times New Roman" w:hAnsi="Times New Roman" w:cs="Times New Roman"/>
          <w:sz w:val="28"/>
          <w:szCs w:val="28"/>
        </w:rPr>
        <w:t>фика</w:t>
      </w:r>
      <w:r w:rsidR="00F76CBA" w:rsidRPr="0086091E">
        <w:rPr>
          <w:rFonts w:ascii="Times New Roman" w:hAnsi="Times New Roman" w:cs="Times New Roman"/>
          <w:sz w:val="28"/>
          <w:szCs w:val="28"/>
        </w:rPr>
        <w:t xml:space="preserve"> каждой отрасли процесса индивидуальна, что свидетель</w:t>
      </w:r>
      <w:r w:rsidR="00FA46ED" w:rsidRPr="0086091E">
        <w:rPr>
          <w:rFonts w:ascii="Times New Roman" w:hAnsi="Times New Roman" w:cs="Times New Roman"/>
          <w:sz w:val="28"/>
          <w:szCs w:val="28"/>
        </w:rPr>
        <w:t>ств</w:t>
      </w:r>
      <w:r w:rsidR="00F76CBA" w:rsidRPr="0086091E">
        <w:rPr>
          <w:rFonts w:ascii="Times New Roman" w:hAnsi="Times New Roman" w:cs="Times New Roman"/>
          <w:sz w:val="28"/>
          <w:szCs w:val="28"/>
        </w:rPr>
        <w:t>у</w:t>
      </w:r>
      <w:r w:rsidR="00FA46ED" w:rsidRPr="0086091E">
        <w:rPr>
          <w:rFonts w:ascii="Times New Roman" w:hAnsi="Times New Roman" w:cs="Times New Roman"/>
          <w:sz w:val="28"/>
          <w:szCs w:val="28"/>
        </w:rPr>
        <w:t>ет</w:t>
      </w:r>
      <w:r w:rsidR="00F76CBA" w:rsidRPr="0086091E">
        <w:rPr>
          <w:rFonts w:ascii="Times New Roman" w:hAnsi="Times New Roman" w:cs="Times New Roman"/>
          <w:sz w:val="28"/>
          <w:szCs w:val="28"/>
        </w:rPr>
        <w:t xml:space="preserve"> о многообразии понятия доказательств.</w:t>
      </w:r>
      <w:r w:rsidR="00B70BF3" w:rsidRPr="0086091E">
        <w:rPr>
          <w:rFonts w:ascii="Times New Roman" w:hAnsi="Times New Roman" w:cs="Times New Roman"/>
          <w:sz w:val="28"/>
          <w:szCs w:val="28"/>
        </w:rPr>
        <w:t xml:space="preserve"> </w:t>
      </w:r>
      <w:r w:rsidR="00FA46ED" w:rsidRPr="0086091E">
        <w:rPr>
          <w:rFonts w:ascii="Times New Roman" w:hAnsi="Times New Roman" w:cs="Times New Roman"/>
          <w:sz w:val="28"/>
          <w:szCs w:val="28"/>
        </w:rPr>
        <w:t>В</w:t>
      </w:r>
      <w:r w:rsidR="00F76CBA" w:rsidRPr="0086091E">
        <w:rPr>
          <w:rFonts w:ascii="Times New Roman" w:hAnsi="Times New Roman" w:cs="Times New Roman"/>
          <w:sz w:val="28"/>
          <w:szCs w:val="28"/>
        </w:rPr>
        <w:t xml:space="preserve"> гражданском процессуальном праве воплотились и общие индивидуальные, присущие только ему особенности понятия доказательств.</w:t>
      </w:r>
    </w:p>
    <w:p w:rsidR="00DD6B8F" w:rsidRPr="0086091E" w:rsidRDefault="00F418B4"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lang w:val="en-US"/>
        </w:rPr>
        <w:t>Argumentum</w:t>
      </w:r>
      <w:r w:rsidRPr="0086091E">
        <w:rPr>
          <w:rFonts w:ascii="Times New Roman" w:hAnsi="Times New Roman" w:cs="Times New Roman"/>
          <w:sz w:val="28"/>
          <w:szCs w:val="28"/>
        </w:rPr>
        <w:t xml:space="preserve"> </w:t>
      </w:r>
      <w:r w:rsidRPr="0086091E">
        <w:rPr>
          <w:rFonts w:ascii="Times New Roman" w:hAnsi="Times New Roman" w:cs="Times New Roman"/>
          <w:sz w:val="28"/>
          <w:szCs w:val="28"/>
          <w:lang w:val="en-US"/>
        </w:rPr>
        <w:t>ponderantur</w:t>
      </w:r>
      <w:r w:rsidRPr="0086091E">
        <w:rPr>
          <w:rFonts w:ascii="Times New Roman" w:hAnsi="Times New Roman" w:cs="Times New Roman"/>
          <w:sz w:val="28"/>
          <w:szCs w:val="28"/>
        </w:rPr>
        <w:t xml:space="preserve">, </w:t>
      </w:r>
      <w:r w:rsidRPr="0086091E">
        <w:rPr>
          <w:rFonts w:ascii="Times New Roman" w:hAnsi="Times New Roman" w:cs="Times New Roman"/>
          <w:sz w:val="28"/>
          <w:szCs w:val="28"/>
          <w:lang w:val="en-US"/>
        </w:rPr>
        <w:t>non</w:t>
      </w:r>
      <w:r w:rsidRPr="0086091E">
        <w:rPr>
          <w:rFonts w:ascii="Times New Roman" w:hAnsi="Times New Roman" w:cs="Times New Roman"/>
          <w:sz w:val="28"/>
          <w:szCs w:val="28"/>
        </w:rPr>
        <w:t xml:space="preserve"> </w:t>
      </w:r>
      <w:r w:rsidRPr="0086091E">
        <w:rPr>
          <w:rFonts w:ascii="Times New Roman" w:hAnsi="Times New Roman" w:cs="Times New Roman"/>
          <w:sz w:val="28"/>
          <w:szCs w:val="28"/>
          <w:lang w:val="en-US"/>
        </w:rPr>
        <w:t>numerantur</w:t>
      </w:r>
      <w:r w:rsidRPr="0086091E">
        <w:rPr>
          <w:rFonts w:ascii="Times New Roman" w:hAnsi="Times New Roman" w:cs="Times New Roman"/>
          <w:sz w:val="28"/>
          <w:szCs w:val="28"/>
        </w:rPr>
        <w:t xml:space="preserve"> - </w:t>
      </w:r>
      <w:r w:rsidR="00444149" w:rsidRPr="0086091E">
        <w:rPr>
          <w:rFonts w:ascii="Times New Roman" w:hAnsi="Times New Roman" w:cs="Times New Roman"/>
          <w:sz w:val="28"/>
          <w:szCs w:val="28"/>
        </w:rPr>
        <w:t>Доказательства взвешивают, а не считают.</w:t>
      </w:r>
      <w:r w:rsidR="0086091E" w:rsidRPr="0086091E">
        <w:rPr>
          <w:rFonts w:ascii="Times New Roman" w:hAnsi="Times New Roman" w:cs="Times New Roman"/>
          <w:sz w:val="28"/>
          <w:szCs w:val="28"/>
        </w:rPr>
        <w:t>[</w:t>
      </w:r>
      <w:r w:rsidR="009A06C3" w:rsidRPr="0086091E">
        <w:rPr>
          <w:rStyle w:val="a7"/>
          <w:rFonts w:ascii="Times New Roman" w:hAnsi="Times New Roman"/>
          <w:sz w:val="28"/>
          <w:szCs w:val="28"/>
          <w:vertAlign w:val="baseline"/>
        </w:rPr>
        <w:footnoteReference w:id="2"/>
      </w:r>
      <w:r w:rsidR="0086091E" w:rsidRPr="0086091E">
        <w:rPr>
          <w:rFonts w:ascii="Times New Roman" w:hAnsi="Times New Roman" w:cs="Times New Roman"/>
          <w:sz w:val="28"/>
          <w:szCs w:val="28"/>
        </w:rPr>
        <w:t>]</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В соответствии со ст. 55 ГПК</w:t>
      </w:r>
      <w:r w:rsidR="00B70BF3" w:rsidRPr="0086091E">
        <w:rPr>
          <w:rFonts w:ascii="Times New Roman" w:hAnsi="Times New Roman" w:cs="Times New Roman"/>
          <w:sz w:val="28"/>
          <w:szCs w:val="28"/>
        </w:rPr>
        <w:t xml:space="preserve"> РФ </w:t>
      </w:r>
      <w:r w:rsidRPr="0086091E">
        <w:rPr>
          <w:rFonts w:ascii="Times New Roman" w:hAnsi="Times New Roman" w:cs="Times New Roman"/>
          <w:sz w:val="28"/>
          <w:szCs w:val="28"/>
        </w:rPr>
        <w:t xml:space="preserve">доказательствами являются полученные в предусмотренном законом порядке </w:t>
      </w:r>
      <w:r w:rsidR="00FA46ED" w:rsidRPr="0086091E">
        <w:rPr>
          <w:rFonts w:ascii="Times New Roman" w:hAnsi="Times New Roman" w:cs="Times New Roman"/>
          <w:sz w:val="28"/>
          <w:szCs w:val="28"/>
        </w:rPr>
        <w:t>св</w:t>
      </w:r>
      <w:r w:rsidRPr="0086091E">
        <w:rPr>
          <w:rFonts w:ascii="Times New Roman" w:hAnsi="Times New Roman" w:cs="Times New Roman"/>
          <w:sz w:val="28"/>
          <w:szCs w:val="28"/>
        </w:rPr>
        <w:t>едения о фактах, на основе которых суд устанавливает нали</w:t>
      </w:r>
      <w:r w:rsidR="00FA46ED" w:rsidRPr="0086091E">
        <w:rPr>
          <w:rFonts w:ascii="Times New Roman" w:hAnsi="Times New Roman" w:cs="Times New Roman"/>
          <w:sz w:val="28"/>
          <w:szCs w:val="28"/>
        </w:rPr>
        <w:t>чи</w:t>
      </w:r>
      <w:r w:rsidRPr="0086091E">
        <w:rPr>
          <w:rFonts w:ascii="Times New Roman" w:hAnsi="Times New Roman" w:cs="Times New Roman"/>
          <w:sz w:val="28"/>
          <w:szCs w:val="28"/>
        </w:rPr>
        <w:t>е или отсутствие обстоятельств, обосновывающих требования и возражения сторон, а также иных обстоятельств, имеющих значение для правильного рассмотрения и разрешения дела.</w:t>
      </w:r>
    </w:p>
    <w:p w:rsidR="00725D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Эти сведения могут быть получены из объяснений сторон </w:t>
      </w:r>
      <w:r w:rsidR="00B70BF3" w:rsidRPr="0086091E">
        <w:rPr>
          <w:rFonts w:ascii="Times New Roman" w:hAnsi="Times New Roman" w:cs="Times New Roman"/>
          <w:sz w:val="28"/>
          <w:szCs w:val="28"/>
        </w:rPr>
        <w:t xml:space="preserve">и </w:t>
      </w:r>
      <w:r w:rsidRPr="0086091E">
        <w:rPr>
          <w:rFonts w:ascii="Times New Roman" w:hAnsi="Times New Roman" w:cs="Times New Roman"/>
          <w:sz w:val="28"/>
          <w:szCs w:val="28"/>
        </w:rPr>
        <w:t>третьих лиц, показаний свидетелей, письменных и вещественных доказательств, аудио</w:t>
      </w:r>
      <w:r w:rsidR="00B70BF3" w:rsidRPr="0086091E">
        <w:rPr>
          <w:rFonts w:ascii="Times New Roman" w:hAnsi="Times New Roman" w:cs="Times New Roman"/>
          <w:sz w:val="28"/>
          <w:szCs w:val="28"/>
        </w:rPr>
        <w:t xml:space="preserve"> </w:t>
      </w:r>
      <w:r w:rsidRPr="0086091E">
        <w:rPr>
          <w:rFonts w:ascii="Times New Roman" w:hAnsi="Times New Roman" w:cs="Times New Roman"/>
          <w:sz w:val="28"/>
          <w:szCs w:val="28"/>
        </w:rPr>
        <w:t>- и видеозаписей, заключений экспертов.</w:t>
      </w:r>
      <w:r w:rsidR="00725DBA" w:rsidRPr="0086091E">
        <w:rPr>
          <w:rFonts w:ascii="Times New Roman" w:hAnsi="Times New Roman" w:cs="Times New Roman"/>
          <w:sz w:val="28"/>
          <w:szCs w:val="28"/>
        </w:rPr>
        <w:t xml:space="preserve"> </w:t>
      </w:r>
    </w:p>
    <w:p w:rsidR="00F76CBA" w:rsidRPr="0086091E" w:rsidRDefault="00725D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Таким образом, к</w:t>
      </w:r>
      <w:r w:rsidR="00F76CBA" w:rsidRPr="0086091E">
        <w:rPr>
          <w:rFonts w:ascii="Times New Roman" w:hAnsi="Times New Roman" w:cs="Times New Roman"/>
          <w:sz w:val="28"/>
          <w:szCs w:val="28"/>
        </w:rPr>
        <w:t>ак видно из определения доказательств, перечень их для гражданского процесса является исчерпывающим.</w:t>
      </w:r>
    </w:p>
    <w:p w:rsidR="009A06C3" w:rsidRPr="0086091E" w:rsidRDefault="009A06C3" w:rsidP="0086091E">
      <w:pPr>
        <w:shd w:val="clear" w:color="auto" w:fill="FFFFFF"/>
        <w:spacing w:line="360" w:lineRule="auto"/>
        <w:ind w:firstLine="720"/>
        <w:jc w:val="both"/>
        <w:rPr>
          <w:rFonts w:ascii="Times New Roman" w:hAnsi="Times New Roman" w:cs="Times New Roman"/>
          <w:bCs/>
          <w:sz w:val="28"/>
          <w:szCs w:val="28"/>
        </w:rPr>
      </w:pPr>
    </w:p>
    <w:p w:rsidR="00450D91" w:rsidRPr="0086091E" w:rsidRDefault="00450D91" w:rsidP="0086091E">
      <w:pPr>
        <w:shd w:val="clear" w:color="auto" w:fill="FFFFFF"/>
        <w:spacing w:line="360" w:lineRule="auto"/>
        <w:ind w:firstLine="720"/>
        <w:jc w:val="center"/>
        <w:rPr>
          <w:rFonts w:ascii="Times New Roman" w:hAnsi="Times New Roman" w:cs="Times New Roman"/>
          <w:b/>
          <w:bCs/>
          <w:sz w:val="28"/>
          <w:szCs w:val="28"/>
        </w:rPr>
      </w:pPr>
      <w:r w:rsidRPr="0086091E">
        <w:rPr>
          <w:rFonts w:ascii="Times New Roman" w:hAnsi="Times New Roman" w:cs="Times New Roman"/>
          <w:b/>
          <w:bCs/>
          <w:sz w:val="28"/>
          <w:szCs w:val="28"/>
        </w:rPr>
        <w:t>1.2. Классификация судебных доказательств</w:t>
      </w:r>
    </w:p>
    <w:p w:rsidR="009A06C3" w:rsidRPr="0086091E" w:rsidRDefault="009A06C3" w:rsidP="0086091E">
      <w:pPr>
        <w:shd w:val="clear" w:color="auto" w:fill="FFFFFF"/>
        <w:spacing w:line="360" w:lineRule="auto"/>
        <w:ind w:firstLine="720"/>
        <w:jc w:val="both"/>
        <w:rPr>
          <w:rFonts w:ascii="Times New Roman" w:hAnsi="Times New Roman" w:cs="Times New Roman"/>
          <w:sz w:val="28"/>
          <w:szCs w:val="28"/>
        </w:rPr>
      </w:pPr>
    </w:p>
    <w:p w:rsidR="00450D91" w:rsidRPr="0086091E" w:rsidRDefault="00450D91"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Законодатель установил определенный перечень судебных доказательств</w:t>
      </w:r>
      <w:r w:rsidR="00E523DD" w:rsidRPr="0086091E">
        <w:rPr>
          <w:rFonts w:ascii="Times New Roman" w:hAnsi="Times New Roman" w:cs="Times New Roman"/>
          <w:sz w:val="28"/>
          <w:szCs w:val="28"/>
        </w:rPr>
        <w:t>.</w:t>
      </w:r>
      <w:r w:rsidRPr="0086091E">
        <w:rPr>
          <w:rFonts w:ascii="Times New Roman" w:hAnsi="Times New Roman" w:cs="Times New Roman"/>
          <w:sz w:val="28"/>
          <w:szCs w:val="28"/>
        </w:rPr>
        <w:t xml:space="preserve"> Указанный перечень доказательств можно классифицировать по следующим признакам.</w:t>
      </w:r>
      <w:r w:rsidR="0086091E">
        <w:rPr>
          <w:rFonts w:ascii="Times New Roman" w:hAnsi="Times New Roman" w:cs="Times New Roman"/>
          <w:sz w:val="28"/>
          <w:szCs w:val="28"/>
          <w:lang w:val="en-US"/>
        </w:rPr>
        <w:t>[</w:t>
      </w:r>
      <w:r w:rsidR="00E523DD" w:rsidRPr="0086091E">
        <w:rPr>
          <w:rStyle w:val="a7"/>
          <w:rFonts w:ascii="Times New Roman" w:hAnsi="Times New Roman"/>
          <w:sz w:val="28"/>
          <w:szCs w:val="28"/>
          <w:vertAlign w:val="baseline"/>
        </w:rPr>
        <w:footnoteReference w:id="3"/>
      </w:r>
      <w:r w:rsidR="0086091E">
        <w:rPr>
          <w:rFonts w:ascii="Times New Roman" w:hAnsi="Times New Roman" w:cs="Times New Roman"/>
          <w:sz w:val="28"/>
          <w:szCs w:val="28"/>
          <w:lang w:val="en-US"/>
        </w:rPr>
        <w:t>]</w:t>
      </w:r>
    </w:p>
    <w:p w:rsidR="00450D91" w:rsidRPr="0086091E" w:rsidRDefault="00450D91" w:rsidP="0086091E">
      <w:pPr>
        <w:shd w:val="clear" w:color="auto" w:fill="FFFFFF"/>
        <w:tabs>
          <w:tab w:val="left" w:pos="754"/>
        </w:tabs>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1.</w:t>
      </w:r>
      <w:r w:rsidRPr="0086091E">
        <w:rPr>
          <w:rFonts w:ascii="Times New Roman" w:hAnsi="Times New Roman" w:cs="Times New Roman"/>
          <w:bCs/>
          <w:sz w:val="28"/>
          <w:szCs w:val="28"/>
        </w:rPr>
        <w:t>По способу их образования</w:t>
      </w:r>
      <w:r w:rsidRPr="0086091E">
        <w:rPr>
          <w:rFonts w:ascii="Times New Roman" w:hAnsi="Times New Roman" w:cs="Times New Roman"/>
          <w:sz w:val="28"/>
          <w:szCs w:val="28"/>
        </w:rPr>
        <w:t xml:space="preserve"> — письменные, устные, предметные.</w:t>
      </w:r>
    </w:p>
    <w:p w:rsidR="00450D91" w:rsidRPr="0086091E" w:rsidRDefault="00450D91"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К письменным относятся исковые заявления, возражения на иски, письменные ходатайства, протоколы процессуальных действий, заключения экспертов, письменные материалы суда, выполненные по судебному поручению, документы. К устным относятся показания свидетелей, объяснения сторон и третьих лиц в суде. Предметные доказательства — это вещественные доказательства, видео- и аудиокассеты.</w:t>
      </w:r>
    </w:p>
    <w:p w:rsidR="00E523DD" w:rsidRPr="0086091E" w:rsidRDefault="00450D91"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По способу закрепления и сохранения фактических данных </w:t>
      </w:r>
      <w:r w:rsidR="003E4314" w:rsidRPr="0086091E">
        <w:rPr>
          <w:rFonts w:ascii="Times New Roman" w:hAnsi="Times New Roman" w:cs="Times New Roman"/>
          <w:sz w:val="28"/>
          <w:szCs w:val="28"/>
        </w:rPr>
        <w:t>до</w:t>
      </w:r>
      <w:r w:rsidRPr="0086091E">
        <w:rPr>
          <w:rFonts w:ascii="Times New Roman" w:hAnsi="Times New Roman" w:cs="Times New Roman"/>
          <w:sz w:val="28"/>
          <w:szCs w:val="28"/>
        </w:rPr>
        <w:t xml:space="preserve">казательства делятся на личные и вещественные. </w:t>
      </w:r>
    </w:p>
    <w:p w:rsidR="00E523DD" w:rsidRPr="0086091E" w:rsidRDefault="00450D91"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Личные доказательства - это объяснения сторон, третьих лиц, показания свидетелей, заключения экспертов. </w:t>
      </w:r>
    </w:p>
    <w:p w:rsidR="00450D91" w:rsidRPr="0086091E" w:rsidRDefault="00450D91"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Вещественные - это письменные собственно вещественные доказательства.</w:t>
      </w:r>
    </w:p>
    <w:p w:rsidR="00E523DD" w:rsidRPr="0086091E" w:rsidRDefault="00450D91" w:rsidP="0086091E">
      <w:pPr>
        <w:shd w:val="clear" w:color="auto" w:fill="FFFFFF"/>
        <w:tabs>
          <w:tab w:val="left" w:pos="754"/>
        </w:tabs>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2.</w:t>
      </w:r>
      <w:r w:rsidRPr="0086091E">
        <w:rPr>
          <w:rFonts w:ascii="Times New Roman" w:hAnsi="Times New Roman" w:cs="Times New Roman"/>
          <w:bCs/>
          <w:sz w:val="28"/>
          <w:szCs w:val="28"/>
        </w:rPr>
        <w:t>По процессу образования, доказательственной силе и достоверности</w:t>
      </w:r>
      <w:r w:rsidRPr="0086091E">
        <w:rPr>
          <w:rFonts w:ascii="Times New Roman" w:hAnsi="Times New Roman" w:cs="Times New Roman"/>
          <w:sz w:val="28"/>
          <w:szCs w:val="28"/>
        </w:rPr>
        <w:t xml:space="preserve"> — первоначальные (непосредственные) и производные (опосредствованные). </w:t>
      </w:r>
    </w:p>
    <w:p w:rsidR="00450D91" w:rsidRPr="0086091E" w:rsidRDefault="00E523DD" w:rsidP="0086091E">
      <w:pPr>
        <w:shd w:val="clear" w:color="auto" w:fill="FFFFFF"/>
        <w:tabs>
          <w:tab w:val="left" w:pos="754"/>
        </w:tabs>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ab/>
      </w:r>
      <w:r w:rsidR="00450D91" w:rsidRPr="0086091E">
        <w:rPr>
          <w:rFonts w:ascii="Times New Roman" w:hAnsi="Times New Roman" w:cs="Times New Roman"/>
          <w:sz w:val="28"/>
          <w:szCs w:val="28"/>
        </w:rPr>
        <w:t xml:space="preserve">К первоначальным можно отнести доказательства, являющиеся первоисточником установления факта (показания очевидцев, подлинные документы, аудиовидеозаписи). </w:t>
      </w:r>
    </w:p>
    <w:p w:rsidR="00450D91" w:rsidRPr="0086091E" w:rsidRDefault="00450D91" w:rsidP="0086091E">
      <w:pPr>
        <w:shd w:val="clear" w:color="auto" w:fill="FFFFFF"/>
        <w:tabs>
          <w:tab w:val="left" w:pos="754"/>
        </w:tabs>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ab/>
        <w:t>К производным доказательствам относятся такие, которые указывают на наличие первоначальных доказательств, передают их содержание, но сами таковыми не являются (копии письменных доказательств, показания свидетелей об устанавливаемых обстоятельствах, ставших им известными из первоначальных доказательств).</w:t>
      </w:r>
    </w:p>
    <w:p w:rsidR="00450D91" w:rsidRPr="0086091E" w:rsidRDefault="00450D91" w:rsidP="0086091E">
      <w:pPr>
        <w:shd w:val="clear" w:color="auto" w:fill="FFFFFF"/>
        <w:tabs>
          <w:tab w:val="left" w:pos="838"/>
        </w:tabs>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ab/>
        <w:t>В римском праве существовала формула - «Один очевидец стоит больше, чем десять свидетелей по слухам».</w:t>
      </w:r>
    </w:p>
    <w:p w:rsidR="00450D91" w:rsidRPr="0086091E" w:rsidRDefault="00450D91" w:rsidP="0086091E">
      <w:pPr>
        <w:shd w:val="clear" w:color="auto" w:fill="FFFFFF"/>
        <w:tabs>
          <w:tab w:val="left" w:pos="838"/>
        </w:tabs>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3.</w:t>
      </w:r>
      <w:r w:rsidRPr="0086091E">
        <w:rPr>
          <w:rFonts w:ascii="Times New Roman" w:hAnsi="Times New Roman" w:cs="Times New Roman"/>
          <w:bCs/>
          <w:sz w:val="28"/>
          <w:szCs w:val="28"/>
        </w:rPr>
        <w:t>По отношению к доказываемому обстоятельству (юридическому факту)</w:t>
      </w:r>
      <w:r w:rsidRPr="0086091E">
        <w:rPr>
          <w:rFonts w:ascii="Times New Roman" w:hAnsi="Times New Roman" w:cs="Times New Roman"/>
          <w:sz w:val="28"/>
          <w:szCs w:val="28"/>
        </w:rPr>
        <w:t xml:space="preserve"> — прямые и косвенные. Прямые доказательства — это такие, которые непосредственно устанавливают определенный юридический факт (факты). Например, свидетельство о регистрации брака доказывает факт брачных отношений.</w:t>
      </w:r>
    </w:p>
    <w:p w:rsidR="00450D91" w:rsidRPr="0086091E" w:rsidRDefault="00450D91"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Косвенные доказательства — это такие, которые только во взаимосвязи друг с другом могут установить определенный юридический факт (обстоятельства). </w:t>
      </w:r>
    </w:p>
    <w:p w:rsidR="00450D91" w:rsidRPr="0086091E" w:rsidRDefault="00450D91"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Необходимо обратить внимание на то, что косвенные судебные доказательства - факты, в содержании которых имеется многозначная связь с доказываемым фактом. Взятое в отдельности косвенное доказательство дают основание сделать насколько выводов. Иными словами, из косвенного доказательства можно построить несколько версий, причем прямо противоположных.</w:t>
      </w:r>
    </w:p>
    <w:p w:rsidR="00450D91" w:rsidRPr="0086091E" w:rsidRDefault="00450D91"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В юриспруденции рекомендуется использовать следующие правила применения косвенных доказательств:</w:t>
      </w:r>
    </w:p>
    <w:p w:rsidR="00450D91" w:rsidRPr="0086091E" w:rsidRDefault="00450D91" w:rsidP="0086091E">
      <w:pPr>
        <w:numPr>
          <w:ilvl w:val="0"/>
          <w:numId w:val="14"/>
        </w:numPr>
        <w:shd w:val="clear" w:color="auto" w:fill="FFFFFF"/>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Для того чтобы на основании косвенных доказательств сделать достоверный вывод, нужно не одно, а несколько доказательств;</w:t>
      </w:r>
    </w:p>
    <w:p w:rsidR="00450D91" w:rsidRPr="0086091E" w:rsidRDefault="00450D91" w:rsidP="0086091E">
      <w:pPr>
        <w:numPr>
          <w:ilvl w:val="0"/>
          <w:numId w:val="14"/>
        </w:numPr>
        <w:shd w:val="clear" w:color="auto" w:fill="FFFFFF"/>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Достоверность каждого из имеющихся косвенных доказательств не должна вызывать сомнений;</w:t>
      </w:r>
    </w:p>
    <w:p w:rsidR="00450D91" w:rsidRPr="0086091E" w:rsidRDefault="00450D91" w:rsidP="0086091E">
      <w:pPr>
        <w:numPr>
          <w:ilvl w:val="0"/>
          <w:numId w:val="14"/>
        </w:numPr>
        <w:shd w:val="clear" w:color="auto" w:fill="FFFFFF"/>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Совокупность каждого из имеющихся косвенных доказательств должна представлять определенную систему, дающую основание сделать единственно возможный вывод о доказываемом факте.</w:t>
      </w:r>
      <w:r w:rsidR="0086091E" w:rsidRPr="0086091E">
        <w:rPr>
          <w:rFonts w:ascii="Times New Roman" w:hAnsi="Times New Roman" w:cs="Times New Roman"/>
          <w:sz w:val="28"/>
          <w:szCs w:val="28"/>
        </w:rPr>
        <w:t>[</w:t>
      </w:r>
      <w:r w:rsidR="00E523DD" w:rsidRPr="0086091E">
        <w:rPr>
          <w:rStyle w:val="a7"/>
          <w:rFonts w:ascii="Times New Roman" w:hAnsi="Times New Roman"/>
          <w:sz w:val="28"/>
          <w:szCs w:val="28"/>
          <w:vertAlign w:val="baseline"/>
        </w:rPr>
        <w:footnoteReference w:id="4"/>
      </w:r>
      <w:r w:rsidR="0086091E">
        <w:rPr>
          <w:rFonts w:ascii="Times New Roman" w:hAnsi="Times New Roman" w:cs="Times New Roman"/>
          <w:sz w:val="28"/>
          <w:szCs w:val="28"/>
          <w:lang w:val="en-US"/>
        </w:rPr>
        <w:t>]</w:t>
      </w:r>
    </w:p>
    <w:p w:rsidR="009A06C3" w:rsidRPr="0086091E" w:rsidRDefault="009A06C3" w:rsidP="0086091E">
      <w:pPr>
        <w:shd w:val="clear" w:color="auto" w:fill="FFFFFF"/>
        <w:spacing w:line="360" w:lineRule="auto"/>
        <w:ind w:firstLine="720"/>
        <w:jc w:val="both"/>
        <w:rPr>
          <w:rFonts w:ascii="Times New Roman" w:hAnsi="Times New Roman" w:cs="Times New Roman"/>
          <w:bCs/>
          <w:sz w:val="28"/>
          <w:szCs w:val="28"/>
        </w:rPr>
      </w:pPr>
    </w:p>
    <w:p w:rsidR="001662D6" w:rsidRPr="0086091E" w:rsidRDefault="001662D6" w:rsidP="0086091E">
      <w:pPr>
        <w:shd w:val="clear" w:color="auto" w:fill="FFFFFF"/>
        <w:spacing w:line="360" w:lineRule="auto"/>
        <w:ind w:firstLine="720"/>
        <w:jc w:val="center"/>
        <w:rPr>
          <w:rFonts w:ascii="Times New Roman" w:hAnsi="Times New Roman" w:cs="Times New Roman"/>
          <w:b/>
          <w:bCs/>
          <w:sz w:val="28"/>
          <w:szCs w:val="28"/>
        </w:rPr>
      </w:pPr>
      <w:r w:rsidRPr="0086091E">
        <w:rPr>
          <w:rFonts w:ascii="Times New Roman" w:hAnsi="Times New Roman" w:cs="Times New Roman"/>
          <w:b/>
          <w:bCs/>
          <w:sz w:val="28"/>
          <w:szCs w:val="28"/>
        </w:rPr>
        <w:t>1.</w:t>
      </w:r>
      <w:r w:rsidR="00082D86" w:rsidRPr="0086091E">
        <w:rPr>
          <w:rFonts w:ascii="Times New Roman" w:hAnsi="Times New Roman" w:cs="Times New Roman"/>
          <w:b/>
          <w:bCs/>
          <w:sz w:val="28"/>
          <w:szCs w:val="28"/>
        </w:rPr>
        <w:t>3</w:t>
      </w:r>
      <w:r w:rsidRPr="0086091E">
        <w:rPr>
          <w:rFonts w:ascii="Times New Roman" w:hAnsi="Times New Roman" w:cs="Times New Roman"/>
          <w:b/>
          <w:bCs/>
          <w:sz w:val="28"/>
          <w:szCs w:val="28"/>
        </w:rPr>
        <w:t>.</w:t>
      </w:r>
      <w:r w:rsidR="00F76CBA" w:rsidRPr="0086091E">
        <w:rPr>
          <w:rFonts w:ascii="Times New Roman" w:hAnsi="Times New Roman" w:cs="Times New Roman"/>
          <w:b/>
          <w:bCs/>
          <w:sz w:val="28"/>
          <w:szCs w:val="28"/>
        </w:rPr>
        <w:t xml:space="preserve"> </w:t>
      </w:r>
      <w:r w:rsidRPr="0086091E">
        <w:rPr>
          <w:rFonts w:ascii="Times New Roman" w:hAnsi="Times New Roman" w:cs="Times New Roman"/>
          <w:b/>
          <w:bCs/>
          <w:sz w:val="28"/>
          <w:szCs w:val="28"/>
        </w:rPr>
        <w:t>О</w:t>
      </w:r>
      <w:r w:rsidR="00F76CBA" w:rsidRPr="0086091E">
        <w:rPr>
          <w:rFonts w:ascii="Times New Roman" w:hAnsi="Times New Roman" w:cs="Times New Roman"/>
          <w:b/>
          <w:bCs/>
          <w:sz w:val="28"/>
          <w:szCs w:val="28"/>
        </w:rPr>
        <w:t>тносимость и допустимость доказательств</w:t>
      </w:r>
    </w:p>
    <w:p w:rsidR="00E523DD" w:rsidRPr="0086091E" w:rsidRDefault="00E523DD" w:rsidP="0086091E">
      <w:pPr>
        <w:shd w:val="clear" w:color="auto" w:fill="FFFFFF"/>
        <w:spacing w:line="360" w:lineRule="auto"/>
        <w:ind w:firstLine="720"/>
        <w:jc w:val="both"/>
        <w:rPr>
          <w:rFonts w:ascii="Times New Roman" w:hAnsi="Times New Roman" w:cs="Times New Roman"/>
          <w:sz w:val="28"/>
          <w:szCs w:val="28"/>
        </w:rPr>
      </w:pP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lang w:val="en-US"/>
        </w:rPr>
      </w:pPr>
      <w:r w:rsidRPr="0086091E">
        <w:rPr>
          <w:rFonts w:ascii="Times New Roman" w:hAnsi="Times New Roman" w:cs="Times New Roman"/>
          <w:sz w:val="28"/>
          <w:szCs w:val="28"/>
        </w:rPr>
        <w:t>Стороны в судебном заседании представляют различные доказательства, как имеющие значение, так и не имеющие какого-либо значения по делу. Доказательства, которые имеют значение для рассмотрения и разрешения дела, являются относимыми доказательствами. Относимость доказательств — это обязанность суда принимать только те доказательства, которые имеют значение по делу.</w:t>
      </w:r>
      <w:r w:rsidR="0086091E" w:rsidRPr="0086091E">
        <w:rPr>
          <w:rFonts w:ascii="Times New Roman" w:hAnsi="Times New Roman" w:cs="Times New Roman"/>
          <w:sz w:val="28"/>
          <w:szCs w:val="28"/>
        </w:rPr>
        <w:t>[</w:t>
      </w:r>
      <w:r w:rsidR="009A06C3" w:rsidRPr="0086091E">
        <w:rPr>
          <w:rStyle w:val="a7"/>
          <w:rFonts w:ascii="Times New Roman" w:hAnsi="Times New Roman"/>
          <w:sz w:val="28"/>
          <w:szCs w:val="28"/>
          <w:vertAlign w:val="baseline"/>
        </w:rPr>
        <w:footnoteReference w:id="5"/>
      </w:r>
      <w:r w:rsidR="0086091E">
        <w:rPr>
          <w:rFonts w:ascii="Times New Roman" w:hAnsi="Times New Roman" w:cs="Times New Roman"/>
          <w:sz w:val="28"/>
          <w:szCs w:val="28"/>
          <w:lang w:val="en-US"/>
        </w:rPr>
        <w:t>]</w:t>
      </w:r>
    </w:p>
    <w:p w:rsidR="00940E77" w:rsidRPr="0086091E" w:rsidRDefault="003E4314"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Суд принимает только те доказательства, которые имеют значение для рассмотрения и разрешения дела. Таким образом, относимость доказательств</w:t>
      </w:r>
      <w:r w:rsidRPr="0086091E">
        <w:rPr>
          <w:rFonts w:ascii="Times New Roman" w:hAnsi="Times New Roman" w:cs="Times New Roman"/>
          <w:iCs/>
          <w:sz w:val="28"/>
          <w:szCs w:val="28"/>
        </w:rPr>
        <w:t xml:space="preserve"> — </w:t>
      </w:r>
      <w:r w:rsidRPr="0086091E">
        <w:rPr>
          <w:rFonts w:ascii="Times New Roman" w:hAnsi="Times New Roman" w:cs="Times New Roman"/>
          <w:sz w:val="28"/>
          <w:szCs w:val="28"/>
        </w:rPr>
        <w:t>возможность суда допустить в процесс и исследовать только те доказательства, которые относятся к данному делу, могут подтвердить или опровергнуть те обстоятельства дела, на которые ссылаются стороны и другие лица, участвующие в деле. Доказательство, которое не относится к делу, должно быть исключено из рассмотрения.</w:t>
      </w:r>
    </w:p>
    <w:p w:rsidR="003E4314" w:rsidRPr="0086091E" w:rsidRDefault="003E4314"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В ходатайстве об истребовании доказательств лицо, заявляющее ходатайство, должно указать, какие обстоятельства дела могут быть доказаны с помощью данного доказательства. Суд может отвергнуть доказательство как не имеющее значения для дела на любой стадии рассмотрения дела, включая стадию принятия решения. В мотивировочной части решения суд указывает причины, по которым доказательство не принимается во внимание судом.</w:t>
      </w:r>
      <w:r w:rsidR="00940E77" w:rsidRPr="0086091E">
        <w:rPr>
          <w:rFonts w:ascii="Times New Roman" w:hAnsi="Times New Roman" w:cs="Times New Roman"/>
          <w:sz w:val="28"/>
          <w:szCs w:val="28"/>
        </w:rPr>
        <w:t xml:space="preserve"> </w:t>
      </w:r>
      <w:r w:rsidRPr="0086091E">
        <w:rPr>
          <w:rFonts w:ascii="Times New Roman" w:hAnsi="Times New Roman" w:cs="Times New Roman"/>
          <w:sz w:val="28"/>
          <w:szCs w:val="28"/>
        </w:rPr>
        <w:t>По отдельным категориям дел судебная практика выработала требования относительно тех доказательств, которые должны быть представлены в суд.</w:t>
      </w:r>
    </w:p>
    <w:p w:rsidR="003E4314" w:rsidRPr="0086091E" w:rsidRDefault="003E4314"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Например, по делу о восстановлении на работе лица, уволенного по инициативе администрации, должны быть представлены копии приказов о принятии на работу, о переводах и об увольнении, справки о заработной плате уволенного лица. По делам о восстановлении на работе лиц, уволенных по инициативе администрации, бремя доказывания наличия законного основания для увольнения и соблюдения установленного порядка увольнения лежит на ответчике.</w:t>
      </w:r>
      <w:r w:rsidR="00940E77" w:rsidRPr="0086091E">
        <w:rPr>
          <w:rFonts w:ascii="Times New Roman" w:hAnsi="Times New Roman" w:cs="Times New Roman"/>
          <w:sz w:val="28"/>
          <w:szCs w:val="28"/>
        </w:rPr>
        <w:t xml:space="preserve"> </w:t>
      </w:r>
      <w:r w:rsidRPr="0086091E">
        <w:rPr>
          <w:rFonts w:ascii="Times New Roman" w:hAnsi="Times New Roman" w:cs="Times New Roman"/>
          <w:sz w:val="28"/>
          <w:szCs w:val="28"/>
        </w:rPr>
        <w:t>Необходимость в представлении иных доказательств зависит от особенностей каждого конкретного дела.</w:t>
      </w:r>
    </w:p>
    <w:p w:rsidR="003E4314" w:rsidRPr="0086091E" w:rsidRDefault="003E4314"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Обстоятельства дела, которые в соответствии с законом должны быть подтверждены определенными средствами доказывания, не могут подтверждаться никакими другими доказательствами.</w:t>
      </w:r>
      <w:r w:rsidR="00940E77" w:rsidRPr="0086091E">
        <w:rPr>
          <w:rFonts w:ascii="Times New Roman" w:hAnsi="Times New Roman" w:cs="Times New Roman"/>
          <w:sz w:val="28"/>
          <w:szCs w:val="28"/>
        </w:rPr>
        <w:t xml:space="preserve"> </w:t>
      </w:r>
      <w:r w:rsidRPr="0086091E">
        <w:rPr>
          <w:rFonts w:ascii="Times New Roman" w:hAnsi="Times New Roman" w:cs="Times New Roman"/>
          <w:sz w:val="28"/>
          <w:szCs w:val="28"/>
        </w:rPr>
        <w:t>Суд может использовать только предусмотренные законом виды доказательств и не может допускать по отдельным категориям гражданских дел определенные средства доказывания. Так, в соответствии с ч. 1 ст. 162 ГК РФ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940E77" w:rsidRPr="0086091E" w:rsidRDefault="003E4314"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Например, по делу о признании гражданина недееспособным обязательным доказательством является заключение судебно-психиатрической экспертизы, которую не смогут заменить другие доказательства.</w:t>
      </w:r>
      <w:r w:rsidR="00940E77" w:rsidRPr="0086091E">
        <w:rPr>
          <w:rFonts w:ascii="Times New Roman" w:hAnsi="Times New Roman" w:cs="Times New Roman"/>
          <w:sz w:val="28"/>
          <w:szCs w:val="28"/>
        </w:rPr>
        <w:t xml:space="preserve"> </w:t>
      </w:r>
      <w:r w:rsidRPr="0086091E">
        <w:rPr>
          <w:rFonts w:ascii="Times New Roman" w:hAnsi="Times New Roman" w:cs="Times New Roman"/>
          <w:sz w:val="28"/>
          <w:szCs w:val="28"/>
        </w:rPr>
        <w:t>В том случае, если решение основано на недопустимых доказательствах, оно подлежит отмене.</w:t>
      </w:r>
    </w:p>
    <w:p w:rsidR="00A66998" w:rsidRPr="0086091E" w:rsidRDefault="00A66998"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В завершение главы сделаем выводы по изученному вопросу.</w:t>
      </w:r>
    </w:p>
    <w:p w:rsidR="00E76177" w:rsidRPr="0086091E" w:rsidRDefault="00E76177"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Для гражданского процесса, как и для других отраслей процессуального права, доказательствами появляются сведения о фактах, на основе которых устанавливаются обстоятельства, требующие доказывания. </w:t>
      </w:r>
    </w:p>
    <w:p w:rsidR="009E1274" w:rsidRPr="0086091E" w:rsidRDefault="009E1274" w:rsidP="0086091E">
      <w:pPr>
        <w:shd w:val="clear" w:color="auto" w:fill="FFFFFF"/>
        <w:spacing w:line="360" w:lineRule="auto"/>
        <w:ind w:firstLine="720"/>
        <w:jc w:val="both"/>
        <w:rPr>
          <w:rFonts w:ascii="Times New Roman" w:hAnsi="Times New Roman" w:cs="Times New Roman"/>
          <w:bCs/>
          <w:sz w:val="28"/>
          <w:szCs w:val="36"/>
        </w:rPr>
      </w:pPr>
      <w:r w:rsidRPr="0086091E">
        <w:rPr>
          <w:rFonts w:ascii="Times New Roman" w:hAnsi="Times New Roman" w:cs="Times New Roman"/>
          <w:sz w:val="28"/>
          <w:szCs w:val="28"/>
        </w:rPr>
        <w:t xml:space="preserve">Доказательства, которые имеют значение для рассмотрения и разрешения дела, являются относимыми доказательствами. </w:t>
      </w:r>
    </w:p>
    <w:p w:rsidR="00B576F4" w:rsidRPr="0086091E" w:rsidRDefault="00B576F4"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Законодатель установил определенный перечень судебных доказательств — это объяснения сторон и третьих лиц, показания свидетелей, письменные и вещественные доказательства, аудио- и видеозаписи, заключения экспертов.</w:t>
      </w:r>
    </w:p>
    <w:p w:rsidR="00556D86" w:rsidRPr="0086091E" w:rsidRDefault="00B576F4"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Указанный перечень доказательств можно классифицировать по </w:t>
      </w:r>
      <w:r w:rsidR="006A4C08" w:rsidRPr="0086091E">
        <w:rPr>
          <w:rFonts w:ascii="Times New Roman" w:hAnsi="Times New Roman" w:cs="Times New Roman"/>
          <w:sz w:val="28"/>
          <w:szCs w:val="28"/>
        </w:rPr>
        <w:t>способу их образования; по процессу образования, доказательственной силе и достоверности; по отношению к доказываемому обстоятельству (юридическому факту).</w:t>
      </w:r>
    </w:p>
    <w:p w:rsidR="00F76CBA" w:rsidRPr="0086091E" w:rsidRDefault="000416AE" w:rsidP="0086091E">
      <w:pPr>
        <w:shd w:val="clear" w:color="auto" w:fill="FFFFFF"/>
        <w:spacing w:line="360" w:lineRule="auto"/>
        <w:ind w:firstLine="720"/>
        <w:jc w:val="center"/>
        <w:rPr>
          <w:rFonts w:ascii="Times New Roman" w:hAnsi="Times New Roman" w:cs="Times New Roman"/>
          <w:b/>
          <w:bCs/>
          <w:sz w:val="28"/>
          <w:szCs w:val="36"/>
        </w:rPr>
      </w:pPr>
      <w:r w:rsidRPr="0086091E">
        <w:rPr>
          <w:rFonts w:ascii="Times New Roman" w:hAnsi="Times New Roman" w:cs="Times New Roman"/>
          <w:sz w:val="28"/>
          <w:szCs w:val="28"/>
        </w:rPr>
        <w:br w:type="page"/>
      </w:r>
      <w:r w:rsidRPr="0086091E">
        <w:rPr>
          <w:rFonts w:ascii="Times New Roman" w:hAnsi="Times New Roman" w:cs="Times New Roman"/>
          <w:b/>
          <w:bCs/>
          <w:sz w:val="28"/>
          <w:szCs w:val="36"/>
        </w:rPr>
        <w:t xml:space="preserve">Глава </w:t>
      </w:r>
      <w:r w:rsidRPr="0086091E">
        <w:rPr>
          <w:rFonts w:ascii="Times New Roman" w:hAnsi="Times New Roman" w:cs="Times New Roman"/>
          <w:b/>
          <w:bCs/>
          <w:sz w:val="28"/>
          <w:szCs w:val="36"/>
          <w:lang w:val="en-US"/>
        </w:rPr>
        <w:t>II</w:t>
      </w:r>
      <w:r w:rsidRPr="0086091E">
        <w:rPr>
          <w:rFonts w:ascii="Times New Roman" w:hAnsi="Times New Roman" w:cs="Times New Roman"/>
          <w:b/>
          <w:bCs/>
          <w:sz w:val="28"/>
          <w:szCs w:val="36"/>
        </w:rPr>
        <w:t>.</w:t>
      </w:r>
      <w:r w:rsidR="001C515D" w:rsidRPr="0086091E">
        <w:rPr>
          <w:rFonts w:ascii="Times New Roman" w:hAnsi="Times New Roman" w:cs="Times New Roman"/>
          <w:b/>
          <w:bCs/>
          <w:sz w:val="28"/>
          <w:szCs w:val="36"/>
        </w:rPr>
        <w:t xml:space="preserve"> </w:t>
      </w:r>
      <w:r w:rsidR="00F876F1" w:rsidRPr="0086091E">
        <w:rPr>
          <w:rFonts w:ascii="Times New Roman" w:hAnsi="Times New Roman" w:cs="Times New Roman"/>
          <w:b/>
          <w:bCs/>
          <w:sz w:val="28"/>
          <w:szCs w:val="36"/>
        </w:rPr>
        <w:t>Судебные доказательства</w:t>
      </w:r>
    </w:p>
    <w:p w:rsidR="00F876F1" w:rsidRPr="0086091E" w:rsidRDefault="00F876F1" w:rsidP="0086091E">
      <w:pPr>
        <w:shd w:val="clear" w:color="auto" w:fill="FFFFFF"/>
        <w:spacing w:line="360" w:lineRule="auto"/>
        <w:ind w:firstLine="720"/>
        <w:jc w:val="both"/>
        <w:rPr>
          <w:rFonts w:ascii="Times New Roman" w:hAnsi="Times New Roman" w:cs="Times New Roman"/>
          <w:bCs/>
          <w:sz w:val="28"/>
          <w:szCs w:val="36"/>
        </w:rPr>
      </w:pP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Средства судебного доказывания — это носители доказательственной информации, предусмотренные гражданским процессуальным правом. Их перечень конкретный и не подлежащий исключению либо расширению.</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В гражданском процессе с помощью средств доказывания суд получает определенную доказательственную информацию. К ним относятся:</w:t>
      </w:r>
    </w:p>
    <w:p w:rsidR="00F76CBA" w:rsidRPr="0086091E" w:rsidRDefault="00F76CBA" w:rsidP="0086091E">
      <w:pPr>
        <w:numPr>
          <w:ilvl w:val="0"/>
          <w:numId w:val="13"/>
        </w:numPr>
        <w:shd w:val="clear" w:color="auto" w:fill="FFFFFF"/>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объяснения сторон и третьих лиц;</w:t>
      </w:r>
    </w:p>
    <w:p w:rsidR="00F76CBA" w:rsidRPr="0086091E" w:rsidRDefault="00F76CBA" w:rsidP="0086091E">
      <w:pPr>
        <w:numPr>
          <w:ilvl w:val="0"/>
          <w:numId w:val="13"/>
        </w:numPr>
        <w:shd w:val="clear" w:color="auto" w:fill="FFFFFF"/>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показания свидетелей;</w:t>
      </w:r>
    </w:p>
    <w:p w:rsidR="00F76CBA" w:rsidRPr="0086091E" w:rsidRDefault="00F76CBA" w:rsidP="0086091E">
      <w:pPr>
        <w:numPr>
          <w:ilvl w:val="0"/>
          <w:numId w:val="13"/>
        </w:numPr>
        <w:shd w:val="clear" w:color="auto" w:fill="FFFFFF"/>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письменные и вещественные доказательства;</w:t>
      </w:r>
    </w:p>
    <w:p w:rsidR="00F76CBA" w:rsidRPr="0086091E" w:rsidRDefault="00F76CBA" w:rsidP="0086091E">
      <w:pPr>
        <w:numPr>
          <w:ilvl w:val="0"/>
          <w:numId w:val="13"/>
        </w:numPr>
        <w:shd w:val="clear" w:color="auto" w:fill="FFFFFF"/>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аудио- и видеозаписи;</w:t>
      </w:r>
    </w:p>
    <w:p w:rsidR="00F76CBA" w:rsidRPr="0086091E" w:rsidRDefault="00F76CBA" w:rsidP="0086091E">
      <w:pPr>
        <w:numPr>
          <w:ilvl w:val="0"/>
          <w:numId w:val="13"/>
        </w:numPr>
        <w:shd w:val="clear" w:color="auto" w:fill="FFFFFF"/>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заключения экспертов.</w:t>
      </w:r>
    </w:p>
    <w:p w:rsidR="008F3401" w:rsidRPr="0086091E" w:rsidRDefault="002D074D"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Других средств доказывания законом не предусмотрено.</w:t>
      </w:r>
    </w:p>
    <w:p w:rsidR="003D2A52" w:rsidRPr="0086091E" w:rsidRDefault="003D2A52" w:rsidP="0086091E">
      <w:pPr>
        <w:shd w:val="clear" w:color="auto" w:fill="FFFFFF"/>
        <w:spacing w:line="360" w:lineRule="auto"/>
        <w:ind w:firstLine="720"/>
        <w:jc w:val="both"/>
        <w:rPr>
          <w:rFonts w:ascii="Times New Roman" w:hAnsi="Times New Roman" w:cs="Times New Roman"/>
          <w:bCs/>
          <w:sz w:val="28"/>
          <w:szCs w:val="28"/>
        </w:rPr>
      </w:pPr>
    </w:p>
    <w:p w:rsidR="008F3401" w:rsidRPr="0086091E" w:rsidRDefault="001C515D" w:rsidP="0086091E">
      <w:pPr>
        <w:shd w:val="clear" w:color="auto" w:fill="FFFFFF"/>
        <w:spacing w:line="360" w:lineRule="auto"/>
        <w:ind w:firstLine="720"/>
        <w:jc w:val="center"/>
        <w:rPr>
          <w:rFonts w:ascii="Times New Roman" w:hAnsi="Times New Roman" w:cs="Times New Roman"/>
          <w:b/>
          <w:bCs/>
          <w:sz w:val="28"/>
          <w:szCs w:val="28"/>
        </w:rPr>
      </w:pPr>
      <w:r w:rsidRPr="0086091E">
        <w:rPr>
          <w:rFonts w:ascii="Times New Roman" w:hAnsi="Times New Roman" w:cs="Times New Roman"/>
          <w:b/>
          <w:bCs/>
          <w:sz w:val="28"/>
          <w:szCs w:val="28"/>
        </w:rPr>
        <w:t>2</w:t>
      </w:r>
      <w:r w:rsidR="008F3401" w:rsidRPr="0086091E">
        <w:rPr>
          <w:rFonts w:ascii="Times New Roman" w:hAnsi="Times New Roman" w:cs="Times New Roman"/>
          <w:b/>
          <w:bCs/>
          <w:sz w:val="28"/>
          <w:szCs w:val="28"/>
        </w:rPr>
        <w:t>.</w:t>
      </w:r>
      <w:r w:rsidR="00F76CBA" w:rsidRPr="0086091E">
        <w:rPr>
          <w:rFonts w:ascii="Times New Roman" w:hAnsi="Times New Roman" w:cs="Times New Roman"/>
          <w:b/>
          <w:bCs/>
          <w:sz w:val="28"/>
          <w:szCs w:val="28"/>
        </w:rPr>
        <w:t>1. Объяснения сторон и третьих лиц</w:t>
      </w:r>
    </w:p>
    <w:p w:rsidR="001842E1" w:rsidRPr="0086091E" w:rsidRDefault="001842E1" w:rsidP="0086091E">
      <w:pPr>
        <w:shd w:val="clear" w:color="auto" w:fill="FFFFFF"/>
        <w:spacing w:line="360" w:lineRule="auto"/>
        <w:ind w:firstLine="720"/>
        <w:jc w:val="both"/>
        <w:rPr>
          <w:rFonts w:ascii="Times New Roman" w:hAnsi="Times New Roman" w:cs="Times New Roman"/>
          <w:sz w:val="28"/>
          <w:szCs w:val="28"/>
        </w:rPr>
      </w:pPr>
    </w:p>
    <w:p w:rsidR="00F76CBA" w:rsidRPr="0086091E" w:rsidRDefault="008F3401"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bCs/>
          <w:sz w:val="28"/>
          <w:szCs w:val="28"/>
        </w:rPr>
        <w:t>Объяснения сторон и третьих лиц</w:t>
      </w:r>
      <w:r w:rsidRPr="0086091E">
        <w:rPr>
          <w:rFonts w:ascii="Times New Roman" w:hAnsi="Times New Roman" w:cs="Times New Roman"/>
          <w:sz w:val="28"/>
          <w:szCs w:val="28"/>
        </w:rPr>
        <w:t xml:space="preserve"> </w:t>
      </w:r>
      <w:r w:rsidR="00F76CBA" w:rsidRPr="0086091E">
        <w:rPr>
          <w:rFonts w:ascii="Times New Roman" w:hAnsi="Times New Roman" w:cs="Times New Roman"/>
          <w:sz w:val="28"/>
          <w:szCs w:val="28"/>
        </w:rPr>
        <w:t>не предусматривают их предупреждение об уголовной ответственности за отказ от дачи объяснения или за дачу заведомо ложных объяснений. Учитывая, что стороны и третьи лица заинтересованы в исходе дела, к информации, содержащейся в этих средствах доказывания, следу</w:t>
      </w:r>
      <w:r w:rsidR="008725C5" w:rsidRPr="0086091E">
        <w:rPr>
          <w:rFonts w:ascii="Times New Roman" w:hAnsi="Times New Roman" w:cs="Times New Roman"/>
          <w:sz w:val="28"/>
          <w:szCs w:val="28"/>
        </w:rPr>
        <w:t>ет</w:t>
      </w:r>
      <w:r w:rsidR="00F76CBA" w:rsidRPr="0086091E">
        <w:rPr>
          <w:rFonts w:ascii="Times New Roman" w:hAnsi="Times New Roman" w:cs="Times New Roman"/>
          <w:sz w:val="28"/>
          <w:szCs w:val="28"/>
        </w:rPr>
        <w:t xml:space="preserve"> всегда относиться критически и оценивать их достоверность только в совокупности с другими средствами доказывания.</w:t>
      </w:r>
      <w:r w:rsidR="008725C5" w:rsidRPr="0086091E">
        <w:rPr>
          <w:rFonts w:ascii="Times New Roman" w:hAnsi="Times New Roman" w:cs="Times New Roman"/>
          <w:sz w:val="28"/>
          <w:szCs w:val="28"/>
        </w:rPr>
        <w:t xml:space="preserve"> </w:t>
      </w:r>
      <w:r w:rsidR="00F76CBA" w:rsidRPr="0086091E">
        <w:rPr>
          <w:rFonts w:ascii="Times New Roman" w:hAnsi="Times New Roman" w:cs="Times New Roman"/>
          <w:sz w:val="28"/>
          <w:szCs w:val="28"/>
        </w:rPr>
        <w:t xml:space="preserve">Объяснения сторон и третьих лиц по способу их получения </w:t>
      </w:r>
      <w:r w:rsidR="00EF3159" w:rsidRPr="0086091E">
        <w:rPr>
          <w:rFonts w:ascii="Times New Roman" w:hAnsi="Times New Roman" w:cs="Times New Roman"/>
          <w:sz w:val="28"/>
          <w:szCs w:val="28"/>
        </w:rPr>
        <w:t>и</w:t>
      </w:r>
      <w:r w:rsidR="00F76CBA" w:rsidRPr="0086091E">
        <w:rPr>
          <w:rFonts w:ascii="Times New Roman" w:hAnsi="Times New Roman" w:cs="Times New Roman"/>
          <w:sz w:val="28"/>
          <w:szCs w:val="28"/>
        </w:rPr>
        <w:t xml:space="preserve"> фиксации очень схожи со свидетельскими показаниями.</w:t>
      </w:r>
      <w:r w:rsidR="001842E1" w:rsidRPr="0086091E">
        <w:rPr>
          <w:rStyle w:val="a7"/>
          <w:rFonts w:ascii="Times New Roman" w:hAnsi="Times New Roman"/>
          <w:sz w:val="28"/>
          <w:szCs w:val="28"/>
          <w:vertAlign w:val="baseline"/>
        </w:rPr>
        <w:footnoteReference w:id="6"/>
      </w:r>
    </w:p>
    <w:p w:rsidR="007856AE"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Кроме того, объяснения сторон и третьих лиц как самостоятельное средство доказывания имеют свои определенные особенности. Во-первых, они присутствуют в большинстве гражданских дел, чего нельзя сказать о других средствах доказывания. Распространенность их широка.</w:t>
      </w:r>
      <w:r w:rsidR="00EF3159" w:rsidRPr="0086091E">
        <w:rPr>
          <w:rFonts w:ascii="Times New Roman" w:hAnsi="Times New Roman" w:cs="Times New Roman"/>
          <w:sz w:val="28"/>
          <w:szCs w:val="28"/>
        </w:rPr>
        <w:t xml:space="preserve"> </w:t>
      </w:r>
      <w:r w:rsidRPr="0086091E">
        <w:rPr>
          <w:rFonts w:ascii="Times New Roman" w:hAnsi="Times New Roman" w:cs="Times New Roman"/>
          <w:sz w:val="28"/>
          <w:szCs w:val="28"/>
        </w:rPr>
        <w:t>Во-вторых, они первичны, потому что суд впервые получает информацию по существу спора из этих средств.</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В-третьих, это самый большой по объему источник информации по делу, так как другие источники содержат информацию об отдельных обстоятельствах дела, в то время как эти средства информируют практически обо всех обстоятельствах и фактах.</w:t>
      </w:r>
      <w:r w:rsidR="00EF3159" w:rsidRPr="0086091E">
        <w:rPr>
          <w:rFonts w:ascii="Times New Roman" w:hAnsi="Times New Roman" w:cs="Times New Roman"/>
          <w:sz w:val="28"/>
          <w:szCs w:val="28"/>
        </w:rPr>
        <w:t xml:space="preserve"> </w:t>
      </w:r>
      <w:r w:rsidRPr="0086091E">
        <w:rPr>
          <w:rFonts w:ascii="Times New Roman" w:hAnsi="Times New Roman" w:cs="Times New Roman"/>
          <w:sz w:val="28"/>
          <w:szCs w:val="28"/>
        </w:rPr>
        <w:t>В-четвертых, эти средства доказывания являются наиболее необъективными в силу процессуального положения лиц, предоставляющих такими средствами информацию. Хотя объяснения третьих лиц без самостоятельных требований обычно содержат более точную информацию об их личном участии в рассматриваемом споре.</w:t>
      </w:r>
    </w:p>
    <w:p w:rsidR="00946CA0" w:rsidRDefault="00946CA0" w:rsidP="0086091E">
      <w:pPr>
        <w:shd w:val="clear" w:color="auto" w:fill="FFFFFF"/>
        <w:tabs>
          <w:tab w:val="left" w:pos="12958"/>
        </w:tabs>
        <w:spacing w:line="360" w:lineRule="auto"/>
        <w:ind w:firstLine="720"/>
        <w:jc w:val="both"/>
        <w:rPr>
          <w:rFonts w:ascii="Times New Roman" w:hAnsi="Times New Roman" w:cs="Times New Roman"/>
          <w:sz w:val="28"/>
          <w:szCs w:val="28"/>
          <w:lang w:val="en-US"/>
        </w:rPr>
      </w:pPr>
      <w:r w:rsidRPr="0086091E">
        <w:rPr>
          <w:rFonts w:ascii="Times New Roman" w:hAnsi="Times New Roman" w:cs="Times New Roman"/>
          <w:sz w:val="28"/>
          <w:szCs w:val="28"/>
        </w:rPr>
        <w:t>В объяснениях сторон принято выделять:</w:t>
      </w:r>
    </w:p>
    <w:p w:rsidR="00946CA0" w:rsidRPr="0086091E" w:rsidRDefault="00946CA0" w:rsidP="00ED167B">
      <w:pPr>
        <w:shd w:val="clear" w:color="auto" w:fill="FFFFFF"/>
        <w:tabs>
          <w:tab w:val="left" w:pos="12958"/>
        </w:tabs>
        <w:spacing w:line="360" w:lineRule="auto"/>
        <w:ind w:left="720"/>
        <w:jc w:val="both"/>
        <w:rPr>
          <w:rFonts w:ascii="Times New Roman" w:hAnsi="Times New Roman" w:cs="Times New Roman"/>
          <w:sz w:val="28"/>
          <w:szCs w:val="28"/>
        </w:rPr>
      </w:pPr>
      <w:r w:rsidRPr="0086091E">
        <w:rPr>
          <w:rFonts w:ascii="Times New Roman" w:hAnsi="Times New Roman" w:cs="Times New Roman"/>
          <w:sz w:val="28"/>
          <w:szCs w:val="28"/>
        </w:rPr>
        <w:t>Волеизъявления (что именно хочет истец, что хочет ответчик);</w:t>
      </w:r>
    </w:p>
    <w:p w:rsidR="00946CA0" w:rsidRPr="0086091E" w:rsidRDefault="00946CA0" w:rsidP="00ED167B">
      <w:pPr>
        <w:shd w:val="clear" w:color="auto" w:fill="FFFFFF"/>
        <w:tabs>
          <w:tab w:val="left" w:pos="12958"/>
        </w:tabs>
        <w:spacing w:line="360" w:lineRule="auto"/>
        <w:ind w:left="720"/>
        <w:jc w:val="both"/>
        <w:rPr>
          <w:rFonts w:ascii="Times New Roman" w:hAnsi="Times New Roman" w:cs="Times New Roman"/>
          <w:sz w:val="28"/>
          <w:szCs w:val="28"/>
        </w:rPr>
      </w:pPr>
      <w:r w:rsidRPr="0086091E">
        <w:rPr>
          <w:rFonts w:ascii="Times New Roman" w:hAnsi="Times New Roman" w:cs="Times New Roman"/>
          <w:sz w:val="28"/>
          <w:szCs w:val="28"/>
        </w:rPr>
        <w:t>сообщения, сведения о фактах (доказательства);</w:t>
      </w:r>
    </w:p>
    <w:p w:rsidR="00946CA0" w:rsidRPr="0086091E" w:rsidRDefault="00946CA0" w:rsidP="00ED167B">
      <w:pPr>
        <w:shd w:val="clear" w:color="auto" w:fill="FFFFFF"/>
        <w:tabs>
          <w:tab w:val="left" w:pos="1121"/>
        </w:tabs>
        <w:spacing w:line="360" w:lineRule="auto"/>
        <w:ind w:left="720"/>
        <w:jc w:val="both"/>
        <w:rPr>
          <w:rFonts w:ascii="Times New Roman" w:hAnsi="Times New Roman" w:cs="Times New Roman"/>
          <w:sz w:val="28"/>
          <w:szCs w:val="28"/>
        </w:rPr>
      </w:pPr>
      <w:r w:rsidRPr="0086091E">
        <w:rPr>
          <w:rFonts w:ascii="Times New Roman" w:hAnsi="Times New Roman" w:cs="Times New Roman"/>
          <w:sz w:val="28"/>
          <w:szCs w:val="28"/>
        </w:rPr>
        <w:t>суждения о юридической квалификации правоотношений</w:t>
      </w:r>
      <w:r w:rsidRPr="0086091E">
        <w:rPr>
          <w:rFonts w:ascii="Times New Roman" w:hAnsi="Times New Roman"/>
          <w:sz w:val="28"/>
          <w:szCs w:val="28"/>
        </w:rPr>
        <w:t xml:space="preserve"> </w:t>
      </w:r>
      <w:r w:rsidRPr="0086091E">
        <w:rPr>
          <w:rFonts w:ascii="Times New Roman" w:hAnsi="Times New Roman" w:cs="Times New Roman"/>
          <w:sz w:val="28"/>
          <w:szCs w:val="28"/>
        </w:rPr>
        <w:t>сторон;</w:t>
      </w:r>
    </w:p>
    <w:p w:rsidR="00946CA0" w:rsidRPr="0086091E" w:rsidRDefault="00946CA0" w:rsidP="00ED167B">
      <w:pPr>
        <w:shd w:val="clear" w:color="auto" w:fill="FFFFFF"/>
        <w:tabs>
          <w:tab w:val="left" w:pos="1121"/>
        </w:tabs>
        <w:spacing w:line="360" w:lineRule="auto"/>
        <w:ind w:left="720"/>
        <w:jc w:val="both"/>
        <w:rPr>
          <w:rFonts w:ascii="Times New Roman" w:hAnsi="Times New Roman" w:cs="Times New Roman"/>
          <w:sz w:val="28"/>
          <w:szCs w:val="28"/>
        </w:rPr>
      </w:pPr>
      <w:r w:rsidRPr="0086091E">
        <w:rPr>
          <w:rFonts w:ascii="Times New Roman" w:hAnsi="Times New Roman" w:cs="Times New Roman"/>
          <w:sz w:val="28"/>
          <w:szCs w:val="28"/>
        </w:rPr>
        <w:t>мотивы, аргументы, доводы, другие приемы, с помощью</w:t>
      </w:r>
      <w:r w:rsidRPr="0086091E">
        <w:rPr>
          <w:rFonts w:ascii="Times New Roman" w:hAnsi="Times New Roman"/>
          <w:sz w:val="28"/>
          <w:szCs w:val="28"/>
        </w:rPr>
        <w:t xml:space="preserve"> </w:t>
      </w:r>
      <w:r w:rsidRPr="0086091E">
        <w:rPr>
          <w:rFonts w:ascii="Times New Roman" w:hAnsi="Times New Roman" w:cs="Times New Roman"/>
          <w:sz w:val="28"/>
          <w:szCs w:val="28"/>
        </w:rPr>
        <w:t>которых каждая из сторон освещает фактические обстоятельства в</w:t>
      </w:r>
      <w:r w:rsidRPr="0086091E">
        <w:rPr>
          <w:rFonts w:ascii="Times New Roman" w:hAnsi="Times New Roman"/>
          <w:sz w:val="28"/>
          <w:szCs w:val="28"/>
        </w:rPr>
        <w:t xml:space="preserve"> </w:t>
      </w:r>
      <w:r w:rsidRPr="0086091E">
        <w:rPr>
          <w:rFonts w:ascii="Times New Roman" w:hAnsi="Times New Roman" w:cs="Times New Roman"/>
          <w:sz w:val="28"/>
          <w:szCs w:val="28"/>
        </w:rPr>
        <w:t>выгодном для себя свете;</w:t>
      </w:r>
    </w:p>
    <w:p w:rsidR="00946CA0" w:rsidRPr="0086091E" w:rsidRDefault="00946CA0" w:rsidP="00ED167B">
      <w:pPr>
        <w:shd w:val="clear" w:color="auto" w:fill="FFFFFF"/>
        <w:tabs>
          <w:tab w:val="left" w:pos="1121"/>
        </w:tabs>
        <w:spacing w:line="360" w:lineRule="auto"/>
        <w:ind w:left="720"/>
        <w:jc w:val="both"/>
        <w:rPr>
          <w:rFonts w:ascii="Times New Roman" w:hAnsi="Times New Roman" w:cs="Times New Roman"/>
          <w:sz w:val="28"/>
          <w:szCs w:val="28"/>
        </w:rPr>
      </w:pPr>
      <w:r w:rsidRPr="0086091E">
        <w:rPr>
          <w:rFonts w:ascii="Times New Roman" w:hAnsi="Times New Roman" w:cs="Times New Roman"/>
          <w:sz w:val="28"/>
          <w:szCs w:val="28"/>
        </w:rPr>
        <w:t>выражения эмоций, настроений и убеждений.</w:t>
      </w:r>
    </w:p>
    <w:p w:rsidR="00946CA0" w:rsidRPr="00ED167B" w:rsidRDefault="00946CA0"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Два последних элемента являются как бы оценкой сторонами доказательств, хотя окончательную оценку дает суд; но стороны, </w:t>
      </w:r>
      <w:r w:rsidRPr="0086091E">
        <w:rPr>
          <w:rFonts w:ascii="Times New Roman" w:hAnsi="Times New Roman"/>
          <w:sz w:val="28"/>
          <w:szCs w:val="28"/>
        </w:rPr>
        <w:t>сами,</w:t>
      </w:r>
      <w:r w:rsidRPr="0086091E">
        <w:rPr>
          <w:rFonts w:ascii="Times New Roman" w:hAnsi="Times New Roman" w:cs="Times New Roman"/>
          <w:sz w:val="28"/>
          <w:szCs w:val="28"/>
        </w:rPr>
        <w:t xml:space="preserve"> оценивая их, пытаются убедить суд, каким образом произвести эту оценку.</w:t>
      </w:r>
      <w:r w:rsidRPr="0086091E">
        <w:rPr>
          <w:rFonts w:ascii="Times New Roman" w:hAnsi="Times New Roman"/>
          <w:sz w:val="28"/>
          <w:szCs w:val="28"/>
        </w:rPr>
        <w:t xml:space="preserve"> </w:t>
      </w:r>
      <w:r w:rsidRPr="0086091E">
        <w:rPr>
          <w:rFonts w:ascii="Times New Roman" w:hAnsi="Times New Roman" w:cs="Times New Roman"/>
          <w:sz w:val="28"/>
          <w:szCs w:val="28"/>
        </w:rPr>
        <w:t>Среди перечисленных элементов объяснений сторон средствами доказывания являются только «сухие» сообщения о фактах. Все остальные элементы — волеизъявления, суждения, мотивы, аргументы, правовая оценка, эмоции, настроения, убеждения — доказательствами не являются.</w:t>
      </w:r>
      <w:r w:rsidR="00ED167B" w:rsidRPr="00ED167B">
        <w:rPr>
          <w:rFonts w:ascii="Times New Roman" w:hAnsi="Times New Roman" w:cs="Times New Roman"/>
          <w:sz w:val="28"/>
          <w:szCs w:val="28"/>
        </w:rPr>
        <w:t>[</w:t>
      </w:r>
      <w:r w:rsidR="001842E1" w:rsidRPr="0086091E">
        <w:rPr>
          <w:rStyle w:val="a7"/>
          <w:rFonts w:ascii="Times New Roman" w:hAnsi="Times New Roman"/>
          <w:sz w:val="28"/>
          <w:szCs w:val="28"/>
          <w:vertAlign w:val="baseline"/>
        </w:rPr>
        <w:footnoteReference w:id="7"/>
      </w:r>
      <w:r w:rsidR="00ED167B" w:rsidRPr="00ED167B">
        <w:rPr>
          <w:rFonts w:ascii="Times New Roman" w:hAnsi="Times New Roman" w:cs="Times New Roman"/>
          <w:sz w:val="28"/>
          <w:szCs w:val="28"/>
        </w:rPr>
        <w:t>]</w:t>
      </w:r>
    </w:p>
    <w:p w:rsidR="00946CA0" w:rsidRPr="0086091E" w:rsidRDefault="00946CA0"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Следует указать на одну особенность. В гражданском процессе в качестве стороны могут выступать другие лица, участвующие в деле: прокурор, лица, обращающиеся в суд за защитой прав, свобод и законных интересов других лиц. Они занимают процессуальное положение истца, но субъектами материально-правовых отношений сами не являются. Но они тоже дают объяснения, которые являются не первоначальными, а производными доказательствами, поскольку эти лица обладают сведениями о фактах, связанных со спорным материальным правоотношением «из вторых рук».</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Объяснения сторон и третьих лиц по содержанию подразделяются на утверждение, признание, возражение и отрицание.</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Утверждение — это высказанные и доказываемые стороной и третьим лицом факты.</w:t>
      </w:r>
    </w:p>
    <w:p w:rsidR="00926872"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Признание</w:t>
      </w:r>
      <w:r w:rsidRPr="0086091E">
        <w:rPr>
          <w:rFonts w:ascii="Times New Roman" w:hAnsi="Times New Roman" w:cs="Times New Roman"/>
          <w:bCs/>
          <w:sz w:val="28"/>
          <w:szCs w:val="28"/>
        </w:rPr>
        <w:t xml:space="preserve"> </w:t>
      </w:r>
      <w:r w:rsidRPr="0086091E">
        <w:rPr>
          <w:rFonts w:ascii="Times New Roman" w:hAnsi="Times New Roman" w:cs="Times New Roman"/>
          <w:sz w:val="28"/>
          <w:szCs w:val="28"/>
        </w:rPr>
        <w:t xml:space="preserve">— это подтверждение высказанного другой стороной факта, который должен быть доказан другой стороной. </w:t>
      </w:r>
    </w:p>
    <w:p w:rsidR="00946CA0" w:rsidRPr="0086091E" w:rsidRDefault="00946CA0"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Существуют три вида признания: признание иска, признание правоотношения, признание факта.</w:t>
      </w:r>
    </w:p>
    <w:p w:rsidR="00946CA0" w:rsidRPr="00ED167B" w:rsidRDefault="00946CA0" w:rsidP="0086091E">
      <w:pPr>
        <w:shd w:val="clear" w:color="auto" w:fill="FFFFFF"/>
        <w:spacing w:line="360" w:lineRule="auto"/>
        <w:ind w:firstLine="720"/>
        <w:jc w:val="both"/>
        <w:rPr>
          <w:rFonts w:ascii="Times New Roman" w:hAnsi="Times New Roman" w:cs="Times New Roman"/>
          <w:sz w:val="28"/>
          <w:szCs w:val="28"/>
          <w:lang w:val="en-US"/>
        </w:rPr>
      </w:pPr>
      <w:r w:rsidRPr="0086091E">
        <w:rPr>
          <w:rFonts w:ascii="Times New Roman" w:hAnsi="Times New Roman" w:cs="Times New Roman"/>
          <w:sz w:val="28"/>
          <w:szCs w:val="28"/>
        </w:rPr>
        <w:t>Признание иска еще не является доказательством. Ответчик может признать иск по разным причинам, даже в тех случаях, когда исковые требования совершенно неверные</w:t>
      </w:r>
      <w:r w:rsidRPr="0086091E">
        <w:rPr>
          <w:rFonts w:ascii="Times New Roman" w:hAnsi="Times New Roman"/>
          <w:sz w:val="28"/>
          <w:szCs w:val="28"/>
        </w:rPr>
        <w:t>.</w:t>
      </w:r>
      <w:r w:rsidRPr="0086091E">
        <w:rPr>
          <w:rFonts w:ascii="Times New Roman" w:hAnsi="Times New Roman" w:cs="Times New Roman"/>
          <w:sz w:val="28"/>
          <w:szCs w:val="28"/>
        </w:rPr>
        <w:t xml:space="preserve"> Поэтому закон предоставляет суду право не принимать признания иска ответчиком, если это противоречит закону или нарушает права и законные интересы других лиц (ч. 2 ст. 39 ГПК РФ). Но с другой стороны, если суд не сможет установить указанные противоречия, то признание иска становится весьма убедительным и достаточным доказательством. Не зря, поэтому в римском праве существовала формула: «</w:t>
      </w:r>
      <w:r w:rsidRPr="0086091E">
        <w:rPr>
          <w:rFonts w:ascii="Times New Roman" w:hAnsi="Times New Roman" w:cs="Times New Roman"/>
          <w:sz w:val="28"/>
          <w:szCs w:val="28"/>
          <w:lang w:val="en-US"/>
        </w:rPr>
        <w:t>Confessus</w:t>
      </w:r>
      <w:r w:rsidRPr="0086091E">
        <w:rPr>
          <w:rFonts w:ascii="Times New Roman" w:hAnsi="Times New Roman" w:cs="Times New Roman"/>
          <w:sz w:val="28"/>
          <w:szCs w:val="28"/>
        </w:rPr>
        <w:t xml:space="preserve"> </w:t>
      </w:r>
      <w:r w:rsidRPr="0086091E">
        <w:rPr>
          <w:rFonts w:ascii="Times New Roman" w:hAnsi="Times New Roman" w:cs="Times New Roman"/>
          <w:sz w:val="28"/>
          <w:szCs w:val="28"/>
          <w:lang w:val="en-US"/>
        </w:rPr>
        <w:t>pro</w:t>
      </w:r>
      <w:r w:rsidRPr="0086091E">
        <w:rPr>
          <w:rFonts w:ascii="Times New Roman" w:hAnsi="Times New Roman" w:cs="Times New Roman"/>
          <w:sz w:val="28"/>
          <w:szCs w:val="28"/>
        </w:rPr>
        <w:t xml:space="preserve"> </w:t>
      </w:r>
      <w:r w:rsidRPr="0086091E">
        <w:rPr>
          <w:rFonts w:ascii="Times New Roman" w:hAnsi="Times New Roman" w:cs="Times New Roman"/>
          <w:sz w:val="28"/>
          <w:szCs w:val="28"/>
          <w:lang w:val="en-US"/>
        </w:rPr>
        <w:t>judicato</w:t>
      </w:r>
      <w:r w:rsidRPr="0086091E">
        <w:rPr>
          <w:rFonts w:ascii="Times New Roman" w:hAnsi="Times New Roman" w:cs="Times New Roman"/>
          <w:sz w:val="28"/>
          <w:szCs w:val="28"/>
        </w:rPr>
        <w:t xml:space="preserve"> </w:t>
      </w:r>
      <w:r w:rsidRPr="0086091E">
        <w:rPr>
          <w:rFonts w:ascii="Times New Roman" w:hAnsi="Times New Roman" w:cs="Times New Roman"/>
          <w:sz w:val="28"/>
          <w:szCs w:val="28"/>
          <w:lang w:val="en-US"/>
        </w:rPr>
        <w:t>habetur</w:t>
      </w:r>
      <w:r w:rsidRPr="0086091E">
        <w:rPr>
          <w:rFonts w:ascii="Times New Roman" w:hAnsi="Times New Roman" w:cs="Times New Roman"/>
          <w:sz w:val="28"/>
          <w:szCs w:val="28"/>
        </w:rPr>
        <w:t>» - « Признавший иск считается проигравшим дело».</w:t>
      </w:r>
      <w:r w:rsidR="00ED167B" w:rsidRPr="00ED167B">
        <w:rPr>
          <w:rFonts w:ascii="Times New Roman" w:hAnsi="Times New Roman" w:cs="Times New Roman"/>
          <w:sz w:val="28"/>
          <w:szCs w:val="28"/>
        </w:rPr>
        <w:t>[</w:t>
      </w:r>
      <w:r w:rsidR="004F786C" w:rsidRPr="0086091E">
        <w:rPr>
          <w:rStyle w:val="a7"/>
          <w:rFonts w:ascii="Times New Roman" w:hAnsi="Times New Roman"/>
          <w:sz w:val="28"/>
          <w:szCs w:val="28"/>
          <w:vertAlign w:val="baseline"/>
        </w:rPr>
        <w:footnoteReference w:id="8"/>
      </w:r>
      <w:r w:rsidR="00ED167B">
        <w:rPr>
          <w:rFonts w:ascii="Times New Roman" w:hAnsi="Times New Roman" w:cs="Times New Roman"/>
          <w:sz w:val="28"/>
          <w:szCs w:val="28"/>
          <w:lang w:val="en-US"/>
        </w:rPr>
        <w:t>]</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Признание может быть полным либо частичным и в гражданском процессе влечет определенные юридические последствия, так как признанные факты становятся бесспорными, что освобождает другую сторону от необходимости их дальнейшего доказывания.</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Признание заносится в протокол судебного заседания и подписывается стороной, признавшей факт. Если признание </w:t>
      </w:r>
      <w:r w:rsidR="00926872" w:rsidRPr="0086091E">
        <w:rPr>
          <w:rFonts w:ascii="Times New Roman" w:hAnsi="Times New Roman" w:cs="Times New Roman"/>
          <w:sz w:val="28"/>
          <w:szCs w:val="28"/>
        </w:rPr>
        <w:t>ф</w:t>
      </w:r>
      <w:r w:rsidRPr="0086091E">
        <w:rPr>
          <w:rFonts w:ascii="Times New Roman" w:hAnsi="Times New Roman" w:cs="Times New Roman"/>
          <w:sz w:val="28"/>
          <w:szCs w:val="28"/>
        </w:rPr>
        <w:t xml:space="preserve">акта изложено в письменном заявлении, то оно приобщается </w:t>
      </w:r>
      <w:r w:rsidR="000F62B3" w:rsidRPr="0086091E">
        <w:rPr>
          <w:rFonts w:ascii="Times New Roman" w:hAnsi="Times New Roman" w:cs="Times New Roman"/>
          <w:sz w:val="28"/>
          <w:szCs w:val="28"/>
        </w:rPr>
        <w:t>к</w:t>
      </w:r>
      <w:r w:rsidRPr="0086091E">
        <w:rPr>
          <w:rFonts w:ascii="Times New Roman" w:hAnsi="Times New Roman" w:cs="Times New Roman"/>
          <w:sz w:val="28"/>
          <w:szCs w:val="28"/>
        </w:rPr>
        <w:t xml:space="preserve"> </w:t>
      </w:r>
      <w:r w:rsidR="000F62B3" w:rsidRPr="0086091E">
        <w:rPr>
          <w:rFonts w:ascii="Times New Roman" w:hAnsi="Times New Roman" w:cs="Times New Roman"/>
          <w:sz w:val="28"/>
          <w:szCs w:val="28"/>
        </w:rPr>
        <w:t>д</w:t>
      </w:r>
      <w:r w:rsidRPr="0086091E">
        <w:rPr>
          <w:rFonts w:ascii="Times New Roman" w:hAnsi="Times New Roman" w:cs="Times New Roman"/>
          <w:sz w:val="28"/>
          <w:szCs w:val="28"/>
        </w:rPr>
        <w:t>елу (ч. 2 ст. 68 ГПК).</w:t>
      </w:r>
      <w:r w:rsidR="00926872" w:rsidRPr="0086091E">
        <w:rPr>
          <w:rFonts w:ascii="Times New Roman" w:hAnsi="Times New Roman" w:cs="Times New Roman"/>
          <w:sz w:val="28"/>
          <w:szCs w:val="28"/>
        </w:rPr>
        <w:t xml:space="preserve"> </w:t>
      </w:r>
      <w:r w:rsidRPr="0086091E">
        <w:rPr>
          <w:rFonts w:ascii="Times New Roman" w:hAnsi="Times New Roman" w:cs="Times New Roman"/>
          <w:sz w:val="28"/>
          <w:szCs w:val="28"/>
        </w:rPr>
        <w:t>Признание может быть судебным и внесудебным в зависимости от того, где оно сделано.</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Возражение — это непризнание позиции другой стороны </w:t>
      </w:r>
      <w:r w:rsidR="008F682F" w:rsidRPr="0086091E">
        <w:rPr>
          <w:rFonts w:ascii="Times New Roman" w:hAnsi="Times New Roman" w:cs="Times New Roman"/>
          <w:sz w:val="28"/>
          <w:szCs w:val="28"/>
        </w:rPr>
        <w:t>с</w:t>
      </w:r>
      <w:r w:rsidRPr="0086091E">
        <w:rPr>
          <w:rFonts w:ascii="Times New Roman" w:hAnsi="Times New Roman" w:cs="Times New Roman"/>
          <w:sz w:val="28"/>
          <w:szCs w:val="28"/>
        </w:rPr>
        <w:t xml:space="preserve"> изложением иной позиции по делу.</w:t>
      </w:r>
    </w:p>
    <w:p w:rsidR="00F76CBA" w:rsidRPr="00ED167B" w:rsidRDefault="00F76CBA" w:rsidP="0086091E">
      <w:pPr>
        <w:shd w:val="clear" w:color="auto" w:fill="FFFFFF"/>
        <w:spacing w:line="360" w:lineRule="auto"/>
        <w:ind w:firstLine="720"/>
        <w:jc w:val="both"/>
        <w:rPr>
          <w:rFonts w:ascii="Times New Roman" w:hAnsi="Times New Roman" w:cs="Times New Roman"/>
          <w:sz w:val="28"/>
          <w:szCs w:val="28"/>
          <w:lang w:val="en-US"/>
        </w:rPr>
      </w:pPr>
      <w:r w:rsidRPr="0086091E">
        <w:rPr>
          <w:rFonts w:ascii="Times New Roman" w:hAnsi="Times New Roman" w:cs="Times New Roman"/>
          <w:sz w:val="28"/>
          <w:szCs w:val="28"/>
        </w:rPr>
        <w:t>Отрицание</w:t>
      </w:r>
      <w:r w:rsidRPr="0086091E">
        <w:rPr>
          <w:rFonts w:ascii="Times New Roman" w:hAnsi="Times New Roman" w:cs="Times New Roman"/>
          <w:bCs/>
          <w:sz w:val="28"/>
          <w:szCs w:val="28"/>
        </w:rPr>
        <w:t xml:space="preserve"> </w:t>
      </w:r>
      <w:r w:rsidRPr="0086091E">
        <w:rPr>
          <w:rFonts w:ascii="Times New Roman" w:hAnsi="Times New Roman" w:cs="Times New Roman"/>
          <w:sz w:val="28"/>
          <w:szCs w:val="28"/>
        </w:rPr>
        <w:t>— это непризнание позиции другой стороны без Изложения иной позиции по делу и представления доказательств.</w:t>
      </w:r>
      <w:r w:rsidR="00ED167B" w:rsidRPr="00ED167B">
        <w:rPr>
          <w:rFonts w:ascii="Times New Roman" w:hAnsi="Times New Roman" w:cs="Times New Roman"/>
          <w:sz w:val="28"/>
          <w:szCs w:val="28"/>
        </w:rPr>
        <w:t>[</w:t>
      </w:r>
      <w:r w:rsidR="004F786C" w:rsidRPr="0086091E">
        <w:rPr>
          <w:rStyle w:val="a7"/>
          <w:rFonts w:ascii="Times New Roman" w:hAnsi="Times New Roman"/>
          <w:sz w:val="28"/>
          <w:szCs w:val="28"/>
          <w:vertAlign w:val="baseline"/>
        </w:rPr>
        <w:footnoteReference w:id="9"/>
      </w:r>
      <w:r w:rsidR="00ED167B">
        <w:rPr>
          <w:rFonts w:ascii="Times New Roman" w:hAnsi="Times New Roman" w:cs="Times New Roman"/>
          <w:sz w:val="28"/>
          <w:szCs w:val="28"/>
          <w:lang w:val="en-US"/>
        </w:rPr>
        <w:t>]</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При оценке показаний сторон и третьих лиц суду необходимо соблюдать следующие правила:</w:t>
      </w:r>
    </w:p>
    <w:p w:rsidR="00F76CBA" w:rsidRPr="0086091E" w:rsidRDefault="00F76CBA" w:rsidP="0086091E">
      <w:pPr>
        <w:numPr>
          <w:ilvl w:val="0"/>
          <w:numId w:val="15"/>
        </w:numPr>
        <w:shd w:val="clear" w:color="auto" w:fill="FFFFFF"/>
        <w:tabs>
          <w:tab w:val="left" w:pos="0"/>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понять, в чем состоит суть требований истца и возражений </w:t>
      </w:r>
      <w:r w:rsidR="008F682F" w:rsidRPr="0086091E">
        <w:rPr>
          <w:rFonts w:ascii="Times New Roman" w:hAnsi="Times New Roman" w:cs="Times New Roman"/>
          <w:sz w:val="28"/>
          <w:szCs w:val="28"/>
        </w:rPr>
        <w:t>ответчика,</w:t>
      </w:r>
      <w:r w:rsidRPr="0086091E">
        <w:rPr>
          <w:rFonts w:ascii="Times New Roman" w:hAnsi="Times New Roman" w:cs="Times New Roman"/>
          <w:sz w:val="28"/>
          <w:szCs w:val="28"/>
        </w:rPr>
        <w:t xml:space="preserve"> т. е. определить их позиции в рассматриваемом</w:t>
      </w:r>
      <w:r w:rsidR="008F682F" w:rsidRPr="0086091E">
        <w:rPr>
          <w:rFonts w:ascii="Times New Roman" w:hAnsi="Times New Roman" w:cs="Times New Roman"/>
          <w:sz w:val="28"/>
          <w:szCs w:val="28"/>
        </w:rPr>
        <w:t xml:space="preserve"> </w:t>
      </w:r>
      <w:r w:rsidRPr="0086091E">
        <w:rPr>
          <w:rFonts w:ascii="Times New Roman" w:hAnsi="Times New Roman" w:cs="Times New Roman"/>
          <w:sz w:val="28"/>
          <w:szCs w:val="28"/>
        </w:rPr>
        <w:t>споре о праве;</w:t>
      </w:r>
    </w:p>
    <w:p w:rsidR="00F76CBA" w:rsidRPr="0086091E" w:rsidRDefault="00F76CBA" w:rsidP="0086091E">
      <w:pPr>
        <w:numPr>
          <w:ilvl w:val="0"/>
          <w:numId w:val="15"/>
        </w:numPr>
        <w:shd w:val="clear" w:color="auto" w:fill="FFFFFF"/>
        <w:tabs>
          <w:tab w:val="left" w:pos="0"/>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отграничить в показаниях сведения о фактах от неимеющих отношение к делу различных рассуждений, логических выводов и эмоций;</w:t>
      </w:r>
    </w:p>
    <w:p w:rsidR="00F76CBA" w:rsidRPr="0086091E" w:rsidRDefault="00F76CBA" w:rsidP="0086091E">
      <w:pPr>
        <w:numPr>
          <w:ilvl w:val="0"/>
          <w:numId w:val="15"/>
        </w:numPr>
        <w:shd w:val="clear" w:color="auto" w:fill="FFFFFF"/>
        <w:tabs>
          <w:tab w:val="left" w:pos="0"/>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следить за тем, чтобы объяснения сторон и третьих лиц</w:t>
      </w:r>
      <w:r w:rsidR="00CB1434" w:rsidRPr="0086091E">
        <w:rPr>
          <w:rFonts w:ascii="Times New Roman" w:hAnsi="Times New Roman" w:cs="Times New Roman"/>
          <w:sz w:val="28"/>
          <w:szCs w:val="28"/>
        </w:rPr>
        <w:t xml:space="preserve"> </w:t>
      </w:r>
      <w:r w:rsidRPr="0086091E">
        <w:rPr>
          <w:rFonts w:ascii="Times New Roman" w:hAnsi="Times New Roman" w:cs="Times New Roman"/>
          <w:sz w:val="28"/>
          <w:szCs w:val="28"/>
        </w:rPr>
        <w:t>обладали свойством внутренней согласованности, т. е. не противоречили самим себе, не содержали противоположных, взаимоисключающих сведений;</w:t>
      </w:r>
    </w:p>
    <w:p w:rsidR="00F76CBA" w:rsidRPr="0086091E" w:rsidRDefault="00F76CBA" w:rsidP="0086091E">
      <w:pPr>
        <w:numPr>
          <w:ilvl w:val="0"/>
          <w:numId w:val="15"/>
        </w:numPr>
        <w:shd w:val="clear" w:color="auto" w:fill="FFFFFF"/>
        <w:tabs>
          <w:tab w:val="left" w:pos="0"/>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оценивать объяснения сторон и третьих лиц непременно с учетом всей собранной по делу доказательственной информации.</w:t>
      </w:r>
    </w:p>
    <w:p w:rsidR="00926872" w:rsidRPr="0086091E" w:rsidRDefault="00926872" w:rsidP="0086091E">
      <w:pPr>
        <w:shd w:val="clear" w:color="auto" w:fill="FFFFFF"/>
        <w:spacing w:line="360" w:lineRule="auto"/>
        <w:ind w:firstLine="720"/>
        <w:jc w:val="both"/>
        <w:rPr>
          <w:rFonts w:ascii="Times New Roman" w:hAnsi="Times New Roman" w:cs="Times New Roman"/>
          <w:bCs/>
          <w:sz w:val="28"/>
          <w:szCs w:val="28"/>
        </w:rPr>
      </w:pPr>
    </w:p>
    <w:p w:rsidR="008F3401" w:rsidRPr="00ED167B" w:rsidRDefault="00600457" w:rsidP="00ED167B">
      <w:pPr>
        <w:shd w:val="clear" w:color="auto" w:fill="FFFFFF"/>
        <w:spacing w:line="360" w:lineRule="auto"/>
        <w:ind w:firstLine="720"/>
        <w:jc w:val="center"/>
        <w:rPr>
          <w:rFonts w:ascii="Times New Roman" w:hAnsi="Times New Roman" w:cs="Times New Roman"/>
          <w:b/>
          <w:bCs/>
          <w:sz w:val="28"/>
          <w:szCs w:val="28"/>
        </w:rPr>
      </w:pPr>
      <w:r w:rsidRPr="00ED167B">
        <w:rPr>
          <w:rFonts w:ascii="Times New Roman" w:hAnsi="Times New Roman" w:cs="Times New Roman"/>
          <w:b/>
          <w:bCs/>
          <w:sz w:val="28"/>
          <w:szCs w:val="28"/>
        </w:rPr>
        <w:t>2</w:t>
      </w:r>
      <w:r w:rsidR="008F3401" w:rsidRPr="00ED167B">
        <w:rPr>
          <w:rFonts w:ascii="Times New Roman" w:hAnsi="Times New Roman" w:cs="Times New Roman"/>
          <w:b/>
          <w:bCs/>
          <w:sz w:val="28"/>
          <w:szCs w:val="28"/>
        </w:rPr>
        <w:t>.2. Показания свидетелей</w:t>
      </w:r>
    </w:p>
    <w:p w:rsidR="00466C86" w:rsidRPr="0086091E" w:rsidRDefault="00466C86" w:rsidP="0086091E">
      <w:pPr>
        <w:shd w:val="clear" w:color="auto" w:fill="FFFFFF"/>
        <w:spacing w:line="360" w:lineRule="auto"/>
        <w:ind w:firstLine="720"/>
        <w:jc w:val="both"/>
        <w:rPr>
          <w:rFonts w:ascii="Times New Roman" w:hAnsi="Times New Roman" w:cs="Times New Roman"/>
          <w:sz w:val="28"/>
          <w:szCs w:val="28"/>
        </w:rPr>
      </w:pPr>
    </w:p>
    <w:p w:rsidR="003E6D19" w:rsidRPr="0086091E" w:rsidRDefault="003A72E9"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Свидетелем является лицо, которому могут быть известны какие -</w:t>
      </w:r>
      <w:r w:rsidR="00740209" w:rsidRPr="0086091E">
        <w:rPr>
          <w:rFonts w:ascii="Times New Roman" w:hAnsi="Times New Roman" w:cs="Times New Roman"/>
          <w:sz w:val="28"/>
          <w:szCs w:val="28"/>
        </w:rPr>
        <w:t xml:space="preserve"> </w:t>
      </w:r>
      <w:r w:rsidRPr="0086091E">
        <w:rPr>
          <w:rFonts w:ascii="Times New Roman" w:hAnsi="Times New Roman" w:cs="Times New Roman"/>
          <w:sz w:val="28"/>
          <w:szCs w:val="28"/>
        </w:rPr>
        <w:t>либо сведения об обстоятельствах</w:t>
      </w:r>
      <w:r w:rsidR="00740209" w:rsidRPr="0086091E">
        <w:rPr>
          <w:rFonts w:ascii="Times New Roman" w:hAnsi="Times New Roman" w:cs="Times New Roman"/>
          <w:sz w:val="28"/>
          <w:szCs w:val="28"/>
        </w:rPr>
        <w:t>,</w:t>
      </w:r>
      <w:r w:rsidRPr="0086091E">
        <w:rPr>
          <w:rFonts w:ascii="Times New Roman" w:hAnsi="Times New Roman" w:cs="Times New Roman"/>
          <w:sz w:val="28"/>
          <w:szCs w:val="28"/>
        </w:rPr>
        <w:t xml:space="preserve"> имеющих </w:t>
      </w:r>
      <w:r w:rsidR="00740209" w:rsidRPr="0086091E">
        <w:rPr>
          <w:rFonts w:ascii="Times New Roman" w:hAnsi="Times New Roman" w:cs="Times New Roman"/>
          <w:sz w:val="28"/>
          <w:szCs w:val="28"/>
        </w:rPr>
        <w:t xml:space="preserve">значение для рассмотрения и разрешения дела. </w:t>
      </w:r>
      <w:r w:rsidR="00F76CBA" w:rsidRPr="0086091E">
        <w:rPr>
          <w:rFonts w:ascii="Times New Roman" w:hAnsi="Times New Roman" w:cs="Times New Roman"/>
          <w:sz w:val="28"/>
          <w:szCs w:val="28"/>
        </w:rPr>
        <w:t xml:space="preserve">Показания свидетелей являются объективными средствами доказывания, так как лица, дающие такие показания, юридически не заинтересованы в исходе дела и знают сведения об обстоятельствах дела, о которых обязаны дать правдивые показания в судебном заседании. </w:t>
      </w:r>
    </w:p>
    <w:p w:rsidR="003A72E9"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Свидетель обязан сообщить источник своей осведомленности, только тогда сообщенные сведения будут являться доказательствами (ст. 69 ГПК</w:t>
      </w:r>
      <w:r w:rsidR="00740209" w:rsidRPr="0086091E">
        <w:rPr>
          <w:rFonts w:ascii="Times New Roman" w:hAnsi="Times New Roman" w:cs="Times New Roman"/>
          <w:sz w:val="28"/>
          <w:szCs w:val="28"/>
        </w:rPr>
        <w:t xml:space="preserve"> РФ</w:t>
      </w:r>
      <w:r w:rsidRPr="0086091E">
        <w:rPr>
          <w:rFonts w:ascii="Times New Roman" w:hAnsi="Times New Roman" w:cs="Times New Roman"/>
          <w:sz w:val="28"/>
          <w:szCs w:val="28"/>
        </w:rPr>
        <w:t>).</w:t>
      </w:r>
      <w:r w:rsidR="00740209" w:rsidRPr="0086091E">
        <w:rPr>
          <w:rFonts w:ascii="Times New Roman" w:hAnsi="Times New Roman" w:cs="Times New Roman"/>
          <w:sz w:val="28"/>
          <w:szCs w:val="28"/>
        </w:rPr>
        <w:t xml:space="preserve"> </w:t>
      </w:r>
      <w:r w:rsidR="003A72E9" w:rsidRPr="0086091E">
        <w:rPr>
          <w:rFonts w:ascii="Times New Roman" w:hAnsi="Times New Roman" w:cs="Times New Roman"/>
          <w:sz w:val="28"/>
          <w:szCs w:val="28"/>
        </w:rPr>
        <w:t>Необходимо отметить, что в этой же статье сказано, что не являются доказательствами сведения</w:t>
      </w:r>
      <w:r w:rsidR="00FD673D" w:rsidRPr="0086091E">
        <w:rPr>
          <w:rFonts w:ascii="Times New Roman" w:hAnsi="Times New Roman" w:cs="Times New Roman"/>
          <w:sz w:val="28"/>
          <w:szCs w:val="28"/>
        </w:rPr>
        <w:t>,</w:t>
      </w:r>
      <w:r w:rsidR="003A72E9" w:rsidRPr="0086091E">
        <w:rPr>
          <w:rFonts w:ascii="Times New Roman" w:hAnsi="Times New Roman" w:cs="Times New Roman"/>
          <w:sz w:val="28"/>
          <w:szCs w:val="28"/>
        </w:rPr>
        <w:t xml:space="preserve"> сообщенные свидетелем, если он не может указать источник своей осведомленности (ч.1 ст.69 ГПК РФ).</w:t>
      </w:r>
    </w:p>
    <w:p w:rsidR="003A72E9" w:rsidRPr="0086091E" w:rsidRDefault="003A72E9"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Из этого </w:t>
      </w:r>
      <w:r w:rsidR="00740209" w:rsidRPr="0086091E">
        <w:rPr>
          <w:rFonts w:ascii="Times New Roman" w:hAnsi="Times New Roman" w:cs="Times New Roman"/>
          <w:sz w:val="28"/>
          <w:szCs w:val="28"/>
        </w:rPr>
        <w:t>положения</w:t>
      </w:r>
      <w:r w:rsidRPr="0086091E">
        <w:rPr>
          <w:rFonts w:ascii="Times New Roman" w:hAnsi="Times New Roman" w:cs="Times New Roman"/>
          <w:sz w:val="28"/>
          <w:szCs w:val="28"/>
        </w:rPr>
        <w:t xml:space="preserve"> вытекают следующие выводы:</w:t>
      </w:r>
      <w:r w:rsidR="00740209" w:rsidRPr="0086091E">
        <w:rPr>
          <w:rFonts w:ascii="Times New Roman" w:hAnsi="Times New Roman" w:cs="Times New Roman"/>
          <w:sz w:val="28"/>
          <w:szCs w:val="28"/>
        </w:rPr>
        <w:t xml:space="preserve"> </w:t>
      </w:r>
    </w:p>
    <w:p w:rsidR="00740209" w:rsidRPr="0086091E" w:rsidRDefault="00740209" w:rsidP="0086091E">
      <w:pPr>
        <w:numPr>
          <w:ilvl w:val="0"/>
          <w:numId w:val="18"/>
        </w:numPr>
        <w:shd w:val="clear" w:color="auto" w:fill="FFFFFF"/>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Любые сообщения в средствах массовой информации</w:t>
      </w:r>
      <w:r w:rsidR="00FD673D" w:rsidRPr="0086091E">
        <w:rPr>
          <w:rFonts w:ascii="Times New Roman" w:hAnsi="Times New Roman" w:cs="Times New Roman"/>
          <w:sz w:val="28"/>
          <w:szCs w:val="28"/>
        </w:rPr>
        <w:t xml:space="preserve"> </w:t>
      </w:r>
      <w:r w:rsidRPr="0086091E">
        <w:rPr>
          <w:rFonts w:ascii="Times New Roman" w:hAnsi="Times New Roman" w:cs="Times New Roman"/>
          <w:sz w:val="28"/>
          <w:szCs w:val="28"/>
        </w:rPr>
        <w:t>(СМИ)</w:t>
      </w:r>
      <w:r w:rsidR="00A76574" w:rsidRPr="0086091E">
        <w:rPr>
          <w:rFonts w:ascii="Times New Roman" w:hAnsi="Times New Roman" w:cs="Times New Roman"/>
          <w:sz w:val="28"/>
          <w:szCs w:val="28"/>
        </w:rPr>
        <w:t xml:space="preserve"> </w:t>
      </w:r>
      <w:r w:rsidR="00FD673D" w:rsidRPr="0086091E">
        <w:rPr>
          <w:rFonts w:ascii="Times New Roman" w:hAnsi="Times New Roman" w:cs="Times New Roman"/>
          <w:sz w:val="28"/>
          <w:szCs w:val="28"/>
        </w:rPr>
        <w:t>судом в качестве доказательств не допускаются;</w:t>
      </w:r>
    </w:p>
    <w:p w:rsidR="00FD673D" w:rsidRPr="0086091E" w:rsidRDefault="00FD673D" w:rsidP="0086091E">
      <w:pPr>
        <w:numPr>
          <w:ilvl w:val="0"/>
          <w:numId w:val="18"/>
        </w:numPr>
        <w:shd w:val="clear" w:color="auto" w:fill="FFFFFF"/>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Любые анонимные и устные и письменные сообщения также не отвечают критерию допустимости.</w:t>
      </w:r>
      <w:r w:rsidR="00ED167B" w:rsidRPr="00ED167B">
        <w:rPr>
          <w:rFonts w:ascii="Times New Roman" w:hAnsi="Times New Roman" w:cs="Times New Roman"/>
          <w:sz w:val="28"/>
          <w:szCs w:val="28"/>
        </w:rPr>
        <w:t>[</w:t>
      </w:r>
      <w:r w:rsidR="004F786C" w:rsidRPr="0086091E">
        <w:rPr>
          <w:rStyle w:val="a7"/>
          <w:rFonts w:ascii="Times New Roman" w:hAnsi="Times New Roman"/>
          <w:sz w:val="28"/>
          <w:szCs w:val="28"/>
          <w:vertAlign w:val="baseline"/>
        </w:rPr>
        <w:footnoteReference w:id="10"/>
      </w:r>
      <w:r w:rsidR="00ED167B">
        <w:rPr>
          <w:rFonts w:ascii="Times New Roman" w:hAnsi="Times New Roman" w:cs="Times New Roman"/>
          <w:sz w:val="28"/>
          <w:szCs w:val="28"/>
          <w:lang w:val="en-US"/>
        </w:rPr>
        <w:t>]</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Свидетель должен обладать гражданской процессуальной</w:t>
      </w:r>
      <w:r w:rsidR="00CB1434" w:rsidRPr="0086091E">
        <w:rPr>
          <w:rFonts w:ascii="Times New Roman" w:hAnsi="Times New Roman" w:cs="Times New Roman"/>
          <w:sz w:val="28"/>
          <w:szCs w:val="28"/>
        </w:rPr>
        <w:t xml:space="preserve"> </w:t>
      </w:r>
      <w:r w:rsidRPr="0086091E">
        <w:rPr>
          <w:rFonts w:ascii="Times New Roman" w:hAnsi="Times New Roman" w:cs="Times New Roman"/>
          <w:sz w:val="28"/>
          <w:szCs w:val="28"/>
        </w:rPr>
        <w:t>дееспособностью.</w:t>
      </w:r>
      <w:r w:rsidR="003E6D19" w:rsidRPr="0086091E">
        <w:rPr>
          <w:rFonts w:ascii="Times New Roman" w:hAnsi="Times New Roman" w:cs="Times New Roman"/>
          <w:sz w:val="28"/>
          <w:szCs w:val="28"/>
        </w:rPr>
        <w:t xml:space="preserve"> </w:t>
      </w:r>
      <w:r w:rsidRPr="0086091E">
        <w:rPr>
          <w:rFonts w:ascii="Times New Roman" w:hAnsi="Times New Roman" w:cs="Times New Roman"/>
          <w:sz w:val="28"/>
          <w:szCs w:val="28"/>
        </w:rPr>
        <w:t>Несовершеннолетние свидетели обладают ограниченной дееспособностью, в силу чего при их допросе в суде привлекаются специалисты в области детской психологии, родители, педагоги, усыновители, опекуны или попечители (ст. 179 ГПК</w:t>
      </w:r>
      <w:r w:rsidR="00A53B26" w:rsidRPr="0086091E">
        <w:rPr>
          <w:rFonts w:ascii="Times New Roman" w:hAnsi="Times New Roman" w:cs="Times New Roman"/>
          <w:sz w:val="28"/>
          <w:szCs w:val="28"/>
        </w:rPr>
        <w:t xml:space="preserve"> РФ</w:t>
      </w:r>
      <w:r w:rsidRPr="0086091E">
        <w:rPr>
          <w:rFonts w:ascii="Times New Roman" w:hAnsi="Times New Roman" w:cs="Times New Roman"/>
          <w:sz w:val="28"/>
          <w:szCs w:val="28"/>
        </w:rPr>
        <w:t>).</w:t>
      </w:r>
    </w:p>
    <w:p w:rsidR="00F76CBA" w:rsidRPr="00ED167B" w:rsidRDefault="00F76CBA" w:rsidP="0086091E">
      <w:pPr>
        <w:shd w:val="clear" w:color="auto" w:fill="FFFFFF"/>
        <w:spacing w:line="360" w:lineRule="auto"/>
        <w:ind w:firstLine="720"/>
        <w:jc w:val="both"/>
        <w:rPr>
          <w:rFonts w:ascii="Times New Roman" w:hAnsi="Times New Roman" w:cs="Times New Roman"/>
          <w:sz w:val="28"/>
          <w:szCs w:val="28"/>
          <w:lang w:val="en-US"/>
        </w:rPr>
      </w:pPr>
      <w:r w:rsidRPr="0086091E">
        <w:rPr>
          <w:rFonts w:ascii="Times New Roman" w:hAnsi="Times New Roman" w:cs="Times New Roman"/>
          <w:sz w:val="28"/>
          <w:szCs w:val="28"/>
        </w:rPr>
        <w:t>Законодатель ограничивает круг лиц, способных давать свидетельские показания, в связи с их профессиональной и общественной деятельностью</w:t>
      </w:r>
      <w:r w:rsidR="003E6D19" w:rsidRPr="0086091E">
        <w:rPr>
          <w:rFonts w:ascii="Times New Roman" w:hAnsi="Times New Roman" w:cs="Times New Roman"/>
          <w:sz w:val="28"/>
          <w:szCs w:val="28"/>
        </w:rPr>
        <w:t>.</w:t>
      </w:r>
      <w:r w:rsidR="00ED167B" w:rsidRPr="00ED167B">
        <w:rPr>
          <w:rFonts w:ascii="Times New Roman" w:hAnsi="Times New Roman" w:cs="Times New Roman"/>
          <w:sz w:val="28"/>
          <w:szCs w:val="28"/>
        </w:rPr>
        <w:t>[</w:t>
      </w:r>
      <w:r w:rsidR="00466C86" w:rsidRPr="0086091E">
        <w:rPr>
          <w:rStyle w:val="a7"/>
          <w:rFonts w:ascii="Times New Roman" w:hAnsi="Times New Roman"/>
          <w:sz w:val="28"/>
          <w:szCs w:val="28"/>
          <w:vertAlign w:val="baseline"/>
        </w:rPr>
        <w:footnoteReference w:id="11"/>
      </w:r>
      <w:r w:rsidR="00ED167B">
        <w:rPr>
          <w:rFonts w:ascii="Times New Roman" w:hAnsi="Times New Roman" w:cs="Times New Roman"/>
          <w:sz w:val="28"/>
          <w:szCs w:val="28"/>
          <w:lang w:val="en-US"/>
        </w:rPr>
        <w:t>]</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Это судьи, присяжные, арбитражные заседатели — о вопросах, возникавших в совещательной комнате в связи с обсуждением обстоятельств дела при вынесении решения суда или приговора; священнослужители религиозных конфессий, прошедшие государственную регистрацию, — об обстоятельствах, которые стали им известны из исповеди.</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Если гражданину те или иные сведения, составляющие тайну, стали известны в силу его служебного положения, он не вправе разглашать их в суде.</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Подобный перечень сведений, составляющих профессиональную тайну, достаточно большой</w:t>
      </w:r>
      <w:r w:rsidR="003E6D19" w:rsidRPr="0086091E">
        <w:rPr>
          <w:rFonts w:ascii="Times New Roman" w:hAnsi="Times New Roman" w:cs="Times New Roman"/>
          <w:sz w:val="28"/>
          <w:szCs w:val="28"/>
        </w:rPr>
        <w:t>.</w:t>
      </w:r>
      <w:r w:rsidRPr="0086091E">
        <w:rPr>
          <w:rFonts w:ascii="Times New Roman" w:hAnsi="Times New Roman" w:cs="Times New Roman"/>
          <w:sz w:val="28"/>
          <w:szCs w:val="28"/>
        </w:rPr>
        <w:t xml:space="preserve"> Так, ими могут являться адвокатская тайна; тайна банковских вкладов граждан; врачебная тайна в отношении некоторых болезней; нотариальная тайна; следственная тайна </w:t>
      </w:r>
      <w:r w:rsidR="000F29F9" w:rsidRPr="0086091E">
        <w:rPr>
          <w:rFonts w:ascii="Times New Roman" w:hAnsi="Times New Roman" w:cs="Times New Roman"/>
          <w:sz w:val="28"/>
          <w:szCs w:val="28"/>
        </w:rPr>
        <w:t xml:space="preserve">в </w:t>
      </w:r>
      <w:r w:rsidRPr="0086091E">
        <w:rPr>
          <w:rFonts w:ascii="Times New Roman" w:hAnsi="Times New Roman" w:cs="Times New Roman"/>
          <w:sz w:val="28"/>
          <w:szCs w:val="28"/>
        </w:rPr>
        <w:t>отношении данных предварительного следствия; лоцманская тайна; государственная, военная, дипломатическая тайны, личная и семейная тайны и т. д.</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Показания свидетелей в гражданском процессуальном праве могут быть исключены законом как средство доказывания </w:t>
      </w:r>
      <w:r w:rsidR="008C3F69" w:rsidRPr="0086091E">
        <w:rPr>
          <w:rFonts w:ascii="Times New Roman" w:hAnsi="Times New Roman" w:cs="Times New Roman"/>
          <w:sz w:val="28"/>
          <w:szCs w:val="28"/>
        </w:rPr>
        <w:t>п</w:t>
      </w:r>
      <w:r w:rsidRPr="0086091E">
        <w:rPr>
          <w:rFonts w:ascii="Times New Roman" w:hAnsi="Times New Roman" w:cs="Times New Roman"/>
          <w:sz w:val="28"/>
          <w:szCs w:val="28"/>
        </w:rPr>
        <w:t>о отдельным видам обязательств. Например, несоблюдение письменной формы сделки лишает стороны возможности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 (ст. 162 ГК</w:t>
      </w:r>
      <w:r w:rsidR="00A53B26" w:rsidRPr="0086091E">
        <w:rPr>
          <w:rFonts w:ascii="Times New Roman" w:hAnsi="Times New Roman" w:cs="Times New Roman"/>
          <w:sz w:val="28"/>
          <w:szCs w:val="28"/>
        </w:rPr>
        <w:t xml:space="preserve"> РФ</w:t>
      </w:r>
      <w:r w:rsidRPr="0086091E">
        <w:rPr>
          <w:rFonts w:ascii="Times New Roman" w:hAnsi="Times New Roman" w:cs="Times New Roman"/>
          <w:sz w:val="28"/>
          <w:szCs w:val="28"/>
        </w:rPr>
        <w:t>).</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Аналогичным образом невозможно оспаривать при помощи показаний свидетелей наличие или отсутствие договора займа, если он должен быть совершен в письменной форме и его заключение происходило не под влиянием обмана, насилия, угрозы, злонамеренного соглашения представителя заемщика с заимодавцем или стечения тяжелых обстоятельств (ст. 812 ГК</w:t>
      </w:r>
      <w:r w:rsidR="006C39AE" w:rsidRPr="0086091E">
        <w:rPr>
          <w:rFonts w:ascii="Times New Roman" w:hAnsi="Times New Roman" w:cs="Times New Roman"/>
          <w:sz w:val="28"/>
          <w:szCs w:val="28"/>
        </w:rPr>
        <w:t xml:space="preserve"> РФ</w:t>
      </w:r>
      <w:r w:rsidRPr="0086091E">
        <w:rPr>
          <w:rFonts w:ascii="Times New Roman" w:hAnsi="Times New Roman" w:cs="Times New Roman"/>
          <w:sz w:val="28"/>
          <w:szCs w:val="28"/>
        </w:rPr>
        <w:t>).</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В соответствии с ч.4 ст. 69 ГПК</w:t>
      </w:r>
      <w:r w:rsidR="006C39AE" w:rsidRPr="0086091E">
        <w:rPr>
          <w:rFonts w:ascii="Times New Roman" w:hAnsi="Times New Roman" w:cs="Times New Roman"/>
          <w:sz w:val="28"/>
          <w:szCs w:val="28"/>
        </w:rPr>
        <w:t xml:space="preserve"> РФ</w:t>
      </w:r>
      <w:r w:rsidRPr="0086091E">
        <w:rPr>
          <w:rFonts w:ascii="Times New Roman" w:hAnsi="Times New Roman" w:cs="Times New Roman"/>
          <w:sz w:val="28"/>
          <w:szCs w:val="28"/>
        </w:rPr>
        <w:t xml:space="preserve"> вправе отказаться от дачи свидетельских показаний:</w:t>
      </w:r>
    </w:p>
    <w:p w:rsidR="00F76CBA" w:rsidRPr="0086091E" w:rsidRDefault="00F76CBA" w:rsidP="0086091E">
      <w:pPr>
        <w:numPr>
          <w:ilvl w:val="0"/>
          <w:numId w:val="17"/>
        </w:numPr>
        <w:shd w:val="clear" w:color="auto" w:fill="FFFFFF"/>
        <w:tabs>
          <w:tab w:val="left" w:pos="0"/>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гражданин против самого себя;</w:t>
      </w:r>
    </w:p>
    <w:p w:rsidR="00F76CBA" w:rsidRPr="0086091E" w:rsidRDefault="00F76CBA" w:rsidP="0086091E">
      <w:pPr>
        <w:numPr>
          <w:ilvl w:val="0"/>
          <w:numId w:val="17"/>
        </w:numPr>
        <w:shd w:val="clear" w:color="auto" w:fill="FFFFFF"/>
        <w:tabs>
          <w:tab w:val="left" w:pos="0"/>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супруг против супруга, дети, в том числе </w:t>
      </w:r>
      <w:r w:rsidR="008C3F69" w:rsidRPr="0086091E">
        <w:rPr>
          <w:rFonts w:ascii="Times New Roman" w:hAnsi="Times New Roman" w:cs="Times New Roman"/>
          <w:sz w:val="28"/>
          <w:szCs w:val="28"/>
        </w:rPr>
        <w:t>усыновленные, против</w:t>
      </w:r>
      <w:r w:rsidRPr="0086091E">
        <w:rPr>
          <w:rFonts w:ascii="Times New Roman" w:hAnsi="Times New Roman" w:cs="Times New Roman"/>
          <w:sz w:val="28"/>
          <w:szCs w:val="28"/>
        </w:rPr>
        <w:t xml:space="preserve"> родителей, усыновителей и родители, усыновители против детей, в том числе усыновленных;</w:t>
      </w:r>
    </w:p>
    <w:p w:rsidR="00F76CBA" w:rsidRPr="0086091E" w:rsidRDefault="00F76CBA" w:rsidP="0086091E">
      <w:pPr>
        <w:numPr>
          <w:ilvl w:val="0"/>
          <w:numId w:val="17"/>
        </w:numPr>
        <w:shd w:val="clear" w:color="auto" w:fill="FFFFFF"/>
        <w:tabs>
          <w:tab w:val="left" w:pos="0"/>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братья и сестры друг против друга, дедушка, бабушка</w:t>
      </w:r>
      <w:r w:rsidR="008C3F69" w:rsidRPr="0086091E">
        <w:rPr>
          <w:rFonts w:ascii="Times New Roman" w:hAnsi="Times New Roman" w:cs="Times New Roman"/>
          <w:sz w:val="28"/>
          <w:szCs w:val="28"/>
        </w:rPr>
        <w:t xml:space="preserve"> </w:t>
      </w:r>
      <w:r w:rsidRPr="0086091E">
        <w:rPr>
          <w:rFonts w:ascii="Times New Roman" w:hAnsi="Times New Roman" w:cs="Times New Roman"/>
          <w:sz w:val="28"/>
          <w:szCs w:val="28"/>
        </w:rPr>
        <w:t>против внуков и внуки против дедушки и бабушки;</w:t>
      </w:r>
    </w:p>
    <w:p w:rsidR="00F76CBA" w:rsidRPr="0086091E" w:rsidRDefault="00F76CBA" w:rsidP="0086091E">
      <w:pPr>
        <w:numPr>
          <w:ilvl w:val="0"/>
          <w:numId w:val="17"/>
        </w:numPr>
        <w:shd w:val="clear" w:color="auto" w:fill="FFFFFF"/>
        <w:tabs>
          <w:tab w:val="left" w:pos="0"/>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депутаты законодательных органов власти — в отношении сведений, ставших им известными в связи с исполнением</w:t>
      </w:r>
      <w:r w:rsidR="008C3F69" w:rsidRPr="0086091E">
        <w:rPr>
          <w:rFonts w:ascii="Times New Roman" w:hAnsi="Times New Roman" w:cs="Times New Roman"/>
          <w:sz w:val="28"/>
          <w:szCs w:val="28"/>
        </w:rPr>
        <w:t xml:space="preserve"> </w:t>
      </w:r>
      <w:r w:rsidRPr="0086091E">
        <w:rPr>
          <w:rFonts w:ascii="Times New Roman" w:hAnsi="Times New Roman" w:cs="Times New Roman"/>
          <w:sz w:val="28"/>
          <w:szCs w:val="28"/>
        </w:rPr>
        <w:t>Депутатских полномочий;</w:t>
      </w:r>
    </w:p>
    <w:p w:rsidR="00F76CBA" w:rsidRPr="0086091E" w:rsidRDefault="00F76CBA" w:rsidP="0086091E">
      <w:pPr>
        <w:numPr>
          <w:ilvl w:val="0"/>
          <w:numId w:val="17"/>
        </w:numPr>
        <w:shd w:val="clear" w:color="auto" w:fill="FFFFFF"/>
        <w:tabs>
          <w:tab w:val="left" w:pos="0"/>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Уполномоченный по </w:t>
      </w:r>
      <w:r w:rsidR="008C3F69" w:rsidRPr="0086091E">
        <w:rPr>
          <w:rFonts w:ascii="Times New Roman" w:hAnsi="Times New Roman" w:cs="Times New Roman"/>
          <w:sz w:val="28"/>
          <w:szCs w:val="28"/>
        </w:rPr>
        <w:t>п</w:t>
      </w:r>
      <w:r w:rsidRPr="0086091E">
        <w:rPr>
          <w:rFonts w:ascii="Times New Roman" w:hAnsi="Times New Roman" w:cs="Times New Roman"/>
          <w:sz w:val="28"/>
          <w:szCs w:val="28"/>
        </w:rPr>
        <w:t>равам человека в Российской Федерации — в отношении сведений, ставших ему известными в</w:t>
      </w:r>
      <w:r w:rsidR="008C3F69" w:rsidRPr="0086091E">
        <w:rPr>
          <w:rFonts w:ascii="Times New Roman" w:hAnsi="Times New Roman" w:cs="Times New Roman"/>
          <w:sz w:val="28"/>
          <w:szCs w:val="28"/>
        </w:rPr>
        <w:t xml:space="preserve"> </w:t>
      </w:r>
      <w:r w:rsidRPr="0086091E">
        <w:rPr>
          <w:rFonts w:ascii="Times New Roman" w:hAnsi="Times New Roman" w:cs="Times New Roman"/>
          <w:sz w:val="28"/>
          <w:szCs w:val="28"/>
        </w:rPr>
        <w:t>связи с выполнением им своих полномочий.</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Отдельные категории гражданских дел рассматриваются без показаний свидетелей (например, взыскание алиментов, задолженностей и др.).</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Необходимость в показаниях свидетелей может возникнуть </w:t>
      </w:r>
      <w:r w:rsidR="00F91130" w:rsidRPr="0086091E">
        <w:rPr>
          <w:rFonts w:ascii="Times New Roman" w:hAnsi="Times New Roman" w:cs="Times New Roman"/>
          <w:sz w:val="28"/>
          <w:szCs w:val="28"/>
        </w:rPr>
        <w:t xml:space="preserve">в </w:t>
      </w:r>
      <w:r w:rsidR="00F91130" w:rsidRPr="0086091E">
        <w:rPr>
          <w:rFonts w:ascii="Times New Roman" w:hAnsi="Times New Roman" w:cs="Times New Roman"/>
          <w:bCs/>
          <w:sz w:val="28"/>
          <w:szCs w:val="28"/>
        </w:rPr>
        <w:t>т</w:t>
      </w:r>
      <w:r w:rsidRPr="0086091E">
        <w:rPr>
          <w:rFonts w:ascii="Times New Roman" w:hAnsi="Times New Roman" w:cs="Times New Roman"/>
          <w:bCs/>
          <w:sz w:val="28"/>
          <w:szCs w:val="28"/>
        </w:rPr>
        <w:t xml:space="preserve">рех </w:t>
      </w:r>
      <w:r w:rsidRPr="0086091E">
        <w:rPr>
          <w:rFonts w:ascii="Times New Roman" w:hAnsi="Times New Roman" w:cs="Times New Roman"/>
          <w:sz w:val="28"/>
          <w:szCs w:val="28"/>
        </w:rPr>
        <w:t>случаях:</w:t>
      </w:r>
    </w:p>
    <w:p w:rsidR="00714675" w:rsidRPr="0086091E" w:rsidRDefault="00F76CBA" w:rsidP="0086091E">
      <w:pPr>
        <w:numPr>
          <w:ilvl w:val="0"/>
          <w:numId w:val="19"/>
        </w:numPr>
        <w:shd w:val="clear" w:color="auto" w:fill="FFFFFF"/>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 для установления некоторых фактов, которые нельзя документально закрепить (например, факт нахождений на ижди</w:t>
      </w:r>
      <w:r w:rsidR="00714675" w:rsidRPr="0086091E">
        <w:rPr>
          <w:rFonts w:ascii="Times New Roman" w:hAnsi="Times New Roman" w:cs="Times New Roman"/>
          <w:sz w:val="28"/>
          <w:szCs w:val="28"/>
        </w:rPr>
        <w:t>вении;</w:t>
      </w:r>
    </w:p>
    <w:p w:rsidR="00F76CBA" w:rsidRPr="0086091E" w:rsidRDefault="00F76CBA" w:rsidP="0086091E">
      <w:pPr>
        <w:numPr>
          <w:ilvl w:val="0"/>
          <w:numId w:val="19"/>
        </w:numPr>
        <w:shd w:val="clear" w:color="auto" w:fill="FFFFFF"/>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для выяснения обстоятельств, которые были в свое вре</w:t>
      </w:r>
      <w:r w:rsidR="00F91130" w:rsidRPr="0086091E">
        <w:rPr>
          <w:rFonts w:ascii="Times New Roman" w:hAnsi="Times New Roman" w:cs="Times New Roman"/>
          <w:sz w:val="28"/>
          <w:szCs w:val="28"/>
        </w:rPr>
        <w:t>мя</w:t>
      </w:r>
      <w:r w:rsidRPr="0086091E">
        <w:rPr>
          <w:rFonts w:ascii="Times New Roman" w:hAnsi="Times New Roman" w:cs="Times New Roman"/>
          <w:sz w:val="28"/>
          <w:szCs w:val="28"/>
        </w:rPr>
        <w:t xml:space="preserve"> </w:t>
      </w:r>
      <w:r w:rsidR="00F91130" w:rsidRPr="0086091E">
        <w:rPr>
          <w:rFonts w:ascii="Times New Roman" w:hAnsi="Times New Roman" w:cs="Times New Roman"/>
          <w:sz w:val="28"/>
          <w:szCs w:val="28"/>
        </w:rPr>
        <w:t>д</w:t>
      </w:r>
      <w:r w:rsidRPr="0086091E">
        <w:rPr>
          <w:rFonts w:ascii="Times New Roman" w:hAnsi="Times New Roman" w:cs="Times New Roman"/>
          <w:sz w:val="28"/>
          <w:szCs w:val="28"/>
        </w:rPr>
        <w:t>окументально оформлены, но документы утрачены</w:t>
      </w:r>
      <w:r w:rsidR="00714675" w:rsidRPr="0086091E">
        <w:rPr>
          <w:rFonts w:ascii="Times New Roman" w:hAnsi="Times New Roman" w:cs="Times New Roman"/>
          <w:sz w:val="28"/>
          <w:szCs w:val="28"/>
        </w:rPr>
        <w:t>,</w:t>
      </w:r>
      <w:r w:rsidRPr="0086091E">
        <w:rPr>
          <w:rFonts w:ascii="Times New Roman" w:hAnsi="Times New Roman" w:cs="Times New Roman"/>
          <w:sz w:val="28"/>
          <w:szCs w:val="28"/>
        </w:rPr>
        <w:t xml:space="preserve"> и восстановить их невозможно (большинство дел об установлении</w:t>
      </w:r>
      <w:r w:rsidR="00F91130" w:rsidRPr="0086091E">
        <w:rPr>
          <w:rFonts w:ascii="Times New Roman" w:hAnsi="Times New Roman" w:cs="Times New Roman"/>
          <w:sz w:val="28"/>
          <w:szCs w:val="28"/>
        </w:rPr>
        <w:t xml:space="preserve"> </w:t>
      </w:r>
      <w:r w:rsidRPr="0086091E">
        <w:rPr>
          <w:rFonts w:ascii="Times New Roman" w:hAnsi="Times New Roman" w:cs="Times New Roman"/>
          <w:sz w:val="28"/>
          <w:szCs w:val="28"/>
        </w:rPr>
        <w:t>юридических фактов в порядке особого производства);</w:t>
      </w:r>
    </w:p>
    <w:p w:rsidR="00F76CBA" w:rsidRPr="0086091E" w:rsidRDefault="00F76CBA" w:rsidP="0086091E">
      <w:pPr>
        <w:numPr>
          <w:ilvl w:val="0"/>
          <w:numId w:val="19"/>
        </w:numPr>
        <w:shd w:val="clear" w:color="auto" w:fill="FFFFFF"/>
        <w:tabs>
          <w:tab w:val="left" w:pos="782"/>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для исследования и проверки достоверности средств д</w:t>
      </w:r>
      <w:r w:rsidR="00F91130" w:rsidRPr="0086091E">
        <w:rPr>
          <w:rFonts w:ascii="Times New Roman" w:hAnsi="Times New Roman" w:cs="Times New Roman"/>
          <w:sz w:val="28"/>
          <w:szCs w:val="28"/>
        </w:rPr>
        <w:t>о</w:t>
      </w:r>
      <w:r w:rsidRPr="0086091E">
        <w:rPr>
          <w:rFonts w:ascii="Times New Roman" w:hAnsi="Times New Roman" w:cs="Times New Roman"/>
          <w:sz w:val="28"/>
          <w:szCs w:val="28"/>
        </w:rPr>
        <w:t>казывания (объяснений сторон, письменных и вещественных</w:t>
      </w:r>
      <w:r w:rsidR="00F91130" w:rsidRPr="0086091E">
        <w:rPr>
          <w:rFonts w:ascii="Times New Roman" w:hAnsi="Times New Roman" w:cs="Times New Roman"/>
          <w:sz w:val="28"/>
          <w:szCs w:val="28"/>
        </w:rPr>
        <w:t xml:space="preserve"> </w:t>
      </w:r>
      <w:r w:rsidRPr="0086091E">
        <w:rPr>
          <w:rFonts w:ascii="Times New Roman" w:hAnsi="Times New Roman" w:cs="Times New Roman"/>
          <w:sz w:val="28"/>
          <w:szCs w:val="28"/>
        </w:rPr>
        <w:t>доказательств и др.). Поэтому в судебной практике нередки</w:t>
      </w:r>
      <w:r w:rsidR="00F91130" w:rsidRPr="0086091E">
        <w:rPr>
          <w:rFonts w:ascii="Times New Roman" w:hAnsi="Times New Roman" w:cs="Times New Roman"/>
          <w:sz w:val="28"/>
          <w:szCs w:val="28"/>
        </w:rPr>
        <w:t xml:space="preserve"> </w:t>
      </w:r>
      <w:r w:rsidRPr="0086091E">
        <w:rPr>
          <w:rFonts w:ascii="Times New Roman" w:hAnsi="Times New Roman" w:cs="Times New Roman"/>
          <w:sz w:val="28"/>
          <w:szCs w:val="28"/>
        </w:rPr>
        <w:t>случаи, когда свидетельские показания зачастую были незаменимым и эффективным процессуальным средством выявления</w:t>
      </w:r>
      <w:r w:rsidR="00F91130" w:rsidRPr="0086091E">
        <w:rPr>
          <w:rFonts w:ascii="Times New Roman" w:hAnsi="Times New Roman" w:cs="Times New Roman"/>
          <w:sz w:val="28"/>
          <w:szCs w:val="28"/>
        </w:rPr>
        <w:t xml:space="preserve"> </w:t>
      </w:r>
      <w:r w:rsidRPr="0086091E">
        <w:rPr>
          <w:rFonts w:ascii="Times New Roman" w:hAnsi="Times New Roman" w:cs="Times New Roman"/>
          <w:sz w:val="28"/>
          <w:szCs w:val="28"/>
        </w:rPr>
        <w:t>подложности документов, поступивших в суд</w:t>
      </w:r>
      <w:r w:rsidR="00714675" w:rsidRPr="0086091E">
        <w:rPr>
          <w:rFonts w:ascii="Times New Roman" w:hAnsi="Times New Roman" w:cs="Times New Roman"/>
          <w:sz w:val="28"/>
          <w:szCs w:val="28"/>
        </w:rPr>
        <w:t>.</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В гражданском процессе процессуальное положение свидетеля </w:t>
      </w:r>
      <w:r w:rsidR="00714675" w:rsidRPr="0086091E">
        <w:rPr>
          <w:rFonts w:ascii="Times New Roman" w:hAnsi="Times New Roman" w:cs="Times New Roman"/>
          <w:sz w:val="28"/>
          <w:szCs w:val="28"/>
        </w:rPr>
        <w:t>определяется,</w:t>
      </w:r>
      <w:r w:rsidRPr="0086091E">
        <w:rPr>
          <w:rFonts w:ascii="Times New Roman" w:hAnsi="Times New Roman" w:cs="Times New Roman"/>
          <w:sz w:val="28"/>
          <w:szCs w:val="28"/>
        </w:rPr>
        <w:t xml:space="preserve"> прежде </w:t>
      </w:r>
      <w:r w:rsidR="00714675" w:rsidRPr="0086091E">
        <w:rPr>
          <w:rFonts w:ascii="Times New Roman" w:hAnsi="Times New Roman" w:cs="Times New Roman"/>
          <w:sz w:val="28"/>
          <w:szCs w:val="28"/>
        </w:rPr>
        <w:t>всего,</w:t>
      </w:r>
      <w:r w:rsidRPr="0086091E">
        <w:rPr>
          <w:rFonts w:ascii="Times New Roman" w:hAnsi="Times New Roman" w:cs="Times New Roman"/>
          <w:sz w:val="28"/>
          <w:szCs w:val="28"/>
        </w:rPr>
        <w:t xml:space="preserve"> возлагаемыми на него обязанностями, согласно которым он должен по вызову суда явиться на судебное заседание и дать правдивые показания (ст. 70 ГПК</w:t>
      </w:r>
      <w:r w:rsidR="00E30CE5" w:rsidRPr="0086091E">
        <w:rPr>
          <w:rFonts w:ascii="Times New Roman" w:hAnsi="Times New Roman" w:cs="Times New Roman"/>
          <w:sz w:val="28"/>
          <w:szCs w:val="28"/>
        </w:rPr>
        <w:t xml:space="preserve"> РФ</w:t>
      </w:r>
      <w:r w:rsidRPr="0086091E">
        <w:rPr>
          <w:rFonts w:ascii="Times New Roman" w:hAnsi="Times New Roman" w:cs="Times New Roman"/>
          <w:sz w:val="28"/>
          <w:szCs w:val="28"/>
        </w:rPr>
        <w:t>). Указанные обязанности обеспечиваются возможностью применения таких юридических санкций, как наложение штрафа в размере до десяти минимальных размеров оплаты труда, принудительный привод в суд (ч.2 ст.168 ГПК</w:t>
      </w:r>
      <w:r w:rsidR="00E30CE5" w:rsidRPr="0086091E">
        <w:rPr>
          <w:rFonts w:ascii="Times New Roman" w:hAnsi="Times New Roman" w:cs="Times New Roman"/>
          <w:sz w:val="28"/>
          <w:szCs w:val="28"/>
        </w:rPr>
        <w:t xml:space="preserve"> РФ</w:t>
      </w:r>
      <w:r w:rsidRPr="0086091E">
        <w:rPr>
          <w:rFonts w:ascii="Times New Roman" w:hAnsi="Times New Roman" w:cs="Times New Roman"/>
          <w:sz w:val="28"/>
          <w:szCs w:val="28"/>
        </w:rPr>
        <w:t>) и, наконец, привлечение к уголовной ответственности (ч. 2 ст. 70 ГПК</w:t>
      </w:r>
      <w:r w:rsidR="00E30CE5" w:rsidRPr="0086091E">
        <w:rPr>
          <w:rFonts w:ascii="Times New Roman" w:hAnsi="Times New Roman" w:cs="Times New Roman"/>
          <w:sz w:val="28"/>
          <w:szCs w:val="28"/>
        </w:rPr>
        <w:t xml:space="preserve"> РФ</w:t>
      </w:r>
      <w:r w:rsidRPr="0086091E">
        <w:rPr>
          <w:rFonts w:ascii="Times New Roman" w:hAnsi="Times New Roman" w:cs="Times New Roman"/>
          <w:sz w:val="28"/>
          <w:szCs w:val="28"/>
        </w:rPr>
        <w:t>).</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Выполнение процессуальных обязанностей призваны обеспечить следующие права свидетеля:</w:t>
      </w:r>
    </w:p>
    <w:p w:rsidR="00F76CBA" w:rsidRPr="0086091E" w:rsidRDefault="00F76CBA" w:rsidP="0086091E">
      <w:pPr>
        <w:numPr>
          <w:ilvl w:val="0"/>
          <w:numId w:val="20"/>
        </w:numPr>
        <w:shd w:val="clear" w:color="auto" w:fill="FFFFFF"/>
        <w:tabs>
          <w:tab w:val="left" w:pos="782"/>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давать показания на родном языке (ст. 9 ГПК</w:t>
      </w:r>
      <w:r w:rsidR="00F54477" w:rsidRPr="0086091E">
        <w:rPr>
          <w:rFonts w:ascii="Times New Roman" w:hAnsi="Times New Roman" w:cs="Times New Roman"/>
          <w:sz w:val="28"/>
          <w:szCs w:val="28"/>
        </w:rPr>
        <w:t xml:space="preserve"> РФ</w:t>
      </w:r>
      <w:r w:rsidRPr="0086091E">
        <w:rPr>
          <w:rFonts w:ascii="Times New Roman" w:hAnsi="Times New Roman" w:cs="Times New Roman"/>
          <w:sz w:val="28"/>
          <w:szCs w:val="28"/>
        </w:rPr>
        <w:t>);</w:t>
      </w:r>
    </w:p>
    <w:p w:rsidR="00F76CBA" w:rsidRPr="0086091E" w:rsidRDefault="00F76CBA" w:rsidP="0086091E">
      <w:pPr>
        <w:numPr>
          <w:ilvl w:val="0"/>
          <w:numId w:val="20"/>
        </w:numPr>
        <w:shd w:val="clear" w:color="auto" w:fill="FFFFFF"/>
        <w:tabs>
          <w:tab w:val="left" w:pos="782"/>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быть допрошенным судом в месте своего </w:t>
      </w:r>
      <w:r w:rsidR="00D24B44" w:rsidRPr="0086091E">
        <w:rPr>
          <w:rFonts w:ascii="Times New Roman" w:hAnsi="Times New Roman" w:cs="Times New Roman"/>
          <w:sz w:val="28"/>
          <w:szCs w:val="28"/>
        </w:rPr>
        <w:t>пребывания, если</w:t>
      </w:r>
      <w:r w:rsidRPr="0086091E">
        <w:rPr>
          <w:rFonts w:ascii="Times New Roman" w:hAnsi="Times New Roman" w:cs="Times New Roman"/>
          <w:sz w:val="28"/>
          <w:szCs w:val="28"/>
        </w:rPr>
        <w:t xml:space="preserve"> свидетель вследствие болезни, старости</w:t>
      </w:r>
      <w:r w:rsidR="000F62B3" w:rsidRPr="0086091E">
        <w:rPr>
          <w:rFonts w:ascii="Times New Roman" w:hAnsi="Times New Roman" w:cs="Times New Roman"/>
          <w:sz w:val="28"/>
          <w:szCs w:val="28"/>
        </w:rPr>
        <w:t>,</w:t>
      </w:r>
      <w:r w:rsidR="00D24B44" w:rsidRPr="0086091E">
        <w:rPr>
          <w:rFonts w:ascii="Times New Roman" w:hAnsi="Times New Roman" w:cs="Times New Roman"/>
          <w:sz w:val="28"/>
          <w:szCs w:val="28"/>
        </w:rPr>
        <w:t xml:space="preserve"> </w:t>
      </w:r>
      <w:r w:rsidRPr="0086091E">
        <w:rPr>
          <w:rFonts w:ascii="Times New Roman" w:hAnsi="Times New Roman" w:cs="Times New Roman"/>
          <w:sz w:val="28"/>
          <w:szCs w:val="28"/>
        </w:rPr>
        <w:t>инвалидности</w:t>
      </w:r>
      <w:r w:rsidR="00D24B44" w:rsidRPr="0086091E">
        <w:rPr>
          <w:rFonts w:ascii="Times New Roman" w:hAnsi="Times New Roman" w:cs="Times New Roman"/>
          <w:sz w:val="28"/>
          <w:szCs w:val="28"/>
        </w:rPr>
        <w:t xml:space="preserve"> </w:t>
      </w:r>
      <w:r w:rsidRPr="0086091E">
        <w:rPr>
          <w:rFonts w:ascii="Times New Roman" w:hAnsi="Times New Roman" w:cs="Times New Roman"/>
          <w:sz w:val="28"/>
          <w:szCs w:val="28"/>
        </w:rPr>
        <w:t>и других уважительных причин не в состоянии явиться по вызову суда (ст. 70 ГПК</w:t>
      </w:r>
      <w:r w:rsidR="00F54477" w:rsidRPr="0086091E">
        <w:rPr>
          <w:rFonts w:ascii="Times New Roman" w:hAnsi="Times New Roman" w:cs="Times New Roman"/>
          <w:sz w:val="28"/>
          <w:szCs w:val="28"/>
        </w:rPr>
        <w:t xml:space="preserve"> РФ</w:t>
      </w:r>
      <w:r w:rsidRPr="0086091E">
        <w:rPr>
          <w:rFonts w:ascii="Times New Roman" w:hAnsi="Times New Roman" w:cs="Times New Roman"/>
          <w:sz w:val="28"/>
          <w:szCs w:val="28"/>
        </w:rPr>
        <w:t>);</w:t>
      </w:r>
    </w:p>
    <w:p w:rsidR="00F76CBA" w:rsidRPr="0086091E" w:rsidRDefault="00F76CBA" w:rsidP="0086091E">
      <w:pPr>
        <w:numPr>
          <w:ilvl w:val="0"/>
          <w:numId w:val="20"/>
        </w:numPr>
        <w:shd w:val="clear" w:color="auto" w:fill="FFFFFF"/>
        <w:tabs>
          <w:tab w:val="left" w:pos="782"/>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пользоваться письменными заметками в тех случаях, когда</w:t>
      </w:r>
      <w:r w:rsidR="00D24B44" w:rsidRPr="0086091E">
        <w:rPr>
          <w:rFonts w:ascii="Times New Roman" w:hAnsi="Times New Roman" w:cs="Times New Roman"/>
          <w:sz w:val="28"/>
          <w:szCs w:val="28"/>
        </w:rPr>
        <w:t xml:space="preserve"> </w:t>
      </w:r>
      <w:r w:rsidRPr="0086091E">
        <w:rPr>
          <w:rFonts w:ascii="Times New Roman" w:hAnsi="Times New Roman" w:cs="Times New Roman"/>
          <w:sz w:val="28"/>
          <w:szCs w:val="28"/>
        </w:rPr>
        <w:t>его показания связаны с какими-либо цифровыми или другими</w:t>
      </w:r>
      <w:r w:rsidR="00D24B44" w:rsidRPr="0086091E">
        <w:rPr>
          <w:rFonts w:ascii="Times New Roman" w:hAnsi="Times New Roman" w:cs="Times New Roman"/>
          <w:sz w:val="28"/>
          <w:szCs w:val="28"/>
        </w:rPr>
        <w:t xml:space="preserve"> </w:t>
      </w:r>
      <w:r w:rsidRPr="0086091E">
        <w:rPr>
          <w:rFonts w:ascii="Times New Roman" w:hAnsi="Times New Roman" w:cs="Times New Roman"/>
          <w:sz w:val="28"/>
          <w:szCs w:val="28"/>
        </w:rPr>
        <w:t>данными, которые трудно удержать в памяти (ст. 178 ГПК</w:t>
      </w:r>
      <w:r w:rsidR="00F54477" w:rsidRPr="0086091E">
        <w:rPr>
          <w:rFonts w:ascii="Times New Roman" w:hAnsi="Times New Roman" w:cs="Times New Roman"/>
          <w:sz w:val="28"/>
          <w:szCs w:val="28"/>
        </w:rPr>
        <w:t xml:space="preserve"> РФ</w:t>
      </w:r>
      <w:r w:rsidRPr="0086091E">
        <w:rPr>
          <w:rFonts w:ascii="Times New Roman" w:hAnsi="Times New Roman" w:cs="Times New Roman"/>
          <w:sz w:val="28"/>
          <w:szCs w:val="28"/>
        </w:rPr>
        <w:t>);</w:t>
      </w:r>
    </w:p>
    <w:p w:rsidR="00F76CBA" w:rsidRPr="0086091E" w:rsidRDefault="00F76CBA" w:rsidP="0086091E">
      <w:pPr>
        <w:numPr>
          <w:ilvl w:val="0"/>
          <w:numId w:val="20"/>
        </w:numPr>
        <w:shd w:val="clear" w:color="auto" w:fill="FFFFFF"/>
        <w:tabs>
          <w:tab w:val="left" w:pos="850"/>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на компенсацию понесенных расходов (ч. 3 ст. 70 ГПК</w:t>
      </w:r>
      <w:r w:rsidR="00F54477" w:rsidRPr="0086091E">
        <w:rPr>
          <w:rFonts w:ascii="Times New Roman" w:hAnsi="Times New Roman" w:cs="Times New Roman"/>
          <w:sz w:val="28"/>
          <w:szCs w:val="28"/>
        </w:rPr>
        <w:t xml:space="preserve"> РФ</w:t>
      </w:r>
      <w:r w:rsidRPr="0086091E">
        <w:rPr>
          <w:rFonts w:ascii="Times New Roman" w:hAnsi="Times New Roman" w:cs="Times New Roman"/>
          <w:sz w:val="28"/>
          <w:szCs w:val="28"/>
        </w:rPr>
        <w:t>).</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Суд должен правильно давать оценку свидетельским показаниям, соотнося их с другими доказательствами, устанавливать их правдивость и достоверность. Для этого целесообразно ставить следующие вопросы:</w:t>
      </w:r>
    </w:p>
    <w:p w:rsidR="00F76CBA" w:rsidRPr="0086091E" w:rsidRDefault="00F76CBA" w:rsidP="0086091E">
      <w:pPr>
        <w:numPr>
          <w:ilvl w:val="0"/>
          <w:numId w:val="21"/>
        </w:numPr>
        <w:shd w:val="clear" w:color="auto" w:fill="FFFFFF"/>
        <w:tabs>
          <w:tab w:val="left" w:pos="0"/>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как соотносятся свидетельские показания с предметом</w:t>
      </w:r>
      <w:r w:rsidR="00D24B44" w:rsidRPr="0086091E">
        <w:rPr>
          <w:rFonts w:ascii="Times New Roman" w:hAnsi="Times New Roman" w:cs="Times New Roman"/>
          <w:sz w:val="28"/>
          <w:szCs w:val="28"/>
        </w:rPr>
        <w:t xml:space="preserve"> </w:t>
      </w:r>
      <w:r w:rsidRPr="0086091E">
        <w:rPr>
          <w:rFonts w:ascii="Times New Roman" w:hAnsi="Times New Roman" w:cs="Times New Roman"/>
          <w:sz w:val="28"/>
          <w:szCs w:val="28"/>
        </w:rPr>
        <w:t>доказывания по рассматриваемому делу;</w:t>
      </w:r>
    </w:p>
    <w:p w:rsidR="00F76CBA" w:rsidRPr="0086091E" w:rsidRDefault="00F76CBA" w:rsidP="0086091E">
      <w:pPr>
        <w:numPr>
          <w:ilvl w:val="0"/>
          <w:numId w:val="21"/>
        </w:numPr>
        <w:shd w:val="clear" w:color="auto" w:fill="FFFFFF"/>
        <w:tabs>
          <w:tab w:val="left" w:pos="0"/>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допустимы ли свидетельские показания для установления конкретных обстоятельств дела;</w:t>
      </w:r>
    </w:p>
    <w:p w:rsidR="00F76CBA" w:rsidRPr="0086091E" w:rsidRDefault="00F76CBA" w:rsidP="0086091E">
      <w:pPr>
        <w:numPr>
          <w:ilvl w:val="0"/>
          <w:numId w:val="21"/>
        </w:numPr>
        <w:shd w:val="clear" w:color="auto" w:fill="FFFFFF"/>
        <w:tabs>
          <w:tab w:val="left" w:pos="0"/>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заинтересован ли свидетель в том или ином разрешении</w:t>
      </w:r>
      <w:r w:rsidR="00D24B44" w:rsidRPr="0086091E">
        <w:rPr>
          <w:rFonts w:ascii="Times New Roman" w:hAnsi="Times New Roman" w:cs="Times New Roman"/>
          <w:sz w:val="28"/>
          <w:szCs w:val="28"/>
        </w:rPr>
        <w:t xml:space="preserve"> </w:t>
      </w:r>
      <w:r w:rsidRPr="0086091E">
        <w:rPr>
          <w:rFonts w:ascii="Times New Roman" w:hAnsi="Times New Roman" w:cs="Times New Roman"/>
          <w:sz w:val="28"/>
          <w:szCs w:val="28"/>
        </w:rPr>
        <w:t>дела;</w:t>
      </w:r>
    </w:p>
    <w:p w:rsidR="00F76CBA" w:rsidRPr="0086091E" w:rsidRDefault="00F76CBA" w:rsidP="0086091E">
      <w:pPr>
        <w:numPr>
          <w:ilvl w:val="0"/>
          <w:numId w:val="21"/>
        </w:numPr>
        <w:shd w:val="clear" w:color="auto" w:fill="FFFFFF"/>
        <w:tabs>
          <w:tab w:val="left" w:pos="0"/>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способен ли он с учетом индивидуальных свойств правильно воспринять, запомнить и произвести в суде доказательственную информацию;</w:t>
      </w:r>
    </w:p>
    <w:p w:rsidR="00F76CBA" w:rsidRPr="0086091E" w:rsidRDefault="00F76CBA" w:rsidP="0086091E">
      <w:pPr>
        <w:numPr>
          <w:ilvl w:val="0"/>
          <w:numId w:val="21"/>
        </w:numPr>
        <w:shd w:val="clear" w:color="auto" w:fill="FFFFFF"/>
        <w:tabs>
          <w:tab w:val="left" w:pos="0"/>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насколько полны показания свидетеля и достаточны </w:t>
      </w:r>
      <w:r w:rsidR="00D24B44" w:rsidRPr="0086091E">
        <w:rPr>
          <w:rFonts w:ascii="Times New Roman" w:hAnsi="Times New Roman" w:cs="Times New Roman"/>
          <w:sz w:val="28"/>
          <w:szCs w:val="28"/>
        </w:rPr>
        <w:t>л</w:t>
      </w:r>
      <w:r w:rsidRPr="0086091E">
        <w:rPr>
          <w:rFonts w:ascii="Times New Roman" w:hAnsi="Times New Roman" w:cs="Times New Roman"/>
          <w:sz w:val="28"/>
          <w:szCs w:val="28"/>
        </w:rPr>
        <w:t>и</w:t>
      </w:r>
      <w:r w:rsidR="00D24B44" w:rsidRPr="0086091E">
        <w:rPr>
          <w:rFonts w:ascii="Times New Roman" w:hAnsi="Times New Roman" w:cs="Times New Roman"/>
          <w:sz w:val="28"/>
          <w:szCs w:val="28"/>
        </w:rPr>
        <w:t xml:space="preserve"> </w:t>
      </w:r>
      <w:r w:rsidRPr="0086091E">
        <w:rPr>
          <w:rFonts w:ascii="Times New Roman" w:hAnsi="Times New Roman" w:cs="Times New Roman"/>
          <w:sz w:val="28"/>
          <w:szCs w:val="28"/>
        </w:rPr>
        <w:t>они для формирования определенных сведений;</w:t>
      </w:r>
    </w:p>
    <w:p w:rsidR="00F76CBA" w:rsidRPr="0086091E" w:rsidRDefault="00F76CBA" w:rsidP="0086091E">
      <w:pPr>
        <w:numPr>
          <w:ilvl w:val="0"/>
          <w:numId w:val="21"/>
        </w:numPr>
        <w:shd w:val="clear" w:color="auto" w:fill="FFFFFF"/>
        <w:tabs>
          <w:tab w:val="left" w:pos="0"/>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соответствуют ли показания свидетеля имеющимся</w:t>
      </w:r>
      <w:r w:rsidR="00D24B44" w:rsidRPr="0086091E">
        <w:rPr>
          <w:rFonts w:ascii="Times New Roman" w:hAnsi="Times New Roman" w:cs="Times New Roman"/>
          <w:sz w:val="28"/>
          <w:szCs w:val="28"/>
        </w:rPr>
        <w:t xml:space="preserve"> в </w:t>
      </w:r>
      <w:r w:rsidRPr="0086091E">
        <w:rPr>
          <w:rFonts w:ascii="Times New Roman" w:hAnsi="Times New Roman" w:cs="Times New Roman"/>
          <w:sz w:val="28"/>
          <w:szCs w:val="28"/>
        </w:rPr>
        <w:t>деле фактическим данным или нет.</w:t>
      </w:r>
      <w:r w:rsidR="00ED167B" w:rsidRPr="00ED167B">
        <w:rPr>
          <w:rFonts w:ascii="Times New Roman" w:hAnsi="Times New Roman" w:cs="Times New Roman"/>
          <w:sz w:val="28"/>
          <w:szCs w:val="28"/>
        </w:rPr>
        <w:t>[</w:t>
      </w:r>
      <w:r w:rsidR="00CE02FE" w:rsidRPr="0086091E">
        <w:rPr>
          <w:rStyle w:val="a7"/>
          <w:rFonts w:ascii="Times New Roman" w:hAnsi="Times New Roman"/>
          <w:sz w:val="28"/>
          <w:szCs w:val="28"/>
          <w:vertAlign w:val="baseline"/>
        </w:rPr>
        <w:footnoteReference w:id="12"/>
      </w:r>
      <w:r w:rsidR="00ED167B">
        <w:rPr>
          <w:rFonts w:ascii="Times New Roman" w:hAnsi="Times New Roman" w:cs="Times New Roman"/>
          <w:sz w:val="28"/>
          <w:szCs w:val="28"/>
          <w:lang w:val="en-US"/>
        </w:rPr>
        <w:t>]</w:t>
      </w:r>
    </w:p>
    <w:p w:rsidR="00CE02FE" w:rsidRPr="0086091E" w:rsidRDefault="00CE02FE" w:rsidP="0086091E">
      <w:pPr>
        <w:shd w:val="clear" w:color="auto" w:fill="FFFFFF"/>
        <w:spacing w:line="360" w:lineRule="auto"/>
        <w:ind w:firstLine="720"/>
        <w:jc w:val="both"/>
        <w:rPr>
          <w:rFonts w:ascii="Times New Roman" w:hAnsi="Times New Roman" w:cs="Times New Roman"/>
          <w:bCs/>
          <w:sz w:val="28"/>
          <w:szCs w:val="28"/>
        </w:rPr>
      </w:pPr>
    </w:p>
    <w:p w:rsidR="00C635B2" w:rsidRPr="00ED167B" w:rsidRDefault="00600457" w:rsidP="00ED167B">
      <w:pPr>
        <w:shd w:val="clear" w:color="auto" w:fill="FFFFFF"/>
        <w:spacing w:line="360" w:lineRule="auto"/>
        <w:ind w:firstLine="720"/>
        <w:jc w:val="center"/>
        <w:rPr>
          <w:rFonts w:ascii="Times New Roman" w:hAnsi="Times New Roman" w:cs="Times New Roman"/>
          <w:b/>
          <w:bCs/>
          <w:sz w:val="28"/>
          <w:szCs w:val="28"/>
        </w:rPr>
      </w:pPr>
      <w:r w:rsidRPr="00ED167B">
        <w:rPr>
          <w:rFonts w:ascii="Times New Roman" w:hAnsi="Times New Roman" w:cs="Times New Roman"/>
          <w:b/>
          <w:bCs/>
          <w:sz w:val="28"/>
          <w:szCs w:val="28"/>
        </w:rPr>
        <w:t>2</w:t>
      </w:r>
      <w:r w:rsidR="00C635B2" w:rsidRPr="00ED167B">
        <w:rPr>
          <w:rFonts w:ascii="Times New Roman" w:hAnsi="Times New Roman" w:cs="Times New Roman"/>
          <w:b/>
          <w:bCs/>
          <w:sz w:val="28"/>
          <w:szCs w:val="28"/>
        </w:rPr>
        <w:t>.3 Письменные доказательства</w:t>
      </w:r>
    </w:p>
    <w:p w:rsidR="00CE02FE" w:rsidRPr="0086091E" w:rsidRDefault="00CE02FE" w:rsidP="0086091E">
      <w:pPr>
        <w:shd w:val="clear" w:color="auto" w:fill="FFFFFF"/>
        <w:spacing w:line="360" w:lineRule="auto"/>
        <w:ind w:firstLine="720"/>
        <w:jc w:val="both"/>
        <w:rPr>
          <w:rFonts w:ascii="Times New Roman" w:hAnsi="Times New Roman" w:cs="Times New Roman"/>
          <w:sz w:val="28"/>
          <w:szCs w:val="28"/>
        </w:rPr>
      </w:pP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Письменными доказательствами в гражданском процессе </w:t>
      </w:r>
      <w:r w:rsidR="00D24B44" w:rsidRPr="0086091E">
        <w:rPr>
          <w:rFonts w:ascii="Times New Roman" w:hAnsi="Times New Roman" w:cs="Times New Roman"/>
          <w:sz w:val="28"/>
          <w:szCs w:val="28"/>
        </w:rPr>
        <w:t>являются</w:t>
      </w:r>
      <w:r w:rsidRPr="0086091E">
        <w:rPr>
          <w:rFonts w:ascii="Times New Roman" w:hAnsi="Times New Roman" w:cs="Times New Roman"/>
          <w:sz w:val="28"/>
          <w:szCs w:val="28"/>
        </w:rPr>
        <w:t xml:space="preserve"> сведения об обстоятельствах рассматриваемого дела</w:t>
      </w:r>
      <w:r w:rsidR="00D24B44" w:rsidRPr="0086091E">
        <w:rPr>
          <w:rFonts w:ascii="Times New Roman" w:hAnsi="Times New Roman" w:cs="Times New Roman"/>
          <w:sz w:val="28"/>
          <w:szCs w:val="28"/>
        </w:rPr>
        <w:t xml:space="preserve"> </w:t>
      </w:r>
      <w:r w:rsidRPr="0086091E">
        <w:rPr>
          <w:rFonts w:ascii="Times New Roman" w:hAnsi="Times New Roman" w:cs="Times New Roman"/>
          <w:sz w:val="28"/>
          <w:szCs w:val="28"/>
        </w:rPr>
        <w:t>документах или материалах, выполненных в форме цифровой,</w:t>
      </w:r>
      <w:r w:rsidR="00D24B44" w:rsidRPr="0086091E">
        <w:rPr>
          <w:rFonts w:ascii="Times New Roman" w:hAnsi="Times New Roman" w:cs="Times New Roman"/>
          <w:sz w:val="28"/>
          <w:szCs w:val="28"/>
        </w:rPr>
        <w:t xml:space="preserve"> </w:t>
      </w:r>
      <w:r w:rsidRPr="0086091E">
        <w:rPr>
          <w:rFonts w:ascii="Times New Roman" w:hAnsi="Times New Roman" w:cs="Times New Roman"/>
          <w:sz w:val="28"/>
          <w:szCs w:val="28"/>
        </w:rPr>
        <w:t xml:space="preserve">графической записи, </w:t>
      </w:r>
      <w:r w:rsidR="00D24B44" w:rsidRPr="0086091E">
        <w:rPr>
          <w:rFonts w:ascii="Times New Roman" w:hAnsi="Times New Roman" w:cs="Times New Roman"/>
          <w:sz w:val="28"/>
          <w:szCs w:val="28"/>
        </w:rPr>
        <w:t>содержащих</w:t>
      </w:r>
      <w:r w:rsidRPr="0086091E">
        <w:rPr>
          <w:rFonts w:ascii="Times New Roman" w:hAnsi="Times New Roman" w:cs="Times New Roman"/>
          <w:sz w:val="28"/>
          <w:szCs w:val="28"/>
        </w:rPr>
        <w:t xml:space="preserve"> сведения, необходимые для</w:t>
      </w:r>
      <w:r w:rsidR="00D24B44" w:rsidRPr="0086091E">
        <w:rPr>
          <w:rFonts w:ascii="Times New Roman" w:hAnsi="Times New Roman" w:cs="Times New Roman"/>
          <w:sz w:val="28"/>
          <w:szCs w:val="28"/>
        </w:rPr>
        <w:t xml:space="preserve"> </w:t>
      </w:r>
      <w:r w:rsidRPr="0086091E">
        <w:rPr>
          <w:rFonts w:ascii="Times New Roman" w:hAnsi="Times New Roman" w:cs="Times New Roman"/>
          <w:sz w:val="28"/>
          <w:szCs w:val="28"/>
        </w:rPr>
        <w:t>его законного и обоснованного рассмотрения и разрешения.</w:t>
      </w:r>
      <w:r w:rsidR="00ED167B" w:rsidRPr="00ED167B">
        <w:rPr>
          <w:rFonts w:ascii="Times New Roman" w:hAnsi="Times New Roman" w:cs="Times New Roman"/>
          <w:sz w:val="28"/>
          <w:szCs w:val="28"/>
        </w:rPr>
        <w:t>[</w:t>
      </w:r>
      <w:r w:rsidR="00410A67" w:rsidRPr="0086091E">
        <w:rPr>
          <w:rStyle w:val="a7"/>
          <w:rFonts w:ascii="Times New Roman" w:hAnsi="Times New Roman"/>
          <w:sz w:val="28"/>
          <w:szCs w:val="28"/>
          <w:vertAlign w:val="baseline"/>
        </w:rPr>
        <w:footnoteReference w:id="13"/>
      </w:r>
      <w:r w:rsidR="00ED167B" w:rsidRPr="00ED167B">
        <w:rPr>
          <w:rFonts w:ascii="Times New Roman" w:hAnsi="Times New Roman" w:cs="Times New Roman"/>
          <w:sz w:val="28"/>
          <w:szCs w:val="28"/>
        </w:rPr>
        <w:t>]</w:t>
      </w:r>
      <w:r w:rsidR="006325DF" w:rsidRPr="0086091E">
        <w:rPr>
          <w:rFonts w:ascii="Times New Roman" w:hAnsi="Times New Roman" w:cs="Times New Roman"/>
          <w:sz w:val="28"/>
          <w:szCs w:val="28"/>
        </w:rPr>
        <w:t>*</w:t>
      </w:r>
      <w:r w:rsidR="0058305A" w:rsidRPr="0086091E">
        <w:rPr>
          <w:rFonts w:ascii="Times New Roman" w:hAnsi="Times New Roman" w:cs="Times New Roman"/>
          <w:sz w:val="28"/>
          <w:szCs w:val="28"/>
        </w:rPr>
        <w:t xml:space="preserve"> </w:t>
      </w:r>
      <w:r w:rsidRPr="0086091E">
        <w:rPr>
          <w:rFonts w:ascii="Times New Roman" w:hAnsi="Times New Roman" w:cs="Times New Roman"/>
          <w:sz w:val="28"/>
          <w:szCs w:val="28"/>
        </w:rPr>
        <w:t>Такими документами могут быть документы, акты, договоры, справки, деловая корреспонденция, приговоры и решения суда, иные судебные постановления, протоколы совершения процессуальных действий, протоколы судебных заседаний, приложения к протоколам совершения процессуальных действий (схемы, карты, планы, чертежи) и иные. Они могут быть получены посредством факсимильной, электронной или другой связи либо иным позволяющим установить содержание документа способом.</w:t>
      </w:r>
    </w:p>
    <w:p w:rsidR="003E5B77"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Письменные доказательства представляются в подлиннике, если этого требует закон, или в форме надлежащим образом заверенной копии. Если к рассматриваемому делу имеет отношение лишь часть документа, представляется заверенная выписка из него.</w:t>
      </w:r>
      <w:r w:rsidR="003E5B77" w:rsidRPr="0086091E">
        <w:rPr>
          <w:rFonts w:ascii="Times New Roman" w:hAnsi="Times New Roman" w:cs="Times New Roman"/>
          <w:sz w:val="28"/>
          <w:szCs w:val="28"/>
        </w:rPr>
        <w:t xml:space="preserve"> </w:t>
      </w:r>
      <w:r w:rsidRPr="0086091E">
        <w:rPr>
          <w:rFonts w:ascii="Times New Roman" w:hAnsi="Times New Roman" w:cs="Times New Roman"/>
          <w:sz w:val="28"/>
          <w:szCs w:val="28"/>
        </w:rPr>
        <w:t>Копии письменных доказательств, представленных в суд лицом, участвующим в деле или истребованных судом по своей инициативе, направляются другим лицам, участвующим в деле, для ознакомления.</w:t>
      </w:r>
    </w:p>
    <w:p w:rsidR="00F76CBA" w:rsidRPr="0086091E" w:rsidRDefault="003E5B77"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Д</w:t>
      </w:r>
      <w:r w:rsidR="00F76CBA" w:rsidRPr="0086091E">
        <w:rPr>
          <w:rFonts w:ascii="Times New Roman" w:hAnsi="Times New Roman" w:cs="Times New Roman"/>
          <w:sz w:val="28"/>
          <w:szCs w:val="28"/>
        </w:rPr>
        <w:t xml:space="preserve">окумент, полученный в иностранном государстве, признается письменным доказательством в суде, если не опровергается его </w:t>
      </w:r>
      <w:r w:rsidR="001E5F86" w:rsidRPr="0086091E">
        <w:rPr>
          <w:rFonts w:ascii="Times New Roman" w:hAnsi="Times New Roman" w:cs="Times New Roman"/>
          <w:sz w:val="28"/>
          <w:szCs w:val="28"/>
        </w:rPr>
        <w:t>подлинность,</w:t>
      </w:r>
      <w:r w:rsidR="00F76CBA" w:rsidRPr="0086091E">
        <w:rPr>
          <w:rFonts w:ascii="Times New Roman" w:hAnsi="Times New Roman" w:cs="Times New Roman"/>
          <w:sz w:val="28"/>
          <w:szCs w:val="28"/>
        </w:rPr>
        <w:t xml:space="preserve"> и он легализован в установленном порядке.</w:t>
      </w:r>
      <w:r w:rsidRPr="0086091E">
        <w:rPr>
          <w:rFonts w:ascii="Times New Roman" w:hAnsi="Times New Roman" w:cs="Times New Roman"/>
          <w:sz w:val="28"/>
          <w:szCs w:val="28"/>
        </w:rPr>
        <w:t xml:space="preserve"> </w:t>
      </w:r>
      <w:r w:rsidR="00F76CBA" w:rsidRPr="0086091E">
        <w:rPr>
          <w:rFonts w:ascii="Times New Roman" w:hAnsi="Times New Roman" w:cs="Times New Roman"/>
          <w:sz w:val="28"/>
          <w:szCs w:val="28"/>
        </w:rPr>
        <w:t>Иностранные официальные документы признаются в суде письменными доказательствами без их легализации в случаях, предусмотренных международным договором Российской Федерации.</w:t>
      </w:r>
    </w:p>
    <w:p w:rsidR="003E5B77"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Исходя из определения письменного доказательства, оно должно иметь форму и содержание.</w:t>
      </w:r>
    </w:p>
    <w:p w:rsidR="003E5B77"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Форма представляет собой материальный носитель — бумагу, картон, пластмассу, ткань и др. </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Содержание доказательства — это надписи, содержащие сведения об обстоятельствах рассматриваемого гражданского дела.</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В гражданском судопроизводстве с помощью письменных </w:t>
      </w:r>
      <w:r w:rsidR="001E5F86" w:rsidRPr="0086091E">
        <w:rPr>
          <w:rFonts w:ascii="Times New Roman" w:hAnsi="Times New Roman" w:cs="Times New Roman"/>
          <w:sz w:val="28"/>
          <w:szCs w:val="28"/>
        </w:rPr>
        <w:t>д</w:t>
      </w:r>
      <w:r w:rsidRPr="0086091E">
        <w:rPr>
          <w:rFonts w:ascii="Times New Roman" w:hAnsi="Times New Roman" w:cs="Times New Roman"/>
          <w:sz w:val="28"/>
          <w:szCs w:val="28"/>
        </w:rPr>
        <w:t xml:space="preserve">оказательств можно устанавливать любое обстоятельство, имеющее значение для дела. Письменные доказательства являйся самыми распространенными средствами доказывания </w:t>
      </w:r>
      <w:r w:rsidR="00F045AD" w:rsidRPr="0086091E">
        <w:rPr>
          <w:rFonts w:ascii="Times New Roman" w:hAnsi="Times New Roman" w:cs="Times New Roman"/>
          <w:sz w:val="28"/>
          <w:szCs w:val="28"/>
        </w:rPr>
        <w:t xml:space="preserve">в </w:t>
      </w:r>
      <w:r w:rsidRPr="0086091E">
        <w:rPr>
          <w:rFonts w:ascii="Times New Roman" w:hAnsi="Times New Roman" w:cs="Times New Roman"/>
          <w:sz w:val="28"/>
          <w:szCs w:val="28"/>
        </w:rPr>
        <w:t>гражданском процессе и самыми объективными, если исполины до того, как стало известно о споре сторон.</w:t>
      </w:r>
      <w:r w:rsidR="00F045AD" w:rsidRPr="0086091E">
        <w:rPr>
          <w:rFonts w:ascii="Times New Roman" w:hAnsi="Times New Roman" w:cs="Times New Roman"/>
          <w:sz w:val="28"/>
          <w:szCs w:val="28"/>
        </w:rPr>
        <w:t xml:space="preserve"> </w:t>
      </w:r>
      <w:r w:rsidRPr="0086091E">
        <w:rPr>
          <w:rFonts w:ascii="Times New Roman" w:hAnsi="Times New Roman" w:cs="Times New Roman"/>
          <w:sz w:val="28"/>
          <w:szCs w:val="28"/>
        </w:rPr>
        <w:t>Хотя и они подлежат оценке и проверке в судебном заседании.</w:t>
      </w:r>
      <w:r w:rsidR="00F045AD" w:rsidRPr="0086091E">
        <w:rPr>
          <w:rFonts w:ascii="Times New Roman" w:hAnsi="Times New Roman" w:cs="Times New Roman"/>
          <w:sz w:val="28"/>
          <w:szCs w:val="28"/>
        </w:rPr>
        <w:t xml:space="preserve"> </w:t>
      </w:r>
      <w:r w:rsidRPr="0086091E">
        <w:rPr>
          <w:rFonts w:ascii="Times New Roman" w:hAnsi="Times New Roman" w:cs="Times New Roman"/>
          <w:sz w:val="28"/>
          <w:szCs w:val="28"/>
        </w:rPr>
        <w:t>Письменное доказательство отличается от вещественного тем, что с него можно снять копию, а с вещественного — нельзя.</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Письменные доказательства можно подразделить по субъекту (официальные и неофициальные документы), по способу формирования (подлинники и копии), по содержанию (распорядительные и справочно-информационные акты), по форме (простые и нотариально удостоверенные акты, а также документы, форма которых установлена правовыми нормами и обязательна к применению).</w:t>
      </w:r>
      <w:r w:rsidR="00F045AD" w:rsidRPr="0086091E">
        <w:rPr>
          <w:rFonts w:ascii="Times New Roman" w:hAnsi="Times New Roman" w:cs="Times New Roman"/>
          <w:sz w:val="28"/>
          <w:szCs w:val="28"/>
        </w:rPr>
        <w:t xml:space="preserve"> </w:t>
      </w:r>
      <w:r w:rsidRPr="0086091E">
        <w:rPr>
          <w:rFonts w:ascii="Times New Roman" w:hAnsi="Times New Roman" w:cs="Times New Roman"/>
          <w:sz w:val="28"/>
          <w:szCs w:val="28"/>
        </w:rPr>
        <w:t>Протокол судебного заседания также является письменным доказательством. В гражданском процессе доказательственная сила протокола судебного заседания очень велика, ибо ему отдается предпочтение в случае расхождения с постановлением</w:t>
      </w:r>
      <w:r w:rsidR="000F62B3" w:rsidRPr="0086091E">
        <w:rPr>
          <w:rFonts w:ascii="Times New Roman" w:hAnsi="Times New Roman" w:cs="Times New Roman"/>
          <w:sz w:val="28"/>
          <w:szCs w:val="28"/>
        </w:rPr>
        <w:t xml:space="preserve"> </w:t>
      </w:r>
      <w:r w:rsidRPr="0086091E">
        <w:rPr>
          <w:rFonts w:ascii="Times New Roman" w:hAnsi="Times New Roman" w:cs="Times New Roman"/>
          <w:sz w:val="28"/>
          <w:szCs w:val="28"/>
        </w:rPr>
        <w:t>суда.</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Должностные лица, не обеспечившие представление письменного доказательства по запросу суда, могут быть оштрафованы (ч. 3 ст. 57 ГПК</w:t>
      </w:r>
      <w:r w:rsidR="00F045AD" w:rsidRPr="0086091E">
        <w:rPr>
          <w:rFonts w:ascii="Times New Roman" w:hAnsi="Times New Roman" w:cs="Times New Roman"/>
          <w:sz w:val="28"/>
          <w:szCs w:val="28"/>
        </w:rPr>
        <w:t xml:space="preserve"> РФ</w:t>
      </w:r>
      <w:r w:rsidRPr="0086091E">
        <w:rPr>
          <w:rFonts w:ascii="Times New Roman" w:hAnsi="Times New Roman" w:cs="Times New Roman"/>
          <w:sz w:val="28"/>
          <w:szCs w:val="28"/>
        </w:rPr>
        <w:t>).</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Письменные доказательства вначале исследуются путем их оглашения в судебном заседании и затем предъявления лицам, участвующим в деле, их представителям, а в необходимых случаях — свидетелям, экспертам и специалистам. После этого стороны и третьи лица могут дать объяснения.</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При оценке доказательств </w:t>
      </w:r>
      <w:r w:rsidR="001E5F86" w:rsidRPr="0086091E">
        <w:rPr>
          <w:rFonts w:ascii="Times New Roman" w:hAnsi="Times New Roman" w:cs="Times New Roman"/>
          <w:sz w:val="28"/>
          <w:szCs w:val="28"/>
        </w:rPr>
        <w:t>изучают,</w:t>
      </w:r>
      <w:r w:rsidRPr="0086091E">
        <w:rPr>
          <w:rFonts w:ascii="Times New Roman" w:hAnsi="Times New Roman" w:cs="Times New Roman"/>
          <w:sz w:val="28"/>
          <w:szCs w:val="28"/>
        </w:rPr>
        <w:t xml:space="preserve"> прежде </w:t>
      </w:r>
      <w:r w:rsidR="001E5F86" w:rsidRPr="0086091E">
        <w:rPr>
          <w:rFonts w:ascii="Times New Roman" w:hAnsi="Times New Roman" w:cs="Times New Roman"/>
          <w:sz w:val="28"/>
          <w:szCs w:val="28"/>
        </w:rPr>
        <w:t>всего,</w:t>
      </w:r>
      <w:r w:rsidRPr="0086091E">
        <w:rPr>
          <w:rFonts w:ascii="Times New Roman" w:hAnsi="Times New Roman" w:cs="Times New Roman"/>
          <w:sz w:val="28"/>
          <w:szCs w:val="28"/>
        </w:rPr>
        <w:t xml:space="preserve"> форму документа (наличие реквизитов, подписей) и лишь затем его содержание. При этом учитывается отношение содержащейся в документе информации к предмету доказывания, а также соответствие содержания документа иным сведениям, имеющимся в деле, сопоставление их с другими доказательствами.</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По содержанию письменные доказательства делятся на распорядительные, содержащие сведения, устанавливающие правоотношения, и осведомительные, содержащие информацию о фактах.</w:t>
      </w:r>
      <w:r w:rsidR="004906F1" w:rsidRPr="0086091E">
        <w:rPr>
          <w:rFonts w:ascii="Times New Roman" w:hAnsi="Times New Roman" w:cs="Times New Roman"/>
          <w:sz w:val="28"/>
          <w:szCs w:val="28"/>
        </w:rPr>
        <w:t xml:space="preserve"> </w:t>
      </w:r>
      <w:r w:rsidRPr="0086091E">
        <w:rPr>
          <w:rFonts w:ascii="Times New Roman" w:hAnsi="Times New Roman" w:cs="Times New Roman"/>
          <w:sz w:val="28"/>
          <w:szCs w:val="28"/>
        </w:rPr>
        <w:t>По субъекту исполнения документа они делятся на официальные, т. е. исходящие от государственных и общественных учреждений, предприятий, организаций, и неофициальные, т. е. исходящие от граждан.</w:t>
      </w:r>
      <w:r w:rsidR="004906F1" w:rsidRPr="0086091E">
        <w:rPr>
          <w:rFonts w:ascii="Times New Roman" w:hAnsi="Times New Roman" w:cs="Times New Roman"/>
          <w:sz w:val="28"/>
          <w:szCs w:val="28"/>
        </w:rPr>
        <w:t xml:space="preserve"> </w:t>
      </w:r>
      <w:r w:rsidRPr="0086091E">
        <w:rPr>
          <w:rFonts w:ascii="Times New Roman" w:hAnsi="Times New Roman" w:cs="Times New Roman"/>
          <w:sz w:val="28"/>
          <w:szCs w:val="28"/>
        </w:rPr>
        <w:t>По форме письменные доказательства в гражданском процессе подразделяются на простые письменные и нотариально удостоверенные.</w:t>
      </w:r>
    </w:p>
    <w:p w:rsidR="004906F1" w:rsidRPr="00ED167B" w:rsidRDefault="00DC2D09" w:rsidP="00ED167B">
      <w:pPr>
        <w:shd w:val="clear" w:color="auto" w:fill="FFFFFF"/>
        <w:spacing w:line="360" w:lineRule="auto"/>
        <w:ind w:firstLine="720"/>
        <w:jc w:val="center"/>
        <w:rPr>
          <w:rFonts w:ascii="Times New Roman" w:hAnsi="Times New Roman" w:cs="Times New Roman"/>
          <w:b/>
          <w:bCs/>
          <w:sz w:val="28"/>
          <w:szCs w:val="28"/>
        </w:rPr>
      </w:pPr>
      <w:r w:rsidRPr="00ED167B">
        <w:rPr>
          <w:rFonts w:ascii="Times New Roman" w:hAnsi="Times New Roman" w:cs="Times New Roman"/>
          <w:b/>
          <w:bCs/>
          <w:sz w:val="28"/>
          <w:szCs w:val="28"/>
        </w:rPr>
        <w:t>2</w:t>
      </w:r>
      <w:r w:rsidR="001D2842" w:rsidRPr="00ED167B">
        <w:rPr>
          <w:rFonts w:ascii="Times New Roman" w:hAnsi="Times New Roman" w:cs="Times New Roman"/>
          <w:b/>
          <w:bCs/>
          <w:sz w:val="28"/>
          <w:szCs w:val="28"/>
        </w:rPr>
        <w:t xml:space="preserve">.4. </w:t>
      </w:r>
      <w:r w:rsidR="004906F1" w:rsidRPr="00ED167B">
        <w:rPr>
          <w:rFonts w:ascii="Times New Roman" w:hAnsi="Times New Roman" w:cs="Times New Roman"/>
          <w:b/>
          <w:bCs/>
          <w:sz w:val="28"/>
          <w:szCs w:val="28"/>
        </w:rPr>
        <w:t>Вещественные доказательства</w:t>
      </w:r>
    </w:p>
    <w:p w:rsidR="00410A67" w:rsidRPr="0086091E" w:rsidRDefault="00410A67" w:rsidP="0086091E">
      <w:pPr>
        <w:shd w:val="clear" w:color="auto" w:fill="FFFFFF"/>
        <w:spacing w:line="360" w:lineRule="auto"/>
        <w:ind w:firstLine="720"/>
        <w:jc w:val="both"/>
        <w:rPr>
          <w:rFonts w:ascii="Times New Roman" w:hAnsi="Times New Roman" w:cs="Times New Roman"/>
          <w:sz w:val="28"/>
          <w:szCs w:val="28"/>
        </w:rPr>
      </w:pP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Вещественными доказательствами являются предметы, которые по своему внешнему виду, свойствам, месту нахождения или по иным признакам могут служить средством установления обстоятельств, имеющих значение для рассмотрения и разрешения дела (ст. 73 ГПК</w:t>
      </w:r>
      <w:r w:rsidR="001D2842" w:rsidRPr="0086091E">
        <w:rPr>
          <w:rFonts w:ascii="Times New Roman" w:hAnsi="Times New Roman" w:cs="Times New Roman"/>
          <w:sz w:val="28"/>
          <w:szCs w:val="28"/>
        </w:rPr>
        <w:t xml:space="preserve"> РФ</w:t>
      </w:r>
      <w:r w:rsidRPr="0086091E">
        <w:rPr>
          <w:rFonts w:ascii="Times New Roman" w:hAnsi="Times New Roman" w:cs="Times New Roman"/>
          <w:sz w:val="28"/>
          <w:szCs w:val="28"/>
        </w:rPr>
        <w:t>).</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К предметам, являющимся вещественными доказательствами, можно отнести как движимое, так и недвижимое имущество.</w:t>
      </w:r>
      <w:r w:rsidR="001D2842" w:rsidRPr="0086091E">
        <w:rPr>
          <w:rFonts w:ascii="Times New Roman" w:hAnsi="Times New Roman" w:cs="Times New Roman"/>
          <w:sz w:val="28"/>
          <w:szCs w:val="28"/>
        </w:rPr>
        <w:t xml:space="preserve"> </w:t>
      </w:r>
      <w:r w:rsidRPr="0086091E">
        <w:rPr>
          <w:rFonts w:ascii="Times New Roman" w:hAnsi="Times New Roman" w:cs="Times New Roman"/>
          <w:sz w:val="28"/>
          <w:szCs w:val="28"/>
        </w:rPr>
        <w:t>В отличие от письменных доказательств ценность вещественных доказательств для дела определяется их свойствами (внешний вид, стоимость, местонахождение, принадлежность). Именно поэтому они незаменимы как средства доказывания и подлежат тщательному хранению (ст. 74 ГПК</w:t>
      </w:r>
      <w:r w:rsidR="001D2842" w:rsidRPr="0086091E">
        <w:rPr>
          <w:rFonts w:ascii="Times New Roman" w:hAnsi="Times New Roman" w:cs="Times New Roman"/>
          <w:sz w:val="28"/>
          <w:szCs w:val="28"/>
        </w:rPr>
        <w:t xml:space="preserve"> РФ</w:t>
      </w:r>
      <w:r w:rsidRPr="0086091E">
        <w:rPr>
          <w:rFonts w:ascii="Times New Roman" w:hAnsi="Times New Roman" w:cs="Times New Roman"/>
          <w:sz w:val="28"/>
          <w:szCs w:val="28"/>
        </w:rPr>
        <w:t>).</w:t>
      </w:r>
      <w:r w:rsidR="007E152C" w:rsidRPr="0086091E">
        <w:rPr>
          <w:rFonts w:ascii="Times New Roman" w:hAnsi="Times New Roman" w:cs="Times New Roman"/>
          <w:sz w:val="28"/>
          <w:szCs w:val="28"/>
        </w:rPr>
        <w:t xml:space="preserve"> </w:t>
      </w:r>
      <w:r w:rsidRPr="0086091E">
        <w:rPr>
          <w:rFonts w:ascii="Times New Roman" w:hAnsi="Times New Roman" w:cs="Times New Roman"/>
          <w:sz w:val="28"/>
          <w:szCs w:val="28"/>
        </w:rPr>
        <w:t>Судьбу вещественных доказательств после рассмотрения дела и вступления решения в законную силу</w:t>
      </w:r>
      <w:r w:rsidR="007E152C" w:rsidRPr="0086091E">
        <w:rPr>
          <w:rFonts w:ascii="Times New Roman" w:hAnsi="Times New Roman" w:cs="Times New Roman"/>
          <w:sz w:val="28"/>
          <w:szCs w:val="28"/>
        </w:rPr>
        <w:t>,</w:t>
      </w:r>
      <w:r w:rsidRPr="0086091E">
        <w:rPr>
          <w:rFonts w:ascii="Times New Roman" w:hAnsi="Times New Roman" w:cs="Times New Roman"/>
          <w:sz w:val="28"/>
          <w:szCs w:val="28"/>
        </w:rPr>
        <w:t xml:space="preserve"> суд определяет по-разному. Как правило, предметы возвращаются по принадлежности либо лицу, за кем суд признал право на них (ст. 76 ГПК</w:t>
      </w:r>
      <w:r w:rsidR="007E152C" w:rsidRPr="0086091E">
        <w:rPr>
          <w:rFonts w:ascii="Times New Roman" w:hAnsi="Times New Roman" w:cs="Times New Roman"/>
          <w:sz w:val="28"/>
          <w:szCs w:val="28"/>
        </w:rPr>
        <w:t xml:space="preserve"> РФ</w:t>
      </w:r>
      <w:r w:rsidRPr="0086091E">
        <w:rPr>
          <w:rFonts w:ascii="Times New Roman" w:hAnsi="Times New Roman" w:cs="Times New Roman"/>
          <w:sz w:val="28"/>
          <w:szCs w:val="28"/>
        </w:rPr>
        <w:t>).</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Вещественные доказательства могут быть зафиксированы в судебных документах во время осмотра и исследования их на месте, и тогда протокол такого судебного действия как письменное доказательство исследуется в суде и используется как средство доказывания в совокупности с вещественным доказательством. В таком случае замена одного средства доказывания другим равнозначна.</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Осмотр вещественных доказательств на месте производится судом с извещением лиц, участвующих в деле, как в стадии подготовки дела к разбирательству (п. 10 ч. 1 ст. 150 ГПК</w:t>
      </w:r>
      <w:r w:rsidR="007E152C" w:rsidRPr="0086091E">
        <w:rPr>
          <w:rFonts w:ascii="Times New Roman" w:hAnsi="Times New Roman" w:cs="Times New Roman"/>
          <w:sz w:val="28"/>
          <w:szCs w:val="28"/>
        </w:rPr>
        <w:t xml:space="preserve"> РФ</w:t>
      </w:r>
      <w:r w:rsidRPr="0086091E">
        <w:rPr>
          <w:rFonts w:ascii="Times New Roman" w:hAnsi="Times New Roman" w:cs="Times New Roman"/>
          <w:sz w:val="28"/>
          <w:szCs w:val="28"/>
        </w:rPr>
        <w:t>), так и в судебном разбирательстве (ст. 184 ГПК</w:t>
      </w:r>
      <w:r w:rsidR="007E152C" w:rsidRPr="0086091E">
        <w:rPr>
          <w:rFonts w:ascii="Times New Roman" w:hAnsi="Times New Roman" w:cs="Times New Roman"/>
          <w:sz w:val="28"/>
          <w:szCs w:val="28"/>
        </w:rPr>
        <w:t xml:space="preserve"> РФ</w:t>
      </w:r>
      <w:r w:rsidRPr="0086091E">
        <w:rPr>
          <w:rFonts w:ascii="Times New Roman" w:hAnsi="Times New Roman" w:cs="Times New Roman"/>
          <w:sz w:val="28"/>
          <w:szCs w:val="28"/>
        </w:rPr>
        <w:t>). Во всех случаях в судебном заседании заинтересованные лица дают объяснения и обращают внимание суда на те или иные стороны, свойства осматриваемых вещей.</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Суд ведет протокол, к которому могут прилагаться составленные или проверенные при осмотре планы, чертежи, схемы, расчеты, копии документов, сделанные во время осмотра видеозаписи, фотоснимки письменных и вещественных доказательств, а также заключение эксперта и консультация специалиста в письменной форме.</w:t>
      </w:r>
      <w:r w:rsidR="007E152C" w:rsidRPr="0086091E">
        <w:rPr>
          <w:rFonts w:ascii="Times New Roman" w:hAnsi="Times New Roman" w:cs="Times New Roman"/>
          <w:sz w:val="28"/>
          <w:szCs w:val="28"/>
        </w:rPr>
        <w:t xml:space="preserve"> </w:t>
      </w:r>
      <w:r w:rsidRPr="0086091E">
        <w:rPr>
          <w:rFonts w:ascii="Times New Roman" w:hAnsi="Times New Roman" w:cs="Times New Roman"/>
          <w:sz w:val="28"/>
          <w:szCs w:val="28"/>
        </w:rPr>
        <w:t>Необходимость осмотра судом возникает, в частности, в отношении предметов, подверженных быстрой порче (ст. 75 ГПК</w:t>
      </w:r>
      <w:r w:rsidR="007E152C" w:rsidRPr="0086091E">
        <w:rPr>
          <w:rFonts w:ascii="Times New Roman" w:hAnsi="Times New Roman" w:cs="Times New Roman"/>
          <w:sz w:val="28"/>
          <w:szCs w:val="28"/>
        </w:rPr>
        <w:t xml:space="preserve"> РФ</w:t>
      </w:r>
      <w:r w:rsidRPr="0086091E">
        <w:rPr>
          <w:rFonts w:ascii="Times New Roman" w:hAnsi="Times New Roman" w:cs="Times New Roman"/>
          <w:sz w:val="28"/>
          <w:szCs w:val="28"/>
        </w:rPr>
        <w:t>).</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Вещественные доказательства должны поступать в суд от сторон и других лиц, участвующих в деле, и в случае затруднений судья вправе выдать лицу, ходатайствующему об истребовании вещественного доказательства, запрос на право его потения для последующего представления в суд.</w:t>
      </w:r>
      <w:r w:rsidR="007E152C" w:rsidRPr="0086091E">
        <w:rPr>
          <w:rFonts w:ascii="Times New Roman" w:hAnsi="Times New Roman" w:cs="Times New Roman"/>
          <w:sz w:val="28"/>
          <w:szCs w:val="28"/>
        </w:rPr>
        <w:t xml:space="preserve"> </w:t>
      </w:r>
      <w:r w:rsidRPr="0086091E">
        <w:rPr>
          <w:rFonts w:ascii="Times New Roman" w:hAnsi="Times New Roman" w:cs="Times New Roman"/>
          <w:sz w:val="28"/>
          <w:szCs w:val="28"/>
        </w:rPr>
        <w:t>Расходы по хранению вещественных доказательств распределяются между сторонами в соответствии со ст. 99 ГПК</w:t>
      </w:r>
      <w:r w:rsidR="007E152C" w:rsidRPr="0086091E">
        <w:rPr>
          <w:rFonts w:ascii="Times New Roman" w:hAnsi="Times New Roman" w:cs="Times New Roman"/>
          <w:sz w:val="28"/>
          <w:szCs w:val="28"/>
        </w:rPr>
        <w:t xml:space="preserve"> РФ</w:t>
      </w:r>
      <w:r w:rsidRPr="0086091E">
        <w:rPr>
          <w:rFonts w:ascii="Times New Roman" w:hAnsi="Times New Roman" w:cs="Times New Roman"/>
          <w:sz w:val="28"/>
          <w:szCs w:val="28"/>
        </w:rPr>
        <w:t>.</w:t>
      </w:r>
    </w:p>
    <w:p w:rsidR="00ED167B" w:rsidRDefault="00ED167B" w:rsidP="0086091E">
      <w:pPr>
        <w:shd w:val="clear" w:color="auto" w:fill="FFFFFF"/>
        <w:spacing w:line="360" w:lineRule="auto"/>
        <w:ind w:firstLine="720"/>
        <w:jc w:val="both"/>
        <w:rPr>
          <w:rFonts w:ascii="Times New Roman" w:hAnsi="Times New Roman" w:cs="Times New Roman"/>
          <w:bCs/>
          <w:sz w:val="28"/>
          <w:szCs w:val="28"/>
          <w:lang w:val="en-US"/>
        </w:rPr>
      </w:pPr>
    </w:p>
    <w:p w:rsidR="002B188D" w:rsidRPr="00ED167B" w:rsidRDefault="00DC2D09" w:rsidP="00ED167B">
      <w:pPr>
        <w:shd w:val="clear" w:color="auto" w:fill="FFFFFF"/>
        <w:spacing w:line="360" w:lineRule="auto"/>
        <w:ind w:firstLine="720"/>
        <w:jc w:val="center"/>
        <w:rPr>
          <w:rFonts w:ascii="Times New Roman" w:hAnsi="Times New Roman" w:cs="Times New Roman"/>
          <w:b/>
          <w:bCs/>
          <w:sz w:val="28"/>
          <w:szCs w:val="28"/>
        </w:rPr>
      </w:pPr>
      <w:r w:rsidRPr="00ED167B">
        <w:rPr>
          <w:rFonts w:ascii="Times New Roman" w:hAnsi="Times New Roman" w:cs="Times New Roman"/>
          <w:b/>
          <w:bCs/>
          <w:sz w:val="28"/>
          <w:szCs w:val="28"/>
        </w:rPr>
        <w:t>2</w:t>
      </w:r>
      <w:r w:rsidR="002B188D" w:rsidRPr="00ED167B">
        <w:rPr>
          <w:rFonts w:ascii="Times New Roman" w:hAnsi="Times New Roman" w:cs="Times New Roman"/>
          <w:b/>
          <w:bCs/>
          <w:sz w:val="28"/>
          <w:szCs w:val="28"/>
        </w:rPr>
        <w:t>.5. Заключение экспертов</w:t>
      </w:r>
    </w:p>
    <w:p w:rsidR="00163559" w:rsidRPr="0086091E" w:rsidRDefault="00163559" w:rsidP="0086091E">
      <w:pPr>
        <w:shd w:val="clear" w:color="auto" w:fill="FFFFFF"/>
        <w:spacing w:line="360" w:lineRule="auto"/>
        <w:ind w:firstLine="720"/>
        <w:jc w:val="both"/>
        <w:rPr>
          <w:rFonts w:ascii="Times New Roman" w:hAnsi="Times New Roman" w:cs="Times New Roman"/>
          <w:sz w:val="28"/>
          <w:szCs w:val="28"/>
        </w:rPr>
      </w:pP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Заключение экспертов является средством доказывания и представляет собой выводы профессионалов (экспертов) </w:t>
      </w:r>
      <w:r w:rsidR="002B188D" w:rsidRPr="0086091E">
        <w:rPr>
          <w:rFonts w:ascii="Times New Roman" w:hAnsi="Times New Roman" w:cs="Times New Roman"/>
          <w:sz w:val="28"/>
          <w:szCs w:val="28"/>
        </w:rPr>
        <w:t>по</w:t>
      </w:r>
      <w:r w:rsidRPr="0086091E">
        <w:rPr>
          <w:rFonts w:ascii="Times New Roman" w:hAnsi="Times New Roman" w:cs="Times New Roman"/>
          <w:sz w:val="28"/>
          <w:szCs w:val="28"/>
        </w:rPr>
        <w:t xml:space="preserve"> вопросам, требующим специальных познаний в области науки техники, искусства, ремесла. Поэтому при исследовании таких вопросов суд назначает экспертизу (ст. 79 ГПК</w:t>
      </w:r>
      <w:r w:rsidR="002B188D" w:rsidRPr="0086091E">
        <w:rPr>
          <w:rFonts w:ascii="Times New Roman" w:hAnsi="Times New Roman" w:cs="Times New Roman"/>
          <w:sz w:val="28"/>
          <w:szCs w:val="28"/>
        </w:rPr>
        <w:t xml:space="preserve"> РФ</w:t>
      </w:r>
      <w:r w:rsidRPr="0086091E">
        <w:rPr>
          <w:rFonts w:ascii="Times New Roman" w:hAnsi="Times New Roman" w:cs="Times New Roman"/>
          <w:sz w:val="28"/>
          <w:szCs w:val="28"/>
        </w:rPr>
        <w:t>).</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Экспертиза — это деятельность, направленная на разреш</w:t>
      </w:r>
      <w:r w:rsidR="006E6C40" w:rsidRPr="0086091E">
        <w:rPr>
          <w:rFonts w:ascii="Times New Roman" w:hAnsi="Times New Roman" w:cs="Times New Roman"/>
          <w:sz w:val="28"/>
          <w:szCs w:val="28"/>
        </w:rPr>
        <w:t>е</w:t>
      </w:r>
      <w:r w:rsidRPr="0086091E">
        <w:rPr>
          <w:rFonts w:ascii="Times New Roman" w:hAnsi="Times New Roman" w:cs="Times New Roman"/>
          <w:sz w:val="28"/>
          <w:szCs w:val="28"/>
        </w:rPr>
        <w:t>ние вопросов, поставленных судом, требующих специальных познаний в области науки, техники, искусства, ремесла, способствующая суду разрешать дело.</w:t>
      </w:r>
      <w:r w:rsidR="006E6C40" w:rsidRPr="0086091E">
        <w:rPr>
          <w:rFonts w:ascii="Times New Roman" w:hAnsi="Times New Roman" w:cs="Times New Roman"/>
          <w:sz w:val="28"/>
          <w:szCs w:val="28"/>
        </w:rPr>
        <w:t xml:space="preserve"> </w:t>
      </w:r>
      <w:r w:rsidRPr="0086091E">
        <w:rPr>
          <w:rFonts w:ascii="Times New Roman" w:hAnsi="Times New Roman" w:cs="Times New Roman"/>
          <w:sz w:val="28"/>
          <w:szCs w:val="28"/>
        </w:rPr>
        <w:t>Выводы экспертизы излагаются в заключении, которое является средством доказывания.</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Экспертиза проводится по широкому кругу вопросов, поэтому виды ее определяются в зависимости от таких вопросов:</w:t>
      </w:r>
    </w:p>
    <w:p w:rsidR="00F76CBA" w:rsidRPr="0086091E" w:rsidRDefault="00F76CBA" w:rsidP="0086091E">
      <w:pPr>
        <w:numPr>
          <w:ilvl w:val="0"/>
          <w:numId w:val="22"/>
        </w:numPr>
        <w:shd w:val="clear" w:color="auto" w:fill="FFFFFF"/>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судебно-медицинская,</w:t>
      </w:r>
      <w:r w:rsidR="006E6C40" w:rsidRPr="0086091E">
        <w:rPr>
          <w:rFonts w:ascii="Times New Roman" w:hAnsi="Times New Roman" w:cs="Times New Roman"/>
          <w:sz w:val="28"/>
          <w:szCs w:val="28"/>
        </w:rPr>
        <w:t xml:space="preserve"> </w:t>
      </w:r>
      <w:r w:rsidRPr="0086091E">
        <w:rPr>
          <w:rFonts w:ascii="Times New Roman" w:hAnsi="Times New Roman" w:cs="Times New Roman"/>
          <w:sz w:val="28"/>
          <w:szCs w:val="28"/>
        </w:rPr>
        <w:t>судебно-психиатрическая, судебно-психологическая</w:t>
      </w:r>
      <w:r w:rsidR="006E6C40" w:rsidRPr="0086091E">
        <w:rPr>
          <w:rFonts w:ascii="Times New Roman" w:hAnsi="Times New Roman" w:cs="Times New Roman"/>
          <w:sz w:val="28"/>
          <w:szCs w:val="28"/>
        </w:rPr>
        <w:t xml:space="preserve"> </w:t>
      </w:r>
      <w:r w:rsidRPr="0086091E">
        <w:rPr>
          <w:rFonts w:ascii="Times New Roman" w:hAnsi="Times New Roman" w:cs="Times New Roman"/>
          <w:sz w:val="28"/>
          <w:szCs w:val="28"/>
        </w:rPr>
        <w:t xml:space="preserve"> разрешает вопросы состояния здоровья человека, степени его трудоспособности, психической полноценности;</w:t>
      </w:r>
    </w:p>
    <w:p w:rsidR="00F76CBA" w:rsidRPr="0086091E" w:rsidRDefault="00F76CBA" w:rsidP="0086091E">
      <w:pPr>
        <w:numPr>
          <w:ilvl w:val="0"/>
          <w:numId w:val="22"/>
        </w:numPr>
        <w:shd w:val="clear" w:color="auto" w:fill="FFFFFF"/>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товароведческая анализирует качество товаров и продукции, объема выполненных работ;</w:t>
      </w:r>
    </w:p>
    <w:p w:rsidR="00F76CBA" w:rsidRPr="0086091E" w:rsidRDefault="00F76CBA" w:rsidP="0086091E">
      <w:pPr>
        <w:numPr>
          <w:ilvl w:val="0"/>
          <w:numId w:val="22"/>
        </w:numPr>
        <w:shd w:val="clear" w:color="auto" w:fill="FFFFFF"/>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судебно-строительная определяет возможности раздела в натуре домовладения и т. п.</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При оценке заключения эксперта суд должен проанализировать методику оценки экспертами имеющихся доказательств в деле, понять научный или иной принцип анализа доказательств, на которых основано заключение, а также оценить степень достоверности таких выводов.</w:t>
      </w:r>
      <w:r w:rsidR="006E6C40" w:rsidRPr="0086091E">
        <w:rPr>
          <w:rFonts w:ascii="Times New Roman" w:hAnsi="Times New Roman" w:cs="Times New Roman"/>
          <w:sz w:val="28"/>
          <w:szCs w:val="28"/>
        </w:rPr>
        <w:t xml:space="preserve"> </w:t>
      </w:r>
      <w:r w:rsidRPr="0086091E">
        <w:rPr>
          <w:rFonts w:ascii="Times New Roman" w:hAnsi="Times New Roman" w:cs="Times New Roman"/>
          <w:sz w:val="28"/>
          <w:szCs w:val="28"/>
        </w:rPr>
        <w:t>Неправильная оценка доказательств экспертами соответственно влечет за собой неправильные выводы.</w:t>
      </w:r>
      <w:r w:rsidR="006E6C40" w:rsidRPr="0086091E">
        <w:rPr>
          <w:rFonts w:ascii="Times New Roman" w:hAnsi="Times New Roman" w:cs="Times New Roman"/>
          <w:sz w:val="28"/>
          <w:szCs w:val="28"/>
        </w:rPr>
        <w:t xml:space="preserve"> </w:t>
      </w:r>
      <w:r w:rsidRPr="0086091E">
        <w:rPr>
          <w:rFonts w:ascii="Times New Roman" w:hAnsi="Times New Roman" w:cs="Times New Roman"/>
          <w:sz w:val="28"/>
          <w:szCs w:val="28"/>
        </w:rPr>
        <w:t>По результатам проведенных исследований эксперты формулируют общий вывод об обстоятельствах и излагают его в заключении, которое подписывается всеми экспертами. Эксперты, которые не участвовали в формулировании общего вывода или не согласны с ним, подписывают только свою исследовательскую часть.</w:t>
      </w:r>
    </w:p>
    <w:p w:rsidR="006E6C40"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Суд вправе назначить комплексную и комиссионную экспертизы, которые назначаются для установления обстоятельств дела соответственно экспертами различных областей знаний либо экспертами в одной области знания. </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Если эксперты пришли к общему выводу, то они формулируют его и подписывают.</w:t>
      </w:r>
      <w:r w:rsidR="006E6C40" w:rsidRPr="0086091E">
        <w:rPr>
          <w:rFonts w:ascii="Times New Roman" w:hAnsi="Times New Roman" w:cs="Times New Roman"/>
          <w:sz w:val="28"/>
          <w:szCs w:val="28"/>
        </w:rPr>
        <w:t xml:space="preserve"> </w:t>
      </w:r>
      <w:r w:rsidRPr="0086091E">
        <w:rPr>
          <w:rFonts w:ascii="Times New Roman" w:hAnsi="Times New Roman" w:cs="Times New Roman"/>
          <w:sz w:val="28"/>
          <w:szCs w:val="28"/>
        </w:rPr>
        <w:t xml:space="preserve">Если же эксперты не пришли к такому общему выводу, </w:t>
      </w:r>
      <w:r w:rsidR="004D24F6" w:rsidRPr="0086091E">
        <w:rPr>
          <w:rFonts w:ascii="Times New Roman" w:hAnsi="Times New Roman" w:cs="Times New Roman"/>
          <w:sz w:val="28"/>
          <w:szCs w:val="28"/>
        </w:rPr>
        <w:t>то</w:t>
      </w:r>
      <w:r w:rsidRPr="0086091E">
        <w:rPr>
          <w:rFonts w:ascii="Times New Roman" w:hAnsi="Times New Roman" w:cs="Times New Roman"/>
          <w:sz w:val="28"/>
          <w:szCs w:val="28"/>
        </w:rPr>
        <w:t xml:space="preserve"> эксперт, не согласный с другим экспертом или другими экспертами, вправе дать отдельное заключение по всем или о</w:t>
      </w:r>
      <w:r w:rsidR="004D24F6" w:rsidRPr="0086091E">
        <w:rPr>
          <w:rFonts w:ascii="Times New Roman" w:hAnsi="Times New Roman" w:cs="Times New Roman"/>
          <w:sz w:val="28"/>
          <w:szCs w:val="28"/>
        </w:rPr>
        <w:t>т</w:t>
      </w:r>
      <w:r w:rsidRPr="0086091E">
        <w:rPr>
          <w:rFonts w:ascii="Times New Roman" w:hAnsi="Times New Roman" w:cs="Times New Roman"/>
          <w:sz w:val="28"/>
          <w:szCs w:val="28"/>
        </w:rPr>
        <w:t>дельным вопросам, вызвавшим разногласия (ст. 83 ГПК</w:t>
      </w:r>
      <w:r w:rsidR="006E6C40" w:rsidRPr="0086091E">
        <w:rPr>
          <w:rFonts w:ascii="Times New Roman" w:hAnsi="Times New Roman" w:cs="Times New Roman"/>
          <w:sz w:val="28"/>
          <w:szCs w:val="28"/>
        </w:rPr>
        <w:t xml:space="preserve"> РФ</w:t>
      </w:r>
      <w:r w:rsidRPr="0086091E">
        <w:rPr>
          <w:rFonts w:ascii="Times New Roman" w:hAnsi="Times New Roman" w:cs="Times New Roman"/>
          <w:sz w:val="28"/>
          <w:szCs w:val="28"/>
        </w:rPr>
        <w:t>).</w:t>
      </w:r>
    </w:p>
    <w:p w:rsidR="00F76CBA" w:rsidRPr="0086091E" w:rsidRDefault="00F4681C"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Д</w:t>
      </w:r>
      <w:r w:rsidR="00F76CBA" w:rsidRPr="0086091E">
        <w:rPr>
          <w:rFonts w:ascii="Times New Roman" w:hAnsi="Times New Roman" w:cs="Times New Roman"/>
          <w:sz w:val="28"/>
          <w:szCs w:val="28"/>
        </w:rPr>
        <w:t>ля решения вопросов, не решенных ранее, судья может на</w:t>
      </w:r>
      <w:r w:rsidRPr="0086091E">
        <w:rPr>
          <w:rFonts w:ascii="Times New Roman" w:hAnsi="Times New Roman" w:cs="Times New Roman"/>
          <w:sz w:val="28"/>
          <w:szCs w:val="28"/>
        </w:rPr>
        <w:t>значить</w:t>
      </w:r>
      <w:r w:rsidR="00F76CBA" w:rsidRPr="0086091E">
        <w:rPr>
          <w:rFonts w:ascii="Times New Roman" w:hAnsi="Times New Roman" w:cs="Times New Roman"/>
          <w:sz w:val="28"/>
          <w:szCs w:val="28"/>
        </w:rPr>
        <w:t xml:space="preserve"> дополнительную либо повторную экспертизу (ст. 87 ГПК</w:t>
      </w:r>
      <w:r w:rsidRPr="0086091E">
        <w:rPr>
          <w:rFonts w:ascii="Times New Roman" w:hAnsi="Times New Roman" w:cs="Times New Roman"/>
          <w:sz w:val="28"/>
          <w:szCs w:val="28"/>
        </w:rPr>
        <w:t xml:space="preserve"> РФ</w:t>
      </w:r>
      <w:r w:rsidR="00F76CBA" w:rsidRPr="0086091E">
        <w:rPr>
          <w:rFonts w:ascii="Times New Roman" w:hAnsi="Times New Roman" w:cs="Times New Roman"/>
          <w:sz w:val="28"/>
          <w:szCs w:val="28"/>
        </w:rPr>
        <w:t>). В целях разъяснения или дополнения заключения суд моет допросить эксперта.</w:t>
      </w:r>
    </w:p>
    <w:p w:rsidR="00F4681C"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При наличии в деле нескольких противоречивых заключений могут быть вызваны эксперты, проводившие как первичную, так и повторную экспертизу. Вместе с тем противоречия </w:t>
      </w:r>
      <w:r w:rsidR="004D24F6" w:rsidRPr="0086091E">
        <w:rPr>
          <w:rFonts w:ascii="Times New Roman" w:hAnsi="Times New Roman" w:cs="Times New Roman"/>
          <w:sz w:val="28"/>
          <w:szCs w:val="28"/>
        </w:rPr>
        <w:t>в</w:t>
      </w:r>
      <w:r w:rsidRPr="0086091E">
        <w:rPr>
          <w:rFonts w:ascii="Times New Roman" w:hAnsi="Times New Roman" w:cs="Times New Roman"/>
          <w:sz w:val="28"/>
          <w:szCs w:val="28"/>
        </w:rPr>
        <w:t xml:space="preserve"> заключениях нескольких экспертов не во всех случаях требуют повторной экспертизы.</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Суд может путем допроса экспертов получить необходимые разъяснения, дополнительное обоснование выводов.</w:t>
      </w:r>
      <w:r w:rsidR="00F4681C" w:rsidRPr="0086091E">
        <w:rPr>
          <w:rFonts w:ascii="Times New Roman" w:hAnsi="Times New Roman" w:cs="Times New Roman"/>
          <w:sz w:val="28"/>
          <w:szCs w:val="28"/>
        </w:rPr>
        <w:t xml:space="preserve"> </w:t>
      </w:r>
      <w:r w:rsidRPr="0086091E">
        <w:rPr>
          <w:rFonts w:ascii="Times New Roman" w:hAnsi="Times New Roman" w:cs="Times New Roman"/>
          <w:sz w:val="28"/>
          <w:szCs w:val="28"/>
        </w:rPr>
        <w:t>Однако назначение повторной экспертизы должно быть мотивировано. Суду следует указать в определении, какие выводы первичной экспертизы вызывают сомнения, сослаться на обстоятельства дела, которые не согласуются с выводами эксперта.</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В гражданском судопроизводстве экспертиза назначается определением судьи, как правило, при подготовке дела к судебному разбирательству. Вопросы, подлежащие экспертному разъяснению, определяет судья. Прежде чем определять вопросы эксперту, судья должен предложить сторонам представить свои вопросы (ст. 79 ГПК). Отклонение предложенных вопросов судья обязан мотивировать.</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Определение о назначении экспертизы направляется специализированным экспертным учреждениям, где руководители назначают конкретного эксперта, хотя суд может поручить проведение экспертизы конкретному эксперту. В определении суда также указывается, что за дачу заведомо ложного заключения</w:t>
      </w:r>
      <w:r w:rsidR="00F4681C" w:rsidRPr="0086091E">
        <w:rPr>
          <w:rFonts w:ascii="Times New Roman" w:hAnsi="Times New Roman" w:cs="Times New Roman"/>
          <w:sz w:val="28"/>
          <w:szCs w:val="28"/>
        </w:rPr>
        <w:t>,</w:t>
      </w:r>
      <w:r w:rsidRPr="0086091E">
        <w:rPr>
          <w:rFonts w:ascii="Times New Roman" w:hAnsi="Times New Roman" w:cs="Times New Roman"/>
          <w:sz w:val="28"/>
          <w:szCs w:val="28"/>
        </w:rPr>
        <w:t xml:space="preserve"> эксперт предупреждается судом или руководителем судебно-экспертного учреждения (если экспертиза проводится специалистами этого учреждения) об уголовной ответственности.</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В соответствии со ст. 18 ГПК эксперт должен быть не заинтересован в исходе дела лично, прямо или косвенно, т. е. быть беспристрастным.</w:t>
      </w:r>
    </w:p>
    <w:p w:rsidR="00F4681C"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Для эксперта существуют как обязанности, так и права, </w:t>
      </w:r>
      <w:r w:rsidR="00F4681C" w:rsidRPr="0086091E">
        <w:rPr>
          <w:rFonts w:ascii="Times New Roman" w:hAnsi="Times New Roman" w:cs="Times New Roman"/>
          <w:sz w:val="28"/>
          <w:szCs w:val="28"/>
        </w:rPr>
        <w:t>п</w:t>
      </w:r>
      <w:r w:rsidRPr="0086091E">
        <w:rPr>
          <w:rFonts w:ascii="Times New Roman" w:hAnsi="Times New Roman" w:cs="Times New Roman"/>
          <w:sz w:val="28"/>
          <w:szCs w:val="28"/>
        </w:rPr>
        <w:t xml:space="preserve">ризванные обеспечивать проведение им исследования. </w:t>
      </w:r>
      <w:r w:rsidR="00F4681C" w:rsidRPr="0086091E">
        <w:rPr>
          <w:rFonts w:ascii="Times New Roman" w:hAnsi="Times New Roman" w:cs="Times New Roman"/>
          <w:sz w:val="28"/>
          <w:szCs w:val="28"/>
        </w:rPr>
        <w:t>С</w:t>
      </w:r>
      <w:r w:rsidRPr="0086091E">
        <w:rPr>
          <w:rFonts w:ascii="Times New Roman" w:hAnsi="Times New Roman" w:cs="Times New Roman"/>
          <w:sz w:val="28"/>
          <w:szCs w:val="28"/>
        </w:rPr>
        <w:t>огласно ст. 85 ГПК лицо, назначенное экспертом, обязано</w:t>
      </w:r>
      <w:r w:rsidR="00F4681C" w:rsidRPr="0086091E">
        <w:rPr>
          <w:rFonts w:ascii="Times New Roman" w:hAnsi="Times New Roman" w:cs="Times New Roman"/>
          <w:sz w:val="28"/>
          <w:szCs w:val="28"/>
        </w:rPr>
        <w:t>:</w:t>
      </w:r>
    </w:p>
    <w:p w:rsidR="00F4681C" w:rsidRPr="0086091E" w:rsidRDefault="00F76CBA" w:rsidP="0086091E">
      <w:pPr>
        <w:numPr>
          <w:ilvl w:val="0"/>
          <w:numId w:val="23"/>
        </w:numPr>
        <w:shd w:val="clear" w:color="auto" w:fill="FFFFFF"/>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принять к производству порученную ему судом экс</w:t>
      </w:r>
      <w:r w:rsidR="004D24F6" w:rsidRPr="0086091E">
        <w:rPr>
          <w:rFonts w:ascii="Times New Roman" w:hAnsi="Times New Roman" w:cs="Times New Roman"/>
          <w:sz w:val="28"/>
          <w:szCs w:val="28"/>
        </w:rPr>
        <w:t>пе</w:t>
      </w:r>
      <w:r w:rsidRPr="0086091E">
        <w:rPr>
          <w:rFonts w:ascii="Times New Roman" w:hAnsi="Times New Roman" w:cs="Times New Roman"/>
          <w:sz w:val="28"/>
          <w:szCs w:val="28"/>
        </w:rPr>
        <w:t>ртизу и провести полное исследование представленных материалов и документов;</w:t>
      </w:r>
    </w:p>
    <w:p w:rsidR="00F4681C" w:rsidRPr="0086091E" w:rsidRDefault="00F76CBA" w:rsidP="0086091E">
      <w:pPr>
        <w:numPr>
          <w:ilvl w:val="0"/>
          <w:numId w:val="23"/>
        </w:numPr>
        <w:shd w:val="clear" w:color="auto" w:fill="FFFFFF"/>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дать обоснованное и объективное заключение по поставленным перед ним вопросам и направить его</w:t>
      </w:r>
      <w:r w:rsidR="004D24F6" w:rsidRPr="0086091E">
        <w:rPr>
          <w:rFonts w:ascii="Times New Roman" w:hAnsi="Times New Roman" w:cs="Times New Roman"/>
          <w:sz w:val="28"/>
          <w:szCs w:val="28"/>
        </w:rPr>
        <w:t xml:space="preserve"> </w:t>
      </w:r>
      <w:r w:rsidRPr="0086091E">
        <w:rPr>
          <w:rFonts w:ascii="Times New Roman" w:hAnsi="Times New Roman" w:cs="Times New Roman"/>
          <w:sz w:val="28"/>
          <w:szCs w:val="28"/>
        </w:rPr>
        <w:t>в суд, назначивший экспертизу;</w:t>
      </w:r>
    </w:p>
    <w:p w:rsidR="00F76CBA" w:rsidRPr="0086091E" w:rsidRDefault="00F76CBA" w:rsidP="0086091E">
      <w:pPr>
        <w:numPr>
          <w:ilvl w:val="0"/>
          <w:numId w:val="23"/>
        </w:numPr>
        <w:shd w:val="clear" w:color="auto" w:fill="FFFFFF"/>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явиться по вызову суда д</w:t>
      </w:r>
      <w:r w:rsidR="004D24F6" w:rsidRPr="0086091E">
        <w:rPr>
          <w:rFonts w:ascii="Times New Roman" w:hAnsi="Times New Roman" w:cs="Times New Roman"/>
          <w:sz w:val="28"/>
          <w:szCs w:val="28"/>
        </w:rPr>
        <w:t>ля</w:t>
      </w:r>
      <w:r w:rsidRPr="0086091E">
        <w:rPr>
          <w:rFonts w:ascii="Times New Roman" w:hAnsi="Times New Roman" w:cs="Times New Roman"/>
          <w:sz w:val="28"/>
          <w:szCs w:val="28"/>
        </w:rPr>
        <w:t xml:space="preserve"> личного участия в судебном заседании и ответить на все вопросы, связанные с проведенным исследованием и данным им заключением.</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Во вводной части судебного заседания суд разъясняет эксперту его обязанности и права (ст. 165 ГПК</w:t>
      </w:r>
      <w:r w:rsidR="00F4681C" w:rsidRPr="0086091E">
        <w:rPr>
          <w:rFonts w:ascii="Times New Roman" w:hAnsi="Times New Roman" w:cs="Times New Roman"/>
          <w:sz w:val="28"/>
          <w:szCs w:val="28"/>
        </w:rPr>
        <w:t xml:space="preserve"> РФ</w:t>
      </w:r>
      <w:r w:rsidRPr="0086091E">
        <w:rPr>
          <w:rFonts w:ascii="Times New Roman" w:hAnsi="Times New Roman" w:cs="Times New Roman"/>
          <w:sz w:val="28"/>
          <w:szCs w:val="28"/>
        </w:rPr>
        <w:t>). Эксперт присутствует в течение всего разбирательства дела и вправе задавать вопросы участникам судопроизводства, а также участвовать в осмотре вещественных доказательств.</w:t>
      </w:r>
      <w:r w:rsidR="007F0133" w:rsidRPr="0086091E">
        <w:rPr>
          <w:rFonts w:ascii="Times New Roman" w:hAnsi="Times New Roman" w:cs="Times New Roman"/>
          <w:sz w:val="28"/>
          <w:szCs w:val="28"/>
        </w:rPr>
        <w:t xml:space="preserve"> </w:t>
      </w:r>
      <w:r w:rsidRPr="0086091E">
        <w:rPr>
          <w:rFonts w:ascii="Times New Roman" w:hAnsi="Times New Roman" w:cs="Times New Roman"/>
          <w:sz w:val="28"/>
          <w:szCs w:val="28"/>
        </w:rPr>
        <w:t>Он вправе просить суд о предоставлении ему дополнительных материалов и документов для исследования; задавать в судебном заседании вопросы лицам, участвующим в деле, и свидетелям; ходатайствовать о привлечении к проведению экспертизы других экспертов (ст. 85 ГПК</w:t>
      </w:r>
      <w:r w:rsidR="007F0133" w:rsidRPr="0086091E">
        <w:rPr>
          <w:rFonts w:ascii="Times New Roman" w:hAnsi="Times New Roman" w:cs="Times New Roman"/>
          <w:sz w:val="28"/>
          <w:szCs w:val="28"/>
        </w:rPr>
        <w:t xml:space="preserve"> РФ</w:t>
      </w:r>
      <w:r w:rsidRPr="0086091E">
        <w:rPr>
          <w:rFonts w:ascii="Times New Roman" w:hAnsi="Times New Roman" w:cs="Times New Roman"/>
          <w:sz w:val="28"/>
          <w:szCs w:val="28"/>
        </w:rPr>
        <w:t>).</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В конце рассмотрения дела по существу эксперт дает устно свое заключение. Судья и лица, участвующие в деле, вправе задавать ему вопросы (ст. 180 ГПК</w:t>
      </w:r>
      <w:r w:rsidR="007F0133" w:rsidRPr="0086091E">
        <w:rPr>
          <w:rFonts w:ascii="Times New Roman" w:hAnsi="Times New Roman" w:cs="Times New Roman"/>
          <w:sz w:val="28"/>
          <w:szCs w:val="28"/>
        </w:rPr>
        <w:t xml:space="preserve"> РФ</w:t>
      </w:r>
      <w:r w:rsidRPr="0086091E">
        <w:rPr>
          <w:rFonts w:ascii="Times New Roman" w:hAnsi="Times New Roman" w:cs="Times New Roman"/>
          <w:sz w:val="28"/>
          <w:szCs w:val="28"/>
        </w:rPr>
        <w:t>). Заключение неявившегося эксперта оглашает судья (ст. 187 ГПК</w:t>
      </w:r>
      <w:r w:rsidR="007F0133" w:rsidRPr="0086091E">
        <w:rPr>
          <w:rFonts w:ascii="Times New Roman" w:hAnsi="Times New Roman" w:cs="Times New Roman"/>
          <w:sz w:val="28"/>
          <w:szCs w:val="28"/>
        </w:rPr>
        <w:t xml:space="preserve"> РФ</w:t>
      </w:r>
      <w:r w:rsidRPr="0086091E">
        <w:rPr>
          <w:rFonts w:ascii="Times New Roman" w:hAnsi="Times New Roman" w:cs="Times New Roman"/>
          <w:sz w:val="28"/>
          <w:szCs w:val="28"/>
        </w:rPr>
        <w:t>).</w:t>
      </w:r>
      <w:r w:rsidR="007F0133" w:rsidRPr="0086091E">
        <w:rPr>
          <w:rFonts w:ascii="Times New Roman" w:hAnsi="Times New Roman" w:cs="Times New Roman"/>
          <w:sz w:val="28"/>
          <w:szCs w:val="28"/>
        </w:rPr>
        <w:t xml:space="preserve"> </w:t>
      </w:r>
      <w:r w:rsidRPr="0086091E">
        <w:rPr>
          <w:rFonts w:ascii="Times New Roman" w:hAnsi="Times New Roman" w:cs="Times New Roman"/>
          <w:sz w:val="28"/>
          <w:szCs w:val="28"/>
        </w:rPr>
        <w:t>Эксперт дает заключение в письменной форме (ст. 86 ГПК</w:t>
      </w:r>
      <w:r w:rsidR="007F0133" w:rsidRPr="0086091E">
        <w:rPr>
          <w:rFonts w:ascii="Times New Roman" w:hAnsi="Times New Roman" w:cs="Times New Roman"/>
          <w:sz w:val="28"/>
          <w:szCs w:val="28"/>
        </w:rPr>
        <w:t xml:space="preserve"> РФ</w:t>
      </w:r>
      <w:r w:rsidRPr="0086091E">
        <w:rPr>
          <w:rFonts w:ascii="Times New Roman" w:hAnsi="Times New Roman" w:cs="Times New Roman"/>
          <w:sz w:val="28"/>
          <w:szCs w:val="28"/>
        </w:rPr>
        <w:t>).</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Лица, участвующие в деле, вправе присутствовать при проведении экспертизы, за исключением случаев, когда такое присутствие при проведении экспертизы может помешать исследованию, совещанию экспертов и составлению заключения (ч. 3 ст. 84 ГПК</w:t>
      </w:r>
      <w:r w:rsidR="007F0133" w:rsidRPr="0086091E">
        <w:rPr>
          <w:rFonts w:ascii="Times New Roman" w:hAnsi="Times New Roman" w:cs="Times New Roman"/>
          <w:sz w:val="28"/>
          <w:szCs w:val="28"/>
        </w:rPr>
        <w:t xml:space="preserve"> РФ</w:t>
      </w:r>
      <w:r w:rsidRPr="0086091E">
        <w:rPr>
          <w:rFonts w:ascii="Times New Roman" w:hAnsi="Times New Roman" w:cs="Times New Roman"/>
          <w:sz w:val="28"/>
          <w:szCs w:val="28"/>
        </w:rPr>
        <w:t>).</w:t>
      </w:r>
      <w:r w:rsidR="007F0133" w:rsidRPr="0086091E">
        <w:rPr>
          <w:rFonts w:ascii="Times New Roman" w:hAnsi="Times New Roman" w:cs="Times New Roman"/>
          <w:sz w:val="28"/>
          <w:szCs w:val="28"/>
        </w:rPr>
        <w:t xml:space="preserve"> </w:t>
      </w:r>
      <w:r w:rsidRPr="0086091E">
        <w:rPr>
          <w:rFonts w:ascii="Times New Roman" w:hAnsi="Times New Roman" w:cs="Times New Roman"/>
          <w:sz w:val="28"/>
          <w:szCs w:val="28"/>
        </w:rPr>
        <w:t>Заключение эксперта для суда необязательно, и суд оценивает его по общим правилам оценки судебных доказательств (ст. 67, ч. 3 ст. 86 ГПК</w:t>
      </w:r>
      <w:r w:rsidR="007F0133" w:rsidRPr="0086091E">
        <w:rPr>
          <w:rFonts w:ascii="Times New Roman" w:hAnsi="Times New Roman" w:cs="Times New Roman"/>
          <w:sz w:val="28"/>
          <w:szCs w:val="28"/>
        </w:rPr>
        <w:t xml:space="preserve"> РФ</w:t>
      </w:r>
      <w:r w:rsidRPr="0086091E">
        <w:rPr>
          <w:rFonts w:ascii="Times New Roman" w:hAnsi="Times New Roman" w:cs="Times New Roman"/>
          <w:sz w:val="28"/>
          <w:szCs w:val="28"/>
        </w:rPr>
        <w:t>).</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Если сторона уклоняется от участия в проведении экспертизы или чинит препятствия ее проведению, а по обстоятельствам дела</w:t>
      </w:r>
      <w:r w:rsidR="005C7258" w:rsidRPr="0086091E">
        <w:rPr>
          <w:rFonts w:ascii="Times New Roman" w:hAnsi="Times New Roman" w:cs="Times New Roman"/>
          <w:sz w:val="28"/>
          <w:szCs w:val="28"/>
        </w:rPr>
        <w:t>,</w:t>
      </w:r>
      <w:r w:rsidRPr="0086091E">
        <w:rPr>
          <w:rFonts w:ascii="Times New Roman" w:hAnsi="Times New Roman" w:cs="Times New Roman"/>
          <w:sz w:val="28"/>
          <w:szCs w:val="28"/>
        </w:rPr>
        <w:t xml:space="preserve"> без участия этой стороны</w:t>
      </w:r>
      <w:r w:rsidR="005C7258" w:rsidRPr="0086091E">
        <w:rPr>
          <w:rFonts w:ascii="Times New Roman" w:hAnsi="Times New Roman" w:cs="Times New Roman"/>
          <w:sz w:val="28"/>
          <w:szCs w:val="28"/>
        </w:rPr>
        <w:t>,</w:t>
      </w:r>
      <w:r w:rsidRPr="0086091E">
        <w:rPr>
          <w:rFonts w:ascii="Times New Roman" w:hAnsi="Times New Roman" w:cs="Times New Roman"/>
          <w:sz w:val="28"/>
          <w:szCs w:val="28"/>
        </w:rPr>
        <w:t xml:space="preserve"> экспертизу провести невозможно, то суд в зависимости от того, какая сторона уклоняется от экспертизы, а также какое для нее она имеет значение, вправе признать факт, для выяснения которого экспертиза была назначена, установленным или опровергнутым.</w:t>
      </w:r>
    </w:p>
    <w:p w:rsidR="00F3189A" w:rsidRPr="0086091E" w:rsidRDefault="00F3189A" w:rsidP="0086091E">
      <w:pPr>
        <w:shd w:val="clear" w:color="auto" w:fill="FFFFFF"/>
        <w:spacing w:line="360" w:lineRule="auto"/>
        <w:ind w:firstLine="720"/>
        <w:jc w:val="both"/>
        <w:rPr>
          <w:rFonts w:ascii="Times New Roman" w:hAnsi="Times New Roman" w:cs="Times New Roman"/>
          <w:bCs/>
          <w:sz w:val="28"/>
          <w:szCs w:val="28"/>
        </w:rPr>
      </w:pPr>
    </w:p>
    <w:p w:rsidR="005C7258" w:rsidRPr="00ED167B" w:rsidRDefault="00DC2D09" w:rsidP="00ED167B">
      <w:pPr>
        <w:shd w:val="clear" w:color="auto" w:fill="FFFFFF"/>
        <w:spacing w:line="360" w:lineRule="auto"/>
        <w:ind w:firstLine="720"/>
        <w:jc w:val="center"/>
        <w:rPr>
          <w:rFonts w:ascii="Times New Roman" w:hAnsi="Times New Roman" w:cs="Times New Roman"/>
          <w:b/>
          <w:bCs/>
          <w:sz w:val="28"/>
          <w:szCs w:val="28"/>
        </w:rPr>
      </w:pPr>
      <w:r w:rsidRPr="00ED167B">
        <w:rPr>
          <w:rFonts w:ascii="Times New Roman" w:hAnsi="Times New Roman" w:cs="Times New Roman"/>
          <w:b/>
          <w:bCs/>
          <w:sz w:val="28"/>
          <w:szCs w:val="28"/>
        </w:rPr>
        <w:t>2</w:t>
      </w:r>
      <w:r w:rsidR="005C7258" w:rsidRPr="00ED167B">
        <w:rPr>
          <w:rFonts w:ascii="Times New Roman" w:hAnsi="Times New Roman" w:cs="Times New Roman"/>
          <w:b/>
          <w:bCs/>
          <w:sz w:val="28"/>
          <w:szCs w:val="28"/>
        </w:rPr>
        <w:t>.6. Аудио - и видеозаписи</w:t>
      </w:r>
    </w:p>
    <w:p w:rsidR="00163559" w:rsidRPr="0086091E" w:rsidRDefault="00163559" w:rsidP="0086091E">
      <w:pPr>
        <w:shd w:val="clear" w:color="auto" w:fill="FFFFFF"/>
        <w:spacing w:line="360" w:lineRule="auto"/>
        <w:ind w:firstLine="720"/>
        <w:jc w:val="both"/>
        <w:rPr>
          <w:rFonts w:ascii="Times New Roman" w:hAnsi="Times New Roman" w:cs="Times New Roman"/>
          <w:sz w:val="28"/>
          <w:szCs w:val="28"/>
        </w:rPr>
      </w:pP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Аудио</w:t>
      </w:r>
      <w:r w:rsidR="005C7258" w:rsidRPr="0086091E">
        <w:rPr>
          <w:rFonts w:ascii="Times New Roman" w:hAnsi="Times New Roman" w:cs="Times New Roman"/>
          <w:sz w:val="28"/>
          <w:szCs w:val="28"/>
        </w:rPr>
        <w:t xml:space="preserve"> </w:t>
      </w:r>
      <w:r w:rsidRPr="0086091E">
        <w:rPr>
          <w:rFonts w:ascii="Times New Roman" w:hAnsi="Times New Roman" w:cs="Times New Roman"/>
          <w:sz w:val="28"/>
          <w:szCs w:val="28"/>
        </w:rPr>
        <w:t>- и видеозаписи являются в гражданском процессе самостоятельным средством доказывания.</w:t>
      </w:r>
      <w:r w:rsidR="005C7258" w:rsidRPr="0086091E">
        <w:rPr>
          <w:rFonts w:ascii="Times New Roman" w:hAnsi="Times New Roman" w:cs="Times New Roman"/>
          <w:sz w:val="28"/>
          <w:szCs w:val="28"/>
        </w:rPr>
        <w:t xml:space="preserve"> </w:t>
      </w:r>
      <w:r w:rsidRPr="0086091E">
        <w:rPr>
          <w:rFonts w:ascii="Times New Roman" w:hAnsi="Times New Roman" w:cs="Times New Roman"/>
          <w:sz w:val="28"/>
          <w:szCs w:val="28"/>
        </w:rPr>
        <w:t>В гражданском судопроизводстве нередко на практике может возникнуть необходимость в проведении фоноскопической экспертизы по делу. В связи с этим для дачи правильного заключения экспертам не безразлично будет знать, в каких условиях осуществлялась данная аудио</w:t>
      </w:r>
      <w:r w:rsidR="005C7258" w:rsidRPr="0086091E">
        <w:rPr>
          <w:rFonts w:ascii="Times New Roman" w:hAnsi="Times New Roman" w:cs="Times New Roman"/>
          <w:sz w:val="28"/>
          <w:szCs w:val="28"/>
        </w:rPr>
        <w:t xml:space="preserve"> </w:t>
      </w:r>
      <w:r w:rsidRPr="0086091E">
        <w:rPr>
          <w:rFonts w:ascii="Times New Roman" w:hAnsi="Times New Roman" w:cs="Times New Roman"/>
          <w:sz w:val="28"/>
          <w:szCs w:val="28"/>
        </w:rPr>
        <w:t>- и</w:t>
      </w:r>
      <w:r w:rsidR="004D24F6" w:rsidRPr="0086091E">
        <w:rPr>
          <w:rFonts w:ascii="Times New Roman" w:hAnsi="Times New Roman" w:cs="Times New Roman"/>
          <w:sz w:val="28"/>
          <w:szCs w:val="28"/>
        </w:rPr>
        <w:t xml:space="preserve"> </w:t>
      </w:r>
      <w:r w:rsidRPr="0086091E">
        <w:rPr>
          <w:rFonts w:ascii="Times New Roman" w:hAnsi="Times New Roman" w:cs="Times New Roman"/>
          <w:sz w:val="28"/>
          <w:szCs w:val="28"/>
        </w:rPr>
        <w:t>(или) видеозапись.</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Поэтому одним из условий, способствующих правильному проведению экспертизы, и будет являться полная информация </w:t>
      </w:r>
      <w:r w:rsidR="00845DF6" w:rsidRPr="0086091E">
        <w:rPr>
          <w:rFonts w:ascii="Times New Roman" w:hAnsi="Times New Roman" w:cs="Times New Roman"/>
          <w:sz w:val="28"/>
          <w:szCs w:val="28"/>
        </w:rPr>
        <w:t>о</w:t>
      </w:r>
      <w:r w:rsidRPr="0086091E">
        <w:rPr>
          <w:rFonts w:ascii="Times New Roman" w:hAnsi="Times New Roman" w:cs="Times New Roman"/>
          <w:sz w:val="28"/>
          <w:szCs w:val="28"/>
        </w:rPr>
        <w:t xml:space="preserve"> времени и лицах, производивших эту аудио</w:t>
      </w:r>
      <w:r w:rsidR="00845DF6" w:rsidRPr="0086091E">
        <w:rPr>
          <w:rFonts w:ascii="Times New Roman" w:hAnsi="Times New Roman" w:cs="Times New Roman"/>
          <w:sz w:val="28"/>
          <w:szCs w:val="28"/>
        </w:rPr>
        <w:t xml:space="preserve"> </w:t>
      </w:r>
      <w:r w:rsidRPr="0086091E">
        <w:rPr>
          <w:rFonts w:ascii="Times New Roman" w:hAnsi="Times New Roman" w:cs="Times New Roman"/>
          <w:sz w:val="28"/>
          <w:szCs w:val="28"/>
        </w:rPr>
        <w:t>- и</w:t>
      </w:r>
      <w:r w:rsidR="00845DF6" w:rsidRPr="0086091E">
        <w:rPr>
          <w:rFonts w:ascii="Times New Roman" w:hAnsi="Times New Roman" w:cs="Times New Roman"/>
          <w:sz w:val="28"/>
          <w:szCs w:val="28"/>
        </w:rPr>
        <w:t xml:space="preserve"> </w:t>
      </w:r>
      <w:r w:rsidRPr="0086091E">
        <w:rPr>
          <w:rFonts w:ascii="Times New Roman" w:hAnsi="Times New Roman" w:cs="Times New Roman"/>
          <w:sz w:val="28"/>
          <w:szCs w:val="28"/>
        </w:rPr>
        <w:t>(или) видеозапись на электронном или ином носителе, т. е. когда, кем и в каких условиях осуществлялась эта запись (ст. 77 ГПК).</w:t>
      </w:r>
      <w:r w:rsidR="005C7258" w:rsidRPr="0086091E">
        <w:rPr>
          <w:rFonts w:ascii="Times New Roman" w:hAnsi="Times New Roman" w:cs="Times New Roman"/>
          <w:sz w:val="28"/>
          <w:szCs w:val="28"/>
        </w:rPr>
        <w:t xml:space="preserve"> </w:t>
      </w:r>
      <w:r w:rsidRPr="0086091E">
        <w:rPr>
          <w:rFonts w:ascii="Times New Roman" w:hAnsi="Times New Roman" w:cs="Times New Roman"/>
          <w:sz w:val="28"/>
          <w:szCs w:val="28"/>
        </w:rPr>
        <w:t>Поскольку носители аудио- и видеозаписей не являются громоздкими предметами, то они могут постоянно храниться в камере хранения суда в неизменном состоянии и суд принимает меры для сохранения их в неизменном состоянии.</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В исключительных случаях после вступления решения суда в законную силу носители аудио- и видеозаписей могут быть возвращены лицу или организации, от которых они получены. По ходатайству лица, участвующего в деле, ему могут быть выданы изготовленные за его счет копии записей.</w:t>
      </w:r>
      <w:r w:rsidR="005C7258" w:rsidRPr="0086091E">
        <w:rPr>
          <w:rFonts w:ascii="Times New Roman" w:hAnsi="Times New Roman" w:cs="Times New Roman"/>
          <w:sz w:val="28"/>
          <w:szCs w:val="28"/>
        </w:rPr>
        <w:t xml:space="preserve"> </w:t>
      </w:r>
      <w:r w:rsidRPr="0086091E">
        <w:rPr>
          <w:rFonts w:ascii="Times New Roman" w:hAnsi="Times New Roman" w:cs="Times New Roman"/>
          <w:sz w:val="28"/>
          <w:szCs w:val="28"/>
        </w:rPr>
        <w:t>Однако это возможно только в исключительных случаях после вступления решения суда в законную силу, если суд придет к выводу о том, что возвращение аудио- и видеозаписи не нанесет вред правам и законным интересам других лиц.</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Однако в случае возврата судьей аудио- и видеозаписи в деле должны оставаться</w:t>
      </w:r>
      <w:r w:rsidR="005C7258" w:rsidRPr="0086091E">
        <w:rPr>
          <w:rFonts w:ascii="Times New Roman" w:hAnsi="Times New Roman" w:cs="Times New Roman"/>
          <w:sz w:val="28"/>
          <w:szCs w:val="28"/>
        </w:rPr>
        <w:t xml:space="preserve"> </w:t>
      </w:r>
      <w:r w:rsidRPr="0086091E">
        <w:rPr>
          <w:rFonts w:ascii="Times New Roman" w:hAnsi="Times New Roman" w:cs="Times New Roman"/>
          <w:sz w:val="28"/>
          <w:szCs w:val="28"/>
        </w:rPr>
        <w:t>заявление о возврате аудио- и видеозаписи</w:t>
      </w:r>
      <w:r w:rsidR="005C7258" w:rsidRPr="0086091E">
        <w:rPr>
          <w:rFonts w:ascii="Times New Roman" w:hAnsi="Times New Roman" w:cs="Times New Roman"/>
          <w:sz w:val="28"/>
          <w:szCs w:val="28"/>
        </w:rPr>
        <w:t xml:space="preserve"> и </w:t>
      </w:r>
      <w:r w:rsidRPr="0086091E">
        <w:rPr>
          <w:rFonts w:ascii="Times New Roman" w:hAnsi="Times New Roman" w:cs="Times New Roman"/>
          <w:sz w:val="28"/>
          <w:szCs w:val="28"/>
        </w:rPr>
        <w:t>копии аудио- и видеозаписи, заверенные судьей.</w:t>
      </w:r>
      <w:r w:rsidR="005C7258" w:rsidRPr="0086091E">
        <w:rPr>
          <w:rFonts w:ascii="Times New Roman" w:hAnsi="Times New Roman" w:cs="Times New Roman"/>
          <w:sz w:val="28"/>
          <w:szCs w:val="28"/>
        </w:rPr>
        <w:t xml:space="preserve"> </w:t>
      </w:r>
      <w:r w:rsidRPr="0086091E">
        <w:rPr>
          <w:rFonts w:ascii="Times New Roman" w:hAnsi="Times New Roman" w:cs="Times New Roman"/>
          <w:sz w:val="28"/>
          <w:szCs w:val="28"/>
        </w:rPr>
        <w:t>Что касается процессуальных форм, в которых специалисты оказывают научно-техническую и справочно-консультативную помощь суду, то к ним относятся:</w:t>
      </w:r>
    </w:p>
    <w:p w:rsidR="00F76CBA" w:rsidRPr="0086091E" w:rsidRDefault="00F76CBA" w:rsidP="0086091E">
      <w:pPr>
        <w:numPr>
          <w:ilvl w:val="0"/>
          <w:numId w:val="24"/>
        </w:numPr>
        <w:shd w:val="clear" w:color="auto" w:fill="FFFFFF"/>
        <w:tabs>
          <w:tab w:val="left" w:pos="749"/>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участие в исследовании доказательств в судебном заседании, а также при осмотре на месте;</w:t>
      </w:r>
    </w:p>
    <w:p w:rsidR="00F76CBA" w:rsidRPr="0086091E" w:rsidRDefault="00F76CBA" w:rsidP="0086091E">
      <w:pPr>
        <w:numPr>
          <w:ilvl w:val="0"/>
          <w:numId w:val="24"/>
        </w:numPr>
        <w:shd w:val="clear" w:color="auto" w:fill="FFFFFF"/>
        <w:tabs>
          <w:tab w:val="left" w:pos="749"/>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представление суду письменных и устных заключений</w:t>
      </w:r>
      <w:r w:rsidR="00845DF6" w:rsidRPr="0086091E">
        <w:rPr>
          <w:rFonts w:ascii="Times New Roman" w:hAnsi="Times New Roman" w:cs="Times New Roman"/>
          <w:sz w:val="28"/>
          <w:szCs w:val="28"/>
        </w:rPr>
        <w:t xml:space="preserve"> </w:t>
      </w:r>
      <w:r w:rsidRPr="0086091E">
        <w:rPr>
          <w:rFonts w:ascii="Times New Roman" w:hAnsi="Times New Roman" w:cs="Times New Roman"/>
          <w:sz w:val="28"/>
          <w:szCs w:val="28"/>
        </w:rPr>
        <w:t xml:space="preserve">справочно-консультативного характера, </w:t>
      </w:r>
      <w:r w:rsidR="00845DF6" w:rsidRPr="0086091E">
        <w:rPr>
          <w:rFonts w:ascii="Times New Roman" w:hAnsi="Times New Roman" w:cs="Times New Roman"/>
          <w:sz w:val="28"/>
          <w:szCs w:val="28"/>
        </w:rPr>
        <w:t>например,</w:t>
      </w:r>
      <w:r w:rsidRPr="0086091E">
        <w:rPr>
          <w:rFonts w:ascii="Times New Roman" w:hAnsi="Times New Roman" w:cs="Times New Roman"/>
          <w:sz w:val="28"/>
          <w:szCs w:val="28"/>
        </w:rPr>
        <w:t xml:space="preserve"> о стоимости</w:t>
      </w:r>
      <w:r w:rsidR="00845DF6" w:rsidRPr="0086091E">
        <w:rPr>
          <w:rFonts w:ascii="Times New Roman" w:hAnsi="Times New Roman" w:cs="Times New Roman"/>
          <w:sz w:val="28"/>
          <w:szCs w:val="28"/>
        </w:rPr>
        <w:t xml:space="preserve"> </w:t>
      </w:r>
      <w:r w:rsidRPr="0086091E">
        <w:rPr>
          <w:rFonts w:ascii="Times New Roman" w:hAnsi="Times New Roman" w:cs="Times New Roman"/>
          <w:sz w:val="28"/>
          <w:szCs w:val="28"/>
        </w:rPr>
        <w:t>вещи, особенностях ее потребительских свойств или технических характеристик, стоимости ремонта поврежденного имущества и т. п.;</w:t>
      </w:r>
    </w:p>
    <w:p w:rsidR="00F76CBA" w:rsidRPr="0086091E" w:rsidRDefault="00F76CBA" w:rsidP="0086091E">
      <w:pPr>
        <w:numPr>
          <w:ilvl w:val="0"/>
          <w:numId w:val="24"/>
        </w:numPr>
        <w:shd w:val="clear" w:color="auto" w:fill="FFFFFF"/>
        <w:tabs>
          <w:tab w:val="left" w:pos="749"/>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оказание научно-консультативной помощи суду при </w:t>
      </w:r>
      <w:r w:rsidR="00845DF6" w:rsidRPr="0086091E">
        <w:rPr>
          <w:rFonts w:ascii="Times New Roman" w:hAnsi="Times New Roman" w:cs="Times New Roman"/>
          <w:sz w:val="28"/>
          <w:szCs w:val="28"/>
        </w:rPr>
        <w:t>назначении</w:t>
      </w:r>
      <w:r w:rsidRPr="0086091E">
        <w:rPr>
          <w:rFonts w:ascii="Times New Roman" w:hAnsi="Times New Roman" w:cs="Times New Roman"/>
          <w:sz w:val="28"/>
          <w:szCs w:val="28"/>
        </w:rPr>
        <w:t xml:space="preserve"> экспертизы, а также при изучении заключения эксперта в процессе подготовки к судебному разбирательству;</w:t>
      </w:r>
    </w:p>
    <w:p w:rsidR="00F76CBA" w:rsidRPr="0086091E" w:rsidRDefault="00F76CBA" w:rsidP="0086091E">
      <w:pPr>
        <w:numPr>
          <w:ilvl w:val="0"/>
          <w:numId w:val="24"/>
        </w:numPr>
        <w:shd w:val="clear" w:color="auto" w:fill="FFFFFF"/>
        <w:tabs>
          <w:tab w:val="left" w:pos="749"/>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представление письменного заключения в суд </w:t>
      </w:r>
      <w:r w:rsidR="00845DF6" w:rsidRPr="0086091E">
        <w:rPr>
          <w:rFonts w:ascii="Times New Roman" w:hAnsi="Times New Roman" w:cs="Times New Roman"/>
          <w:sz w:val="28"/>
          <w:szCs w:val="28"/>
        </w:rPr>
        <w:t>апелляционной</w:t>
      </w:r>
      <w:r w:rsidRPr="0086091E">
        <w:rPr>
          <w:rFonts w:ascii="Times New Roman" w:hAnsi="Times New Roman" w:cs="Times New Roman"/>
          <w:sz w:val="28"/>
          <w:szCs w:val="28"/>
        </w:rPr>
        <w:t>, кассационной или надзорной инстанций.</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Такого рода заключения в апелляционной, кассационной </w:t>
      </w:r>
      <w:r w:rsidR="00845DF6" w:rsidRPr="0086091E">
        <w:rPr>
          <w:rFonts w:ascii="Times New Roman" w:hAnsi="Times New Roman" w:cs="Times New Roman"/>
          <w:sz w:val="28"/>
          <w:szCs w:val="28"/>
        </w:rPr>
        <w:t>и</w:t>
      </w:r>
      <w:r w:rsidRPr="0086091E">
        <w:rPr>
          <w:rFonts w:ascii="Times New Roman" w:hAnsi="Times New Roman" w:cs="Times New Roman"/>
          <w:sz w:val="28"/>
          <w:szCs w:val="28"/>
        </w:rPr>
        <w:t xml:space="preserve"> надзорной практике обоснованно рассматриваются в качест</w:t>
      </w:r>
      <w:r w:rsidR="00845DF6" w:rsidRPr="0086091E">
        <w:rPr>
          <w:rFonts w:ascii="Times New Roman" w:hAnsi="Times New Roman" w:cs="Times New Roman"/>
          <w:sz w:val="28"/>
          <w:szCs w:val="28"/>
        </w:rPr>
        <w:t>ве</w:t>
      </w:r>
      <w:r w:rsidRPr="0086091E">
        <w:rPr>
          <w:rFonts w:ascii="Times New Roman" w:hAnsi="Times New Roman" w:cs="Times New Roman"/>
          <w:sz w:val="28"/>
          <w:szCs w:val="28"/>
        </w:rPr>
        <w:t xml:space="preserve"> </w:t>
      </w:r>
      <w:r w:rsidR="00845DF6" w:rsidRPr="0086091E">
        <w:rPr>
          <w:rFonts w:ascii="Times New Roman" w:hAnsi="Times New Roman" w:cs="Times New Roman"/>
          <w:sz w:val="28"/>
          <w:szCs w:val="28"/>
        </w:rPr>
        <w:t>д</w:t>
      </w:r>
      <w:r w:rsidRPr="0086091E">
        <w:rPr>
          <w:rFonts w:ascii="Times New Roman" w:hAnsi="Times New Roman" w:cs="Times New Roman"/>
          <w:sz w:val="28"/>
          <w:szCs w:val="28"/>
        </w:rPr>
        <w:t>ополнительных материалов. При этом суд должен критиче</w:t>
      </w:r>
      <w:r w:rsidR="00845DF6" w:rsidRPr="0086091E">
        <w:rPr>
          <w:rFonts w:ascii="Times New Roman" w:hAnsi="Times New Roman" w:cs="Times New Roman"/>
          <w:sz w:val="28"/>
          <w:szCs w:val="28"/>
        </w:rPr>
        <w:t>ски</w:t>
      </w:r>
      <w:r w:rsidRPr="0086091E">
        <w:rPr>
          <w:rFonts w:ascii="Times New Roman" w:hAnsi="Times New Roman" w:cs="Times New Roman"/>
          <w:sz w:val="28"/>
          <w:szCs w:val="28"/>
        </w:rPr>
        <w:t xml:space="preserve"> оценивать заключения специалистов и не проявлять одно</w:t>
      </w:r>
      <w:r w:rsidR="00845DF6" w:rsidRPr="0086091E">
        <w:rPr>
          <w:rFonts w:ascii="Times New Roman" w:hAnsi="Times New Roman" w:cs="Times New Roman"/>
          <w:sz w:val="28"/>
          <w:szCs w:val="28"/>
        </w:rPr>
        <w:t>сто</w:t>
      </w:r>
      <w:r w:rsidRPr="0086091E">
        <w:rPr>
          <w:rFonts w:ascii="Times New Roman" w:hAnsi="Times New Roman" w:cs="Times New Roman"/>
          <w:sz w:val="28"/>
          <w:szCs w:val="28"/>
        </w:rPr>
        <w:t>ронность в исследовании обстоятельств дела, придавая та</w:t>
      </w:r>
      <w:r w:rsidR="00845DF6" w:rsidRPr="0086091E">
        <w:rPr>
          <w:rFonts w:ascii="Times New Roman" w:hAnsi="Times New Roman" w:cs="Times New Roman"/>
          <w:sz w:val="28"/>
          <w:szCs w:val="28"/>
        </w:rPr>
        <w:t>ког</w:t>
      </w:r>
      <w:r w:rsidRPr="0086091E">
        <w:rPr>
          <w:rFonts w:ascii="Times New Roman" w:hAnsi="Times New Roman" w:cs="Times New Roman"/>
          <w:sz w:val="28"/>
          <w:szCs w:val="28"/>
        </w:rPr>
        <w:t xml:space="preserve">о рода заключениям большую силу по сравнению с иными </w:t>
      </w:r>
      <w:r w:rsidR="00845DF6" w:rsidRPr="0086091E">
        <w:rPr>
          <w:rFonts w:ascii="Times New Roman" w:hAnsi="Times New Roman" w:cs="Times New Roman"/>
          <w:sz w:val="28"/>
          <w:szCs w:val="28"/>
        </w:rPr>
        <w:t>до</w:t>
      </w:r>
      <w:r w:rsidRPr="0086091E">
        <w:rPr>
          <w:rFonts w:ascii="Times New Roman" w:hAnsi="Times New Roman" w:cs="Times New Roman"/>
          <w:sz w:val="28"/>
          <w:szCs w:val="28"/>
        </w:rPr>
        <w:t xml:space="preserve">казательствами, что не может быть признано </w:t>
      </w:r>
      <w:r w:rsidR="00845DF6" w:rsidRPr="0086091E">
        <w:rPr>
          <w:rFonts w:ascii="Times New Roman" w:hAnsi="Times New Roman" w:cs="Times New Roman"/>
          <w:sz w:val="28"/>
          <w:szCs w:val="28"/>
        </w:rPr>
        <w:t>правильным. Заключение</w:t>
      </w:r>
      <w:r w:rsidRPr="0086091E">
        <w:rPr>
          <w:rFonts w:ascii="Times New Roman" w:hAnsi="Times New Roman" w:cs="Times New Roman"/>
          <w:sz w:val="28"/>
          <w:szCs w:val="28"/>
        </w:rPr>
        <w:t xml:space="preserve"> специалиста основано на неразрывной взаимосвязи двух компонентов — исследуемого доказательства или иного объекта материального мира (например, живого лица) и специалиста, обладающего необходимыми познаниями в соответствующей области науки, техники, искусства или ремесла. Благодаря наличию таких знаний</w:t>
      </w:r>
      <w:r w:rsidR="005C7258" w:rsidRPr="0086091E">
        <w:rPr>
          <w:rFonts w:ascii="Times New Roman" w:hAnsi="Times New Roman" w:cs="Times New Roman"/>
          <w:sz w:val="28"/>
          <w:szCs w:val="28"/>
        </w:rPr>
        <w:t>,</w:t>
      </w:r>
      <w:r w:rsidRPr="0086091E">
        <w:rPr>
          <w:rFonts w:ascii="Times New Roman" w:hAnsi="Times New Roman" w:cs="Times New Roman"/>
          <w:sz w:val="28"/>
          <w:szCs w:val="28"/>
        </w:rPr>
        <w:t xml:space="preserve"> специалист извлекает из осматриваемых им объектов интересующую суд информацию, а также высказывает соответствующие оценки (о стоимости имущества или стоимости его ремонта, возможности переоборудования жилого помещения и т. д.).</w:t>
      </w:r>
    </w:p>
    <w:p w:rsidR="005C7258"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Из этого можно сделать вывод о том, что суд должна интересовать не профессиональная информация, которой располагает специалист, сама по себе, но лишь заключение специалиста, данное им в результате осмотра соответствующих объектов.</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В деятельности экспертов и специалистов в гражданском судопроизводстве имеются </w:t>
      </w:r>
      <w:r w:rsidRPr="0086091E">
        <w:rPr>
          <w:rFonts w:ascii="Times New Roman" w:hAnsi="Times New Roman" w:cs="Times New Roman"/>
          <w:bCs/>
          <w:sz w:val="28"/>
          <w:szCs w:val="28"/>
        </w:rPr>
        <w:t>черты сходства</w:t>
      </w:r>
      <w:r w:rsidRPr="0086091E">
        <w:rPr>
          <w:rFonts w:ascii="Times New Roman" w:hAnsi="Times New Roman" w:cs="Times New Roman"/>
          <w:sz w:val="28"/>
          <w:szCs w:val="28"/>
        </w:rPr>
        <w:t>.</w:t>
      </w:r>
      <w:r w:rsidR="005C7258" w:rsidRPr="0086091E">
        <w:rPr>
          <w:rFonts w:ascii="Times New Roman" w:hAnsi="Times New Roman" w:cs="Times New Roman"/>
          <w:sz w:val="28"/>
          <w:szCs w:val="28"/>
        </w:rPr>
        <w:t xml:space="preserve"> </w:t>
      </w:r>
      <w:r w:rsidRPr="0086091E">
        <w:rPr>
          <w:rFonts w:ascii="Times New Roman" w:hAnsi="Times New Roman" w:cs="Times New Roman"/>
          <w:sz w:val="28"/>
          <w:szCs w:val="28"/>
        </w:rPr>
        <w:t>В качестве эксперта или специалиста привлекаются лица, обладающие специальными знаниями в соответствующей области науки, искусства, техники и ремесла и не имеющие юридической заинтересованности в исходе дела. И эксперт, и специалист являются субъектами гражданских процессуальных отношений, относятся к лицам, оказывающим содействие в осуществлении правосудия.</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bCs/>
          <w:sz w:val="28"/>
          <w:szCs w:val="28"/>
        </w:rPr>
        <w:t>Различия</w:t>
      </w:r>
      <w:r w:rsidRPr="0086091E">
        <w:rPr>
          <w:rFonts w:ascii="Times New Roman" w:hAnsi="Times New Roman" w:cs="Times New Roman"/>
          <w:sz w:val="28"/>
          <w:szCs w:val="28"/>
        </w:rPr>
        <w:t xml:space="preserve"> в процессуальном положении эксперта и специалиста заключаются в том, что они имеют разные задачи и разный объем прав и обязанностей; их деятельность облекается в разную процессуальную форму; не одинаково также правовое значение деятельности эксперта и специалиста.</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В рассмотрении одного и того же гражданского дела одновременно могут принимать </w:t>
      </w:r>
      <w:r w:rsidR="00845DF6" w:rsidRPr="0086091E">
        <w:rPr>
          <w:rFonts w:ascii="Times New Roman" w:hAnsi="Times New Roman" w:cs="Times New Roman"/>
          <w:sz w:val="28"/>
          <w:szCs w:val="28"/>
        </w:rPr>
        <w:t>участие,</w:t>
      </w:r>
      <w:r w:rsidRPr="0086091E">
        <w:rPr>
          <w:rFonts w:ascii="Times New Roman" w:hAnsi="Times New Roman" w:cs="Times New Roman"/>
          <w:sz w:val="28"/>
          <w:szCs w:val="28"/>
        </w:rPr>
        <w:t xml:space="preserve"> как специалист, так и эксперт. В частности, суд может назначить экспертизу, если выводы специалиста по вопросам, требующим специальных познаний, вызывают у лиц, участвующих в деле, и су</w:t>
      </w:r>
      <w:r w:rsidR="00FC7932" w:rsidRPr="0086091E">
        <w:rPr>
          <w:rFonts w:ascii="Times New Roman" w:hAnsi="Times New Roman" w:cs="Times New Roman"/>
          <w:sz w:val="28"/>
          <w:szCs w:val="28"/>
        </w:rPr>
        <w:t xml:space="preserve">д </w:t>
      </w:r>
      <w:r w:rsidRPr="0086091E">
        <w:rPr>
          <w:rFonts w:ascii="Times New Roman" w:hAnsi="Times New Roman" w:cs="Times New Roman"/>
          <w:sz w:val="28"/>
          <w:szCs w:val="28"/>
        </w:rPr>
        <w:t xml:space="preserve"> обоснованные сомнения. С помощью заключения эксперта</w:t>
      </w:r>
      <w:r w:rsidR="00FC7932" w:rsidRPr="0086091E">
        <w:rPr>
          <w:rFonts w:ascii="Times New Roman" w:hAnsi="Times New Roman" w:cs="Times New Roman"/>
          <w:sz w:val="28"/>
          <w:szCs w:val="28"/>
        </w:rPr>
        <w:t xml:space="preserve"> в</w:t>
      </w:r>
      <w:r w:rsidRPr="0086091E">
        <w:rPr>
          <w:rFonts w:ascii="Times New Roman" w:hAnsi="Times New Roman" w:cs="Times New Roman"/>
          <w:sz w:val="28"/>
          <w:szCs w:val="28"/>
        </w:rPr>
        <w:t xml:space="preserve"> необходимых случаях может быть проверена достоверность </w:t>
      </w:r>
      <w:r w:rsidR="00465773" w:rsidRPr="0086091E">
        <w:rPr>
          <w:rFonts w:ascii="Times New Roman" w:hAnsi="Times New Roman" w:cs="Times New Roman"/>
          <w:sz w:val="28"/>
          <w:szCs w:val="28"/>
        </w:rPr>
        <w:t>зак</w:t>
      </w:r>
      <w:r w:rsidRPr="0086091E">
        <w:rPr>
          <w:rFonts w:ascii="Times New Roman" w:hAnsi="Times New Roman" w:cs="Times New Roman"/>
          <w:sz w:val="28"/>
          <w:szCs w:val="28"/>
        </w:rPr>
        <w:t>лючения специалиста, и наоборот.</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Кроме того, действующий Гражданский кодекс предусмотрел такие средства доказывания, как электронные средства платежа, аналоги собственноручной подписи, кодов, паролей </w:t>
      </w:r>
      <w:r w:rsidR="00845DF6" w:rsidRPr="0086091E">
        <w:rPr>
          <w:rFonts w:ascii="Times New Roman" w:hAnsi="Times New Roman" w:cs="Times New Roman"/>
          <w:sz w:val="28"/>
          <w:szCs w:val="28"/>
        </w:rPr>
        <w:t>и</w:t>
      </w:r>
      <w:r w:rsidRPr="0086091E">
        <w:rPr>
          <w:rFonts w:ascii="Times New Roman" w:hAnsi="Times New Roman" w:cs="Times New Roman"/>
          <w:sz w:val="28"/>
          <w:szCs w:val="28"/>
        </w:rPr>
        <w:t xml:space="preserve"> иные средства, подтверждающие, что распоряжение денежными средствами дано уполномоченным на это лицом (ч. 3 ст. 847 ГК</w:t>
      </w:r>
      <w:r w:rsidR="005C7258" w:rsidRPr="0086091E">
        <w:rPr>
          <w:rFonts w:ascii="Times New Roman" w:hAnsi="Times New Roman" w:cs="Times New Roman"/>
          <w:sz w:val="28"/>
          <w:szCs w:val="28"/>
        </w:rPr>
        <w:t xml:space="preserve"> РФ</w:t>
      </w:r>
      <w:r w:rsidRPr="0086091E">
        <w:rPr>
          <w:rFonts w:ascii="Times New Roman" w:hAnsi="Times New Roman" w:cs="Times New Roman"/>
          <w:sz w:val="28"/>
          <w:szCs w:val="28"/>
        </w:rPr>
        <w:t>).</w:t>
      </w:r>
      <w:r w:rsidR="005C7258" w:rsidRPr="0086091E">
        <w:rPr>
          <w:rFonts w:ascii="Times New Roman" w:hAnsi="Times New Roman" w:cs="Times New Roman"/>
          <w:sz w:val="28"/>
          <w:szCs w:val="28"/>
        </w:rPr>
        <w:t xml:space="preserve"> </w:t>
      </w:r>
      <w:r w:rsidRPr="0086091E">
        <w:rPr>
          <w:rFonts w:ascii="Times New Roman" w:hAnsi="Times New Roman" w:cs="Times New Roman"/>
          <w:sz w:val="28"/>
          <w:szCs w:val="28"/>
        </w:rPr>
        <w:t>Он же регламентировал, что определенные права могут удостоверяться бездокументарными ценными бумагами с помощью средств электронно-вычислительной техники (ст. 149, 1025 ГК</w:t>
      </w:r>
      <w:r w:rsidR="005C7258" w:rsidRPr="0086091E">
        <w:rPr>
          <w:rFonts w:ascii="Times New Roman" w:hAnsi="Times New Roman" w:cs="Times New Roman"/>
          <w:sz w:val="28"/>
          <w:szCs w:val="28"/>
        </w:rPr>
        <w:t xml:space="preserve"> РФ</w:t>
      </w:r>
      <w:r w:rsidRPr="0086091E">
        <w:rPr>
          <w:rFonts w:ascii="Times New Roman" w:hAnsi="Times New Roman" w:cs="Times New Roman"/>
          <w:sz w:val="28"/>
          <w:szCs w:val="28"/>
        </w:rPr>
        <w:t>).</w:t>
      </w:r>
    </w:p>
    <w:p w:rsidR="00F76CBA" w:rsidRPr="0086091E" w:rsidRDefault="00F76CBA"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Юридическая (доказательственная) природа указанных средств доказывания в праве окончательно еще не определена, однако в зависимости оттого, что будет интересовать суд — содержание или форма, в настоящее время их можно отнести к письменным или вещественным доказательствам.</w:t>
      </w:r>
    </w:p>
    <w:p w:rsidR="008E6093" w:rsidRPr="0086091E" w:rsidRDefault="00B636B7" w:rsidP="0086091E">
      <w:pPr>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В заключени</w:t>
      </w:r>
      <w:r w:rsidR="00EF5923" w:rsidRPr="0086091E">
        <w:rPr>
          <w:rFonts w:ascii="Times New Roman" w:hAnsi="Times New Roman" w:cs="Times New Roman"/>
          <w:sz w:val="28"/>
          <w:szCs w:val="28"/>
        </w:rPr>
        <w:t>е</w:t>
      </w:r>
      <w:r w:rsidRPr="0086091E">
        <w:rPr>
          <w:rFonts w:ascii="Times New Roman" w:hAnsi="Times New Roman" w:cs="Times New Roman"/>
          <w:sz w:val="28"/>
          <w:szCs w:val="28"/>
        </w:rPr>
        <w:t xml:space="preserve"> главы сделаем соответствующие выводы по изученным вопросам.</w:t>
      </w:r>
    </w:p>
    <w:p w:rsidR="008E6093" w:rsidRPr="0086091E" w:rsidRDefault="008E6093" w:rsidP="0086091E">
      <w:pPr>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Средства судебного доказывания — это носители доказательственной информации, предусмотренные гражданским процессуальным правом. </w:t>
      </w:r>
    </w:p>
    <w:p w:rsidR="008E6093" w:rsidRPr="0086091E" w:rsidRDefault="008E6093"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Их перечень конкретный и не подлежащий исключению либо расширению. Других средств доказывания законом не предусмотрено.</w:t>
      </w:r>
    </w:p>
    <w:p w:rsidR="008E6093" w:rsidRPr="0086091E" w:rsidRDefault="008E6093"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В гражданском процессе с помощью средств доказывания суд получает определенную доказательственную информацию. К ним относятся:</w:t>
      </w:r>
    </w:p>
    <w:p w:rsidR="008E6093" w:rsidRPr="0086091E" w:rsidRDefault="008E6093" w:rsidP="0086091E">
      <w:pPr>
        <w:numPr>
          <w:ilvl w:val="0"/>
          <w:numId w:val="13"/>
        </w:numPr>
        <w:shd w:val="clear" w:color="auto" w:fill="FFFFFF"/>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объяснения сторон и третьих лиц;</w:t>
      </w:r>
    </w:p>
    <w:p w:rsidR="008E6093" w:rsidRPr="0086091E" w:rsidRDefault="008E6093" w:rsidP="0086091E">
      <w:pPr>
        <w:numPr>
          <w:ilvl w:val="0"/>
          <w:numId w:val="13"/>
        </w:numPr>
        <w:shd w:val="clear" w:color="auto" w:fill="FFFFFF"/>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показания свидетелей;</w:t>
      </w:r>
    </w:p>
    <w:p w:rsidR="008E6093" w:rsidRPr="0086091E" w:rsidRDefault="008E6093" w:rsidP="0086091E">
      <w:pPr>
        <w:numPr>
          <w:ilvl w:val="0"/>
          <w:numId w:val="13"/>
        </w:numPr>
        <w:shd w:val="clear" w:color="auto" w:fill="FFFFFF"/>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письменные и вещественные доказательства;</w:t>
      </w:r>
    </w:p>
    <w:p w:rsidR="008E6093" w:rsidRPr="0086091E" w:rsidRDefault="008E6093" w:rsidP="0086091E">
      <w:pPr>
        <w:numPr>
          <w:ilvl w:val="0"/>
          <w:numId w:val="13"/>
        </w:numPr>
        <w:shd w:val="clear" w:color="auto" w:fill="FFFFFF"/>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аудио- и видеозаписи;</w:t>
      </w:r>
    </w:p>
    <w:p w:rsidR="008E6093" w:rsidRPr="0086091E" w:rsidRDefault="008E6093" w:rsidP="0086091E">
      <w:pPr>
        <w:numPr>
          <w:ilvl w:val="0"/>
          <w:numId w:val="13"/>
        </w:numPr>
        <w:shd w:val="clear" w:color="auto" w:fill="FFFFFF"/>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заключения экспертов.</w:t>
      </w:r>
    </w:p>
    <w:p w:rsidR="00EF5923" w:rsidRPr="0086091E" w:rsidRDefault="00EF5923" w:rsidP="0086091E">
      <w:pPr>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Доказательства как средства доказывания могут быть классифицированы по различными основаниям: в зависимости от источника делятся на первоначальные (полученные из первоисточника) и производные </w:t>
      </w:r>
    </w:p>
    <w:p w:rsidR="00EF5923" w:rsidRPr="0086091E" w:rsidRDefault="00EF5923" w:rsidP="0086091E">
      <w:pPr>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(полученные посредством другого доказательства);</w:t>
      </w:r>
    </w:p>
    <w:p w:rsidR="00EF5923" w:rsidRPr="0086091E" w:rsidRDefault="00EF5923" w:rsidP="0086091E">
      <w:pPr>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В зависимости от возможности сделать определенный или предположительный вывод о доказываемом факте - прямые и косвенные; доказательства бывают личные, вещественные.</w:t>
      </w:r>
    </w:p>
    <w:p w:rsidR="004F5C08" w:rsidRPr="00ED167B" w:rsidRDefault="00163559" w:rsidP="00ED167B">
      <w:pPr>
        <w:spacing w:line="360" w:lineRule="auto"/>
        <w:ind w:firstLine="720"/>
        <w:jc w:val="center"/>
        <w:rPr>
          <w:rFonts w:ascii="Times New Roman" w:hAnsi="Times New Roman" w:cs="Times New Roman"/>
          <w:b/>
          <w:bCs/>
          <w:sz w:val="28"/>
          <w:szCs w:val="36"/>
        </w:rPr>
      </w:pPr>
      <w:r w:rsidRPr="0086091E">
        <w:rPr>
          <w:rFonts w:ascii="Times New Roman" w:hAnsi="Times New Roman" w:cs="Times New Roman"/>
          <w:sz w:val="28"/>
          <w:szCs w:val="28"/>
        </w:rPr>
        <w:br w:type="page"/>
      </w:r>
      <w:r w:rsidR="004F5C08" w:rsidRPr="00ED167B">
        <w:rPr>
          <w:rFonts w:ascii="Times New Roman" w:hAnsi="Times New Roman" w:cs="Times New Roman"/>
          <w:b/>
          <w:bCs/>
          <w:sz w:val="28"/>
          <w:szCs w:val="36"/>
        </w:rPr>
        <w:t>З</w:t>
      </w:r>
      <w:r w:rsidR="00B636B7" w:rsidRPr="00ED167B">
        <w:rPr>
          <w:rFonts w:ascii="Times New Roman" w:hAnsi="Times New Roman" w:cs="Times New Roman"/>
          <w:b/>
          <w:bCs/>
          <w:sz w:val="28"/>
          <w:szCs w:val="36"/>
        </w:rPr>
        <w:t>аключение</w:t>
      </w:r>
    </w:p>
    <w:p w:rsidR="00ED167B" w:rsidRDefault="00ED167B" w:rsidP="0086091E">
      <w:pPr>
        <w:spacing w:line="360" w:lineRule="auto"/>
        <w:ind w:firstLine="720"/>
        <w:jc w:val="both"/>
        <w:rPr>
          <w:rFonts w:ascii="Times New Roman" w:hAnsi="Times New Roman" w:cs="Times New Roman"/>
          <w:sz w:val="28"/>
          <w:szCs w:val="28"/>
          <w:lang w:val="en-US"/>
        </w:rPr>
      </w:pPr>
    </w:p>
    <w:p w:rsidR="00B636B7" w:rsidRPr="0086091E" w:rsidRDefault="00B636B7" w:rsidP="0086091E">
      <w:pPr>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В</w:t>
      </w:r>
      <w:r w:rsidR="004F5C08" w:rsidRPr="0086091E">
        <w:rPr>
          <w:rFonts w:ascii="Times New Roman" w:hAnsi="Times New Roman" w:cs="Times New Roman"/>
          <w:sz w:val="28"/>
          <w:szCs w:val="28"/>
        </w:rPr>
        <w:t xml:space="preserve"> курсовой рабо</w:t>
      </w:r>
      <w:r w:rsidR="00163559" w:rsidRPr="0086091E">
        <w:rPr>
          <w:rFonts w:ascii="Times New Roman" w:hAnsi="Times New Roman" w:cs="Times New Roman"/>
          <w:sz w:val="28"/>
          <w:szCs w:val="28"/>
        </w:rPr>
        <w:t>те</w:t>
      </w:r>
      <w:r w:rsidR="004F5C08" w:rsidRPr="0086091E">
        <w:rPr>
          <w:rFonts w:ascii="Times New Roman" w:hAnsi="Times New Roman" w:cs="Times New Roman"/>
          <w:sz w:val="28"/>
          <w:szCs w:val="28"/>
        </w:rPr>
        <w:t xml:space="preserve"> </w:t>
      </w:r>
      <w:r w:rsidR="00163559" w:rsidRPr="0086091E">
        <w:rPr>
          <w:rFonts w:ascii="Times New Roman" w:hAnsi="Times New Roman" w:cs="Times New Roman"/>
          <w:sz w:val="28"/>
          <w:szCs w:val="28"/>
        </w:rPr>
        <w:t>освещена</w:t>
      </w:r>
      <w:r w:rsidR="004F5C08" w:rsidRPr="0086091E">
        <w:rPr>
          <w:rFonts w:ascii="Times New Roman" w:hAnsi="Times New Roman" w:cs="Times New Roman"/>
          <w:sz w:val="28"/>
          <w:szCs w:val="28"/>
        </w:rPr>
        <w:t xml:space="preserve"> тем</w:t>
      </w:r>
      <w:r w:rsidR="00163559" w:rsidRPr="0086091E">
        <w:rPr>
          <w:rFonts w:ascii="Times New Roman" w:hAnsi="Times New Roman" w:cs="Times New Roman"/>
          <w:sz w:val="28"/>
          <w:szCs w:val="28"/>
        </w:rPr>
        <w:t>а</w:t>
      </w:r>
      <w:r w:rsidR="004F5C08" w:rsidRPr="0086091E">
        <w:rPr>
          <w:rFonts w:ascii="Times New Roman" w:hAnsi="Times New Roman" w:cs="Times New Roman"/>
          <w:sz w:val="28"/>
          <w:szCs w:val="28"/>
        </w:rPr>
        <w:t xml:space="preserve"> </w:t>
      </w:r>
      <w:r w:rsidR="008D5F1E" w:rsidRPr="0086091E">
        <w:rPr>
          <w:rFonts w:ascii="Times New Roman" w:hAnsi="Times New Roman" w:cs="Times New Roman"/>
          <w:sz w:val="28"/>
          <w:szCs w:val="28"/>
        </w:rPr>
        <w:t>«</w:t>
      </w:r>
      <w:r w:rsidR="004F5C08" w:rsidRPr="0086091E">
        <w:rPr>
          <w:rFonts w:ascii="Times New Roman" w:hAnsi="Times New Roman" w:cs="Times New Roman"/>
          <w:sz w:val="28"/>
          <w:szCs w:val="28"/>
        </w:rPr>
        <w:t>ДОКАЗАТЕЛЬСТВА В ГРАЖДАНСКОМ ПРОЦЕССЕ</w:t>
      </w:r>
      <w:r w:rsidR="008D5F1E" w:rsidRPr="0086091E">
        <w:rPr>
          <w:rFonts w:ascii="Times New Roman" w:hAnsi="Times New Roman" w:cs="Times New Roman"/>
          <w:sz w:val="28"/>
          <w:szCs w:val="28"/>
        </w:rPr>
        <w:t>»</w:t>
      </w:r>
      <w:r w:rsidR="004F5C08" w:rsidRPr="0086091E">
        <w:rPr>
          <w:rFonts w:ascii="Times New Roman" w:hAnsi="Times New Roman" w:cs="Times New Roman"/>
          <w:sz w:val="28"/>
          <w:szCs w:val="28"/>
        </w:rPr>
        <w:t xml:space="preserve">, </w:t>
      </w:r>
      <w:r w:rsidR="00163559" w:rsidRPr="0086091E">
        <w:rPr>
          <w:rFonts w:ascii="Times New Roman" w:hAnsi="Times New Roman" w:cs="Times New Roman"/>
          <w:sz w:val="28"/>
          <w:szCs w:val="28"/>
        </w:rPr>
        <w:t xml:space="preserve">даны </w:t>
      </w:r>
      <w:r w:rsidR="004F5C08" w:rsidRPr="0086091E">
        <w:rPr>
          <w:rFonts w:ascii="Times New Roman" w:hAnsi="Times New Roman" w:cs="Times New Roman"/>
          <w:sz w:val="28"/>
          <w:szCs w:val="28"/>
        </w:rPr>
        <w:t>фундаментальные понятия и базовые положения</w:t>
      </w:r>
      <w:r w:rsidR="00163559" w:rsidRPr="0086091E">
        <w:rPr>
          <w:rFonts w:ascii="Times New Roman" w:hAnsi="Times New Roman" w:cs="Times New Roman"/>
          <w:sz w:val="28"/>
          <w:szCs w:val="28"/>
        </w:rPr>
        <w:t xml:space="preserve"> по изучаемой теме. Рассмотрены и изучены признаки и классификация доказательств в гражданском процессе. </w:t>
      </w:r>
      <w:r w:rsidR="008D5F1E" w:rsidRPr="0086091E">
        <w:rPr>
          <w:rFonts w:ascii="Times New Roman" w:hAnsi="Times New Roman" w:cs="Times New Roman"/>
          <w:sz w:val="28"/>
          <w:szCs w:val="28"/>
        </w:rPr>
        <w:t>Следовательно, можно сделать вывод.</w:t>
      </w:r>
      <w:r w:rsidR="004F5C08" w:rsidRPr="0086091E">
        <w:rPr>
          <w:rFonts w:ascii="Times New Roman" w:hAnsi="Times New Roman" w:cs="Times New Roman"/>
          <w:sz w:val="28"/>
          <w:szCs w:val="28"/>
        </w:rPr>
        <w:t xml:space="preserve"> </w:t>
      </w:r>
    </w:p>
    <w:p w:rsidR="00C430F6" w:rsidRPr="0086091E" w:rsidRDefault="00C430F6"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Для гражданского процесса, как и для других отраслей процессуального права, доказательствами появляются сведения о фактах, на основе которых устанавливаются обстоятельства, требующие доказывания. </w:t>
      </w:r>
    </w:p>
    <w:p w:rsidR="00C430F6" w:rsidRPr="0086091E" w:rsidRDefault="00C430F6"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Участниками судебного доказывания могут быть стороны, третьи лица, представители, заинтересованные лица, законные представители и суд. Доказательства должны быть получены в предусмотренном законом порядке, только тогда они будут иметь значение для дела. </w:t>
      </w:r>
    </w:p>
    <w:p w:rsidR="00C430F6" w:rsidRPr="0086091E" w:rsidRDefault="00C430F6" w:rsidP="0086091E">
      <w:pPr>
        <w:shd w:val="clear" w:color="auto" w:fill="FFFFFF"/>
        <w:spacing w:line="360" w:lineRule="auto"/>
        <w:ind w:firstLine="720"/>
        <w:jc w:val="both"/>
        <w:rPr>
          <w:rFonts w:ascii="Times New Roman" w:hAnsi="Times New Roman" w:cs="Times New Roman"/>
          <w:bCs/>
          <w:sz w:val="28"/>
          <w:szCs w:val="36"/>
        </w:rPr>
      </w:pPr>
      <w:r w:rsidRPr="0086091E">
        <w:rPr>
          <w:rFonts w:ascii="Times New Roman" w:hAnsi="Times New Roman" w:cs="Times New Roman"/>
          <w:sz w:val="28"/>
          <w:szCs w:val="28"/>
        </w:rPr>
        <w:t xml:space="preserve">Доказательства, которые имеют значение для рассмотрения и разрешения дела, являются относимыми доказательствами. </w:t>
      </w:r>
    </w:p>
    <w:p w:rsidR="00830128" w:rsidRPr="0086091E" w:rsidRDefault="00830128"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В определении о судебном поручении суд излагает суть спора, указывает доказательства, подлежащие истребованию, и поручает суду выполнить процессуальное действие в целях фиксации либо получения доказательств и направления их в суд, рассматривающий дело.</w:t>
      </w:r>
    </w:p>
    <w:p w:rsidR="00830128" w:rsidRPr="0086091E" w:rsidRDefault="00830128"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Указанный перечень доказательств можно классифицировать по способу их образования; по процессу образования, доказательственной силе и достоверности; по отношению к доказываемому обстоятельству (юридическому факту).</w:t>
      </w:r>
    </w:p>
    <w:p w:rsidR="008E6093" w:rsidRPr="0086091E" w:rsidRDefault="008E6093" w:rsidP="0086091E">
      <w:pPr>
        <w:shd w:val="clear" w:color="auto" w:fill="FFFFFF"/>
        <w:spacing w:line="360" w:lineRule="auto"/>
        <w:ind w:firstLine="720"/>
        <w:jc w:val="both"/>
        <w:rPr>
          <w:rFonts w:ascii="Times New Roman" w:hAnsi="Times New Roman" w:cs="Times New Roman"/>
          <w:sz w:val="28"/>
          <w:szCs w:val="28"/>
        </w:rPr>
      </w:pPr>
      <w:r w:rsidRPr="0086091E">
        <w:rPr>
          <w:rFonts w:ascii="Times New Roman" w:hAnsi="Times New Roman" w:cs="Times New Roman"/>
          <w:sz w:val="28"/>
          <w:szCs w:val="28"/>
        </w:rPr>
        <w:t>В гражданском процессе с помощью средств доказывания суд получает определенную доказательственную информацию. К ним относятся:</w:t>
      </w:r>
    </w:p>
    <w:p w:rsidR="008E6093" w:rsidRPr="0086091E" w:rsidRDefault="008E6093" w:rsidP="0086091E">
      <w:pPr>
        <w:numPr>
          <w:ilvl w:val="0"/>
          <w:numId w:val="13"/>
        </w:numPr>
        <w:shd w:val="clear" w:color="auto" w:fill="FFFFFF"/>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объяснения сторон и третьих лиц;</w:t>
      </w:r>
    </w:p>
    <w:p w:rsidR="008E6093" w:rsidRPr="0086091E" w:rsidRDefault="008E6093" w:rsidP="0086091E">
      <w:pPr>
        <w:numPr>
          <w:ilvl w:val="0"/>
          <w:numId w:val="13"/>
        </w:numPr>
        <w:shd w:val="clear" w:color="auto" w:fill="FFFFFF"/>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показания свидетелей;</w:t>
      </w:r>
    </w:p>
    <w:p w:rsidR="008E6093" w:rsidRPr="0086091E" w:rsidRDefault="008E6093" w:rsidP="0086091E">
      <w:pPr>
        <w:numPr>
          <w:ilvl w:val="0"/>
          <w:numId w:val="13"/>
        </w:numPr>
        <w:shd w:val="clear" w:color="auto" w:fill="FFFFFF"/>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письменные и вещественные доказательства;</w:t>
      </w:r>
    </w:p>
    <w:p w:rsidR="008E6093" w:rsidRPr="0086091E" w:rsidRDefault="008E6093" w:rsidP="0086091E">
      <w:pPr>
        <w:numPr>
          <w:ilvl w:val="0"/>
          <w:numId w:val="13"/>
        </w:numPr>
        <w:shd w:val="clear" w:color="auto" w:fill="FFFFFF"/>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аудио- и видеозаписи;</w:t>
      </w:r>
    </w:p>
    <w:p w:rsidR="008E6093" w:rsidRPr="0086091E" w:rsidRDefault="008E6093" w:rsidP="0086091E">
      <w:pPr>
        <w:numPr>
          <w:ilvl w:val="0"/>
          <w:numId w:val="13"/>
        </w:numPr>
        <w:shd w:val="clear" w:color="auto" w:fill="FFFFFF"/>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заключения экспертов.</w:t>
      </w:r>
    </w:p>
    <w:p w:rsidR="004F5C08" w:rsidRPr="00ED167B" w:rsidRDefault="00830128" w:rsidP="00ED167B">
      <w:pPr>
        <w:shd w:val="clear" w:color="auto" w:fill="FFFFFF"/>
        <w:spacing w:line="360" w:lineRule="auto"/>
        <w:ind w:firstLine="720"/>
        <w:jc w:val="center"/>
        <w:rPr>
          <w:rFonts w:ascii="Times New Roman" w:hAnsi="Times New Roman" w:cs="Times New Roman"/>
          <w:b/>
          <w:bCs/>
          <w:sz w:val="28"/>
          <w:szCs w:val="36"/>
        </w:rPr>
      </w:pPr>
      <w:r w:rsidRPr="0086091E">
        <w:rPr>
          <w:rFonts w:ascii="Times New Roman" w:hAnsi="Times New Roman" w:cs="Times New Roman"/>
          <w:sz w:val="28"/>
          <w:szCs w:val="28"/>
        </w:rPr>
        <w:br w:type="page"/>
      </w:r>
      <w:r w:rsidR="00123799" w:rsidRPr="00ED167B">
        <w:rPr>
          <w:rFonts w:ascii="Times New Roman" w:hAnsi="Times New Roman" w:cs="Times New Roman"/>
          <w:b/>
          <w:bCs/>
          <w:sz w:val="28"/>
          <w:szCs w:val="36"/>
        </w:rPr>
        <w:t>Список используемой</w:t>
      </w:r>
      <w:r w:rsidR="004F5C08" w:rsidRPr="00ED167B">
        <w:rPr>
          <w:rFonts w:ascii="Times New Roman" w:hAnsi="Times New Roman" w:cs="Times New Roman"/>
          <w:b/>
          <w:bCs/>
          <w:sz w:val="28"/>
          <w:szCs w:val="36"/>
        </w:rPr>
        <w:t xml:space="preserve"> </w:t>
      </w:r>
      <w:r w:rsidR="00123799" w:rsidRPr="00ED167B">
        <w:rPr>
          <w:rFonts w:ascii="Times New Roman" w:hAnsi="Times New Roman" w:cs="Times New Roman"/>
          <w:b/>
          <w:bCs/>
          <w:sz w:val="28"/>
          <w:szCs w:val="36"/>
        </w:rPr>
        <w:t>литературы</w:t>
      </w:r>
    </w:p>
    <w:p w:rsidR="00ED167B" w:rsidRPr="00ED167B" w:rsidRDefault="00ED167B" w:rsidP="00ED167B">
      <w:pPr>
        <w:spacing w:line="360" w:lineRule="auto"/>
        <w:ind w:firstLine="720"/>
        <w:jc w:val="center"/>
        <w:rPr>
          <w:rFonts w:ascii="Times New Roman" w:hAnsi="Times New Roman" w:cs="Times New Roman"/>
          <w:b/>
          <w:bCs/>
          <w:sz w:val="28"/>
          <w:szCs w:val="28"/>
          <w:lang w:val="en-US"/>
        </w:rPr>
      </w:pPr>
    </w:p>
    <w:p w:rsidR="009B6441" w:rsidRPr="00ED167B" w:rsidRDefault="007A45A2" w:rsidP="00ED167B">
      <w:pPr>
        <w:spacing w:line="360" w:lineRule="auto"/>
        <w:ind w:firstLine="720"/>
        <w:jc w:val="center"/>
        <w:rPr>
          <w:rFonts w:ascii="Times New Roman" w:hAnsi="Times New Roman" w:cs="Times New Roman"/>
          <w:b/>
          <w:bCs/>
          <w:sz w:val="28"/>
          <w:szCs w:val="28"/>
          <w:lang w:val="en-US"/>
        </w:rPr>
      </w:pPr>
      <w:r w:rsidRPr="00ED167B">
        <w:rPr>
          <w:rFonts w:ascii="Times New Roman" w:hAnsi="Times New Roman" w:cs="Times New Roman"/>
          <w:b/>
          <w:bCs/>
          <w:sz w:val="28"/>
          <w:szCs w:val="28"/>
        </w:rPr>
        <w:t>Нормативная литература</w:t>
      </w:r>
    </w:p>
    <w:p w:rsidR="00ED167B" w:rsidRPr="00ED167B" w:rsidRDefault="00ED167B" w:rsidP="00ED167B">
      <w:pPr>
        <w:spacing w:line="360" w:lineRule="auto"/>
        <w:ind w:firstLine="720"/>
        <w:jc w:val="center"/>
        <w:rPr>
          <w:rFonts w:ascii="Times New Roman" w:hAnsi="Times New Roman" w:cs="Times New Roman"/>
          <w:b/>
          <w:bCs/>
          <w:sz w:val="28"/>
          <w:szCs w:val="28"/>
          <w:lang w:val="en-US"/>
        </w:rPr>
      </w:pPr>
    </w:p>
    <w:p w:rsidR="004C5F16" w:rsidRPr="0086091E" w:rsidRDefault="004F5C08" w:rsidP="0086091E">
      <w:pPr>
        <w:numPr>
          <w:ilvl w:val="0"/>
          <w:numId w:val="25"/>
        </w:numPr>
        <w:tabs>
          <w:tab w:val="clear" w:pos="786"/>
          <w:tab w:val="num" w:pos="142"/>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Конституция (Основной Закон) </w:t>
      </w:r>
      <w:r w:rsidR="004C5F16" w:rsidRPr="0086091E">
        <w:rPr>
          <w:rFonts w:ascii="Times New Roman" w:hAnsi="Times New Roman" w:cs="Times New Roman"/>
          <w:sz w:val="28"/>
          <w:szCs w:val="28"/>
        </w:rPr>
        <w:t>РФ</w:t>
      </w:r>
      <w:r w:rsidRPr="0086091E">
        <w:rPr>
          <w:rFonts w:ascii="Times New Roman" w:hAnsi="Times New Roman" w:cs="Times New Roman"/>
          <w:sz w:val="28"/>
          <w:szCs w:val="28"/>
        </w:rPr>
        <w:t xml:space="preserve"> </w:t>
      </w:r>
      <w:r w:rsidR="00CD1534" w:rsidRPr="0086091E">
        <w:rPr>
          <w:rFonts w:ascii="Times New Roman" w:hAnsi="Times New Roman" w:cs="Times New Roman"/>
          <w:sz w:val="28"/>
          <w:szCs w:val="28"/>
        </w:rPr>
        <w:t>от 12 декабря 1993 г.</w:t>
      </w:r>
      <w:r w:rsidR="002E27B1" w:rsidRPr="0086091E">
        <w:rPr>
          <w:rFonts w:ascii="Times New Roman" w:hAnsi="Times New Roman" w:cs="Times New Roman"/>
          <w:sz w:val="28"/>
          <w:szCs w:val="28"/>
        </w:rPr>
        <w:t>/ М.Юрайтъ.-2005. -48 с.</w:t>
      </w:r>
    </w:p>
    <w:p w:rsidR="004F5C08" w:rsidRPr="0086091E" w:rsidRDefault="004F5C08" w:rsidP="0086091E">
      <w:pPr>
        <w:numPr>
          <w:ilvl w:val="0"/>
          <w:numId w:val="25"/>
        </w:numPr>
        <w:tabs>
          <w:tab w:val="clear" w:pos="786"/>
          <w:tab w:val="num" w:pos="142"/>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Гражданский процессуальный кодекс </w:t>
      </w:r>
      <w:r w:rsidR="004C5F16" w:rsidRPr="0086091E">
        <w:rPr>
          <w:rFonts w:ascii="Times New Roman" w:hAnsi="Times New Roman" w:cs="Times New Roman"/>
          <w:sz w:val="28"/>
          <w:szCs w:val="28"/>
        </w:rPr>
        <w:t xml:space="preserve">РФ </w:t>
      </w:r>
      <w:r w:rsidR="009C09C4" w:rsidRPr="0086091E">
        <w:rPr>
          <w:rFonts w:ascii="Times New Roman" w:hAnsi="Times New Roman" w:cs="Times New Roman"/>
          <w:sz w:val="28"/>
          <w:szCs w:val="28"/>
        </w:rPr>
        <w:t>действ ред. По состоянию на 5 декабря 2005 г.</w:t>
      </w:r>
      <w:r w:rsidR="002E27B1" w:rsidRPr="0086091E">
        <w:rPr>
          <w:rFonts w:ascii="Times New Roman" w:hAnsi="Times New Roman" w:cs="Times New Roman"/>
          <w:sz w:val="28"/>
          <w:szCs w:val="28"/>
        </w:rPr>
        <w:t>/ М.Омега - Л.2005. - 144 с.</w:t>
      </w:r>
    </w:p>
    <w:p w:rsidR="00A92FE8" w:rsidRPr="0086091E" w:rsidRDefault="00A92FE8" w:rsidP="0086091E">
      <w:pPr>
        <w:numPr>
          <w:ilvl w:val="0"/>
          <w:numId w:val="25"/>
        </w:numPr>
        <w:shd w:val="clear" w:color="auto" w:fill="FFFFFF"/>
        <w:tabs>
          <w:tab w:val="clear" w:pos="786"/>
          <w:tab w:val="num" w:pos="142"/>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Гражданский Кодекс РФ</w:t>
      </w:r>
      <w:r w:rsidR="009C09C4" w:rsidRPr="0086091E">
        <w:rPr>
          <w:rFonts w:ascii="Times New Roman" w:hAnsi="Times New Roman" w:cs="Times New Roman"/>
          <w:sz w:val="28"/>
          <w:szCs w:val="28"/>
        </w:rPr>
        <w:t xml:space="preserve"> в 3 - х  частях. По состоянию на 10.08.2005 г.</w:t>
      </w:r>
      <w:r w:rsidR="0010725A" w:rsidRPr="0086091E">
        <w:rPr>
          <w:rFonts w:ascii="Times New Roman" w:hAnsi="Times New Roman" w:cs="Times New Roman"/>
          <w:sz w:val="28"/>
          <w:szCs w:val="28"/>
        </w:rPr>
        <w:t xml:space="preserve"> </w:t>
      </w:r>
      <w:r w:rsidR="002E27B1" w:rsidRPr="0086091E">
        <w:rPr>
          <w:rFonts w:ascii="Times New Roman" w:hAnsi="Times New Roman" w:cs="Times New Roman"/>
          <w:sz w:val="28"/>
          <w:szCs w:val="28"/>
        </w:rPr>
        <w:t>// М. Гросс- Медиа. 2005.- 368 с.</w:t>
      </w:r>
    </w:p>
    <w:p w:rsidR="004F08A3" w:rsidRPr="0086091E" w:rsidRDefault="004F08A3" w:rsidP="0086091E">
      <w:pPr>
        <w:numPr>
          <w:ilvl w:val="0"/>
          <w:numId w:val="25"/>
        </w:numPr>
        <w:shd w:val="clear" w:color="auto" w:fill="FFFFFF"/>
        <w:tabs>
          <w:tab w:val="clear" w:pos="786"/>
          <w:tab w:val="num" w:pos="142"/>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Постановление Пленума ВС РФ от 20 января 2003 г.</w:t>
      </w:r>
      <w:r w:rsidR="00CD1534" w:rsidRPr="0086091E">
        <w:rPr>
          <w:rFonts w:ascii="Times New Roman" w:hAnsi="Times New Roman" w:cs="Times New Roman"/>
          <w:sz w:val="28"/>
          <w:szCs w:val="28"/>
        </w:rPr>
        <w:t xml:space="preserve"> </w:t>
      </w:r>
      <w:r w:rsidRPr="0086091E">
        <w:rPr>
          <w:rFonts w:ascii="Times New Roman" w:hAnsi="Times New Roman" w:cs="Times New Roman"/>
          <w:sz w:val="28"/>
          <w:szCs w:val="28"/>
        </w:rPr>
        <w:t>№ 2 «О некоторых вопросах, возникших в связи с принятием и введением в действие ГПК РФ»</w:t>
      </w:r>
      <w:r w:rsidR="009C09C4" w:rsidRPr="0086091E">
        <w:rPr>
          <w:rFonts w:ascii="Times New Roman" w:hAnsi="Times New Roman" w:cs="Times New Roman"/>
          <w:sz w:val="28"/>
          <w:szCs w:val="28"/>
        </w:rPr>
        <w:t xml:space="preserve"> </w:t>
      </w:r>
      <w:r w:rsidRPr="0086091E">
        <w:rPr>
          <w:rFonts w:ascii="Times New Roman" w:hAnsi="Times New Roman" w:cs="Times New Roman"/>
          <w:sz w:val="28"/>
          <w:szCs w:val="28"/>
        </w:rPr>
        <w:t>//</w:t>
      </w:r>
      <w:r w:rsidR="009C09C4" w:rsidRPr="0086091E">
        <w:rPr>
          <w:rFonts w:ascii="Times New Roman" w:hAnsi="Times New Roman" w:cs="Times New Roman"/>
          <w:sz w:val="28"/>
          <w:szCs w:val="28"/>
        </w:rPr>
        <w:t xml:space="preserve"> </w:t>
      </w:r>
      <w:r w:rsidRPr="0086091E">
        <w:rPr>
          <w:rFonts w:ascii="Times New Roman" w:hAnsi="Times New Roman" w:cs="Times New Roman"/>
          <w:sz w:val="28"/>
          <w:szCs w:val="28"/>
        </w:rPr>
        <w:t>БВС РФ. -2003.- № 3</w:t>
      </w:r>
    </w:p>
    <w:p w:rsidR="00ED167B" w:rsidRDefault="00ED167B" w:rsidP="0086091E">
      <w:pPr>
        <w:shd w:val="clear" w:color="auto" w:fill="FFFFFF"/>
        <w:tabs>
          <w:tab w:val="num" w:pos="142"/>
        </w:tabs>
        <w:spacing w:line="360" w:lineRule="auto"/>
        <w:ind w:firstLine="720"/>
        <w:jc w:val="both"/>
        <w:rPr>
          <w:rFonts w:ascii="Times New Roman" w:hAnsi="Times New Roman" w:cs="Times New Roman"/>
          <w:bCs/>
          <w:sz w:val="28"/>
          <w:szCs w:val="28"/>
          <w:lang w:val="en-US"/>
        </w:rPr>
      </w:pPr>
    </w:p>
    <w:p w:rsidR="007A45A2" w:rsidRPr="00ED167B" w:rsidRDefault="00A05C50" w:rsidP="00ED167B">
      <w:pPr>
        <w:shd w:val="clear" w:color="auto" w:fill="FFFFFF"/>
        <w:tabs>
          <w:tab w:val="num" w:pos="142"/>
        </w:tabs>
        <w:spacing w:line="360" w:lineRule="auto"/>
        <w:ind w:firstLine="720"/>
        <w:jc w:val="center"/>
        <w:rPr>
          <w:rFonts w:ascii="Times New Roman" w:hAnsi="Times New Roman" w:cs="Times New Roman"/>
          <w:b/>
          <w:bCs/>
          <w:sz w:val="28"/>
          <w:szCs w:val="28"/>
          <w:lang w:val="en-US"/>
        </w:rPr>
      </w:pPr>
      <w:r w:rsidRPr="00ED167B">
        <w:rPr>
          <w:rFonts w:ascii="Times New Roman" w:hAnsi="Times New Roman" w:cs="Times New Roman"/>
          <w:b/>
          <w:bCs/>
          <w:sz w:val="28"/>
          <w:szCs w:val="28"/>
        </w:rPr>
        <w:t>Учебная литература</w:t>
      </w:r>
    </w:p>
    <w:p w:rsidR="00ED167B" w:rsidRPr="00ED167B" w:rsidRDefault="00ED167B" w:rsidP="0086091E">
      <w:pPr>
        <w:shd w:val="clear" w:color="auto" w:fill="FFFFFF"/>
        <w:tabs>
          <w:tab w:val="num" w:pos="142"/>
        </w:tabs>
        <w:spacing w:line="360" w:lineRule="auto"/>
        <w:ind w:firstLine="720"/>
        <w:jc w:val="both"/>
        <w:rPr>
          <w:rFonts w:ascii="Times New Roman" w:hAnsi="Times New Roman" w:cs="Times New Roman"/>
          <w:bCs/>
          <w:sz w:val="28"/>
          <w:szCs w:val="28"/>
          <w:lang w:val="en-US"/>
        </w:rPr>
      </w:pPr>
    </w:p>
    <w:p w:rsidR="007A45A2" w:rsidRPr="0086091E" w:rsidRDefault="007A45A2" w:rsidP="0086091E">
      <w:pPr>
        <w:numPr>
          <w:ilvl w:val="0"/>
          <w:numId w:val="25"/>
        </w:numPr>
        <w:shd w:val="clear" w:color="auto" w:fill="FFFFFF"/>
        <w:tabs>
          <w:tab w:val="clear" w:pos="786"/>
          <w:tab w:val="num" w:pos="142"/>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Бунич Г.А. Гражданское право. Особенная часть. Учебник. М.”Дашков и К”. 2003. - 376 с.</w:t>
      </w:r>
    </w:p>
    <w:p w:rsidR="009C2BB6" w:rsidRPr="0086091E" w:rsidRDefault="009C2BB6" w:rsidP="0086091E">
      <w:pPr>
        <w:numPr>
          <w:ilvl w:val="0"/>
          <w:numId w:val="25"/>
        </w:numPr>
        <w:shd w:val="clear" w:color="auto" w:fill="FFFFFF"/>
        <w:tabs>
          <w:tab w:val="clear" w:pos="786"/>
          <w:tab w:val="num" w:pos="142"/>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Власов А.А., Власова М.Г., Черкашин В.А.Гражданский процесс в вопросах и ответах.</w:t>
      </w:r>
      <w:r w:rsidR="00C05FC0" w:rsidRPr="0086091E">
        <w:rPr>
          <w:rFonts w:ascii="Times New Roman" w:hAnsi="Times New Roman" w:cs="Times New Roman"/>
          <w:sz w:val="28"/>
          <w:szCs w:val="28"/>
        </w:rPr>
        <w:t xml:space="preserve"> </w:t>
      </w:r>
      <w:r w:rsidRPr="0086091E">
        <w:rPr>
          <w:rFonts w:ascii="Times New Roman" w:hAnsi="Times New Roman" w:cs="Times New Roman"/>
          <w:sz w:val="28"/>
          <w:szCs w:val="28"/>
        </w:rPr>
        <w:t>М.Проспект.2006. -</w:t>
      </w:r>
      <w:r w:rsidR="009C09C4" w:rsidRPr="0086091E">
        <w:rPr>
          <w:rFonts w:ascii="Times New Roman" w:hAnsi="Times New Roman" w:cs="Times New Roman"/>
          <w:sz w:val="28"/>
          <w:szCs w:val="28"/>
        </w:rPr>
        <w:t xml:space="preserve"> </w:t>
      </w:r>
      <w:r w:rsidRPr="0086091E">
        <w:rPr>
          <w:rFonts w:ascii="Times New Roman" w:hAnsi="Times New Roman" w:cs="Times New Roman"/>
          <w:sz w:val="28"/>
          <w:szCs w:val="28"/>
        </w:rPr>
        <w:t>368 с.</w:t>
      </w:r>
    </w:p>
    <w:p w:rsidR="00A05C50" w:rsidRPr="0086091E" w:rsidRDefault="00A05C50" w:rsidP="0086091E">
      <w:pPr>
        <w:numPr>
          <w:ilvl w:val="0"/>
          <w:numId w:val="25"/>
        </w:numPr>
        <w:shd w:val="clear" w:color="auto" w:fill="FFFFFF"/>
        <w:tabs>
          <w:tab w:val="clear" w:pos="786"/>
          <w:tab w:val="num" w:pos="142"/>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Власов А.А.О непосредственном и опосредственном познании судом действительных обстоятельств гражданских дел. Екатеринбург.2002. - 205 с.</w:t>
      </w:r>
    </w:p>
    <w:p w:rsidR="009B6441" w:rsidRPr="0086091E" w:rsidRDefault="009B6441" w:rsidP="0086091E">
      <w:pPr>
        <w:numPr>
          <w:ilvl w:val="0"/>
          <w:numId w:val="25"/>
        </w:numPr>
        <w:shd w:val="clear" w:color="auto" w:fill="FFFFFF"/>
        <w:tabs>
          <w:tab w:val="clear" w:pos="786"/>
          <w:tab w:val="num" w:pos="142"/>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Васин В.Н. ,</w:t>
      </w:r>
      <w:r w:rsidR="00C05FC0" w:rsidRPr="0086091E">
        <w:rPr>
          <w:rFonts w:ascii="Times New Roman" w:hAnsi="Times New Roman" w:cs="Times New Roman"/>
          <w:sz w:val="28"/>
          <w:szCs w:val="28"/>
        </w:rPr>
        <w:t xml:space="preserve"> </w:t>
      </w:r>
      <w:r w:rsidRPr="0086091E">
        <w:rPr>
          <w:rFonts w:ascii="Times New Roman" w:hAnsi="Times New Roman" w:cs="Times New Roman"/>
          <w:sz w:val="28"/>
          <w:szCs w:val="28"/>
        </w:rPr>
        <w:t xml:space="preserve">Казанцев В.И.Гражданский процесс. </w:t>
      </w:r>
      <w:r w:rsidR="00C05FC0" w:rsidRPr="0086091E">
        <w:rPr>
          <w:rFonts w:ascii="Times New Roman" w:hAnsi="Times New Roman" w:cs="Times New Roman"/>
          <w:sz w:val="28"/>
          <w:szCs w:val="28"/>
        </w:rPr>
        <w:t xml:space="preserve">М.АКАДЕМИЯ.2005. - </w:t>
      </w:r>
      <w:r w:rsidRPr="0086091E">
        <w:rPr>
          <w:rFonts w:ascii="Times New Roman" w:hAnsi="Times New Roman" w:cs="Times New Roman"/>
          <w:sz w:val="28"/>
          <w:szCs w:val="28"/>
        </w:rPr>
        <w:t>28</w:t>
      </w:r>
      <w:r w:rsidR="00C05FC0" w:rsidRPr="0086091E">
        <w:rPr>
          <w:rFonts w:ascii="Times New Roman" w:hAnsi="Times New Roman" w:cs="Times New Roman"/>
          <w:sz w:val="28"/>
          <w:szCs w:val="28"/>
        </w:rPr>
        <w:t>8 с.</w:t>
      </w:r>
    </w:p>
    <w:p w:rsidR="004F5C08" w:rsidRPr="0086091E" w:rsidRDefault="004F5C08" w:rsidP="0086091E">
      <w:pPr>
        <w:numPr>
          <w:ilvl w:val="0"/>
          <w:numId w:val="25"/>
        </w:numPr>
        <w:tabs>
          <w:tab w:val="clear" w:pos="786"/>
          <w:tab w:val="num" w:pos="142"/>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Гражданский процесс. Учебник</w:t>
      </w:r>
      <w:r w:rsidR="00364E82" w:rsidRPr="0086091E">
        <w:rPr>
          <w:rFonts w:ascii="Times New Roman" w:hAnsi="Times New Roman" w:cs="Times New Roman"/>
          <w:sz w:val="28"/>
          <w:szCs w:val="28"/>
        </w:rPr>
        <w:t>. / П</w:t>
      </w:r>
      <w:r w:rsidRPr="0086091E">
        <w:rPr>
          <w:rFonts w:ascii="Times New Roman" w:hAnsi="Times New Roman" w:cs="Times New Roman"/>
          <w:sz w:val="28"/>
          <w:szCs w:val="28"/>
        </w:rPr>
        <w:t>од ред. В.А.Мусина, Н.А.</w:t>
      </w:r>
      <w:r w:rsidR="004C5F16" w:rsidRPr="0086091E">
        <w:rPr>
          <w:rFonts w:ascii="Times New Roman" w:hAnsi="Times New Roman" w:cs="Times New Roman"/>
          <w:sz w:val="28"/>
          <w:szCs w:val="28"/>
        </w:rPr>
        <w:t xml:space="preserve"> </w:t>
      </w:r>
      <w:r w:rsidRPr="0086091E">
        <w:rPr>
          <w:rFonts w:ascii="Times New Roman" w:hAnsi="Times New Roman" w:cs="Times New Roman"/>
          <w:sz w:val="28"/>
          <w:szCs w:val="28"/>
        </w:rPr>
        <w:t>Чечиной, М.Чечота.- М.: ТОО “Фирма ГАРДАРИКА”,</w:t>
      </w:r>
      <w:r w:rsidR="00364E82" w:rsidRPr="0086091E">
        <w:rPr>
          <w:rFonts w:ascii="Times New Roman" w:hAnsi="Times New Roman" w:cs="Times New Roman"/>
          <w:sz w:val="28"/>
          <w:szCs w:val="28"/>
        </w:rPr>
        <w:t>2003.</w:t>
      </w:r>
      <w:r w:rsidRPr="0086091E">
        <w:rPr>
          <w:rFonts w:ascii="Times New Roman" w:hAnsi="Times New Roman" w:cs="Times New Roman"/>
          <w:sz w:val="28"/>
          <w:szCs w:val="28"/>
        </w:rPr>
        <w:t xml:space="preserve"> -</w:t>
      </w:r>
      <w:r w:rsidR="00364E82" w:rsidRPr="0086091E">
        <w:rPr>
          <w:rFonts w:ascii="Times New Roman" w:hAnsi="Times New Roman" w:cs="Times New Roman"/>
          <w:sz w:val="28"/>
          <w:szCs w:val="28"/>
        </w:rPr>
        <w:t xml:space="preserve"> </w:t>
      </w:r>
      <w:r w:rsidRPr="0086091E">
        <w:rPr>
          <w:rFonts w:ascii="Times New Roman" w:hAnsi="Times New Roman" w:cs="Times New Roman"/>
          <w:sz w:val="28"/>
          <w:szCs w:val="28"/>
        </w:rPr>
        <w:t xml:space="preserve">480 с. </w:t>
      </w:r>
    </w:p>
    <w:p w:rsidR="00D210F8" w:rsidRPr="0086091E" w:rsidRDefault="00D210F8" w:rsidP="0086091E">
      <w:pPr>
        <w:numPr>
          <w:ilvl w:val="0"/>
          <w:numId w:val="25"/>
        </w:numPr>
        <w:shd w:val="clear" w:color="auto" w:fill="FFFFFF"/>
        <w:tabs>
          <w:tab w:val="clear" w:pos="786"/>
          <w:tab w:val="num" w:pos="142"/>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Гражданский процесс. Учебник./ Под ред.Ю.К.Осипова.1999. - 480 с.</w:t>
      </w:r>
    </w:p>
    <w:p w:rsidR="00C05FC0" w:rsidRPr="0086091E" w:rsidRDefault="00C05FC0" w:rsidP="0086091E">
      <w:pPr>
        <w:numPr>
          <w:ilvl w:val="0"/>
          <w:numId w:val="25"/>
        </w:numPr>
        <w:shd w:val="clear" w:color="auto" w:fill="FFFFFF"/>
        <w:tabs>
          <w:tab w:val="clear" w:pos="786"/>
          <w:tab w:val="num" w:pos="142"/>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Гражданский процесс./ Под ред.М.К. Треушникова.- 2-е изд. испр. и допол.М.200</w:t>
      </w:r>
      <w:r w:rsidR="009C09C4" w:rsidRPr="0086091E">
        <w:rPr>
          <w:rFonts w:ascii="Times New Roman" w:hAnsi="Times New Roman" w:cs="Times New Roman"/>
          <w:sz w:val="28"/>
          <w:szCs w:val="28"/>
        </w:rPr>
        <w:t>3</w:t>
      </w:r>
      <w:r w:rsidRPr="0086091E">
        <w:rPr>
          <w:rFonts w:ascii="Times New Roman" w:hAnsi="Times New Roman" w:cs="Times New Roman"/>
          <w:sz w:val="28"/>
          <w:szCs w:val="28"/>
        </w:rPr>
        <w:t xml:space="preserve">. </w:t>
      </w:r>
    </w:p>
    <w:p w:rsidR="00C05FC0" w:rsidRPr="0086091E" w:rsidRDefault="00C05FC0" w:rsidP="0086091E">
      <w:pPr>
        <w:numPr>
          <w:ilvl w:val="0"/>
          <w:numId w:val="25"/>
        </w:numPr>
        <w:shd w:val="clear" w:color="auto" w:fill="FFFFFF"/>
        <w:tabs>
          <w:tab w:val="clear" w:pos="786"/>
          <w:tab w:val="num" w:pos="142"/>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Дегтярева Л.П., Пивульский В.В., Шугаева О.А.Гражданский процесс.</w:t>
      </w:r>
      <w:r w:rsidR="00E423CB" w:rsidRPr="0086091E">
        <w:rPr>
          <w:rFonts w:ascii="Times New Roman" w:hAnsi="Times New Roman" w:cs="Times New Roman"/>
          <w:sz w:val="28"/>
          <w:szCs w:val="28"/>
        </w:rPr>
        <w:t xml:space="preserve"> </w:t>
      </w:r>
      <w:r w:rsidRPr="0086091E">
        <w:rPr>
          <w:rFonts w:ascii="Times New Roman" w:hAnsi="Times New Roman" w:cs="Times New Roman"/>
          <w:sz w:val="28"/>
          <w:szCs w:val="28"/>
        </w:rPr>
        <w:t>М.2004.</w:t>
      </w:r>
    </w:p>
    <w:p w:rsidR="00C7793C" w:rsidRPr="0086091E" w:rsidRDefault="00C7793C" w:rsidP="0086091E">
      <w:pPr>
        <w:numPr>
          <w:ilvl w:val="0"/>
          <w:numId w:val="25"/>
        </w:numPr>
        <w:shd w:val="clear" w:color="auto" w:fill="FFFFFF"/>
        <w:tabs>
          <w:tab w:val="clear" w:pos="786"/>
          <w:tab w:val="num" w:pos="142"/>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Калпин В.Г. Гражданское право.</w:t>
      </w:r>
      <w:r w:rsidR="00D210F8" w:rsidRPr="0086091E">
        <w:rPr>
          <w:rFonts w:ascii="Times New Roman" w:hAnsi="Times New Roman" w:cs="Times New Roman"/>
          <w:sz w:val="28"/>
          <w:szCs w:val="28"/>
        </w:rPr>
        <w:t xml:space="preserve"> Учебник. М.Гандарики.2002. - 380 с.</w:t>
      </w:r>
    </w:p>
    <w:p w:rsidR="004F5C08" w:rsidRPr="0086091E" w:rsidRDefault="004F5C08" w:rsidP="0086091E">
      <w:pPr>
        <w:pStyle w:val="a3"/>
        <w:numPr>
          <w:ilvl w:val="0"/>
          <w:numId w:val="25"/>
        </w:numPr>
        <w:tabs>
          <w:tab w:val="clear" w:pos="786"/>
          <w:tab w:val="num" w:pos="142"/>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Курылев С.В. Основы теории доказывания в судебном правосудии. М</w:t>
      </w:r>
      <w:r w:rsidR="00364E82" w:rsidRPr="0086091E">
        <w:rPr>
          <w:rFonts w:ascii="Times New Roman" w:hAnsi="Times New Roman" w:cs="Times New Roman"/>
          <w:sz w:val="28"/>
          <w:szCs w:val="28"/>
        </w:rPr>
        <w:t>.ЮРАЙТ</w:t>
      </w:r>
      <w:r w:rsidRPr="0086091E">
        <w:rPr>
          <w:rFonts w:ascii="Times New Roman" w:hAnsi="Times New Roman" w:cs="Times New Roman"/>
          <w:sz w:val="28"/>
          <w:szCs w:val="28"/>
        </w:rPr>
        <w:t xml:space="preserve">, </w:t>
      </w:r>
      <w:r w:rsidR="00364E82" w:rsidRPr="0086091E">
        <w:rPr>
          <w:rFonts w:ascii="Times New Roman" w:hAnsi="Times New Roman" w:cs="Times New Roman"/>
          <w:sz w:val="28"/>
          <w:szCs w:val="28"/>
        </w:rPr>
        <w:t>2001. -</w:t>
      </w:r>
      <w:r w:rsidRPr="0086091E">
        <w:rPr>
          <w:rFonts w:ascii="Times New Roman" w:hAnsi="Times New Roman" w:cs="Times New Roman"/>
          <w:sz w:val="28"/>
          <w:szCs w:val="28"/>
        </w:rPr>
        <w:t xml:space="preserve"> 151</w:t>
      </w:r>
      <w:r w:rsidR="00364E82" w:rsidRPr="0086091E">
        <w:rPr>
          <w:rFonts w:ascii="Times New Roman" w:hAnsi="Times New Roman" w:cs="Times New Roman"/>
          <w:sz w:val="28"/>
          <w:szCs w:val="28"/>
        </w:rPr>
        <w:t>с</w:t>
      </w:r>
      <w:r w:rsidRPr="0086091E">
        <w:rPr>
          <w:rFonts w:ascii="Times New Roman" w:hAnsi="Times New Roman" w:cs="Times New Roman"/>
          <w:sz w:val="28"/>
          <w:szCs w:val="28"/>
        </w:rPr>
        <w:t>.</w:t>
      </w:r>
    </w:p>
    <w:p w:rsidR="003A6705" w:rsidRPr="0086091E" w:rsidRDefault="003A6705" w:rsidP="0086091E">
      <w:pPr>
        <w:pStyle w:val="a3"/>
        <w:numPr>
          <w:ilvl w:val="0"/>
          <w:numId w:val="25"/>
        </w:numPr>
        <w:tabs>
          <w:tab w:val="clear" w:pos="786"/>
          <w:tab w:val="num" w:pos="142"/>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Молчанов В.В.Собирание доказательств в гражданском процессе.</w:t>
      </w:r>
      <w:r w:rsidR="00352E74" w:rsidRPr="0086091E">
        <w:rPr>
          <w:rFonts w:ascii="Times New Roman" w:hAnsi="Times New Roman" w:cs="Times New Roman"/>
          <w:sz w:val="28"/>
          <w:szCs w:val="28"/>
        </w:rPr>
        <w:t xml:space="preserve"> </w:t>
      </w:r>
      <w:r w:rsidRPr="0086091E">
        <w:rPr>
          <w:rFonts w:ascii="Times New Roman" w:hAnsi="Times New Roman" w:cs="Times New Roman"/>
          <w:sz w:val="28"/>
          <w:szCs w:val="28"/>
        </w:rPr>
        <w:t>М.</w:t>
      </w:r>
      <w:r w:rsidR="00352E74" w:rsidRPr="0086091E">
        <w:rPr>
          <w:rFonts w:ascii="Times New Roman" w:hAnsi="Times New Roman" w:cs="Times New Roman"/>
          <w:sz w:val="28"/>
          <w:szCs w:val="28"/>
        </w:rPr>
        <w:t xml:space="preserve"> </w:t>
      </w:r>
      <w:r w:rsidRPr="0086091E">
        <w:rPr>
          <w:rFonts w:ascii="Times New Roman" w:hAnsi="Times New Roman" w:cs="Times New Roman"/>
          <w:sz w:val="28"/>
          <w:szCs w:val="28"/>
        </w:rPr>
        <w:t>АКАДЕМИЯ.</w:t>
      </w:r>
      <w:r w:rsidR="00352E74" w:rsidRPr="0086091E">
        <w:rPr>
          <w:rFonts w:ascii="Times New Roman" w:hAnsi="Times New Roman" w:cs="Times New Roman"/>
          <w:sz w:val="28"/>
          <w:szCs w:val="28"/>
        </w:rPr>
        <w:t xml:space="preserve"> </w:t>
      </w:r>
      <w:r w:rsidRPr="0086091E">
        <w:rPr>
          <w:rFonts w:ascii="Times New Roman" w:hAnsi="Times New Roman" w:cs="Times New Roman"/>
          <w:sz w:val="28"/>
          <w:szCs w:val="28"/>
        </w:rPr>
        <w:t>2001. - 290 с.</w:t>
      </w:r>
    </w:p>
    <w:p w:rsidR="00A92FE8" w:rsidRPr="0086091E" w:rsidRDefault="00A92FE8" w:rsidP="0086091E">
      <w:pPr>
        <w:numPr>
          <w:ilvl w:val="0"/>
          <w:numId w:val="25"/>
        </w:numPr>
        <w:tabs>
          <w:tab w:val="clear" w:pos="786"/>
          <w:tab w:val="num" w:pos="142"/>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Научно-практический комментарий к Гражданскому кодексу РФ:/ </w:t>
      </w:r>
      <w:r w:rsidR="001067AD" w:rsidRPr="0086091E">
        <w:rPr>
          <w:rFonts w:ascii="Times New Roman" w:hAnsi="Times New Roman" w:cs="Times New Roman"/>
          <w:sz w:val="28"/>
          <w:szCs w:val="28"/>
        </w:rPr>
        <w:t>П</w:t>
      </w:r>
      <w:r w:rsidRPr="0086091E">
        <w:rPr>
          <w:rFonts w:ascii="Times New Roman" w:hAnsi="Times New Roman" w:cs="Times New Roman"/>
          <w:sz w:val="28"/>
          <w:szCs w:val="28"/>
        </w:rPr>
        <w:t>од ред.М.К.</w:t>
      </w:r>
      <w:r w:rsidR="009C09C4" w:rsidRPr="0086091E">
        <w:rPr>
          <w:rFonts w:ascii="Times New Roman" w:hAnsi="Times New Roman" w:cs="Times New Roman"/>
          <w:sz w:val="28"/>
          <w:szCs w:val="28"/>
        </w:rPr>
        <w:t xml:space="preserve"> </w:t>
      </w:r>
      <w:r w:rsidRPr="0086091E">
        <w:rPr>
          <w:rFonts w:ascii="Times New Roman" w:hAnsi="Times New Roman" w:cs="Times New Roman"/>
          <w:sz w:val="28"/>
          <w:szCs w:val="28"/>
        </w:rPr>
        <w:t>Треушникова.</w:t>
      </w:r>
      <w:r w:rsidR="009C09C4" w:rsidRPr="0086091E">
        <w:rPr>
          <w:rFonts w:ascii="Times New Roman" w:hAnsi="Times New Roman" w:cs="Times New Roman"/>
          <w:sz w:val="28"/>
          <w:szCs w:val="28"/>
        </w:rPr>
        <w:t xml:space="preserve"> </w:t>
      </w:r>
      <w:r w:rsidRPr="0086091E">
        <w:rPr>
          <w:rFonts w:ascii="Times New Roman" w:hAnsi="Times New Roman" w:cs="Times New Roman"/>
          <w:sz w:val="28"/>
          <w:szCs w:val="28"/>
        </w:rPr>
        <w:t>М.</w:t>
      </w:r>
      <w:r w:rsidR="009C09C4" w:rsidRPr="0086091E">
        <w:rPr>
          <w:rFonts w:ascii="Times New Roman" w:hAnsi="Times New Roman" w:cs="Times New Roman"/>
          <w:sz w:val="28"/>
          <w:szCs w:val="28"/>
        </w:rPr>
        <w:t xml:space="preserve"> </w:t>
      </w:r>
      <w:r w:rsidRPr="0086091E">
        <w:rPr>
          <w:rFonts w:ascii="Times New Roman" w:hAnsi="Times New Roman" w:cs="Times New Roman"/>
          <w:sz w:val="28"/>
          <w:szCs w:val="28"/>
        </w:rPr>
        <w:t xml:space="preserve">2004. </w:t>
      </w:r>
    </w:p>
    <w:p w:rsidR="00E423CB" w:rsidRPr="0086091E" w:rsidRDefault="00E423CB" w:rsidP="0086091E">
      <w:pPr>
        <w:pStyle w:val="a3"/>
        <w:numPr>
          <w:ilvl w:val="0"/>
          <w:numId w:val="25"/>
        </w:numPr>
        <w:tabs>
          <w:tab w:val="clear" w:pos="786"/>
          <w:tab w:val="num" w:pos="142"/>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Лебедев М.Ю., Чепцов Д.Е., Франциферов А.Ю.Гражданский процесс. М. ЮРАЙТЪ. 2004 .</w:t>
      </w:r>
    </w:p>
    <w:p w:rsidR="00364E82" w:rsidRPr="0086091E" w:rsidRDefault="004F5C08" w:rsidP="0086091E">
      <w:pPr>
        <w:pStyle w:val="a3"/>
        <w:numPr>
          <w:ilvl w:val="0"/>
          <w:numId w:val="25"/>
        </w:numPr>
        <w:tabs>
          <w:tab w:val="clear" w:pos="786"/>
          <w:tab w:val="num" w:pos="142"/>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Осипов Ю.К. Основные признаки судебных доказательств</w:t>
      </w:r>
      <w:r w:rsidR="00364E82" w:rsidRPr="0086091E">
        <w:rPr>
          <w:rFonts w:ascii="Times New Roman" w:hAnsi="Times New Roman" w:cs="Times New Roman"/>
          <w:sz w:val="28"/>
          <w:szCs w:val="28"/>
        </w:rPr>
        <w:t>. Екатеринбург.2003.</w:t>
      </w:r>
      <w:r w:rsidR="009C09C4" w:rsidRPr="0086091E">
        <w:rPr>
          <w:rFonts w:ascii="Times New Roman" w:hAnsi="Times New Roman" w:cs="Times New Roman"/>
          <w:sz w:val="28"/>
          <w:szCs w:val="28"/>
        </w:rPr>
        <w:t xml:space="preserve"> </w:t>
      </w:r>
      <w:r w:rsidR="005D48FD" w:rsidRPr="0086091E">
        <w:rPr>
          <w:rFonts w:ascii="Times New Roman" w:hAnsi="Times New Roman" w:cs="Times New Roman"/>
          <w:sz w:val="28"/>
          <w:szCs w:val="28"/>
        </w:rPr>
        <w:t>-</w:t>
      </w:r>
      <w:r w:rsidRPr="0086091E">
        <w:rPr>
          <w:rFonts w:ascii="Times New Roman" w:hAnsi="Times New Roman" w:cs="Times New Roman"/>
          <w:sz w:val="28"/>
          <w:szCs w:val="28"/>
        </w:rPr>
        <w:t xml:space="preserve"> </w:t>
      </w:r>
      <w:r w:rsidR="00364E82" w:rsidRPr="0086091E">
        <w:rPr>
          <w:rFonts w:ascii="Times New Roman" w:hAnsi="Times New Roman" w:cs="Times New Roman"/>
          <w:sz w:val="28"/>
          <w:szCs w:val="28"/>
        </w:rPr>
        <w:t>400</w:t>
      </w:r>
      <w:r w:rsidR="005D48FD" w:rsidRPr="0086091E">
        <w:rPr>
          <w:rFonts w:ascii="Times New Roman" w:hAnsi="Times New Roman" w:cs="Times New Roman"/>
          <w:sz w:val="28"/>
          <w:szCs w:val="28"/>
        </w:rPr>
        <w:t xml:space="preserve"> </w:t>
      </w:r>
      <w:r w:rsidR="00364E82" w:rsidRPr="0086091E">
        <w:rPr>
          <w:rFonts w:ascii="Times New Roman" w:hAnsi="Times New Roman" w:cs="Times New Roman"/>
          <w:sz w:val="28"/>
          <w:szCs w:val="28"/>
        </w:rPr>
        <w:t>с.</w:t>
      </w:r>
    </w:p>
    <w:p w:rsidR="00352E74" w:rsidRPr="0086091E" w:rsidRDefault="00352E74" w:rsidP="0086091E">
      <w:pPr>
        <w:numPr>
          <w:ilvl w:val="0"/>
          <w:numId w:val="25"/>
        </w:numPr>
        <w:shd w:val="clear" w:color="auto" w:fill="FFFFFF"/>
        <w:tabs>
          <w:tab w:val="clear" w:pos="786"/>
          <w:tab w:val="num" w:pos="142"/>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Решетникова И.В.Доказательственное право в гражданском процессе. Екатеренбург.1997.</w:t>
      </w:r>
      <w:r w:rsidR="009C09C4" w:rsidRPr="0086091E">
        <w:rPr>
          <w:rFonts w:ascii="Times New Roman" w:hAnsi="Times New Roman" w:cs="Times New Roman"/>
          <w:sz w:val="28"/>
          <w:szCs w:val="28"/>
        </w:rPr>
        <w:t xml:space="preserve"> - </w:t>
      </w:r>
      <w:r w:rsidRPr="0086091E">
        <w:rPr>
          <w:rFonts w:ascii="Times New Roman" w:hAnsi="Times New Roman" w:cs="Times New Roman"/>
          <w:sz w:val="28"/>
          <w:szCs w:val="28"/>
        </w:rPr>
        <w:t>350 с.</w:t>
      </w:r>
    </w:p>
    <w:p w:rsidR="003A129F" w:rsidRPr="0086091E" w:rsidRDefault="00E423CB" w:rsidP="0086091E">
      <w:pPr>
        <w:numPr>
          <w:ilvl w:val="0"/>
          <w:numId w:val="25"/>
        </w:numPr>
        <w:tabs>
          <w:tab w:val="clear" w:pos="786"/>
          <w:tab w:val="num" w:pos="142"/>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Решетникова И.В., Ярков В.В.Гражданский процесс.</w:t>
      </w:r>
      <w:r w:rsidR="00F73DE6" w:rsidRPr="0086091E">
        <w:rPr>
          <w:rFonts w:ascii="Times New Roman" w:hAnsi="Times New Roman" w:cs="Times New Roman"/>
          <w:sz w:val="28"/>
          <w:szCs w:val="28"/>
        </w:rPr>
        <w:t xml:space="preserve"> </w:t>
      </w:r>
      <w:r w:rsidRPr="0086091E">
        <w:rPr>
          <w:rFonts w:ascii="Times New Roman" w:hAnsi="Times New Roman" w:cs="Times New Roman"/>
          <w:sz w:val="28"/>
          <w:szCs w:val="28"/>
        </w:rPr>
        <w:t>М.2004. - 450 с.</w:t>
      </w:r>
    </w:p>
    <w:p w:rsidR="00352E74" w:rsidRPr="0086091E" w:rsidRDefault="00352E74" w:rsidP="0086091E">
      <w:pPr>
        <w:numPr>
          <w:ilvl w:val="0"/>
          <w:numId w:val="25"/>
        </w:numPr>
        <w:tabs>
          <w:tab w:val="clear" w:pos="786"/>
          <w:tab w:val="num" w:pos="142"/>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Треушников М.К.Судебные доказательства. М.АКАДЕМИЯ.1997. -</w:t>
      </w:r>
      <w:r w:rsidR="009C09C4" w:rsidRPr="0086091E">
        <w:rPr>
          <w:rFonts w:ascii="Times New Roman" w:hAnsi="Times New Roman" w:cs="Times New Roman"/>
          <w:sz w:val="28"/>
          <w:szCs w:val="28"/>
        </w:rPr>
        <w:t xml:space="preserve"> </w:t>
      </w:r>
      <w:r w:rsidRPr="0086091E">
        <w:rPr>
          <w:rFonts w:ascii="Times New Roman" w:hAnsi="Times New Roman" w:cs="Times New Roman"/>
          <w:sz w:val="28"/>
          <w:szCs w:val="28"/>
        </w:rPr>
        <w:t>290 с.</w:t>
      </w:r>
    </w:p>
    <w:p w:rsidR="004F5C08" w:rsidRPr="0086091E" w:rsidRDefault="004F5C08" w:rsidP="0086091E">
      <w:pPr>
        <w:pStyle w:val="a3"/>
        <w:numPr>
          <w:ilvl w:val="0"/>
          <w:numId w:val="25"/>
        </w:numPr>
        <w:tabs>
          <w:tab w:val="clear" w:pos="786"/>
          <w:tab w:val="num" w:pos="142"/>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Юдельсон К.С. Проблема доказывания в советском гражданском процессе. М., 19</w:t>
      </w:r>
      <w:r w:rsidR="00364E82" w:rsidRPr="0086091E">
        <w:rPr>
          <w:rFonts w:ascii="Times New Roman" w:hAnsi="Times New Roman" w:cs="Times New Roman"/>
          <w:sz w:val="28"/>
          <w:szCs w:val="28"/>
        </w:rPr>
        <w:t>8</w:t>
      </w:r>
      <w:r w:rsidRPr="0086091E">
        <w:rPr>
          <w:rFonts w:ascii="Times New Roman" w:hAnsi="Times New Roman" w:cs="Times New Roman"/>
          <w:sz w:val="28"/>
          <w:szCs w:val="28"/>
        </w:rPr>
        <w:t xml:space="preserve">2. </w:t>
      </w:r>
      <w:r w:rsidR="00364E82" w:rsidRPr="0086091E">
        <w:rPr>
          <w:rFonts w:ascii="Times New Roman" w:hAnsi="Times New Roman" w:cs="Times New Roman"/>
          <w:sz w:val="28"/>
          <w:szCs w:val="28"/>
        </w:rPr>
        <w:t xml:space="preserve">- </w:t>
      </w:r>
      <w:r w:rsidRPr="0086091E">
        <w:rPr>
          <w:rFonts w:ascii="Times New Roman" w:hAnsi="Times New Roman" w:cs="Times New Roman"/>
          <w:sz w:val="28"/>
          <w:szCs w:val="28"/>
        </w:rPr>
        <w:t>249</w:t>
      </w:r>
      <w:r w:rsidR="00364E82" w:rsidRPr="0086091E">
        <w:rPr>
          <w:rFonts w:ascii="Times New Roman" w:hAnsi="Times New Roman" w:cs="Times New Roman"/>
          <w:sz w:val="28"/>
          <w:szCs w:val="28"/>
        </w:rPr>
        <w:t xml:space="preserve"> с</w:t>
      </w:r>
      <w:r w:rsidRPr="0086091E">
        <w:rPr>
          <w:rFonts w:ascii="Times New Roman" w:hAnsi="Times New Roman" w:cs="Times New Roman"/>
          <w:sz w:val="28"/>
          <w:szCs w:val="28"/>
        </w:rPr>
        <w:t>.</w:t>
      </w:r>
    </w:p>
    <w:p w:rsidR="00352E74" w:rsidRPr="0086091E" w:rsidRDefault="000D595F" w:rsidP="0086091E">
      <w:pPr>
        <w:pStyle w:val="a3"/>
        <w:numPr>
          <w:ilvl w:val="0"/>
          <w:numId w:val="25"/>
        </w:numPr>
        <w:tabs>
          <w:tab w:val="clear" w:pos="786"/>
          <w:tab w:val="num" w:pos="142"/>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Фокина А.М.Свидетельские показания в состязательном гражданском процессе. Саратов.1999. - 200</w:t>
      </w:r>
      <w:r w:rsidR="009C09C4" w:rsidRPr="0086091E">
        <w:rPr>
          <w:rFonts w:ascii="Times New Roman" w:hAnsi="Times New Roman" w:cs="Times New Roman"/>
          <w:sz w:val="28"/>
          <w:szCs w:val="28"/>
        </w:rPr>
        <w:t xml:space="preserve"> </w:t>
      </w:r>
      <w:r w:rsidRPr="0086091E">
        <w:rPr>
          <w:rFonts w:ascii="Times New Roman" w:hAnsi="Times New Roman" w:cs="Times New Roman"/>
          <w:sz w:val="28"/>
          <w:szCs w:val="28"/>
        </w:rPr>
        <w:t>с.</w:t>
      </w:r>
    </w:p>
    <w:p w:rsidR="000D595F" w:rsidRPr="0086091E" w:rsidRDefault="009C2BB6" w:rsidP="0086091E">
      <w:pPr>
        <w:pStyle w:val="a3"/>
        <w:numPr>
          <w:ilvl w:val="0"/>
          <w:numId w:val="25"/>
        </w:numPr>
        <w:tabs>
          <w:tab w:val="clear" w:pos="786"/>
          <w:tab w:val="num" w:pos="142"/>
        </w:tabs>
        <w:spacing w:line="360" w:lineRule="auto"/>
        <w:ind w:left="0" w:firstLine="720"/>
        <w:jc w:val="both"/>
        <w:rPr>
          <w:rFonts w:ascii="Times New Roman" w:hAnsi="Times New Roman" w:cs="Times New Roman"/>
          <w:sz w:val="28"/>
          <w:szCs w:val="28"/>
        </w:rPr>
      </w:pPr>
      <w:r w:rsidRPr="0086091E">
        <w:rPr>
          <w:rFonts w:ascii="Times New Roman" w:hAnsi="Times New Roman" w:cs="Times New Roman"/>
          <w:sz w:val="28"/>
          <w:szCs w:val="28"/>
        </w:rPr>
        <w:t xml:space="preserve">Хрестоматия по гражданскому процессу. / Под ред. М.К. Треушникова. М.Юрайтъ.1999. </w:t>
      </w:r>
      <w:bookmarkStart w:id="0" w:name="_GoBack"/>
      <w:bookmarkEnd w:id="0"/>
    </w:p>
    <w:sectPr w:rsidR="000D595F" w:rsidRPr="0086091E" w:rsidSect="0086091E">
      <w:footerReference w:type="default" r:id="rId7"/>
      <w:type w:val="nextColumn"/>
      <w:pgSz w:w="11907" w:h="16840"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1E6" w:rsidRDefault="00FD01E6">
      <w:r>
        <w:separator/>
      </w:r>
    </w:p>
  </w:endnote>
  <w:endnote w:type="continuationSeparator" w:id="0">
    <w:p w:rsidR="00FD01E6" w:rsidRDefault="00FD0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91E" w:rsidRDefault="00F300DB" w:rsidP="00586306">
    <w:pPr>
      <w:pStyle w:val="a8"/>
      <w:framePr w:wrap="auto" w:vAnchor="text" w:hAnchor="margin" w:xAlign="center" w:y="1"/>
      <w:rPr>
        <w:rStyle w:val="aa"/>
        <w:rFonts w:cs="Arial"/>
      </w:rPr>
    </w:pPr>
    <w:r>
      <w:rPr>
        <w:rStyle w:val="aa"/>
        <w:rFonts w:cs="Arial"/>
        <w:noProof/>
      </w:rPr>
      <w:t>2</w:t>
    </w:r>
  </w:p>
  <w:p w:rsidR="0086091E" w:rsidRDefault="008609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1E6" w:rsidRDefault="00FD01E6">
      <w:r>
        <w:separator/>
      </w:r>
    </w:p>
  </w:footnote>
  <w:footnote w:type="continuationSeparator" w:id="0">
    <w:p w:rsidR="00FD01E6" w:rsidRDefault="00FD01E6">
      <w:r>
        <w:continuationSeparator/>
      </w:r>
    </w:p>
  </w:footnote>
  <w:footnote w:id="1">
    <w:p w:rsidR="00FD01E6" w:rsidRDefault="0086091E" w:rsidP="00725DBA">
      <w:pPr>
        <w:shd w:val="clear" w:color="auto" w:fill="FFFFFF"/>
        <w:spacing w:before="17" w:line="360" w:lineRule="auto"/>
        <w:ind w:right="-1"/>
        <w:jc w:val="both"/>
      </w:pPr>
      <w:r>
        <w:rPr>
          <w:rStyle w:val="a7"/>
          <w:rFonts w:cs="Arial"/>
        </w:rPr>
        <w:footnoteRef/>
      </w:r>
      <w:r>
        <w:t xml:space="preserve"> </w:t>
      </w:r>
      <w:r w:rsidRPr="00725DBA">
        <w:rPr>
          <w:rFonts w:ascii="Times New Roman" w:hAnsi="Times New Roman" w:cs="Times New Roman"/>
        </w:rPr>
        <w:t>Власов А.А. и др. Гражданский процесс. С.86</w:t>
      </w:r>
    </w:p>
  </w:footnote>
  <w:footnote w:id="2">
    <w:p w:rsidR="00FD01E6" w:rsidRDefault="0086091E" w:rsidP="003E4314">
      <w:pPr>
        <w:pStyle w:val="a3"/>
        <w:spacing w:line="360" w:lineRule="auto"/>
        <w:jc w:val="both"/>
      </w:pPr>
      <w:r w:rsidRPr="009A06C3">
        <w:rPr>
          <w:rStyle w:val="a7"/>
          <w:rFonts w:cs="Arial"/>
        </w:rPr>
        <w:footnoteRef/>
      </w:r>
      <w:r w:rsidRPr="009A06C3">
        <w:t xml:space="preserve"> </w:t>
      </w:r>
      <w:r w:rsidRPr="009A06C3">
        <w:rPr>
          <w:rFonts w:ascii="Times New Roman" w:hAnsi="Times New Roman" w:cs="Times New Roman"/>
        </w:rPr>
        <w:t>Юдельсон К.С. Проблема доказывания в советском гражданском процессе. М., 1982. С.18</w:t>
      </w:r>
    </w:p>
  </w:footnote>
  <w:footnote w:id="3">
    <w:p w:rsidR="00FD01E6" w:rsidRDefault="0086091E" w:rsidP="00E523DD">
      <w:pPr>
        <w:shd w:val="clear" w:color="auto" w:fill="FFFFFF"/>
        <w:spacing w:line="360" w:lineRule="auto"/>
        <w:ind w:right="-1"/>
        <w:jc w:val="both"/>
      </w:pPr>
      <w:r>
        <w:rPr>
          <w:rStyle w:val="a7"/>
          <w:rFonts w:cs="Arial"/>
        </w:rPr>
        <w:footnoteRef/>
      </w:r>
      <w:r>
        <w:t xml:space="preserve"> </w:t>
      </w:r>
      <w:r w:rsidRPr="00E523DD">
        <w:rPr>
          <w:rFonts w:ascii="Times New Roman" w:hAnsi="Times New Roman" w:cs="Times New Roman"/>
        </w:rPr>
        <w:t>Осипов Ю.К. Основные признаки судебных доказательств. С. 14</w:t>
      </w:r>
    </w:p>
  </w:footnote>
  <w:footnote w:id="4">
    <w:p w:rsidR="00FD01E6" w:rsidRDefault="00FD01E6" w:rsidP="009A06C3">
      <w:pPr>
        <w:shd w:val="clear" w:color="auto" w:fill="FFFFFF"/>
        <w:spacing w:before="22" w:line="360" w:lineRule="auto"/>
        <w:ind w:right="-1"/>
      </w:pPr>
    </w:p>
  </w:footnote>
  <w:footnote w:id="5">
    <w:p w:rsidR="00FD01E6" w:rsidRDefault="0086091E" w:rsidP="009A06C3">
      <w:pPr>
        <w:shd w:val="clear" w:color="auto" w:fill="FFFFFF"/>
        <w:jc w:val="both"/>
      </w:pPr>
      <w:r>
        <w:rPr>
          <w:rStyle w:val="a7"/>
          <w:rFonts w:cs="Arial"/>
        </w:rPr>
        <w:footnoteRef/>
      </w:r>
      <w:r>
        <w:t xml:space="preserve"> </w:t>
      </w:r>
      <w:r w:rsidRPr="009A06C3">
        <w:rPr>
          <w:rFonts w:ascii="Times New Roman" w:hAnsi="Times New Roman" w:cs="Times New Roman"/>
        </w:rPr>
        <w:t>Гражданский процесс. Под ред. В.А.Мусина и др. С.138  и  ГПК РФ ст.59</w:t>
      </w:r>
      <w:r w:rsidRPr="009A06C3">
        <w:rPr>
          <w:rFonts w:ascii="Times New Roman" w:hAnsi="Times New Roman" w:cs="Times New Roman"/>
          <w:color w:val="000000"/>
          <w:spacing w:val="1"/>
        </w:rPr>
        <w:t>Бунич Г.А. Гражданское право</w:t>
      </w:r>
      <w:r w:rsidRPr="009A06C3">
        <w:rPr>
          <w:rFonts w:ascii="Times New Roman" w:hAnsi="Times New Roman" w:cs="Times New Roman"/>
        </w:rPr>
        <w:t>. С.245</w:t>
      </w:r>
    </w:p>
  </w:footnote>
  <w:footnote w:id="6">
    <w:p w:rsidR="00FD01E6" w:rsidRDefault="0086091E">
      <w:pPr>
        <w:pStyle w:val="a5"/>
      </w:pPr>
      <w:r>
        <w:rPr>
          <w:rStyle w:val="a7"/>
          <w:rFonts w:cs="Arial"/>
        </w:rPr>
        <w:footnoteRef/>
      </w:r>
      <w:r>
        <w:t xml:space="preserve"> </w:t>
      </w:r>
      <w:r w:rsidRPr="001842E1">
        <w:rPr>
          <w:rFonts w:ascii="Times New Roman" w:hAnsi="Times New Roman" w:cs="Times New Roman"/>
        </w:rPr>
        <w:t>Треушников М.К. Судебные доказательства. С. 176—181</w:t>
      </w:r>
    </w:p>
  </w:footnote>
  <w:footnote w:id="7">
    <w:p w:rsidR="00FD01E6" w:rsidRDefault="0086091E" w:rsidP="004F786C">
      <w:pPr>
        <w:shd w:val="clear" w:color="auto" w:fill="FFFFFF"/>
        <w:spacing w:line="360" w:lineRule="auto"/>
        <w:ind w:right="-1"/>
        <w:jc w:val="both"/>
      </w:pPr>
      <w:r w:rsidRPr="004F786C">
        <w:rPr>
          <w:rStyle w:val="a7"/>
          <w:rFonts w:cs="Arial"/>
        </w:rPr>
        <w:footnoteRef/>
      </w:r>
      <w:r w:rsidRPr="004F786C">
        <w:t xml:space="preserve"> </w:t>
      </w:r>
      <w:r w:rsidRPr="004F786C">
        <w:rPr>
          <w:rFonts w:ascii="Times New Roman" w:hAnsi="Times New Roman" w:cs="Times New Roman"/>
        </w:rPr>
        <w:t>А.А.Власов и др. Гражданский процесс. С.102</w:t>
      </w:r>
    </w:p>
  </w:footnote>
  <w:footnote w:id="8">
    <w:p w:rsidR="00FD01E6" w:rsidRDefault="0086091E" w:rsidP="004F786C">
      <w:pPr>
        <w:pStyle w:val="a3"/>
        <w:spacing w:line="360" w:lineRule="auto"/>
        <w:ind w:left="360"/>
        <w:jc w:val="both"/>
      </w:pPr>
      <w:r>
        <w:rPr>
          <w:rStyle w:val="a7"/>
          <w:rFonts w:cs="Arial"/>
        </w:rPr>
        <w:footnoteRef/>
      </w:r>
      <w:r>
        <w:t xml:space="preserve"> </w:t>
      </w:r>
      <w:r w:rsidRPr="004F786C">
        <w:rPr>
          <w:rFonts w:ascii="Times New Roman" w:hAnsi="Times New Roman" w:cs="Times New Roman"/>
        </w:rPr>
        <w:t xml:space="preserve">Курылев С.В. Основы теории доказывания в судебном правосудии. М.ЮРАЙТ, 2001.С.45 </w:t>
      </w:r>
    </w:p>
  </w:footnote>
  <w:footnote w:id="9">
    <w:p w:rsidR="0086091E" w:rsidRPr="00466C86" w:rsidRDefault="0086091E" w:rsidP="004F786C">
      <w:pPr>
        <w:shd w:val="clear" w:color="auto" w:fill="FFFFFF"/>
        <w:spacing w:line="360" w:lineRule="auto"/>
        <w:ind w:right="-1" w:firstLine="142"/>
        <w:rPr>
          <w:rFonts w:ascii="Times New Roman" w:hAnsi="Times New Roman" w:cs="Times New Roman"/>
        </w:rPr>
      </w:pPr>
      <w:r>
        <w:rPr>
          <w:rStyle w:val="a7"/>
          <w:rFonts w:cs="Arial"/>
        </w:rPr>
        <w:footnoteRef/>
      </w:r>
      <w:r>
        <w:t xml:space="preserve"> </w:t>
      </w:r>
      <w:r w:rsidRPr="00466C86">
        <w:rPr>
          <w:rFonts w:ascii="Times New Roman" w:hAnsi="Times New Roman" w:cs="Times New Roman"/>
        </w:rPr>
        <w:t>Васин В.Н., В.И.Казанцев. Гражданский процесс. С.72</w:t>
      </w:r>
    </w:p>
    <w:p w:rsidR="00FD01E6" w:rsidRDefault="00FD01E6" w:rsidP="004F786C">
      <w:pPr>
        <w:shd w:val="clear" w:color="auto" w:fill="FFFFFF"/>
        <w:spacing w:line="360" w:lineRule="auto"/>
        <w:ind w:right="-1" w:firstLine="142"/>
      </w:pPr>
    </w:p>
  </w:footnote>
  <w:footnote w:id="10">
    <w:p w:rsidR="00FD01E6" w:rsidRDefault="0086091E" w:rsidP="00466C86">
      <w:pPr>
        <w:ind w:left="360"/>
        <w:jc w:val="both"/>
      </w:pPr>
      <w:r w:rsidRPr="00466C86">
        <w:rPr>
          <w:rStyle w:val="a7"/>
          <w:rFonts w:cs="Arial"/>
        </w:rPr>
        <w:footnoteRef/>
      </w:r>
      <w:r w:rsidRPr="00466C86">
        <w:t xml:space="preserve"> Гражданский процесс. Учебник. / Под ред. В.А.Мусина, Н.А. Чечиной, М.Чечота.- М.: ТОО “Фирма ГАРДАРИКА”,2003. - </w:t>
      </w:r>
      <w:r>
        <w:t>С.186</w:t>
      </w:r>
      <w:r w:rsidRPr="00466C86">
        <w:t xml:space="preserve"> </w:t>
      </w:r>
    </w:p>
  </w:footnote>
  <w:footnote w:id="11">
    <w:p w:rsidR="00FD01E6" w:rsidRDefault="0086091E" w:rsidP="00466C86">
      <w:pPr>
        <w:shd w:val="clear" w:color="auto" w:fill="FFFFFF"/>
        <w:ind w:left="360"/>
        <w:jc w:val="both"/>
      </w:pPr>
      <w:r w:rsidRPr="00466C86">
        <w:rPr>
          <w:rStyle w:val="a7"/>
          <w:rFonts w:cs="Arial"/>
        </w:rPr>
        <w:footnoteRef/>
      </w:r>
      <w:r w:rsidRPr="00466C86">
        <w:t xml:space="preserve"> </w:t>
      </w:r>
      <w:r w:rsidRPr="00466C86">
        <w:rPr>
          <w:rFonts w:ascii="Times New Roman" w:hAnsi="Times New Roman" w:cs="Times New Roman"/>
        </w:rPr>
        <w:t xml:space="preserve">Власов А.А., Власова М.Г., Черкашин В.А.Гражданский процесс в вопросах и ответах. М.Проспект.2006. - </w:t>
      </w:r>
      <w:r>
        <w:rPr>
          <w:rFonts w:ascii="Times New Roman" w:hAnsi="Times New Roman" w:cs="Times New Roman"/>
        </w:rPr>
        <w:t>С.1</w:t>
      </w:r>
      <w:r w:rsidRPr="00466C86">
        <w:rPr>
          <w:rFonts w:ascii="Times New Roman" w:hAnsi="Times New Roman" w:cs="Times New Roman"/>
        </w:rPr>
        <w:t xml:space="preserve">68 </w:t>
      </w:r>
    </w:p>
  </w:footnote>
  <w:footnote w:id="12">
    <w:p w:rsidR="00FD01E6" w:rsidRDefault="0086091E" w:rsidP="007856AE">
      <w:pPr>
        <w:shd w:val="clear" w:color="auto" w:fill="FFFFFF"/>
        <w:tabs>
          <w:tab w:val="left" w:pos="0"/>
        </w:tabs>
        <w:ind w:left="360" w:right="-1"/>
        <w:jc w:val="both"/>
      </w:pPr>
      <w:r w:rsidRPr="00410A67">
        <w:rPr>
          <w:rStyle w:val="a7"/>
          <w:rFonts w:cs="Arial"/>
        </w:rPr>
        <w:footnoteRef/>
      </w:r>
      <w:r w:rsidRPr="00410A67">
        <w:t xml:space="preserve"> </w:t>
      </w:r>
      <w:r w:rsidRPr="00410A67">
        <w:rPr>
          <w:rFonts w:ascii="Times New Roman" w:hAnsi="Times New Roman" w:cs="Times New Roman"/>
        </w:rPr>
        <w:t xml:space="preserve">Курылев С.В. Основы теории доказывания в судебном правосудии. С.102 </w:t>
      </w:r>
    </w:p>
  </w:footnote>
  <w:footnote w:id="13">
    <w:p w:rsidR="00FD01E6" w:rsidRDefault="0086091E" w:rsidP="007856AE">
      <w:pPr>
        <w:pStyle w:val="a5"/>
      </w:pPr>
      <w:r w:rsidRPr="00410A67">
        <w:rPr>
          <w:rStyle w:val="a7"/>
          <w:rFonts w:cs="Arial"/>
        </w:rPr>
        <w:footnoteRef/>
      </w:r>
      <w:r w:rsidRPr="00410A67">
        <w:t xml:space="preserve">Там же С.104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12EB9B4"/>
    <w:lvl w:ilvl="0">
      <w:numFmt w:val="bullet"/>
      <w:lvlText w:val="*"/>
      <w:lvlJc w:val="left"/>
    </w:lvl>
  </w:abstractNum>
  <w:abstractNum w:abstractNumId="1">
    <w:nsid w:val="02F2218A"/>
    <w:multiLevelType w:val="hybridMultilevel"/>
    <w:tmpl w:val="E49CDCEA"/>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0BD345E5"/>
    <w:multiLevelType w:val="hybridMultilevel"/>
    <w:tmpl w:val="258E41C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D8009FA"/>
    <w:multiLevelType w:val="hybridMultilevel"/>
    <w:tmpl w:val="EE9ECF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8BD5292"/>
    <w:multiLevelType w:val="hybridMultilevel"/>
    <w:tmpl w:val="EF9E06B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1C4A0527"/>
    <w:multiLevelType w:val="hybridMultilevel"/>
    <w:tmpl w:val="D4B248E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221C4226"/>
    <w:multiLevelType w:val="hybridMultilevel"/>
    <w:tmpl w:val="C93824C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2C4B72B6"/>
    <w:multiLevelType w:val="hybridMultilevel"/>
    <w:tmpl w:val="EBBC4C06"/>
    <w:lvl w:ilvl="0" w:tplc="AA167CF2">
      <w:start w:val="1"/>
      <w:numFmt w:val="decimal"/>
      <w:lvlText w:val="%1."/>
      <w:lvlJc w:val="left"/>
      <w:pPr>
        <w:tabs>
          <w:tab w:val="num" w:pos="786"/>
        </w:tabs>
        <w:ind w:left="786" w:hanging="360"/>
      </w:pPr>
      <w:rPr>
        <w:rFonts w:cs="Times New Roman"/>
        <w:b w:val="0"/>
        <w:b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18B69F9"/>
    <w:multiLevelType w:val="hybridMultilevel"/>
    <w:tmpl w:val="6BE24F9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D2E5A21"/>
    <w:multiLevelType w:val="hybridMultilevel"/>
    <w:tmpl w:val="F5D8E5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3D676301"/>
    <w:multiLevelType w:val="hybridMultilevel"/>
    <w:tmpl w:val="C582814E"/>
    <w:lvl w:ilvl="0" w:tplc="AA167CF2">
      <w:start w:val="1"/>
      <w:numFmt w:val="decimal"/>
      <w:lvlText w:val="%1."/>
      <w:lvlJc w:val="left"/>
      <w:pPr>
        <w:tabs>
          <w:tab w:val="num" w:pos="786"/>
        </w:tabs>
        <w:ind w:left="786" w:hanging="360"/>
      </w:pPr>
      <w:rPr>
        <w:rFonts w:cs="Times New Roman"/>
        <w:b w:val="0"/>
        <w:b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42045FF1"/>
    <w:multiLevelType w:val="hybridMultilevel"/>
    <w:tmpl w:val="DFB8572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4A83404A"/>
    <w:multiLevelType w:val="hybridMultilevel"/>
    <w:tmpl w:val="25F0C6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B8D173A"/>
    <w:multiLevelType w:val="hybridMultilevel"/>
    <w:tmpl w:val="8864D0AE"/>
    <w:lvl w:ilvl="0" w:tplc="04190001">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4">
    <w:nsid w:val="4CC0141B"/>
    <w:multiLevelType w:val="hybridMultilevel"/>
    <w:tmpl w:val="087254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D7078D3"/>
    <w:multiLevelType w:val="hybridMultilevel"/>
    <w:tmpl w:val="0DACE100"/>
    <w:lvl w:ilvl="0" w:tplc="0419000F">
      <w:start w:val="1"/>
      <w:numFmt w:val="decimal"/>
      <w:lvlText w:val="%1."/>
      <w:lvlJc w:val="left"/>
      <w:pPr>
        <w:tabs>
          <w:tab w:val="num" w:pos="786"/>
        </w:tabs>
        <w:ind w:left="786"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55212785"/>
    <w:multiLevelType w:val="hybridMultilevel"/>
    <w:tmpl w:val="8BA84FE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A082058"/>
    <w:multiLevelType w:val="hybridMultilevel"/>
    <w:tmpl w:val="05DACA1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8">
    <w:nsid w:val="62C03C0E"/>
    <w:multiLevelType w:val="hybridMultilevel"/>
    <w:tmpl w:val="3E8CDF3E"/>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677E13C6"/>
    <w:multiLevelType w:val="hybridMultilevel"/>
    <w:tmpl w:val="A672F0E2"/>
    <w:lvl w:ilvl="0" w:tplc="04190001">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tabs>
          <w:tab w:val="num" w:pos="1724"/>
        </w:tabs>
        <w:ind w:left="1724" w:hanging="360"/>
      </w:pPr>
      <w:rPr>
        <w:rFonts w:ascii="Courier New" w:hAnsi="Courier New" w:hint="default"/>
      </w:rPr>
    </w:lvl>
    <w:lvl w:ilvl="2" w:tplc="04190005">
      <w:start w:val="1"/>
      <w:numFmt w:val="bullet"/>
      <w:lvlText w:val=""/>
      <w:lvlJc w:val="left"/>
      <w:pPr>
        <w:tabs>
          <w:tab w:val="num" w:pos="2444"/>
        </w:tabs>
        <w:ind w:left="2444" w:hanging="360"/>
      </w:pPr>
      <w:rPr>
        <w:rFonts w:ascii="Wingdings" w:hAnsi="Wingdings" w:hint="default"/>
      </w:rPr>
    </w:lvl>
    <w:lvl w:ilvl="3" w:tplc="04190001">
      <w:start w:val="1"/>
      <w:numFmt w:val="bullet"/>
      <w:lvlText w:val=""/>
      <w:lvlJc w:val="left"/>
      <w:pPr>
        <w:tabs>
          <w:tab w:val="num" w:pos="3164"/>
        </w:tabs>
        <w:ind w:left="3164" w:hanging="360"/>
      </w:pPr>
      <w:rPr>
        <w:rFonts w:ascii="Symbol" w:hAnsi="Symbol" w:hint="default"/>
      </w:rPr>
    </w:lvl>
    <w:lvl w:ilvl="4" w:tplc="04190003">
      <w:start w:val="1"/>
      <w:numFmt w:val="bullet"/>
      <w:lvlText w:val="o"/>
      <w:lvlJc w:val="left"/>
      <w:pPr>
        <w:tabs>
          <w:tab w:val="num" w:pos="3884"/>
        </w:tabs>
        <w:ind w:left="3884" w:hanging="360"/>
      </w:pPr>
      <w:rPr>
        <w:rFonts w:ascii="Courier New" w:hAnsi="Courier New" w:hint="default"/>
      </w:rPr>
    </w:lvl>
    <w:lvl w:ilvl="5" w:tplc="04190005">
      <w:start w:val="1"/>
      <w:numFmt w:val="bullet"/>
      <w:lvlText w:val=""/>
      <w:lvlJc w:val="left"/>
      <w:pPr>
        <w:tabs>
          <w:tab w:val="num" w:pos="4604"/>
        </w:tabs>
        <w:ind w:left="4604" w:hanging="360"/>
      </w:pPr>
      <w:rPr>
        <w:rFonts w:ascii="Wingdings" w:hAnsi="Wingdings" w:hint="default"/>
      </w:rPr>
    </w:lvl>
    <w:lvl w:ilvl="6" w:tplc="04190001">
      <w:start w:val="1"/>
      <w:numFmt w:val="bullet"/>
      <w:lvlText w:val=""/>
      <w:lvlJc w:val="left"/>
      <w:pPr>
        <w:tabs>
          <w:tab w:val="num" w:pos="5324"/>
        </w:tabs>
        <w:ind w:left="5324" w:hanging="360"/>
      </w:pPr>
      <w:rPr>
        <w:rFonts w:ascii="Symbol" w:hAnsi="Symbol" w:hint="default"/>
      </w:rPr>
    </w:lvl>
    <w:lvl w:ilvl="7" w:tplc="04190003">
      <w:start w:val="1"/>
      <w:numFmt w:val="bullet"/>
      <w:lvlText w:val="o"/>
      <w:lvlJc w:val="left"/>
      <w:pPr>
        <w:tabs>
          <w:tab w:val="num" w:pos="6044"/>
        </w:tabs>
        <w:ind w:left="6044" w:hanging="360"/>
      </w:pPr>
      <w:rPr>
        <w:rFonts w:ascii="Courier New" w:hAnsi="Courier New" w:hint="default"/>
      </w:rPr>
    </w:lvl>
    <w:lvl w:ilvl="8" w:tplc="04190005">
      <w:start w:val="1"/>
      <w:numFmt w:val="bullet"/>
      <w:lvlText w:val=""/>
      <w:lvlJc w:val="left"/>
      <w:pPr>
        <w:tabs>
          <w:tab w:val="num" w:pos="6764"/>
        </w:tabs>
        <w:ind w:left="6764" w:hanging="360"/>
      </w:pPr>
      <w:rPr>
        <w:rFonts w:ascii="Wingdings" w:hAnsi="Wingdings" w:hint="default"/>
      </w:rPr>
    </w:lvl>
  </w:abstractNum>
  <w:abstractNum w:abstractNumId="20">
    <w:nsid w:val="6E9B7A1F"/>
    <w:multiLevelType w:val="hybridMultilevel"/>
    <w:tmpl w:val="23C80658"/>
    <w:lvl w:ilvl="0" w:tplc="AA167CF2">
      <w:start w:val="1"/>
      <w:numFmt w:val="decimal"/>
      <w:lvlText w:val="%1."/>
      <w:lvlJc w:val="left"/>
      <w:pPr>
        <w:tabs>
          <w:tab w:val="num" w:pos="786"/>
        </w:tabs>
        <w:ind w:left="786" w:hanging="360"/>
      </w:pPr>
      <w:rPr>
        <w:rFonts w:cs="Times New Roman"/>
        <w:b w:val="0"/>
        <w:bCs w:val="0"/>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6F001E21"/>
    <w:multiLevelType w:val="hybridMultilevel"/>
    <w:tmpl w:val="13F280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76FD17DE"/>
    <w:multiLevelType w:val="hybridMultilevel"/>
    <w:tmpl w:val="C2DAE0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89"/>
        <w:lvlJc w:val="left"/>
        <w:rPr>
          <w:rFonts w:ascii="Times New Roman" w:hAnsi="Times New Roman" w:hint="default"/>
        </w:rPr>
      </w:lvl>
    </w:lvlOverride>
  </w:num>
  <w:num w:numId="2">
    <w:abstractNumId w:val="0"/>
    <w:lvlOverride w:ilvl="0">
      <w:lvl w:ilvl="0">
        <w:numFmt w:val="bullet"/>
        <w:lvlText w:val="—"/>
        <w:legacy w:legacy="1" w:legacySpace="0" w:legacyIndent="387"/>
        <w:lvlJc w:val="left"/>
        <w:rPr>
          <w:rFonts w:ascii="Times New Roman" w:hAnsi="Times New Roman" w:hint="default"/>
        </w:rPr>
      </w:lvl>
    </w:lvlOverride>
  </w:num>
  <w:num w:numId="3">
    <w:abstractNumId w:val="0"/>
    <w:lvlOverride w:ilvl="0">
      <w:lvl w:ilvl="0">
        <w:numFmt w:val="bullet"/>
        <w:lvlText w:val="—"/>
        <w:legacy w:legacy="1" w:legacySpace="0" w:legacyIndent="363"/>
        <w:lvlJc w:val="left"/>
        <w:rPr>
          <w:rFonts w:ascii="Times New Roman" w:hAnsi="Times New Roman" w:hint="default"/>
        </w:rPr>
      </w:lvl>
    </w:lvlOverride>
  </w:num>
  <w:num w:numId="4">
    <w:abstractNumId w:val="0"/>
    <w:lvlOverride w:ilvl="0">
      <w:lvl w:ilvl="0">
        <w:numFmt w:val="bullet"/>
        <w:lvlText w:val="—"/>
        <w:legacy w:legacy="1" w:legacySpace="0" w:legacyIndent="379"/>
        <w:lvlJc w:val="left"/>
        <w:rPr>
          <w:rFonts w:ascii="Times New Roman" w:hAnsi="Times New Roman" w:hint="default"/>
        </w:rPr>
      </w:lvl>
    </w:lvlOverride>
  </w:num>
  <w:num w:numId="5">
    <w:abstractNumId w:val="0"/>
    <w:lvlOverride w:ilvl="0">
      <w:lvl w:ilvl="0">
        <w:numFmt w:val="bullet"/>
        <w:lvlText w:val="—"/>
        <w:legacy w:legacy="1" w:legacySpace="0" w:legacyIndent="391"/>
        <w:lvlJc w:val="left"/>
        <w:rPr>
          <w:rFonts w:ascii="Times New Roman" w:hAnsi="Times New Roman" w:hint="default"/>
        </w:rPr>
      </w:lvl>
    </w:lvlOverride>
  </w:num>
  <w:num w:numId="6">
    <w:abstractNumId w:val="0"/>
    <w:lvlOverride w:ilvl="0">
      <w:lvl w:ilvl="0">
        <w:numFmt w:val="bullet"/>
        <w:lvlText w:val="—"/>
        <w:legacy w:legacy="1" w:legacySpace="0" w:legacyIndent="370"/>
        <w:lvlJc w:val="left"/>
        <w:rPr>
          <w:rFonts w:ascii="Times New Roman" w:hAnsi="Times New Roman" w:hint="default"/>
        </w:rPr>
      </w:lvl>
    </w:lvlOverride>
  </w:num>
  <w:num w:numId="7">
    <w:abstractNumId w:val="1"/>
  </w:num>
  <w:num w:numId="8">
    <w:abstractNumId w:val="2"/>
  </w:num>
  <w:num w:numId="9">
    <w:abstractNumId w:val="18"/>
  </w:num>
  <w:num w:numId="10">
    <w:abstractNumId w:val="21"/>
  </w:num>
  <w:num w:numId="11">
    <w:abstractNumId w:val="3"/>
  </w:num>
  <w:num w:numId="12">
    <w:abstractNumId w:val="13"/>
  </w:num>
  <w:num w:numId="13">
    <w:abstractNumId w:val="9"/>
  </w:num>
  <w:num w:numId="14">
    <w:abstractNumId w:val="5"/>
  </w:num>
  <w:num w:numId="15">
    <w:abstractNumId w:val="4"/>
  </w:num>
  <w:num w:numId="16">
    <w:abstractNumId w:val="14"/>
  </w:num>
  <w:num w:numId="17">
    <w:abstractNumId w:val="22"/>
  </w:num>
  <w:num w:numId="18">
    <w:abstractNumId w:val="19"/>
  </w:num>
  <w:num w:numId="19">
    <w:abstractNumId w:val="12"/>
  </w:num>
  <w:num w:numId="20">
    <w:abstractNumId w:val="16"/>
  </w:num>
  <w:num w:numId="21">
    <w:abstractNumId w:val="8"/>
  </w:num>
  <w:num w:numId="22">
    <w:abstractNumId w:val="6"/>
  </w:num>
  <w:num w:numId="23">
    <w:abstractNumId w:val="17"/>
  </w:num>
  <w:num w:numId="24">
    <w:abstractNumId w:val="11"/>
  </w:num>
  <w:num w:numId="25">
    <w:abstractNumId w:val="15"/>
  </w:num>
  <w:num w:numId="26">
    <w:abstractNumId w:val="20"/>
  </w:num>
  <w:num w:numId="27">
    <w:abstractNumId w:val="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0AC0"/>
    <w:rsid w:val="00012645"/>
    <w:rsid w:val="00013A8D"/>
    <w:rsid w:val="00032292"/>
    <w:rsid w:val="000416AE"/>
    <w:rsid w:val="00062742"/>
    <w:rsid w:val="00081681"/>
    <w:rsid w:val="00082D86"/>
    <w:rsid w:val="00092F2E"/>
    <w:rsid w:val="000B106A"/>
    <w:rsid w:val="000D595F"/>
    <w:rsid w:val="000D7F32"/>
    <w:rsid w:val="000E4688"/>
    <w:rsid w:val="000F29F9"/>
    <w:rsid w:val="000F62B3"/>
    <w:rsid w:val="000F7D0E"/>
    <w:rsid w:val="00104EB7"/>
    <w:rsid w:val="001067AD"/>
    <w:rsid w:val="0010725A"/>
    <w:rsid w:val="00107704"/>
    <w:rsid w:val="001119A5"/>
    <w:rsid w:val="00111F71"/>
    <w:rsid w:val="00113F08"/>
    <w:rsid w:val="00123799"/>
    <w:rsid w:val="00155211"/>
    <w:rsid w:val="00160972"/>
    <w:rsid w:val="00163559"/>
    <w:rsid w:val="001662D6"/>
    <w:rsid w:val="00167A79"/>
    <w:rsid w:val="001842E1"/>
    <w:rsid w:val="00196A8E"/>
    <w:rsid w:val="001A6E19"/>
    <w:rsid w:val="001C0C6D"/>
    <w:rsid w:val="001C515D"/>
    <w:rsid w:val="001D241B"/>
    <w:rsid w:val="001D2534"/>
    <w:rsid w:val="001D2842"/>
    <w:rsid w:val="001E4AE8"/>
    <w:rsid w:val="001E5F86"/>
    <w:rsid w:val="001E6F4C"/>
    <w:rsid w:val="001E703A"/>
    <w:rsid w:val="002042AD"/>
    <w:rsid w:val="00227083"/>
    <w:rsid w:val="0024577A"/>
    <w:rsid w:val="00245B2C"/>
    <w:rsid w:val="0026147D"/>
    <w:rsid w:val="0028109D"/>
    <w:rsid w:val="002918FF"/>
    <w:rsid w:val="002B188D"/>
    <w:rsid w:val="002D074D"/>
    <w:rsid w:val="002E27B1"/>
    <w:rsid w:val="002F106A"/>
    <w:rsid w:val="002F13BA"/>
    <w:rsid w:val="003104B2"/>
    <w:rsid w:val="003357F8"/>
    <w:rsid w:val="0033667A"/>
    <w:rsid w:val="00341AFE"/>
    <w:rsid w:val="0034435F"/>
    <w:rsid w:val="00347C8E"/>
    <w:rsid w:val="00352E74"/>
    <w:rsid w:val="00364E82"/>
    <w:rsid w:val="00375CCF"/>
    <w:rsid w:val="00396779"/>
    <w:rsid w:val="00396AEF"/>
    <w:rsid w:val="003A129F"/>
    <w:rsid w:val="003A5048"/>
    <w:rsid w:val="003A6705"/>
    <w:rsid w:val="003A72E9"/>
    <w:rsid w:val="003C16F3"/>
    <w:rsid w:val="003C25A0"/>
    <w:rsid w:val="003C2C4F"/>
    <w:rsid w:val="003C6078"/>
    <w:rsid w:val="003D2A52"/>
    <w:rsid w:val="003D4852"/>
    <w:rsid w:val="003E4314"/>
    <w:rsid w:val="003E5B77"/>
    <w:rsid w:val="003E6D19"/>
    <w:rsid w:val="00410A67"/>
    <w:rsid w:val="0041495C"/>
    <w:rsid w:val="0043114E"/>
    <w:rsid w:val="004432AF"/>
    <w:rsid w:val="00444149"/>
    <w:rsid w:val="00450D91"/>
    <w:rsid w:val="00465773"/>
    <w:rsid w:val="00465D6C"/>
    <w:rsid w:val="00466C86"/>
    <w:rsid w:val="00474386"/>
    <w:rsid w:val="004906F1"/>
    <w:rsid w:val="00491413"/>
    <w:rsid w:val="00492F8C"/>
    <w:rsid w:val="004A5E9D"/>
    <w:rsid w:val="004C5F16"/>
    <w:rsid w:val="004C6ADF"/>
    <w:rsid w:val="004D24F6"/>
    <w:rsid w:val="004F08A3"/>
    <w:rsid w:val="004F5C08"/>
    <w:rsid w:val="004F786C"/>
    <w:rsid w:val="00504A3A"/>
    <w:rsid w:val="005331B2"/>
    <w:rsid w:val="00535BE5"/>
    <w:rsid w:val="00537FE9"/>
    <w:rsid w:val="0055232E"/>
    <w:rsid w:val="00554CB3"/>
    <w:rsid w:val="00556D86"/>
    <w:rsid w:val="0058305A"/>
    <w:rsid w:val="00586306"/>
    <w:rsid w:val="00590285"/>
    <w:rsid w:val="005B3EF0"/>
    <w:rsid w:val="005C7258"/>
    <w:rsid w:val="005D358D"/>
    <w:rsid w:val="005D48FD"/>
    <w:rsid w:val="005D4E8F"/>
    <w:rsid w:val="005E0D2A"/>
    <w:rsid w:val="005E44AE"/>
    <w:rsid w:val="005E50CB"/>
    <w:rsid w:val="005F77DD"/>
    <w:rsid w:val="00600457"/>
    <w:rsid w:val="006045F4"/>
    <w:rsid w:val="00610AC0"/>
    <w:rsid w:val="00617DB8"/>
    <w:rsid w:val="006325DF"/>
    <w:rsid w:val="00637310"/>
    <w:rsid w:val="00646495"/>
    <w:rsid w:val="00655834"/>
    <w:rsid w:val="00664475"/>
    <w:rsid w:val="00677A77"/>
    <w:rsid w:val="006873F9"/>
    <w:rsid w:val="006A44F9"/>
    <w:rsid w:val="006A4C08"/>
    <w:rsid w:val="006B45A2"/>
    <w:rsid w:val="006B6C45"/>
    <w:rsid w:val="006C39AE"/>
    <w:rsid w:val="006C3CE8"/>
    <w:rsid w:val="006C4F2B"/>
    <w:rsid w:val="006D08A4"/>
    <w:rsid w:val="006D0A8D"/>
    <w:rsid w:val="006D7333"/>
    <w:rsid w:val="006E6C40"/>
    <w:rsid w:val="00700D88"/>
    <w:rsid w:val="0070689E"/>
    <w:rsid w:val="00710028"/>
    <w:rsid w:val="0071129F"/>
    <w:rsid w:val="0071309B"/>
    <w:rsid w:val="00714675"/>
    <w:rsid w:val="00720220"/>
    <w:rsid w:val="00725DBA"/>
    <w:rsid w:val="00727189"/>
    <w:rsid w:val="007276C5"/>
    <w:rsid w:val="00732C84"/>
    <w:rsid w:val="007367DD"/>
    <w:rsid w:val="00737EB1"/>
    <w:rsid w:val="00740209"/>
    <w:rsid w:val="007717CD"/>
    <w:rsid w:val="00771E15"/>
    <w:rsid w:val="007739E7"/>
    <w:rsid w:val="007856AE"/>
    <w:rsid w:val="007A45A2"/>
    <w:rsid w:val="007D09F4"/>
    <w:rsid w:val="007D50C9"/>
    <w:rsid w:val="007E152C"/>
    <w:rsid w:val="007E78C5"/>
    <w:rsid w:val="007F0133"/>
    <w:rsid w:val="00803564"/>
    <w:rsid w:val="0081066F"/>
    <w:rsid w:val="00830128"/>
    <w:rsid w:val="0083714B"/>
    <w:rsid w:val="00845DF6"/>
    <w:rsid w:val="0086091E"/>
    <w:rsid w:val="008725C5"/>
    <w:rsid w:val="00882530"/>
    <w:rsid w:val="00883BB0"/>
    <w:rsid w:val="008A16BC"/>
    <w:rsid w:val="008C3F69"/>
    <w:rsid w:val="008D5F1E"/>
    <w:rsid w:val="008E6093"/>
    <w:rsid w:val="008F3401"/>
    <w:rsid w:val="008F682F"/>
    <w:rsid w:val="00900E38"/>
    <w:rsid w:val="00904120"/>
    <w:rsid w:val="00926872"/>
    <w:rsid w:val="00932172"/>
    <w:rsid w:val="00935574"/>
    <w:rsid w:val="00940E77"/>
    <w:rsid w:val="00946CA0"/>
    <w:rsid w:val="009728F3"/>
    <w:rsid w:val="00975FF7"/>
    <w:rsid w:val="009A06C3"/>
    <w:rsid w:val="009B6441"/>
    <w:rsid w:val="009C09C4"/>
    <w:rsid w:val="009C2BB6"/>
    <w:rsid w:val="009C52B4"/>
    <w:rsid w:val="009E1274"/>
    <w:rsid w:val="009F045C"/>
    <w:rsid w:val="00A05C50"/>
    <w:rsid w:val="00A27098"/>
    <w:rsid w:val="00A329B0"/>
    <w:rsid w:val="00A4269C"/>
    <w:rsid w:val="00A53B26"/>
    <w:rsid w:val="00A66998"/>
    <w:rsid w:val="00A76574"/>
    <w:rsid w:val="00A92FE8"/>
    <w:rsid w:val="00A9463A"/>
    <w:rsid w:val="00AE0A47"/>
    <w:rsid w:val="00AE24EE"/>
    <w:rsid w:val="00AE3B31"/>
    <w:rsid w:val="00B00C00"/>
    <w:rsid w:val="00B0623B"/>
    <w:rsid w:val="00B26608"/>
    <w:rsid w:val="00B31373"/>
    <w:rsid w:val="00B3534B"/>
    <w:rsid w:val="00B576F4"/>
    <w:rsid w:val="00B636B7"/>
    <w:rsid w:val="00B70BF3"/>
    <w:rsid w:val="00B80723"/>
    <w:rsid w:val="00B81434"/>
    <w:rsid w:val="00BB290E"/>
    <w:rsid w:val="00BB43C3"/>
    <w:rsid w:val="00BC17B7"/>
    <w:rsid w:val="00BC1E40"/>
    <w:rsid w:val="00BD28EA"/>
    <w:rsid w:val="00BD501E"/>
    <w:rsid w:val="00BF0F51"/>
    <w:rsid w:val="00BF113A"/>
    <w:rsid w:val="00C01097"/>
    <w:rsid w:val="00C05FC0"/>
    <w:rsid w:val="00C14585"/>
    <w:rsid w:val="00C376A6"/>
    <w:rsid w:val="00C430F6"/>
    <w:rsid w:val="00C54BCE"/>
    <w:rsid w:val="00C5798D"/>
    <w:rsid w:val="00C635B2"/>
    <w:rsid w:val="00C67BCD"/>
    <w:rsid w:val="00C71E44"/>
    <w:rsid w:val="00C7793C"/>
    <w:rsid w:val="00C81B1D"/>
    <w:rsid w:val="00CB0950"/>
    <w:rsid w:val="00CB1434"/>
    <w:rsid w:val="00CB7783"/>
    <w:rsid w:val="00CD1534"/>
    <w:rsid w:val="00CD1D67"/>
    <w:rsid w:val="00CD5F51"/>
    <w:rsid w:val="00CE02FE"/>
    <w:rsid w:val="00D13549"/>
    <w:rsid w:val="00D210F8"/>
    <w:rsid w:val="00D2191E"/>
    <w:rsid w:val="00D24B44"/>
    <w:rsid w:val="00D4066D"/>
    <w:rsid w:val="00D57AD5"/>
    <w:rsid w:val="00D63229"/>
    <w:rsid w:val="00D72C9C"/>
    <w:rsid w:val="00D80996"/>
    <w:rsid w:val="00D92530"/>
    <w:rsid w:val="00DC2D09"/>
    <w:rsid w:val="00DD6B8F"/>
    <w:rsid w:val="00DE7EA2"/>
    <w:rsid w:val="00E00B83"/>
    <w:rsid w:val="00E07952"/>
    <w:rsid w:val="00E1320E"/>
    <w:rsid w:val="00E17DFB"/>
    <w:rsid w:val="00E30CE5"/>
    <w:rsid w:val="00E31A78"/>
    <w:rsid w:val="00E423CB"/>
    <w:rsid w:val="00E450D7"/>
    <w:rsid w:val="00E523DD"/>
    <w:rsid w:val="00E76177"/>
    <w:rsid w:val="00EA1456"/>
    <w:rsid w:val="00EB1E1E"/>
    <w:rsid w:val="00EB63F9"/>
    <w:rsid w:val="00EB7E7B"/>
    <w:rsid w:val="00EC22CD"/>
    <w:rsid w:val="00ED167B"/>
    <w:rsid w:val="00ED2EE5"/>
    <w:rsid w:val="00ED4F4B"/>
    <w:rsid w:val="00EE7408"/>
    <w:rsid w:val="00EF1F47"/>
    <w:rsid w:val="00EF3159"/>
    <w:rsid w:val="00EF5923"/>
    <w:rsid w:val="00F045AD"/>
    <w:rsid w:val="00F21734"/>
    <w:rsid w:val="00F220F8"/>
    <w:rsid w:val="00F24B35"/>
    <w:rsid w:val="00F300DB"/>
    <w:rsid w:val="00F3189A"/>
    <w:rsid w:val="00F418B4"/>
    <w:rsid w:val="00F45E4E"/>
    <w:rsid w:val="00F4681C"/>
    <w:rsid w:val="00F54477"/>
    <w:rsid w:val="00F61A55"/>
    <w:rsid w:val="00F67D11"/>
    <w:rsid w:val="00F736C9"/>
    <w:rsid w:val="00F73DE6"/>
    <w:rsid w:val="00F76CBA"/>
    <w:rsid w:val="00F82738"/>
    <w:rsid w:val="00F876F1"/>
    <w:rsid w:val="00F90D74"/>
    <w:rsid w:val="00F91130"/>
    <w:rsid w:val="00FA46ED"/>
    <w:rsid w:val="00FC7932"/>
    <w:rsid w:val="00FD01E6"/>
    <w:rsid w:val="00FD673D"/>
    <w:rsid w:val="00FE1138"/>
    <w:rsid w:val="00FE6781"/>
    <w:rsid w:val="00FE6CF8"/>
    <w:rsid w:val="00FF26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448C64D-0E53-46DF-A8EE-1BECF6E2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сноски"/>
    <w:basedOn w:val="a"/>
    <w:uiPriority w:val="99"/>
    <w:rsid w:val="004F5C08"/>
    <w:pPr>
      <w:widowControl/>
      <w:adjustRightInd/>
    </w:pPr>
  </w:style>
  <w:style w:type="character" w:customStyle="1" w:styleId="a4">
    <w:name w:val="знак сноски"/>
    <w:uiPriority w:val="99"/>
    <w:rsid w:val="004F5C08"/>
    <w:rPr>
      <w:rFonts w:cs="Times New Roman"/>
      <w:vertAlign w:val="superscript"/>
    </w:rPr>
  </w:style>
  <w:style w:type="paragraph" w:customStyle="1" w:styleId="Iauiue">
    <w:name w:val="Iau?iue"/>
    <w:uiPriority w:val="99"/>
    <w:rsid w:val="00A329B0"/>
    <w:pPr>
      <w:overflowPunct w:val="0"/>
      <w:autoSpaceDE w:val="0"/>
      <w:autoSpaceDN w:val="0"/>
      <w:adjustRightInd w:val="0"/>
      <w:textAlignment w:val="baseline"/>
    </w:pPr>
    <w:rPr>
      <w:rFonts w:ascii="Arial" w:hAnsi="Arial" w:cs="Arial"/>
      <w:sz w:val="24"/>
      <w:szCs w:val="24"/>
    </w:rPr>
  </w:style>
  <w:style w:type="paragraph" w:styleId="a5">
    <w:name w:val="footnote text"/>
    <w:basedOn w:val="a"/>
    <w:link w:val="a6"/>
    <w:uiPriority w:val="99"/>
    <w:semiHidden/>
    <w:rsid w:val="0043114E"/>
  </w:style>
  <w:style w:type="character" w:customStyle="1" w:styleId="a6">
    <w:name w:val="Текст сноски Знак"/>
    <w:link w:val="a5"/>
    <w:uiPriority w:val="99"/>
    <w:semiHidden/>
    <w:locked/>
    <w:rPr>
      <w:rFonts w:ascii="Arial" w:hAnsi="Arial" w:cs="Arial"/>
      <w:sz w:val="20"/>
      <w:szCs w:val="20"/>
    </w:rPr>
  </w:style>
  <w:style w:type="character" w:styleId="a7">
    <w:name w:val="footnote reference"/>
    <w:uiPriority w:val="99"/>
    <w:semiHidden/>
    <w:rsid w:val="0043114E"/>
    <w:rPr>
      <w:rFonts w:cs="Times New Roman"/>
      <w:vertAlign w:val="superscript"/>
    </w:rPr>
  </w:style>
  <w:style w:type="paragraph" w:styleId="a8">
    <w:name w:val="footer"/>
    <w:basedOn w:val="a"/>
    <w:link w:val="a9"/>
    <w:uiPriority w:val="99"/>
    <w:rsid w:val="000B106A"/>
    <w:pPr>
      <w:tabs>
        <w:tab w:val="center" w:pos="4677"/>
        <w:tab w:val="right" w:pos="9355"/>
      </w:tabs>
    </w:pPr>
  </w:style>
  <w:style w:type="character" w:customStyle="1" w:styleId="a9">
    <w:name w:val="Нижний колонтитул Знак"/>
    <w:link w:val="a8"/>
    <w:uiPriority w:val="99"/>
    <w:semiHidden/>
    <w:locked/>
    <w:rPr>
      <w:rFonts w:ascii="Arial" w:hAnsi="Arial" w:cs="Arial"/>
      <w:sz w:val="20"/>
      <w:szCs w:val="20"/>
    </w:rPr>
  </w:style>
  <w:style w:type="character" w:styleId="aa">
    <w:name w:val="page number"/>
    <w:uiPriority w:val="99"/>
    <w:rsid w:val="000B106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7129</Words>
  <Characters>40640</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47674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admin</cp:lastModifiedBy>
  <cp:revision>2</cp:revision>
  <dcterms:created xsi:type="dcterms:W3CDTF">2014-03-06T03:14:00Z</dcterms:created>
  <dcterms:modified xsi:type="dcterms:W3CDTF">2014-03-06T03:14:00Z</dcterms:modified>
</cp:coreProperties>
</file>