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B9" w:rsidRPr="00C32EB9" w:rsidRDefault="006112BA" w:rsidP="00C32EB9">
      <w:pPr>
        <w:pStyle w:val="2"/>
      </w:pPr>
      <w:r>
        <w:t>Брэндинг</w:t>
      </w:r>
      <w:r w:rsidR="00C32EB9" w:rsidRPr="00C32EB9">
        <w:t xml:space="preserve">: </w:t>
      </w:r>
      <w:r w:rsidR="00111291" w:rsidRPr="00C32EB9">
        <w:t>долгосрочная стратегия разработки рекламного образа</w:t>
      </w:r>
    </w:p>
    <w:p w:rsidR="00C32EB9" w:rsidRDefault="00C32EB9" w:rsidP="00C32EB9">
      <w:pPr>
        <w:widowControl w:val="0"/>
        <w:autoSpaceDE w:val="0"/>
        <w:autoSpaceDN w:val="0"/>
        <w:adjustRightInd w:val="0"/>
        <w:ind w:firstLine="709"/>
      </w:pP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 xml:space="preserve">В переводе с английского </w:t>
      </w:r>
      <w:r w:rsidR="00C32EB9" w:rsidRPr="00C32EB9">
        <w:t>"</w:t>
      </w:r>
      <w:r w:rsidRPr="00C32EB9">
        <w:rPr>
          <w:lang w:val="en-US"/>
        </w:rPr>
        <w:t>brand</w:t>
      </w:r>
      <w:r w:rsidR="00C32EB9" w:rsidRPr="00C32EB9">
        <w:t>"</w:t>
      </w:r>
      <w:r w:rsidRPr="00C32EB9">
        <w:t xml:space="preserve"> означает клеймо, торговую марку, в переносном смысле</w:t>
      </w:r>
      <w:r w:rsidR="00C32EB9" w:rsidRPr="00C32EB9">
        <w:t xml:space="preserve"> - </w:t>
      </w:r>
      <w:r w:rsidRPr="00C32EB9">
        <w:t>пятно</w:t>
      </w:r>
      <w:r w:rsidR="00C32EB9" w:rsidRPr="00C32EB9">
        <w:t xml:space="preserve">. </w:t>
      </w:r>
      <w:r w:rsidRPr="00C32EB9">
        <w:t>В современное понятие брэнда входят</w:t>
      </w:r>
      <w:r w:rsidR="00C32EB9" w:rsidRPr="00C32EB9">
        <w:t xml:space="preserve">: </w:t>
      </w:r>
      <w:r w:rsidRPr="00C32EB9">
        <w:t>сам товар со всеми его атрибутами</w:t>
      </w:r>
      <w:r w:rsidR="00C32EB9" w:rsidRPr="00C32EB9">
        <w:t xml:space="preserve">; </w:t>
      </w:r>
      <w:r w:rsidRPr="00C32EB9">
        <w:t>набор характеристик, ожиданий, ассоциаций, воспринимаемых пользователем и приписываемых им товару</w:t>
      </w:r>
      <w:r w:rsidR="00C32EB9" w:rsidRPr="00C32EB9">
        <w:t xml:space="preserve">; </w:t>
      </w:r>
      <w:r w:rsidRPr="00C32EB9">
        <w:t>а также обещания каких-либо преимуществ, данные потребителям создателями брэнда</w:t>
      </w:r>
      <w:r w:rsidR="00C32EB9" w:rsidRPr="00C32EB9">
        <w:t xml:space="preserve">. </w:t>
      </w:r>
      <w:r w:rsidRPr="00C32EB9">
        <w:t xml:space="preserve">Существеннейшими характеристиками брэнда, которые подчеркивают российские и зарубежные специалисты, являются известность и популярность торговой марки, достигаемые благодаря серьезным интеллектуальным и финансовым вложениям в нее, правовая защищенность торговой марки и </w:t>
      </w:r>
      <w:r w:rsidR="00C32EB9" w:rsidRPr="00C32EB9">
        <w:t>т.д.</w:t>
      </w:r>
      <w:r w:rsidR="00C32EB9">
        <w:t xml:space="preserve"> </w:t>
      </w:r>
      <w:r w:rsidRPr="00C32EB9">
        <w:t>Одной из важнейших особенностей брэнда</w:t>
      </w:r>
      <w:r w:rsidR="002D4A05" w:rsidRPr="00C32EB9">
        <w:t xml:space="preserve"> </w:t>
      </w:r>
      <w:r w:rsidRPr="00C32EB9">
        <w:t xml:space="preserve">является стабильность, устойчивость, длительная </w:t>
      </w:r>
      <w:r w:rsidR="00C32EB9" w:rsidRPr="00C32EB9">
        <w:t>"</w:t>
      </w:r>
      <w:r w:rsidRPr="00C32EB9">
        <w:t>сохранность</w:t>
      </w:r>
      <w:r w:rsidR="00C32EB9" w:rsidRPr="00C32EB9">
        <w:t>"</w:t>
      </w:r>
      <w:r w:rsidRPr="00C32EB9">
        <w:t xml:space="preserve"> его образа в представлениях потребителей, достигаемая, в том числе, и средствами рекламного проектирования</w:t>
      </w:r>
      <w:r w:rsidR="00C32EB9" w:rsidRPr="00C32EB9">
        <w:t xml:space="preserve">. </w:t>
      </w:r>
      <w:r w:rsidRPr="00C32EB9">
        <w:t>В последнее время отечественная теория рекламы все большее значение отводит понятию</w:t>
      </w:r>
      <w:r w:rsidR="00C32EB9" w:rsidRPr="00C32EB9">
        <w:t xml:space="preserve"> - "</w:t>
      </w:r>
      <w:r w:rsidRPr="00C32EB9">
        <w:t>брэндинг</w:t>
      </w:r>
      <w:r w:rsidR="00C32EB9" w:rsidRPr="00C32EB9">
        <w:t>". "</w:t>
      </w:r>
      <w:r w:rsidRPr="00C32EB9">
        <w:t>Брендинг</w:t>
      </w:r>
      <w:r w:rsidR="00C32EB9" w:rsidRPr="00C32EB9">
        <w:t xml:space="preserve"> - </w:t>
      </w:r>
      <w:r w:rsidRPr="00C32EB9">
        <w:t>это деятельность по созданию долгосрочного предпочтения к товару, основанная на совместном усиленном воздействии на потребителя товарного знака, упаковки, рекламных обращений, материалов и мероприятий сейлз промоушн, а также других элементов рекламной деятельности, объединенных определенной рекламной идеей и характерным унифицированным оформлением, выделяющих товар среди конкурентов и создающих его образ</w:t>
      </w:r>
      <w:r w:rsidR="00C32EB9" w:rsidRPr="00C32EB9">
        <w:t>"</w:t>
      </w:r>
      <w:r w:rsidRPr="00C32EB9">
        <w:t>,</w:t>
      </w:r>
      <w:r w:rsidR="00C32EB9" w:rsidRPr="00C32EB9">
        <w:t xml:space="preserve"> - </w:t>
      </w:r>
      <w:r w:rsidRPr="00C32EB9">
        <w:t>так определяет это понятие И</w:t>
      </w:r>
      <w:r w:rsidR="00C32EB9" w:rsidRPr="00C32EB9">
        <w:t xml:space="preserve">. </w:t>
      </w:r>
      <w:r w:rsidRPr="00C32EB9">
        <w:t>Рожков</w:t>
      </w:r>
      <w:r w:rsidR="00C32EB9" w:rsidRPr="00C32EB9">
        <w:t xml:space="preserve">. </w:t>
      </w:r>
      <w:r w:rsidRPr="00C32EB9">
        <w:t>И характеризует ситуацию на рынках российских товаров как проблемную</w:t>
      </w:r>
      <w:r w:rsidR="00C32EB9" w:rsidRPr="00C32EB9">
        <w:t xml:space="preserve"> - </w:t>
      </w:r>
      <w:r w:rsidRPr="00C32EB9">
        <w:t>именно в связи с отсутствием внедренных технологий фирменности</w:t>
      </w:r>
      <w:r w:rsidR="00C32EB9" w:rsidRPr="00C32EB9">
        <w:t xml:space="preserve">. </w:t>
      </w:r>
      <w:r w:rsidRPr="00C32EB9">
        <w:t>По мнению И</w:t>
      </w:r>
      <w:r w:rsidR="00C32EB9" w:rsidRPr="00C32EB9">
        <w:t xml:space="preserve">. </w:t>
      </w:r>
      <w:r w:rsidRPr="00C32EB9">
        <w:t>Крылова, брэндинг все же постепенно входит в арсенал продвижения российских компаний и товаров, хотя успешные примеры</w:t>
      </w:r>
      <w:r w:rsidR="00252CF1" w:rsidRPr="00C32EB9">
        <w:t xml:space="preserve"> </w:t>
      </w:r>
      <w:r w:rsidRPr="00C32EB9">
        <w:t>пока еще единичны</w:t>
      </w:r>
      <w:r w:rsidR="00C32EB9" w:rsidRPr="00C32EB9">
        <w:t xml:space="preserve">. </w:t>
      </w:r>
      <w:r w:rsidRPr="00C32EB9">
        <w:t>Однако следует подчеркнуть, что изданные всего несколько лет назад эти книги российских авторов уже достаточно далеки от сегодняшней ситуации</w:t>
      </w:r>
      <w:r w:rsidR="00C32EB9" w:rsidRPr="00C32EB9">
        <w:t xml:space="preserve">. </w:t>
      </w:r>
      <w:r w:rsidRPr="00C32EB9">
        <w:t>Стремительные перемены, характерные для отечественной экономики, обусловили не только колоссальный интерес к брэндингу в последние несколько лет, но и чрезвычайно активные попытки внедрения этой технологии в деятельность многих российских товаропроизводителей</w:t>
      </w:r>
      <w:r w:rsidR="00C32EB9" w:rsidRPr="00C32EB9">
        <w:t xml:space="preserve">. </w:t>
      </w:r>
      <w:r w:rsidRPr="00C32EB9">
        <w:t>Немалую роль в этом сыграл августовский кризис 1998 года, который привел к необходимости разработки и вывода на наш рынок значительного числа новых отечественных товаров</w:t>
      </w:r>
      <w:r w:rsidR="00C32EB9" w:rsidRPr="00C32EB9">
        <w:t xml:space="preserve">. </w:t>
      </w:r>
      <w:r w:rsidRPr="00C32EB9">
        <w:t>Это, в свою очередь, потребовало экстренного освоения опыта брэндинга, накопленного в мировой рекламной практике</w:t>
      </w:r>
      <w:r w:rsidR="00C32EB9" w:rsidRPr="00C32EB9">
        <w:t xml:space="preserve">. </w:t>
      </w:r>
      <w:r w:rsidRPr="00C32EB9">
        <w:t>Буквально на наших глазах возникают десятки достаточно профессионально спроект</w:t>
      </w:r>
      <w:r w:rsidR="006112BA">
        <w:t>ированных отечественных брэндов</w:t>
      </w:r>
      <w:r w:rsidRPr="00C32EB9">
        <w:t xml:space="preserve">, которые имеют явные предпосылки к тому, чтобы успешно конкурировать в борьбе за внимание и </w:t>
      </w:r>
      <w:r w:rsidR="00C32EB9" w:rsidRPr="00C32EB9">
        <w:t>"</w:t>
      </w:r>
      <w:r w:rsidRPr="00C32EB9">
        <w:t>долгосрочное предпочтение</w:t>
      </w:r>
      <w:r w:rsidR="00C32EB9" w:rsidRPr="00C32EB9">
        <w:t>"</w:t>
      </w:r>
      <w:r w:rsidRPr="00C32EB9">
        <w:t xml:space="preserve"> потребителей5</w:t>
      </w:r>
      <w:r w:rsidR="00C32EB9" w:rsidRPr="00C32EB9">
        <w:t xml:space="preserve">. </w:t>
      </w:r>
      <w:r w:rsidRPr="00C32EB9">
        <w:t>Одновременно с этим растет количество исследований, посвященных вопросам создания и продвижения брэндов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 xml:space="preserve">В основе долгосрочной приверженности потребителей тому или иному брэнду лежит то его качество, которое </w:t>
      </w:r>
      <w:r w:rsidR="00C32EB9" w:rsidRPr="00C32EB9">
        <w:t>"</w:t>
      </w:r>
      <w:r w:rsidRPr="00C32EB9">
        <w:t>состоит в добавлении продукту или услуге</w:t>
      </w:r>
      <w:r w:rsidR="00C32EB9">
        <w:t>...</w:t>
      </w:r>
      <w:r w:rsidR="00C32EB9" w:rsidRPr="00C32EB9">
        <w:t xml:space="preserve"> </w:t>
      </w:r>
      <w:r w:rsidRPr="00C32EB9">
        <w:t>ощутимой ценности</w:t>
      </w:r>
      <w:r w:rsidR="00C32EB9" w:rsidRPr="00C32EB9">
        <w:t xml:space="preserve">. </w:t>
      </w:r>
      <w:r w:rsidRPr="00C32EB9">
        <w:t>Эта цель достигается приданием продукту индивидуальности путем создания определенного образа или запоминающейся картины товара</w:t>
      </w:r>
      <w:r w:rsidR="00C32EB9" w:rsidRPr="00C32EB9">
        <w:t xml:space="preserve">; </w:t>
      </w:r>
      <w:r w:rsidRPr="00C32EB9">
        <w:t>выделением его из общей массы конкурирующих товаров</w:t>
      </w:r>
      <w:r w:rsidR="00C32EB9" w:rsidRPr="00C32EB9">
        <w:t xml:space="preserve">". </w:t>
      </w:r>
      <w:r w:rsidRPr="00C32EB9">
        <w:t>Неоднократно упоминавшийся Д</w:t>
      </w:r>
      <w:r w:rsidR="00C32EB9" w:rsidRPr="00C32EB9">
        <w:t xml:space="preserve">. </w:t>
      </w:r>
      <w:r w:rsidRPr="00C32EB9">
        <w:t xml:space="preserve">Огилви писал, что </w:t>
      </w:r>
      <w:r w:rsidR="00C32EB9" w:rsidRPr="00C32EB9">
        <w:t>"</w:t>
      </w:r>
      <w:r w:rsidRPr="00C32EB9">
        <w:t>широкого рынка и наибольшей прибыли добивается тот, кто нацеливает свою рекламную деятельность на создание наиболее благоприятного образа, ярко очерченной индивидуальности и неповторимости своей марки</w:t>
      </w:r>
      <w:r w:rsidR="00C32EB9">
        <w:t>...</w:t>
      </w:r>
      <w:r w:rsidR="00C32EB9" w:rsidRPr="00C32EB9">
        <w:t xml:space="preserve"> "</w:t>
      </w:r>
      <w:r w:rsidR="00C32EB9">
        <w:t xml:space="preserve">.Д. </w:t>
      </w:r>
      <w:r w:rsidRPr="00C32EB9">
        <w:t>Леонтьев отмечает, что одной из наиболее актуальных проблем при создании брэнда является психосемантическое проектирование</w:t>
      </w:r>
      <w:r w:rsidR="00C32EB9" w:rsidRPr="00C32EB9">
        <w:t xml:space="preserve">. </w:t>
      </w:r>
      <w:r w:rsidRPr="00C32EB9">
        <w:t>Это означает, по его мнению, необходимость точной конкретизации того образа, который должен представлять брэнд</w:t>
      </w:r>
      <w:r w:rsidR="00C32EB9" w:rsidRPr="00C32EB9">
        <w:t xml:space="preserve">. </w:t>
      </w:r>
      <w:r w:rsidRPr="00C32EB9">
        <w:t>Причем, как подчеркивает автор, образ</w:t>
      </w:r>
      <w:r w:rsidR="00C32EB9" w:rsidRPr="00C32EB9">
        <w:t xml:space="preserve"> - </w:t>
      </w:r>
      <w:r w:rsidRPr="00C32EB9">
        <w:t>это впечатление, которое складывается на чисто информационной основе, в отличие от репутации, которая формируется на основе опыта практического взаимодействия с товаром, фирмой, человеком</w:t>
      </w:r>
      <w:r w:rsidR="00C32EB9" w:rsidRPr="00C32EB9">
        <w:t xml:space="preserve">. </w:t>
      </w:r>
      <w:r w:rsidRPr="00C32EB9">
        <w:t>В конечном итоге, репутация важнее образа, но на начальной стадии рекламной коммуникации именно образ выступает в качестве поставщика информации для оценочных суждений о брэнде</w:t>
      </w:r>
      <w:r w:rsidR="00C32EB9" w:rsidRPr="00C32EB9">
        <w:t xml:space="preserve">. </w:t>
      </w:r>
      <w:r w:rsidRPr="00C32EB9">
        <w:t>Хотелось бы отметить в связи с этим, что серьезные просчеты на стадии разработки брэнда, чаще всего достаточно быстро снимают вопрос о репутации</w:t>
      </w:r>
      <w:r w:rsidR="00C32EB9">
        <w:t>...</w:t>
      </w:r>
      <w:r w:rsidR="00C32EB9" w:rsidRPr="00C32EB9">
        <w:t xml:space="preserve"> </w:t>
      </w:r>
      <w:r w:rsidRPr="00C32EB9">
        <w:t>В последние годы многие западные специалисты поднимают вопрос о том, что устойчивость брэнда определяется не только рекламой и средствами стимулирования</w:t>
      </w:r>
      <w:r w:rsidR="00C32EB9" w:rsidRPr="00C32EB9">
        <w:t xml:space="preserve">. </w:t>
      </w:r>
      <w:r w:rsidRPr="00C32EB9">
        <w:t xml:space="preserve">Так, авторы издания </w:t>
      </w:r>
      <w:r w:rsidR="00C32EB9" w:rsidRPr="00C32EB9">
        <w:t>"</w:t>
      </w:r>
      <w:r w:rsidRPr="00C32EB9">
        <w:t>Энергия торговой марки</w:t>
      </w:r>
      <w:r w:rsidR="00C32EB9" w:rsidRPr="00C32EB9">
        <w:t>"</w:t>
      </w:r>
      <w:r w:rsidRPr="00C32EB9">
        <w:t xml:space="preserve"> утверждают, что в действительности истинную приверженность торговой марке нельзя </w:t>
      </w:r>
      <w:r w:rsidR="00C32EB9" w:rsidRPr="00C32EB9">
        <w:t>"</w:t>
      </w:r>
      <w:r w:rsidRPr="00C32EB9">
        <w:t>купить</w:t>
      </w:r>
      <w:r w:rsidR="00C32EB9" w:rsidRPr="00C32EB9">
        <w:t>"</w:t>
      </w:r>
      <w:r w:rsidRPr="00C32EB9">
        <w:t xml:space="preserve"> с помощью различных скидок и премий</w:t>
      </w:r>
      <w:r w:rsidR="00252CF1" w:rsidRPr="00C32EB9">
        <w:t>,</w:t>
      </w:r>
      <w:r w:rsidRPr="00C32EB9">
        <w:t xml:space="preserve"> а также с помощью простого, пусть и хорошего позиционирования, обещающего потребителям те или иные выгоды и преимущества</w:t>
      </w:r>
      <w:r w:rsidR="00C32EB9" w:rsidRPr="00C32EB9">
        <w:t xml:space="preserve">. </w:t>
      </w:r>
      <w:r w:rsidRPr="00C32EB9">
        <w:t>Необходимо создавать более мощные ценности, связанные с образом торговой марки</w:t>
      </w:r>
      <w:r w:rsidR="00C32EB9" w:rsidRPr="00C32EB9">
        <w:t xml:space="preserve">. </w:t>
      </w:r>
      <w:r w:rsidRPr="00C32EB9">
        <w:t xml:space="preserve">Они приводят немало примеров из жизни широко известных торговых марок, которые сумели обрести новый, более ценный в глазах потребителя образ, используя </w:t>
      </w:r>
      <w:r w:rsidRPr="00C32EB9">
        <w:rPr>
          <w:lang w:val="en-US"/>
        </w:rPr>
        <w:t>PR</w:t>
      </w:r>
      <w:r w:rsidRPr="00C32EB9">
        <w:t>-технологии, благотворительность, спонсорство</w:t>
      </w:r>
      <w:r w:rsidR="00C32EB9" w:rsidRPr="00C32EB9">
        <w:t xml:space="preserve">. </w:t>
      </w:r>
      <w:r w:rsidRPr="00C32EB9">
        <w:t xml:space="preserve">Так, марка мотоциклов </w:t>
      </w:r>
      <w:r w:rsidR="00C32EB9" w:rsidRPr="00C32EB9">
        <w:t>"</w:t>
      </w:r>
      <w:r w:rsidRPr="00C32EB9">
        <w:t>На</w:t>
      </w:r>
      <w:r w:rsidR="008F4542">
        <w:rPr>
          <w:lang w:val="en-US"/>
        </w:rPr>
        <w:t>rle</w:t>
      </w:r>
      <w:r w:rsidRPr="00C32EB9">
        <w:t xml:space="preserve">у </w:t>
      </w:r>
      <w:r w:rsidRPr="00C32EB9">
        <w:rPr>
          <w:lang w:val="en-US"/>
        </w:rPr>
        <w:t>Davidson</w:t>
      </w:r>
      <w:r w:rsidR="00C32EB9" w:rsidRPr="00C32EB9">
        <w:t>"</w:t>
      </w:r>
      <w:r w:rsidRPr="00C32EB9">
        <w:t xml:space="preserve">, которая </w:t>
      </w:r>
      <w:r w:rsidR="00C32EB9" w:rsidRPr="00C32EB9">
        <w:t>"</w:t>
      </w:r>
      <w:r w:rsidRPr="00C32EB9">
        <w:t xml:space="preserve">всегда связывалась в общественном сознании с негативным образом </w:t>
      </w:r>
      <w:r w:rsidR="00C32EB9" w:rsidRPr="00C32EB9">
        <w:t>"</w:t>
      </w:r>
      <w:r w:rsidRPr="00C32EB9">
        <w:t>Ангелов Ада</w:t>
      </w:r>
      <w:r w:rsidR="00C32EB9" w:rsidRPr="00C32EB9">
        <w:t>"</w:t>
      </w:r>
      <w:r w:rsidRPr="00C32EB9">
        <w:t>, обрела позитивные атрибуты благодаря спонсорству и благотворительности по отношению к парализованным и больным мускульной дистрофией</w:t>
      </w:r>
      <w:r w:rsidR="00C32EB9" w:rsidRPr="00C32EB9">
        <w:t xml:space="preserve">. </w:t>
      </w:r>
      <w:r w:rsidRPr="00C32EB9">
        <w:t xml:space="preserve">Появление больных зрителей в инвалидных колясках на массовых заездах на мотоциклах </w:t>
      </w:r>
      <w:r w:rsidR="00C32EB9" w:rsidRPr="00C32EB9">
        <w:t>"</w:t>
      </w:r>
      <w:r w:rsidR="008F4542">
        <w:rPr>
          <w:lang w:val="en-US"/>
        </w:rPr>
        <w:t>Harl</w:t>
      </w:r>
      <w:r w:rsidRPr="00C32EB9">
        <w:rPr>
          <w:lang w:val="en-US"/>
        </w:rPr>
        <w:t>ey</w:t>
      </w:r>
      <w:r w:rsidRPr="00C32EB9">
        <w:t xml:space="preserve"> </w:t>
      </w:r>
      <w:r w:rsidRPr="00C32EB9">
        <w:rPr>
          <w:lang w:val="en-US"/>
        </w:rPr>
        <w:t>Davidson</w:t>
      </w:r>
      <w:r w:rsidR="00C32EB9" w:rsidRPr="00C32EB9">
        <w:t>"</w:t>
      </w:r>
      <w:r w:rsidRPr="00C32EB9">
        <w:t xml:space="preserve"> с особой силой подчеркивало и свободу мотоциклистов, и необходимость дополнительных исследований и финансирования программ помощи инвалидам</w:t>
      </w:r>
      <w:r w:rsidR="00C32EB9" w:rsidRPr="00C32EB9">
        <w:t>".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 xml:space="preserve">Таким образом, брэндинг, имеющий своей целью формирование устойчивого предпочтения данной торговой марки потребителем, включает в себя не только рекламу, но и мероприятия торгового стимулирования, мерчандайзинг, </w:t>
      </w:r>
      <w:r w:rsidRPr="00C32EB9">
        <w:rPr>
          <w:lang w:val="en-US"/>
        </w:rPr>
        <w:t>PR</w:t>
      </w:r>
      <w:r w:rsidRPr="00C32EB9">
        <w:t xml:space="preserve"> и </w:t>
      </w:r>
      <w:r w:rsidR="00C32EB9">
        <w:t>т.п.</w:t>
      </w:r>
      <w:r w:rsidR="00C32EB9" w:rsidRPr="00C32EB9">
        <w:t>,</w:t>
      </w:r>
      <w:r w:rsidRPr="00C32EB9">
        <w:t xml:space="preserve"> объединенные общей идеей</w:t>
      </w:r>
      <w:r w:rsidR="00C32EB9" w:rsidRPr="00C32EB9">
        <w:t xml:space="preserve">. </w:t>
      </w:r>
      <w:r w:rsidRPr="00C32EB9">
        <w:t>Важно подчеркнуть, что все упомянутые средства в идеале должны работать на единый образ торговой марки, в котором рекламной составляющей, несомненно, принадлежит центральное место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Брэнд как комплексный объект дизайна рекламы</w:t>
      </w:r>
      <w:r w:rsidR="00C32EB9" w:rsidRPr="00C32EB9">
        <w:t xml:space="preserve">. </w:t>
      </w:r>
      <w:r w:rsidRPr="00C32EB9">
        <w:t>Для дизайнера рекламы брэнд выступает как интегративная проектная модель</w:t>
      </w:r>
      <w:r w:rsidR="00C32EB9" w:rsidRPr="00C32EB9">
        <w:t xml:space="preserve">. </w:t>
      </w:r>
      <w:r w:rsidRPr="00C32EB9">
        <w:t>В рамках этой модели увязываются в единую систему дизайн-концепция вещи, ее товарные характеристики</w:t>
      </w:r>
      <w:r w:rsidR="00252CF1" w:rsidRPr="00C32EB9">
        <w:t>,</w:t>
      </w:r>
      <w:r w:rsidRPr="00C32EB9">
        <w:t xml:space="preserve"> позиционирование, рекламная стратегия</w:t>
      </w:r>
      <w:r w:rsidR="00C32EB9">
        <w:t>...</w:t>
      </w:r>
      <w:r w:rsidR="00C32EB9" w:rsidRPr="00C32EB9">
        <w:t xml:space="preserve"> </w:t>
      </w:r>
      <w:r w:rsidRPr="00C32EB9">
        <w:t>Только в рамках такой интегративной модели можно говорил</w:t>
      </w:r>
      <w:r w:rsidR="00C32EB9" w:rsidRPr="00C32EB9">
        <w:t>"</w:t>
      </w:r>
      <w:r w:rsidRPr="00C32EB9">
        <w:t xml:space="preserve"> о перспективах устойчивого рекламного образа</w:t>
      </w:r>
      <w:r w:rsidR="00C32EB9" w:rsidRPr="00C32EB9">
        <w:t xml:space="preserve">. </w:t>
      </w:r>
      <w:r w:rsidRPr="00C32EB9">
        <w:t>Пока возможность органичного единства всех этих элементов, обеспечиваемого в процессе моделирования брэнда, остается для российских брэнд-мейкеров скорее проектным идеалом, чем реальностью практической деятельности</w:t>
      </w:r>
      <w:r w:rsidR="00C32EB9" w:rsidRPr="00C32EB9">
        <w:t xml:space="preserve">. </w:t>
      </w:r>
      <w:r w:rsidRPr="00C32EB9">
        <w:t>Рассмотрим пример, который относится к образцово-показательным с точки зрения того, как несогласованность элементов брэнда существенно снижает его статус</w:t>
      </w:r>
      <w:r w:rsidR="00C32EB9" w:rsidRPr="00C32EB9">
        <w:t xml:space="preserve">. </w:t>
      </w:r>
      <w:r w:rsidRPr="00C32EB9">
        <w:t>Хотя, на первый взгляд, все кажется весьма продуманным</w:t>
      </w:r>
      <w:r w:rsidR="00C32EB9" w:rsidRPr="00C32EB9">
        <w:t xml:space="preserve">. </w:t>
      </w:r>
      <w:r w:rsidRPr="00C32EB9">
        <w:t xml:space="preserve">Шоколадные конфеты </w:t>
      </w:r>
      <w:r w:rsidR="00C32EB9" w:rsidRPr="00C32EB9">
        <w:t>"</w:t>
      </w:r>
      <w:r w:rsidRPr="00C32EB9">
        <w:t>Держава</w:t>
      </w:r>
      <w:r w:rsidR="00C32EB9" w:rsidRPr="00C32EB9">
        <w:t>"</w:t>
      </w:r>
      <w:r w:rsidRPr="00C32EB9">
        <w:t xml:space="preserve"> возрождают дореволюционную российскую традицию </w:t>
      </w:r>
      <w:r w:rsidR="00C32EB9" w:rsidRPr="00C32EB9">
        <w:t>"</w:t>
      </w:r>
      <w:r w:rsidRPr="00C32EB9">
        <w:t>занимательного фантика</w:t>
      </w:r>
      <w:r w:rsidR="00C32EB9" w:rsidRPr="00C32EB9">
        <w:t>"</w:t>
      </w:r>
      <w:r w:rsidRPr="00C32EB9">
        <w:t xml:space="preserve">, когда для упаковки конфет, шоколада, печенья использовались серии познавательных картинок из самых разных сфер жизни, увлекательные истории, пословицы и </w:t>
      </w:r>
      <w:r w:rsidR="00C32EB9">
        <w:t>т.п.</w:t>
      </w:r>
      <w:r w:rsidR="00C32EB9" w:rsidRPr="00C32EB9">
        <w:t xml:space="preserve"> </w:t>
      </w:r>
      <w:r w:rsidRPr="00C32EB9">
        <w:t xml:space="preserve">На каждом фантике конфет </w:t>
      </w:r>
      <w:r w:rsidR="00C32EB9" w:rsidRPr="00C32EB9">
        <w:t>"</w:t>
      </w:r>
      <w:r w:rsidRPr="00C32EB9">
        <w:t>Держава</w:t>
      </w:r>
      <w:r w:rsidR="00C32EB9" w:rsidRPr="00C32EB9">
        <w:t xml:space="preserve">" - </w:t>
      </w:r>
      <w:r w:rsidRPr="00C32EB9">
        <w:t xml:space="preserve">истории из жизни российских монархов, рассказы об известных художниках, странах мира, животных и </w:t>
      </w:r>
      <w:r w:rsidR="00C32EB9" w:rsidRPr="00C32EB9">
        <w:t xml:space="preserve">т.д. </w:t>
      </w:r>
      <w:r w:rsidRPr="00C32EB9">
        <w:t xml:space="preserve">Благодаря такому маркетинговому подходу и возникает возможность позиционирования этих конфет как </w:t>
      </w:r>
      <w:r w:rsidR="00C32EB9" w:rsidRPr="00C32EB9">
        <w:t>"</w:t>
      </w:r>
      <w:r w:rsidRPr="00C32EB9">
        <w:t>угощения для общения</w:t>
      </w:r>
      <w:r w:rsidR="00C32EB9" w:rsidRPr="00C32EB9">
        <w:t xml:space="preserve">". </w:t>
      </w:r>
      <w:r w:rsidRPr="00C32EB9">
        <w:t>Однако простое и сильное</w:t>
      </w:r>
      <w:r w:rsidR="00252CF1" w:rsidRPr="00C32EB9">
        <w:t xml:space="preserve"> </w:t>
      </w:r>
      <w:r w:rsidRPr="00C32EB9">
        <w:t>позиционирование само по себе не является исчерпывающей для потребителя характеристикой товара, более того, именно оно требует точной, филигранной проработки всех товарных нюансов</w:t>
      </w:r>
      <w:r w:rsidR="00C32EB9" w:rsidRPr="00C32EB9">
        <w:t xml:space="preserve">. </w:t>
      </w:r>
      <w:r w:rsidRPr="00C32EB9">
        <w:t xml:space="preserve">Конфеты </w:t>
      </w:r>
      <w:r w:rsidR="00C32EB9" w:rsidRPr="00C32EB9">
        <w:t>"</w:t>
      </w:r>
      <w:r w:rsidRPr="00C32EB9">
        <w:t>Держава</w:t>
      </w:r>
      <w:r w:rsidR="00C32EB9" w:rsidRPr="00C32EB9">
        <w:t>"</w:t>
      </w:r>
      <w:r w:rsidRPr="00C32EB9">
        <w:t xml:space="preserve"> в этом плане представляют собой целое собрание </w:t>
      </w:r>
      <w:r w:rsidR="00C32EB9" w:rsidRPr="00C32EB9">
        <w:t>"</w:t>
      </w:r>
      <w:r w:rsidRPr="00C32EB9">
        <w:t>товарных промахов</w:t>
      </w:r>
      <w:r w:rsidR="00C32EB9" w:rsidRPr="00C32EB9">
        <w:t xml:space="preserve">". </w:t>
      </w:r>
      <w:r w:rsidRPr="00C32EB9">
        <w:t>Во-первых, каждый фантик заклеен наклейкой, гарантирующей качество, что само по себе, несколько неожиданно, но, пожалуй, неплохо</w:t>
      </w:r>
      <w:r w:rsidR="00C32EB9" w:rsidRPr="00C32EB9">
        <w:t xml:space="preserve"> - </w:t>
      </w:r>
      <w:r w:rsidRPr="00C32EB9">
        <w:t>для каких-либо других конфет</w:t>
      </w:r>
      <w:r w:rsidR="00C32EB9">
        <w:t>...</w:t>
      </w:r>
      <w:r w:rsidR="00C32EB9" w:rsidRPr="00C32EB9">
        <w:t xml:space="preserve"> </w:t>
      </w:r>
      <w:r w:rsidRPr="00C32EB9">
        <w:t xml:space="preserve">Потому что раскрыть фантик, совсем не повредив его, практически невозможно, а ведь </w:t>
      </w:r>
      <w:r w:rsidR="00C32EB9" w:rsidRPr="00C32EB9">
        <w:t>"</w:t>
      </w:r>
      <w:r w:rsidRPr="00C32EB9">
        <w:t>державный</w:t>
      </w:r>
      <w:r w:rsidR="00C32EB9" w:rsidRPr="00C32EB9">
        <w:t>"</w:t>
      </w:r>
      <w:r w:rsidRPr="00C32EB9">
        <w:t xml:space="preserve"> фантик предназначен для чтения</w:t>
      </w:r>
      <w:r w:rsidR="00C32EB9" w:rsidRPr="00C32EB9">
        <w:t xml:space="preserve">. </w:t>
      </w:r>
      <w:r w:rsidRPr="00C32EB9">
        <w:t>Читать же не просто помятую</w:t>
      </w:r>
      <w:r w:rsidR="00252CF1" w:rsidRPr="00C32EB9">
        <w:t>,</w:t>
      </w:r>
      <w:r w:rsidRPr="00C32EB9">
        <w:t xml:space="preserve"> но и порванную</w:t>
      </w:r>
      <w:r w:rsidR="00252CF1" w:rsidRPr="00C32EB9">
        <w:t xml:space="preserve"> </w:t>
      </w:r>
      <w:r w:rsidRPr="00C32EB9">
        <w:t>бумажку</w:t>
      </w:r>
      <w:r w:rsidR="00C32EB9" w:rsidRPr="00C32EB9">
        <w:t xml:space="preserve"> - </w:t>
      </w:r>
      <w:r w:rsidRPr="00C32EB9">
        <w:t>не слишком приятное занятие</w:t>
      </w:r>
      <w:r w:rsidR="00C32EB9" w:rsidRPr="00C32EB9">
        <w:t xml:space="preserve">. </w:t>
      </w:r>
      <w:r w:rsidRPr="00C32EB9">
        <w:t xml:space="preserve">Однако, если все-таки попытаться читать, сразу же выявляется следующее </w:t>
      </w:r>
      <w:r w:rsidR="00C32EB9" w:rsidRPr="00C32EB9">
        <w:t>"</w:t>
      </w:r>
      <w:r w:rsidRPr="00C32EB9">
        <w:t>но</w:t>
      </w:r>
      <w:r w:rsidR="00C32EB9" w:rsidRPr="00C32EB9">
        <w:t xml:space="preserve">": </w:t>
      </w:r>
      <w:r w:rsidRPr="00C32EB9">
        <w:t>даже от человека со стопроцентным зрением, чтение потребует серьезного напряжения</w:t>
      </w:r>
      <w:r w:rsidR="00C32EB9" w:rsidRPr="00C32EB9">
        <w:t xml:space="preserve">. </w:t>
      </w:r>
      <w:r w:rsidRPr="00C32EB9">
        <w:t>В телевизионной рекламе при этом фигурируют персонажи далеко не юного возраста</w:t>
      </w:r>
      <w:r w:rsidR="00C32EB9">
        <w:t>...</w:t>
      </w:r>
      <w:r w:rsidR="00C32EB9" w:rsidRPr="00C32EB9">
        <w:t xml:space="preserve"> </w:t>
      </w:r>
      <w:r w:rsidRPr="00C32EB9">
        <w:t xml:space="preserve">Мелкий текст, занимающий примерно четверть фантиковой площади, очевидно, рассчитан на обязательное наличие оптического прибора типа </w:t>
      </w:r>
      <w:r w:rsidR="00C32EB9" w:rsidRPr="00C32EB9">
        <w:t>"</w:t>
      </w:r>
      <w:r w:rsidRPr="00C32EB9">
        <w:t>лупа</w:t>
      </w:r>
      <w:r w:rsidR="00C32EB9" w:rsidRPr="00C32EB9">
        <w:t xml:space="preserve">". </w:t>
      </w:r>
      <w:r w:rsidRPr="00C32EB9">
        <w:t>Для чего сохранять вокруг текста такие просторные поля, остается поначалу неразрешимой загадкой</w:t>
      </w:r>
      <w:r w:rsidR="00C32EB9">
        <w:t>...</w:t>
      </w:r>
      <w:r w:rsidR="00C32EB9" w:rsidRPr="00C32EB9">
        <w:t xml:space="preserve"> </w:t>
      </w:r>
      <w:r w:rsidRPr="00C32EB9">
        <w:t>Наконец, в-третьих</w:t>
      </w:r>
      <w:r w:rsidR="00C32EB9" w:rsidRPr="00C32EB9">
        <w:t xml:space="preserve">: </w:t>
      </w:r>
      <w:r w:rsidRPr="00C32EB9">
        <w:t>само содержание являет собой более чем скучные описания, явным образом почерпнутые из каких-либо советских энциклопедических словарей или справочников</w:t>
      </w:r>
      <w:r w:rsidR="00C32EB9" w:rsidRPr="00C32EB9">
        <w:t xml:space="preserve">. </w:t>
      </w:r>
      <w:r w:rsidRPr="00C32EB9">
        <w:t xml:space="preserve">Не забавные исторические анекдоты или байки из жизни </w:t>
      </w:r>
      <w:r w:rsidR="00C32EB9" w:rsidRPr="00C32EB9">
        <w:t>"</w:t>
      </w:r>
      <w:r w:rsidRPr="00C32EB9">
        <w:t>фантичных</w:t>
      </w:r>
      <w:r w:rsidR="00C32EB9" w:rsidRPr="00C32EB9">
        <w:t>"</w:t>
      </w:r>
      <w:r w:rsidRPr="00C32EB9">
        <w:t xml:space="preserve"> персонажей</w:t>
      </w:r>
      <w:r w:rsidR="00252CF1" w:rsidRPr="00C32EB9">
        <w:t>,</w:t>
      </w:r>
      <w:r w:rsidRPr="00C32EB9">
        <w:t xml:space="preserve"> а именно тусклые, казенные тексты, которые можно было бы употребить, пожалуй, лишь в качестве школьной шпаргалки</w:t>
      </w:r>
      <w:r w:rsidR="00C32EB9" w:rsidRPr="00C32EB9">
        <w:t xml:space="preserve">. </w:t>
      </w:r>
      <w:r w:rsidRPr="00C32EB9">
        <w:t>Как может способствовать общению</w:t>
      </w:r>
      <w:r w:rsidR="00252CF1" w:rsidRPr="00C32EB9">
        <w:t xml:space="preserve"> </w:t>
      </w:r>
      <w:r w:rsidRPr="00C32EB9">
        <w:t>такой, например, текст</w:t>
      </w:r>
      <w:r w:rsidR="00C32EB9" w:rsidRPr="00C32EB9">
        <w:t>: "</w:t>
      </w:r>
      <w:r w:rsidRPr="00C32EB9">
        <w:t>Франсиско де Гойя</w:t>
      </w:r>
      <w:r w:rsidR="008F4542" w:rsidRPr="008F4542">
        <w:t>.</w:t>
      </w:r>
      <w:r w:rsidR="00252CF1" w:rsidRPr="00C32EB9">
        <w:t xml:space="preserve"> </w:t>
      </w:r>
      <w:r w:rsidRPr="00C32EB9">
        <w:t>Гойя родился а Испании неподалеку от Сарагосы</w:t>
      </w:r>
      <w:r w:rsidR="00C32EB9" w:rsidRPr="00C32EB9">
        <w:t xml:space="preserve">. </w:t>
      </w:r>
      <w:r w:rsidRPr="00C32EB9">
        <w:t>В юности он был подмастерьем у художника, расписывающего церкви, затем поступил в Мадридскую академию художеств</w:t>
      </w:r>
      <w:r w:rsidR="00C32EB9" w:rsidRPr="00C32EB9">
        <w:t xml:space="preserve">. </w:t>
      </w:r>
      <w:r w:rsidRPr="00C32EB9">
        <w:t>С</w:t>
      </w:r>
      <w:r w:rsidR="008F4542">
        <w:t>ильно</w:t>
      </w:r>
      <w:r w:rsidRPr="00C32EB9">
        <w:t xml:space="preserve">е влияние на творчество Гони </w:t>
      </w:r>
      <w:r w:rsidR="008B2F02" w:rsidRPr="00C32EB9">
        <w:t>оказали</w:t>
      </w:r>
      <w:r w:rsidRPr="00C32EB9">
        <w:t xml:space="preserve"> картины из королевской коллекции, написанные Рубенсом, Веласкесом, Тицианом</w:t>
      </w:r>
      <w:r w:rsidR="00C32EB9" w:rsidRPr="00C32EB9">
        <w:t xml:space="preserve">. </w:t>
      </w:r>
      <w:r w:rsidRPr="00C32EB9">
        <w:t>Подобно этим великим мастерам Гойя писал в широкой свободной манере и был тончайшим колористом</w:t>
      </w:r>
      <w:r w:rsidR="00C32EB9" w:rsidRPr="00C32EB9">
        <w:t xml:space="preserve">. </w:t>
      </w:r>
      <w:r w:rsidRPr="00C32EB9">
        <w:t>В 1799 г</w:t>
      </w:r>
      <w:r w:rsidR="00C32EB9" w:rsidRPr="00C32EB9">
        <w:t xml:space="preserve">. </w:t>
      </w:r>
      <w:r w:rsidRPr="00C32EB9">
        <w:t xml:space="preserve">он </w:t>
      </w:r>
      <w:r w:rsidR="008B2F02" w:rsidRPr="00C32EB9">
        <w:t>удостоился</w:t>
      </w:r>
      <w:r w:rsidRPr="00C32EB9">
        <w:t xml:space="preserve"> звания </w:t>
      </w:r>
      <w:r w:rsidR="00C32EB9" w:rsidRPr="00C32EB9">
        <w:t>"</w:t>
      </w:r>
      <w:r w:rsidRPr="00C32EB9">
        <w:t>первого живописца короля</w:t>
      </w:r>
      <w:r w:rsidR="00C32EB9" w:rsidRPr="00C32EB9">
        <w:t xml:space="preserve">". </w:t>
      </w:r>
      <w:r w:rsidRPr="00C32EB9">
        <w:t xml:space="preserve">Уж кто как не Гойя дал бесконечное количество поводов </w:t>
      </w:r>
      <w:r w:rsidR="00C32EB9" w:rsidRPr="00C32EB9">
        <w:t>"</w:t>
      </w:r>
      <w:r w:rsidRPr="00C32EB9">
        <w:t>для общения</w:t>
      </w:r>
      <w:r w:rsidR="00C32EB9" w:rsidRPr="00C32EB9">
        <w:t>"</w:t>
      </w:r>
      <w:r w:rsidRPr="00C32EB9">
        <w:t xml:space="preserve">, которые напрочь проигнорировали создатели </w:t>
      </w:r>
      <w:r w:rsidR="00C32EB9" w:rsidRPr="00C32EB9">
        <w:t>"</w:t>
      </w:r>
      <w:r w:rsidRPr="00C32EB9">
        <w:t>державного</w:t>
      </w:r>
      <w:r w:rsidR="00C32EB9" w:rsidRPr="00C32EB9">
        <w:t>"</w:t>
      </w:r>
      <w:r w:rsidRPr="00C32EB9">
        <w:t xml:space="preserve"> концепта</w:t>
      </w:r>
      <w:r w:rsidR="00C32EB9" w:rsidRPr="00C32EB9">
        <w:t xml:space="preserve">. </w:t>
      </w:r>
      <w:r w:rsidRPr="00C32EB9">
        <w:t>Именно после прочтения нескольких подобных текстов появляется ощущение смыслового просчета уже на уровне создания самого названия для этих конфет</w:t>
      </w:r>
      <w:r w:rsidR="00C32EB9" w:rsidRPr="00C32EB9">
        <w:t xml:space="preserve">. </w:t>
      </w:r>
      <w:r w:rsidRPr="00C32EB9">
        <w:t xml:space="preserve">Конечно, </w:t>
      </w:r>
      <w:r w:rsidR="00C32EB9" w:rsidRPr="00C32EB9">
        <w:t>"</w:t>
      </w:r>
      <w:r w:rsidRPr="00C32EB9">
        <w:t>держава</w:t>
      </w:r>
      <w:r w:rsidR="00C32EB9" w:rsidRPr="00C32EB9">
        <w:t xml:space="preserve">" - </w:t>
      </w:r>
      <w:r w:rsidRPr="00C32EB9">
        <w:t>слово величественное и внушающее почтение</w:t>
      </w:r>
      <w:r w:rsidR="00C32EB9" w:rsidRPr="00C32EB9">
        <w:t xml:space="preserve">; </w:t>
      </w:r>
      <w:r w:rsidRPr="00C32EB9">
        <w:t xml:space="preserve">в то же время российская державность всегда предполагала особую отстраненность от </w:t>
      </w:r>
      <w:r w:rsidR="00C32EB9" w:rsidRPr="00C32EB9">
        <w:t>"</w:t>
      </w:r>
      <w:r w:rsidRPr="00C32EB9">
        <w:t>мелочей</w:t>
      </w:r>
      <w:r w:rsidR="00C32EB9" w:rsidRPr="00C32EB9">
        <w:t>"</w:t>
      </w:r>
      <w:r w:rsidRPr="00C32EB9">
        <w:t xml:space="preserve"> и декларативность принципов</w:t>
      </w:r>
      <w:r w:rsidR="00C32EB9" w:rsidRPr="00C32EB9">
        <w:t xml:space="preserve">. </w:t>
      </w:r>
      <w:r w:rsidRPr="00C32EB9">
        <w:t xml:space="preserve">Вот так же вышло и с </w:t>
      </w:r>
      <w:r w:rsidR="00C32EB9" w:rsidRPr="00C32EB9">
        <w:t>"</w:t>
      </w:r>
      <w:r w:rsidRPr="00C32EB9">
        <w:t>угощением для общения</w:t>
      </w:r>
      <w:r w:rsidR="00C32EB9" w:rsidRPr="00C32EB9">
        <w:t xml:space="preserve">": </w:t>
      </w:r>
      <w:r w:rsidRPr="00C32EB9">
        <w:t>главное</w:t>
      </w:r>
      <w:r w:rsidR="00C32EB9" w:rsidRPr="00C32EB9">
        <w:t xml:space="preserve"> - </w:t>
      </w:r>
      <w:r w:rsidRPr="00C32EB9">
        <w:t>заявить об этом, а не сделать это</w:t>
      </w:r>
      <w:r w:rsidR="00C32EB9" w:rsidRPr="00C32EB9">
        <w:t xml:space="preserve">. </w:t>
      </w:r>
      <w:r w:rsidRPr="00C32EB9">
        <w:t xml:space="preserve">Потому-то и не важно, каким кеглем напечатан текст </w:t>
      </w:r>
      <w:r w:rsidR="00C32EB9" w:rsidRPr="00C32EB9">
        <w:t>"</w:t>
      </w:r>
      <w:r w:rsidRPr="00C32EB9">
        <w:t>для общения</w:t>
      </w:r>
      <w:r w:rsidR="00C32EB9" w:rsidRPr="00C32EB9">
        <w:t>"</w:t>
      </w:r>
      <w:r w:rsidRPr="00C32EB9">
        <w:t xml:space="preserve">, какие истории помещены на фантик, как разворачивается сам фантик, не важно, что ценовая категория конфет не слишком соотносится с представленными в рекламе персонажами и </w:t>
      </w:r>
      <w:r w:rsidR="00C32EB9" w:rsidRPr="00C32EB9">
        <w:t xml:space="preserve">т.д. </w:t>
      </w:r>
      <w:r w:rsidRPr="00C32EB9">
        <w:t xml:space="preserve">и </w:t>
      </w:r>
      <w:r w:rsidR="00C32EB9" w:rsidRPr="00C32EB9">
        <w:t xml:space="preserve">т.д. </w:t>
      </w:r>
      <w:r w:rsidRPr="00C32EB9">
        <w:t>Подобных неувязок в российском брэндинге пока что явно больше, чем позитивных примеров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Конструктивные элементы брэндинги В качестве основных конструктивных элементов брэндинга, которые формируют рекламный образ товара и которые входят в сферу проектных интересов дизайна рекламы, выделим следующие</w:t>
      </w:r>
      <w:r w:rsidR="00C32EB9" w:rsidRPr="00C32EB9">
        <w:t xml:space="preserve">: </w:t>
      </w:r>
      <w:r w:rsidRPr="00C32EB9">
        <w:t>название и вербальный стиль, визуальный стиль, рекламный персонаж, сквозная рекламная идея</w:t>
      </w:r>
      <w:r w:rsidR="00C32EB9" w:rsidRPr="00C32EB9">
        <w:t xml:space="preserve">. </w:t>
      </w:r>
      <w:r w:rsidRPr="00C32EB9">
        <w:t>Степень теоретической проработки данных элементов в современных исследованиях, посвященных брэнду, различна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Название торговой марки</w:t>
      </w:r>
      <w:r w:rsidR="00C32EB9" w:rsidRPr="00C32EB9">
        <w:t xml:space="preserve">. </w:t>
      </w:r>
      <w:r w:rsidRPr="00C32EB9">
        <w:t>Максимальное количество публикаций посвящено принципам разработки и анализу названий брэндов</w:t>
      </w:r>
      <w:r w:rsidR="00C32EB9" w:rsidRPr="00C32EB9">
        <w:t xml:space="preserve">. </w:t>
      </w:r>
      <w:r w:rsidRPr="00C32EB9">
        <w:t>Это и понятно, во-первых, название</w:t>
      </w:r>
      <w:r w:rsidR="00C32EB9" w:rsidRPr="00C32EB9">
        <w:t xml:space="preserve"> - </w:t>
      </w:r>
      <w:r w:rsidRPr="00C32EB9">
        <w:t>это первооснова любого брэнда, от которой во многом зависит его дальнейшая судьба</w:t>
      </w:r>
      <w:r w:rsidR="00C32EB9" w:rsidRPr="00C32EB9">
        <w:t xml:space="preserve">; </w:t>
      </w:r>
      <w:r w:rsidRPr="00C32EB9">
        <w:t>во-вторых, волна переименований самих российских производителей и освоение ими значительного числа новых ассортиментных разновидностей товара</w:t>
      </w:r>
      <w:r w:rsidR="00252CF1" w:rsidRPr="00C32EB9">
        <w:t xml:space="preserve"> </w:t>
      </w:r>
      <w:r w:rsidRPr="00C32EB9">
        <w:t>определило жесткую конкуренцию на рынке названий и серьезный спрос</w:t>
      </w:r>
      <w:r w:rsidR="00C32EB9" w:rsidRPr="00C32EB9">
        <w:t xml:space="preserve"> - </w:t>
      </w:r>
      <w:r w:rsidRPr="00C32EB9">
        <w:t>как на сами разработки, так и на их методологическое обеспечение</w:t>
      </w:r>
      <w:r w:rsidR="00C32EB9" w:rsidRPr="00C32EB9">
        <w:t xml:space="preserve">. </w:t>
      </w:r>
      <w:r w:rsidRPr="00C32EB9">
        <w:t>В работах</w:t>
      </w:r>
      <w:r w:rsidR="00252CF1" w:rsidRPr="00C32EB9">
        <w:t xml:space="preserve"> </w:t>
      </w:r>
      <w:r w:rsidRPr="00C32EB9">
        <w:t>подробно рассматриваются и правовые, и фонетические, и психосемантические, и маркетинговые аспекты брэнд-наименований</w:t>
      </w:r>
      <w:r w:rsidR="00C32EB9" w:rsidRPr="00C32EB9">
        <w:t xml:space="preserve">. </w:t>
      </w:r>
      <w:r w:rsidRPr="00C32EB9">
        <w:t xml:space="preserve">Поэтому, несмотря на то, что пришлось столкнуться с этим конструктивным элементом и в качестве автора, и в качестве эксперта-консультанта, и в качестве </w:t>
      </w:r>
      <w:r w:rsidR="00C32EB9" w:rsidRPr="00C32EB9">
        <w:t>"</w:t>
      </w:r>
      <w:r w:rsidRPr="00C32EB9">
        <w:t>реаниматора</w:t>
      </w:r>
      <w:r w:rsidR="00C32EB9" w:rsidRPr="00C32EB9">
        <w:t>"</w:t>
      </w:r>
      <w:r w:rsidRPr="00C32EB9">
        <w:t>, и в качестве преподавателя специальных программ, данную тему решено вынести за рамки работы</w:t>
      </w:r>
      <w:r w:rsidR="00C32EB9" w:rsidRPr="00C32EB9">
        <w:t xml:space="preserve">. </w:t>
      </w:r>
      <w:r w:rsidRPr="00C32EB9">
        <w:t>Отметим лишь несколько аспектов, которые практически не затрагиваются другими авторами</w:t>
      </w:r>
      <w:r w:rsidR="00C32EB9" w:rsidRPr="00C32EB9">
        <w:t xml:space="preserve">. </w:t>
      </w:r>
      <w:r w:rsidRPr="00C32EB9">
        <w:t>Прежде всего</w:t>
      </w:r>
      <w:r w:rsidR="00C32EB9" w:rsidRPr="00C32EB9">
        <w:t xml:space="preserve"> - </w:t>
      </w:r>
      <w:r w:rsidRPr="00C32EB9">
        <w:t>это возможность использования дизайнерских принципов при разработке новых названий</w:t>
      </w:r>
      <w:r w:rsidR="00C32EB9" w:rsidRPr="00C32EB9">
        <w:t xml:space="preserve">. </w:t>
      </w:r>
      <w:r w:rsidRPr="00C32EB9">
        <w:t>В частности, создание неологизмов, к которому приходится прибегать все чаще</w:t>
      </w:r>
      <w:r w:rsidR="00252CF1" w:rsidRPr="00C32EB9">
        <w:t>,</w:t>
      </w:r>
      <w:r w:rsidRPr="00C32EB9">
        <w:t xml:space="preserve"> позволяет применить целый ряд творческих приемов, аналогичных приемам работы с формой в дизайне</w:t>
      </w:r>
      <w:r w:rsidR="00C32EB9" w:rsidRPr="00C32EB9">
        <w:t xml:space="preserve">: </w:t>
      </w:r>
      <w:r w:rsidRPr="00C32EB9">
        <w:t xml:space="preserve">морфологическая трансформация, наложение, совмещение, разделение, растягивание, сжатие, создание новых форм, не имеющих прототипов и </w:t>
      </w:r>
      <w:r w:rsidR="00C32EB9">
        <w:t>т.п.</w:t>
      </w:r>
      <w:r w:rsidR="00C32EB9" w:rsidRPr="00C32EB9">
        <w:t xml:space="preserve"> </w:t>
      </w:r>
      <w:r w:rsidRPr="00C32EB9">
        <w:t xml:space="preserve">Один из примеров работы в этом направлении связан с уже упоминавшейся </w:t>
      </w:r>
      <w:r w:rsidR="00C32EB9" w:rsidRPr="00C32EB9">
        <w:t>"</w:t>
      </w:r>
      <w:r w:rsidRPr="00C32EB9">
        <w:t>говорящей</w:t>
      </w:r>
      <w:r w:rsidR="00C32EB9" w:rsidRPr="00C32EB9">
        <w:t>"</w:t>
      </w:r>
      <w:r w:rsidRPr="00C32EB9">
        <w:t xml:space="preserve"> фамилией в качестве торговой марки производителя тканей </w:t>
      </w:r>
      <w:r w:rsidR="00C32EB9" w:rsidRPr="00C32EB9">
        <w:t>"</w:t>
      </w:r>
      <w:r w:rsidRPr="00C32EB9">
        <w:t>Холстофф</w:t>
      </w:r>
      <w:r w:rsidR="00C32EB9" w:rsidRPr="00C32EB9">
        <w:t xml:space="preserve">". </w:t>
      </w:r>
      <w:r w:rsidRPr="00C32EB9">
        <w:t xml:space="preserve">В рамках единой стратегии были разработаны и дочерние марки, сохраняющие корневую основу </w:t>
      </w:r>
      <w:r w:rsidR="00C32EB9" w:rsidRPr="00C32EB9">
        <w:t>"</w:t>
      </w:r>
      <w:r w:rsidRPr="00C32EB9">
        <w:t>холст</w:t>
      </w:r>
      <w:r w:rsidR="00C32EB9" w:rsidRPr="00C32EB9">
        <w:t>"</w:t>
      </w:r>
      <w:r w:rsidRPr="00C32EB9">
        <w:t>, к которой добавляется</w:t>
      </w:r>
      <w:r w:rsidR="00252CF1" w:rsidRPr="00C32EB9">
        <w:t xml:space="preserve"> </w:t>
      </w:r>
      <w:r w:rsidRPr="00C32EB9">
        <w:t xml:space="preserve">второй </w:t>
      </w:r>
      <w:r w:rsidR="00C32EB9" w:rsidRPr="00C32EB9">
        <w:t>"</w:t>
      </w:r>
      <w:r w:rsidRPr="00C32EB9">
        <w:t>говорящий</w:t>
      </w:r>
      <w:r w:rsidR="00C32EB9" w:rsidRPr="00C32EB9">
        <w:t>"</w:t>
      </w:r>
      <w:r w:rsidRPr="00C32EB9">
        <w:t xml:space="preserve"> корень</w:t>
      </w:r>
      <w:r w:rsidR="00C32EB9" w:rsidRPr="00C32EB9">
        <w:t xml:space="preserve"> - "</w:t>
      </w:r>
      <w:r w:rsidRPr="00C32EB9">
        <w:t>Холстрим</w:t>
      </w:r>
      <w:r w:rsidR="00C32EB9" w:rsidRPr="00C32EB9">
        <w:t>"; "</w:t>
      </w:r>
      <w:r w:rsidRPr="00C32EB9">
        <w:t>Холстрит</w:t>
      </w:r>
      <w:r w:rsidR="00C32EB9" w:rsidRPr="00C32EB9">
        <w:t>"; "</w:t>
      </w:r>
      <w:r w:rsidRPr="00C32EB9">
        <w:rPr>
          <w:lang w:val="en-US"/>
        </w:rPr>
        <w:t>Holstelle</w:t>
      </w:r>
      <w:r w:rsidR="00C32EB9" w:rsidRPr="00C32EB9">
        <w:t>"; "</w:t>
      </w:r>
      <w:r w:rsidRPr="00C32EB9">
        <w:t>Холст-форм</w:t>
      </w:r>
      <w:r w:rsidR="00C32EB9" w:rsidRPr="00C32EB9">
        <w:t>"</w:t>
      </w:r>
      <w:r w:rsidR="00C32EB9">
        <w:t>...</w:t>
      </w:r>
      <w:r w:rsidR="00C32EB9" w:rsidRPr="00C32EB9">
        <w:t xml:space="preserve"> </w:t>
      </w:r>
      <w:r w:rsidRPr="00C32EB9">
        <w:t>Игровой подход к названиям</w:t>
      </w:r>
      <w:r w:rsidR="00C32EB9" w:rsidRPr="00C32EB9">
        <w:t xml:space="preserve"> - </w:t>
      </w:r>
      <w:r w:rsidRPr="00C32EB9">
        <w:t>не менее дизайнерский по своей сути6</w:t>
      </w:r>
      <w:r w:rsidR="00C32EB9" w:rsidRPr="00C32EB9">
        <w:t xml:space="preserve">. </w:t>
      </w:r>
      <w:r w:rsidRPr="00C32EB9">
        <w:t>Особый аспект создания названия для торговой марки</w:t>
      </w:r>
      <w:r w:rsidR="00C32EB9" w:rsidRPr="00C32EB9">
        <w:t xml:space="preserve"> - </w:t>
      </w:r>
      <w:r w:rsidRPr="00C32EB9">
        <w:t>возможности вербальной конструкции с точки зрения графического дизайна</w:t>
      </w:r>
      <w:r w:rsidR="00C32EB9" w:rsidRPr="00C32EB9">
        <w:t xml:space="preserve">. </w:t>
      </w:r>
      <w:r w:rsidRPr="00C32EB9">
        <w:t>Не секрет, что некоторые буквы русского алфавита довольно громоздки и неудобны в написании, например</w:t>
      </w:r>
      <w:r w:rsidR="00C32EB9" w:rsidRPr="00C32EB9">
        <w:t xml:space="preserve"> - </w:t>
      </w:r>
      <w:r w:rsidRPr="00C32EB9">
        <w:t>ж, щ, з, ю, ф, ы, ъ</w:t>
      </w:r>
      <w:r w:rsidR="00C32EB9">
        <w:t>...</w:t>
      </w:r>
      <w:r w:rsidR="00C32EB9" w:rsidRPr="00C32EB9">
        <w:t xml:space="preserve"> </w:t>
      </w:r>
      <w:r w:rsidRPr="00C32EB9">
        <w:t>В ряде случаев их удается обыграть средствами дизайна, но иногда появление одной из таких букв в переводных названиях торговых марок ведет к снижению субъективной ценности последних</w:t>
      </w:r>
      <w:r w:rsidR="00C32EB9" w:rsidRPr="00C32EB9">
        <w:t xml:space="preserve">: </w:t>
      </w:r>
      <w:r w:rsidRPr="00C32EB9">
        <w:t xml:space="preserve">например, название нового продукта компании </w:t>
      </w:r>
      <w:r w:rsidR="00C32EB9" w:rsidRPr="00C32EB9">
        <w:t>"</w:t>
      </w:r>
      <w:r w:rsidRPr="00C32EB9">
        <w:rPr>
          <w:lang w:val="en-US"/>
        </w:rPr>
        <w:t>Coca</w:t>
      </w:r>
      <w:r w:rsidRPr="00C32EB9">
        <w:t>-</w:t>
      </w:r>
      <w:r w:rsidRPr="00C32EB9">
        <w:rPr>
          <w:lang w:val="en-US"/>
        </w:rPr>
        <w:t>Cola</w:t>
      </w:r>
      <w:r w:rsidR="00C32EB9" w:rsidRPr="00C32EB9">
        <w:t>" - "</w:t>
      </w:r>
      <w:r w:rsidRPr="00C32EB9">
        <w:rPr>
          <w:lang w:val="en-US"/>
        </w:rPr>
        <w:t>Dew</w:t>
      </w:r>
      <w:r w:rsidR="00C32EB9" w:rsidRPr="00C32EB9">
        <w:t>"</w:t>
      </w:r>
      <w:r w:rsidRPr="00C32EB9">
        <w:t xml:space="preserve"> воспринимается в английском варианте значительно </w:t>
      </w:r>
      <w:r w:rsidR="00C32EB9" w:rsidRPr="00C32EB9">
        <w:t>"</w:t>
      </w:r>
      <w:r w:rsidRPr="00C32EB9">
        <w:t>выше</w:t>
      </w:r>
      <w:r w:rsidR="00C32EB9" w:rsidRPr="00C32EB9">
        <w:t>"</w:t>
      </w:r>
      <w:r w:rsidRPr="00C32EB9">
        <w:t xml:space="preserve"> по статусу, чем в русскоязычной версии</w:t>
      </w:r>
      <w:r w:rsidR="00C32EB9" w:rsidRPr="00C32EB9">
        <w:t xml:space="preserve"> - "</w:t>
      </w:r>
      <w:r w:rsidRPr="00C32EB9">
        <w:t>Дыо</w:t>
      </w:r>
      <w:r w:rsidR="00C32EB9" w:rsidRPr="00C32EB9">
        <w:t>"</w:t>
      </w:r>
      <w:r w:rsidR="00C32EB9">
        <w:t>...</w:t>
      </w:r>
      <w:r w:rsidR="00C32EB9" w:rsidRPr="00C32EB9">
        <w:t xml:space="preserve"> </w:t>
      </w:r>
      <w:r w:rsidRPr="00C32EB9">
        <w:t>Сознательно или бессознательно многие рекламисты стремятся избегать появления таких букв в новых названиях</w:t>
      </w:r>
      <w:r w:rsidR="00C32EB9" w:rsidRPr="00C32EB9">
        <w:t xml:space="preserve">. </w:t>
      </w:r>
      <w:r w:rsidRPr="00C32EB9">
        <w:t xml:space="preserve">Еще один </w:t>
      </w:r>
      <w:r w:rsidR="00C32EB9" w:rsidRPr="00C32EB9">
        <w:t>"</w:t>
      </w:r>
      <w:r w:rsidRPr="00C32EB9">
        <w:t>дизайнерский</w:t>
      </w:r>
      <w:r w:rsidR="00C32EB9" w:rsidRPr="00C32EB9">
        <w:t>"</w:t>
      </w:r>
      <w:r w:rsidRPr="00C32EB9">
        <w:t xml:space="preserve"> параметр</w:t>
      </w:r>
      <w:r w:rsidR="00C32EB9" w:rsidRPr="00C32EB9">
        <w:t xml:space="preserve"> - </w:t>
      </w:r>
      <w:r w:rsidRPr="00C32EB9">
        <w:t>длина названия</w:t>
      </w:r>
      <w:r w:rsidR="00C32EB9" w:rsidRPr="00C32EB9">
        <w:t xml:space="preserve">. </w:t>
      </w:r>
      <w:r w:rsidRPr="00C32EB9">
        <w:t>Помимо многих аспектов, связанных с легкостью восприятия, большей запоминаемостью коротких названий, удобством их использования в различных ситуациях и на различных рекламоносителях, появляется такой как стоимость названия</w:t>
      </w:r>
      <w:r w:rsidR="00C32EB9" w:rsidRPr="00C32EB9">
        <w:t xml:space="preserve">. </w:t>
      </w:r>
      <w:r w:rsidRPr="00C32EB9">
        <w:t>В буквальном смысле слова</w:t>
      </w:r>
      <w:r w:rsidR="00C32EB9" w:rsidRPr="00C32EB9">
        <w:t xml:space="preserve"> - </w:t>
      </w:r>
      <w:r w:rsidRPr="00C32EB9">
        <w:t>речь идет о том, что вывеска, состоящая из 5 букв, обходится рекламодателю в несколько раз дешевле той, которая содержит 15-20 букв</w:t>
      </w:r>
      <w:r w:rsidR="00C32EB9" w:rsidRPr="00C32EB9">
        <w:t xml:space="preserve">. </w:t>
      </w:r>
      <w:r w:rsidRPr="00C32EB9">
        <w:t>Говоря о вербальном стиле брэнда, хотелось бы отметить, что эта одна из серьезнейших его составляющих, которая не исчерпывается слоганами и заголовками рекламных сообщений</w:t>
      </w:r>
      <w:r w:rsidR="00C32EB9" w:rsidRPr="00C32EB9">
        <w:t xml:space="preserve">. </w:t>
      </w:r>
      <w:r w:rsidRPr="00C32EB9">
        <w:t>Хотя в рамках этих элементов дизайнер-рекламист может выступать как полноценный автор или соавтор копирайтера, с учетом, в частности, тех аспектов, которые рассматривались в связи с названиями</w:t>
      </w:r>
      <w:r w:rsidR="00C32EB9" w:rsidRPr="00C32EB9">
        <w:t xml:space="preserve">. </w:t>
      </w:r>
      <w:r w:rsidRPr="00C32EB9">
        <w:t>В то же время, разработка и сохранение единого жанра в текстах рекламных сообщений брэнда предоставляет немало возможностей для формирования устойчивости его рекламного образа</w:t>
      </w:r>
      <w:r w:rsidR="00C32EB9" w:rsidRPr="00C32EB9">
        <w:t xml:space="preserve">. </w:t>
      </w:r>
      <w:r w:rsidRPr="00C32EB9">
        <w:t>Эта тема, к сожалению, выходит за рамки работы, хотя не остается за пределами компетенции дизайна рекламы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Визуальный стиль</w:t>
      </w:r>
      <w:r w:rsidR="00C32EB9" w:rsidRPr="00C32EB9">
        <w:t xml:space="preserve">. </w:t>
      </w:r>
      <w:r w:rsidRPr="00C32EB9">
        <w:t>Носителями визуального стиля брэнда являются и сам товар, и его упаковка, и сувениры, и собственно рекламная продукция</w:t>
      </w:r>
      <w:r w:rsidR="00C32EB9">
        <w:t>...</w:t>
      </w:r>
      <w:r w:rsidR="00C32EB9" w:rsidRPr="00C32EB9">
        <w:t xml:space="preserve"> </w:t>
      </w:r>
      <w:r w:rsidRPr="00C32EB9">
        <w:t>В зависимости от того, какой товар представлен брэндом, это могут быть и другие</w:t>
      </w:r>
      <w:r w:rsidR="00C32EB9" w:rsidRPr="00C32EB9">
        <w:t xml:space="preserve"> - </w:t>
      </w:r>
      <w:r w:rsidRPr="00C32EB9">
        <w:t>самые разнообразные и порой неожиданные элементы</w:t>
      </w:r>
      <w:r w:rsidR="00C32EB9" w:rsidRPr="00C32EB9">
        <w:t xml:space="preserve">. </w:t>
      </w:r>
      <w:r w:rsidRPr="00C32EB9">
        <w:t>Хотелось бы отметить, что для многих потребительских товаров, которые традиционно не входят в сферу дизайнерских интересов</w:t>
      </w:r>
      <w:r w:rsidR="00252CF1" w:rsidRPr="00C32EB9">
        <w:t>,</w:t>
      </w:r>
      <w:r w:rsidRPr="00C32EB9">
        <w:t xml:space="preserve"> визуальный образ брэнда все чаще строится именно на форме самого товара</w:t>
      </w:r>
      <w:r w:rsidR="00C32EB9" w:rsidRPr="00C32EB9">
        <w:t xml:space="preserve">. </w:t>
      </w:r>
      <w:r w:rsidRPr="00C32EB9">
        <w:t xml:space="preserve">Например, образ китайского косметического брэнда </w:t>
      </w:r>
      <w:r w:rsidR="00C32EB9" w:rsidRPr="00C32EB9">
        <w:t>"</w:t>
      </w:r>
      <w:r w:rsidRPr="00C32EB9">
        <w:rPr>
          <w:lang w:val="en-US"/>
        </w:rPr>
        <w:t>Pullana</w:t>
      </w:r>
      <w:r w:rsidR="00C32EB9" w:rsidRPr="00C32EB9">
        <w:t>"</w:t>
      </w:r>
      <w:r w:rsidRPr="00C32EB9">
        <w:t xml:space="preserve"> сформирован, в первую очередь, за счет особой</w:t>
      </w:r>
      <w:r w:rsidR="00C32EB9" w:rsidRPr="00C32EB9">
        <w:t xml:space="preserve"> - </w:t>
      </w:r>
      <w:r w:rsidRPr="00C32EB9">
        <w:t>в виде белых и цветных шариков</w:t>
      </w:r>
      <w:r w:rsidR="00C32EB9" w:rsidRPr="00C32EB9">
        <w:t xml:space="preserve"> - </w:t>
      </w:r>
      <w:r w:rsidRPr="00C32EB9">
        <w:t>структуры кремов, гелей, масок</w:t>
      </w:r>
      <w:r w:rsidR="00C32EB9" w:rsidRPr="00C32EB9">
        <w:t xml:space="preserve">. </w:t>
      </w:r>
      <w:r w:rsidRPr="00C32EB9">
        <w:t>Всемирно известный дизайнер Ф</w:t>
      </w:r>
      <w:r w:rsidR="00C32EB9" w:rsidRPr="00C32EB9">
        <w:t xml:space="preserve">. </w:t>
      </w:r>
      <w:r w:rsidRPr="00C32EB9">
        <w:t>Старк в одном из своих проектов разработал форму для макаронных изделий</w:t>
      </w:r>
      <w:r w:rsidR="00C32EB9" w:rsidRPr="00C32EB9">
        <w:t xml:space="preserve">. </w:t>
      </w:r>
      <w:r w:rsidRPr="00C32EB9">
        <w:t>Кристаллы, бессмысленные с точки зрения вкусовых качеств растворимого кофе, позволили ряду кофейных брэндов выделить на их основе самые дорогие позиции</w:t>
      </w:r>
      <w:r w:rsidR="00C32EB9">
        <w:t>...</w:t>
      </w:r>
      <w:r w:rsidR="00C32EB9" w:rsidRPr="00C32EB9">
        <w:t xml:space="preserve"> </w:t>
      </w:r>
      <w:r w:rsidRPr="00C32EB9">
        <w:t xml:space="preserve">Так же, как и разноцветные гранулы некоторых стиральных порошков, цветные полоски зубной пасты, формы кондитерских и хлебобулочных изделий и </w:t>
      </w:r>
      <w:r w:rsidR="00C32EB9">
        <w:t>т.п.</w:t>
      </w:r>
      <w:r w:rsidR="00C32EB9" w:rsidRPr="00C32EB9">
        <w:t xml:space="preserve"> </w:t>
      </w:r>
      <w:r w:rsidRPr="00C32EB9">
        <w:t>дают рекламодателю возможность визуального позиционирования брэндов</w:t>
      </w:r>
      <w:r w:rsidR="00C32EB9">
        <w:t>...</w:t>
      </w:r>
      <w:r w:rsidR="00C32EB9" w:rsidRPr="00C32EB9">
        <w:t xml:space="preserve"> </w:t>
      </w:r>
      <w:r w:rsidRPr="00C32EB9">
        <w:t>Разумеется, в классических дизайнерских объектах подобные возможности безграничны</w:t>
      </w:r>
      <w:r w:rsidR="00C32EB9" w:rsidRPr="00C32EB9">
        <w:t xml:space="preserve">. </w:t>
      </w:r>
      <w:r w:rsidRPr="00C32EB9">
        <w:t>Примеров реализации этих возможностей</w:t>
      </w:r>
      <w:r w:rsidR="00252CF1" w:rsidRPr="00C32EB9">
        <w:t xml:space="preserve"> </w:t>
      </w:r>
      <w:r w:rsidRPr="00C32EB9">
        <w:t>тоже немало</w:t>
      </w:r>
      <w:r w:rsidR="00C32EB9" w:rsidRPr="00C32EB9">
        <w:t xml:space="preserve"> - </w:t>
      </w:r>
      <w:r w:rsidRPr="00C32EB9">
        <w:t xml:space="preserve">начиная от программы Михаэля Тонета, которая определяла единые принципы формообразования сотен образцов мебели на основе </w:t>
      </w:r>
      <w:r w:rsidR="00C32EB9" w:rsidRPr="00C32EB9">
        <w:t>"</w:t>
      </w:r>
      <w:r w:rsidRPr="00C32EB9">
        <w:t>венского стула</w:t>
      </w:r>
      <w:r w:rsidR="00C32EB9" w:rsidRPr="00C32EB9">
        <w:t>"</w:t>
      </w:r>
      <w:r w:rsidRPr="00C32EB9">
        <w:t xml:space="preserve">, и заканчивая современными разработками автомобильных концернов, производителей бытовой техники, мебели и </w:t>
      </w:r>
      <w:r w:rsidR="00C32EB9" w:rsidRPr="00C32EB9">
        <w:t xml:space="preserve">т.д. </w:t>
      </w:r>
      <w:r w:rsidRPr="00C32EB9">
        <w:t>Хотелось бы особо выделить это направление как одно из наиболее перспективных с точки зрения дальнейших исследований не только в области дизайна рекламы и брэндинга, но и теории дизайна в целом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Не менее многообразны возможности упаковки</w:t>
      </w:r>
      <w:r w:rsidR="00C32EB9" w:rsidRPr="00C32EB9">
        <w:t xml:space="preserve">. </w:t>
      </w:r>
      <w:r w:rsidRPr="00C32EB9">
        <w:t>Так, многие производители алкогольных и безалкогольных напитков</w:t>
      </w:r>
      <w:r w:rsidR="00252CF1" w:rsidRPr="00C32EB9">
        <w:t xml:space="preserve"> </w:t>
      </w:r>
      <w:r w:rsidRPr="00C32EB9">
        <w:t>ищут отличный от других визуальный образ своего продукта, прибегая к нетрадиционной форме бутылки, которую стремятся защитить патентом на промышленный образец</w:t>
      </w:r>
      <w:r w:rsidR="00C32EB9" w:rsidRPr="00C32EB9">
        <w:t xml:space="preserve">. </w:t>
      </w:r>
      <w:r w:rsidRPr="00C32EB9">
        <w:t xml:space="preserve">Например, екатеринбургская фирма </w:t>
      </w:r>
      <w:r w:rsidR="00C32EB9" w:rsidRPr="00C32EB9">
        <w:t>"</w:t>
      </w:r>
      <w:r w:rsidRPr="00C32EB9">
        <w:t>Айсберг</w:t>
      </w:r>
      <w:r w:rsidR="00C32EB9" w:rsidRPr="00C32EB9">
        <w:t>"</w:t>
      </w:r>
      <w:r w:rsidRPr="00C32EB9">
        <w:t xml:space="preserve"> выпустила гамму газированных напитков в упаковке, форма которой напоминает гранату, использовав именно это качество товара в своей рекламной кампании со слоганом </w:t>
      </w:r>
      <w:r w:rsidR="00C32EB9" w:rsidRPr="00C32EB9">
        <w:t>"</w:t>
      </w:r>
      <w:r w:rsidRPr="00C32EB9">
        <w:t>Вовка, так это ж газировка</w:t>
      </w:r>
      <w:r w:rsidR="00C32EB9">
        <w:t xml:space="preserve">!" </w:t>
      </w:r>
      <w:r w:rsidRPr="00C32EB9">
        <w:t xml:space="preserve">Визуальный образ нового брэнда соков и нектаров </w:t>
      </w:r>
      <w:r w:rsidR="00C32EB9" w:rsidRPr="00C32EB9">
        <w:t>"</w:t>
      </w:r>
      <w:r w:rsidRPr="00C32EB9">
        <w:rPr>
          <w:lang w:val="en-US"/>
        </w:rPr>
        <w:t>Rich</w:t>
      </w:r>
      <w:r w:rsidR="00C32EB9" w:rsidRPr="00C32EB9">
        <w:t>"</w:t>
      </w:r>
      <w:r w:rsidRPr="00C32EB9">
        <w:t xml:space="preserve"> также основан на акцентировании характеристик упаковки</w:t>
      </w:r>
      <w:r w:rsidR="00C32EB9" w:rsidRPr="00C32EB9">
        <w:t xml:space="preserve">: </w:t>
      </w:r>
      <w:r w:rsidRPr="00C32EB9">
        <w:t xml:space="preserve">каждая буква названия расположена на </w:t>
      </w:r>
      <w:r w:rsidR="00C32EB9" w:rsidRPr="00C32EB9">
        <w:t>"</w:t>
      </w:r>
      <w:r w:rsidRPr="00C32EB9">
        <w:t>своей</w:t>
      </w:r>
      <w:r w:rsidR="00C32EB9" w:rsidRPr="00C32EB9">
        <w:t>"</w:t>
      </w:r>
      <w:r w:rsidRPr="00C32EB9">
        <w:t xml:space="preserve"> стороне</w:t>
      </w:r>
      <w:r w:rsidR="00C32EB9" w:rsidRPr="00C32EB9">
        <w:t xml:space="preserve">. </w:t>
      </w:r>
      <w:r w:rsidRPr="00C32EB9">
        <w:t xml:space="preserve">Чтобы прочитать название, упаковку надо крутить в руках, и это неожиданное ее свойство подчеркивается запоминающимся слоганом </w:t>
      </w:r>
      <w:r w:rsidR="00C32EB9" w:rsidRPr="00C32EB9">
        <w:t>"</w:t>
      </w:r>
      <w:r w:rsidRPr="00C32EB9">
        <w:t>Жизнь</w:t>
      </w:r>
      <w:r w:rsidR="00C32EB9" w:rsidRPr="00C32EB9">
        <w:t xml:space="preserve"> - </w:t>
      </w:r>
      <w:r w:rsidRPr="00C32EB9">
        <w:t>прекрасная штука, как ни крути</w:t>
      </w:r>
      <w:r w:rsidR="00DC2129">
        <w:t>!"</w:t>
      </w:r>
      <w:r w:rsidR="00C32EB9" w:rsidRPr="00C32EB9">
        <w:t xml:space="preserve">. </w:t>
      </w:r>
      <w:r w:rsidRPr="00C32EB9">
        <w:t>Возвращаясь к уже затронутым в предыдущих разделах характеристикам рекламного образа, можно отметить, что в данном слогане был удачно использован вербальный стереотип, который поддержан и формой упаковки, и телевизионными роликами</w:t>
      </w:r>
      <w:r w:rsidR="00252CF1" w:rsidRPr="00C32EB9">
        <w:t>,</w:t>
      </w:r>
      <w:r w:rsidRPr="00C32EB9">
        <w:t xml:space="preserve"> и привлекательностью самих персонажей и тех ситуаций, в которых они показаны</w:t>
      </w:r>
      <w:r w:rsidR="00C32EB9" w:rsidRPr="00C32EB9">
        <w:t xml:space="preserve">. </w:t>
      </w:r>
      <w:r w:rsidRPr="00C32EB9">
        <w:t>Все это в полной мере соответствует позиционированию товара качества</w:t>
      </w:r>
      <w:r w:rsidR="00C32EB9">
        <w:t xml:space="preserve"> </w:t>
      </w:r>
      <w:r w:rsidR="00C32EB9" w:rsidRPr="00C32EB9">
        <w:t>"</w:t>
      </w:r>
      <w:r w:rsidRPr="00C32EB9">
        <w:t>премиум</w:t>
      </w:r>
      <w:r w:rsidR="00C32EB9" w:rsidRPr="00C32EB9">
        <w:t xml:space="preserve">". </w:t>
      </w:r>
      <w:r w:rsidRPr="00C32EB9">
        <w:t>Иными словами, молено говорить о том, что</w:t>
      </w:r>
      <w:r w:rsidR="00252CF1" w:rsidRPr="00C32EB9">
        <w:t xml:space="preserve"> </w:t>
      </w:r>
      <w:r w:rsidRPr="00C32EB9">
        <w:t>в данном случае осуществлена системная проектная проработка брэнда</w:t>
      </w:r>
      <w:r w:rsidR="00C32EB9" w:rsidRPr="00C32EB9">
        <w:t xml:space="preserve">. </w:t>
      </w:r>
      <w:r w:rsidRPr="00C32EB9">
        <w:t>Пожалуй, единственный спорный момент</w:t>
      </w:r>
      <w:r w:rsidR="00C32EB9" w:rsidRPr="00C32EB9">
        <w:t xml:space="preserve"> - </w:t>
      </w:r>
      <w:r w:rsidRPr="00C32EB9">
        <w:t>англоязычное название брэнда</w:t>
      </w:r>
      <w:r w:rsidR="00C32EB9">
        <w:t>...</w:t>
      </w:r>
      <w:r w:rsidR="00C32EB9" w:rsidRPr="00C32EB9">
        <w:t xml:space="preserve"> </w:t>
      </w:r>
      <w:r w:rsidRPr="00C32EB9">
        <w:t>Хотелось бы отметить, что тема упаковки, абсолютно не новая для нашего дизайна, тем не менее, нуждается в ее серьезном теоретическом переосмыслении, исходя из нового типа требований, предъявляемых к этому объекту дизайна современной потребительской культурой, новых технологических возможностей, имеющихся в распоряжении дизайнера, а главное тех задач, которые связаны с необходимостью создания устойчивого, долговременно используемого визуального образа брэнда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Не менее важный компонент визуального образа брэнда</w:t>
      </w:r>
      <w:r w:rsidR="00C32EB9" w:rsidRPr="00C32EB9">
        <w:t xml:space="preserve"> - </w:t>
      </w:r>
      <w:r w:rsidRPr="00C32EB9">
        <w:t>графический стиль</w:t>
      </w:r>
      <w:r w:rsidR="00C32EB9" w:rsidRPr="00C32EB9">
        <w:t xml:space="preserve">. </w:t>
      </w:r>
      <w:r w:rsidRPr="00C32EB9">
        <w:t>Дизайнерам не надо объяснять его роль в восприятии образа товара</w:t>
      </w:r>
      <w:r w:rsidR="00C32EB9" w:rsidRPr="00C32EB9">
        <w:t xml:space="preserve">. </w:t>
      </w:r>
      <w:r w:rsidRPr="00C32EB9">
        <w:t>Проектирование элементов фирменного стиля занимает едва ли не треп</w:t>
      </w:r>
      <w:r w:rsidR="00C32EB9" w:rsidRPr="00C32EB9">
        <w:t>"</w:t>
      </w:r>
      <w:r w:rsidRPr="00C32EB9">
        <w:t xml:space="preserve"> проектных часов любых образовательных дизайнерских программ</w:t>
      </w:r>
      <w:r w:rsidR="00C32EB9" w:rsidRPr="00C32EB9">
        <w:t xml:space="preserve">. </w:t>
      </w:r>
      <w:r w:rsidRPr="00C32EB9">
        <w:t>Поэтому остановимся только на одном аспекте, который характеризует именно устойчивость и долговременные перспективы брэнда</w:t>
      </w:r>
      <w:r w:rsidR="00C32EB9" w:rsidRPr="00C32EB9">
        <w:t xml:space="preserve">. </w:t>
      </w:r>
      <w:r w:rsidRPr="00C32EB9">
        <w:t>Исследователи отмечают колоссальную роль архетипических знаков в создании визуального образа брэнда</w:t>
      </w:r>
      <w:r w:rsidR="00C32EB9" w:rsidRPr="00C32EB9">
        <w:t xml:space="preserve">. </w:t>
      </w:r>
      <w:r w:rsidRPr="00C32EB9">
        <w:t xml:space="preserve">Классические примеры использования круга в торговых марках </w:t>
      </w:r>
      <w:r w:rsidR="00C32EB9" w:rsidRPr="00C32EB9">
        <w:t>"</w:t>
      </w:r>
      <w:r w:rsidRPr="00C32EB9">
        <w:rPr>
          <w:lang w:val="en-US"/>
        </w:rPr>
        <w:t>Mersedes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rPr>
          <w:lang w:val="en-US"/>
        </w:rPr>
        <w:t>Audi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rPr>
          <w:lang w:val="en-US"/>
        </w:rPr>
        <w:t>BMW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rPr>
          <w:lang w:val="en-US"/>
        </w:rPr>
        <w:t>Wolksvagen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rPr>
          <w:lang w:val="en-US"/>
        </w:rPr>
        <w:t>Alfa</w:t>
      </w:r>
      <w:r w:rsidRPr="00C32EB9">
        <w:t xml:space="preserve"> </w:t>
      </w:r>
      <w:r w:rsidRPr="00C32EB9">
        <w:rPr>
          <w:lang w:val="en-US"/>
        </w:rPr>
        <w:t>Romeo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rPr>
          <w:lang w:val="en-US"/>
        </w:rPr>
        <w:t>Volvo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rPr>
          <w:lang w:val="en-US"/>
        </w:rPr>
        <w:t>Nissan</w:t>
      </w:r>
      <w:r w:rsidR="00C32EB9" w:rsidRPr="00C32EB9">
        <w:t>"</w:t>
      </w:r>
      <w:r w:rsidRPr="00C32EB9">
        <w:t xml:space="preserve"> и </w:t>
      </w:r>
      <w:r w:rsidR="00C32EB9" w:rsidRPr="00C32EB9">
        <w:t xml:space="preserve">т.д.: </w:t>
      </w:r>
      <w:r w:rsidRPr="00C32EB9">
        <w:t>круг</w:t>
      </w:r>
      <w:r w:rsidR="00C32EB9" w:rsidRPr="00C32EB9">
        <w:t xml:space="preserve"> - </w:t>
      </w:r>
      <w:r w:rsidRPr="00C32EB9">
        <w:t>это, прежде всего, колесо, символ вечного движения</w:t>
      </w:r>
      <w:r w:rsidR="00C32EB9" w:rsidRPr="00C32EB9">
        <w:t>. "</w:t>
      </w:r>
      <w:r w:rsidRPr="00C32EB9">
        <w:t>Волнистая линия для напитков</w:t>
      </w:r>
      <w:r w:rsidR="00C32EB9" w:rsidRPr="00C32EB9">
        <w:t xml:space="preserve"> - </w:t>
      </w:r>
      <w:r w:rsidRPr="00C32EB9">
        <w:t>это архетипический элемент, восходящий в своей истории к Древнему Египту, когда он употреблялся в качестве обозначения воды</w:t>
      </w:r>
      <w:r w:rsidR="00C32EB9" w:rsidRPr="00C32EB9">
        <w:t xml:space="preserve">". </w:t>
      </w:r>
      <w:r w:rsidRPr="00C32EB9">
        <w:t xml:space="preserve">Именно волнистую линию сделали ключевым элементом своих торговых знаков и </w:t>
      </w:r>
      <w:r w:rsidR="00C32EB9" w:rsidRPr="00C32EB9">
        <w:t>"</w:t>
      </w:r>
      <w:r w:rsidRPr="00C32EB9">
        <w:rPr>
          <w:lang w:val="en-US"/>
        </w:rPr>
        <w:t>Pepsi</w:t>
      </w:r>
      <w:r w:rsidR="00C32EB9" w:rsidRPr="00C32EB9">
        <w:t>"</w:t>
      </w:r>
      <w:r w:rsidRPr="00C32EB9">
        <w:t xml:space="preserve">, и </w:t>
      </w:r>
      <w:r w:rsidR="00C32EB9" w:rsidRPr="00C32EB9">
        <w:t>"</w:t>
      </w:r>
      <w:r w:rsidRPr="00C32EB9">
        <w:rPr>
          <w:lang w:val="en-US"/>
        </w:rPr>
        <w:t>Coca</w:t>
      </w:r>
      <w:r w:rsidRPr="00C32EB9">
        <w:t>-</w:t>
      </w:r>
      <w:r w:rsidRPr="00C32EB9">
        <w:rPr>
          <w:lang w:val="en-US"/>
        </w:rPr>
        <w:t>Cola</w:t>
      </w:r>
      <w:r w:rsidR="00C32EB9" w:rsidRPr="00C32EB9">
        <w:t>"</w:t>
      </w:r>
      <w:r w:rsidRPr="00C32EB9">
        <w:t xml:space="preserve">, и российская пивоваренная компания </w:t>
      </w:r>
      <w:r w:rsidR="00C32EB9" w:rsidRPr="00C32EB9">
        <w:t>"</w:t>
      </w:r>
      <w:r w:rsidRPr="00C32EB9">
        <w:t>Балтика</w:t>
      </w:r>
      <w:r w:rsidR="00C32EB9" w:rsidRPr="00C32EB9">
        <w:t>"</w:t>
      </w:r>
      <w:r w:rsidRPr="00C32EB9">
        <w:t xml:space="preserve">, и крупнейший екатеринбургский производитель безалкогольных напитков </w:t>
      </w:r>
      <w:r w:rsidR="00C32EB9" w:rsidRPr="00C32EB9">
        <w:t>"</w:t>
      </w:r>
      <w:r w:rsidRPr="00C32EB9">
        <w:t>Бест-Ботлинг</w:t>
      </w:r>
      <w:r w:rsidR="00C32EB9" w:rsidRPr="00C32EB9">
        <w:t xml:space="preserve">". </w:t>
      </w:r>
      <w:r w:rsidRPr="00C32EB9">
        <w:t>Покупателю на языке визуального символа, который он воспринимает скорее подсознательно, чем осознанно, сообщают о том, что перед ним продукт, который является символом жизни</w:t>
      </w:r>
      <w:r w:rsidR="00C32EB9" w:rsidRPr="00C32EB9">
        <w:t xml:space="preserve">. </w:t>
      </w:r>
      <w:r w:rsidRPr="00C32EB9">
        <w:t>И вновь отметим, что эта тема также нуждается в особом рассмотрении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Как уже отмечено, в формировании визуального образа брэнда участвуют и многие другие элементы</w:t>
      </w:r>
      <w:r w:rsidR="00C32EB9" w:rsidRPr="00C32EB9">
        <w:t xml:space="preserve">: </w:t>
      </w:r>
      <w:r w:rsidRPr="00C32EB9">
        <w:t xml:space="preserve">например, визуальный образ брэнда </w:t>
      </w:r>
      <w:r w:rsidR="00C32EB9" w:rsidRPr="00C32EB9">
        <w:t>"</w:t>
      </w:r>
      <w:r w:rsidRPr="00C32EB9">
        <w:rPr>
          <w:lang w:val="en-US"/>
        </w:rPr>
        <w:t>McDonald</w:t>
      </w:r>
      <w:r w:rsidR="00C32EB9" w:rsidRPr="00C32EB9">
        <w:t>"</w:t>
      </w:r>
      <w:r w:rsidRPr="00C32EB9">
        <w:t xml:space="preserve"> во многом связан с детскими игрушками-подарками для покупателей</w:t>
      </w:r>
      <w:r w:rsidR="00C32EB9" w:rsidRPr="00C32EB9">
        <w:t>; "</w:t>
      </w:r>
      <w:r w:rsidRPr="00C32EB9">
        <w:rPr>
          <w:lang w:val="en-US"/>
        </w:rPr>
        <w:t>Coca</w:t>
      </w:r>
      <w:r w:rsidRPr="00C32EB9">
        <w:t>-</w:t>
      </w:r>
      <w:r w:rsidRPr="00C32EB9">
        <w:rPr>
          <w:lang w:val="en-US"/>
        </w:rPr>
        <w:t>Cola</w:t>
      </w:r>
      <w:r w:rsidR="00C32EB9" w:rsidRPr="00C32EB9">
        <w:t>"</w:t>
      </w:r>
      <w:r w:rsidRPr="00C32EB9">
        <w:t xml:space="preserve"> на протяжении всей своей истории формирует коллекции разнообразнейших сувениров, охватывающих и функциональные бытовые предметы, и детские учебно-игровые принадлежности, и даже элементы городского оборудования</w:t>
      </w:r>
      <w:r w:rsidR="00C32EB9" w:rsidRPr="00C32EB9">
        <w:t xml:space="preserve">; </w:t>
      </w:r>
      <w:r w:rsidRPr="00C32EB9">
        <w:t>все чаще российский брэндинг</w:t>
      </w:r>
      <w:r w:rsidR="00252CF1" w:rsidRPr="00C32EB9">
        <w:t xml:space="preserve"> </w:t>
      </w:r>
      <w:r w:rsidRPr="00C32EB9">
        <w:t xml:space="preserve">обращается к нестандартным средствам мерчандайзинга и </w:t>
      </w:r>
      <w:r w:rsidR="00C32EB9" w:rsidRPr="00C32EB9">
        <w:t>т.д. 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Однако, пожалуй, наиболее сложная и наименее изученная тема</w:t>
      </w:r>
      <w:r w:rsidR="00C32EB9" w:rsidRPr="00C32EB9">
        <w:t xml:space="preserve"> - </w:t>
      </w:r>
      <w:r w:rsidRPr="00C32EB9">
        <w:t>это рекламный стиль брэнда</w:t>
      </w:r>
      <w:r w:rsidR="00C32EB9" w:rsidRPr="00C32EB9">
        <w:t xml:space="preserve">. </w:t>
      </w:r>
      <w:r w:rsidRPr="00C32EB9">
        <w:t>Многообразие современных понятий и трактовок стиля требует уточнения, о каком собственно стиле идет речь в данном контексте</w:t>
      </w:r>
      <w:r w:rsidR="00C32EB9" w:rsidRPr="00C32EB9">
        <w:t xml:space="preserve">. </w:t>
      </w:r>
      <w:r w:rsidRPr="00C32EB9">
        <w:t>Рекламный стиль не сводится к фирменному стилю, хотя соблюдение норм последнего является одним из важным признаков профессионализма дизайнера рекламы</w:t>
      </w:r>
      <w:r w:rsidR="00C32EB9" w:rsidRPr="00C32EB9">
        <w:t xml:space="preserve">. </w:t>
      </w:r>
      <w:r w:rsidRPr="00C32EB9">
        <w:t>Рекламный стиль охватывает все визуальные компоненты рекламного сообщения</w:t>
      </w:r>
      <w:r w:rsidR="00C32EB9" w:rsidRPr="00C32EB9">
        <w:t xml:space="preserve"> - </w:t>
      </w:r>
      <w:r w:rsidRPr="00C32EB9">
        <w:t xml:space="preserve">используемые шрифты, рисунки, фотографии, графические символы и </w:t>
      </w:r>
      <w:r w:rsidR="00C32EB9">
        <w:t>т.п.</w:t>
      </w:r>
      <w:r w:rsidR="00C32EB9" w:rsidRPr="00C32EB9">
        <w:t>,</w:t>
      </w:r>
      <w:r w:rsidRPr="00C32EB9">
        <w:t xml:space="preserve"> а также принципы соотношения этих элеме</w:t>
      </w:r>
      <w:r w:rsidR="008F4542">
        <w:t>нт</w:t>
      </w:r>
      <w:r w:rsidRPr="00C32EB9">
        <w:t>ов</w:t>
      </w:r>
      <w:r w:rsidR="00C32EB9" w:rsidRPr="00C32EB9">
        <w:t xml:space="preserve">; </w:t>
      </w:r>
      <w:r w:rsidRPr="00C32EB9">
        <w:t>он охватывает содержательные компоненты</w:t>
      </w:r>
      <w:r w:rsidR="00C32EB9" w:rsidRPr="00C32EB9">
        <w:t xml:space="preserve"> - </w:t>
      </w:r>
      <w:r w:rsidRPr="00C32EB9">
        <w:t xml:space="preserve">темы, сюжеты, персонажей и </w:t>
      </w:r>
      <w:r w:rsidR="00C32EB9" w:rsidRPr="00C32EB9">
        <w:t xml:space="preserve">т.д.; </w:t>
      </w:r>
      <w:r w:rsidRPr="00C32EB9">
        <w:t>рекламный стиль включает в себя творческие приемы</w:t>
      </w:r>
      <w:r w:rsidR="00252CF1" w:rsidRPr="00C32EB9">
        <w:t xml:space="preserve"> </w:t>
      </w:r>
      <w:r w:rsidRPr="00C32EB9">
        <w:t xml:space="preserve">и </w:t>
      </w:r>
      <w:r w:rsidR="00C32EB9" w:rsidRPr="00C32EB9">
        <w:t xml:space="preserve">т.д. </w:t>
      </w:r>
      <w:r w:rsidRPr="00C32EB9">
        <w:t>Главное достоинство рекламного стиля заключается в том, что он формирует устойчивый визуальный образ брэнда, который может использоваться на протяжении длительного времени</w:t>
      </w:r>
      <w:r w:rsidR="00C32EB9" w:rsidRPr="00C32EB9">
        <w:t xml:space="preserve">. </w:t>
      </w:r>
      <w:r w:rsidRPr="00C32EB9">
        <w:t>Стиль является одной из основных характеристик рекламного образа, в которой реализуются индивидуальные творческие возможности дизайнера рекламы</w:t>
      </w:r>
      <w:r w:rsidR="00C32EB9" w:rsidRPr="00C32EB9">
        <w:t xml:space="preserve">. </w:t>
      </w:r>
      <w:r w:rsidRPr="00C32EB9">
        <w:t>Не случайно наиболее заметны в мировой рекламной культуре те стилевые программы, которые осуществлялись по единому проектному замыслу</w:t>
      </w:r>
      <w:r w:rsidR="00C32EB9" w:rsidRPr="00C32EB9">
        <w:t xml:space="preserve">: </w:t>
      </w:r>
      <w:r w:rsidRPr="00C32EB9">
        <w:t xml:space="preserve">в качестве примера молено привести уже упоминавшиеся рекламные кампании </w:t>
      </w:r>
      <w:r w:rsidR="00C32EB9" w:rsidRPr="00C32EB9">
        <w:t>"</w:t>
      </w:r>
      <w:r w:rsidRPr="00C32EB9">
        <w:rPr>
          <w:lang w:val="en-US"/>
        </w:rPr>
        <w:t>Benetton</w:t>
      </w:r>
      <w:r w:rsidR="00C32EB9" w:rsidRPr="00C32EB9">
        <w:t>"</w:t>
      </w:r>
      <w:r w:rsidRPr="00C32EB9">
        <w:t xml:space="preserve"> и </w:t>
      </w:r>
      <w:r w:rsidR="00C32EB9" w:rsidRPr="00C32EB9">
        <w:t>"</w:t>
      </w:r>
      <w:r w:rsidRPr="00C32EB9">
        <w:rPr>
          <w:lang w:val="en-US"/>
        </w:rPr>
        <w:t>Martini</w:t>
      </w:r>
      <w:r w:rsidR="00C32EB9" w:rsidRPr="00C32EB9">
        <w:t xml:space="preserve">". </w:t>
      </w:r>
      <w:r w:rsidRPr="00C32EB9">
        <w:t>Как отмечает Б</w:t>
      </w:r>
      <w:r w:rsidR="00C32EB9" w:rsidRPr="00C32EB9">
        <w:t xml:space="preserve">. </w:t>
      </w:r>
      <w:r w:rsidRPr="00C32EB9">
        <w:t xml:space="preserve">Борисов, в современной рекламе можно встретить </w:t>
      </w:r>
      <w:r w:rsidR="00C32EB9" w:rsidRPr="00C32EB9">
        <w:t>"</w:t>
      </w:r>
      <w:r w:rsidRPr="00C32EB9">
        <w:t>отголоски художественных стилей различных времен</w:t>
      </w:r>
      <w:r w:rsidR="00C32EB9" w:rsidRPr="00C32EB9">
        <w:t xml:space="preserve">. </w:t>
      </w:r>
      <w:r w:rsidRPr="00C32EB9">
        <w:t>Тут и модерн, и авангард, русский стиль и откровенная эклектика</w:t>
      </w:r>
      <w:r w:rsidR="00C32EB9" w:rsidRPr="00C32EB9">
        <w:t xml:space="preserve">. </w:t>
      </w:r>
      <w:r w:rsidRPr="00C32EB9">
        <w:t>Обращение к накопленному опыту, попытка выделить в общекультурном процессе стилистические доминанты ставит своей задачей не просто опрок</w:t>
      </w:r>
      <w:r w:rsidR="008F4542">
        <w:t>ину</w:t>
      </w:r>
      <w:r w:rsidRPr="00C32EB9">
        <w:t>ть в прошлое явления современной массовой культуры, а найти в современном творческом процессе стилистические перспективные рифмы художественной культуры былого</w:t>
      </w:r>
      <w:r w:rsidR="00C32EB9" w:rsidRPr="00C32EB9">
        <w:t xml:space="preserve">". </w:t>
      </w:r>
      <w:r w:rsidRPr="00C32EB9">
        <w:t>Разумеется, стилевой арсенал рекламы не ограничивается названными стилями, а также заимствованиями из художественной сферы</w:t>
      </w:r>
      <w:r w:rsidR="00C32EB9">
        <w:t xml:space="preserve">... </w:t>
      </w:r>
      <w:r w:rsidRPr="00C32EB9">
        <w:t>Будучи специфическим соединением проектного и художественного начала</w:t>
      </w:r>
      <w:r w:rsidR="00252CF1" w:rsidRPr="00C32EB9">
        <w:t>,</w:t>
      </w:r>
      <w:r w:rsidRPr="00C32EB9">
        <w:t xml:space="preserve"> реклама, неизбежно, может, должна и постоянно формирует свои собственные стили, отличные от стилей живописи, литературы, кинематографа и </w:t>
      </w:r>
      <w:r w:rsidR="00C32EB9">
        <w:t>т.п.</w:t>
      </w:r>
      <w:r w:rsidR="00C32EB9" w:rsidRPr="00C32EB9">
        <w:t xml:space="preserve"> </w:t>
      </w:r>
      <w:r w:rsidRPr="00C32EB9">
        <w:t>Их анализ и систематизация</w:t>
      </w:r>
      <w:r w:rsidR="00C32EB9" w:rsidRPr="00C32EB9">
        <w:t xml:space="preserve"> - </w:t>
      </w:r>
      <w:r w:rsidRPr="00C32EB9">
        <w:t>одна из наиболее важных задач теории дизайна рекламы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Рекламные персонален и символы</w:t>
      </w:r>
      <w:r w:rsidR="00C32EB9" w:rsidRPr="00C32EB9">
        <w:t xml:space="preserve">. </w:t>
      </w:r>
      <w:r w:rsidRPr="00C32EB9">
        <w:t>Рекламные персонажи потенциально являются одним из наиболее сильных средств идентификации брэнда, создания его устойчивого образа, а также формирования такого качества этого образа как антропоморфность</w:t>
      </w:r>
      <w:r w:rsidR="00C32EB9" w:rsidRPr="00C32EB9">
        <w:t xml:space="preserve">. </w:t>
      </w:r>
      <w:r w:rsidRPr="00C32EB9">
        <w:t>По мнению Х</w:t>
      </w:r>
      <w:r w:rsidR="00C32EB9" w:rsidRPr="00C32EB9">
        <w:t xml:space="preserve">. </w:t>
      </w:r>
      <w:r w:rsidRPr="00C32EB9">
        <w:t>Прингла и М</w:t>
      </w:r>
      <w:r w:rsidR="00C32EB9" w:rsidRPr="00C32EB9">
        <w:t xml:space="preserve">. </w:t>
      </w:r>
      <w:r w:rsidRPr="00C32EB9">
        <w:t>Томпсона, антропоморфизм, сообщаемый рекламными персонажами торговой марке, следует отнести к числу их важнейших функций</w:t>
      </w:r>
      <w:r w:rsidR="00C32EB9" w:rsidRPr="00C32EB9">
        <w:t>. "</w:t>
      </w:r>
      <w:r w:rsidRPr="00C32EB9">
        <w:t>От довольно прозаического стремления к конкретным выгодам, через эпоху бихевиористской психологии с ее интересом к эмоциям, личности и воображаемому ею собственному образу, и далее, к взгляду на брэнд как на человекоподобное существо</w:t>
      </w:r>
      <w:r w:rsidR="00C32EB9" w:rsidRPr="00C32EB9">
        <w:t xml:space="preserve"> - </w:t>
      </w:r>
      <w:r w:rsidRPr="00C32EB9">
        <w:t>таков путь развития отношения к торговой марке</w:t>
      </w:r>
      <w:r w:rsidR="00C32EB9">
        <w:t>...</w:t>
      </w:r>
      <w:r w:rsidR="00C32EB9" w:rsidRPr="00C32EB9">
        <w:t xml:space="preserve"> </w:t>
      </w:r>
      <w:r w:rsidRPr="00C32EB9">
        <w:t>Это означает, что торговую марку можно анализировать, как живое существо</w:t>
      </w:r>
      <w:r w:rsidR="00C32EB9" w:rsidRPr="00C32EB9">
        <w:t xml:space="preserve">. </w:t>
      </w:r>
      <w:r w:rsidRPr="00C32EB9">
        <w:t>Как зовут марку</w:t>
      </w:r>
      <w:r w:rsidR="00252CF1" w:rsidRPr="00C32EB9">
        <w:t>,</w:t>
      </w:r>
      <w:r w:rsidRPr="00C32EB9">
        <w:t xml:space="preserve"> диапазон ее расширений и вариаций</w:t>
      </w:r>
      <w:r w:rsidR="00252CF1" w:rsidRPr="00C32EB9">
        <w:t>,</w:t>
      </w:r>
      <w:r w:rsidRPr="00C32EB9">
        <w:t xml:space="preserve"> как она выглядит</w:t>
      </w:r>
      <w:r w:rsidR="00252CF1" w:rsidRPr="00C32EB9">
        <w:t>,</w:t>
      </w:r>
      <w:r w:rsidRPr="00C32EB9">
        <w:t xml:space="preserve"> что она говорит</w:t>
      </w:r>
      <w:r w:rsidR="00252CF1" w:rsidRPr="00C32EB9">
        <w:t>,</w:t>
      </w:r>
      <w:r w:rsidRPr="00C32EB9">
        <w:t xml:space="preserve"> что говорят о ней другие</w:t>
      </w:r>
      <w:r w:rsidR="00252CF1" w:rsidRPr="00C32EB9">
        <w:t>,</w:t>
      </w:r>
      <w:r w:rsidRPr="00C32EB9">
        <w:t xml:space="preserve"> что она делает</w:t>
      </w:r>
      <w:r w:rsidR="00252CF1" w:rsidRPr="00C32EB9">
        <w:t xml:space="preserve"> </w:t>
      </w:r>
      <w:r w:rsidRPr="00C32EB9">
        <w:t>и какую репутацию имеет</w:t>
      </w:r>
      <w:r w:rsidR="00C32EB9" w:rsidRPr="00C32EB9">
        <w:t xml:space="preserve"> - </w:t>
      </w:r>
      <w:r w:rsidRPr="00C32EB9">
        <w:t>все это допустимые и совершенно правильные способы определения марки в представлениях потребителей</w:t>
      </w:r>
      <w:r w:rsidR="00C32EB9" w:rsidRPr="00C32EB9">
        <w:t xml:space="preserve">". </w:t>
      </w:r>
      <w:r w:rsidRPr="00C32EB9">
        <w:t>Мы уже рассмотрели в предыдущей главе типологию рекламных персонажей, которые выполняют определенные эмоционально-суггестивные функции в рекламном обращении</w:t>
      </w:r>
      <w:r w:rsidR="00C32EB9" w:rsidRPr="00C32EB9">
        <w:t xml:space="preserve">. </w:t>
      </w:r>
      <w:r w:rsidRPr="00C32EB9">
        <w:t>Однако совсем не обязательно, чтобы человеческие черты торговой марке придавал именно реальный или спроектированный человеческий персонаж</w:t>
      </w:r>
      <w:r w:rsidR="00C32EB9" w:rsidRPr="00C32EB9">
        <w:t xml:space="preserve">. </w:t>
      </w:r>
      <w:r w:rsidRPr="00C32EB9">
        <w:t>Это могут быть и вымышленные фантастические существа, и животные, и придуманные герои</w:t>
      </w:r>
      <w:r w:rsidR="00C32EB9">
        <w:t>...</w:t>
      </w:r>
      <w:r w:rsidR="00C32EB9" w:rsidRPr="00C32EB9">
        <w:t xml:space="preserve"> </w:t>
      </w:r>
      <w:r w:rsidRPr="00C32EB9">
        <w:t xml:space="preserve">Важно, что эти персонажи начинают </w:t>
      </w:r>
      <w:r w:rsidR="00C32EB9" w:rsidRPr="00C32EB9">
        <w:t>"</w:t>
      </w:r>
      <w:r w:rsidRPr="00C32EB9">
        <w:t>жить</w:t>
      </w:r>
      <w:r w:rsidR="00C32EB9" w:rsidRPr="00C32EB9">
        <w:t>"</w:t>
      </w:r>
      <w:r w:rsidRPr="00C32EB9">
        <w:t xml:space="preserve"> подобно обычным людям, считаясь с заботами и ценностями приверженцев брэнда, чутко реагируя на изменения вкусов и моды, на общественные движения и </w:t>
      </w:r>
      <w:r w:rsidR="00C32EB9" w:rsidRPr="00C32EB9">
        <w:t xml:space="preserve">т.д. </w:t>
      </w:r>
      <w:r w:rsidRPr="00C32EB9">
        <w:t>Причем</w:t>
      </w:r>
      <w:r w:rsidR="00252CF1" w:rsidRPr="00C32EB9">
        <w:t xml:space="preserve"> </w:t>
      </w:r>
      <w:r w:rsidRPr="00C32EB9">
        <w:t>их образом и поведением можно управлять в соответствии с пожеланиями владельца брэнда7</w:t>
      </w:r>
      <w:r w:rsidR="00C32EB9" w:rsidRPr="00C32EB9">
        <w:t xml:space="preserve">. </w:t>
      </w:r>
      <w:r w:rsidRPr="00C32EB9">
        <w:t>Безусловно, удачно спроектированный рекламный персонаж может</w:t>
      </w:r>
      <w:r w:rsidR="00252CF1" w:rsidRPr="00C32EB9">
        <w:t xml:space="preserve"> </w:t>
      </w:r>
      <w:r w:rsidR="00C32EB9" w:rsidRPr="00C32EB9">
        <w:t>"</w:t>
      </w:r>
      <w:r w:rsidRPr="00C32EB9">
        <w:t>работать</w:t>
      </w:r>
      <w:r w:rsidR="00C32EB9" w:rsidRPr="00C32EB9">
        <w:t>"</w:t>
      </w:r>
      <w:r w:rsidRPr="00C32EB9">
        <w:t xml:space="preserve"> на образ самого брэнда на протяжении очень долгого времени</w:t>
      </w:r>
      <w:r w:rsidR="00C32EB9" w:rsidRPr="00C32EB9">
        <w:t xml:space="preserve">. </w:t>
      </w:r>
      <w:r w:rsidRPr="00C32EB9">
        <w:t>История рекламы знает немало примеров того, как придуманные персонажи пережили и отцов-основателей торговых марок, и своих создателей-рекламистов</w:t>
      </w:r>
      <w:r w:rsidR="00C32EB9" w:rsidRPr="00C32EB9">
        <w:t xml:space="preserve">. </w:t>
      </w:r>
      <w:r w:rsidRPr="00C32EB9">
        <w:t>В числе наиболее известных в мире, а теперь и в России, рекламных персонажей можно назвать таких как</w:t>
      </w:r>
      <w:r w:rsidR="00C32EB9" w:rsidRPr="00C32EB9">
        <w:t>: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 xml:space="preserve">ковбой </w:t>
      </w:r>
      <w:r w:rsidR="00C32EB9" w:rsidRPr="00C32EB9">
        <w:t>"</w:t>
      </w:r>
      <w:r w:rsidRPr="00C32EB9">
        <w:rPr>
          <w:lang w:val="en-US"/>
        </w:rPr>
        <w:t>Marlboro</w:t>
      </w:r>
      <w:r w:rsidR="00C32EB9" w:rsidRPr="00C32EB9">
        <w:t>"</w:t>
      </w:r>
      <w:r w:rsidRPr="00C32EB9">
        <w:t xml:space="preserve"> из одноименной фантастической страны</w:t>
      </w:r>
      <w:r w:rsidR="00C32EB9" w:rsidRPr="00C32EB9">
        <w:t xml:space="preserve"> - </w:t>
      </w:r>
      <w:r w:rsidRPr="00C32EB9">
        <w:t>с его помощью сигареты с тем же названием стали самой продаваемой на планете торговой маркой табака</w:t>
      </w:r>
      <w:r w:rsidR="00C32EB9" w:rsidRPr="00C32EB9">
        <w:t>;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 xml:space="preserve">клоун-волшебник </w:t>
      </w:r>
      <w:r w:rsidR="00C32EB9" w:rsidRPr="00C32EB9">
        <w:t>"</w:t>
      </w:r>
      <w:r w:rsidRPr="00C32EB9">
        <w:rPr>
          <w:lang w:val="en-US"/>
        </w:rPr>
        <w:t>McDonald</w:t>
      </w:r>
      <w:r w:rsidR="00C32EB9" w:rsidRPr="00C32EB9">
        <w:t xml:space="preserve">" - </w:t>
      </w:r>
      <w:r w:rsidRPr="00C32EB9">
        <w:t>появившись на свет в 1963 году, он позволил своей компании стать крупнейшей в мире сетью ресторанов быстрого питания</w:t>
      </w:r>
      <w:r w:rsidR="00C32EB9" w:rsidRPr="00C32EB9">
        <w:t>;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 xml:space="preserve">человечек </w:t>
      </w:r>
      <w:r w:rsidR="00C32EB9" w:rsidRPr="00C32EB9">
        <w:t>"</w:t>
      </w:r>
      <w:r w:rsidRPr="00C32EB9">
        <w:rPr>
          <w:lang w:val="en-US"/>
        </w:rPr>
        <w:t>Michelin</w:t>
      </w:r>
      <w:r w:rsidR="00C32EB9" w:rsidRPr="00C32EB9">
        <w:t xml:space="preserve">" - </w:t>
      </w:r>
      <w:r w:rsidRPr="00C32EB9">
        <w:t xml:space="preserve">веселый, пухлый, сделанный из шин, с легкостью </w:t>
      </w:r>
      <w:r w:rsidR="00C32EB9" w:rsidRPr="00C32EB9">
        <w:t>"</w:t>
      </w:r>
      <w:r w:rsidRPr="00C32EB9">
        <w:t>проглатывающий</w:t>
      </w:r>
      <w:r w:rsidR="00C32EB9" w:rsidRPr="00C32EB9">
        <w:t>"</w:t>
      </w:r>
      <w:r w:rsidRPr="00C32EB9">
        <w:t xml:space="preserve"> любое дорожное препятствие</w:t>
      </w:r>
      <w:r w:rsidR="00C32EB9" w:rsidRPr="00C32EB9">
        <w:t xml:space="preserve">. </w:t>
      </w:r>
      <w:r w:rsidRPr="00C32EB9">
        <w:t xml:space="preserve">Именно благодаря ему, </w:t>
      </w:r>
      <w:r w:rsidR="00C32EB9" w:rsidRPr="00C32EB9">
        <w:t>"</w:t>
      </w:r>
      <w:r w:rsidRPr="00C32EB9">
        <w:rPr>
          <w:lang w:val="en-US"/>
        </w:rPr>
        <w:t>Michelin</w:t>
      </w:r>
      <w:r w:rsidR="00C32EB9" w:rsidRPr="00C32EB9">
        <w:t>"</w:t>
      </w:r>
      <w:r w:rsidRPr="00C32EB9">
        <w:t xml:space="preserve"> является одной из самых узнаваемых в мире торговых марок</w:t>
      </w:r>
      <w:r w:rsidR="00C32EB9" w:rsidRPr="00C32EB9">
        <w:t>;</w:t>
      </w:r>
    </w:p>
    <w:p w:rsidR="00C32EB9" w:rsidRDefault="00C32EB9" w:rsidP="00C32EB9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C32EB9">
        <w:rPr>
          <w:lang w:eastAsia="en-US"/>
        </w:rPr>
        <w:t>"</w:t>
      </w:r>
      <w:r w:rsidR="00111291" w:rsidRPr="00C32EB9">
        <w:rPr>
          <w:lang w:val="en-US" w:eastAsia="en-US"/>
        </w:rPr>
        <w:t>Green</w:t>
      </w:r>
      <w:r w:rsidR="00111291" w:rsidRPr="00C32EB9">
        <w:rPr>
          <w:lang w:eastAsia="en-US"/>
        </w:rPr>
        <w:t xml:space="preserve"> </w:t>
      </w:r>
      <w:r w:rsidR="00111291" w:rsidRPr="00C32EB9">
        <w:rPr>
          <w:lang w:val="en-US" w:eastAsia="en-US"/>
        </w:rPr>
        <w:t>Giant</w:t>
      </w:r>
      <w:r w:rsidRPr="00C32EB9">
        <w:rPr>
          <w:lang w:eastAsia="en-US"/>
        </w:rPr>
        <w:t xml:space="preserve">" - </w:t>
      </w:r>
      <w:r w:rsidR="00111291" w:rsidRPr="00C32EB9">
        <w:rPr>
          <w:lang w:eastAsia="en-US"/>
        </w:rPr>
        <w:t xml:space="preserve">рекламный персонаж фирмы </w:t>
      </w:r>
      <w:r w:rsidRPr="00C32EB9">
        <w:rPr>
          <w:lang w:eastAsia="en-US"/>
        </w:rPr>
        <w:t>"</w:t>
      </w:r>
      <w:r w:rsidR="00111291" w:rsidRPr="00C32EB9">
        <w:rPr>
          <w:lang w:val="en-US" w:eastAsia="en-US"/>
        </w:rPr>
        <w:t>Minnesota</w:t>
      </w:r>
      <w:r w:rsidR="00111291" w:rsidRPr="00C32EB9">
        <w:rPr>
          <w:lang w:eastAsia="en-US"/>
        </w:rPr>
        <w:t xml:space="preserve"> </w:t>
      </w:r>
      <w:r w:rsidR="00111291" w:rsidRPr="00C32EB9">
        <w:rPr>
          <w:lang w:val="en-US" w:eastAsia="en-US"/>
        </w:rPr>
        <w:t>Valley</w:t>
      </w:r>
      <w:r w:rsidRPr="00C32EB9">
        <w:rPr>
          <w:lang w:eastAsia="en-US"/>
        </w:rPr>
        <w:t>"</w:t>
      </w:r>
      <w:r w:rsidR="00111291" w:rsidRPr="00C32EB9">
        <w:rPr>
          <w:lang w:eastAsia="en-US"/>
        </w:rPr>
        <w:t xml:space="preserve">, который появился еще в 1928 году, однако обрел настоящую </w:t>
      </w:r>
      <w:r w:rsidRPr="00C32EB9">
        <w:rPr>
          <w:lang w:eastAsia="en-US"/>
        </w:rPr>
        <w:t>"</w:t>
      </w:r>
      <w:r w:rsidR="00111291" w:rsidRPr="00C32EB9">
        <w:rPr>
          <w:lang w:eastAsia="en-US"/>
        </w:rPr>
        <w:t>жизнь</w:t>
      </w:r>
      <w:r w:rsidRPr="00C32EB9">
        <w:rPr>
          <w:lang w:eastAsia="en-US"/>
        </w:rPr>
        <w:t>"</w:t>
      </w:r>
      <w:r w:rsidR="00111291" w:rsidRPr="00C32EB9">
        <w:rPr>
          <w:lang w:eastAsia="en-US"/>
        </w:rPr>
        <w:t xml:space="preserve"> лишь после того, как Лео Бернетт исправил великану осанку, добавил сияющую улыбку, одел его в наряд из листьев и придумал ему фразу </w:t>
      </w:r>
      <w:r w:rsidRPr="00C32EB9">
        <w:rPr>
          <w:lang w:eastAsia="en-US"/>
        </w:rPr>
        <w:t>"</w:t>
      </w:r>
      <w:r w:rsidR="00111291" w:rsidRPr="00C32EB9">
        <w:rPr>
          <w:lang w:eastAsia="en-US"/>
        </w:rPr>
        <w:t>Хо, хо, хо</w:t>
      </w:r>
      <w:r w:rsidRPr="00C32EB9">
        <w:rPr>
          <w:lang w:eastAsia="en-US"/>
        </w:rPr>
        <w:t xml:space="preserve">". </w:t>
      </w:r>
      <w:r w:rsidR="00111291" w:rsidRPr="00C32EB9">
        <w:rPr>
          <w:lang w:eastAsia="en-US"/>
        </w:rPr>
        <w:t xml:space="preserve">После чего уже сама фирма сменила свое название на </w:t>
      </w:r>
      <w:r w:rsidRPr="00C32EB9">
        <w:rPr>
          <w:lang w:eastAsia="en-US"/>
        </w:rPr>
        <w:t>"</w:t>
      </w:r>
      <w:r w:rsidR="00111291" w:rsidRPr="00C32EB9">
        <w:rPr>
          <w:lang w:val="en-US" w:eastAsia="en-US"/>
        </w:rPr>
        <w:t>Green</w:t>
      </w:r>
      <w:r w:rsidR="00111291" w:rsidRPr="00C32EB9">
        <w:rPr>
          <w:lang w:eastAsia="en-US"/>
        </w:rPr>
        <w:t xml:space="preserve"> </w:t>
      </w:r>
      <w:r w:rsidR="00111291" w:rsidRPr="00C32EB9">
        <w:rPr>
          <w:lang w:val="en-US" w:eastAsia="en-US"/>
        </w:rPr>
        <w:t>Giant</w:t>
      </w:r>
      <w:r w:rsidRPr="00C32EB9">
        <w:rPr>
          <w:lang w:eastAsia="en-US"/>
        </w:rPr>
        <w:t>";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 xml:space="preserve">розовый кролик </w:t>
      </w:r>
      <w:r w:rsidR="00C32EB9" w:rsidRPr="00C32EB9">
        <w:t>"</w:t>
      </w:r>
      <w:r w:rsidRPr="00C32EB9">
        <w:rPr>
          <w:lang w:val="en-US"/>
        </w:rPr>
        <w:t>Energizer</w:t>
      </w:r>
      <w:r w:rsidR="00C32EB9" w:rsidRPr="00C32EB9">
        <w:t xml:space="preserve">" - </w:t>
      </w:r>
      <w:r w:rsidRPr="00C32EB9">
        <w:t>эту пушистую игрушку считают лучшей в мире демонстрацией товара, поскольку он весело, изобретательно и необычайно эффективно воплощает позиционирование товара</w:t>
      </w:r>
      <w:r w:rsidR="00C32EB9" w:rsidRPr="00C32EB9">
        <w:t>;</w:t>
      </w:r>
    </w:p>
    <w:p w:rsidR="00C32EB9" w:rsidRDefault="00C32EB9" w:rsidP="00C32EB9">
      <w:pPr>
        <w:widowControl w:val="0"/>
        <w:autoSpaceDE w:val="0"/>
        <w:autoSpaceDN w:val="0"/>
        <w:adjustRightInd w:val="0"/>
        <w:ind w:firstLine="709"/>
      </w:pPr>
      <w:r w:rsidRPr="00C32EB9">
        <w:t>"</w:t>
      </w:r>
      <w:r w:rsidR="00111291" w:rsidRPr="00C32EB9">
        <w:t>Бетти Крокер</w:t>
      </w:r>
      <w:r w:rsidRPr="00C32EB9">
        <w:t>"</w:t>
      </w:r>
      <w:r w:rsidR="00111291" w:rsidRPr="00C32EB9">
        <w:t xml:space="preserve"> и </w:t>
      </w:r>
      <w:r w:rsidRPr="00C32EB9">
        <w:t>"</w:t>
      </w:r>
      <w:r w:rsidR="00111291" w:rsidRPr="00C32EB9">
        <w:t>Тетушка Джемайма</w:t>
      </w:r>
      <w:r w:rsidRPr="00C32EB9">
        <w:t xml:space="preserve">" - </w:t>
      </w:r>
      <w:r w:rsidR="00111291" w:rsidRPr="00C32EB9">
        <w:t xml:space="preserve">эти придуманные кулинарки успешно </w:t>
      </w:r>
      <w:r w:rsidRPr="00C32EB9">
        <w:t>"</w:t>
      </w:r>
      <w:r w:rsidR="00111291" w:rsidRPr="00C32EB9">
        <w:t>опекали</w:t>
      </w:r>
      <w:r w:rsidRPr="00C32EB9">
        <w:t>"</w:t>
      </w:r>
      <w:r w:rsidR="00111291" w:rsidRPr="00C32EB9">
        <w:t xml:space="preserve"> многие поколения американских домохозяек</w:t>
      </w:r>
      <w:r w:rsidRPr="00C32EB9">
        <w:t xml:space="preserve">. </w:t>
      </w:r>
      <w:r w:rsidR="00111291" w:rsidRPr="00C32EB9">
        <w:t>Причем, если Бетти была и остается спроектированным, нарисованным персонажем, то для исполнения рекламной роли тетушки Джемаймы в конце концов даже пригласили бывшую чернокожую рабыню</w:t>
      </w:r>
      <w:r w:rsidRPr="00C32EB9">
        <w:t>;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 xml:space="preserve">мальчик из теста </w:t>
      </w:r>
      <w:r w:rsidR="00C32EB9" w:rsidRPr="00C32EB9">
        <w:t>"</w:t>
      </w:r>
      <w:r w:rsidRPr="00C32EB9">
        <w:rPr>
          <w:lang w:val="en-US"/>
        </w:rPr>
        <w:t>Pillsbury</w:t>
      </w:r>
      <w:r w:rsidR="00C32EB9" w:rsidRPr="00C32EB9">
        <w:t xml:space="preserve">" - </w:t>
      </w:r>
      <w:r w:rsidRPr="00C32EB9">
        <w:t xml:space="preserve">рекламный персонаж, участвовавший более чем в 600 рекламных кампаниях 50 видов продуктов, объединенных торговой маркой </w:t>
      </w:r>
      <w:r w:rsidR="00C32EB9" w:rsidRPr="00C32EB9">
        <w:t>"</w:t>
      </w:r>
      <w:r w:rsidRPr="00C32EB9">
        <w:rPr>
          <w:lang w:val="en-US"/>
        </w:rPr>
        <w:t>Pillsbury</w:t>
      </w:r>
      <w:r w:rsidR="00C32EB9" w:rsidRPr="00C32EB9">
        <w:t xml:space="preserve">". </w:t>
      </w:r>
      <w:r w:rsidRPr="00C32EB9">
        <w:t xml:space="preserve">Его объемная кукла с фирменным тычком в живот, будучи запущена в продажу, стала настолько популярной среди детей и взрослых, что даже была признана в 1972 году </w:t>
      </w:r>
      <w:r w:rsidR="00C32EB9" w:rsidRPr="00C32EB9">
        <w:t>"</w:t>
      </w:r>
      <w:r w:rsidRPr="00C32EB9">
        <w:t>Игрушкой года</w:t>
      </w:r>
      <w:r w:rsidR="00C32EB9" w:rsidRPr="00C32EB9">
        <w:t>";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рисованный тигр 'Топу</w:t>
      </w:r>
      <w:r w:rsidR="00C32EB9" w:rsidRPr="00C32EB9">
        <w:t>"</w:t>
      </w:r>
      <w:r w:rsidRPr="00C32EB9">
        <w:t xml:space="preserve">, рекламирующий кукурузные хлопья </w:t>
      </w:r>
      <w:r w:rsidR="00C32EB9" w:rsidRPr="00C32EB9">
        <w:t>"</w:t>
      </w:r>
      <w:r w:rsidRPr="00C32EB9">
        <w:rPr>
          <w:lang w:val="en-US"/>
        </w:rPr>
        <w:t>Kellog</w:t>
      </w:r>
      <w:r w:rsidR="00C32EB9" w:rsidRPr="00C32EB9">
        <w:t xml:space="preserve">" - </w:t>
      </w:r>
      <w:r w:rsidRPr="00C32EB9">
        <w:t xml:space="preserve">поначалу он был лишь одной из четырех анимированных зверюшек, но вскоре остался единственным рекламным персонажем, прославившим хлопья данной торговой марки своим фирменным рычанием </w:t>
      </w:r>
      <w:r w:rsidR="00C32EB9" w:rsidRPr="00C32EB9">
        <w:t>"</w:t>
      </w:r>
      <w:r w:rsidRPr="00C32EB9">
        <w:t>Они пррррррревосходны</w:t>
      </w:r>
      <w:r w:rsidR="00C32EB9">
        <w:t>!</w:t>
      </w:r>
      <w:r w:rsidR="00C32EB9" w:rsidRPr="00C32EB9">
        <w:t>".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Если попытаться еще раз сформулировать те качества и характеристики, которые объединяют этих персонажей, то конечно же следует отметить, что все они</w:t>
      </w:r>
      <w:r w:rsidR="00252CF1" w:rsidRPr="00C32EB9">
        <w:t xml:space="preserve"> </w:t>
      </w:r>
      <w:r w:rsidRPr="00C32EB9">
        <w:t xml:space="preserve">действительно </w:t>
      </w:r>
      <w:r w:rsidR="00C32EB9" w:rsidRPr="00C32EB9">
        <w:t>"</w:t>
      </w:r>
      <w:r w:rsidRPr="00C32EB9">
        <w:t>антропоморфны</w:t>
      </w:r>
      <w:r w:rsidR="00C32EB9" w:rsidRPr="00C32EB9">
        <w:t xml:space="preserve">" - </w:t>
      </w:r>
      <w:r w:rsidRPr="00C32EB9">
        <w:t>имеют имя, и при этом большинство из них носит имя своей торговой марки</w:t>
      </w:r>
      <w:r w:rsidR="00C32EB9" w:rsidRPr="00C32EB9">
        <w:t xml:space="preserve">. </w:t>
      </w:r>
      <w:r w:rsidRPr="00C32EB9">
        <w:t>Кроме того, все они воплощают важные с точки зрения потребителя качества рекламируемой торговой марки</w:t>
      </w:r>
      <w:r w:rsidR="00C32EB9" w:rsidRPr="00C32EB9">
        <w:t xml:space="preserve">; </w:t>
      </w:r>
      <w:r w:rsidRPr="00C32EB9">
        <w:t>наконец</w:t>
      </w:r>
      <w:r w:rsidR="00C32EB9" w:rsidRPr="00C32EB9">
        <w:t xml:space="preserve"> - </w:t>
      </w:r>
      <w:r w:rsidRPr="00C32EB9">
        <w:t>все они оч</w:t>
      </w:r>
      <w:r w:rsidR="00DC2129">
        <w:t>ень эмоциональны и выразительны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Современная российская практика использования рекламных персонажей, конечно же, еще не может похвастаться подобными по масштабу героями</w:t>
      </w:r>
      <w:r w:rsidR="00C32EB9" w:rsidRPr="00C32EB9">
        <w:t xml:space="preserve">; </w:t>
      </w:r>
      <w:r w:rsidRPr="00C32EB9">
        <w:t>ведь в любом случае истинная ценность рекламного персонажа становится понятной</w:t>
      </w:r>
      <w:r w:rsidR="00252CF1" w:rsidRPr="00C32EB9">
        <w:t xml:space="preserve"> </w:t>
      </w:r>
      <w:r w:rsidRPr="00C32EB9">
        <w:t>только по прошествии достаточно длительного периода времени</w:t>
      </w:r>
      <w:r w:rsidR="00C32EB9" w:rsidRPr="00C32EB9">
        <w:t xml:space="preserve">. </w:t>
      </w:r>
      <w:r w:rsidRPr="00C32EB9">
        <w:t>В то же время, можно с уверенностью утверждать, что при создании отечественных торговых марок уже освоен практически весь типологический ряд персонажей</w:t>
      </w:r>
      <w:r w:rsidR="00C32EB9" w:rsidRPr="00C32EB9">
        <w:t xml:space="preserve">: </w:t>
      </w:r>
      <w:r w:rsidRPr="00C32EB9">
        <w:t>это реальные и спроектированные производители</w:t>
      </w:r>
      <w:r w:rsidR="00C32EB9" w:rsidRPr="00C32EB9">
        <w:t xml:space="preserve">; </w:t>
      </w:r>
      <w:r w:rsidRPr="00C32EB9">
        <w:t>это звезды и убежденные потребители</w:t>
      </w:r>
      <w:r w:rsidR="00C32EB9" w:rsidRPr="00C32EB9">
        <w:t xml:space="preserve">; </w:t>
      </w:r>
      <w:r w:rsidRPr="00C32EB9">
        <w:t>это существующие и фантастические животные9</w:t>
      </w:r>
      <w:r w:rsidR="00C32EB9" w:rsidRPr="00C32EB9">
        <w:t xml:space="preserve">. </w:t>
      </w:r>
      <w:r w:rsidRPr="00C32EB9">
        <w:t>Некоторые специалисты возлагают большие надежды на использование в качестве рекламных персонажей героев русских народных сказок, полагая, что у них есть масса преимуществ перед всеми прочими</w:t>
      </w:r>
      <w:r w:rsidR="00C32EB9" w:rsidRPr="00C32EB9">
        <w:t xml:space="preserve">. </w:t>
      </w:r>
      <w:r w:rsidRPr="00C32EB9">
        <w:t>Во-первых, они очень разнообразны</w:t>
      </w:r>
      <w:r w:rsidR="00252CF1" w:rsidRPr="00C32EB9">
        <w:t>,</w:t>
      </w:r>
      <w:r w:rsidRPr="00C32EB9">
        <w:t xml:space="preserve"> что позволяет </w:t>
      </w:r>
      <w:r w:rsidR="00C32EB9" w:rsidRPr="00C32EB9">
        <w:t>"</w:t>
      </w:r>
      <w:r w:rsidRPr="00C32EB9">
        <w:t>приспособить</w:t>
      </w:r>
      <w:r w:rsidR="00C32EB9" w:rsidRPr="00C32EB9">
        <w:t>"</w:t>
      </w:r>
      <w:r w:rsidRPr="00C32EB9">
        <w:t xml:space="preserve"> этих героев для рекламирования почти любых товаров</w:t>
      </w:r>
      <w:r w:rsidR="00C32EB9" w:rsidRPr="00C32EB9">
        <w:t xml:space="preserve">; </w:t>
      </w:r>
      <w:r w:rsidRPr="00C32EB9">
        <w:t xml:space="preserve">во-вторых, уже </w:t>
      </w:r>
      <w:r w:rsidR="00C32EB9" w:rsidRPr="00C32EB9">
        <w:t>"</w:t>
      </w:r>
      <w:r w:rsidRPr="00C32EB9">
        <w:t>раскручены</w:t>
      </w:r>
      <w:r w:rsidR="00C32EB9" w:rsidRPr="00C32EB9">
        <w:t>"</w:t>
      </w:r>
      <w:r w:rsidRPr="00C32EB9">
        <w:t xml:space="preserve">, </w:t>
      </w:r>
      <w:r w:rsidR="00C32EB9" w:rsidRPr="00C32EB9">
        <w:t xml:space="preserve">т.е. </w:t>
      </w:r>
      <w:r w:rsidRPr="00C32EB9">
        <w:t>широко известны большинству россиян</w:t>
      </w:r>
      <w:r w:rsidR="00C32EB9" w:rsidRPr="00C32EB9">
        <w:t xml:space="preserve">; </w:t>
      </w:r>
      <w:r w:rsidRPr="00C32EB9">
        <w:t>в третьих, они</w:t>
      </w:r>
      <w:r w:rsidR="00C32EB9" w:rsidRPr="00C32EB9">
        <w:t xml:space="preserve"> - </w:t>
      </w:r>
      <w:r w:rsidRPr="00C32EB9">
        <w:t>ничьи</w:t>
      </w:r>
      <w:r w:rsidR="00C32EB9" w:rsidRPr="00C32EB9">
        <w:t xml:space="preserve">. </w:t>
      </w:r>
      <w:r w:rsidRPr="00C32EB9">
        <w:t>В то же время, этим героям явно не хватает той популярности, которую может обеспечить только современная массовая культура</w:t>
      </w:r>
      <w:r w:rsidR="00C32EB9" w:rsidRPr="00C32EB9">
        <w:t xml:space="preserve">. </w:t>
      </w:r>
      <w:r w:rsidRPr="00C32EB9">
        <w:t xml:space="preserve">Ведь большинство подобных персонажей приходит в рекламу лишь после того, как они прошли </w:t>
      </w:r>
      <w:r w:rsidR="00C32EB9" w:rsidRPr="00C32EB9">
        <w:t>"</w:t>
      </w:r>
      <w:r w:rsidRPr="00C32EB9">
        <w:t>проверку</w:t>
      </w:r>
      <w:r w:rsidR="00C32EB9" w:rsidRPr="00C32EB9">
        <w:t>"</w:t>
      </w:r>
      <w:r w:rsidRPr="00C32EB9">
        <w:t xml:space="preserve"> в качестве героев телесериалов</w:t>
      </w:r>
      <w:r w:rsidR="00C32EB9" w:rsidRPr="00C32EB9">
        <w:t xml:space="preserve">. </w:t>
      </w:r>
      <w:r w:rsidRPr="00C32EB9">
        <w:t>Например, появление молочных продуктов, кондитерских изделий и напитков с изображениями знаменитых Телепузиков и Покемонов на упаковке было осуществлено тогда, когда их телевизионная популярность в России достигла апогея, а коммерческие киоски, торгующие игрушками, заполнились их разномасштабными разноцветными фигурками</w:t>
      </w:r>
      <w:r w:rsidR="00C32EB9" w:rsidRPr="00C32EB9">
        <w:t xml:space="preserve">. </w:t>
      </w:r>
      <w:r w:rsidRPr="00C32EB9">
        <w:t>Иными словами, для того, чтобы сделать Змея-Горыныча рекламным персонажем, сначала нужно снять о нем сериал, способный завоевать популярность в целевой аудитории потребителей того товара, который будет рекламироваться с помощью данного персонажа</w:t>
      </w:r>
      <w:r w:rsidR="00C32EB9" w:rsidRPr="00C32EB9">
        <w:t xml:space="preserve">. </w:t>
      </w:r>
      <w:r w:rsidRPr="00C32EB9">
        <w:t>Конечно же, можно поступить и наоборот</w:t>
      </w:r>
      <w:r w:rsidR="00C32EB9" w:rsidRPr="00C32EB9">
        <w:t xml:space="preserve"> - </w:t>
      </w:r>
      <w:r w:rsidRPr="00C32EB9">
        <w:t>сначала торговая марка с персонажем, а затем</w:t>
      </w:r>
      <w:r w:rsidR="00C32EB9" w:rsidRPr="00C32EB9">
        <w:t xml:space="preserve"> - </w:t>
      </w:r>
      <w:r w:rsidRPr="00C32EB9">
        <w:t xml:space="preserve">сериал10, но в этом случае вероятность </w:t>
      </w:r>
      <w:r w:rsidR="00C32EB9" w:rsidRPr="00C32EB9">
        <w:t>"</w:t>
      </w:r>
      <w:r w:rsidRPr="00C32EB9">
        <w:t>промаха</w:t>
      </w:r>
      <w:r w:rsidR="00C32EB9" w:rsidRPr="00C32EB9">
        <w:t>"</w:t>
      </w:r>
      <w:r w:rsidRPr="00C32EB9">
        <w:t xml:space="preserve"> серьезно повышается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Сквозная рекламная идея</w:t>
      </w:r>
      <w:r w:rsidR="00C32EB9" w:rsidRPr="00C32EB9">
        <w:t xml:space="preserve">. </w:t>
      </w:r>
      <w:r w:rsidRPr="00C32EB9">
        <w:t>В рамках данного исследования целесообразно остановиться на том аспекте брэндинга, которому российские</w:t>
      </w:r>
      <w:r w:rsidR="00252CF1" w:rsidRPr="00C32EB9">
        <w:t xml:space="preserve"> </w:t>
      </w:r>
      <w:r w:rsidRPr="00C32EB9">
        <w:t>авторы пока еще не уделяют достаточного внимания</w:t>
      </w:r>
      <w:r w:rsidR="00C32EB9" w:rsidRPr="00C32EB9">
        <w:t xml:space="preserve">. </w:t>
      </w:r>
      <w:r w:rsidRPr="00C32EB9">
        <w:t>Речь идет о роли сквозной рекламной идеи, охватывающей основную рекламную продукцию фирмы на протяжении достаточно длительного времени</w:t>
      </w:r>
      <w:r w:rsidR="00C32EB9" w:rsidRPr="00C32EB9">
        <w:t xml:space="preserve">. </w:t>
      </w:r>
      <w:r w:rsidRPr="00C32EB9">
        <w:t>На самом деле, это один из наиболее сложных проектных принципов создания брэнда, который зачастую оказывается недоступным даже лидерам мирового бизнеса, одновременно являющимся лидерами рекламного рынка</w:t>
      </w:r>
      <w:r w:rsidR="00C32EB9" w:rsidRPr="00C32EB9">
        <w:t>. "</w:t>
      </w:r>
      <w:r w:rsidRPr="00C32EB9">
        <w:t>Какое это чудо, когда рекламодателю удается сохранить ясный последовательный образ в своей рекламе на протяжении многих лет</w:t>
      </w:r>
      <w:r w:rsidR="00C32EB9">
        <w:t>...</w:t>
      </w:r>
      <w:r w:rsidR="00C32EB9" w:rsidRPr="00C32EB9">
        <w:t xml:space="preserve"> </w:t>
      </w:r>
      <w:r w:rsidRPr="00C32EB9">
        <w:t>Какое мужество, какая твердая решимость требуются, чтобы из года в год четко проводить одну и ту</w:t>
      </w:r>
      <w:r w:rsidR="00A95215">
        <w:t xml:space="preserve"> же явную последовательную полит</w:t>
      </w:r>
      <w:r w:rsidRPr="00C32EB9">
        <w:t xml:space="preserve">ику, невзирая на раздающиеся каждые шесть месяцев настойчивые советы </w:t>
      </w:r>
      <w:r w:rsidR="00C32EB9" w:rsidRPr="00C32EB9">
        <w:t>"</w:t>
      </w:r>
      <w:r w:rsidRPr="00C32EB9">
        <w:t>дать что-нибудь новенькое</w:t>
      </w:r>
      <w:r w:rsidR="00C32EB9" w:rsidRPr="00C32EB9">
        <w:t xml:space="preserve">" - </w:t>
      </w:r>
      <w:r w:rsidRPr="00C32EB9">
        <w:t>утверждают Ч</w:t>
      </w:r>
      <w:r w:rsidR="00C32EB9" w:rsidRPr="00C32EB9">
        <w:t xml:space="preserve">. </w:t>
      </w:r>
      <w:r w:rsidRPr="00C32EB9">
        <w:t>Сэндидж и его коллеги</w:t>
      </w:r>
      <w:r w:rsidR="00C32EB9" w:rsidRPr="00C32EB9">
        <w:t xml:space="preserve">. </w:t>
      </w:r>
      <w:r w:rsidRPr="00C32EB9">
        <w:t>Иными словами, речь идет не об отдельном элементе творческой стратегии, а о долгосрочной рекламной политике по отношению к образу, создаваемому брэндом</w:t>
      </w:r>
      <w:r w:rsidR="00C32EB9" w:rsidRPr="00C32EB9">
        <w:t xml:space="preserve">. </w:t>
      </w:r>
      <w:r w:rsidRPr="00C32EB9">
        <w:t>Проблема заключается в том, что продолжительность эффективного воздействия активно продвигаемого рекламного образа достаточно невелика и не превышает, согласно различным исследованиям, нескольких месяцев</w:t>
      </w:r>
      <w:r w:rsidR="00C32EB9" w:rsidRPr="00C32EB9">
        <w:t xml:space="preserve">. </w:t>
      </w:r>
      <w:r w:rsidRPr="00C32EB9">
        <w:t>Потенциальные потребители могут активно воспринимать заинтересовавшее их рекламное сообщение не более определенного количества раз</w:t>
      </w:r>
      <w:r w:rsidR="00C32EB9" w:rsidRPr="00C32EB9">
        <w:t xml:space="preserve">. </w:t>
      </w:r>
      <w:r w:rsidRPr="00C32EB9">
        <w:t>Далее следует неизбежное привыкание к рекламе, влекущее за собой отсутствие внимания, затем неприятие и отторжение</w:t>
      </w:r>
      <w:r w:rsidR="00C32EB9">
        <w:t>...</w:t>
      </w:r>
      <w:r w:rsidR="00C32EB9" w:rsidRPr="00C32EB9">
        <w:t xml:space="preserve"> </w:t>
      </w:r>
      <w:r w:rsidRPr="00C32EB9">
        <w:t>Существует даже специальный термин, характеризующий это явление</w:t>
      </w:r>
      <w:r w:rsidR="00C32EB9" w:rsidRPr="00C32EB9">
        <w:t xml:space="preserve"> - "</w:t>
      </w:r>
      <w:r w:rsidRPr="00C32EB9">
        <w:t>изнашивание рекламы</w:t>
      </w:r>
      <w:r w:rsidR="00C32EB9" w:rsidRPr="00C32EB9">
        <w:t xml:space="preserve">". </w:t>
      </w:r>
      <w:r w:rsidRPr="00C32EB9">
        <w:t xml:space="preserve">Однако логичная, на первый взгляд, смена рекламной идеи приводит, по сути, к разрушению существующего в представлениях потребителя образа товара, необходимости массированных вложений в разработку и </w:t>
      </w:r>
      <w:r w:rsidR="00C32EB9" w:rsidRPr="00C32EB9">
        <w:t>"</w:t>
      </w:r>
      <w:r w:rsidRPr="00C32EB9">
        <w:t>раскрутку</w:t>
      </w:r>
      <w:r w:rsidR="00C32EB9" w:rsidRPr="00C32EB9">
        <w:t>"</w:t>
      </w:r>
      <w:r w:rsidRPr="00C32EB9">
        <w:t xml:space="preserve"> новых рекламных образов</w:t>
      </w:r>
      <w:r w:rsidR="00C32EB9" w:rsidRPr="00C32EB9">
        <w:t xml:space="preserve">. </w:t>
      </w:r>
      <w:r w:rsidRPr="00C32EB9">
        <w:t>Конечно же, некоторые фирмы-гиганты с легкостью идут на подобные новшества, однако для большинства</w:t>
      </w:r>
      <w:r w:rsidR="00C32EB9" w:rsidRPr="00C32EB9">
        <w:t xml:space="preserve"> - </w:t>
      </w:r>
      <w:r w:rsidRPr="00C32EB9">
        <w:t>это тяжелое финансовое бремя</w:t>
      </w:r>
      <w:r w:rsidR="00C32EB9" w:rsidRPr="00C32EB9">
        <w:t xml:space="preserve">. </w:t>
      </w:r>
      <w:r w:rsidRPr="00C32EB9">
        <w:t>Таким образом, насущной проектной проблемой при разработке долгосрочной рекламной стратегии становится поиск сквозной рекламной идеи, которая позволяет на протяжении длительного времени поддерживать устойчивую идентификацию образа товарной марки при неослабевающем</w:t>
      </w:r>
      <w:r w:rsidR="00252CF1" w:rsidRPr="00C32EB9">
        <w:t xml:space="preserve"> </w:t>
      </w:r>
      <w:r w:rsidRPr="00C32EB9">
        <w:t>внимании потенциальных потребителей</w:t>
      </w:r>
      <w:r w:rsidR="00C32EB9" w:rsidRPr="00C32EB9">
        <w:t xml:space="preserve">. </w:t>
      </w:r>
      <w:r w:rsidRPr="00C32EB9">
        <w:t>Это кажется удивительным, но российские рекламисты в самом начале своей новейшей истории сумели разработать и реализовать ряд рекламных кампаний, которые по существу создали алгоритмы решения описываемой проблемы</w:t>
      </w:r>
      <w:r w:rsidR="00C32EB9" w:rsidRPr="00C32EB9">
        <w:t xml:space="preserve">. </w:t>
      </w:r>
      <w:r w:rsidRPr="00C32EB9">
        <w:t>Эти алгоритмы основаны, как правило, на использовании сквозного элемента, который входит в структуру всех рекламных сообщений фирмы на протяжении длительного времени</w:t>
      </w:r>
      <w:r w:rsidR="00C32EB9" w:rsidRPr="00C32EB9">
        <w:t xml:space="preserve">. </w:t>
      </w:r>
      <w:r w:rsidRPr="00C32EB9">
        <w:t>Попробуем представить предварительную типологию таких элементов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Сквозная тема</w:t>
      </w:r>
      <w:r w:rsidR="00C32EB9" w:rsidRPr="00C32EB9">
        <w:t xml:space="preserve">. </w:t>
      </w:r>
      <w:r w:rsidRPr="00C32EB9">
        <w:t xml:space="preserve">Понятно, что серия телевизионных роликов для банка </w:t>
      </w:r>
      <w:r w:rsidR="00C32EB9" w:rsidRPr="00C32EB9">
        <w:t>"</w:t>
      </w:r>
      <w:r w:rsidRPr="00C32EB9">
        <w:t>Империал</w:t>
      </w:r>
      <w:r w:rsidR="00C32EB9" w:rsidRPr="00C32EB9">
        <w:t>"</w:t>
      </w:r>
      <w:r w:rsidRPr="00C32EB9">
        <w:t xml:space="preserve">, ставшая значительным событием в российской рекламе, была обречена на </w:t>
      </w:r>
      <w:r w:rsidR="00C32EB9" w:rsidRPr="00C32EB9">
        <w:t>"</w:t>
      </w:r>
      <w:r w:rsidRPr="00C32EB9">
        <w:t>безвременную кончину</w:t>
      </w:r>
      <w:r w:rsidR="00C32EB9" w:rsidRPr="00C32EB9">
        <w:t>"</w:t>
      </w:r>
      <w:r w:rsidRPr="00C32EB9">
        <w:t xml:space="preserve"> в силу многих причин, причем не только финансового характера</w:t>
      </w:r>
      <w:r w:rsidR="00C32EB9" w:rsidRPr="00C32EB9">
        <w:t xml:space="preserve">. </w:t>
      </w:r>
      <w:r w:rsidRPr="00C32EB9">
        <w:t>Однако рекламная идея, заложенная в этот проект, могла бы эксплуатироваться еще очень долго</w:t>
      </w:r>
      <w:r w:rsidR="00C32EB9" w:rsidRPr="00C32EB9">
        <w:t xml:space="preserve">. </w:t>
      </w:r>
      <w:r w:rsidRPr="00C32EB9">
        <w:t xml:space="preserve">Остроумно разыгранные с точки зрения передачи коммерческого сообщения и не связанные между собой никакими </w:t>
      </w:r>
      <w:r w:rsidR="00C32EB9" w:rsidRPr="00C32EB9">
        <w:t>"</w:t>
      </w:r>
      <w:r w:rsidRPr="00C32EB9">
        <w:t>взаимными обязательствами</w:t>
      </w:r>
      <w:r w:rsidR="00C32EB9" w:rsidRPr="00C32EB9">
        <w:t>"</w:t>
      </w:r>
      <w:r w:rsidRPr="00C32EB9">
        <w:t>, исторические легенды являли собой неисчерпаемую кладезь сюжетов для рекламы</w:t>
      </w:r>
      <w:r w:rsidR="00C32EB9" w:rsidRPr="00C32EB9">
        <w:t xml:space="preserve">. </w:t>
      </w:r>
      <w:r w:rsidRPr="00C32EB9">
        <w:t>При этом сквозной объединяющий принцип</w:t>
      </w:r>
      <w:r w:rsidR="00C32EB9" w:rsidRPr="00C32EB9">
        <w:t xml:space="preserve"> - </w:t>
      </w:r>
      <w:r w:rsidRPr="00C32EB9">
        <w:t>использование сюжета, представленного скорее как интеллектуальный исторический анекдот, нежели соответствующее реальности событие</w:t>
      </w:r>
      <w:r w:rsidR="00C32EB9" w:rsidRPr="00C32EB9">
        <w:t xml:space="preserve">. </w:t>
      </w:r>
      <w:r w:rsidRPr="00C32EB9">
        <w:t>Социальный эффект нескольких запущенных в жизнь серий был настолько силен, что у банка появилось немало подражателей</w:t>
      </w:r>
      <w:r w:rsidR="00C32EB9" w:rsidRPr="00C32EB9">
        <w:t xml:space="preserve">. </w:t>
      </w:r>
      <w:r w:rsidRPr="00C32EB9">
        <w:t>По аналогичному принципу пытались строить свои рекламные кампании и другие банки</w:t>
      </w:r>
      <w:r w:rsidR="00C32EB9" w:rsidRPr="00C32EB9">
        <w:t xml:space="preserve">. </w:t>
      </w:r>
      <w:r w:rsidRPr="00C32EB9">
        <w:t xml:space="preserve">Например, екатеринбургский </w:t>
      </w:r>
      <w:r w:rsidR="00C32EB9" w:rsidRPr="00C32EB9">
        <w:t>"</w:t>
      </w:r>
      <w:r w:rsidRPr="00C32EB9">
        <w:t>Золото-Платина-банк</w:t>
      </w:r>
      <w:r w:rsidR="00C32EB9" w:rsidRPr="00C32EB9">
        <w:t>"</w:t>
      </w:r>
      <w:r w:rsidRPr="00C32EB9">
        <w:t xml:space="preserve"> несколько лет назад запустил собственную историческую серию о том, как добывалось золото на Урале</w:t>
      </w:r>
      <w:r w:rsidR="00C32EB9" w:rsidRPr="00C32EB9">
        <w:t xml:space="preserve">. </w:t>
      </w:r>
      <w:r w:rsidRPr="00C32EB9">
        <w:t>Однако серия была сделана с явными нарушениями многих рекламных принципов</w:t>
      </w:r>
      <w:r w:rsidR="00C32EB9" w:rsidRPr="00C32EB9">
        <w:t xml:space="preserve">: </w:t>
      </w:r>
      <w:r w:rsidRPr="00C32EB9">
        <w:t>например, главного персонажа рекламы</w:t>
      </w:r>
      <w:r w:rsidR="00C32EB9" w:rsidRPr="00C32EB9">
        <w:t xml:space="preserve"> - </w:t>
      </w:r>
      <w:r w:rsidRPr="00C32EB9">
        <w:t>рудознатца Ерофея Маркова</w:t>
      </w:r>
      <w:r w:rsidR="00C32EB9" w:rsidRPr="00C32EB9">
        <w:t xml:space="preserve"> - </w:t>
      </w:r>
      <w:r w:rsidRPr="00C32EB9">
        <w:t xml:space="preserve">долго и </w:t>
      </w:r>
      <w:r w:rsidR="00C32EB9" w:rsidRPr="00C32EB9">
        <w:t>"</w:t>
      </w:r>
      <w:r w:rsidRPr="00C32EB9">
        <w:t>натурально</w:t>
      </w:r>
      <w:r w:rsidR="00C32EB9" w:rsidRPr="00C32EB9">
        <w:t>"</w:t>
      </w:r>
      <w:r w:rsidRPr="00C32EB9">
        <w:t xml:space="preserve"> пытали на глазах у зрителей с тем, чтобы выведать у него золотые секреты</w:t>
      </w:r>
      <w:r w:rsidR="00C32EB9" w:rsidRPr="00C32EB9">
        <w:t xml:space="preserve">. </w:t>
      </w:r>
      <w:r w:rsidRPr="00C32EB9">
        <w:t>Ход, практически недопустимый для имиджевой рекламы</w:t>
      </w:r>
      <w:r w:rsidR="00C32EB9">
        <w:t>...</w:t>
      </w:r>
      <w:r w:rsidR="00C32EB9" w:rsidRPr="00C32EB9">
        <w:t xml:space="preserve"> </w:t>
      </w:r>
      <w:r w:rsidRPr="00C32EB9">
        <w:t>Примеры, относящиеся к печатной рекламе тоже не единичны</w:t>
      </w:r>
      <w:r w:rsidR="00C32EB9" w:rsidRPr="00C32EB9">
        <w:t xml:space="preserve">: </w:t>
      </w:r>
      <w:r w:rsidRPr="00C32EB9">
        <w:t xml:space="preserve">рекламные кампании отечественных сигарет </w:t>
      </w:r>
      <w:r w:rsidR="00C32EB9" w:rsidRPr="00C32EB9">
        <w:t>"</w:t>
      </w:r>
      <w:r w:rsidRPr="00C32EB9">
        <w:t>Ява</w:t>
      </w:r>
      <w:r w:rsidR="00C32EB9" w:rsidRPr="00C32EB9">
        <w:t>"</w:t>
      </w:r>
      <w:r w:rsidRPr="00C32EB9">
        <w:t xml:space="preserve"> и </w:t>
      </w:r>
      <w:r w:rsidR="00C32EB9" w:rsidRPr="00C32EB9">
        <w:t>"</w:t>
      </w:r>
      <w:r w:rsidRPr="00C32EB9">
        <w:t>Союз</w:t>
      </w:r>
      <w:r w:rsidR="00C32EB9" w:rsidRPr="00C32EB9">
        <w:t>"</w:t>
      </w:r>
      <w:r w:rsidRPr="00C32EB9">
        <w:t xml:space="preserve"> также используют сквозные темы</w:t>
      </w:r>
      <w:r w:rsidR="00C32EB9" w:rsidRPr="00C32EB9">
        <w:t xml:space="preserve"> - "</w:t>
      </w:r>
      <w:r w:rsidRPr="00C32EB9">
        <w:t>Ответный удар</w:t>
      </w:r>
      <w:r w:rsidR="00C32EB9" w:rsidRPr="00C32EB9">
        <w:t>"</w:t>
      </w:r>
      <w:r w:rsidRPr="00C32EB9">
        <w:t xml:space="preserve"> и </w:t>
      </w:r>
      <w:r w:rsidR="00C32EB9" w:rsidRPr="00C32EB9">
        <w:t>"</w:t>
      </w:r>
      <w:r w:rsidRPr="00C32EB9">
        <w:t>Союз</w:t>
      </w:r>
      <w:r w:rsidR="00C32EB9">
        <w:t>...</w:t>
      </w:r>
      <w:r w:rsidR="00C32EB9" w:rsidRPr="00C32EB9">
        <w:t xml:space="preserve"> - </w:t>
      </w:r>
      <w:r w:rsidRPr="00C32EB9">
        <w:t xml:space="preserve">хищников, искусствоведов, колхозников, оптимистов и </w:t>
      </w:r>
      <w:r w:rsidR="00C32EB9" w:rsidRPr="00C32EB9">
        <w:t>т.д. ".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Сквозная ситуация</w:t>
      </w:r>
      <w:r w:rsidR="00C32EB9" w:rsidRPr="00C32EB9">
        <w:t xml:space="preserve">. </w:t>
      </w:r>
      <w:r w:rsidRPr="00C32EB9">
        <w:t>Это один из наиболее часто используемых подходов к разработке сквозной идеи создания рекламного образа На нем строится реклама многих известных брэндов</w:t>
      </w:r>
      <w:r w:rsidR="00C32EB9" w:rsidRPr="00C32EB9">
        <w:t xml:space="preserve">. </w:t>
      </w:r>
      <w:r w:rsidRPr="00C32EB9">
        <w:t>Для примера можно начать с рекламной кампании освежающих конфет</w:t>
      </w:r>
      <w:r w:rsidR="00C32EB9" w:rsidRPr="00C32EB9">
        <w:t>: "</w:t>
      </w:r>
      <w:r w:rsidRPr="00C32EB9">
        <w:t>Ментос</w:t>
      </w:r>
      <w:r w:rsidR="00C32EB9" w:rsidRPr="00C32EB9">
        <w:t xml:space="preserve">" - </w:t>
      </w:r>
      <w:r w:rsidRPr="00C32EB9">
        <w:t>свежее решение</w:t>
      </w:r>
      <w:r w:rsidR="00C32EB9" w:rsidRPr="00C32EB9">
        <w:t xml:space="preserve">". </w:t>
      </w:r>
      <w:r w:rsidRPr="00C32EB9">
        <w:t>В качестве основного средства рекламы используются регулярно сменяющие друг друга телевизионные ролики</w:t>
      </w:r>
      <w:r w:rsidR="00C32EB9" w:rsidRPr="00C32EB9">
        <w:t xml:space="preserve">. </w:t>
      </w:r>
      <w:r w:rsidRPr="00C32EB9">
        <w:t>В этих роликах, на первый взгляд, мало общего</w:t>
      </w:r>
      <w:r w:rsidR="00C32EB9" w:rsidRPr="00C32EB9">
        <w:t xml:space="preserve">: </w:t>
      </w:r>
      <w:r w:rsidRPr="00C32EB9">
        <w:t>меняются персонажи, меняются страны</w:t>
      </w:r>
      <w:r w:rsidR="00C32EB9">
        <w:t>...</w:t>
      </w:r>
      <w:r w:rsidR="00C32EB9" w:rsidRPr="00C32EB9">
        <w:t xml:space="preserve"> </w:t>
      </w:r>
      <w:r w:rsidRPr="00C32EB9">
        <w:t>Однако остается неизменной типовая ситуация</w:t>
      </w:r>
      <w:r w:rsidR="00C32EB9" w:rsidRPr="00C32EB9">
        <w:t xml:space="preserve">: </w:t>
      </w:r>
      <w:r w:rsidRPr="00C32EB9">
        <w:t>затруднительное положение, в которое попадает герой или героиня рекламного ролика</w:t>
      </w:r>
      <w:r w:rsidR="00C32EB9" w:rsidRPr="00C32EB9">
        <w:t xml:space="preserve">. </w:t>
      </w:r>
      <w:r w:rsidRPr="00C32EB9">
        <w:t>Рекламный персонаж всегда выходит победителем из этой ситуации благодаря неожиданному остроумному решению</w:t>
      </w:r>
      <w:r w:rsidR="00C32EB9" w:rsidRPr="00C32EB9">
        <w:t xml:space="preserve">: </w:t>
      </w:r>
      <w:r w:rsidRPr="00C32EB9">
        <w:t>девушка, у которой отломался каблук, отрывает и второй каблук</w:t>
      </w:r>
      <w:r w:rsidR="00C32EB9" w:rsidRPr="00C32EB9">
        <w:t xml:space="preserve">; </w:t>
      </w:r>
      <w:r w:rsidRPr="00C32EB9">
        <w:t>респектабельный молодой человек, заляпавшийся о свежевыкрашенную скамейку, катается по скамейке, докрашивая в полосочку остатки костюма</w:t>
      </w:r>
      <w:r w:rsidR="00C32EB9" w:rsidRPr="00C32EB9">
        <w:t xml:space="preserve">; </w:t>
      </w:r>
      <w:r w:rsidRPr="00C32EB9">
        <w:t xml:space="preserve">влюбленные, внезапно застигнутые родителями девушки, успевают </w:t>
      </w:r>
      <w:r w:rsidR="00C32EB9" w:rsidRPr="00C32EB9">
        <w:t>"</w:t>
      </w:r>
      <w:r w:rsidRPr="00C32EB9">
        <w:t>превратиться</w:t>
      </w:r>
      <w:r w:rsidR="00C32EB9" w:rsidRPr="00C32EB9">
        <w:t>"</w:t>
      </w:r>
      <w:r w:rsidRPr="00C32EB9">
        <w:t xml:space="preserve"> в двух подружек благодаря нанесенным на лица косметическим маскам</w:t>
      </w:r>
      <w:r w:rsidR="00C32EB9" w:rsidRPr="00C32EB9">
        <w:t xml:space="preserve">. </w:t>
      </w:r>
      <w:r w:rsidR="00A95215">
        <w:t xml:space="preserve">И так </w:t>
      </w:r>
      <w:r w:rsidRPr="00C32EB9">
        <w:t>далее</w:t>
      </w:r>
      <w:r w:rsidR="00C32EB9">
        <w:t>...</w:t>
      </w:r>
      <w:r w:rsidR="00C32EB9" w:rsidRPr="00C32EB9">
        <w:t xml:space="preserve"> </w:t>
      </w:r>
      <w:r w:rsidRPr="00C32EB9">
        <w:t xml:space="preserve">Разумеется, </w:t>
      </w:r>
      <w:r w:rsidR="00C32EB9" w:rsidRPr="00C32EB9">
        <w:t>"</w:t>
      </w:r>
      <w:r w:rsidRPr="00C32EB9">
        <w:t>свежее решение</w:t>
      </w:r>
      <w:r w:rsidR="00C32EB9" w:rsidRPr="00C32EB9">
        <w:t>"</w:t>
      </w:r>
      <w:r w:rsidRPr="00C32EB9">
        <w:t xml:space="preserve"> приходит вместе с принятием освежающей конфеты </w:t>
      </w:r>
      <w:r w:rsidR="00C32EB9" w:rsidRPr="00C32EB9">
        <w:t>"</w:t>
      </w:r>
      <w:r w:rsidRPr="00C32EB9">
        <w:t>Ментос</w:t>
      </w:r>
      <w:r w:rsidR="00C32EB9" w:rsidRPr="00C32EB9">
        <w:t xml:space="preserve">". </w:t>
      </w:r>
      <w:r w:rsidRPr="00C32EB9">
        <w:t xml:space="preserve">Шоколадные батончики </w:t>
      </w:r>
      <w:r w:rsidR="00C32EB9" w:rsidRPr="00C32EB9">
        <w:t>"</w:t>
      </w:r>
      <w:r w:rsidRPr="00C32EB9">
        <w:t>Шок</w:t>
      </w:r>
      <w:r w:rsidR="00C32EB9" w:rsidRPr="00C32EB9">
        <w:t>"</w:t>
      </w:r>
      <w:r w:rsidRPr="00C32EB9">
        <w:t xml:space="preserve"> и </w:t>
      </w:r>
      <w:r w:rsidR="00C32EB9" w:rsidRPr="00C32EB9">
        <w:t>"</w:t>
      </w:r>
      <w:r w:rsidRPr="00C32EB9">
        <w:t>Твикс</w:t>
      </w:r>
      <w:r w:rsidR="00C32EB9" w:rsidRPr="00C32EB9">
        <w:t>"</w:t>
      </w:r>
      <w:r w:rsidRPr="00C32EB9">
        <w:t xml:space="preserve">, жевательная резинка </w:t>
      </w:r>
      <w:r w:rsidR="00C32EB9" w:rsidRPr="00C32EB9">
        <w:t>"</w:t>
      </w:r>
      <w:r w:rsidRPr="00C32EB9">
        <w:rPr>
          <w:lang w:val="en-US"/>
        </w:rPr>
        <w:t>Stimorol</w:t>
      </w:r>
      <w:r w:rsidRPr="00C32EB9">
        <w:t xml:space="preserve"> </w:t>
      </w:r>
      <w:r w:rsidRPr="00C32EB9">
        <w:rPr>
          <w:lang w:val="en-US"/>
        </w:rPr>
        <w:t>Pro</w:t>
      </w:r>
      <w:r w:rsidRPr="00C32EB9">
        <w:t>-</w:t>
      </w:r>
      <w:r w:rsidRPr="00C32EB9">
        <w:rPr>
          <w:lang w:val="en-US"/>
        </w:rPr>
        <w:t>Z</w:t>
      </w:r>
      <w:r w:rsidR="00C32EB9" w:rsidRPr="00C32EB9">
        <w:t>"</w:t>
      </w:r>
      <w:r w:rsidRPr="00C32EB9">
        <w:t xml:space="preserve"> и </w:t>
      </w:r>
      <w:r w:rsidR="00C32EB9" w:rsidRPr="00C32EB9">
        <w:t xml:space="preserve">т.д. - </w:t>
      </w:r>
      <w:r w:rsidRPr="00C32EB9">
        <w:t xml:space="preserve">вот далеко не полный перечень товаров, в рекламе которых используется принцип </w:t>
      </w:r>
      <w:r w:rsidR="00C32EB9" w:rsidRPr="00C32EB9">
        <w:t>"</w:t>
      </w:r>
      <w:r w:rsidRPr="00C32EB9">
        <w:t>сквозной ситуации</w:t>
      </w:r>
      <w:r w:rsidR="00C32EB9" w:rsidRPr="00C32EB9">
        <w:t>".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Сквозной рекламный персонале</w:t>
      </w:r>
      <w:r w:rsidR="00C32EB9" w:rsidRPr="00C32EB9">
        <w:t xml:space="preserve">. </w:t>
      </w:r>
      <w:r w:rsidRPr="00C32EB9">
        <w:t>Еще один из наиболее освоенных путей в этом направлении</w:t>
      </w:r>
      <w:r w:rsidR="00C32EB9" w:rsidRPr="00C32EB9">
        <w:t xml:space="preserve"> - </w:t>
      </w:r>
      <w:r w:rsidRPr="00C32EB9">
        <w:t>создание рекламы, объединенной сквозными рекламными персонажами или персонажем</w:t>
      </w:r>
      <w:r w:rsidR="00C32EB9" w:rsidRPr="00C32EB9">
        <w:t xml:space="preserve">. </w:t>
      </w:r>
      <w:r w:rsidRPr="00C32EB9">
        <w:t xml:space="preserve">Таковы, например, были использовавшиеся в течение нескольких лет стратегии продвижения кофе </w:t>
      </w:r>
      <w:r w:rsidR="00C32EB9" w:rsidRPr="00C32EB9">
        <w:t>"</w:t>
      </w:r>
      <w:r w:rsidRPr="00C32EB9">
        <w:rPr>
          <w:lang w:val="en-US"/>
        </w:rPr>
        <w:t>Nescafe</w:t>
      </w:r>
      <w:r w:rsidR="00C32EB9" w:rsidRPr="00C32EB9">
        <w:t>"</w:t>
      </w:r>
      <w:r w:rsidR="00252CF1" w:rsidRPr="00C32EB9">
        <w:t>,</w:t>
      </w:r>
      <w:r w:rsidRPr="00C32EB9">
        <w:t xml:space="preserve"> освежающих конфет </w:t>
      </w:r>
      <w:r w:rsidR="00C32EB9" w:rsidRPr="00C32EB9">
        <w:t>"</w:t>
      </w:r>
      <w:r w:rsidRPr="00C32EB9">
        <w:t>Рондо</w:t>
      </w:r>
      <w:r w:rsidR="00C32EB9" w:rsidRPr="00C32EB9">
        <w:t>"</w:t>
      </w:r>
      <w:r w:rsidR="00252CF1" w:rsidRPr="00C32EB9">
        <w:t xml:space="preserve"> </w:t>
      </w:r>
      <w:r w:rsidRPr="00C32EB9">
        <w:t xml:space="preserve">или екатеринбургской фирмы </w:t>
      </w:r>
      <w:r w:rsidR="00C32EB9" w:rsidRPr="00C32EB9">
        <w:t>"</w:t>
      </w:r>
      <w:r w:rsidRPr="00C32EB9">
        <w:t>Ростэп</w:t>
      </w:r>
      <w:r w:rsidR="00C32EB9" w:rsidRPr="00C32EB9">
        <w:t xml:space="preserve">". </w:t>
      </w:r>
      <w:r w:rsidRPr="00C32EB9">
        <w:t>Сюжетно не связанные между собой, рекламные сообщения воспринимаются как уже знакомые и привычные благодаря хорошо известным публике персонажам, и в то же время</w:t>
      </w:r>
      <w:r w:rsidR="00C32EB9" w:rsidRPr="00C32EB9">
        <w:t xml:space="preserve"> - </w:t>
      </w:r>
      <w:r w:rsidRPr="00C32EB9">
        <w:t>как новые и интересные в связи с тем, что рекламные сюжеты не похожи один на другой</w:t>
      </w:r>
      <w:r w:rsidR="00C32EB9" w:rsidRPr="00C32EB9">
        <w:t xml:space="preserve">. </w:t>
      </w:r>
      <w:r w:rsidRPr="00C32EB9">
        <w:t>Это направление брэндинга позволяет осуществлять и тактические изменения рекламного образа, связанные с изменениями рекламируемого товара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Сквозной рекламный прием</w:t>
      </w:r>
      <w:r w:rsidR="00C32EB9" w:rsidRPr="00C32EB9">
        <w:t xml:space="preserve">. </w:t>
      </w:r>
      <w:r w:rsidRPr="00C32EB9">
        <w:t>По сути один-единственный прием</w:t>
      </w:r>
      <w:r w:rsidR="00C32EB9" w:rsidRPr="00C32EB9">
        <w:t xml:space="preserve"> - "</w:t>
      </w:r>
      <w:r w:rsidRPr="00C32EB9">
        <w:t>метаморфоза</w:t>
      </w:r>
      <w:r w:rsidR="00C32EB9" w:rsidRPr="00C32EB9">
        <w:t xml:space="preserve">" - </w:t>
      </w:r>
      <w:r w:rsidRPr="00C32EB9">
        <w:t xml:space="preserve">блистательно реализует в своих уже легендарных рекламных кампаниях фирма </w:t>
      </w:r>
      <w:r w:rsidR="00C32EB9" w:rsidRPr="00C32EB9">
        <w:t>"</w:t>
      </w:r>
      <w:r w:rsidRPr="00C32EB9">
        <w:rPr>
          <w:lang w:val="en-US"/>
        </w:rPr>
        <w:t>SmimofF</w:t>
      </w:r>
      <w:r w:rsidRPr="00C32EB9">
        <w:t>'</w:t>
      </w:r>
      <w:r w:rsidR="00C32EB9" w:rsidRPr="00C32EB9">
        <w:t xml:space="preserve">. </w:t>
      </w:r>
      <w:r w:rsidRPr="00C32EB9">
        <w:t>В основе этого приема</w:t>
      </w:r>
      <w:r w:rsidR="00C32EB9" w:rsidRPr="00C32EB9">
        <w:t xml:space="preserve"> - </w:t>
      </w:r>
      <w:r w:rsidRPr="00C32EB9">
        <w:t>идея, которая собрала рекордное количество рекламных наград и миллионы поклонников самого товара Суп</w:t>
      </w:r>
      <w:r w:rsidR="00C32EB9" w:rsidRPr="00C32EB9">
        <w:t>"</w:t>
      </w:r>
      <w:r w:rsidRPr="00C32EB9">
        <w:t xml:space="preserve"> идеи заключается в простом, но чрезвычайно эффективном коммерческом послании</w:t>
      </w:r>
      <w:r w:rsidR="00C32EB9" w:rsidRPr="00C32EB9">
        <w:t xml:space="preserve">: </w:t>
      </w:r>
      <w:r w:rsidRPr="00C32EB9">
        <w:t>через бутылочное стекло изменяется окружающий мир</w:t>
      </w:r>
      <w:r w:rsidR="00C32EB9" w:rsidRPr="00C32EB9">
        <w:t xml:space="preserve">. </w:t>
      </w:r>
      <w:r w:rsidRPr="00C32EB9">
        <w:t xml:space="preserve">Взгляд на этот мир сквозь бутылку прозрачно-чистой водки </w:t>
      </w:r>
      <w:r w:rsidR="00C32EB9" w:rsidRPr="00C32EB9">
        <w:t>"</w:t>
      </w:r>
      <w:r w:rsidRPr="00C32EB9">
        <w:rPr>
          <w:lang w:val="en-US"/>
        </w:rPr>
        <w:t>Smimof</w:t>
      </w:r>
      <w:r w:rsidR="00A95215" w:rsidRPr="00C32EB9">
        <w:rPr>
          <w:lang w:val="en-US"/>
        </w:rPr>
        <w:t>f</w:t>
      </w:r>
      <w:r w:rsidRPr="00C32EB9">
        <w:t>' порождает неожиданные, раскованные, провокационные образы</w:t>
      </w:r>
      <w:r w:rsidR="00C32EB9" w:rsidRPr="00C32EB9">
        <w:t xml:space="preserve">. </w:t>
      </w:r>
      <w:r w:rsidRPr="00C32EB9">
        <w:t>Со всем известными объектами, существами, символами, обыденными жизненными ситуациями в границах бутылки происходят поразительные, дерзкие и захватывающие метаморфозы</w:t>
      </w:r>
      <w:r w:rsidR="00C32EB9" w:rsidRPr="00C32EB9">
        <w:t xml:space="preserve">: </w:t>
      </w:r>
      <w:r w:rsidRPr="00C32EB9">
        <w:t xml:space="preserve">американская статуя Свободы оказывается в юбке, которую почти непристойно задрал ветер, каменный истукан с острова Пасхи, </w:t>
      </w:r>
      <w:r w:rsidR="00C32EB9" w:rsidRPr="00C32EB9">
        <w:t>"</w:t>
      </w:r>
      <w:r w:rsidRPr="00C32EB9">
        <w:t>докатывается</w:t>
      </w:r>
      <w:r w:rsidR="00C32EB9" w:rsidRPr="00C32EB9">
        <w:t>"</w:t>
      </w:r>
      <w:r w:rsidRPr="00C32EB9">
        <w:t xml:space="preserve"> до положения неформала с плеером в ухе, длинное дамское боа превращается в гибкое тело удава, хирург</w:t>
      </w:r>
      <w:r w:rsidR="00252CF1" w:rsidRPr="00C32EB9">
        <w:t xml:space="preserve"> </w:t>
      </w:r>
      <w:r w:rsidRPr="00C32EB9">
        <w:t xml:space="preserve">во время операции напряженно ожидает пищи и </w:t>
      </w:r>
      <w:r w:rsidR="00C32EB9" w:rsidRPr="00C32EB9">
        <w:t xml:space="preserve">т.д. </w:t>
      </w:r>
      <w:r w:rsidRPr="00C32EB9">
        <w:t xml:space="preserve">и </w:t>
      </w:r>
      <w:r w:rsidR="00C32EB9" w:rsidRPr="00C32EB9">
        <w:t>т.д. "</w:t>
      </w:r>
      <w:r w:rsidRPr="00C32EB9">
        <w:t>Учитывая психологические особенности выбранной целевой группы, рекламисты создали ряд работ, которые демонстрировали двойственный характер напитка</w:t>
      </w:r>
      <w:r w:rsidR="00C32EB9" w:rsidRPr="00C32EB9">
        <w:t xml:space="preserve">. </w:t>
      </w:r>
      <w:r w:rsidRPr="00C32EB9">
        <w:t>Любопытно, что наиболее спорными оказались образы, затрагивающие национальную символику</w:t>
      </w:r>
      <w:r w:rsidR="00C32EB9" w:rsidRPr="00C32EB9">
        <w:t xml:space="preserve">. </w:t>
      </w:r>
      <w:r w:rsidRPr="00C32EB9">
        <w:t xml:space="preserve">В США был категорично отвергнут образ статуи Свободы а ля Мерилин Монро, в России </w:t>
      </w:r>
      <w:r w:rsidR="00C32EB9" w:rsidRPr="00C32EB9">
        <w:t>"</w:t>
      </w:r>
      <w:r w:rsidRPr="00C32EB9">
        <w:t>не пошел</w:t>
      </w:r>
      <w:r w:rsidR="00C32EB9" w:rsidRPr="00C32EB9">
        <w:t>"</w:t>
      </w:r>
      <w:r w:rsidRPr="00C32EB9">
        <w:t xml:space="preserve"> постер </w:t>
      </w:r>
      <w:r w:rsidR="00C32EB9" w:rsidRPr="00C32EB9">
        <w:t>"</w:t>
      </w:r>
      <w:r w:rsidRPr="00C32EB9">
        <w:t>Баскетбол</w:t>
      </w:r>
      <w:r w:rsidR="00C32EB9" w:rsidRPr="00C32EB9">
        <w:t>"</w:t>
      </w:r>
      <w:r w:rsidRPr="00C32EB9">
        <w:t>, в котором стилизованные в духе соцреализма герои труда превращаются в изможденных баскетболистов, стремящихся вырваться из бутылки вслед за мячом</w:t>
      </w:r>
      <w:r w:rsidR="00C32EB9" w:rsidRPr="00C32EB9">
        <w:t xml:space="preserve">. </w:t>
      </w:r>
      <w:r w:rsidRPr="00C32EB9">
        <w:t xml:space="preserve">В то же время в других странах эти образы оказались восприняты если не на </w:t>
      </w:r>
      <w:r w:rsidR="00C32EB9" w:rsidRPr="00C32EB9">
        <w:t>"</w:t>
      </w:r>
      <w:r w:rsidRPr="00C32EB9">
        <w:t>ура</w:t>
      </w:r>
      <w:r w:rsidR="00C32EB9" w:rsidRPr="00C32EB9">
        <w:t>"</w:t>
      </w:r>
      <w:r w:rsidRPr="00C32EB9">
        <w:t>, то просто положительно</w:t>
      </w:r>
      <w:r w:rsidR="00C32EB9" w:rsidRPr="00C32EB9">
        <w:t xml:space="preserve">. </w:t>
      </w:r>
      <w:r w:rsidRPr="00C32EB9">
        <w:t>По мнению аналитиков, эти рекламные образы утвердили имидж любителя водки как человека с ярко выраженной индивидуальностью, бунтарским духом и непредсказуемостью</w:t>
      </w:r>
      <w:r w:rsidR="00C32EB9" w:rsidRPr="00C32EB9">
        <w:t xml:space="preserve">. </w:t>
      </w:r>
      <w:r w:rsidRPr="00C32EB9">
        <w:t xml:space="preserve">Пьющий эту водку ломает </w:t>
      </w:r>
      <w:r w:rsidR="00C32EB9" w:rsidRPr="00C32EB9">
        <w:t>"</w:t>
      </w:r>
      <w:r w:rsidRPr="00C32EB9">
        <w:t>прогнившие устои общепринятого поведения</w:t>
      </w:r>
      <w:r w:rsidR="00C32EB9" w:rsidRPr="00C32EB9">
        <w:t xml:space="preserve">". </w:t>
      </w:r>
      <w:r w:rsidRPr="00C32EB9">
        <w:t xml:space="preserve">Ближайший творческий конкурент водки </w:t>
      </w:r>
      <w:r w:rsidR="00C32EB9" w:rsidRPr="00C32EB9">
        <w:t>"</w:t>
      </w:r>
      <w:r w:rsidRPr="00C32EB9">
        <w:rPr>
          <w:lang w:val="en-US"/>
        </w:rPr>
        <w:t>Smirnoff</w:t>
      </w:r>
      <w:r w:rsidR="00C32EB9" w:rsidRPr="00C32EB9">
        <w:t xml:space="preserve">" - </w:t>
      </w:r>
      <w:r w:rsidRPr="00C32EB9">
        <w:t xml:space="preserve">водка </w:t>
      </w:r>
      <w:r w:rsidR="00C32EB9" w:rsidRPr="00C32EB9">
        <w:t>"</w:t>
      </w:r>
      <w:r w:rsidRPr="00C32EB9">
        <w:rPr>
          <w:lang w:val="en-US"/>
        </w:rPr>
        <w:t>Absolut</w:t>
      </w:r>
      <w:r w:rsidR="00C32EB9" w:rsidRPr="00C32EB9">
        <w:t xml:space="preserve">". </w:t>
      </w:r>
      <w:r w:rsidRPr="00C32EB9">
        <w:t xml:space="preserve">Уже долгие годы в рекламе </w:t>
      </w:r>
      <w:r w:rsidR="00C32EB9" w:rsidRPr="00C32EB9">
        <w:t>"</w:t>
      </w:r>
      <w:r w:rsidRPr="00C32EB9">
        <w:rPr>
          <w:lang w:val="en-US"/>
        </w:rPr>
        <w:t>Absolut</w:t>
      </w:r>
      <w:r w:rsidR="00C32EB9" w:rsidRPr="00C32EB9">
        <w:t>"</w:t>
      </w:r>
      <w:r w:rsidRPr="00C32EB9">
        <w:t xml:space="preserve"> используется сквозной прием, который позволяет не только безошибочно идентифицировать этот брэнд, но и порождает бесконечные творческие пародии на него</w:t>
      </w:r>
      <w:r w:rsidR="00C32EB9" w:rsidRPr="00C32EB9">
        <w:t xml:space="preserve">. </w:t>
      </w:r>
      <w:r w:rsidRPr="00C32EB9">
        <w:t xml:space="preserve">Можно было бы отнести этот прием к рассмотренному в разделе </w:t>
      </w:r>
      <w:r w:rsidR="00C32EB9">
        <w:t>2.3</w:t>
      </w:r>
      <w:r w:rsidRPr="00C32EB9">
        <w:t xml:space="preserve"> направлению </w:t>
      </w:r>
      <w:r w:rsidR="00C32EB9" w:rsidRPr="00C32EB9">
        <w:t>"</w:t>
      </w:r>
      <w:r w:rsidRPr="00C32EB9">
        <w:t>функционально-морфологическая трансформация</w:t>
      </w:r>
      <w:r w:rsidR="00C32EB9" w:rsidRPr="00C32EB9">
        <w:t xml:space="preserve">". </w:t>
      </w:r>
      <w:r w:rsidRPr="00C32EB9">
        <w:t xml:space="preserve">Сохраняя свои неизменные очертания, бутылка водки </w:t>
      </w:r>
      <w:r w:rsidR="00C32EB9" w:rsidRPr="00C32EB9">
        <w:t>"</w:t>
      </w:r>
      <w:r w:rsidRPr="00C32EB9">
        <w:rPr>
          <w:lang w:val="en-US"/>
        </w:rPr>
        <w:t>Absolut</w:t>
      </w:r>
      <w:r w:rsidR="00C32EB9" w:rsidRPr="00C32EB9">
        <w:t>"</w:t>
      </w:r>
      <w:r w:rsidRPr="00C32EB9">
        <w:t xml:space="preserve"> встраивается в образы окружающего пространства, принимает роль различных объектов, символов, персонажей, демонстрируя всему миру свою </w:t>
      </w:r>
      <w:r w:rsidR="00C32EB9" w:rsidRPr="00C32EB9">
        <w:t>"</w:t>
      </w:r>
      <w:r w:rsidRPr="00C32EB9">
        <w:t>непотопляемость</w:t>
      </w:r>
      <w:r w:rsidR="00C32EB9" w:rsidRPr="00C32EB9">
        <w:t>"</w:t>
      </w:r>
      <w:r w:rsidRPr="00C32EB9">
        <w:t xml:space="preserve"> и </w:t>
      </w:r>
      <w:r w:rsidR="00C32EB9" w:rsidRPr="00C32EB9">
        <w:t>"</w:t>
      </w:r>
      <w:r w:rsidRPr="00C32EB9">
        <w:t>вездесущесть</w:t>
      </w:r>
      <w:r w:rsidR="00C32EB9" w:rsidRPr="00C32EB9">
        <w:t xml:space="preserve">". </w:t>
      </w:r>
      <w:r w:rsidRPr="00C32EB9">
        <w:t>Предложенная студентам УГАХА</w:t>
      </w:r>
      <w:r w:rsidR="00252CF1" w:rsidRPr="00C32EB9">
        <w:t>,</w:t>
      </w:r>
      <w:r w:rsidRPr="00C32EB9">
        <w:t xml:space="preserve"> в качестве учебного задания тема </w:t>
      </w:r>
      <w:r w:rsidR="00C32EB9" w:rsidRPr="00C32EB9">
        <w:t>"</w:t>
      </w:r>
      <w:r w:rsidRPr="00C32EB9">
        <w:rPr>
          <w:lang w:val="en-US"/>
        </w:rPr>
        <w:t>Absolut</w:t>
      </w:r>
      <w:r w:rsidR="00C32EB9" w:rsidRPr="00C32EB9">
        <w:t>"</w:t>
      </w:r>
      <w:r w:rsidRPr="00C32EB9">
        <w:t>, привела к созданию немалого количества интересных работ</w:t>
      </w:r>
      <w:r w:rsidR="00C32EB9" w:rsidRPr="00C32EB9">
        <w:t xml:space="preserve">. </w:t>
      </w:r>
      <w:r w:rsidRPr="00C32EB9">
        <w:t xml:space="preserve">Попутно хотелось бы отметить, что и для </w:t>
      </w:r>
      <w:r w:rsidR="00C32EB9" w:rsidRPr="00C32EB9">
        <w:t>"</w:t>
      </w:r>
      <w:r w:rsidRPr="00C32EB9">
        <w:rPr>
          <w:lang w:val="en-US"/>
        </w:rPr>
        <w:t>Smirnoff</w:t>
      </w:r>
      <w:r w:rsidR="00C32EB9" w:rsidRPr="00C32EB9">
        <w:t>"</w:t>
      </w:r>
      <w:r w:rsidRPr="00C32EB9">
        <w:t xml:space="preserve">, и для </w:t>
      </w:r>
      <w:r w:rsidR="00C32EB9" w:rsidRPr="00C32EB9">
        <w:t>"</w:t>
      </w:r>
      <w:r w:rsidRPr="00C32EB9">
        <w:rPr>
          <w:lang w:val="en-US"/>
        </w:rPr>
        <w:t>Absolut</w:t>
      </w:r>
      <w:r w:rsidR="00C32EB9" w:rsidRPr="00C32EB9">
        <w:t>"</w:t>
      </w:r>
      <w:r w:rsidRPr="00C32EB9">
        <w:t xml:space="preserve"> характерно достаточно ироничное отношение к производимым для публики образам, что делает эти брэнды еще более притягательными и интригующими не только для потребителей самих товаров</w:t>
      </w:r>
      <w:r w:rsidR="00252CF1" w:rsidRPr="00C32EB9">
        <w:t>,</w:t>
      </w:r>
      <w:r w:rsidRPr="00C32EB9">
        <w:t xml:space="preserve"> но и для значительно более широкой аудитории</w:t>
      </w:r>
      <w:r w:rsidR="00C32EB9" w:rsidRPr="00C32EB9">
        <w:t xml:space="preserve">. </w:t>
      </w:r>
      <w:r w:rsidRPr="00C32EB9">
        <w:t>В целом же мы можем говорить о том, что сквозная рекламная идея становится одним из наиболее эффективных инструментов создания творческой стратегии рекламной кампании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Выводы по четвертой главе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1</w:t>
      </w:r>
      <w:r w:rsidR="00C32EB9" w:rsidRPr="00C32EB9">
        <w:t xml:space="preserve">. </w:t>
      </w:r>
      <w:r w:rsidRPr="00C32EB9">
        <w:t>Рассматривая рекламный образ, воплощенный в конкретной материальной форме, как целостную систему</w:t>
      </w:r>
      <w:r w:rsidR="00252CF1" w:rsidRPr="00C32EB9">
        <w:t>,</w:t>
      </w:r>
      <w:r w:rsidRPr="00C32EB9">
        <w:t xml:space="preserve"> мы можем выделить ряд проектных требований, направленных на обеспечение его полноценного функционирования в массовой культуре</w:t>
      </w:r>
      <w:r w:rsidR="00C32EB9" w:rsidRPr="00C32EB9">
        <w:t xml:space="preserve">. </w:t>
      </w:r>
      <w:r w:rsidRPr="00C32EB9">
        <w:t>В первую очередь, эти требования обусловлены коммуникационными проблемами, которые характерны для любого сообщения, транслируемого средствами массовой информации</w:t>
      </w:r>
      <w:r w:rsidR="00C32EB9" w:rsidRPr="00C32EB9">
        <w:t xml:space="preserve">: </w:t>
      </w:r>
      <w:r w:rsidRPr="00C32EB9">
        <w:t>проблема доверия к источнику информации и каналу коммуникации</w:t>
      </w:r>
      <w:r w:rsidR="00C32EB9" w:rsidRPr="00C32EB9">
        <w:t xml:space="preserve">; </w:t>
      </w:r>
      <w:r w:rsidRPr="00C32EB9">
        <w:t>проблема эффективного использования канала коммуникации</w:t>
      </w:r>
      <w:r w:rsidR="00C32EB9" w:rsidRPr="00C32EB9">
        <w:t xml:space="preserve">; </w:t>
      </w:r>
      <w:r w:rsidRPr="00C32EB9">
        <w:t>проблема адекватного восприятия рекламного сообщения потребителем</w:t>
      </w:r>
      <w:r w:rsidR="00C32EB9" w:rsidRPr="00C32EB9">
        <w:t xml:space="preserve">. </w:t>
      </w:r>
      <w:r w:rsidRPr="00C32EB9">
        <w:t>Соответственно, проектные требования к конечной продукции дизайна рекламы связаны с необходимостью решения названных и ряда других проблем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В главе представлена типология проектных средств, использование которых нацелено на решение проблемы доверия</w:t>
      </w:r>
      <w:r w:rsidR="00C32EB9" w:rsidRPr="00C32EB9">
        <w:t xml:space="preserve">: </w:t>
      </w:r>
      <w:r w:rsidRPr="00C32EB9">
        <w:t>реальные или спроектированные рекламные персонажи</w:t>
      </w:r>
      <w:r w:rsidR="00C32EB9" w:rsidRPr="00C32EB9">
        <w:t xml:space="preserve">; </w:t>
      </w:r>
      <w:r w:rsidRPr="00C32EB9">
        <w:t>доказательства, подтверждающие достоверность рекламной информации</w:t>
      </w:r>
      <w:r w:rsidR="00C32EB9" w:rsidRPr="00C32EB9">
        <w:t xml:space="preserve">; </w:t>
      </w:r>
      <w:r w:rsidRPr="00C32EB9">
        <w:t>демонстрация ценностей рекламодателя с помощью различных приемов</w:t>
      </w:r>
      <w:r w:rsidR="00C32EB9" w:rsidRPr="00C32EB9">
        <w:t xml:space="preserve">. </w:t>
      </w:r>
      <w:r w:rsidRPr="00C32EB9">
        <w:t>Сформулированы основные проектные принципы эффективного использования канала передачи рекламы, предполагающие перенос представлений о достоинствах канала на рекламное сообщение либо обеспечивающие контрастное выделение рекламного сообщения в общем рекламно-информационном потоке</w:t>
      </w:r>
      <w:r w:rsidR="00C32EB9" w:rsidRPr="00C32EB9">
        <w:t xml:space="preserve">. </w:t>
      </w:r>
      <w:r w:rsidRPr="00C32EB9">
        <w:t xml:space="preserve">Реализация этих принципов достигается с помощью таких приемов как </w:t>
      </w:r>
      <w:r w:rsidR="00C32EB9" w:rsidRPr="00C32EB9">
        <w:t>"</w:t>
      </w:r>
      <w:r w:rsidRPr="00C32EB9">
        <w:t>встраивание в канал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t>оппозиция каналу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t>трансформация канала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t>разработка нового канала</w:t>
      </w:r>
      <w:r w:rsidR="00C32EB9" w:rsidRPr="00C32EB9">
        <w:t xml:space="preserve">". </w:t>
      </w:r>
      <w:r w:rsidRPr="00C32EB9">
        <w:t>Систематизированы творческие приемы, обеспечивающие полноценное восприятие рекламного сообщения с точки зрения внимания, интереса, понимания, принятия, запоминания</w:t>
      </w:r>
      <w:r w:rsidR="00C32EB9" w:rsidRPr="00C32EB9">
        <w:t xml:space="preserve">. </w:t>
      </w:r>
      <w:r w:rsidRPr="00C32EB9">
        <w:t xml:space="preserve">В целом рассматриваемые в главе приемы </w:t>
      </w:r>
      <w:r w:rsidR="00C32EB9" w:rsidRPr="00C32EB9">
        <w:t>"</w:t>
      </w:r>
      <w:r w:rsidRPr="00C32EB9">
        <w:t>коммуникативной эффективности</w:t>
      </w:r>
      <w:r w:rsidR="00C32EB9" w:rsidRPr="00C32EB9">
        <w:t>"</w:t>
      </w:r>
      <w:r w:rsidRPr="00C32EB9">
        <w:t xml:space="preserve"> рекламного сообщения определяют тактику проектной деятельности дизайнера рекламы в отношении системы коммуникации, обеспечивающей трансляцию рекламного образа в потребительскую культуру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2</w:t>
      </w:r>
      <w:r w:rsidR="00C32EB9" w:rsidRPr="00C32EB9">
        <w:t xml:space="preserve">. </w:t>
      </w:r>
      <w:r w:rsidRPr="00C32EB9">
        <w:t>Брэндинг может рассматриваться как перспективная технология дизайн-проектирования, позволяющая обеспечивать</w:t>
      </w:r>
      <w:r w:rsidR="00C32EB9" w:rsidRPr="00C32EB9">
        <w:t xml:space="preserve">: </w:t>
      </w:r>
      <w:r w:rsidRPr="00C32EB9">
        <w:t>концептуальное единство всех составляющих конечного продукта, попадающего к потребителю</w:t>
      </w:r>
      <w:r w:rsidR="00C32EB9" w:rsidRPr="00C32EB9">
        <w:t xml:space="preserve">: </w:t>
      </w:r>
      <w:r w:rsidRPr="00C32EB9">
        <w:t>торговая марка, товар, упаковка, реклама и пр</w:t>
      </w:r>
      <w:r w:rsidR="00C32EB9" w:rsidRPr="00C32EB9">
        <w:t xml:space="preserve">.; </w:t>
      </w:r>
      <w:r w:rsidRPr="00C32EB9">
        <w:t>системное использование всех средств продвижения товара, формирующих его образ</w:t>
      </w:r>
      <w:r w:rsidR="00C32EB9" w:rsidRPr="00C32EB9">
        <w:t xml:space="preserve">; </w:t>
      </w:r>
      <w:r w:rsidRPr="00C32EB9">
        <w:t xml:space="preserve">разработки и принятия проектных решений, позволяющих обеспечивать стабильный, устойчивый, долгосрочный образ, и в то же время дающих возможность его точной </w:t>
      </w:r>
      <w:r w:rsidR="00C32EB9" w:rsidRPr="00C32EB9">
        <w:t>"</w:t>
      </w:r>
      <w:r w:rsidRPr="00C32EB9">
        <w:t>настройки</w:t>
      </w:r>
      <w:r w:rsidR="00C32EB9" w:rsidRPr="00C32EB9">
        <w:t>"</w:t>
      </w:r>
      <w:r w:rsidRPr="00C32EB9">
        <w:t xml:space="preserve"> в соответствии с изменяющимися внешними</w:t>
      </w:r>
      <w:r w:rsidR="00252CF1" w:rsidRPr="00C32EB9">
        <w:t xml:space="preserve"> </w:t>
      </w:r>
      <w:r w:rsidRPr="00C32EB9">
        <w:t>и внутренними</w:t>
      </w:r>
      <w:r w:rsidR="00252CF1" w:rsidRPr="00C32EB9">
        <w:t xml:space="preserve"> </w:t>
      </w:r>
      <w:r w:rsidRPr="00C32EB9">
        <w:t>факторами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Для отечественного дизайна</w:t>
      </w:r>
      <w:r w:rsidR="00C32EB9" w:rsidRPr="00C32EB9">
        <w:t xml:space="preserve"> - </w:t>
      </w:r>
      <w:r w:rsidRPr="00C32EB9">
        <w:t xml:space="preserve">это достаточно новая система требований, накладывающая определенные </w:t>
      </w:r>
      <w:r w:rsidR="00C32EB9" w:rsidRPr="00C32EB9">
        <w:t>"</w:t>
      </w:r>
      <w:r w:rsidRPr="00C32EB9">
        <w:t>обязательства</w:t>
      </w:r>
      <w:r w:rsidR="00C32EB9" w:rsidRPr="00C32EB9">
        <w:t>"</w:t>
      </w:r>
      <w:r w:rsidRPr="00C32EB9">
        <w:t xml:space="preserve"> не только на рекламный дизайн, но и на те товары, которые реклама представляет социуму</w:t>
      </w:r>
      <w:r w:rsidR="00C32EB9" w:rsidRPr="00C32EB9">
        <w:t xml:space="preserve">. </w:t>
      </w:r>
      <w:r w:rsidRPr="00C32EB9">
        <w:t>В соответствии с этим сформулирован целый ряд направлений, которые требуют дальнейшей теоретической разработки</w:t>
      </w:r>
      <w:r w:rsidR="00C32EB9" w:rsidRPr="00C32EB9">
        <w:t xml:space="preserve">. </w:t>
      </w:r>
      <w:r w:rsidRPr="00C32EB9">
        <w:t>В частности, это проблема формообразования потребительских товаров с точки зрения создания визуального образа, адекватного целям брэндинга Это проблема анализа систематизации эмпирического материала и разработки проектных типологий, актуализирующих стилевую составляющую рекламного образа</w:t>
      </w:r>
      <w:r w:rsidR="00C32EB9" w:rsidRPr="00C32EB9">
        <w:t xml:space="preserve">. </w:t>
      </w:r>
      <w:r w:rsidRPr="00C32EB9">
        <w:t>Это проблема разработки адекватных потребностям и возможностям дизайна рекламы методик работы с вербальными составляющими рекламного образа В работе проанализированы основные структурные элементы брэндинга, разработка которых может быть частично или полностью отнесена к компетенции дизайна рекламы</w:t>
      </w:r>
      <w:r w:rsidR="00C32EB9" w:rsidRPr="00C32EB9">
        <w:t xml:space="preserve">. </w:t>
      </w:r>
      <w:r w:rsidRPr="00C32EB9">
        <w:t>В рамках каждого из этих элементов выделены наиболее актуальные творческие проблемы, систематизированы творческие средства и приемы, которые представляют собой основы методического обеспечения деятельности дизайнера рекламы в этой сфере</w:t>
      </w:r>
      <w:r w:rsidR="00C32EB9" w:rsidRPr="00C32EB9">
        <w:t xml:space="preserve">. </w:t>
      </w:r>
      <w:r w:rsidRPr="00C32EB9">
        <w:t>В целом можно говорить о брэндинге как о комплексной проектной стратегии, в рамках которой реализуются общие для дизайна и рекламы цели и задачи коммуникации с потребителем</w:t>
      </w:r>
      <w:r w:rsidR="00C32EB9" w:rsidRPr="00C32EB9">
        <w:t>.</w:t>
      </w:r>
    </w:p>
    <w:p w:rsidR="00C32EB9" w:rsidRPr="00C32EB9" w:rsidRDefault="00DC2129" w:rsidP="00DC2129">
      <w:pPr>
        <w:pStyle w:val="2"/>
      </w:pPr>
      <w:r>
        <w:br w:type="page"/>
      </w:r>
      <w:r w:rsidR="00C32EB9">
        <w:t>Заключение</w:t>
      </w:r>
    </w:p>
    <w:p w:rsidR="00DC2129" w:rsidRDefault="00DC2129" w:rsidP="00C32EB9">
      <w:pPr>
        <w:widowControl w:val="0"/>
        <w:autoSpaceDE w:val="0"/>
        <w:autoSpaceDN w:val="0"/>
        <w:adjustRightInd w:val="0"/>
        <w:ind w:firstLine="709"/>
      </w:pP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Дизайн рекламы</w:t>
      </w:r>
      <w:r w:rsidR="00C32EB9" w:rsidRPr="00C32EB9">
        <w:t xml:space="preserve"> - </w:t>
      </w:r>
      <w:r w:rsidRPr="00C32EB9">
        <w:t>одно из наиболее перспективных направлений</w:t>
      </w:r>
      <w:r w:rsidR="00C32EB9">
        <w:t xml:space="preserve"> </w:t>
      </w:r>
      <w:r w:rsidRPr="00C32EB9">
        <w:t>проектной деятельности современного российского дизайна</w:t>
      </w:r>
      <w:r w:rsidR="00C32EB9" w:rsidRPr="00C32EB9">
        <w:t xml:space="preserve">. </w:t>
      </w:r>
      <w:r w:rsidRPr="00C32EB9">
        <w:t>Однако, имея</w:t>
      </w:r>
      <w:r w:rsidR="00C32EB9">
        <w:t xml:space="preserve"> </w:t>
      </w:r>
      <w:r w:rsidRPr="00C32EB9">
        <w:t>благоприятные социально-экономические условия для развития, отечественный</w:t>
      </w:r>
      <w:r w:rsidR="00C32EB9">
        <w:t xml:space="preserve"> </w:t>
      </w:r>
      <w:r w:rsidRPr="00C32EB9">
        <w:t>дизайн рекламы по ряду причин оказался вне теоретической и</w:t>
      </w:r>
      <w:r w:rsidR="00C32EB9">
        <w:t xml:space="preserve"> </w:t>
      </w:r>
      <w:r w:rsidRPr="00C32EB9">
        <w:t>методологической базы дизайна, взяв на себя решение преимущественно</w:t>
      </w:r>
      <w:r w:rsidR="00C32EB9">
        <w:t xml:space="preserve"> </w:t>
      </w:r>
      <w:r w:rsidRPr="00C32EB9">
        <w:t>оформительских, а не проектных задач</w:t>
      </w:r>
      <w:r w:rsidR="00C32EB9" w:rsidRPr="00C32EB9">
        <w:t xml:space="preserve">. </w:t>
      </w:r>
      <w:r w:rsidRPr="00C32EB9">
        <w:t>Это во многом определяет низкий</w:t>
      </w:r>
      <w:r w:rsidR="00C32EB9">
        <w:t xml:space="preserve"> </w:t>
      </w:r>
      <w:r w:rsidRPr="00C32EB9">
        <w:t>профессиональный уровень большинства разработок и, как следствие, ведет к</w:t>
      </w:r>
      <w:r w:rsidR="00C32EB9">
        <w:t xml:space="preserve"> </w:t>
      </w:r>
      <w:r w:rsidRPr="00C32EB9">
        <w:t>дискредитации не только самого дизайна рекламы, но и дизайна в целом</w:t>
      </w:r>
      <w:r w:rsid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Сложившаяся ситуация требует достаточно масштабных усилий, направленных</w:t>
      </w:r>
      <w:r w:rsidR="00C32EB9">
        <w:t xml:space="preserve"> </w:t>
      </w:r>
      <w:r w:rsidRPr="00C32EB9">
        <w:t>на ее изменение, как со стороны теоретиков дизайна, так и практиков</w:t>
      </w:r>
      <w:r w:rsidR="00C32EB9">
        <w:t xml:space="preserve"> </w:t>
      </w:r>
      <w:r w:rsidRPr="00C32EB9">
        <w:t>рекламной деятельности</w:t>
      </w:r>
      <w:r w:rsidR="00C32EB9" w:rsidRPr="00C32EB9">
        <w:t xml:space="preserve">. </w:t>
      </w:r>
      <w:r w:rsidRPr="00C32EB9">
        <w:t xml:space="preserve">В </w:t>
      </w:r>
      <w:r w:rsidR="002D4A05" w:rsidRPr="00C32EB9">
        <w:t>работе</w:t>
      </w:r>
      <w:r w:rsidRPr="00C32EB9">
        <w:t xml:space="preserve"> обосновывается необходимость</w:t>
      </w:r>
      <w:r w:rsidR="00C32EB9">
        <w:t xml:space="preserve"> </w:t>
      </w:r>
      <w:r w:rsidRPr="00C32EB9">
        <w:t>разработки на базе теории дизайна специальных исследований, которые</w:t>
      </w:r>
      <w:r w:rsidR="00C32EB9">
        <w:t xml:space="preserve"> </w:t>
      </w:r>
      <w:r w:rsidRPr="00C32EB9">
        <w:t>должны сформировать теоретико-методологические основы проектной</w:t>
      </w:r>
      <w:r w:rsidR="00C32EB9">
        <w:t xml:space="preserve"> </w:t>
      </w:r>
      <w:r w:rsidRPr="00C32EB9">
        <w:t>деятельности дизайна рекламы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Разработка теоретико-методологической базы дизайна рекламы</w:t>
      </w:r>
      <w:r w:rsidR="00C32EB9">
        <w:t xml:space="preserve"> </w:t>
      </w:r>
      <w:r w:rsidRPr="00C32EB9">
        <w:t>предполагает интеграцию аналитических и проектных методов двух систем</w:t>
      </w:r>
      <w:r w:rsidR="00C32EB9">
        <w:t xml:space="preserve"> </w:t>
      </w:r>
      <w:r w:rsidRPr="00C32EB9">
        <w:t>деятельности</w:t>
      </w:r>
      <w:r w:rsidR="00C32EB9" w:rsidRPr="00C32EB9">
        <w:t xml:space="preserve"> - </w:t>
      </w:r>
      <w:r w:rsidRPr="00C32EB9">
        <w:t>дизайна и рекламы</w:t>
      </w:r>
      <w:r w:rsidR="00C32EB9" w:rsidRPr="00C32EB9">
        <w:t xml:space="preserve">. </w:t>
      </w:r>
      <w:r w:rsidRPr="00C32EB9">
        <w:t>В современной отечественной ситуации</w:t>
      </w:r>
      <w:r w:rsidR="00C32EB9">
        <w:t xml:space="preserve"> </w:t>
      </w:r>
      <w:r w:rsidRPr="00C32EB9">
        <w:t>такая интеграция представляет собой сложную проблему</w:t>
      </w:r>
      <w:r w:rsidR="00C32EB9" w:rsidRPr="00C32EB9">
        <w:t xml:space="preserve">. </w:t>
      </w:r>
      <w:r w:rsidRPr="00C32EB9">
        <w:t>Только на первый</w:t>
      </w:r>
      <w:r w:rsidR="00C32EB9">
        <w:t xml:space="preserve"> </w:t>
      </w:r>
      <w:r w:rsidRPr="00C32EB9">
        <w:t>взгляд дизайн и реклама предстают как два взаимосвязанных звена единой</w:t>
      </w:r>
      <w:r w:rsidR="00C32EB9">
        <w:t xml:space="preserve"> </w:t>
      </w:r>
      <w:r w:rsidRPr="00C32EB9">
        <w:t>маркетинговой цепи, которые поддерживают и дополняют друг друга</w:t>
      </w:r>
      <w:r w:rsidR="00C32EB9" w:rsidRPr="00C32EB9">
        <w:t xml:space="preserve">. </w:t>
      </w:r>
      <w:r w:rsidRPr="00C32EB9">
        <w:t>На</w:t>
      </w:r>
      <w:r w:rsidR="00C32EB9">
        <w:t xml:space="preserve"> </w:t>
      </w:r>
      <w:r w:rsidRPr="00C32EB9">
        <w:t>самом деле генезис этих систем деятельности в России предопределил их</w:t>
      </w:r>
      <w:r w:rsidR="00C32EB9">
        <w:t xml:space="preserve"> </w:t>
      </w:r>
      <w:r w:rsidRPr="00C32EB9">
        <w:t>существование в почти не пересекающихся пространствах</w:t>
      </w:r>
      <w:r w:rsidR="00C32EB9" w:rsidRPr="00C32EB9">
        <w:t xml:space="preserve">. </w:t>
      </w:r>
      <w:r w:rsidRPr="00C32EB9">
        <w:t>В отличие от</w:t>
      </w:r>
      <w:r w:rsidR="00C32EB9">
        <w:t xml:space="preserve"> </w:t>
      </w:r>
      <w:r w:rsidRPr="00C32EB9">
        <w:t>ситуации на Западе, где дизайн изначально получил статус деятельности</w:t>
      </w:r>
      <w:r w:rsidR="00C32EB9">
        <w:t xml:space="preserve">, </w:t>
      </w:r>
      <w:r w:rsidRPr="00C32EB9">
        <w:t>обслуживающей достижение коммерческих целей, в нашей стране</w:t>
      </w:r>
      <w:r w:rsidR="00C32EB9">
        <w:t xml:space="preserve"> </w:t>
      </w:r>
      <w:r w:rsidRPr="00C32EB9">
        <w:t>прерогативой дизайна стало проектное творчество</w:t>
      </w:r>
      <w:r w:rsidR="00C32EB9" w:rsidRPr="00C32EB9">
        <w:t xml:space="preserve">. </w:t>
      </w:r>
      <w:r w:rsidRPr="00C32EB9">
        <w:t>Реклама же, напротив</w:t>
      </w:r>
      <w:r w:rsidR="00C32EB9">
        <w:t xml:space="preserve">, </w:t>
      </w:r>
      <w:r w:rsidRPr="00C32EB9">
        <w:t>пришла в Россию в 90-е годы именно как маркетинговый инструмент, при этом</w:t>
      </w:r>
      <w:r w:rsidR="00C32EB9">
        <w:t xml:space="preserve"> </w:t>
      </w:r>
      <w:r w:rsidRPr="00C32EB9">
        <w:t>творчество оказалось на периферии теоретических и методических разработок</w:t>
      </w:r>
      <w:r w:rsidR="00C32EB9">
        <w:t xml:space="preserve"> </w:t>
      </w:r>
      <w:r w:rsidRPr="00C32EB9">
        <w:t>этой сферы</w:t>
      </w:r>
      <w:r w:rsidR="00C32EB9" w:rsidRPr="00C32EB9">
        <w:t xml:space="preserve">. </w:t>
      </w:r>
      <w:r w:rsidRPr="00C32EB9">
        <w:t>Заявленная интеграция дизайна и рекламы означает необходимость</w:t>
      </w:r>
      <w:r w:rsidR="00C32EB9">
        <w:t xml:space="preserve"> </w:t>
      </w:r>
      <w:r w:rsidRPr="00C32EB9">
        <w:t>соединения двух начал</w:t>
      </w:r>
      <w:r w:rsidR="00C32EB9" w:rsidRPr="00C32EB9">
        <w:t xml:space="preserve"> - </w:t>
      </w:r>
      <w:r w:rsidRPr="00C32EB9">
        <w:t>творческого проектирования и коммерческой целесообразности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В работе рассмотрен широкий круг проблем, связанных с определением перспектив развития теоретических исследований в сфере дизайна рекламы, а также выявлением возможностей дизайна в творческом проектировании рекламы</w:t>
      </w:r>
      <w:r w:rsidR="00C32EB9" w:rsidRPr="00C32EB9">
        <w:t xml:space="preserve">. </w:t>
      </w:r>
      <w:r w:rsidRPr="00C32EB9">
        <w:t>Необходимость развития теоретических исследований, посвященных дизайну рекламы, в рамках общей теории дизайна обосновывается, в первую очередь, потребностями самого дизайна в обеспечении полноценного процесса коммуникации между продуктами его проектной деятельности и социумом</w:t>
      </w:r>
      <w:r w:rsidR="00C32EB9" w:rsidRPr="00C32EB9">
        <w:t xml:space="preserve">. </w:t>
      </w:r>
      <w:r w:rsidRPr="00C32EB9">
        <w:t>Реклама, являющаяся ключевым звеном в этом процессе, должна стать частью единой системы проектирования товаров, предназначенных широкому кругу потребителей</w:t>
      </w:r>
      <w:r w:rsidR="00C32EB9" w:rsidRPr="00C32EB9">
        <w:t xml:space="preserve">. </w:t>
      </w:r>
      <w:r w:rsidRPr="00C32EB9">
        <w:t>Во вторую очередь, эта необходимость связана с потребностями дизайна рекламы, который может и должен перейти от решения оформительских задач к полноценной проектной деятельности</w:t>
      </w:r>
      <w:r w:rsidR="00C32EB9" w:rsidRPr="00C32EB9">
        <w:t xml:space="preserve">. </w:t>
      </w:r>
      <w:r w:rsidRPr="00C32EB9">
        <w:t>Необходимость выделения дизайна рекламы в качестве актуальной сферы исследований определяется целым рядом специфических особенностей объекта его проектной деятельности</w:t>
      </w:r>
      <w:r w:rsidR="00C32EB9" w:rsidRPr="00C32EB9">
        <w:t xml:space="preserve">. </w:t>
      </w:r>
      <w:r w:rsidRPr="00C32EB9">
        <w:t>Рекламная коммуникация представлена как системный объект, требующий проблематизации, прежде всего, с позиций его социально-психологической адекватности</w:t>
      </w:r>
      <w:r w:rsidR="00C32EB9" w:rsidRPr="00C32EB9">
        <w:t xml:space="preserve">. </w:t>
      </w:r>
      <w:r w:rsidRPr="00C32EB9">
        <w:t xml:space="preserve">Проблемы доверия к источнику рекламной информации, эффективности использования каналов коммуникации, взаимодействия с массовой аудиторией и </w:t>
      </w:r>
      <w:r w:rsidR="00C32EB9" w:rsidRPr="00C32EB9">
        <w:t>т.д.,</w:t>
      </w:r>
      <w:r w:rsidRPr="00C32EB9">
        <w:t xml:space="preserve"> выявленные в работе, лишь частично могут быть решены с помощью имеющегося на сегодня инструментария дизайна, что выводит этот объект за рамки </w:t>
      </w:r>
      <w:r w:rsidR="00C32EB9" w:rsidRPr="00C32EB9">
        <w:t>"</w:t>
      </w:r>
      <w:r w:rsidRPr="00C32EB9">
        <w:t>обычных</w:t>
      </w:r>
      <w:r w:rsidR="00C32EB9" w:rsidRPr="00C32EB9">
        <w:t>"</w:t>
      </w:r>
      <w:r w:rsidRPr="00C32EB9">
        <w:t xml:space="preserve"> объектов дизайн-проектирования</w:t>
      </w:r>
      <w:r w:rsidR="00C32EB9" w:rsidRPr="00C32EB9">
        <w:t xml:space="preserve">. </w:t>
      </w:r>
      <w:r w:rsidRPr="00C32EB9">
        <w:t>Рекламный образ рассматривается в работе не только как образ дизайн-продукта, концентрирующий его наиболее ценные, с точки зрения потребителя, свойства, но и как особая форма обращения к социуму, посредством которой происходит убеждение последнего в ценности дизайн-продукта</w:t>
      </w:r>
      <w:r w:rsidR="00C32EB9" w:rsidRPr="00C32EB9">
        <w:t xml:space="preserve">. </w:t>
      </w:r>
      <w:r w:rsidRPr="00C32EB9">
        <w:t>В современных условиях, когда реальные различия между продуктами творческой деятельности дизайна становятся все менее заметными</w:t>
      </w:r>
      <w:r w:rsidR="00252CF1" w:rsidRPr="00C32EB9">
        <w:t>,</w:t>
      </w:r>
      <w:r w:rsidRPr="00C32EB9">
        <w:t xml:space="preserve"> все большую роль играет именно форма этого убеждения</w:t>
      </w:r>
      <w:r w:rsidR="00C32EB9" w:rsidRPr="00C32EB9">
        <w:t xml:space="preserve">. </w:t>
      </w:r>
      <w:r w:rsidRPr="00C32EB9">
        <w:t xml:space="preserve">Соответственно, </w:t>
      </w:r>
      <w:r w:rsidR="00C32EB9" w:rsidRPr="00C32EB9">
        <w:t>"</w:t>
      </w:r>
      <w:r w:rsidRPr="00C32EB9">
        <w:t>рекламное обращение</w:t>
      </w:r>
      <w:r w:rsidR="00C32EB9" w:rsidRPr="00C32EB9">
        <w:t>"</w:t>
      </w:r>
      <w:r w:rsidRPr="00C32EB9">
        <w:t>, актуализирующее потребности, мотивы, ценности потребительской</w:t>
      </w:r>
      <w:r w:rsidR="00252CF1" w:rsidRPr="00C32EB9">
        <w:t xml:space="preserve"> </w:t>
      </w:r>
      <w:r w:rsidRPr="00C32EB9">
        <w:t>культуры, а также способы воздействия на них, может рассматриваться в качестве полноправной проектной категории</w:t>
      </w:r>
      <w:r w:rsidR="00C32EB9" w:rsidRPr="00C32EB9">
        <w:t xml:space="preserve">. </w:t>
      </w:r>
      <w:r w:rsidRPr="00C32EB9">
        <w:t>Таким образом, данные проектный объект и проектная категория не имеют аналогов в существующей теории дизайна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Важное методологическое значение отводит</w:t>
      </w:r>
      <w:r w:rsidR="002D4A05" w:rsidRPr="00C32EB9">
        <w:t>ся</w:t>
      </w:r>
      <w:r w:rsidRPr="00C32EB9">
        <w:t xml:space="preserve"> анализу проблем взаимодействия дизайн-продукта с массовой культурой и разработке проектных технологий, обеспечивающих это взаимодействие, а также определению этической позиции дизайна в этой сфере</w:t>
      </w:r>
      <w:r w:rsidR="00C32EB9" w:rsidRPr="00C32EB9">
        <w:t xml:space="preserve">. </w:t>
      </w:r>
      <w:r w:rsidRPr="00C32EB9">
        <w:t>Если прежде теория дизайна обращалась преимущественно к индивидуализированным формам потребления продуктов дизайна, то сейчас речь идет о том, чтобы сохранить профессиональные ценности в диалоге с массовой культурой</w:t>
      </w:r>
      <w:r w:rsidR="00C32EB9" w:rsidRPr="00C32EB9">
        <w:t xml:space="preserve">. </w:t>
      </w:r>
      <w:r w:rsidRPr="00C32EB9">
        <w:t xml:space="preserve">В работе на конкретных примерах показано, насколько жестко эта культура сумела </w:t>
      </w:r>
      <w:r w:rsidR="00C32EB9" w:rsidRPr="00C32EB9">
        <w:t>"</w:t>
      </w:r>
      <w:r w:rsidRPr="00C32EB9">
        <w:t>подмять</w:t>
      </w:r>
      <w:r w:rsidR="00C32EB9" w:rsidRPr="00C32EB9">
        <w:t>"</w:t>
      </w:r>
      <w:r w:rsidRPr="00C32EB9">
        <w:t xml:space="preserve"> под себя новоиспеченный рекламный дизайн</w:t>
      </w:r>
      <w:r w:rsidR="00C32EB9" w:rsidRPr="00C32EB9">
        <w:t xml:space="preserve">. </w:t>
      </w:r>
      <w:r w:rsidRPr="00C32EB9">
        <w:t xml:space="preserve">В то же время речь не должна идти об </w:t>
      </w:r>
      <w:r w:rsidR="00C32EB9" w:rsidRPr="00C32EB9">
        <w:t>"</w:t>
      </w:r>
      <w:r w:rsidRPr="00C32EB9">
        <w:t>ответном ударе</w:t>
      </w:r>
      <w:r w:rsidR="00C32EB9" w:rsidRPr="00C32EB9">
        <w:t xml:space="preserve">" - </w:t>
      </w:r>
      <w:r w:rsidRPr="00C32EB9">
        <w:t>чрезвычайно важно определить те границы, в рамках которых возможно вмешательство в тонкие материи, образующие структуру массового сознания</w:t>
      </w:r>
      <w:r w:rsidR="00C32EB9" w:rsidRPr="00C32EB9">
        <w:t xml:space="preserve"> - </w:t>
      </w:r>
      <w:r w:rsidRPr="00C32EB9">
        <w:t xml:space="preserve">ценности, мотивы, архетипы, стереотипы и </w:t>
      </w:r>
      <w:r w:rsidR="00C32EB9" w:rsidRPr="00C32EB9">
        <w:t xml:space="preserve">т.д. </w:t>
      </w:r>
      <w:r w:rsidRPr="00C32EB9">
        <w:t>Это одна из первоочередных проблем, представляющих особую важность для теоретических исследований, связанных с дизайном рекламы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Предложенная концепция творческой деятельности дизайна рекламы включает в себя детальный анализ творческой стратегии рекламного проектирования, описание специфической системы целеполагания, характерной для этой стратегии, анализ объекта проектирования</w:t>
      </w:r>
      <w:r w:rsidR="00252CF1" w:rsidRPr="00C32EB9">
        <w:t xml:space="preserve"> </w:t>
      </w:r>
      <w:r w:rsidRPr="00C32EB9">
        <w:t>и основного предмета проектирования</w:t>
      </w:r>
      <w:r w:rsidR="00252CF1" w:rsidRPr="00C32EB9">
        <w:t>,</w:t>
      </w:r>
      <w:r w:rsidRPr="00C32EB9">
        <w:t xml:space="preserve"> а также тех средств, которые могут быть использованы дизайном рекламы</w:t>
      </w:r>
      <w:r w:rsidR="00C32EB9" w:rsidRPr="00C32EB9">
        <w:t xml:space="preserve">. </w:t>
      </w:r>
      <w:r w:rsidRPr="00C32EB9">
        <w:t>Содержательным ядром этой концепции становится рекламный образ, выявление структуры и технологий создания которого имеет особую актуальность для теории и практики дизайна рекламы</w:t>
      </w:r>
      <w:r w:rsidR="00C32EB9" w:rsidRPr="00C32EB9">
        <w:t xml:space="preserve">. </w:t>
      </w:r>
      <w:r w:rsidRPr="00C32EB9">
        <w:t xml:space="preserve">В </w:t>
      </w:r>
      <w:r w:rsidR="002D4A05" w:rsidRPr="00C32EB9">
        <w:t xml:space="preserve">работе </w:t>
      </w:r>
      <w:r w:rsidRPr="00C32EB9">
        <w:t xml:space="preserve">последовательно раскрывается понятие </w:t>
      </w:r>
      <w:r w:rsidR="00C32EB9" w:rsidRPr="00C32EB9">
        <w:t>"</w:t>
      </w:r>
      <w:r w:rsidRPr="00C32EB9">
        <w:t>рекламный образ</w:t>
      </w:r>
      <w:r w:rsidR="00C32EB9" w:rsidRPr="00C32EB9">
        <w:t>"</w:t>
      </w:r>
      <w:r w:rsidRPr="00C32EB9">
        <w:t>, который представляет собой интегративную цель проектной деятельности дизайнера рекламы и выступает как наиболее значимая проектная категория в этой сфере</w:t>
      </w:r>
      <w:r w:rsidR="00C32EB9" w:rsidRPr="00C32EB9">
        <w:t xml:space="preserve">. </w:t>
      </w:r>
      <w:r w:rsidRPr="00C32EB9">
        <w:t>От классического маркетингового представления о рекламном образе как об образе товара, формируемом у потребителя благодаря рекламе, сделан шаг к системе представлений о проектном содержании рекламного образа</w:t>
      </w:r>
      <w:r w:rsidR="00C32EB9" w:rsidRPr="00C32EB9">
        <w:t xml:space="preserve">. </w:t>
      </w:r>
      <w:r w:rsidRPr="00C32EB9">
        <w:t>Разработана структура рекламного образа как принципиально нового для дизайна объекта проектирования</w:t>
      </w:r>
      <w:r w:rsidR="00C32EB9" w:rsidRPr="00C32EB9">
        <w:t xml:space="preserve">. </w:t>
      </w:r>
      <w:r w:rsidRPr="00C32EB9">
        <w:t>Эта новизна связана с необходимостью актуализации в рекламном образе не только характеристик рекламируемого товара</w:t>
      </w:r>
      <w:r w:rsidR="00252CF1" w:rsidRPr="00C32EB9">
        <w:t>,</w:t>
      </w:r>
      <w:r w:rsidRPr="00C32EB9">
        <w:t xml:space="preserve"> но и тех способов воздействия на потребности, мотивы, ценности, которые определяют его смысл для потребителя</w:t>
      </w:r>
      <w:r w:rsidR="00252CF1" w:rsidRPr="00C32EB9">
        <w:t>,</w:t>
      </w:r>
      <w:r w:rsidRPr="00C32EB9">
        <w:t xml:space="preserve"> а также коммуникативных качеств, необходимых для эффективного его функционирования в массовой культуре</w:t>
      </w:r>
      <w:r w:rsidR="00C32EB9" w:rsidRPr="00C32EB9">
        <w:t xml:space="preserve">. </w:t>
      </w:r>
      <w:r w:rsidRPr="00C32EB9">
        <w:t>Кроме того, на примерах творчества известных рекламистов показано, что рекламный образ</w:t>
      </w:r>
      <w:r w:rsidR="00C32EB9" w:rsidRPr="00C32EB9">
        <w:t xml:space="preserve"> - </w:t>
      </w:r>
      <w:r w:rsidRPr="00C32EB9">
        <w:t>это яркое воплощение ценностей, нормативов, модных веяний профессиональной культуры, наконец, креативного потенциала его создателей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В работе проанализированы основные концептуальные подходы к созданию рекламной концепции товара, позволяющие определить те главные его свойства и качества, которые могут стать содержательной частью рекламного образа</w:t>
      </w:r>
      <w:r w:rsidR="00C32EB9" w:rsidRPr="00C32EB9">
        <w:t xml:space="preserve">: </w:t>
      </w:r>
      <w:r w:rsidRPr="00C32EB9">
        <w:t>теоретические положения классических рекламных теорий</w:t>
      </w:r>
      <w:r w:rsidR="00252CF1" w:rsidRPr="00C32EB9">
        <w:t xml:space="preserve"> </w:t>
      </w:r>
      <w:r w:rsidRPr="00C32EB9">
        <w:t>рассмотрены на многочисленных примерах современной рекламной практики</w:t>
      </w:r>
      <w:r w:rsidR="00C32EB9" w:rsidRPr="00C32EB9">
        <w:t xml:space="preserve">. </w:t>
      </w:r>
      <w:r w:rsidRPr="00C32EB9">
        <w:t>Типология творческих приемов дизайна рекламы, направленных на воплощение рекламной концепции товара, выстроена по аналогии с известными приемами дизайн-проектирования и даже частично заимствует некоторые названия</w:t>
      </w:r>
      <w:r w:rsidR="00C32EB9" w:rsidRPr="00C32EB9">
        <w:t xml:space="preserve">. </w:t>
      </w:r>
      <w:r w:rsidRPr="00C32EB9">
        <w:t>Это сделано намеренно</w:t>
      </w:r>
      <w:r w:rsidR="00C32EB9" w:rsidRPr="00C32EB9">
        <w:t xml:space="preserve"> - </w:t>
      </w:r>
      <w:r w:rsidRPr="00C32EB9">
        <w:t>чтобы еще раз подчеркнуть теснейшую связь между существующей проектно-методической базой дизайна и теми направлениями проектирования, которые еще только предстоит профессионально осваивать</w:t>
      </w:r>
      <w:r w:rsidR="00C32EB9" w:rsidRPr="00C32EB9">
        <w:t xml:space="preserve">. </w:t>
      </w:r>
      <w:r w:rsidRPr="00C32EB9">
        <w:t>В то же время показано, что известные проектные технологии получают в дизайне рекламы специфическую трактовку, а это предполагает их дальнейшее систематическое изучение</w:t>
      </w:r>
      <w:r w:rsidR="00C32EB9" w:rsidRPr="00C32EB9">
        <w:t xml:space="preserve">. </w:t>
      </w:r>
      <w:r w:rsidRPr="00C32EB9">
        <w:t>Вместе с тем, следует отметить, что расширение творческого арсенала дизайнеров рекламы также относится к числу первоочередных задач теоретических и практических исследований в этом направлении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В работе систематизированы теоретические представления о</w:t>
      </w:r>
      <w:r w:rsidR="00C32EB9">
        <w:t xml:space="preserve"> </w:t>
      </w:r>
      <w:r w:rsidRPr="00C32EB9">
        <w:t>социально-психологических механизмах рекламного воздействия и объекте</w:t>
      </w:r>
      <w:r w:rsidR="00C32EB9">
        <w:t xml:space="preserve"> </w:t>
      </w:r>
      <w:r w:rsidRPr="00C32EB9">
        <w:t>этого воздействия</w:t>
      </w:r>
      <w:r w:rsidR="00C32EB9" w:rsidRPr="00C32EB9">
        <w:t xml:space="preserve"> - </w:t>
      </w:r>
      <w:r w:rsidRPr="00C32EB9">
        <w:t>потребностях, мотивах, ценностях, направляющих</w:t>
      </w:r>
      <w:r w:rsidR="00C32EB9">
        <w:t xml:space="preserve"> </w:t>
      </w:r>
      <w:r w:rsidRPr="00C32EB9">
        <w:t>потребительское поведение</w:t>
      </w:r>
      <w:r w:rsidR="00C32EB9" w:rsidRPr="00C32EB9">
        <w:t xml:space="preserve">. </w:t>
      </w:r>
      <w:r w:rsidRPr="00C32EB9">
        <w:t>В качестве иллюстраций этих представлений</w:t>
      </w:r>
      <w:r w:rsidR="00C32EB9">
        <w:t xml:space="preserve"> </w:t>
      </w:r>
      <w:r w:rsidRPr="00C32EB9">
        <w:t>использованы примеры, относящиеся к истории и современной практике</w:t>
      </w:r>
      <w:r w:rsidR="00C32EB9">
        <w:t xml:space="preserve"> </w:t>
      </w:r>
      <w:r w:rsidRPr="00C32EB9">
        <w:t>зарубежной и российской рекламы</w:t>
      </w:r>
      <w:r w:rsidR="00C32EB9" w:rsidRPr="00C32EB9">
        <w:t xml:space="preserve">. </w:t>
      </w:r>
      <w:r w:rsidRPr="00C32EB9">
        <w:t>На базе этого материала проанализированы</w:t>
      </w:r>
      <w:r w:rsidR="00C32EB9">
        <w:t xml:space="preserve"> </w:t>
      </w:r>
      <w:r w:rsidR="00C32EB9" w:rsidRPr="00C32EB9">
        <w:t>"</w:t>
      </w:r>
      <w:r w:rsidRPr="00C32EB9">
        <w:t>конструктивные элементы</w:t>
      </w:r>
      <w:r w:rsidR="00C32EB9" w:rsidRPr="00C32EB9">
        <w:t>"</w:t>
      </w:r>
      <w:r w:rsidRPr="00C32EB9">
        <w:t>, посредством использования которых дизайнер</w:t>
      </w:r>
      <w:r w:rsidR="00C32EB9">
        <w:t xml:space="preserve"> </w:t>
      </w:r>
      <w:r w:rsidRPr="00C32EB9">
        <w:t>рекламы может осуществлять желаемые формы воздействия на потенциального</w:t>
      </w:r>
      <w:r w:rsidR="00C32EB9">
        <w:t xml:space="preserve"> </w:t>
      </w:r>
      <w:r w:rsidRPr="00C32EB9">
        <w:t>потребителя</w:t>
      </w:r>
      <w:r w:rsid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Разработана типология творческих концепций рекламных обращений</w:t>
      </w:r>
      <w:r w:rsidR="00C32EB9" w:rsidRPr="00C32EB9">
        <w:t xml:space="preserve">. </w:t>
      </w:r>
      <w:r w:rsidRPr="00C32EB9">
        <w:t>В основе</w:t>
      </w:r>
      <w:r w:rsidR="00C32EB9">
        <w:t xml:space="preserve"> </w:t>
      </w:r>
      <w:r w:rsidRPr="00C32EB9">
        <w:t>типологии</w:t>
      </w:r>
      <w:r w:rsidR="00C32EB9" w:rsidRPr="00C32EB9">
        <w:t xml:space="preserve"> - </w:t>
      </w:r>
      <w:r w:rsidRPr="00C32EB9">
        <w:t>те побудительные механизмы поведения и ценностного отношения</w:t>
      </w:r>
      <w:r w:rsidR="00C32EB9">
        <w:t xml:space="preserve"> </w:t>
      </w:r>
      <w:r w:rsidRPr="00C32EB9">
        <w:t>к товару, которые определяют эффективность рекламного обращения к</w:t>
      </w:r>
      <w:r w:rsidR="00C32EB9">
        <w:t xml:space="preserve"> </w:t>
      </w:r>
      <w:r w:rsidRPr="00C32EB9">
        <w:t>потребителю</w:t>
      </w:r>
      <w:r w:rsidR="00C32EB9" w:rsidRPr="00C32EB9">
        <w:t xml:space="preserve">: </w:t>
      </w:r>
      <w:r w:rsidRPr="00C32EB9">
        <w:t>приверженность рациональным доводам, подражание известным</w:t>
      </w:r>
      <w:r w:rsidR="00C32EB9">
        <w:t xml:space="preserve"> </w:t>
      </w:r>
      <w:r w:rsidRPr="00C32EB9">
        <w:t>личностям или референтной группе, желание демонстрировать себя и обрести</w:t>
      </w:r>
      <w:r w:rsidR="00C32EB9">
        <w:t xml:space="preserve"> </w:t>
      </w:r>
      <w:r w:rsidRPr="00C32EB9">
        <w:t>особый статус посредством обладания той или иной вещью, стремление</w:t>
      </w:r>
      <w:r w:rsidR="00C32EB9">
        <w:t xml:space="preserve"> </w:t>
      </w:r>
      <w:r w:rsidRPr="00C32EB9">
        <w:t>чувствовать себя опекаемым, защищенным, любимым, склонность к азарту</w:t>
      </w:r>
      <w:r w:rsidR="00C32EB9">
        <w:t xml:space="preserve">, </w:t>
      </w:r>
      <w:r w:rsidRPr="00C32EB9">
        <w:t xml:space="preserve">переживаниям, игре и </w:t>
      </w:r>
      <w:r w:rsidR="00C32EB9" w:rsidRPr="00C32EB9">
        <w:t xml:space="preserve">т.д. </w:t>
      </w:r>
      <w:r w:rsidRPr="00C32EB9">
        <w:t>Представленная типология творческих концепций</w:t>
      </w:r>
      <w:r w:rsidR="00C32EB9">
        <w:t xml:space="preserve"> </w:t>
      </w:r>
      <w:r w:rsidRPr="00C32EB9">
        <w:t>рекламного обращения</w:t>
      </w:r>
      <w:r w:rsidR="00252CF1" w:rsidRPr="00C32EB9">
        <w:t xml:space="preserve"> </w:t>
      </w:r>
      <w:r w:rsidRPr="00C32EB9">
        <w:t xml:space="preserve">может быть рассмотрена как предварительный </w:t>
      </w:r>
      <w:r w:rsidR="00C32EB9" w:rsidRPr="00C32EB9">
        <w:t>"</w:t>
      </w:r>
      <w:r w:rsidRPr="00C32EB9">
        <w:t>эскизный</w:t>
      </w:r>
      <w:r w:rsidR="00C32EB9" w:rsidRPr="00C32EB9">
        <w:t>"</w:t>
      </w:r>
      <w:r w:rsidRPr="00C32EB9">
        <w:t xml:space="preserve"> набросок той творческой палитры, которая имеется в распоряжении дизайнера рекламы</w:t>
      </w:r>
      <w:r w:rsidR="00C32EB9" w:rsidRPr="00C32EB9">
        <w:t xml:space="preserve">. </w:t>
      </w:r>
      <w:r w:rsidRPr="00C32EB9">
        <w:t xml:space="preserve">В рамках каждой концепции используется собственный набор </w:t>
      </w:r>
      <w:r w:rsidR="00C32EB9" w:rsidRPr="00C32EB9">
        <w:t>"</w:t>
      </w:r>
      <w:r w:rsidRPr="00C32EB9">
        <w:t>конструктивных элементов</w:t>
      </w:r>
      <w:r w:rsidR="00C32EB9" w:rsidRPr="00C32EB9">
        <w:t>"</w:t>
      </w:r>
      <w:r w:rsidRPr="00C32EB9">
        <w:t xml:space="preserve"> и творческих приемов</w:t>
      </w:r>
      <w:r w:rsidR="00C32EB9" w:rsidRPr="00C32EB9">
        <w:t xml:space="preserve">. </w:t>
      </w:r>
      <w:r w:rsidRPr="00C32EB9">
        <w:t>В работе только намечена связь этих концепции с ведущими концепциями дизайна, в действительности же эта связь заслуживает внимательного и подробного анализа</w:t>
      </w:r>
      <w:r w:rsidR="00C32EB9" w:rsidRPr="00C32EB9">
        <w:t xml:space="preserve">. </w:t>
      </w:r>
      <w:r w:rsidRPr="00C32EB9">
        <w:t>Рассмотрены проблемы, связанные с использованием тех или иных способов обращения к потребителю</w:t>
      </w:r>
      <w:r w:rsidR="00C32EB9" w:rsidRPr="00C32EB9">
        <w:t xml:space="preserve">. </w:t>
      </w:r>
      <w:r w:rsidRPr="00C32EB9">
        <w:t>В качестве одного из наиболее проблемных направлений ценностного позиционирования товара анализируется рекламный китч, в сегодняшней отечественной практике представляющий собой развер</w:t>
      </w:r>
      <w:r w:rsidR="00C32EB9" w:rsidRPr="00C32EB9">
        <w:t xml:space="preserve">! </w:t>
      </w:r>
      <w:r w:rsidRPr="00C32EB9">
        <w:t>гутую систему технологий имитации несуществующих свойств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Сформулированные проектные принципы эффективного</w:t>
      </w:r>
      <w:r w:rsidR="002D4A05" w:rsidRPr="00C32EB9">
        <w:t xml:space="preserve"> </w:t>
      </w:r>
      <w:r w:rsidRPr="00C32EB9">
        <w:t>использования канала передачи рекламы, предполагают перенос представлений</w:t>
      </w:r>
      <w:r w:rsidR="002D4A05" w:rsidRPr="00C32EB9">
        <w:t xml:space="preserve"> </w:t>
      </w:r>
      <w:r w:rsidRPr="00C32EB9">
        <w:t>о достоинствах канала на рекламное сообщение, обеспечивают контрастное</w:t>
      </w:r>
      <w:r w:rsidR="002D4A05" w:rsidRPr="00C32EB9">
        <w:t xml:space="preserve"> </w:t>
      </w:r>
      <w:r w:rsidRPr="00C32EB9">
        <w:t>выделение рекламного сообщения в общем рекламно-информационном потоке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Реализация этих принципов достигается с помощью выявленных и</w:t>
      </w:r>
      <w:r w:rsidR="00C32EB9">
        <w:t xml:space="preserve"> </w:t>
      </w:r>
      <w:r w:rsidRPr="00C32EB9">
        <w:t xml:space="preserve">проанализированных приемов, таких как </w:t>
      </w:r>
      <w:r w:rsidR="00C32EB9" w:rsidRPr="00C32EB9">
        <w:t>"</w:t>
      </w:r>
      <w:r w:rsidRPr="00C32EB9">
        <w:t>встраивание в канал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t>оппозиция</w:t>
      </w:r>
      <w:r w:rsidR="00C32EB9">
        <w:t xml:space="preserve"> </w:t>
      </w:r>
      <w:r w:rsidRPr="00C32EB9">
        <w:t>каналу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t>трансформация канала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t>разработка нового канала</w:t>
      </w:r>
      <w:r w:rsidR="00C32EB9" w:rsidRPr="00C32EB9">
        <w:t>"</w:t>
      </w:r>
      <w:r w:rsid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Систематизированы творческие приемы, обеспечивающие полноценное</w:t>
      </w:r>
      <w:r w:rsidR="00C32EB9">
        <w:t xml:space="preserve"> </w:t>
      </w:r>
      <w:r w:rsidRPr="00C32EB9">
        <w:t>восприятие рекламного сообщения с точки зрения внимания, интереса</w:t>
      </w:r>
      <w:r w:rsidR="00C32EB9">
        <w:t xml:space="preserve">, </w:t>
      </w:r>
      <w:r w:rsidRPr="00C32EB9">
        <w:t>понимания, принятия, запоминания</w:t>
      </w:r>
      <w:r w:rsidR="00C32EB9" w:rsidRPr="00C32EB9">
        <w:t xml:space="preserve">. </w:t>
      </w:r>
      <w:r w:rsidRPr="00C32EB9">
        <w:t xml:space="preserve">Приемы </w:t>
      </w:r>
      <w:r w:rsidR="00C32EB9" w:rsidRPr="00C32EB9">
        <w:t>"</w:t>
      </w:r>
      <w:r w:rsidRPr="00C32EB9">
        <w:t>коммуникативной</w:t>
      </w:r>
      <w:r w:rsidR="00C32EB9">
        <w:t xml:space="preserve"> </w:t>
      </w:r>
      <w:r w:rsidRPr="00C32EB9">
        <w:t>эффективности</w:t>
      </w:r>
      <w:r w:rsidR="00C32EB9" w:rsidRPr="00C32EB9">
        <w:t>"</w:t>
      </w:r>
      <w:r w:rsidRPr="00C32EB9">
        <w:t xml:space="preserve"> рекламного сообщения определяют тактику проектной</w:t>
      </w:r>
      <w:r w:rsidR="00C32EB9">
        <w:t xml:space="preserve"> </w:t>
      </w:r>
      <w:r w:rsidRPr="00C32EB9">
        <w:t>деятельности дизайнера рекламы в отношении системы коммуникации</w:t>
      </w:r>
      <w:r w:rsidR="00C32EB9">
        <w:t xml:space="preserve">, </w:t>
      </w:r>
      <w:r w:rsidRPr="00C32EB9">
        <w:t>обеспечивающей трансляцию рекламного образа в потребительскую культуру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Особое внимание уделено брэндингу и тем его</w:t>
      </w:r>
      <w:r w:rsidR="00C32EB9">
        <w:t xml:space="preserve"> </w:t>
      </w:r>
      <w:r w:rsidRPr="00C32EB9">
        <w:t xml:space="preserve">конструктивным элементам, которые попадают практически в </w:t>
      </w:r>
      <w:r w:rsidR="00C32EB9" w:rsidRPr="00C32EB9">
        <w:t>"</w:t>
      </w:r>
      <w:r w:rsidRPr="00C32EB9">
        <w:t>полное ведение</w:t>
      </w:r>
      <w:r w:rsidR="00C32EB9" w:rsidRPr="00C32EB9">
        <w:t>"</w:t>
      </w:r>
      <w:r w:rsidR="00C32EB9">
        <w:t xml:space="preserve"> </w:t>
      </w:r>
      <w:r w:rsidRPr="00C32EB9">
        <w:t>дизайна рекламы</w:t>
      </w:r>
      <w:r w:rsidR="00C32EB9" w:rsidRPr="00C32EB9">
        <w:t xml:space="preserve"> - </w:t>
      </w:r>
      <w:r w:rsidRPr="00C32EB9">
        <w:t>название, визуальный образ, упаковка, рекламные</w:t>
      </w:r>
      <w:r w:rsidR="00C32EB9">
        <w:t xml:space="preserve"> </w:t>
      </w:r>
      <w:r w:rsidRPr="00C32EB9">
        <w:t>персонажи, сквозная рекламная идея</w:t>
      </w:r>
      <w:r w:rsidR="00C32EB9" w:rsidRPr="00C32EB9">
        <w:t xml:space="preserve">. </w:t>
      </w:r>
      <w:r w:rsidRPr="00C32EB9">
        <w:t>Несмотря на достаточно проблемные</w:t>
      </w:r>
      <w:r w:rsidR="00C32EB9">
        <w:t xml:space="preserve"> </w:t>
      </w:r>
      <w:r w:rsidRPr="00C32EB9">
        <w:t>результаты использования брэндинга в современной российской практике, он</w:t>
      </w:r>
      <w:r w:rsidR="00C32EB9">
        <w:t xml:space="preserve"> </w:t>
      </w:r>
      <w:r w:rsidRPr="00C32EB9">
        <w:t>рассматривается как проектная технология, предполагающая потенциальную</w:t>
      </w:r>
      <w:r w:rsidR="00C32EB9">
        <w:t xml:space="preserve"> </w:t>
      </w:r>
      <w:r w:rsidRPr="00C32EB9">
        <w:t>возможность принципиально нового подхода к дизайн-проектированию</w:t>
      </w:r>
      <w:r w:rsid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Рекламный образ в рамках этой технологии является неотъемлемой частью</w:t>
      </w:r>
      <w:r w:rsidR="00C32EB9">
        <w:t xml:space="preserve"> </w:t>
      </w:r>
      <w:r w:rsidRPr="00C32EB9">
        <w:t>концепции самого товара, а в ряде случае выступает отправной точкой для</w:t>
      </w:r>
      <w:r w:rsidR="00C32EB9">
        <w:t xml:space="preserve"> </w:t>
      </w:r>
      <w:r w:rsidRPr="00C32EB9">
        <w:t>разработки этой концепции</w:t>
      </w:r>
      <w:r w:rsidR="00C32EB9" w:rsidRPr="00C32EB9">
        <w:t xml:space="preserve">. </w:t>
      </w:r>
      <w:r w:rsidRPr="00C32EB9">
        <w:t>При этом, как показывает мировая практика, брэндинг отнюдь не ограничивается</w:t>
      </w:r>
      <w:r w:rsidR="00252CF1" w:rsidRPr="00C32EB9">
        <w:t xml:space="preserve"> </w:t>
      </w:r>
      <w:r w:rsidRPr="00C32EB9">
        <w:t>сферой продуктов питания и алкогольных напитков, а распространяется практически на любые классы товаров</w:t>
      </w:r>
      <w:r w:rsidR="00C32EB9" w:rsidRPr="00C32EB9">
        <w:t xml:space="preserve">. </w:t>
      </w:r>
      <w:r w:rsidRPr="00C32EB9">
        <w:t>Предложенные проектные принципы работы с брэндом определяют стратегические возможности создания и функционирования рекламного образа</w:t>
      </w:r>
      <w:r w:rsidR="00C32EB9" w:rsidRP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 xml:space="preserve">Практическое значение данной </w:t>
      </w:r>
      <w:r w:rsidR="002D4A05" w:rsidRPr="00C32EB9">
        <w:t>работы</w:t>
      </w:r>
      <w:r w:rsidRPr="00C32EB9">
        <w:t xml:space="preserve"> определяется</w:t>
      </w:r>
      <w:r w:rsidR="00C32EB9">
        <w:t xml:space="preserve"> </w:t>
      </w:r>
      <w:r w:rsidRPr="00C32EB9">
        <w:t>возможностью использования основных ее теоретических и методических</w:t>
      </w:r>
      <w:r w:rsidR="00C32EB9">
        <w:t xml:space="preserve"> </w:t>
      </w:r>
      <w:r w:rsidRPr="00C32EB9">
        <w:t>построений в образовательных программах и реальной практике дизайна</w:t>
      </w:r>
      <w:r w:rsidR="00C32EB9">
        <w:t xml:space="preserve"> </w:t>
      </w:r>
      <w:r w:rsidRPr="00C32EB9">
        <w:t>рекламы</w:t>
      </w:r>
      <w:r w:rsidR="00C32EB9" w:rsidRPr="00C32EB9">
        <w:t xml:space="preserve">. </w:t>
      </w:r>
      <w:r w:rsidRPr="00C32EB9">
        <w:t>Разработан базовый понятийный аппарат для дизайна рекламы, в</w:t>
      </w:r>
      <w:r w:rsidR="00C32EB9">
        <w:t xml:space="preserve"> </w:t>
      </w:r>
      <w:r w:rsidRPr="00C32EB9">
        <w:t xml:space="preserve">котором на уровне определений представлены такие понятия как </w:t>
      </w:r>
      <w:r w:rsidR="00C32EB9" w:rsidRPr="00C32EB9">
        <w:t>"</w:t>
      </w:r>
      <w:r w:rsidRPr="00C32EB9">
        <w:t>творческая</w:t>
      </w:r>
      <w:r w:rsidR="00C32EB9">
        <w:t xml:space="preserve"> </w:t>
      </w:r>
      <w:r w:rsidRPr="00C32EB9">
        <w:t>стратегия рекламной кампании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t>рекламный образ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t>рекламная идея</w:t>
      </w:r>
      <w:r w:rsidR="00C32EB9" w:rsidRPr="00C32EB9">
        <w:t>"</w:t>
      </w:r>
      <w:r w:rsidR="00C32EB9">
        <w:t xml:space="preserve">, </w:t>
      </w:r>
      <w:r w:rsidR="00C32EB9" w:rsidRPr="00C32EB9">
        <w:t>"</w:t>
      </w:r>
      <w:r w:rsidRPr="00C32EB9">
        <w:t>рекламная концепция товара</w:t>
      </w:r>
      <w:r w:rsidR="00C32EB9" w:rsidRPr="00C32EB9">
        <w:t>"</w:t>
      </w:r>
      <w:r w:rsidRPr="00C32EB9">
        <w:t xml:space="preserve">, </w:t>
      </w:r>
      <w:r w:rsidR="00C32EB9" w:rsidRPr="00C32EB9">
        <w:t>"</w:t>
      </w:r>
      <w:r w:rsidRPr="00C32EB9">
        <w:t>творческая концепция рекламного обращения</w:t>
      </w:r>
      <w:r w:rsidR="00C32EB9" w:rsidRPr="00C32EB9">
        <w:t>"</w:t>
      </w:r>
      <w:r w:rsidR="00C32EB9">
        <w:t>.</w:t>
      </w:r>
    </w:p>
    <w:p w:rsidR="00C32EB9" w:rsidRDefault="00111291" w:rsidP="00C32EB9">
      <w:pPr>
        <w:widowControl w:val="0"/>
        <w:autoSpaceDE w:val="0"/>
        <w:autoSpaceDN w:val="0"/>
        <w:adjustRightInd w:val="0"/>
        <w:ind w:firstLine="709"/>
      </w:pPr>
      <w:r w:rsidRPr="00C32EB9">
        <w:t>Разработана базовая рабочая модель творческой стратегии дизайн-</w:t>
      </w:r>
      <w:r w:rsidR="00C32EB9">
        <w:t xml:space="preserve"> </w:t>
      </w:r>
      <w:r w:rsidRPr="00C32EB9">
        <w:t>проектирования целостной рекламной кампании и отдельных рекламных</w:t>
      </w:r>
      <w:r w:rsidR="00C32EB9">
        <w:t xml:space="preserve"> </w:t>
      </w:r>
      <w:r w:rsidRPr="00C32EB9">
        <w:t>объектов</w:t>
      </w:r>
      <w:r w:rsidR="00C32EB9" w:rsidRPr="00C32EB9">
        <w:t xml:space="preserve">. </w:t>
      </w:r>
      <w:r w:rsidRPr="00C32EB9">
        <w:t>Разработаны проектные типологии творческих концепций</w:t>
      </w:r>
      <w:r w:rsidR="00C32EB9">
        <w:t xml:space="preserve">, </w:t>
      </w:r>
      <w:r w:rsidRPr="00C32EB9">
        <w:t>принципов и приемов, которые представляют собой методический арсенал</w:t>
      </w:r>
      <w:r w:rsidR="00C32EB9">
        <w:t xml:space="preserve"> </w:t>
      </w:r>
      <w:r w:rsidRPr="00C32EB9">
        <w:t>подготовки дизайнеров рекламы</w:t>
      </w:r>
      <w:r w:rsidR="00C32EB9" w:rsidRPr="00C32EB9">
        <w:t>.</w:t>
      </w:r>
    </w:p>
    <w:p w:rsidR="00C32EB9" w:rsidRDefault="002D4A05" w:rsidP="00C32EB9">
      <w:pPr>
        <w:widowControl w:val="0"/>
        <w:autoSpaceDE w:val="0"/>
        <w:autoSpaceDN w:val="0"/>
        <w:adjustRightInd w:val="0"/>
        <w:ind w:firstLine="709"/>
      </w:pPr>
      <w:r w:rsidRPr="00C32EB9">
        <w:t>Курсовая</w:t>
      </w:r>
      <w:r w:rsidR="00111291" w:rsidRPr="00C32EB9">
        <w:t xml:space="preserve"> работа, в которой предпринималась попытка</w:t>
      </w:r>
      <w:r w:rsidR="00C32EB9">
        <w:t xml:space="preserve"> </w:t>
      </w:r>
      <w:r w:rsidR="00111291" w:rsidRPr="00C32EB9">
        <w:t>построить целостную модель дизайна рекламы как творческой проектной</w:t>
      </w:r>
      <w:r w:rsidR="00C32EB9">
        <w:t xml:space="preserve"> </w:t>
      </w:r>
      <w:r w:rsidR="00111291" w:rsidRPr="00C32EB9">
        <w:t>деятельности, разумеется, в силу масштабности поставленной цели, не может</w:t>
      </w:r>
      <w:r w:rsidR="00C32EB9">
        <w:t xml:space="preserve"> </w:t>
      </w:r>
      <w:r w:rsidR="00111291" w:rsidRPr="00C32EB9">
        <w:t>дать ответов на множество поставленных в ней вопросов</w:t>
      </w:r>
      <w:r w:rsidR="00C32EB9" w:rsidRPr="00C32EB9">
        <w:t xml:space="preserve">. </w:t>
      </w:r>
      <w:r w:rsidR="00111291" w:rsidRPr="00C32EB9">
        <w:t>Данное направление</w:t>
      </w:r>
      <w:r w:rsidR="008B2F02" w:rsidRPr="00C32EB9">
        <w:t xml:space="preserve"> </w:t>
      </w:r>
      <w:r w:rsidR="00111291" w:rsidRPr="00C32EB9">
        <w:t>дизайн-проектирования нуждается в разворачивании системы</w:t>
      </w:r>
      <w:r w:rsidR="008B2F02" w:rsidRPr="00C32EB9">
        <w:t xml:space="preserve"> </w:t>
      </w:r>
      <w:r w:rsidR="00111291" w:rsidRPr="00C32EB9">
        <w:t>исследовательской деятельности, направленной на его методологическое,</w:t>
      </w:r>
      <w:r w:rsidR="008B2F02" w:rsidRPr="00C32EB9">
        <w:t xml:space="preserve"> </w:t>
      </w:r>
      <w:r w:rsidR="00111291" w:rsidRPr="00C32EB9">
        <w:t>теоретическое и методическое обеспечение</w:t>
      </w:r>
      <w:r w:rsidR="00C32EB9" w:rsidRPr="00C32EB9">
        <w:t xml:space="preserve">. </w:t>
      </w:r>
      <w:r w:rsidR="00111291" w:rsidRPr="00C32EB9">
        <w:t>Автор не сомневается, что</w:t>
      </w:r>
      <w:r w:rsidR="008B2F02" w:rsidRPr="00C32EB9">
        <w:t xml:space="preserve"> </w:t>
      </w:r>
      <w:r w:rsidR="00111291" w:rsidRPr="00C32EB9">
        <w:t>российский дизайн должен занять соответствующее ему место в сфере рекламы</w:t>
      </w:r>
      <w:r w:rsidR="008B2F02" w:rsidRPr="00C32EB9">
        <w:t xml:space="preserve"> </w:t>
      </w:r>
      <w:r w:rsidR="00111291" w:rsidRPr="00C32EB9">
        <w:t>и внести в нее тот гуманистический и креативный потенциал, который является</w:t>
      </w:r>
      <w:r w:rsidR="008B2F02" w:rsidRPr="00C32EB9">
        <w:t xml:space="preserve"> </w:t>
      </w:r>
      <w:r w:rsidR="00111291" w:rsidRPr="00C32EB9">
        <w:t>неотъемлемым достоянием его профессиональной культуры</w:t>
      </w:r>
      <w:r w:rsidR="00C32EB9" w:rsidRPr="00C32EB9">
        <w:t>.</w:t>
      </w:r>
    </w:p>
    <w:p w:rsidR="00C32EB9" w:rsidRPr="00C32EB9" w:rsidRDefault="008B2F02" w:rsidP="00DC2129">
      <w:pPr>
        <w:pStyle w:val="2"/>
      </w:pPr>
      <w:r w:rsidRPr="00C32EB9">
        <w:br w:type="page"/>
      </w:r>
      <w:r w:rsidR="00C32EB9">
        <w:t>Список литературы</w:t>
      </w:r>
    </w:p>
    <w:p w:rsidR="00DC2129" w:rsidRDefault="00DC2129" w:rsidP="00C32EB9">
      <w:pPr>
        <w:widowControl w:val="0"/>
        <w:autoSpaceDE w:val="0"/>
        <w:autoSpaceDN w:val="0"/>
        <w:adjustRightInd w:val="0"/>
        <w:ind w:firstLine="709"/>
      </w:pPr>
    </w:p>
    <w:p w:rsidR="00C32EB9" w:rsidRDefault="00111291" w:rsidP="00DC2129">
      <w:pPr>
        <w:pStyle w:val="a0"/>
      </w:pPr>
      <w:r w:rsidRPr="00C32EB9">
        <w:t>Викентьев И</w:t>
      </w:r>
      <w:r w:rsidR="00C32EB9">
        <w:t xml:space="preserve">.Л. </w:t>
      </w:r>
      <w:r w:rsidRPr="00C32EB9">
        <w:t xml:space="preserve">Приемы рекламы и </w:t>
      </w:r>
      <w:r w:rsidRPr="00C32EB9">
        <w:rPr>
          <w:lang w:val="en-US"/>
        </w:rPr>
        <w:t>public</w:t>
      </w:r>
      <w:r w:rsidRPr="00C32EB9">
        <w:t xml:space="preserve"> </w:t>
      </w:r>
      <w:r w:rsidRPr="00C32EB9">
        <w:rPr>
          <w:lang w:val="en-US"/>
        </w:rPr>
        <w:t>relations</w:t>
      </w:r>
      <w:r w:rsidR="00C32EB9" w:rsidRPr="00C32EB9">
        <w:t xml:space="preserve">. - </w:t>
      </w:r>
      <w:r w:rsidRPr="00C32EB9">
        <w:t xml:space="preserve">СПб, Изд-во ТОО </w:t>
      </w:r>
      <w:r w:rsidR="00C32EB9" w:rsidRPr="00C32EB9">
        <w:t>"</w:t>
      </w:r>
      <w:r w:rsidRPr="00C32EB9">
        <w:t>Триза-шанс</w:t>
      </w:r>
      <w:r w:rsidR="00C32EB9" w:rsidRPr="00C32EB9">
        <w:t>"</w:t>
      </w:r>
      <w:r w:rsidRPr="00C32EB9">
        <w:t>, 1998 г</w:t>
      </w:r>
      <w:r w:rsidR="00C32EB9" w:rsidRPr="00C32EB9">
        <w:t xml:space="preserve">. - </w:t>
      </w:r>
      <w:r w:rsidRPr="00C32EB9">
        <w:t>238 с</w:t>
      </w:r>
      <w:r w:rsidR="00C32EB9" w:rsidRPr="00C32EB9">
        <w:t>.</w:t>
      </w:r>
    </w:p>
    <w:p w:rsidR="00C32EB9" w:rsidRDefault="00111291" w:rsidP="00DC2129">
      <w:pPr>
        <w:pStyle w:val="a0"/>
      </w:pPr>
      <w:r w:rsidRPr="00C32EB9">
        <w:t>Гермогенова Л</w:t>
      </w:r>
      <w:r w:rsidR="00C32EB9">
        <w:t xml:space="preserve">.Ю. </w:t>
      </w:r>
      <w:r w:rsidRPr="00C32EB9">
        <w:t>Эффективная реклама в России</w:t>
      </w:r>
      <w:r w:rsidR="00C32EB9" w:rsidRPr="00C32EB9">
        <w:t xml:space="preserve">. </w:t>
      </w:r>
      <w:r w:rsidRPr="00C32EB9">
        <w:t>Практика и рекомендации</w:t>
      </w:r>
      <w:r w:rsidR="00C32EB9" w:rsidRPr="00C32EB9">
        <w:t xml:space="preserve">. - </w:t>
      </w:r>
      <w:r w:rsidRPr="00C32EB9">
        <w:t>М</w:t>
      </w:r>
      <w:r w:rsidR="00C32EB9" w:rsidRPr="00C32EB9">
        <w:t>.: "</w:t>
      </w:r>
      <w:r w:rsidRPr="00C32EB9">
        <w:t>РусПартнер Лтд</w:t>
      </w:r>
      <w:r w:rsidR="00C32EB9" w:rsidRPr="00C32EB9">
        <w:t>"</w:t>
      </w:r>
      <w:r w:rsidRPr="00C32EB9">
        <w:t xml:space="preserve">, </w:t>
      </w:r>
      <w:r w:rsidR="003B6107" w:rsidRPr="00C32EB9">
        <w:t>2005</w:t>
      </w:r>
      <w:r w:rsidR="00C32EB9" w:rsidRPr="00C32EB9">
        <w:t xml:space="preserve">. - </w:t>
      </w:r>
      <w:r w:rsidRPr="00C32EB9">
        <w:t>222 с</w:t>
      </w:r>
      <w:r w:rsidR="00C32EB9" w:rsidRPr="00C32EB9">
        <w:t>.</w:t>
      </w:r>
    </w:p>
    <w:p w:rsidR="00C32EB9" w:rsidRDefault="00111291" w:rsidP="00DC2129">
      <w:pPr>
        <w:pStyle w:val="a0"/>
      </w:pPr>
      <w:r w:rsidRPr="00C32EB9">
        <w:t>Гибсох Д Экологический подход к зрительному восприятию</w:t>
      </w:r>
      <w:r w:rsidR="00C32EB9" w:rsidRPr="00C32EB9">
        <w:t xml:space="preserve">. - </w:t>
      </w:r>
      <w:r w:rsidRPr="00C32EB9">
        <w:t>М</w:t>
      </w:r>
      <w:r w:rsidR="00C32EB9" w:rsidRPr="00C32EB9">
        <w:t xml:space="preserve">: </w:t>
      </w:r>
      <w:r w:rsidRPr="00C32EB9">
        <w:t xml:space="preserve">Прогресс, </w:t>
      </w:r>
      <w:r w:rsidR="003B6107" w:rsidRPr="00C32EB9">
        <w:t>2004</w:t>
      </w:r>
      <w:r w:rsidR="00C32EB9" w:rsidRPr="00C32EB9">
        <w:t xml:space="preserve">. - </w:t>
      </w:r>
      <w:r w:rsidRPr="00C32EB9">
        <w:t>464 с</w:t>
      </w:r>
      <w:r w:rsidR="00C32EB9" w:rsidRPr="00C32EB9">
        <w:t>.</w:t>
      </w:r>
    </w:p>
    <w:p w:rsidR="00111291" w:rsidRPr="00C32EB9" w:rsidRDefault="00111291" w:rsidP="00DC2129">
      <w:pPr>
        <w:pStyle w:val="a0"/>
      </w:pPr>
      <w:r w:rsidRPr="00C32EB9">
        <w:t>Гольман И</w:t>
      </w:r>
      <w:r w:rsidR="00C32EB9">
        <w:t xml:space="preserve">.А. </w:t>
      </w:r>
      <w:r w:rsidRPr="00C32EB9">
        <w:t>Рекламное планирование</w:t>
      </w:r>
      <w:r w:rsidR="00C32EB9" w:rsidRPr="00C32EB9">
        <w:t xml:space="preserve">. </w:t>
      </w:r>
      <w:r w:rsidRPr="00C32EB9">
        <w:t>Рекламные технологии</w:t>
      </w:r>
      <w:r w:rsidR="00C32EB9" w:rsidRPr="00C32EB9">
        <w:t xml:space="preserve">. </w:t>
      </w:r>
      <w:r w:rsidRPr="00C32EB9">
        <w:t>Организация рекламной деятельности</w:t>
      </w:r>
      <w:r w:rsidR="00C32EB9" w:rsidRPr="00C32EB9">
        <w:t xml:space="preserve">. - </w:t>
      </w:r>
      <w:r w:rsidRPr="00C32EB9">
        <w:t>М</w:t>
      </w:r>
      <w:r w:rsidR="00C32EB9" w:rsidRPr="00C32EB9">
        <w:t>.: "</w:t>
      </w:r>
      <w:r w:rsidRPr="00C32EB9">
        <w:t>Гелла-принт</w:t>
      </w:r>
      <w:r w:rsidR="00C32EB9" w:rsidRPr="00C32EB9">
        <w:t>"</w:t>
      </w:r>
      <w:r w:rsidRPr="00C32EB9">
        <w:t xml:space="preserve">, </w:t>
      </w:r>
      <w:r w:rsidR="003B6107" w:rsidRPr="00C32EB9">
        <w:t>200</w:t>
      </w:r>
      <w:r w:rsidRPr="00C32EB9">
        <w:t>6</w:t>
      </w:r>
      <w:r w:rsidR="00C32EB9" w:rsidRPr="00C32EB9">
        <w:t xml:space="preserve">. - </w:t>
      </w:r>
      <w:r w:rsidRPr="00C32EB9">
        <w:t>320</w:t>
      </w:r>
      <w:bookmarkStart w:id="0" w:name="_GoBack"/>
      <w:bookmarkEnd w:id="0"/>
    </w:p>
    <w:sectPr w:rsidR="00111291" w:rsidRPr="00C32EB9" w:rsidSect="00C32EB9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04" w:rsidRDefault="0075700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57004" w:rsidRDefault="0075700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EB9" w:rsidRDefault="00C32EB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EB9" w:rsidRDefault="00C32EB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04" w:rsidRDefault="0075700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57004" w:rsidRDefault="0075700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EB9" w:rsidRDefault="004E778A" w:rsidP="00C32EB9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32EB9" w:rsidRDefault="00C32EB9" w:rsidP="00C32EB9">
    <w:pPr>
      <w:autoSpaceDE w:val="0"/>
      <w:autoSpaceDN w:val="0"/>
      <w:adjustRightInd w:val="0"/>
      <w:ind w:right="360" w:firstLin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EB9" w:rsidRDefault="00C32E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48CDD2"/>
    <w:lvl w:ilvl="0">
      <w:numFmt w:val="bullet"/>
      <w:lvlText w:val="*"/>
      <w:lvlJc w:val="left"/>
    </w:lvl>
  </w:abstractNum>
  <w:abstractNum w:abstractNumId="1">
    <w:nsid w:val="01AA05F8"/>
    <w:multiLevelType w:val="singleLevel"/>
    <w:tmpl w:val="48ECF3FA"/>
    <w:lvl w:ilvl="0">
      <w:start w:val="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705C6"/>
    <w:multiLevelType w:val="singleLevel"/>
    <w:tmpl w:val="3F52B430"/>
    <w:lvl w:ilvl="0">
      <w:start w:val="4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4">
    <w:nsid w:val="1CA46A57"/>
    <w:multiLevelType w:val="singleLevel"/>
    <w:tmpl w:val="C4880CEE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22401BF0"/>
    <w:multiLevelType w:val="hybridMultilevel"/>
    <w:tmpl w:val="EC9A96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E407CDA"/>
    <w:multiLevelType w:val="singleLevel"/>
    <w:tmpl w:val="0582A64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36C9E"/>
    <w:multiLevelType w:val="singleLevel"/>
    <w:tmpl w:val="6502812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547E1ED8"/>
    <w:multiLevelType w:val="singleLevel"/>
    <w:tmpl w:val="EB722E12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0">
    <w:nsid w:val="662E4E00"/>
    <w:multiLevelType w:val="singleLevel"/>
    <w:tmpl w:val="3E02632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72E50758"/>
    <w:multiLevelType w:val="singleLevel"/>
    <w:tmpl w:val="C2F610BC"/>
    <w:lvl w:ilvl="0">
      <w:start w:val="1"/>
      <w:numFmt w:val="decimal"/>
      <w:lvlText w:val="3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2">
    <w:nsid w:val="7505038F"/>
    <w:multiLevelType w:val="singleLevel"/>
    <w:tmpl w:val="7D7EC540"/>
    <w:lvl w:ilvl="0">
      <w:start w:val="2"/>
      <w:numFmt w:val="decimal"/>
      <w:lvlText w:val="1.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13">
    <w:nsid w:val="7D8B023F"/>
    <w:multiLevelType w:val="hybridMultilevel"/>
    <w:tmpl w:val="D518A9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9"/>
  </w:num>
  <w:num w:numId="16">
    <w:abstractNumId w:val="0"/>
    <w:lvlOverride w:ilvl="0">
      <w:lvl w:ilvl="0"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0"/>
    <w:lvlOverride w:ilvl="0">
      <w:lvl w:ilvl="0"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"/>
  </w:num>
  <w:num w:numId="24">
    <w:abstractNumId w:val="1"/>
    <w:lvlOverride w:ilvl="0">
      <w:lvl w:ilvl="0">
        <w:start w:val="28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  <w:lvlOverride w:ilvl="0">
      <w:lvl w:ilvl="0">
        <w:start w:val="54"/>
        <w:numFmt w:val="decimal"/>
        <w:lvlText w:val="%1."/>
        <w:legacy w:legacy="1" w:legacySpace="0" w:legacyIndent="3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13"/>
  </w:num>
  <w:num w:numId="28">
    <w:abstractNumId w:val="7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291"/>
    <w:rsid w:val="000862DE"/>
    <w:rsid w:val="00111291"/>
    <w:rsid w:val="001C545F"/>
    <w:rsid w:val="00205231"/>
    <w:rsid w:val="00252CF1"/>
    <w:rsid w:val="002D4A05"/>
    <w:rsid w:val="003B6107"/>
    <w:rsid w:val="00415C88"/>
    <w:rsid w:val="004533A5"/>
    <w:rsid w:val="00476F93"/>
    <w:rsid w:val="004E622A"/>
    <w:rsid w:val="004E778A"/>
    <w:rsid w:val="006112BA"/>
    <w:rsid w:val="00631593"/>
    <w:rsid w:val="00757004"/>
    <w:rsid w:val="008B2F02"/>
    <w:rsid w:val="008F4542"/>
    <w:rsid w:val="009C388A"/>
    <w:rsid w:val="00A95215"/>
    <w:rsid w:val="00B939E1"/>
    <w:rsid w:val="00C32EB9"/>
    <w:rsid w:val="00DC2129"/>
    <w:rsid w:val="00E10199"/>
    <w:rsid w:val="00E973CE"/>
    <w:rsid w:val="00FC3AF5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AFCB6E-4A57-45F2-94CF-FDF14EFD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32EB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32EB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32EB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32EB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2EB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2EB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2EB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2EB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2EB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32E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32EB9"/>
    <w:rPr>
      <w:vertAlign w:val="superscript"/>
    </w:rPr>
  </w:style>
  <w:style w:type="paragraph" w:styleId="a7">
    <w:name w:val="Body Text"/>
    <w:basedOn w:val="a2"/>
    <w:link w:val="aa"/>
    <w:uiPriority w:val="99"/>
    <w:rsid w:val="00C32EB9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32EB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32EB9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C32EB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32EB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32EB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32EB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32EB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32EB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32EB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32EB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32EB9"/>
    <w:pPr>
      <w:numPr>
        <w:numId w:val="28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C32EB9"/>
  </w:style>
  <w:style w:type="character" w:customStyle="1" w:styleId="af5">
    <w:name w:val="номер страницы"/>
    <w:uiPriority w:val="99"/>
    <w:rsid w:val="00C32EB9"/>
    <w:rPr>
      <w:sz w:val="28"/>
      <w:szCs w:val="28"/>
    </w:rPr>
  </w:style>
  <w:style w:type="paragraph" w:styleId="af6">
    <w:name w:val="Normal (Web)"/>
    <w:basedOn w:val="a2"/>
    <w:uiPriority w:val="99"/>
    <w:rsid w:val="00C32EB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32EB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32EB9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32EB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2EB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2EB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C32EB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32EB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32EB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32EB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32EB9"/>
    <w:pPr>
      <w:numPr>
        <w:numId w:val="2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2EB9"/>
    <w:pPr>
      <w:numPr>
        <w:numId w:val="3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32EB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32EB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32EB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32EB9"/>
    <w:rPr>
      <w:i/>
      <w:iCs/>
    </w:rPr>
  </w:style>
  <w:style w:type="paragraph" w:customStyle="1" w:styleId="af9">
    <w:name w:val="ТАБЛИЦА"/>
    <w:next w:val="a2"/>
    <w:autoRedefine/>
    <w:uiPriority w:val="99"/>
    <w:rsid w:val="00C32EB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32EB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32EB9"/>
  </w:style>
  <w:style w:type="table" w:customStyle="1" w:styleId="15">
    <w:name w:val="Стиль таблицы1"/>
    <w:uiPriority w:val="99"/>
    <w:rsid w:val="00C32EB9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32EB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32EB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32EB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32EB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8165</Words>
  <Characters>46542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Прэндипг: долгосрочная стратегия разработки рекламного образа</vt:lpstr>
    </vt:vector>
  </TitlesOfParts>
  <Company>Microsoft</Company>
  <LinksUpToDate>false</LinksUpToDate>
  <CharactersWithSpaces>54598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Прэндипг: долгосрочная стратегия разработки рекламного образа</dc:title>
  <dc:subject/>
  <dc:creator>Zver</dc:creator>
  <cp:keywords/>
  <dc:description/>
  <cp:lastModifiedBy>admin</cp:lastModifiedBy>
  <cp:revision>2</cp:revision>
  <dcterms:created xsi:type="dcterms:W3CDTF">2014-02-24T14:14:00Z</dcterms:created>
  <dcterms:modified xsi:type="dcterms:W3CDTF">2014-02-24T14:14:00Z</dcterms:modified>
</cp:coreProperties>
</file>