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3AB2" w:rsidRPr="00A14B2F" w:rsidRDefault="00803AB2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КУРСОВАЯ РАБОТА</w:t>
      </w:r>
    </w:p>
    <w:p w:rsidR="00803AB2" w:rsidRPr="00A14B2F" w:rsidRDefault="00803AB2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 курсу «Мировая экономика»</w:t>
      </w:r>
    </w:p>
    <w:p w:rsidR="00803AB2" w:rsidRPr="00A14B2F" w:rsidRDefault="00803AB2" w:rsidP="00A14B2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 теме: «Доллар и евро в мировой валютной системе»</w:t>
      </w:r>
    </w:p>
    <w:p w:rsidR="00610C93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10C93" w:rsidRPr="00A14B2F">
        <w:rPr>
          <w:rFonts w:ascii="Times New Roman" w:hAnsi="Times New Roman"/>
          <w:b/>
          <w:sz w:val="28"/>
          <w:szCs w:val="28"/>
        </w:rPr>
        <w:t>СОДЕРЖАНИЕ</w:t>
      </w:r>
    </w:p>
    <w:p w:rsidR="00A14B2F" w:rsidRP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ВВЕДЕНИЕ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1. ДОЛЛАР – МЕЖДУНАРОДНАЯ ВАЛЮТА ХХ ВЕКА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1.1. Выдвижение доллара на лидирующие позиции в мировой валютной системе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1.2. Кризис бреттон-вудской валютной системы и колебания курса доллара в противостоянии с валютами Европейского Союза (ЕС)</w:t>
      </w:r>
      <w:r w:rsidR="00A14B2F" w:rsidRPr="00A14B2F">
        <w:rPr>
          <w:rFonts w:ascii="Times New Roman" w:hAnsi="Times New Roman"/>
          <w:bCs/>
          <w:noProof/>
          <w:sz w:val="28"/>
          <w:szCs w:val="28"/>
        </w:rPr>
        <w:t xml:space="preserve"> 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2. ЕВРО – ВАЛЮТА ХХ</w:t>
      </w:r>
      <w:r w:rsidRPr="00382350">
        <w:rPr>
          <w:rStyle w:val="ab"/>
          <w:rFonts w:ascii="Times New Roman" w:hAnsi="Times New Roman"/>
          <w:noProof/>
          <w:sz w:val="28"/>
          <w:szCs w:val="28"/>
          <w:lang w:val="en-US"/>
        </w:rPr>
        <w:t xml:space="preserve">I </w:t>
      </w:r>
      <w:r w:rsidRPr="00382350">
        <w:rPr>
          <w:rStyle w:val="ab"/>
          <w:rFonts w:ascii="Times New Roman" w:hAnsi="Times New Roman"/>
          <w:noProof/>
          <w:sz w:val="28"/>
          <w:szCs w:val="28"/>
        </w:rPr>
        <w:t>ВЕКА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2.1. Предпосылки создания евро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2.2. Значение создания евро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3. ВЗАИМООТНОШЕНИЯ ЕВРО И ДОЛЛАРА В</w:t>
      </w:r>
      <w:r w:rsidR="00A14B2F" w:rsidRPr="00A14B2F">
        <w:rPr>
          <w:rStyle w:val="ab"/>
          <w:rFonts w:ascii="Times New Roman" w:hAnsi="Times New Roman"/>
          <w:noProof/>
          <w:sz w:val="28"/>
          <w:szCs w:val="28"/>
          <w:u w:val="none"/>
        </w:rPr>
        <w:t xml:space="preserve"> </w:t>
      </w:r>
      <w:r w:rsidRPr="00382350">
        <w:rPr>
          <w:rStyle w:val="ab"/>
          <w:rFonts w:ascii="Times New Roman" w:hAnsi="Times New Roman"/>
          <w:noProof/>
          <w:sz w:val="28"/>
          <w:szCs w:val="28"/>
        </w:rPr>
        <w:t>СОВРЕМЕННОЙ ВАЛЮТНОЙ БИСИСТЕМЕ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3.1. Конкуренция евро и доллара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3.2. Сравнительная характеристика доллара и евро по критериям доверия к международной валюте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ЗАКЛЮЧЕНИЕ</w:t>
      </w:r>
    </w:p>
    <w:p w:rsidR="004D46DA" w:rsidRPr="00A14B2F" w:rsidRDefault="004D46DA" w:rsidP="00A14B2F">
      <w:pPr>
        <w:spacing w:after="0" w:line="360" w:lineRule="auto"/>
        <w:rPr>
          <w:rFonts w:ascii="Times New Roman" w:hAnsi="Times New Roman"/>
          <w:bCs/>
          <w:caps/>
          <w:noProof/>
          <w:sz w:val="28"/>
          <w:szCs w:val="28"/>
        </w:rPr>
      </w:pPr>
      <w:r w:rsidRPr="00382350">
        <w:rPr>
          <w:rStyle w:val="ab"/>
          <w:rFonts w:ascii="Times New Roman" w:hAnsi="Times New Roman"/>
          <w:noProof/>
          <w:sz w:val="28"/>
          <w:szCs w:val="28"/>
        </w:rPr>
        <w:t>СПИСОК ЛИТЕРАТУРЫ</w:t>
      </w:r>
    </w:p>
    <w:p w:rsidR="00A14B2F" w:rsidRDefault="00A14B2F" w:rsidP="00A14B2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Toc197669954"/>
      <w:bookmarkStart w:id="1" w:name="_Toc197680976"/>
    </w:p>
    <w:p w:rsidR="00610C93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10C93" w:rsidRPr="00A14B2F">
        <w:rPr>
          <w:rFonts w:ascii="Times New Roman" w:hAnsi="Times New Roman"/>
          <w:b/>
          <w:sz w:val="28"/>
          <w:szCs w:val="28"/>
        </w:rPr>
        <w:t>ВВЕДЕНИЕ</w:t>
      </w:r>
      <w:bookmarkEnd w:id="0"/>
      <w:bookmarkEnd w:id="1"/>
    </w:p>
    <w:p w:rsidR="00610C93" w:rsidRPr="00A14B2F" w:rsidRDefault="00610C9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E79" w:rsidRPr="00A14B2F" w:rsidRDefault="00115A76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Международная валютная система представляет собой совокупность способов, инструментов и межгосударственных органов, с помощью которых осуществляется взаимный платежно-расчетный оборот в рамках мирового хозяйства. Ее возникновение и последующая эволюция отражают объективное развитие процессов интернационализации капитала, требующих адекватных условий в международной денежной сфере.</w:t>
      </w:r>
    </w:p>
    <w:p w:rsidR="00606D84" w:rsidRPr="00A14B2F" w:rsidRDefault="007729E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процессе эволюции мирового хозяйства, р</w:t>
      </w:r>
      <w:r w:rsidR="00610C93" w:rsidRPr="00A14B2F">
        <w:rPr>
          <w:rFonts w:ascii="Times New Roman" w:hAnsi="Times New Roman"/>
          <w:sz w:val="28"/>
          <w:szCs w:val="28"/>
        </w:rPr>
        <w:t>ост мировой экономики и международной торговли потребовал создания упорядоченной системы взаиморасчетов, выбора некоего общемирового эталона, на который могли бы равняться национальные валюты всех государств.</w:t>
      </w:r>
      <w:r w:rsidR="00911DB1" w:rsidRPr="00A14B2F">
        <w:rPr>
          <w:rFonts w:ascii="Times New Roman" w:hAnsi="Times New Roman"/>
          <w:sz w:val="28"/>
          <w:szCs w:val="28"/>
        </w:rPr>
        <w:t xml:space="preserve"> Идея валютной интеграции возникла в Х</w:t>
      </w:r>
      <w:r w:rsidR="00911DB1" w:rsidRPr="00A14B2F">
        <w:rPr>
          <w:rFonts w:ascii="Times New Roman" w:hAnsi="Times New Roman"/>
          <w:sz w:val="28"/>
          <w:szCs w:val="28"/>
          <w:lang w:val="en-US"/>
        </w:rPr>
        <w:t>I</w:t>
      </w:r>
      <w:r w:rsidR="00911DB1" w:rsidRPr="00A14B2F">
        <w:rPr>
          <w:rFonts w:ascii="Times New Roman" w:hAnsi="Times New Roman"/>
          <w:sz w:val="28"/>
          <w:szCs w:val="28"/>
        </w:rPr>
        <w:t xml:space="preserve">Х в. в Европе и постепенно переросла в общемировую. </w:t>
      </w:r>
      <w:r w:rsidR="00582928" w:rsidRPr="00A14B2F">
        <w:rPr>
          <w:rFonts w:ascii="Times New Roman" w:hAnsi="Times New Roman"/>
          <w:sz w:val="28"/>
          <w:szCs w:val="28"/>
        </w:rPr>
        <w:t>С тех пор п</w:t>
      </w:r>
      <w:r w:rsidR="00606D84" w:rsidRPr="00A14B2F">
        <w:rPr>
          <w:rFonts w:ascii="Times New Roman" w:hAnsi="Times New Roman"/>
          <w:sz w:val="28"/>
          <w:szCs w:val="28"/>
        </w:rPr>
        <w:t xml:space="preserve">оследовательно существовали и сменяли друг друга </w:t>
      </w:r>
      <w:r w:rsidR="00484407" w:rsidRPr="00A14B2F">
        <w:rPr>
          <w:rFonts w:ascii="Times New Roman" w:hAnsi="Times New Roman"/>
          <w:sz w:val="28"/>
          <w:szCs w:val="28"/>
        </w:rPr>
        <w:t>четыре</w:t>
      </w:r>
      <w:r w:rsidR="00606D84" w:rsidRPr="00A14B2F">
        <w:rPr>
          <w:rFonts w:ascii="Times New Roman" w:hAnsi="Times New Roman"/>
          <w:sz w:val="28"/>
          <w:szCs w:val="28"/>
        </w:rPr>
        <w:t xml:space="preserve"> мировые валютные системы.</w:t>
      </w:r>
    </w:p>
    <w:p w:rsidR="00582928" w:rsidRPr="00A14B2F" w:rsidRDefault="00911DB1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Доминирующей мировой валютой, как правило, явля</w:t>
      </w:r>
      <w:r w:rsidR="007729E3" w:rsidRPr="00A14B2F">
        <w:rPr>
          <w:rFonts w:ascii="Times New Roman" w:hAnsi="Times New Roman"/>
          <w:sz w:val="28"/>
          <w:szCs w:val="28"/>
        </w:rPr>
        <w:t>лась</w:t>
      </w:r>
      <w:r w:rsidRPr="00A14B2F">
        <w:rPr>
          <w:rFonts w:ascii="Times New Roman" w:hAnsi="Times New Roman"/>
          <w:sz w:val="28"/>
          <w:szCs w:val="28"/>
        </w:rPr>
        <w:t xml:space="preserve"> валюта страны, занима</w:t>
      </w:r>
      <w:r w:rsidR="007729E3" w:rsidRPr="00A14B2F">
        <w:rPr>
          <w:rFonts w:ascii="Times New Roman" w:hAnsi="Times New Roman"/>
          <w:sz w:val="28"/>
          <w:szCs w:val="28"/>
        </w:rPr>
        <w:t>вш</w:t>
      </w:r>
      <w:r w:rsidRPr="00A14B2F">
        <w:rPr>
          <w:rFonts w:ascii="Times New Roman" w:hAnsi="Times New Roman"/>
          <w:sz w:val="28"/>
          <w:szCs w:val="28"/>
        </w:rPr>
        <w:t>ей лидирующую позицию на международной арене. Д</w:t>
      </w:r>
      <w:r w:rsidR="00B67CDC" w:rsidRPr="00A14B2F">
        <w:rPr>
          <w:rFonts w:ascii="Times New Roman" w:hAnsi="Times New Roman"/>
          <w:sz w:val="28"/>
          <w:szCs w:val="28"/>
        </w:rPr>
        <w:t xml:space="preserve">олгое время </w:t>
      </w:r>
      <w:r w:rsidRPr="00A14B2F">
        <w:rPr>
          <w:rFonts w:ascii="Times New Roman" w:hAnsi="Times New Roman"/>
          <w:sz w:val="28"/>
          <w:szCs w:val="28"/>
        </w:rPr>
        <w:t xml:space="preserve">таковой </w:t>
      </w:r>
      <w:r w:rsidR="00B67CDC" w:rsidRPr="00A14B2F">
        <w:rPr>
          <w:rFonts w:ascii="Times New Roman" w:hAnsi="Times New Roman"/>
          <w:sz w:val="28"/>
          <w:szCs w:val="28"/>
        </w:rPr>
        <w:t>был фунт стерлингов</w:t>
      </w:r>
      <w:r w:rsidR="00582928" w:rsidRPr="00A14B2F">
        <w:rPr>
          <w:rFonts w:ascii="Times New Roman" w:hAnsi="Times New Roman"/>
          <w:sz w:val="28"/>
          <w:szCs w:val="28"/>
        </w:rPr>
        <w:t>, отражая могущество Великобритании Х</w:t>
      </w:r>
      <w:r w:rsidR="00582928" w:rsidRPr="00A14B2F">
        <w:rPr>
          <w:rFonts w:ascii="Times New Roman" w:hAnsi="Times New Roman"/>
          <w:sz w:val="28"/>
          <w:szCs w:val="28"/>
          <w:lang w:val="en-US"/>
        </w:rPr>
        <w:t>I</w:t>
      </w:r>
      <w:r w:rsidR="00582928" w:rsidRPr="00A14B2F">
        <w:rPr>
          <w:rFonts w:ascii="Times New Roman" w:hAnsi="Times New Roman"/>
          <w:sz w:val="28"/>
          <w:szCs w:val="28"/>
        </w:rPr>
        <w:t>Х в.</w:t>
      </w:r>
      <w:r w:rsidR="00B67CDC" w:rsidRPr="00A14B2F">
        <w:rPr>
          <w:rFonts w:ascii="Times New Roman" w:hAnsi="Times New Roman"/>
          <w:sz w:val="28"/>
          <w:szCs w:val="28"/>
        </w:rPr>
        <w:t xml:space="preserve">, после </w:t>
      </w:r>
      <w:r w:rsidR="00AD5AEB" w:rsidRPr="00A14B2F">
        <w:rPr>
          <w:rFonts w:ascii="Times New Roman" w:hAnsi="Times New Roman"/>
          <w:sz w:val="28"/>
          <w:szCs w:val="28"/>
        </w:rPr>
        <w:t>первой</w:t>
      </w:r>
      <w:r w:rsidR="00B67CDC" w:rsidRPr="00A14B2F">
        <w:rPr>
          <w:rFonts w:ascii="Times New Roman" w:hAnsi="Times New Roman"/>
          <w:sz w:val="28"/>
          <w:szCs w:val="28"/>
        </w:rPr>
        <w:t xml:space="preserve"> мировой войны лидирующую позицию занял доллар</w:t>
      </w:r>
      <w:r w:rsidR="00582928" w:rsidRPr="00A14B2F">
        <w:rPr>
          <w:rFonts w:ascii="Times New Roman" w:hAnsi="Times New Roman"/>
          <w:sz w:val="28"/>
          <w:szCs w:val="28"/>
        </w:rPr>
        <w:t>, что свидетельствовало о переходе пальмы мирового первенства к США</w:t>
      </w:r>
      <w:r w:rsidR="00B67CDC" w:rsidRPr="00A14B2F">
        <w:rPr>
          <w:rFonts w:ascii="Times New Roman" w:hAnsi="Times New Roman"/>
          <w:sz w:val="28"/>
          <w:szCs w:val="28"/>
        </w:rPr>
        <w:t>, в конце ХХ в. доллар был потеснен евро, что привело к созданию мировой валютной бисистемы</w:t>
      </w:r>
      <w:r w:rsidR="00582928" w:rsidRPr="00A14B2F">
        <w:rPr>
          <w:rFonts w:ascii="Times New Roman" w:hAnsi="Times New Roman"/>
          <w:sz w:val="28"/>
          <w:szCs w:val="28"/>
        </w:rPr>
        <w:t>, и означило выход большинства европейских стран из под влияния США.</w:t>
      </w:r>
    </w:p>
    <w:p w:rsidR="00610C93" w:rsidRPr="00A14B2F" w:rsidRDefault="00B67CDC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Остановиться ли на этом развитие валютной системы</w:t>
      </w:r>
      <w:r w:rsidR="00796106" w:rsidRPr="00A14B2F">
        <w:rPr>
          <w:rFonts w:ascii="Times New Roman" w:hAnsi="Times New Roman"/>
          <w:sz w:val="28"/>
          <w:szCs w:val="28"/>
        </w:rPr>
        <w:t xml:space="preserve"> или нас ждут новые изменения</w:t>
      </w:r>
      <w:r w:rsidR="00582928" w:rsidRPr="00A14B2F">
        <w:rPr>
          <w:rFonts w:ascii="Times New Roman" w:hAnsi="Times New Roman"/>
          <w:sz w:val="28"/>
          <w:szCs w:val="28"/>
        </w:rPr>
        <w:t>, связанные с появлением новых экономических сверхгигантов в азиатском регионе</w:t>
      </w:r>
      <w:r w:rsidR="00796106" w:rsidRPr="00A14B2F">
        <w:rPr>
          <w:rFonts w:ascii="Times New Roman" w:hAnsi="Times New Roman"/>
          <w:sz w:val="28"/>
          <w:szCs w:val="28"/>
        </w:rPr>
        <w:t>?</w:t>
      </w:r>
    </w:p>
    <w:p w:rsidR="00417DF3" w:rsidRPr="00A14B2F" w:rsidRDefault="00417DF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Развитие валютных отношений в России является важной задачей Правительства Российской Федерации и Банка России. Россия стремится органично влиться в систему мирового хозяйства. Одним из важнейших шагов на этом пути станет вступления России в ВТО, </w:t>
      </w:r>
      <w:r w:rsidR="00E706C9" w:rsidRPr="00A14B2F">
        <w:rPr>
          <w:rFonts w:ascii="Times New Roman" w:hAnsi="Times New Roman"/>
          <w:sz w:val="28"/>
          <w:szCs w:val="28"/>
        </w:rPr>
        <w:t>вследствие</w:t>
      </w:r>
      <w:r w:rsidRPr="00A14B2F">
        <w:rPr>
          <w:rFonts w:ascii="Times New Roman" w:hAnsi="Times New Roman"/>
          <w:sz w:val="28"/>
          <w:szCs w:val="28"/>
        </w:rPr>
        <w:t xml:space="preserve"> чего Россия станет частью Европейского экономического союза. Актуальность данной работы объясняется необходимостью понимать сущность и основы мировой и европейской валютной интеграции, ввиду неизбежности охватывания глобализацией территории России.</w:t>
      </w:r>
    </w:p>
    <w:p w:rsidR="00610C93" w:rsidRPr="00A14B2F" w:rsidRDefault="001D343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Целью работы является исследование значения доллара и евро</w:t>
      </w:r>
      <w:r w:rsidR="001A67C6" w:rsidRPr="00A14B2F">
        <w:rPr>
          <w:rFonts w:ascii="Times New Roman" w:hAnsi="Times New Roman"/>
          <w:sz w:val="28"/>
          <w:szCs w:val="28"/>
        </w:rPr>
        <w:t>, как валют оказавших наибольшее влияние на развитие</w:t>
      </w:r>
      <w:r w:rsidRPr="00A14B2F">
        <w:rPr>
          <w:rFonts w:ascii="Times New Roman" w:hAnsi="Times New Roman"/>
          <w:sz w:val="28"/>
          <w:szCs w:val="28"/>
        </w:rPr>
        <w:t xml:space="preserve"> мировой валютной систе</w:t>
      </w:r>
      <w:r w:rsidR="001A67C6" w:rsidRPr="00A14B2F">
        <w:rPr>
          <w:rFonts w:ascii="Times New Roman" w:hAnsi="Times New Roman"/>
          <w:sz w:val="28"/>
          <w:szCs w:val="28"/>
        </w:rPr>
        <w:t>мы</w:t>
      </w:r>
      <w:r w:rsidRPr="00A14B2F">
        <w:rPr>
          <w:rFonts w:ascii="Times New Roman" w:hAnsi="Times New Roman"/>
          <w:sz w:val="28"/>
          <w:szCs w:val="28"/>
        </w:rPr>
        <w:t>. Для достижения цели были поставлены следующие задачи:</w:t>
      </w:r>
    </w:p>
    <w:p w:rsidR="001D3438" w:rsidRPr="00A14B2F" w:rsidRDefault="001D343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изучить значение доллара в мировой валютной системе;</w:t>
      </w:r>
    </w:p>
    <w:p w:rsidR="001D3438" w:rsidRPr="00A14B2F" w:rsidRDefault="001D343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изучить причины возникновения и интеграции в мировую валютную систему евро;</w:t>
      </w:r>
    </w:p>
    <w:p w:rsidR="001D3438" w:rsidRPr="00A14B2F" w:rsidRDefault="001D343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рассмотреть взаимоотноше</w:t>
      </w:r>
      <w:r w:rsidR="00A90E78" w:rsidRPr="00A14B2F">
        <w:rPr>
          <w:rFonts w:ascii="Times New Roman" w:hAnsi="Times New Roman"/>
          <w:sz w:val="28"/>
          <w:szCs w:val="28"/>
        </w:rPr>
        <w:t>н</w:t>
      </w:r>
      <w:r w:rsidRPr="00A14B2F">
        <w:rPr>
          <w:rFonts w:ascii="Times New Roman" w:hAnsi="Times New Roman"/>
          <w:sz w:val="28"/>
          <w:szCs w:val="28"/>
        </w:rPr>
        <w:t>ия д</w:t>
      </w:r>
      <w:r w:rsidR="00796106" w:rsidRPr="00A14B2F">
        <w:rPr>
          <w:rFonts w:ascii="Times New Roman" w:hAnsi="Times New Roman"/>
          <w:sz w:val="28"/>
          <w:szCs w:val="28"/>
        </w:rPr>
        <w:t>оллара и евро, как доминирующих валют современной мировой валютной системы.</w:t>
      </w:r>
    </w:p>
    <w:p w:rsidR="00D21EB2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Toc197669955"/>
      <w:bookmarkStart w:id="3" w:name="_Toc197680977"/>
      <w:r>
        <w:rPr>
          <w:rFonts w:ascii="Times New Roman" w:hAnsi="Times New Roman"/>
          <w:sz w:val="28"/>
          <w:szCs w:val="28"/>
        </w:rPr>
        <w:br w:type="page"/>
      </w:r>
      <w:r w:rsidR="00B3516A" w:rsidRPr="00A14B2F">
        <w:rPr>
          <w:rFonts w:ascii="Times New Roman" w:hAnsi="Times New Roman"/>
          <w:b/>
          <w:sz w:val="28"/>
          <w:szCs w:val="28"/>
        </w:rPr>
        <w:t xml:space="preserve">1. </w:t>
      </w:r>
      <w:r w:rsidR="00D21EB2" w:rsidRPr="00A14B2F">
        <w:rPr>
          <w:rFonts w:ascii="Times New Roman" w:hAnsi="Times New Roman"/>
          <w:b/>
          <w:sz w:val="28"/>
          <w:szCs w:val="28"/>
        </w:rPr>
        <w:t>ДОЛЛАР</w:t>
      </w:r>
      <w:r w:rsidR="00A67186" w:rsidRPr="00A14B2F">
        <w:rPr>
          <w:rFonts w:ascii="Times New Roman" w:hAnsi="Times New Roman"/>
          <w:b/>
          <w:sz w:val="28"/>
          <w:szCs w:val="28"/>
        </w:rPr>
        <w:t xml:space="preserve"> –</w:t>
      </w:r>
      <w:r w:rsidR="002355D1" w:rsidRPr="00A14B2F">
        <w:rPr>
          <w:rFonts w:ascii="Times New Roman" w:hAnsi="Times New Roman"/>
          <w:b/>
          <w:sz w:val="28"/>
          <w:szCs w:val="28"/>
        </w:rPr>
        <w:t xml:space="preserve"> МЕЖДУНАРОДНАЯ ВАЛЮТА ХХ В</w:t>
      </w:r>
      <w:r w:rsidR="00FF489A" w:rsidRPr="00A14B2F">
        <w:rPr>
          <w:rFonts w:ascii="Times New Roman" w:hAnsi="Times New Roman"/>
          <w:b/>
          <w:sz w:val="28"/>
          <w:szCs w:val="28"/>
        </w:rPr>
        <w:t>ЕКА</w:t>
      </w:r>
      <w:bookmarkEnd w:id="2"/>
      <w:bookmarkEnd w:id="3"/>
    </w:p>
    <w:p w:rsidR="00AD0E89" w:rsidRPr="00A14B2F" w:rsidRDefault="00AD0E89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6D84" w:rsidRPr="00A14B2F" w:rsidRDefault="00606D84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Toc197669956"/>
      <w:bookmarkStart w:id="5" w:name="_Toc197680978"/>
      <w:r w:rsidRPr="00A14B2F">
        <w:rPr>
          <w:rFonts w:ascii="Times New Roman" w:hAnsi="Times New Roman"/>
          <w:b/>
          <w:sz w:val="28"/>
          <w:szCs w:val="28"/>
        </w:rPr>
        <w:t xml:space="preserve">1.1 </w:t>
      </w:r>
      <w:r w:rsidR="00A71CEE" w:rsidRPr="00A14B2F">
        <w:rPr>
          <w:rFonts w:ascii="Times New Roman" w:hAnsi="Times New Roman"/>
          <w:b/>
          <w:sz w:val="28"/>
          <w:szCs w:val="28"/>
        </w:rPr>
        <w:t>Выдвижение</w:t>
      </w:r>
      <w:r w:rsidRPr="00A14B2F">
        <w:rPr>
          <w:rFonts w:ascii="Times New Roman" w:hAnsi="Times New Roman"/>
          <w:b/>
          <w:sz w:val="28"/>
          <w:szCs w:val="28"/>
        </w:rPr>
        <w:t xml:space="preserve"> доллар</w:t>
      </w:r>
      <w:r w:rsidR="00A71CEE" w:rsidRPr="00A14B2F">
        <w:rPr>
          <w:rFonts w:ascii="Times New Roman" w:hAnsi="Times New Roman"/>
          <w:b/>
          <w:sz w:val="28"/>
          <w:szCs w:val="28"/>
        </w:rPr>
        <w:t>а на</w:t>
      </w:r>
      <w:r w:rsidR="005D2B82" w:rsidRPr="00A14B2F">
        <w:rPr>
          <w:rFonts w:ascii="Times New Roman" w:hAnsi="Times New Roman"/>
          <w:b/>
          <w:sz w:val="28"/>
          <w:szCs w:val="28"/>
        </w:rPr>
        <w:t xml:space="preserve"> лидирующи</w:t>
      </w:r>
      <w:r w:rsidR="00A71CEE" w:rsidRPr="00A14B2F">
        <w:rPr>
          <w:rFonts w:ascii="Times New Roman" w:hAnsi="Times New Roman"/>
          <w:b/>
          <w:sz w:val="28"/>
          <w:szCs w:val="28"/>
        </w:rPr>
        <w:t>е</w:t>
      </w:r>
      <w:r w:rsidR="005D2B82" w:rsidRPr="00A14B2F">
        <w:rPr>
          <w:rFonts w:ascii="Times New Roman" w:hAnsi="Times New Roman"/>
          <w:b/>
          <w:sz w:val="28"/>
          <w:szCs w:val="28"/>
        </w:rPr>
        <w:t xml:space="preserve"> позици</w:t>
      </w:r>
      <w:r w:rsidR="00A71CEE" w:rsidRPr="00A14B2F">
        <w:rPr>
          <w:rFonts w:ascii="Times New Roman" w:hAnsi="Times New Roman"/>
          <w:b/>
          <w:sz w:val="28"/>
          <w:szCs w:val="28"/>
        </w:rPr>
        <w:t>и</w:t>
      </w:r>
      <w:r w:rsidRPr="00A14B2F">
        <w:rPr>
          <w:rFonts w:ascii="Times New Roman" w:hAnsi="Times New Roman"/>
          <w:b/>
          <w:sz w:val="28"/>
          <w:szCs w:val="28"/>
        </w:rPr>
        <w:t xml:space="preserve"> в миров</w:t>
      </w:r>
      <w:r w:rsidR="005D2B82" w:rsidRPr="00A14B2F">
        <w:rPr>
          <w:rFonts w:ascii="Times New Roman" w:hAnsi="Times New Roman"/>
          <w:b/>
          <w:sz w:val="28"/>
          <w:szCs w:val="28"/>
        </w:rPr>
        <w:t>ой</w:t>
      </w:r>
      <w:r w:rsidRPr="00A14B2F">
        <w:rPr>
          <w:rFonts w:ascii="Times New Roman" w:hAnsi="Times New Roman"/>
          <w:b/>
          <w:sz w:val="28"/>
          <w:szCs w:val="28"/>
        </w:rPr>
        <w:t xml:space="preserve"> валютн</w:t>
      </w:r>
      <w:r w:rsidR="005D2B82" w:rsidRPr="00A14B2F">
        <w:rPr>
          <w:rFonts w:ascii="Times New Roman" w:hAnsi="Times New Roman"/>
          <w:b/>
          <w:sz w:val="28"/>
          <w:szCs w:val="28"/>
        </w:rPr>
        <w:t>ой</w:t>
      </w:r>
      <w:r w:rsidRPr="00A14B2F">
        <w:rPr>
          <w:rFonts w:ascii="Times New Roman" w:hAnsi="Times New Roman"/>
          <w:b/>
          <w:sz w:val="28"/>
          <w:szCs w:val="28"/>
        </w:rPr>
        <w:t xml:space="preserve"> систем</w:t>
      </w:r>
      <w:r w:rsidR="005D2B82" w:rsidRPr="00A14B2F">
        <w:rPr>
          <w:rFonts w:ascii="Times New Roman" w:hAnsi="Times New Roman"/>
          <w:b/>
          <w:sz w:val="28"/>
          <w:szCs w:val="28"/>
        </w:rPr>
        <w:t>е</w:t>
      </w:r>
      <w:bookmarkEnd w:id="4"/>
      <w:bookmarkEnd w:id="5"/>
    </w:p>
    <w:p w:rsidR="00A14B2F" w:rsidRP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4407" w:rsidRPr="00A14B2F" w:rsidRDefault="00AD6EC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Доллар занимает особое место в мировой экономике, являясь по существу </w:t>
      </w:r>
      <w:r w:rsidR="00771CDC" w:rsidRPr="00A14B2F">
        <w:rPr>
          <w:rFonts w:ascii="Times New Roman" w:hAnsi="Times New Roman"/>
          <w:sz w:val="28"/>
          <w:szCs w:val="28"/>
        </w:rPr>
        <w:t xml:space="preserve">первой </w:t>
      </w:r>
      <w:r w:rsidR="00D7454C" w:rsidRPr="00A14B2F">
        <w:rPr>
          <w:rFonts w:ascii="Times New Roman" w:hAnsi="Times New Roman"/>
          <w:sz w:val="28"/>
          <w:szCs w:val="28"/>
        </w:rPr>
        <w:t>по-настоящему</w:t>
      </w:r>
      <w:r w:rsidR="00771CDC" w:rsidRPr="00A14B2F">
        <w:rPr>
          <w:rFonts w:ascii="Times New Roman" w:hAnsi="Times New Roman"/>
          <w:sz w:val="28"/>
          <w:szCs w:val="28"/>
        </w:rPr>
        <w:t xml:space="preserve"> </w:t>
      </w:r>
      <w:r w:rsidR="003F174F" w:rsidRPr="00A14B2F">
        <w:rPr>
          <w:rFonts w:ascii="Times New Roman" w:hAnsi="Times New Roman"/>
          <w:sz w:val="28"/>
          <w:szCs w:val="28"/>
        </w:rPr>
        <w:t>меж</w:t>
      </w:r>
      <w:r w:rsidR="009548B6" w:rsidRPr="00A14B2F">
        <w:rPr>
          <w:rFonts w:ascii="Times New Roman" w:hAnsi="Times New Roman"/>
          <w:sz w:val="28"/>
          <w:szCs w:val="28"/>
        </w:rPr>
        <w:t>дународной валютой.</w:t>
      </w:r>
    </w:p>
    <w:p w:rsidR="003F174F" w:rsidRPr="00A14B2F" w:rsidRDefault="00F97B8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Первая мировая валютная система </w:t>
      </w:r>
      <w:r w:rsidR="00606D84" w:rsidRPr="00A14B2F">
        <w:rPr>
          <w:rFonts w:ascii="Times New Roman" w:hAnsi="Times New Roman"/>
          <w:sz w:val="28"/>
          <w:szCs w:val="28"/>
        </w:rPr>
        <w:t xml:space="preserve">сформировалась стихийно в XIX в. после промышленной революции на базе золотого монометаллизма в форме золотомонетного стандарта. Юридически она была оформлена межгосударственным соглашением на Парижской конференции в </w:t>
      </w:r>
      <w:smartTag w:uri="urn:schemas-microsoft-com:office:smarttags" w:element="metricconverter">
        <w:smartTagPr>
          <w:attr w:name="ProductID" w:val="1867 г"/>
        </w:smartTagPr>
        <w:r w:rsidR="00606D84" w:rsidRPr="00A14B2F">
          <w:rPr>
            <w:rFonts w:ascii="Times New Roman" w:hAnsi="Times New Roman"/>
            <w:sz w:val="28"/>
            <w:szCs w:val="28"/>
          </w:rPr>
          <w:t>1867 г</w:t>
        </w:r>
      </w:smartTag>
      <w:r w:rsidR="00606D84" w:rsidRPr="00A14B2F">
        <w:rPr>
          <w:rFonts w:ascii="Times New Roman" w:hAnsi="Times New Roman"/>
          <w:sz w:val="28"/>
          <w:szCs w:val="28"/>
        </w:rPr>
        <w:t>., которое признало золото единственной формой мировых денег.</w:t>
      </w:r>
      <w:r w:rsidRPr="00A14B2F">
        <w:rPr>
          <w:rFonts w:ascii="Times New Roman" w:hAnsi="Times New Roman"/>
          <w:sz w:val="28"/>
          <w:szCs w:val="28"/>
        </w:rPr>
        <w:t xml:space="preserve"> В эту систему входил и доллар с </w:t>
      </w:r>
      <w:smartTag w:uri="urn:schemas-microsoft-com:office:smarttags" w:element="metricconverter">
        <w:smartTagPr>
          <w:attr w:name="ProductID" w:val="1837 г"/>
        </w:smartTagPr>
        <w:r w:rsidRPr="00A14B2F">
          <w:rPr>
            <w:rFonts w:ascii="Times New Roman" w:hAnsi="Times New Roman"/>
            <w:sz w:val="28"/>
            <w:szCs w:val="28"/>
          </w:rPr>
          <w:t>1837 г</w:t>
        </w:r>
      </w:smartTag>
      <w:r w:rsidRPr="00A14B2F">
        <w:rPr>
          <w:rFonts w:ascii="Times New Roman" w:hAnsi="Times New Roman"/>
          <w:sz w:val="28"/>
          <w:szCs w:val="28"/>
        </w:rPr>
        <w:t>. получивший золотое содержание. Валюты свободно конвертировались в золото. Золото использовалось как общепризнанные мировые деньги. Постепенно золотой стандарт (в золотомонетной форме) изжил себя, так как не соответствовал масштабам возросших хозяйственных связей и условиям регулируемой рыночной экономики. Первая мировая война ознаменовалась кризисом мировой валютной системы. Золотомонетный стандарт перестал функционировать как денежная и валютная системы.</w:t>
      </w:r>
    </w:p>
    <w:p w:rsidR="003F174F" w:rsidRPr="00A14B2F" w:rsidRDefault="00F97B8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Вторая мировая валютная система была юридически оформлена межгосударственным соглашением, достигнутым на Генуэзской международной экономической конференции в </w:t>
      </w:r>
      <w:smartTag w:uri="urn:schemas-microsoft-com:office:smarttags" w:element="metricconverter">
        <w:smartTagPr>
          <w:attr w:name="ProductID" w:val="1922 г"/>
        </w:smartTagPr>
        <w:r w:rsidRPr="00A14B2F">
          <w:rPr>
            <w:rFonts w:ascii="Times New Roman" w:hAnsi="Times New Roman"/>
            <w:sz w:val="28"/>
            <w:szCs w:val="28"/>
          </w:rPr>
          <w:t>1922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  <w:r w:rsidR="00484407" w:rsidRPr="00A14B2F">
        <w:rPr>
          <w:rFonts w:ascii="Times New Roman" w:hAnsi="Times New Roman"/>
          <w:sz w:val="28"/>
          <w:szCs w:val="28"/>
        </w:rPr>
        <w:t xml:space="preserve"> Ее основой являлись золото и девизы </w:t>
      </w:r>
      <w:r w:rsidR="00017FF6" w:rsidRPr="00A14B2F">
        <w:rPr>
          <w:rFonts w:ascii="Times New Roman" w:hAnsi="Times New Roman"/>
          <w:sz w:val="28"/>
          <w:szCs w:val="28"/>
        </w:rPr>
        <w:t>–</w:t>
      </w:r>
      <w:r w:rsidR="00484407" w:rsidRPr="00A14B2F">
        <w:rPr>
          <w:rFonts w:ascii="Times New Roman" w:hAnsi="Times New Roman"/>
          <w:sz w:val="28"/>
          <w:szCs w:val="28"/>
        </w:rPr>
        <w:t xml:space="preserve"> иностранные валюты. </w:t>
      </w:r>
      <w:r w:rsidR="00017FF6" w:rsidRPr="00A14B2F">
        <w:rPr>
          <w:rFonts w:ascii="Times New Roman" w:hAnsi="Times New Roman"/>
          <w:sz w:val="28"/>
          <w:szCs w:val="28"/>
        </w:rPr>
        <w:t>Конверсия валют в золото стала осуществляться не только непосредственно (США, Франция, Великобритания), но и косвенно, через иностранные валюты (Германия и еще около 30 стран,</w:t>
      </w:r>
      <w:r w:rsidR="00484407" w:rsidRPr="00A14B2F">
        <w:rPr>
          <w:rFonts w:ascii="Times New Roman" w:hAnsi="Times New Roman"/>
          <w:sz w:val="28"/>
          <w:szCs w:val="28"/>
        </w:rPr>
        <w:t xml:space="preserve"> </w:t>
      </w:r>
      <w:r w:rsidR="00017FF6" w:rsidRPr="00A14B2F">
        <w:rPr>
          <w:rFonts w:ascii="Times New Roman" w:hAnsi="Times New Roman"/>
          <w:sz w:val="28"/>
          <w:szCs w:val="28"/>
        </w:rPr>
        <w:t xml:space="preserve">чьи </w:t>
      </w:r>
      <w:r w:rsidR="00484407" w:rsidRPr="00A14B2F">
        <w:rPr>
          <w:rFonts w:ascii="Times New Roman" w:hAnsi="Times New Roman"/>
          <w:sz w:val="28"/>
          <w:szCs w:val="28"/>
        </w:rPr>
        <w:t>денежные системы базировались на золотодевизном стандарте</w:t>
      </w:r>
      <w:r w:rsidR="00017FF6" w:rsidRPr="00A14B2F">
        <w:rPr>
          <w:rFonts w:ascii="Times New Roman" w:hAnsi="Times New Roman"/>
          <w:sz w:val="28"/>
          <w:szCs w:val="28"/>
        </w:rPr>
        <w:t>)</w:t>
      </w:r>
      <w:r w:rsidR="00484407" w:rsidRPr="00A14B2F">
        <w:rPr>
          <w:rFonts w:ascii="Times New Roman" w:hAnsi="Times New Roman"/>
          <w:sz w:val="28"/>
          <w:szCs w:val="28"/>
        </w:rPr>
        <w:t>. Национальные кредитные деньги стали использоваться в качестве международных платежно-резервных средств. Однако в межвоенный период статус резервной валюты не был официально закреплен ни за одной валютой, а фунт стерлингов и доллар США осп</w:t>
      </w:r>
      <w:r w:rsidR="005D2B82" w:rsidRPr="00A14B2F">
        <w:rPr>
          <w:rFonts w:ascii="Times New Roman" w:hAnsi="Times New Roman"/>
          <w:sz w:val="28"/>
          <w:szCs w:val="28"/>
        </w:rPr>
        <w:t xml:space="preserve">аривали лидерство в этой сфере. </w:t>
      </w:r>
      <w:r w:rsidR="00B62031" w:rsidRPr="00A14B2F">
        <w:rPr>
          <w:rFonts w:ascii="Times New Roman" w:hAnsi="Times New Roman"/>
          <w:sz w:val="28"/>
          <w:szCs w:val="28"/>
        </w:rPr>
        <w:t>Великая депрессия 1929-1933 гг. резко обесценила дол</w:t>
      </w:r>
      <w:r w:rsidR="00175ECC" w:rsidRPr="00A14B2F">
        <w:rPr>
          <w:rFonts w:ascii="Times New Roman" w:hAnsi="Times New Roman"/>
          <w:sz w:val="28"/>
          <w:szCs w:val="28"/>
        </w:rPr>
        <w:t>лар, его золотое содержание снизилось более чем на 40 %.</w:t>
      </w:r>
    </w:p>
    <w:p w:rsidR="002A16D9" w:rsidRPr="00A14B2F" w:rsidRDefault="005D2B8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Вторая мировая война привела к углублению кризиса Генуэзской валютной системы. </w:t>
      </w:r>
      <w:r w:rsidR="00B10F29" w:rsidRPr="00A14B2F">
        <w:rPr>
          <w:rFonts w:ascii="Times New Roman" w:hAnsi="Times New Roman"/>
          <w:sz w:val="28"/>
          <w:szCs w:val="28"/>
        </w:rPr>
        <w:t xml:space="preserve">Англо-американские эксперты с </w:t>
      </w:r>
      <w:smartTag w:uri="urn:schemas-microsoft-com:office:smarttags" w:element="metricconverter">
        <w:smartTagPr>
          <w:attr w:name="ProductID" w:val="1941 г"/>
        </w:smartTagPr>
        <w:r w:rsidR="00B10F29" w:rsidRPr="00A14B2F">
          <w:rPr>
            <w:rFonts w:ascii="Times New Roman" w:hAnsi="Times New Roman"/>
            <w:sz w:val="28"/>
            <w:szCs w:val="28"/>
          </w:rPr>
          <w:t>1941 г</w:t>
        </w:r>
      </w:smartTag>
      <w:r w:rsidR="00B10F29" w:rsidRPr="00A14B2F">
        <w:rPr>
          <w:rFonts w:ascii="Times New Roman" w:hAnsi="Times New Roman"/>
          <w:sz w:val="28"/>
          <w:szCs w:val="28"/>
        </w:rPr>
        <w:t>. отвергая идею возвращения к золотому стандарту, стремились разработать принципы новой мировой валютной системы, способной обеспечить экономический рост и ограничить негативные социально-экономические последствия экономических кризисов. Стремление США закрепить господствующее положение доллара в мировой валютной сис</w:t>
      </w:r>
      <w:r w:rsidR="00EB5D34" w:rsidRPr="00A14B2F">
        <w:rPr>
          <w:rFonts w:ascii="Times New Roman" w:hAnsi="Times New Roman"/>
          <w:sz w:val="28"/>
          <w:szCs w:val="28"/>
        </w:rPr>
        <w:t>теме нашло отражение в плане Г.</w:t>
      </w:r>
      <w:r w:rsidR="00B10F29" w:rsidRPr="00A14B2F">
        <w:rPr>
          <w:rFonts w:ascii="Times New Roman" w:hAnsi="Times New Roman"/>
          <w:sz w:val="28"/>
          <w:szCs w:val="28"/>
        </w:rPr>
        <w:t xml:space="preserve">Д. Уайта и легли в основу т.н. </w:t>
      </w:r>
      <w:r w:rsidR="00C67E10" w:rsidRPr="00A14B2F">
        <w:rPr>
          <w:rFonts w:ascii="Times New Roman" w:hAnsi="Times New Roman"/>
          <w:sz w:val="28"/>
          <w:szCs w:val="28"/>
        </w:rPr>
        <w:t>б</w:t>
      </w:r>
      <w:r w:rsidR="00B10F29" w:rsidRPr="00A14B2F">
        <w:rPr>
          <w:rFonts w:ascii="Times New Roman" w:hAnsi="Times New Roman"/>
          <w:sz w:val="28"/>
          <w:szCs w:val="28"/>
        </w:rPr>
        <w:t>реттон</w:t>
      </w:r>
      <w:r w:rsidR="003E3EC4" w:rsidRPr="00A14B2F">
        <w:rPr>
          <w:rFonts w:ascii="Times New Roman" w:hAnsi="Times New Roman"/>
          <w:sz w:val="28"/>
          <w:szCs w:val="28"/>
        </w:rPr>
        <w:t>-</w:t>
      </w:r>
      <w:r w:rsidR="00C67E10" w:rsidRPr="00A14B2F">
        <w:rPr>
          <w:rFonts w:ascii="Times New Roman" w:hAnsi="Times New Roman"/>
          <w:sz w:val="28"/>
          <w:szCs w:val="28"/>
        </w:rPr>
        <w:t>в</w:t>
      </w:r>
      <w:r w:rsidR="00B10F29" w:rsidRPr="00A14B2F">
        <w:rPr>
          <w:rFonts w:ascii="Times New Roman" w:hAnsi="Times New Roman"/>
          <w:sz w:val="28"/>
          <w:szCs w:val="28"/>
        </w:rPr>
        <w:t xml:space="preserve">удской </w:t>
      </w:r>
      <w:r w:rsidR="00EB5D34" w:rsidRPr="00A14B2F">
        <w:rPr>
          <w:rFonts w:ascii="Times New Roman" w:hAnsi="Times New Roman"/>
          <w:sz w:val="28"/>
          <w:szCs w:val="28"/>
        </w:rPr>
        <w:t xml:space="preserve">валютной </w:t>
      </w:r>
      <w:r w:rsidR="00B10F29" w:rsidRPr="00A14B2F">
        <w:rPr>
          <w:rFonts w:ascii="Times New Roman" w:hAnsi="Times New Roman"/>
          <w:sz w:val="28"/>
          <w:szCs w:val="28"/>
        </w:rPr>
        <w:t xml:space="preserve">системы, явившейся третьей мировой валютной системой. </w:t>
      </w:r>
      <w:r w:rsidR="002A16D9" w:rsidRPr="00A14B2F">
        <w:rPr>
          <w:rFonts w:ascii="Times New Roman" w:hAnsi="Times New Roman"/>
          <w:sz w:val="28"/>
          <w:szCs w:val="28"/>
        </w:rPr>
        <w:t>Был в</w:t>
      </w:r>
      <w:r w:rsidR="00B10F29" w:rsidRPr="00A14B2F">
        <w:rPr>
          <w:rFonts w:ascii="Times New Roman" w:hAnsi="Times New Roman"/>
          <w:sz w:val="28"/>
          <w:szCs w:val="28"/>
        </w:rPr>
        <w:t>веден золотодевизный стандарт, основанный на золоте и двух резерв</w:t>
      </w:r>
      <w:r w:rsidR="00EB5D34" w:rsidRPr="00A14B2F">
        <w:rPr>
          <w:rFonts w:ascii="Times New Roman" w:hAnsi="Times New Roman"/>
          <w:sz w:val="28"/>
          <w:szCs w:val="28"/>
        </w:rPr>
        <w:t>ных валютах –</w:t>
      </w:r>
      <w:r w:rsidR="00B10F29" w:rsidRPr="00A14B2F">
        <w:rPr>
          <w:rFonts w:ascii="Times New Roman" w:hAnsi="Times New Roman"/>
          <w:sz w:val="28"/>
          <w:szCs w:val="28"/>
        </w:rPr>
        <w:t xml:space="preserve"> долларе США и </w:t>
      </w:r>
      <w:r w:rsidR="00F574D5" w:rsidRPr="00A14B2F">
        <w:rPr>
          <w:rFonts w:ascii="Times New Roman" w:hAnsi="Times New Roman"/>
          <w:sz w:val="28"/>
          <w:szCs w:val="28"/>
        </w:rPr>
        <w:t xml:space="preserve">в значительно меньшем объеме </w:t>
      </w:r>
      <w:r w:rsidR="00B10F29" w:rsidRPr="00A14B2F">
        <w:rPr>
          <w:rFonts w:ascii="Times New Roman" w:hAnsi="Times New Roman"/>
          <w:sz w:val="28"/>
          <w:szCs w:val="28"/>
        </w:rPr>
        <w:t>фунте стерлингов.</w:t>
      </w:r>
      <w:r w:rsidR="00840B78" w:rsidRPr="00A14B2F">
        <w:rPr>
          <w:rFonts w:ascii="Times New Roman" w:hAnsi="Times New Roman"/>
          <w:sz w:val="28"/>
          <w:szCs w:val="28"/>
        </w:rPr>
        <w:t xml:space="preserve"> </w:t>
      </w:r>
      <w:r w:rsidR="00A948C0" w:rsidRPr="00A14B2F">
        <w:rPr>
          <w:rFonts w:ascii="Times New Roman" w:hAnsi="Times New Roman"/>
          <w:sz w:val="28"/>
          <w:szCs w:val="28"/>
        </w:rPr>
        <w:t>Золото продолжало использоваться как международное</w:t>
      </w:r>
      <w:r w:rsidR="00EB5D34" w:rsidRPr="00A14B2F">
        <w:rPr>
          <w:rFonts w:ascii="Times New Roman" w:hAnsi="Times New Roman"/>
          <w:sz w:val="28"/>
          <w:szCs w:val="28"/>
        </w:rPr>
        <w:t xml:space="preserve"> платежное и резервное средство.</w:t>
      </w:r>
    </w:p>
    <w:p w:rsidR="00CC2DC4" w:rsidRPr="00A14B2F" w:rsidRDefault="00A948C0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О</w:t>
      </w:r>
      <w:r w:rsidR="00B10F29" w:rsidRPr="00A14B2F">
        <w:rPr>
          <w:rFonts w:ascii="Times New Roman" w:hAnsi="Times New Roman"/>
          <w:sz w:val="28"/>
          <w:szCs w:val="28"/>
        </w:rPr>
        <w:t>пираясь на свой возросший валютно-экономический потенциал и золотой запас, США приравняли доллар к золоту, чтобы закрепить за ним статус главной резервной валюты</w:t>
      </w:r>
      <w:r w:rsidR="00C3318F" w:rsidRPr="00A14B2F">
        <w:rPr>
          <w:rFonts w:ascii="Times New Roman" w:hAnsi="Times New Roman"/>
          <w:sz w:val="28"/>
          <w:szCs w:val="28"/>
        </w:rPr>
        <w:t>.</w:t>
      </w:r>
      <w:r w:rsidR="00B10F29" w:rsidRPr="00A14B2F">
        <w:rPr>
          <w:rFonts w:ascii="Times New Roman" w:hAnsi="Times New Roman"/>
          <w:sz w:val="28"/>
          <w:szCs w:val="28"/>
        </w:rPr>
        <w:t xml:space="preserve"> </w:t>
      </w:r>
      <w:r w:rsidR="00C3318F" w:rsidRPr="00A14B2F">
        <w:rPr>
          <w:rFonts w:ascii="Times New Roman" w:hAnsi="Times New Roman"/>
          <w:sz w:val="28"/>
          <w:szCs w:val="28"/>
        </w:rPr>
        <w:t>С</w:t>
      </w:r>
      <w:r w:rsidR="00B10F29" w:rsidRPr="00A14B2F">
        <w:rPr>
          <w:rFonts w:ascii="Times New Roman" w:hAnsi="Times New Roman"/>
          <w:sz w:val="28"/>
          <w:szCs w:val="28"/>
        </w:rPr>
        <w:t xml:space="preserve"> этой целью казначейство США продолжало разменивать доллар на золото иностранным центральным банкам и правительственным учреждениям по официальной цене, установленной в </w:t>
      </w:r>
      <w:smartTag w:uri="urn:schemas-microsoft-com:office:smarttags" w:element="metricconverter">
        <w:smartTagPr>
          <w:attr w:name="ProductID" w:val="1934 г"/>
        </w:smartTagPr>
        <w:r w:rsidR="00B10F29" w:rsidRPr="00A14B2F">
          <w:rPr>
            <w:rFonts w:ascii="Times New Roman" w:hAnsi="Times New Roman"/>
            <w:sz w:val="28"/>
            <w:szCs w:val="28"/>
          </w:rPr>
          <w:t>1934 г</w:t>
        </w:r>
      </w:smartTag>
      <w:r w:rsidR="00B10F29" w:rsidRPr="00A14B2F">
        <w:rPr>
          <w:rFonts w:ascii="Times New Roman" w:hAnsi="Times New Roman"/>
          <w:sz w:val="28"/>
          <w:szCs w:val="28"/>
        </w:rPr>
        <w:t xml:space="preserve">., исходя из золотого содержания своей валюты (35 долл. за 1 тройскую унцию, равную </w:t>
      </w:r>
      <w:smartTag w:uri="urn:schemas-microsoft-com:office:smarttags" w:element="metricconverter">
        <w:smartTagPr>
          <w:attr w:name="ProductID" w:val="31,1035 г"/>
        </w:smartTagPr>
        <w:r w:rsidR="00B10F29" w:rsidRPr="00A14B2F">
          <w:rPr>
            <w:rFonts w:ascii="Times New Roman" w:hAnsi="Times New Roman"/>
            <w:sz w:val="28"/>
            <w:szCs w:val="28"/>
          </w:rPr>
          <w:t>31,1035 г</w:t>
        </w:r>
      </w:smartTag>
      <w:r w:rsidR="00CC2DC4" w:rsidRPr="00A14B2F">
        <w:rPr>
          <w:rFonts w:ascii="Times New Roman" w:hAnsi="Times New Roman"/>
          <w:sz w:val="28"/>
          <w:szCs w:val="28"/>
        </w:rPr>
        <w:t>). Этот обмен распространялся только на государства-члены Международного валютного фонда (МФВ) в лице их центральных банков.</w:t>
      </w:r>
    </w:p>
    <w:p w:rsidR="00D97C15" w:rsidRPr="00A14B2F" w:rsidRDefault="00F574D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Регулирование валютных отношений между странами (кроме социалистических) осуществлялось МВФ. </w:t>
      </w:r>
      <w:r w:rsidR="00C310AF" w:rsidRPr="00A14B2F">
        <w:rPr>
          <w:rFonts w:ascii="Times New Roman" w:hAnsi="Times New Roman"/>
          <w:sz w:val="28"/>
          <w:szCs w:val="28"/>
        </w:rPr>
        <w:t xml:space="preserve">Курсовое соотношение валют и их конвертируемость стали </w:t>
      </w:r>
      <w:r w:rsidRPr="00A14B2F">
        <w:rPr>
          <w:rFonts w:ascii="Times New Roman" w:hAnsi="Times New Roman"/>
          <w:sz w:val="28"/>
          <w:szCs w:val="28"/>
        </w:rPr>
        <w:t>производиться</w:t>
      </w:r>
      <w:r w:rsidR="00C310AF" w:rsidRPr="00A14B2F">
        <w:rPr>
          <w:rFonts w:ascii="Times New Roman" w:hAnsi="Times New Roman"/>
          <w:sz w:val="28"/>
          <w:szCs w:val="28"/>
        </w:rPr>
        <w:t xml:space="preserve"> на основе фиксированных валютных паритетов, выраженных в долларах. Девальвация свыше 10% допускалась лишь с разрешения </w:t>
      </w:r>
      <w:r w:rsidR="000D5D89" w:rsidRPr="00A14B2F">
        <w:rPr>
          <w:rFonts w:ascii="Times New Roman" w:hAnsi="Times New Roman"/>
          <w:sz w:val="28"/>
          <w:szCs w:val="28"/>
        </w:rPr>
        <w:t>МВФ</w:t>
      </w:r>
      <w:r w:rsidR="00C310AF" w:rsidRPr="00A14B2F">
        <w:rPr>
          <w:rFonts w:ascii="Times New Roman" w:hAnsi="Times New Roman"/>
          <w:sz w:val="28"/>
          <w:szCs w:val="28"/>
        </w:rPr>
        <w:t xml:space="preserve">. </w:t>
      </w:r>
      <w:r w:rsidR="009435F5" w:rsidRPr="00A14B2F">
        <w:rPr>
          <w:rFonts w:ascii="Times New Roman" w:hAnsi="Times New Roman"/>
          <w:sz w:val="28"/>
          <w:szCs w:val="28"/>
        </w:rPr>
        <w:t>Был у</w:t>
      </w:r>
      <w:r w:rsidR="00C310AF" w:rsidRPr="00A14B2F">
        <w:rPr>
          <w:rFonts w:ascii="Times New Roman" w:hAnsi="Times New Roman"/>
          <w:sz w:val="28"/>
          <w:szCs w:val="28"/>
        </w:rPr>
        <w:t xml:space="preserve">становлен режим фиксированных валютных курсов: рыночный курс валют мог отклоняться от </w:t>
      </w:r>
      <w:r w:rsidR="00D5490F" w:rsidRPr="00A14B2F">
        <w:rPr>
          <w:rFonts w:ascii="Times New Roman" w:hAnsi="Times New Roman"/>
          <w:sz w:val="28"/>
          <w:szCs w:val="28"/>
        </w:rPr>
        <w:t xml:space="preserve">долларового </w:t>
      </w:r>
      <w:r w:rsidR="00C310AF" w:rsidRPr="00A14B2F">
        <w:rPr>
          <w:rFonts w:ascii="Times New Roman" w:hAnsi="Times New Roman"/>
          <w:sz w:val="28"/>
          <w:szCs w:val="28"/>
        </w:rPr>
        <w:t>паритета в узких пределах (±1% по Уставу МВФ и ±0,75% по Европейскому валютному соглашению</w:t>
      </w:r>
      <w:r w:rsidR="000D5D89" w:rsidRPr="00A14B2F">
        <w:rPr>
          <w:rFonts w:ascii="Times New Roman" w:hAnsi="Times New Roman"/>
          <w:sz w:val="28"/>
          <w:szCs w:val="28"/>
        </w:rPr>
        <w:t xml:space="preserve"> (ЕВС)</w:t>
      </w:r>
      <w:r w:rsidR="00C310AF" w:rsidRPr="00A14B2F">
        <w:rPr>
          <w:rFonts w:ascii="Times New Roman" w:hAnsi="Times New Roman"/>
          <w:sz w:val="28"/>
          <w:szCs w:val="28"/>
        </w:rPr>
        <w:t>). Для соблюдения пределов колебаний курсов валют центральные банки были обязаны проводить валютную интервенцию в долларах.</w:t>
      </w:r>
    </w:p>
    <w:p w:rsidR="006A27E9" w:rsidRPr="00A14B2F" w:rsidRDefault="006A27E9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Для нормального функционирования </w:t>
      </w:r>
      <w:r w:rsidR="00230984" w:rsidRPr="00A14B2F">
        <w:rPr>
          <w:rFonts w:ascii="Times New Roman" w:hAnsi="Times New Roman"/>
          <w:sz w:val="28"/>
          <w:szCs w:val="28"/>
        </w:rPr>
        <w:t xml:space="preserve">золотовалютного стандарта требовалось постоянное увеличение резервов в соответствии с потребностями расширения экономических и соответственно платежных отношений в условиях роста мировой экономики и поддержание оптимального соотношения между золотыми и валютными (долларовыми) резервами, с </w:t>
      </w:r>
      <w:r w:rsidR="00E33225" w:rsidRPr="00A14B2F">
        <w:rPr>
          <w:rFonts w:ascii="Times New Roman" w:hAnsi="Times New Roman"/>
          <w:sz w:val="28"/>
          <w:szCs w:val="28"/>
        </w:rPr>
        <w:t>тем,</w:t>
      </w:r>
      <w:r w:rsidR="00230984" w:rsidRPr="00A14B2F">
        <w:rPr>
          <w:rFonts w:ascii="Times New Roman" w:hAnsi="Times New Roman"/>
          <w:sz w:val="28"/>
          <w:szCs w:val="28"/>
        </w:rPr>
        <w:t xml:space="preserve"> чтобы цена на золото была равновесной.</w:t>
      </w:r>
      <w:r w:rsidR="00E33225" w:rsidRPr="00A14B2F">
        <w:rPr>
          <w:rFonts w:ascii="Times New Roman" w:hAnsi="Times New Roman"/>
          <w:sz w:val="28"/>
          <w:szCs w:val="28"/>
        </w:rPr>
        <w:t xml:space="preserve"> Невыполнение этих условий закономерно должно было вести к краху бреттон-вудской валютной системы. Недостаток резервных средств (долларов, фунтов стерлингов, золота) вел к торможению мировой торговли, а избыток – к дестабилизации системы фиксированных валютных курсов.</w:t>
      </w:r>
      <w:r w:rsidR="001E643D" w:rsidRPr="00A14B2F">
        <w:rPr>
          <w:rFonts w:ascii="Times New Roman" w:hAnsi="Times New Roman"/>
          <w:sz w:val="28"/>
          <w:szCs w:val="28"/>
        </w:rPr>
        <w:t xml:space="preserve"> Высокие темпы прироста валютных резервов, по сравнению с темпами прироста золотого компонента резервов со временем поставили под сомнение способность США сохранять конвертируемость доллара в резервах центральных банков по установленной официальной цене. В 60-е гг. доллар практически монополизировал сферу международных расчетов, что нашло свое отражение в росте его доли</w:t>
      </w:r>
      <w:r w:rsidR="00DE710D" w:rsidRPr="00A14B2F">
        <w:rPr>
          <w:rFonts w:ascii="Times New Roman" w:hAnsi="Times New Roman"/>
          <w:sz w:val="28"/>
          <w:szCs w:val="28"/>
        </w:rPr>
        <w:t xml:space="preserve"> в золотовалютных резервах всех стан с 9% в </w:t>
      </w:r>
      <w:smartTag w:uri="urn:schemas-microsoft-com:office:smarttags" w:element="metricconverter">
        <w:smartTagPr>
          <w:attr w:name="ProductID" w:val="1950 г"/>
        </w:smartTagPr>
        <w:r w:rsidR="00DE710D" w:rsidRPr="00A14B2F">
          <w:rPr>
            <w:rFonts w:ascii="Times New Roman" w:hAnsi="Times New Roman"/>
            <w:sz w:val="28"/>
            <w:szCs w:val="28"/>
          </w:rPr>
          <w:t>1950 г</w:t>
        </w:r>
      </w:smartTag>
      <w:r w:rsidR="00DE710D" w:rsidRPr="00A14B2F">
        <w:rPr>
          <w:rFonts w:ascii="Times New Roman" w:hAnsi="Times New Roman"/>
          <w:sz w:val="28"/>
          <w:szCs w:val="28"/>
        </w:rPr>
        <w:t xml:space="preserve">., до 75% в </w:t>
      </w:r>
      <w:smartTag w:uri="urn:schemas-microsoft-com:office:smarttags" w:element="metricconverter">
        <w:smartTagPr>
          <w:attr w:name="ProductID" w:val="1970 г"/>
        </w:smartTagPr>
        <w:r w:rsidR="00DE710D" w:rsidRPr="00A14B2F">
          <w:rPr>
            <w:rFonts w:ascii="Times New Roman" w:hAnsi="Times New Roman"/>
            <w:sz w:val="28"/>
            <w:szCs w:val="28"/>
          </w:rPr>
          <w:t>1970 г</w:t>
        </w:r>
      </w:smartTag>
      <w:r w:rsidR="00DE710D" w:rsidRPr="00A14B2F">
        <w:rPr>
          <w:rFonts w:ascii="Times New Roman" w:hAnsi="Times New Roman"/>
          <w:sz w:val="28"/>
          <w:szCs w:val="28"/>
        </w:rPr>
        <w:t>.</w:t>
      </w:r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197669957"/>
      <w:bookmarkStart w:id="7" w:name="_Toc197680979"/>
    </w:p>
    <w:p w:rsidR="005D2B82" w:rsidRPr="00A14B2F" w:rsidRDefault="005D2B82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4B2F">
        <w:rPr>
          <w:rFonts w:ascii="Times New Roman" w:hAnsi="Times New Roman"/>
          <w:b/>
          <w:sz w:val="28"/>
          <w:szCs w:val="28"/>
        </w:rPr>
        <w:t xml:space="preserve">1.2 Кризис </w:t>
      </w:r>
      <w:r w:rsidR="00E33225" w:rsidRPr="00A14B2F">
        <w:rPr>
          <w:rFonts w:ascii="Times New Roman" w:hAnsi="Times New Roman"/>
          <w:b/>
          <w:sz w:val="28"/>
          <w:szCs w:val="28"/>
        </w:rPr>
        <w:t>б</w:t>
      </w:r>
      <w:r w:rsidR="00D5490F" w:rsidRPr="00A14B2F">
        <w:rPr>
          <w:rFonts w:ascii="Times New Roman" w:hAnsi="Times New Roman"/>
          <w:b/>
          <w:sz w:val="28"/>
          <w:szCs w:val="28"/>
        </w:rPr>
        <w:t>реттон-</w:t>
      </w:r>
      <w:r w:rsidR="00E33225" w:rsidRPr="00A14B2F">
        <w:rPr>
          <w:rFonts w:ascii="Times New Roman" w:hAnsi="Times New Roman"/>
          <w:b/>
          <w:sz w:val="28"/>
          <w:szCs w:val="28"/>
        </w:rPr>
        <w:t>в</w:t>
      </w:r>
      <w:r w:rsidR="00D5490F" w:rsidRPr="00A14B2F">
        <w:rPr>
          <w:rFonts w:ascii="Times New Roman" w:hAnsi="Times New Roman"/>
          <w:b/>
          <w:sz w:val="28"/>
          <w:szCs w:val="28"/>
        </w:rPr>
        <w:t>удской валютной системы</w:t>
      </w:r>
      <w:r w:rsidR="00403C59" w:rsidRPr="00A14B2F">
        <w:rPr>
          <w:rFonts w:ascii="Times New Roman" w:hAnsi="Times New Roman"/>
          <w:b/>
          <w:sz w:val="28"/>
          <w:szCs w:val="28"/>
        </w:rPr>
        <w:t xml:space="preserve"> и колебания курса</w:t>
      </w:r>
      <w:r w:rsidR="00D5490F" w:rsidRPr="00A14B2F">
        <w:rPr>
          <w:rFonts w:ascii="Times New Roman" w:hAnsi="Times New Roman"/>
          <w:b/>
          <w:sz w:val="28"/>
          <w:szCs w:val="28"/>
        </w:rPr>
        <w:t xml:space="preserve"> доллара</w:t>
      </w:r>
      <w:r w:rsidR="00403C59" w:rsidRPr="00A14B2F">
        <w:rPr>
          <w:rFonts w:ascii="Times New Roman" w:hAnsi="Times New Roman"/>
          <w:b/>
          <w:sz w:val="28"/>
          <w:szCs w:val="28"/>
        </w:rPr>
        <w:t xml:space="preserve"> в противостоянии с валютами </w:t>
      </w:r>
      <w:r w:rsidR="00542316" w:rsidRPr="00A14B2F">
        <w:rPr>
          <w:rFonts w:ascii="Times New Roman" w:hAnsi="Times New Roman"/>
          <w:b/>
          <w:sz w:val="28"/>
          <w:szCs w:val="28"/>
        </w:rPr>
        <w:t>Европейского Союза (</w:t>
      </w:r>
      <w:r w:rsidR="00403C59" w:rsidRPr="00A14B2F">
        <w:rPr>
          <w:rFonts w:ascii="Times New Roman" w:hAnsi="Times New Roman"/>
          <w:b/>
          <w:sz w:val="28"/>
          <w:szCs w:val="28"/>
        </w:rPr>
        <w:t>ЕС</w:t>
      </w:r>
      <w:r w:rsidR="00542316" w:rsidRPr="00A14B2F">
        <w:rPr>
          <w:rFonts w:ascii="Times New Roman" w:hAnsi="Times New Roman"/>
          <w:b/>
          <w:sz w:val="28"/>
          <w:szCs w:val="28"/>
        </w:rPr>
        <w:t>)</w:t>
      </w:r>
      <w:bookmarkEnd w:id="6"/>
      <w:bookmarkEnd w:id="7"/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1958" w:rsidRPr="00A14B2F" w:rsidRDefault="003E3EC4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60-е гг. ХХ в. начался кризис, приведший к крушению Бреттон-Вудской валютной системы.</w:t>
      </w:r>
      <w:r w:rsidR="00CC2DC4" w:rsidRPr="00A14B2F">
        <w:rPr>
          <w:rFonts w:ascii="Times New Roman" w:hAnsi="Times New Roman"/>
          <w:sz w:val="28"/>
          <w:szCs w:val="28"/>
        </w:rPr>
        <w:t xml:space="preserve"> </w:t>
      </w:r>
      <w:r w:rsidR="00A0401F" w:rsidRPr="00A14B2F">
        <w:rPr>
          <w:rFonts w:ascii="Times New Roman" w:hAnsi="Times New Roman"/>
          <w:sz w:val="28"/>
          <w:szCs w:val="28"/>
        </w:rPr>
        <w:t>В начале этого периода,</w:t>
      </w:r>
      <w:r w:rsidR="003B1958" w:rsidRPr="00A14B2F">
        <w:rPr>
          <w:rFonts w:ascii="Times New Roman" w:hAnsi="Times New Roman"/>
          <w:sz w:val="28"/>
          <w:szCs w:val="28"/>
        </w:rPr>
        <w:t xml:space="preserve"> дефицит платежного баланса США прив</w:t>
      </w:r>
      <w:r w:rsidR="002C69C1" w:rsidRPr="00A14B2F">
        <w:rPr>
          <w:rFonts w:ascii="Times New Roman" w:hAnsi="Times New Roman"/>
          <w:sz w:val="28"/>
          <w:szCs w:val="28"/>
        </w:rPr>
        <w:t>ел</w:t>
      </w:r>
      <w:r w:rsidR="003B1958" w:rsidRPr="00A14B2F">
        <w:rPr>
          <w:rFonts w:ascii="Times New Roman" w:hAnsi="Times New Roman"/>
          <w:sz w:val="28"/>
          <w:szCs w:val="28"/>
        </w:rPr>
        <w:t xml:space="preserve"> к </w:t>
      </w:r>
      <w:r w:rsidR="000D5D89" w:rsidRPr="00A14B2F">
        <w:rPr>
          <w:rFonts w:ascii="Times New Roman" w:hAnsi="Times New Roman"/>
          <w:sz w:val="28"/>
          <w:szCs w:val="28"/>
        </w:rPr>
        <w:t xml:space="preserve">значительному </w:t>
      </w:r>
      <w:r w:rsidR="003B1958" w:rsidRPr="00A14B2F">
        <w:rPr>
          <w:rFonts w:ascii="Times New Roman" w:hAnsi="Times New Roman"/>
          <w:sz w:val="28"/>
          <w:szCs w:val="28"/>
        </w:rPr>
        <w:t xml:space="preserve">сокращению золотого запаса. Одновременно с этим </w:t>
      </w:r>
      <w:r w:rsidR="002C69C1" w:rsidRPr="00A14B2F">
        <w:rPr>
          <w:rFonts w:ascii="Times New Roman" w:hAnsi="Times New Roman"/>
          <w:sz w:val="28"/>
          <w:szCs w:val="28"/>
        </w:rPr>
        <w:t>происходило</w:t>
      </w:r>
      <w:r w:rsidR="003B1958" w:rsidRPr="00A14B2F">
        <w:rPr>
          <w:rFonts w:ascii="Times New Roman" w:hAnsi="Times New Roman"/>
          <w:sz w:val="28"/>
          <w:szCs w:val="28"/>
        </w:rPr>
        <w:t xml:space="preserve"> нарастание внешних долгов США.</w:t>
      </w:r>
      <w:r w:rsidR="00D97C15" w:rsidRPr="00A14B2F">
        <w:rPr>
          <w:rFonts w:ascii="Times New Roman" w:hAnsi="Times New Roman"/>
          <w:sz w:val="28"/>
          <w:szCs w:val="28"/>
        </w:rPr>
        <w:t xml:space="preserve"> Одной из причин крушения Бреттон-Вудской системы яв</w:t>
      </w:r>
      <w:r w:rsidR="002C69C1" w:rsidRPr="00A14B2F">
        <w:rPr>
          <w:rFonts w:ascii="Times New Roman" w:hAnsi="Times New Roman"/>
          <w:sz w:val="28"/>
          <w:szCs w:val="28"/>
        </w:rPr>
        <w:t>и</w:t>
      </w:r>
      <w:r w:rsidR="00D97C15" w:rsidRPr="00A14B2F">
        <w:rPr>
          <w:rFonts w:ascii="Times New Roman" w:hAnsi="Times New Roman"/>
          <w:sz w:val="28"/>
          <w:szCs w:val="28"/>
        </w:rPr>
        <w:t xml:space="preserve">лись </w:t>
      </w:r>
      <w:r w:rsidR="005D2B82" w:rsidRPr="00A14B2F">
        <w:rPr>
          <w:rFonts w:ascii="Times New Roman" w:hAnsi="Times New Roman"/>
          <w:sz w:val="28"/>
          <w:szCs w:val="28"/>
        </w:rPr>
        <w:t>и</w:t>
      </w:r>
      <w:r w:rsidR="00D97C15" w:rsidRPr="00A14B2F">
        <w:rPr>
          <w:rFonts w:ascii="Times New Roman" w:hAnsi="Times New Roman"/>
          <w:sz w:val="28"/>
          <w:szCs w:val="28"/>
        </w:rPr>
        <w:t>сключительные полномочия доллара в качестве резервной валюты и связанные с этим претензии на выполнение функции мировых денег. Несостоятельность претензий доллара на такую роль вытекала из того, что ни одна национальная валюта, на какую 6ы экономическую и политическую мощь государства она ни</w:t>
      </w:r>
      <w:r w:rsidR="00A14B2F">
        <w:rPr>
          <w:rFonts w:ascii="Times New Roman" w:hAnsi="Times New Roman"/>
          <w:sz w:val="28"/>
          <w:szCs w:val="28"/>
        </w:rPr>
        <w:t xml:space="preserve"> </w:t>
      </w:r>
      <w:r w:rsidR="00D97C15" w:rsidRPr="00A14B2F">
        <w:rPr>
          <w:rFonts w:ascii="Times New Roman" w:hAnsi="Times New Roman"/>
          <w:sz w:val="28"/>
          <w:szCs w:val="28"/>
        </w:rPr>
        <w:t>опиралась, не м</w:t>
      </w:r>
      <w:r w:rsidR="002C69C1" w:rsidRPr="00A14B2F">
        <w:rPr>
          <w:rFonts w:ascii="Times New Roman" w:hAnsi="Times New Roman"/>
          <w:sz w:val="28"/>
          <w:szCs w:val="28"/>
        </w:rPr>
        <w:t>огла на тот момент</w:t>
      </w:r>
      <w:r w:rsidR="00D97C15" w:rsidRPr="00A14B2F">
        <w:rPr>
          <w:rFonts w:ascii="Times New Roman" w:hAnsi="Times New Roman"/>
          <w:sz w:val="28"/>
          <w:szCs w:val="28"/>
        </w:rPr>
        <w:t xml:space="preserve"> стать мировыми деньгами: поступление долларов в международный платежный оборот было связано с пассивом платежного баланса США, а не с реальными потребностями международных расчетов.</w:t>
      </w:r>
      <w:r w:rsidR="006A27E9" w:rsidRPr="00A14B2F">
        <w:rPr>
          <w:rFonts w:ascii="Times New Roman" w:hAnsi="Times New Roman"/>
          <w:sz w:val="28"/>
          <w:szCs w:val="28"/>
        </w:rPr>
        <w:t xml:space="preserve"> Отрицательное сальдо платежного баланса было связано с относительным снижением конкурентоспособности американской экономики с 70-х гг. Дефицит баланса США активно погашали долларами, а не золотом.</w:t>
      </w:r>
    </w:p>
    <w:p w:rsidR="003B1958" w:rsidRPr="00A14B2F" w:rsidRDefault="003B195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0 г"/>
        </w:smartTagPr>
        <w:r w:rsidR="00541BD6" w:rsidRPr="00A14B2F">
          <w:rPr>
            <w:rFonts w:ascii="Times New Roman" w:hAnsi="Times New Roman"/>
            <w:sz w:val="28"/>
            <w:szCs w:val="28"/>
          </w:rPr>
          <w:t>1970 г</w:t>
        </w:r>
      </w:smartTag>
      <w:r w:rsidR="00541BD6" w:rsidRPr="00A14B2F">
        <w:rPr>
          <w:rFonts w:ascii="Times New Roman" w:hAnsi="Times New Roman"/>
          <w:sz w:val="28"/>
          <w:szCs w:val="28"/>
        </w:rPr>
        <w:t xml:space="preserve">. в </w:t>
      </w:r>
      <w:r w:rsidRPr="00A14B2F">
        <w:rPr>
          <w:rFonts w:ascii="Times New Roman" w:hAnsi="Times New Roman"/>
          <w:sz w:val="28"/>
          <w:szCs w:val="28"/>
        </w:rPr>
        <w:t>США резко снижаются процентные ставки, что порождает сильнейший кризис доллара. За короткий промежуток времени происходит массовый отток капитала из США в Европу, где уровень процентных ставок был более высоким.</w:t>
      </w:r>
    </w:p>
    <w:p w:rsidR="00CC2DC4" w:rsidRPr="00A14B2F" w:rsidRDefault="00827CB1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Когда запасы долларов в международных резервах превысили золотой запас США в несколько раз, другие страны начали требовать обмена долларовых резервов на золото. Все это, а также непрекращающийся</w:t>
      </w:r>
      <w:r w:rsidR="003E3EC4" w:rsidRPr="00A14B2F">
        <w:rPr>
          <w:rFonts w:ascii="Times New Roman" w:hAnsi="Times New Roman"/>
          <w:sz w:val="28"/>
          <w:szCs w:val="28"/>
        </w:rPr>
        <w:t xml:space="preserve"> р</w:t>
      </w:r>
      <w:r w:rsidR="00933701" w:rsidRPr="00A14B2F">
        <w:rPr>
          <w:rFonts w:ascii="Times New Roman" w:hAnsi="Times New Roman"/>
          <w:sz w:val="28"/>
          <w:szCs w:val="28"/>
        </w:rPr>
        <w:t xml:space="preserve">ост дефицита платежного баланса США вынудил президента Р. Никсона </w:t>
      </w:r>
      <w:r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1 г"/>
        </w:smartTagPr>
        <w:r w:rsidRPr="00A14B2F">
          <w:rPr>
            <w:rFonts w:ascii="Times New Roman" w:hAnsi="Times New Roman"/>
            <w:sz w:val="28"/>
            <w:szCs w:val="28"/>
          </w:rPr>
          <w:t>1971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</w:t>
      </w:r>
      <w:r w:rsidR="00933701" w:rsidRPr="00A14B2F">
        <w:rPr>
          <w:rFonts w:ascii="Times New Roman" w:hAnsi="Times New Roman"/>
          <w:sz w:val="28"/>
          <w:szCs w:val="28"/>
        </w:rPr>
        <w:t>приостановить кон</w:t>
      </w:r>
      <w:r w:rsidR="00917D48" w:rsidRPr="00A14B2F">
        <w:rPr>
          <w:rFonts w:ascii="Times New Roman" w:hAnsi="Times New Roman"/>
          <w:sz w:val="28"/>
          <w:szCs w:val="28"/>
        </w:rPr>
        <w:t>вертируемость долларов в золото,</w:t>
      </w:r>
      <w:r w:rsidR="00CC2DC4" w:rsidRPr="00A14B2F">
        <w:rPr>
          <w:rFonts w:ascii="Times New Roman" w:hAnsi="Times New Roman"/>
          <w:sz w:val="28"/>
          <w:szCs w:val="28"/>
        </w:rPr>
        <w:t xml:space="preserve"> что подорвало устойчивость этой валюты, впервые с </w:t>
      </w:r>
      <w:smartTag w:uri="urn:schemas-microsoft-com:office:smarttags" w:element="metricconverter">
        <w:smartTagPr>
          <w:attr w:name="ProductID" w:val="1934 г"/>
        </w:smartTagPr>
        <w:r w:rsidR="00CC2DC4" w:rsidRPr="00A14B2F">
          <w:rPr>
            <w:rFonts w:ascii="Times New Roman" w:hAnsi="Times New Roman"/>
            <w:sz w:val="28"/>
            <w:szCs w:val="28"/>
          </w:rPr>
          <w:t>1934 г</w:t>
        </w:r>
      </w:smartTag>
      <w:r w:rsidR="00CC2DC4" w:rsidRPr="00A14B2F">
        <w:rPr>
          <w:rFonts w:ascii="Times New Roman" w:hAnsi="Times New Roman"/>
          <w:sz w:val="28"/>
          <w:szCs w:val="28"/>
        </w:rPr>
        <w:t>. произошла ее девальвация и началось т.н. «бегство от доллара».</w:t>
      </w:r>
      <w:r w:rsidR="00903354" w:rsidRPr="00A14B2F">
        <w:rPr>
          <w:rFonts w:ascii="Times New Roman" w:hAnsi="Times New Roman"/>
          <w:sz w:val="28"/>
          <w:szCs w:val="28"/>
        </w:rPr>
        <w:t xml:space="preserve"> Западноевропейские страны отказались от обязательств по поддержке курса доллара, </w:t>
      </w:r>
      <w:r w:rsidR="00CB44C9" w:rsidRPr="00A14B2F">
        <w:rPr>
          <w:rFonts w:ascii="Times New Roman" w:hAnsi="Times New Roman"/>
          <w:sz w:val="28"/>
          <w:szCs w:val="28"/>
        </w:rPr>
        <w:t>что,</w:t>
      </w:r>
      <w:r w:rsidR="00903354" w:rsidRPr="00A14B2F">
        <w:rPr>
          <w:rFonts w:ascii="Times New Roman" w:hAnsi="Times New Roman"/>
          <w:sz w:val="28"/>
          <w:szCs w:val="28"/>
        </w:rPr>
        <w:t xml:space="preserve"> по </w:t>
      </w:r>
      <w:r w:rsidR="00CB44C9" w:rsidRPr="00A14B2F">
        <w:rPr>
          <w:rFonts w:ascii="Times New Roman" w:hAnsi="Times New Roman"/>
          <w:sz w:val="28"/>
          <w:szCs w:val="28"/>
        </w:rPr>
        <w:t>сути,</w:t>
      </w:r>
      <w:r w:rsidR="00903354" w:rsidRPr="00A14B2F">
        <w:rPr>
          <w:rFonts w:ascii="Times New Roman" w:hAnsi="Times New Roman"/>
          <w:sz w:val="28"/>
          <w:szCs w:val="28"/>
        </w:rPr>
        <w:t xml:space="preserve"> привело к отказу от всех основополагающих принципов системы золотовалютного стандарта.</w:t>
      </w:r>
    </w:p>
    <w:p w:rsidR="00590157" w:rsidRPr="00A14B2F" w:rsidRDefault="003E3EC4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Чуть позже </w:t>
      </w:r>
      <w:r w:rsidR="00933701" w:rsidRPr="00A14B2F">
        <w:rPr>
          <w:rFonts w:ascii="Times New Roman" w:hAnsi="Times New Roman"/>
          <w:sz w:val="28"/>
          <w:szCs w:val="28"/>
        </w:rPr>
        <w:t xml:space="preserve">в Вашингтоне была предпринята последняя попытка сохранить </w:t>
      </w:r>
      <w:r w:rsidR="001E643D" w:rsidRPr="00A14B2F">
        <w:rPr>
          <w:rFonts w:ascii="Times New Roman" w:hAnsi="Times New Roman"/>
          <w:sz w:val="28"/>
          <w:szCs w:val="28"/>
        </w:rPr>
        <w:t>б</w:t>
      </w:r>
      <w:r w:rsidR="00933701" w:rsidRPr="00A14B2F">
        <w:rPr>
          <w:rFonts w:ascii="Times New Roman" w:hAnsi="Times New Roman"/>
          <w:sz w:val="28"/>
          <w:szCs w:val="28"/>
        </w:rPr>
        <w:t>реттон-</w:t>
      </w:r>
      <w:r w:rsidR="001E643D" w:rsidRPr="00A14B2F">
        <w:rPr>
          <w:rFonts w:ascii="Times New Roman" w:hAnsi="Times New Roman"/>
          <w:sz w:val="28"/>
          <w:szCs w:val="28"/>
        </w:rPr>
        <w:t>в</w:t>
      </w:r>
      <w:r w:rsidR="00933701" w:rsidRPr="00A14B2F">
        <w:rPr>
          <w:rFonts w:ascii="Times New Roman" w:hAnsi="Times New Roman"/>
          <w:sz w:val="28"/>
          <w:szCs w:val="28"/>
        </w:rPr>
        <w:t xml:space="preserve">удскую систему. Интервал отклонений обменных курсов от паритетов был увеличен до </w:t>
      </w:r>
      <w:r w:rsidR="00A0401F" w:rsidRPr="00A14B2F">
        <w:rPr>
          <w:rFonts w:ascii="Times New Roman" w:hAnsi="Times New Roman"/>
          <w:sz w:val="28"/>
          <w:szCs w:val="28"/>
        </w:rPr>
        <w:t>±</w:t>
      </w:r>
      <w:r w:rsidR="00933701" w:rsidRPr="00A14B2F">
        <w:rPr>
          <w:rFonts w:ascii="Times New Roman" w:hAnsi="Times New Roman"/>
          <w:sz w:val="28"/>
          <w:szCs w:val="28"/>
        </w:rPr>
        <w:t>4.5%.</w:t>
      </w:r>
      <w:r w:rsidR="00F67C98" w:rsidRPr="00A14B2F">
        <w:rPr>
          <w:rFonts w:ascii="Times New Roman" w:hAnsi="Times New Roman"/>
          <w:sz w:val="28"/>
          <w:szCs w:val="28"/>
        </w:rPr>
        <w:t xml:space="preserve"> Однако, у</w:t>
      </w:r>
      <w:r w:rsidR="00933701" w:rsidRPr="00A14B2F">
        <w:rPr>
          <w:rFonts w:ascii="Times New Roman" w:hAnsi="Times New Roman"/>
          <w:sz w:val="28"/>
          <w:szCs w:val="28"/>
        </w:rPr>
        <w:t xml:space="preserve">держать границы интервала было очень непросто. </w:t>
      </w:r>
      <w:r w:rsidR="00A0401F" w:rsidRPr="00A14B2F">
        <w:rPr>
          <w:rFonts w:ascii="Times New Roman" w:hAnsi="Times New Roman"/>
          <w:sz w:val="28"/>
          <w:szCs w:val="28"/>
        </w:rPr>
        <w:t xml:space="preserve">Так, например германский </w:t>
      </w:r>
      <w:r w:rsidR="00933701" w:rsidRPr="00A14B2F">
        <w:rPr>
          <w:rFonts w:ascii="Times New Roman" w:hAnsi="Times New Roman"/>
          <w:sz w:val="28"/>
          <w:szCs w:val="28"/>
        </w:rPr>
        <w:t>Бундесбанк провел интервенцию на сумму 5 млрд. долларо</w:t>
      </w:r>
      <w:r w:rsidR="00A0401F" w:rsidRPr="00A14B2F">
        <w:rPr>
          <w:rFonts w:ascii="Times New Roman" w:hAnsi="Times New Roman"/>
          <w:sz w:val="28"/>
          <w:szCs w:val="28"/>
        </w:rPr>
        <w:t>в, что</w:t>
      </w:r>
      <w:r w:rsidR="00933701" w:rsidRPr="00A14B2F">
        <w:rPr>
          <w:rFonts w:ascii="Times New Roman" w:hAnsi="Times New Roman"/>
          <w:sz w:val="28"/>
          <w:szCs w:val="28"/>
        </w:rPr>
        <w:t xml:space="preserve"> была громадн</w:t>
      </w:r>
      <w:r w:rsidR="00A0401F" w:rsidRPr="00A14B2F">
        <w:rPr>
          <w:rFonts w:ascii="Times New Roman" w:hAnsi="Times New Roman"/>
          <w:sz w:val="28"/>
          <w:szCs w:val="28"/>
        </w:rPr>
        <w:t>ой</w:t>
      </w:r>
      <w:r w:rsidR="00933701" w:rsidRPr="00A14B2F">
        <w:rPr>
          <w:rFonts w:ascii="Times New Roman" w:hAnsi="Times New Roman"/>
          <w:sz w:val="28"/>
          <w:szCs w:val="28"/>
        </w:rPr>
        <w:t xml:space="preserve"> сумм</w:t>
      </w:r>
      <w:r w:rsidR="00A0401F" w:rsidRPr="00A14B2F">
        <w:rPr>
          <w:rFonts w:ascii="Times New Roman" w:hAnsi="Times New Roman"/>
          <w:sz w:val="28"/>
          <w:szCs w:val="28"/>
        </w:rPr>
        <w:t>ой</w:t>
      </w:r>
      <w:r w:rsidR="00933701" w:rsidRPr="00A14B2F">
        <w:rPr>
          <w:rFonts w:ascii="Times New Roman" w:hAnsi="Times New Roman"/>
          <w:sz w:val="28"/>
          <w:szCs w:val="28"/>
        </w:rPr>
        <w:t xml:space="preserve"> по тем временам, но успеха это не принесло. Валютные биржи в Европе и в Японии пришлось временно закрыть, а США объявили о девальвации доллара на 10%.</w:t>
      </w:r>
    </w:p>
    <w:p w:rsidR="00917D48" w:rsidRPr="00A14B2F" w:rsidRDefault="00A23131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 условиях экономического спада в 1980-1982 гг. иностранный капитал привлекался в американскую экономику посредством поддержания завышенной ставки процента коммерческих банков. </w:t>
      </w:r>
      <w:r w:rsidR="00660A2E" w:rsidRPr="00A14B2F">
        <w:rPr>
          <w:rFonts w:ascii="Times New Roman" w:hAnsi="Times New Roman"/>
          <w:sz w:val="28"/>
          <w:szCs w:val="28"/>
        </w:rPr>
        <w:t xml:space="preserve">В последующие десятилетия, на динамику курса доллара существенно возросло влияние притока иностранного капитала, который с </w:t>
      </w:r>
      <w:smartTag w:uri="urn:schemas-microsoft-com:office:smarttags" w:element="metricconverter">
        <w:smartTagPr>
          <w:attr w:name="ProductID" w:val="1983 г"/>
        </w:smartTagPr>
        <w:r w:rsidR="00660A2E" w:rsidRPr="00A14B2F">
          <w:rPr>
            <w:rFonts w:ascii="Times New Roman" w:hAnsi="Times New Roman"/>
            <w:sz w:val="28"/>
            <w:szCs w:val="28"/>
          </w:rPr>
          <w:t>1983 г</w:t>
        </w:r>
      </w:smartTag>
      <w:r w:rsidR="00660A2E" w:rsidRPr="00A14B2F">
        <w:rPr>
          <w:rFonts w:ascii="Times New Roman" w:hAnsi="Times New Roman"/>
          <w:sz w:val="28"/>
          <w:szCs w:val="28"/>
        </w:rPr>
        <w:t xml:space="preserve">. превышает отток капитала из США. </w:t>
      </w:r>
      <w:r w:rsidRPr="00A14B2F">
        <w:rPr>
          <w:rFonts w:ascii="Times New Roman" w:hAnsi="Times New Roman"/>
          <w:sz w:val="28"/>
          <w:szCs w:val="28"/>
        </w:rPr>
        <w:t xml:space="preserve">Доля частных инвесторов в притоке иностранных активов в экономику США в эти годы достигала 90 %. В результате в </w:t>
      </w:r>
      <w:smartTag w:uri="urn:schemas-microsoft-com:office:smarttags" w:element="metricconverter">
        <w:smartTagPr>
          <w:attr w:name="ProductID" w:val="1983 г"/>
        </w:smartTagPr>
        <w:r w:rsidRPr="00A14B2F">
          <w:rPr>
            <w:rFonts w:ascii="Times New Roman" w:hAnsi="Times New Roman"/>
            <w:sz w:val="28"/>
            <w:szCs w:val="28"/>
          </w:rPr>
          <w:t>1983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США превратились из чистого экспортера в чистого импортера капитала. В </w:t>
      </w:r>
      <w:smartTag w:uri="urn:schemas-microsoft-com:office:smarttags" w:element="metricconverter">
        <w:smartTagPr>
          <w:attr w:name="ProductID" w:val="1985 г"/>
        </w:smartTagPr>
        <w:r w:rsidRPr="00A14B2F">
          <w:rPr>
            <w:rFonts w:ascii="Times New Roman" w:hAnsi="Times New Roman"/>
            <w:sz w:val="28"/>
            <w:szCs w:val="28"/>
          </w:rPr>
          <w:t>1985 г</w:t>
        </w:r>
      </w:smartTag>
      <w:r w:rsidRPr="00A14B2F">
        <w:rPr>
          <w:rFonts w:ascii="Times New Roman" w:hAnsi="Times New Roman"/>
          <w:sz w:val="28"/>
          <w:szCs w:val="28"/>
        </w:rPr>
        <w:t>. обязательства превысили активы США, и страна превратилась в чистого международного должника с острой зависимостью от устойчивого</w:t>
      </w:r>
      <w:r w:rsidR="00660A2E" w:rsidRPr="00A14B2F">
        <w:rPr>
          <w:rFonts w:ascii="Times New Roman" w:hAnsi="Times New Roman"/>
          <w:sz w:val="28"/>
          <w:szCs w:val="28"/>
        </w:rPr>
        <w:t xml:space="preserve"> притока иностранного капитала.</w:t>
      </w:r>
      <w:r w:rsidR="00065539" w:rsidRPr="00A14B2F">
        <w:rPr>
          <w:rFonts w:ascii="Times New Roman" w:hAnsi="Times New Roman"/>
          <w:sz w:val="28"/>
          <w:szCs w:val="28"/>
        </w:rPr>
        <w:t xml:space="preserve"> </w:t>
      </w:r>
      <w:r w:rsidR="00917D48" w:rsidRPr="00A14B2F">
        <w:rPr>
          <w:rFonts w:ascii="Times New Roman" w:hAnsi="Times New Roman"/>
          <w:sz w:val="28"/>
          <w:szCs w:val="28"/>
        </w:rPr>
        <w:t>К</w:t>
      </w:r>
      <w:r w:rsidR="00065539" w:rsidRPr="00A14B2F">
        <w:rPr>
          <w:rFonts w:ascii="Times New Roman" w:hAnsi="Times New Roman"/>
          <w:sz w:val="28"/>
          <w:szCs w:val="28"/>
        </w:rPr>
        <w:t>урс доллара поддерживался высокой процентной став</w:t>
      </w:r>
      <w:r w:rsidR="00AE3F2E" w:rsidRPr="00A14B2F">
        <w:rPr>
          <w:rFonts w:ascii="Times New Roman" w:hAnsi="Times New Roman"/>
          <w:sz w:val="28"/>
          <w:szCs w:val="28"/>
        </w:rPr>
        <w:t>кой, а позд</w:t>
      </w:r>
      <w:r w:rsidR="00065539" w:rsidRPr="00A14B2F">
        <w:rPr>
          <w:rFonts w:ascii="Times New Roman" w:hAnsi="Times New Roman"/>
          <w:sz w:val="28"/>
          <w:szCs w:val="28"/>
        </w:rPr>
        <w:t>нее – и высоким экономическим ростом</w:t>
      </w:r>
      <w:r w:rsidR="00917D48" w:rsidRPr="00A14B2F">
        <w:rPr>
          <w:rFonts w:ascii="Times New Roman" w:hAnsi="Times New Roman"/>
          <w:sz w:val="28"/>
          <w:szCs w:val="28"/>
        </w:rPr>
        <w:t>, вызванным «рейганомикой»</w:t>
      </w:r>
      <w:r w:rsidR="00065539" w:rsidRPr="00A14B2F">
        <w:rPr>
          <w:rFonts w:ascii="Times New Roman" w:hAnsi="Times New Roman"/>
          <w:sz w:val="28"/>
          <w:szCs w:val="28"/>
        </w:rPr>
        <w:t>.</w:t>
      </w:r>
      <w:r w:rsidR="00917D48" w:rsidRPr="00A14B2F">
        <w:rPr>
          <w:rFonts w:ascii="Times New Roman" w:hAnsi="Times New Roman"/>
          <w:sz w:val="28"/>
          <w:szCs w:val="28"/>
        </w:rPr>
        <w:t xml:space="preserve"> К </w:t>
      </w:r>
      <w:smartTag w:uri="urn:schemas-microsoft-com:office:smarttags" w:element="metricconverter">
        <w:smartTagPr>
          <w:attr w:name="ProductID" w:val="1985 г"/>
        </w:smartTagPr>
        <w:r w:rsidR="00917D48" w:rsidRPr="00A14B2F">
          <w:rPr>
            <w:rFonts w:ascii="Times New Roman" w:hAnsi="Times New Roman"/>
            <w:sz w:val="28"/>
            <w:szCs w:val="28"/>
          </w:rPr>
          <w:t>1985 г</w:t>
        </w:r>
      </w:smartTag>
      <w:r w:rsidR="00917D48" w:rsidRPr="00A14B2F">
        <w:rPr>
          <w:rFonts w:ascii="Times New Roman" w:hAnsi="Times New Roman"/>
          <w:sz w:val="28"/>
          <w:szCs w:val="28"/>
        </w:rPr>
        <w:t>. рост курса доллара к основным валютам достиг максимальных значений.</w:t>
      </w:r>
    </w:p>
    <w:p w:rsidR="00AB60E0" w:rsidRPr="00A14B2F" w:rsidRDefault="00917D4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годы «рейганомики»</w:t>
      </w:r>
      <w:r w:rsidR="0030743F" w:rsidRPr="00A14B2F">
        <w:rPr>
          <w:rFonts w:ascii="Times New Roman" w:hAnsi="Times New Roman"/>
          <w:sz w:val="28"/>
          <w:szCs w:val="28"/>
        </w:rPr>
        <w:t xml:space="preserve"> произошло кардинальное обно</w:t>
      </w:r>
      <w:r w:rsidR="00B76726" w:rsidRPr="00A14B2F">
        <w:rPr>
          <w:rFonts w:ascii="Times New Roman" w:hAnsi="Times New Roman"/>
          <w:sz w:val="28"/>
          <w:szCs w:val="28"/>
        </w:rPr>
        <w:t>вление американской экономики;</w:t>
      </w:r>
      <w:r w:rsidR="0030743F" w:rsidRPr="00A14B2F">
        <w:rPr>
          <w:rFonts w:ascii="Times New Roman" w:hAnsi="Times New Roman"/>
          <w:sz w:val="28"/>
          <w:szCs w:val="28"/>
        </w:rPr>
        <w:t xml:space="preserve"> обозначился ее переход к открытой экономике с усили</w:t>
      </w:r>
      <w:r w:rsidR="00AE3F2E" w:rsidRPr="00A14B2F">
        <w:rPr>
          <w:rFonts w:ascii="Times New Roman" w:hAnsi="Times New Roman"/>
          <w:sz w:val="28"/>
          <w:szCs w:val="28"/>
        </w:rPr>
        <w:t>ва</w:t>
      </w:r>
      <w:r w:rsidR="0030743F" w:rsidRPr="00A14B2F">
        <w:rPr>
          <w:rFonts w:ascii="Times New Roman" w:hAnsi="Times New Roman"/>
          <w:sz w:val="28"/>
          <w:szCs w:val="28"/>
        </w:rPr>
        <w:t>ющейся зависимостью от внешней сфе</w:t>
      </w:r>
      <w:r w:rsidR="00D34625" w:rsidRPr="00A14B2F">
        <w:rPr>
          <w:rFonts w:ascii="Times New Roman" w:hAnsi="Times New Roman"/>
          <w:sz w:val="28"/>
          <w:szCs w:val="28"/>
        </w:rPr>
        <w:t xml:space="preserve">ры. </w:t>
      </w:r>
      <w:r w:rsidR="0030743F" w:rsidRPr="00A14B2F">
        <w:rPr>
          <w:rFonts w:ascii="Times New Roman" w:hAnsi="Times New Roman"/>
          <w:sz w:val="28"/>
          <w:szCs w:val="28"/>
        </w:rPr>
        <w:t>Модернизация базовых от</w:t>
      </w:r>
      <w:r w:rsidR="00AE3F2E" w:rsidRPr="00A14B2F">
        <w:rPr>
          <w:rFonts w:ascii="Times New Roman" w:hAnsi="Times New Roman"/>
          <w:sz w:val="28"/>
          <w:szCs w:val="28"/>
        </w:rPr>
        <w:t>раслей сопро</w:t>
      </w:r>
      <w:r w:rsidR="0030743F" w:rsidRPr="00A14B2F">
        <w:rPr>
          <w:rFonts w:ascii="Times New Roman" w:hAnsi="Times New Roman"/>
          <w:sz w:val="28"/>
          <w:szCs w:val="28"/>
        </w:rPr>
        <w:t>вождалась корпоративной реорганиз</w:t>
      </w:r>
      <w:r w:rsidR="00B76726" w:rsidRPr="00A14B2F">
        <w:rPr>
          <w:rFonts w:ascii="Times New Roman" w:hAnsi="Times New Roman"/>
          <w:sz w:val="28"/>
          <w:szCs w:val="28"/>
        </w:rPr>
        <w:t>ац</w:t>
      </w:r>
      <w:r w:rsidR="0030743F" w:rsidRPr="00A14B2F">
        <w:rPr>
          <w:rFonts w:ascii="Times New Roman" w:hAnsi="Times New Roman"/>
          <w:sz w:val="28"/>
          <w:szCs w:val="28"/>
        </w:rPr>
        <w:t>ией, рационализацией производства и</w:t>
      </w:r>
      <w:r w:rsidR="00D34625" w:rsidRPr="00A14B2F">
        <w:rPr>
          <w:rFonts w:ascii="Times New Roman" w:hAnsi="Times New Roman"/>
          <w:sz w:val="28"/>
          <w:szCs w:val="28"/>
        </w:rPr>
        <w:t xml:space="preserve"> </w:t>
      </w:r>
      <w:r w:rsidR="0030743F" w:rsidRPr="00A14B2F">
        <w:rPr>
          <w:rFonts w:ascii="Times New Roman" w:hAnsi="Times New Roman"/>
          <w:sz w:val="28"/>
          <w:szCs w:val="28"/>
        </w:rPr>
        <w:t>управления; был достигнут качественно новый уровень производительности</w:t>
      </w:r>
      <w:r w:rsidR="00D34625" w:rsidRPr="00A14B2F">
        <w:rPr>
          <w:rFonts w:ascii="Times New Roman" w:hAnsi="Times New Roman"/>
          <w:sz w:val="28"/>
          <w:szCs w:val="28"/>
        </w:rPr>
        <w:t xml:space="preserve"> и эффективности труда. Высокие темпы экономического роста обеспечивали приток иностранного</w:t>
      </w:r>
      <w:r w:rsidR="00AB60E0" w:rsidRPr="00A14B2F">
        <w:rPr>
          <w:rFonts w:ascii="Times New Roman" w:hAnsi="Times New Roman"/>
          <w:sz w:val="28"/>
          <w:szCs w:val="28"/>
        </w:rPr>
        <w:t xml:space="preserve"> капитала.</w:t>
      </w:r>
    </w:p>
    <w:p w:rsidR="00AB60E0" w:rsidRPr="00A14B2F" w:rsidRDefault="00D3462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Высокие процентные ставки, притягивающие капиталы в американскую экономику и завышенный курс доллара вызвали недовольство партнеров США.</w:t>
      </w:r>
      <w:r w:rsidR="00917D48" w:rsidRPr="00A14B2F">
        <w:rPr>
          <w:rFonts w:ascii="Times New Roman" w:hAnsi="Times New Roman"/>
          <w:sz w:val="28"/>
          <w:szCs w:val="28"/>
        </w:rPr>
        <w:t xml:space="preserve"> </w:t>
      </w:r>
      <w:r w:rsidR="00B76726"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="00B76726" w:rsidRPr="00A14B2F">
          <w:rPr>
            <w:rFonts w:ascii="Times New Roman" w:hAnsi="Times New Roman"/>
            <w:sz w:val="28"/>
            <w:szCs w:val="28"/>
          </w:rPr>
          <w:t>1985 г</w:t>
        </w:r>
      </w:smartTag>
      <w:r w:rsidR="00B76726" w:rsidRPr="00A14B2F">
        <w:rPr>
          <w:rFonts w:ascii="Times New Roman" w:hAnsi="Times New Roman"/>
          <w:sz w:val="28"/>
          <w:szCs w:val="28"/>
        </w:rPr>
        <w:t>. пятью странами</w:t>
      </w:r>
      <w:r w:rsidR="0030743F" w:rsidRPr="00A14B2F">
        <w:rPr>
          <w:rFonts w:ascii="Times New Roman" w:hAnsi="Times New Roman"/>
          <w:sz w:val="28"/>
          <w:szCs w:val="28"/>
        </w:rPr>
        <w:t xml:space="preserve"> (Великобритания, Германия, США, Франция и Япония) </w:t>
      </w:r>
      <w:r w:rsidR="00B76726" w:rsidRPr="00A14B2F">
        <w:rPr>
          <w:rFonts w:ascii="Times New Roman" w:hAnsi="Times New Roman"/>
          <w:sz w:val="28"/>
          <w:szCs w:val="28"/>
        </w:rPr>
        <w:t xml:space="preserve">было </w:t>
      </w:r>
      <w:r w:rsidR="0030743F" w:rsidRPr="00A14B2F">
        <w:rPr>
          <w:rFonts w:ascii="Times New Roman" w:hAnsi="Times New Roman"/>
          <w:sz w:val="28"/>
          <w:szCs w:val="28"/>
        </w:rPr>
        <w:t>приня</w:t>
      </w:r>
      <w:r w:rsidR="00B76726" w:rsidRPr="00A14B2F">
        <w:rPr>
          <w:rFonts w:ascii="Times New Roman" w:hAnsi="Times New Roman"/>
          <w:sz w:val="28"/>
          <w:szCs w:val="28"/>
        </w:rPr>
        <w:t>то т.н.</w:t>
      </w:r>
      <w:r w:rsidR="0030743F" w:rsidRPr="00A14B2F">
        <w:rPr>
          <w:rFonts w:ascii="Times New Roman" w:hAnsi="Times New Roman"/>
          <w:sz w:val="28"/>
          <w:szCs w:val="28"/>
        </w:rPr>
        <w:t xml:space="preserve"> соглашение Плаца. В соглашении при</w:t>
      </w:r>
      <w:r w:rsidR="00FC2E1B" w:rsidRPr="00A14B2F">
        <w:rPr>
          <w:rFonts w:ascii="Times New Roman" w:hAnsi="Times New Roman"/>
          <w:sz w:val="28"/>
          <w:szCs w:val="28"/>
        </w:rPr>
        <w:t>знавалось, что курс доллара не</w:t>
      </w:r>
      <w:r w:rsidR="0030743F" w:rsidRPr="00A14B2F">
        <w:rPr>
          <w:rFonts w:ascii="Times New Roman" w:hAnsi="Times New Roman"/>
          <w:sz w:val="28"/>
          <w:szCs w:val="28"/>
        </w:rPr>
        <w:t>достаточно отражает фундаментальные изменения в экономике. Соединенным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="0030743F" w:rsidRPr="00A14B2F">
        <w:rPr>
          <w:rFonts w:ascii="Times New Roman" w:hAnsi="Times New Roman"/>
          <w:sz w:val="28"/>
          <w:szCs w:val="28"/>
        </w:rPr>
        <w:t>Штатам рекомендовалось снизить бюджетный дефи</w:t>
      </w:r>
      <w:r w:rsidR="00FC2E1B" w:rsidRPr="00A14B2F">
        <w:rPr>
          <w:rFonts w:ascii="Times New Roman" w:hAnsi="Times New Roman"/>
          <w:sz w:val="28"/>
          <w:szCs w:val="28"/>
        </w:rPr>
        <w:t>цит и принять меры по рас</w:t>
      </w:r>
      <w:r w:rsidR="0030743F" w:rsidRPr="00A14B2F">
        <w:rPr>
          <w:rFonts w:ascii="Times New Roman" w:hAnsi="Times New Roman"/>
          <w:sz w:val="28"/>
          <w:szCs w:val="28"/>
        </w:rPr>
        <w:t>ширению спроса на японские товары для сокращения торгового дефицита. За этим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="0030743F" w:rsidRPr="00A14B2F">
        <w:rPr>
          <w:rFonts w:ascii="Times New Roman" w:hAnsi="Times New Roman"/>
          <w:sz w:val="28"/>
          <w:szCs w:val="28"/>
        </w:rPr>
        <w:t>последовали массовые интервенции центральных банков по покупке дойчмарки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="0030743F" w:rsidRPr="00A14B2F">
        <w:rPr>
          <w:rFonts w:ascii="Times New Roman" w:hAnsi="Times New Roman"/>
          <w:sz w:val="28"/>
          <w:szCs w:val="28"/>
        </w:rPr>
        <w:t>и и</w:t>
      </w:r>
      <w:r w:rsidR="00B76726" w:rsidRPr="00A14B2F">
        <w:rPr>
          <w:rFonts w:ascii="Times New Roman" w:hAnsi="Times New Roman"/>
          <w:sz w:val="28"/>
          <w:szCs w:val="28"/>
        </w:rPr>
        <w:t>е</w:t>
      </w:r>
      <w:r w:rsidR="0030743F" w:rsidRPr="00A14B2F">
        <w:rPr>
          <w:rFonts w:ascii="Times New Roman" w:hAnsi="Times New Roman"/>
          <w:sz w:val="28"/>
          <w:szCs w:val="28"/>
        </w:rPr>
        <w:t>ны, что снизило курс доллара.</w:t>
      </w:r>
    </w:p>
    <w:p w:rsidR="00B76726" w:rsidRPr="00A14B2F" w:rsidRDefault="0030743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 феврале </w:t>
      </w:r>
      <w:smartTag w:uri="urn:schemas-microsoft-com:office:smarttags" w:element="metricconverter">
        <w:smartTagPr>
          <w:attr w:name="ProductID" w:val="1987 г"/>
        </w:smartTagPr>
        <w:r w:rsidRPr="00A14B2F">
          <w:rPr>
            <w:rFonts w:ascii="Times New Roman" w:hAnsi="Times New Roman"/>
            <w:sz w:val="28"/>
            <w:szCs w:val="28"/>
          </w:rPr>
          <w:t>1987 г</w:t>
        </w:r>
      </w:smartTag>
      <w:r w:rsidRPr="00A14B2F">
        <w:rPr>
          <w:rFonts w:ascii="Times New Roman" w:hAnsi="Times New Roman"/>
          <w:sz w:val="28"/>
          <w:szCs w:val="28"/>
        </w:rPr>
        <w:t>. состоялось совещание минис</w:t>
      </w:r>
      <w:r w:rsidR="00660A2E" w:rsidRPr="00A14B2F">
        <w:rPr>
          <w:rFonts w:ascii="Times New Roman" w:hAnsi="Times New Roman"/>
          <w:sz w:val="28"/>
          <w:szCs w:val="28"/>
        </w:rPr>
        <w:t>тров финансов «</w:t>
      </w:r>
      <w:r w:rsidR="00B76726" w:rsidRPr="00A14B2F">
        <w:rPr>
          <w:rFonts w:ascii="Times New Roman" w:hAnsi="Times New Roman"/>
          <w:sz w:val="28"/>
          <w:szCs w:val="28"/>
        </w:rPr>
        <w:t>боль</w:t>
      </w:r>
      <w:r w:rsidR="00FC2E1B" w:rsidRPr="00A14B2F">
        <w:rPr>
          <w:rFonts w:ascii="Times New Roman" w:hAnsi="Times New Roman"/>
          <w:sz w:val="28"/>
          <w:szCs w:val="28"/>
        </w:rPr>
        <w:t>шой семер</w:t>
      </w:r>
      <w:r w:rsidR="00B76726" w:rsidRPr="00A14B2F">
        <w:rPr>
          <w:rFonts w:ascii="Times New Roman" w:hAnsi="Times New Roman"/>
          <w:sz w:val="28"/>
          <w:szCs w:val="28"/>
        </w:rPr>
        <w:t>ки</w:t>
      </w:r>
      <w:r w:rsidR="00660A2E" w:rsidRPr="00A14B2F">
        <w:rPr>
          <w:rFonts w:ascii="Times New Roman" w:hAnsi="Times New Roman"/>
          <w:sz w:val="28"/>
          <w:szCs w:val="28"/>
        </w:rPr>
        <w:t>»</w:t>
      </w:r>
      <w:r w:rsidRPr="00A14B2F">
        <w:rPr>
          <w:rFonts w:ascii="Times New Roman" w:hAnsi="Times New Roman"/>
          <w:sz w:val="28"/>
          <w:szCs w:val="28"/>
        </w:rPr>
        <w:t>, и было заключено Луврское соглашение. Участники совещания признали, что доллар достаточно снижен и обменные ку</w:t>
      </w:r>
      <w:r w:rsidR="00FC2E1B" w:rsidRPr="00A14B2F">
        <w:rPr>
          <w:rFonts w:ascii="Times New Roman" w:hAnsi="Times New Roman"/>
          <w:sz w:val="28"/>
          <w:szCs w:val="28"/>
        </w:rPr>
        <w:t>рсы основных валют в целом соот</w:t>
      </w:r>
      <w:r w:rsidRPr="00A14B2F">
        <w:rPr>
          <w:rFonts w:ascii="Times New Roman" w:hAnsi="Times New Roman"/>
          <w:sz w:val="28"/>
          <w:szCs w:val="28"/>
        </w:rPr>
        <w:t>ветствуют состоянию экономики. Была достигнута договорен</w:t>
      </w:r>
      <w:r w:rsidR="00FC2E1B" w:rsidRPr="00A14B2F">
        <w:rPr>
          <w:rFonts w:ascii="Times New Roman" w:hAnsi="Times New Roman"/>
          <w:sz w:val="28"/>
          <w:szCs w:val="28"/>
        </w:rPr>
        <w:t>ность о более тес</w:t>
      </w:r>
      <w:r w:rsidRPr="00A14B2F">
        <w:rPr>
          <w:rFonts w:ascii="Times New Roman" w:hAnsi="Times New Roman"/>
          <w:sz w:val="28"/>
          <w:szCs w:val="28"/>
        </w:rPr>
        <w:t>ном сотрудничестве в поддержании валютных</w:t>
      </w:r>
      <w:r w:rsidR="00FC2E1B" w:rsidRPr="00A14B2F">
        <w:rPr>
          <w:rFonts w:ascii="Times New Roman" w:hAnsi="Times New Roman"/>
          <w:sz w:val="28"/>
          <w:szCs w:val="28"/>
        </w:rPr>
        <w:t xml:space="preserve"> курсов на текущем уровне. Лувр</w:t>
      </w:r>
      <w:r w:rsidRPr="00A14B2F">
        <w:rPr>
          <w:rFonts w:ascii="Times New Roman" w:hAnsi="Times New Roman"/>
          <w:sz w:val="28"/>
          <w:szCs w:val="28"/>
        </w:rPr>
        <w:t>ское соглашение было подкреплено негласной договоренностью о поддержании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курса </w:t>
      </w:r>
      <w:r w:rsidR="00B76726" w:rsidRPr="00A14B2F">
        <w:rPr>
          <w:rFonts w:ascii="Times New Roman" w:hAnsi="Times New Roman"/>
          <w:sz w:val="28"/>
          <w:szCs w:val="28"/>
        </w:rPr>
        <w:t xml:space="preserve">доллара в пределах 5% </w:t>
      </w:r>
      <w:r w:rsidRPr="00A14B2F">
        <w:rPr>
          <w:rFonts w:ascii="Times New Roman" w:hAnsi="Times New Roman"/>
          <w:sz w:val="28"/>
          <w:szCs w:val="28"/>
        </w:rPr>
        <w:t>по отношению к иене и до</w:t>
      </w:r>
      <w:r w:rsidR="00FC2E1B" w:rsidRPr="00A14B2F">
        <w:rPr>
          <w:rFonts w:ascii="Times New Roman" w:hAnsi="Times New Roman"/>
          <w:sz w:val="28"/>
          <w:szCs w:val="28"/>
        </w:rPr>
        <w:t>йчмарке. После совеща</w:t>
      </w:r>
      <w:r w:rsidRPr="00A14B2F">
        <w:rPr>
          <w:rFonts w:ascii="Times New Roman" w:hAnsi="Times New Roman"/>
          <w:sz w:val="28"/>
          <w:szCs w:val="28"/>
        </w:rPr>
        <w:t xml:space="preserve">ния Япония осуществила крупномасштабные </w:t>
      </w:r>
      <w:r w:rsidR="00FC2E1B" w:rsidRPr="00A14B2F">
        <w:rPr>
          <w:rFonts w:ascii="Times New Roman" w:hAnsi="Times New Roman"/>
          <w:sz w:val="28"/>
          <w:szCs w:val="28"/>
        </w:rPr>
        <w:t>закупки доллара, несколько повы</w:t>
      </w:r>
      <w:r w:rsidRPr="00A14B2F">
        <w:rPr>
          <w:rFonts w:ascii="Times New Roman" w:hAnsi="Times New Roman"/>
          <w:sz w:val="28"/>
          <w:szCs w:val="28"/>
        </w:rPr>
        <w:t>сив его курс к иене в целях расширения японского экспорта в США.</w:t>
      </w:r>
    </w:p>
    <w:p w:rsidR="00AB60E0" w:rsidRPr="00A14B2F" w:rsidRDefault="0030743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Огромные дефициты торгового баланса и федерального бюджета США в </w:t>
      </w:r>
      <w:smartTag w:uri="urn:schemas-microsoft-com:office:smarttags" w:element="metricconverter">
        <w:smartTagPr>
          <w:attr w:name="ProductID" w:val="1987 г"/>
        </w:smartTagPr>
        <w:r w:rsidRPr="00A14B2F">
          <w:rPr>
            <w:rFonts w:ascii="Times New Roman" w:hAnsi="Times New Roman"/>
            <w:sz w:val="28"/>
            <w:szCs w:val="28"/>
          </w:rPr>
          <w:t>1987 г</w:t>
        </w:r>
      </w:smartTag>
      <w:r w:rsidRPr="00A14B2F">
        <w:rPr>
          <w:rFonts w:ascii="Times New Roman" w:hAnsi="Times New Roman"/>
          <w:sz w:val="28"/>
          <w:szCs w:val="28"/>
        </w:rPr>
        <w:t>. обусловили снижение спроса частных инвест</w:t>
      </w:r>
      <w:r w:rsidR="00FC2E1B" w:rsidRPr="00A14B2F">
        <w:rPr>
          <w:rFonts w:ascii="Times New Roman" w:hAnsi="Times New Roman"/>
          <w:sz w:val="28"/>
          <w:szCs w:val="28"/>
        </w:rPr>
        <w:t>оров на корпоративные ценные бу</w:t>
      </w:r>
      <w:r w:rsidRPr="00A14B2F">
        <w:rPr>
          <w:rFonts w:ascii="Times New Roman" w:hAnsi="Times New Roman"/>
          <w:sz w:val="28"/>
          <w:szCs w:val="28"/>
        </w:rPr>
        <w:t>маги, массовый сброс казначейских бондов и да</w:t>
      </w:r>
      <w:r w:rsidR="00FC2E1B" w:rsidRPr="00A14B2F">
        <w:rPr>
          <w:rFonts w:ascii="Times New Roman" w:hAnsi="Times New Roman"/>
          <w:sz w:val="28"/>
          <w:szCs w:val="28"/>
        </w:rPr>
        <w:t>вление на курс доллара. В октяб</w:t>
      </w:r>
      <w:r w:rsidRPr="00A14B2F">
        <w:rPr>
          <w:rFonts w:ascii="Times New Roman" w:hAnsi="Times New Roman"/>
          <w:sz w:val="28"/>
          <w:szCs w:val="28"/>
        </w:rPr>
        <w:t xml:space="preserve">ре </w:t>
      </w:r>
      <w:smartTag w:uri="urn:schemas-microsoft-com:office:smarttags" w:element="metricconverter">
        <w:smartTagPr>
          <w:attr w:name="ProductID" w:val="1987 г"/>
        </w:smartTagPr>
        <w:r w:rsidRPr="00A14B2F">
          <w:rPr>
            <w:rFonts w:ascii="Times New Roman" w:hAnsi="Times New Roman"/>
            <w:sz w:val="28"/>
            <w:szCs w:val="28"/>
          </w:rPr>
          <w:t>1987 г</w:t>
        </w:r>
      </w:smartTag>
      <w:r w:rsidRPr="00A14B2F">
        <w:rPr>
          <w:rFonts w:ascii="Times New Roman" w:hAnsi="Times New Roman"/>
          <w:sz w:val="28"/>
          <w:szCs w:val="28"/>
        </w:rPr>
        <w:t>. после четырехлетнего подъема произошло почт</w:t>
      </w:r>
      <w:r w:rsidR="00F67C98" w:rsidRPr="00A14B2F">
        <w:rPr>
          <w:rFonts w:ascii="Times New Roman" w:hAnsi="Times New Roman"/>
          <w:sz w:val="28"/>
          <w:szCs w:val="28"/>
        </w:rPr>
        <w:t>и 30</w:t>
      </w:r>
      <w:r w:rsidRPr="00A14B2F">
        <w:rPr>
          <w:rFonts w:ascii="Times New Roman" w:hAnsi="Times New Roman"/>
          <w:sz w:val="28"/>
          <w:szCs w:val="28"/>
        </w:rPr>
        <w:t>%-ное падение курсов</w:t>
      </w:r>
      <w:r w:rsidR="00B76726" w:rsidRPr="00A14B2F">
        <w:rPr>
          <w:rFonts w:ascii="Times New Roman" w:hAnsi="Times New Roman"/>
          <w:sz w:val="28"/>
          <w:szCs w:val="28"/>
        </w:rPr>
        <w:t xml:space="preserve"> акций на Нью-</w:t>
      </w:r>
      <w:r w:rsidRPr="00A14B2F">
        <w:rPr>
          <w:rFonts w:ascii="Times New Roman" w:hAnsi="Times New Roman"/>
          <w:sz w:val="28"/>
          <w:szCs w:val="28"/>
        </w:rPr>
        <w:t>Йоркской бирже. Опасаяс</w:t>
      </w:r>
      <w:r w:rsidR="00B76726" w:rsidRPr="00A14B2F">
        <w:rPr>
          <w:rFonts w:ascii="Times New Roman" w:hAnsi="Times New Roman"/>
          <w:sz w:val="28"/>
          <w:szCs w:val="28"/>
        </w:rPr>
        <w:t>ь возникновения мирового эконом</w:t>
      </w:r>
      <w:r w:rsidR="00FC2E1B" w:rsidRPr="00A14B2F">
        <w:rPr>
          <w:rFonts w:ascii="Times New Roman" w:hAnsi="Times New Roman"/>
          <w:sz w:val="28"/>
          <w:szCs w:val="28"/>
        </w:rPr>
        <w:t>иче</w:t>
      </w:r>
      <w:r w:rsidRPr="00A14B2F">
        <w:rPr>
          <w:rFonts w:ascii="Times New Roman" w:hAnsi="Times New Roman"/>
          <w:sz w:val="28"/>
          <w:szCs w:val="28"/>
        </w:rPr>
        <w:t>ского кризиса и стараясь стабилизировать валютные курсы, центральные банки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па</w:t>
      </w:r>
      <w:r w:rsidR="00B76726" w:rsidRPr="00A14B2F">
        <w:rPr>
          <w:rFonts w:ascii="Times New Roman" w:hAnsi="Times New Roman"/>
          <w:sz w:val="28"/>
          <w:szCs w:val="28"/>
        </w:rPr>
        <w:t>ртнеров США по «большой семерке»</w:t>
      </w:r>
      <w:r w:rsidRPr="00A14B2F">
        <w:rPr>
          <w:rFonts w:ascii="Times New Roman" w:hAnsi="Times New Roman"/>
          <w:sz w:val="28"/>
          <w:szCs w:val="28"/>
        </w:rPr>
        <w:t xml:space="preserve"> осу</w:t>
      </w:r>
      <w:r w:rsidR="00FC2E1B" w:rsidRPr="00A14B2F">
        <w:rPr>
          <w:rFonts w:ascii="Times New Roman" w:hAnsi="Times New Roman"/>
          <w:sz w:val="28"/>
          <w:szCs w:val="28"/>
        </w:rPr>
        <w:t>ществили крупнейшие валютные ин</w:t>
      </w:r>
      <w:r w:rsidRPr="00A14B2F">
        <w:rPr>
          <w:rFonts w:ascii="Times New Roman" w:hAnsi="Times New Roman"/>
          <w:sz w:val="28"/>
          <w:szCs w:val="28"/>
        </w:rPr>
        <w:t>тервенции на рынке краткосрочных векселей американского казначейства и снизили процентные ставки.</w:t>
      </w:r>
    </w:p>
    <w:p w:rsidR="008D0AD6" w:rsidRPr="00A14B2F" w:rsidRDefault="0030743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1988-19</w:t>
      </w:r>
      <w:r w:rsidR="008D0AD6" w:rsidRPr="00A14B2F">
        <w:rPr>
          <w:rFonts w:ascii="Times New Roman" w:hAnsi="Times New Roman"/>
          <w:sz w:val="28"/>
          <w:szCs w:val="28"/>
        </w:rPr>
        <w:t>90</w:t>
      </w:r>
      <w:r w:rsidRPr="00A14B2F">
        <w:rPr>
          <w:rFonts w:ascii="Times New Roman" w:hAnsi="Times New Roman"/>
          <w:sz w:val="28"/>
          <w:szCs w:val="28"/>
        </w:rPr>
        <w:t xml:space="preserve"> гг. центральные банки семи ведущих стран осуществляли крупные стабилизирующие валютные операции в целях удержания курса доллара</w:t>
      </w:r>
      <w:r w:rsidR="00B76726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в узких пределах колебаний относительно большинства основных валют.</w:t>
      </w:r>
    </w:p>
    <w:p w:rsidR="00FC2E1B" w:rsidRPr="00A14B2F" w:rsidRDefault="00AB60E0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Период с конца </w:t>
      </w:r>
      <w:smartTag w:uri="urn:schemas-microsoft-com:office:smarttags" w:element="metricconverter">
        <w:smartTagPr>
          <w:attr w:name="ProductID" w:val="1991 г"/>
        </w:smartTagPr>
        <w:r w:rsidRPr="00A14B2F">
          <w:rPr>
            <w:rFonts w:ascii="Times New Roman" w:hAnsi="Times New Roman"/>
            <w:sz w:val="28"/>
            <w:szCs w:val="28"/>
          </w:rPr>
          <w:t>1991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до начала </w:t>
      </w:r>
      <w:smartTag w:uri="urn:schemas-microsoft-com:office:smarttags" w:element="metricconverter">
        <w:smartTagPr>
          <w:attr w:name="ProductID" w:val="1993 г"/>
        </w:smartTagPr>
        <w:r w:rsidRPr="00A14B2F">
          <w:rPr>
            <w:rFonts w:ascii="Times New Roman" w:hAnsi="Times New Roman"/>
            <w:sz w:val="28"/>
            <w:szCs w:val="28"/>
          </w:rPr>
          <w:t>1993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считается наиболее серьезным и широкомасштабным кризисом валютных рынков после краха бреттон-вудской валютной системы. Механизм, породивший кризис был создан в </w:t>
      </w:r>
      <w:smartTag w:uri="urn:schemas-microsoft-com:office:smarttags" w:element="metricconverter">
        <w:smartTagPr>
          <w:attr w:name="ProductID" w:val="1972 г"/>
        </w:smartTagPr>
        <w:r w:rsidRPr="00A14B2F">
          <w:rPr>
            <w:rFonts w:ascii="Times New Roman" w:hAnsi="Times New Roman"/>
            <w:sz w:val="28"/>
            <w:szCs w:val="28"/>
          </w:rPr>
          <w:t>1972 г</w:t>
        </w:r>
      </w:smartTag>
      <w:r w:rsidRPr="00A14B2F">
        <w:rPr>
          <w:rFonts w:ascii="Times New Roman" w:hAnsi="Times New Roman"/>
          <w:sz w:val="28"/>
          <w:szCs w:val="28"/>
        </w:rPr>
        <w:t>. европейскими странами, в первую очередь Германией и получил</w:t>
      </w:r>
      <w:r w:rsid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название «валютная змея». Первоначально он представлял собой режим поддержания взаимных колебаний валютных курсов </w:t>
      </w:r>
      <w:r w:rsidR="00D2331C" w:rsidRPr="00A14B2F">
        <w:rPr>
          <w:rFonts w:ascii="Times New Roman" w:hAnsi="Times New Roman"/>
          <w:sz w:val="28"/>
          <w:szCs w:val="28"/>
        </w:rPr>
        <w:t xml:space="preserve">(для каждой пары валют) </w:t>
      </w:r>
      <w:r w:rsidRPr="00A14B2F">
        <w:rPr>
          <w:rFonts w:ascii="Times New Roman" w:hAnsi="Times New Roman"/>
          <w:sz w:val="28"/>
          <w:szCs w:val="28"/>
        </w:rPr>
        <w:t>в определенных пределах, при этом совместное плавание валют стран ЕС также не должно было превышать установленного значения по отношению к доллару.</w:t>
      </w:r>
    </w:p>
    <w:p w:rsidR="00FE046A" w:rsidRPr="00A14B2F" w:rsidRDefault="00FE046A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К</w:t>
      </w:r>
      <w:r w:rsidR="005C089E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середине 1990-x гг</w:t>
      </w:r>
      <w:r w:rsidR="005C089E" w:rsidRPr="00A14B2F">
        <w:rPr>
          <w:rFonts w:ascii="Times New Roman" w:hAnsi="Times New Roman"/>
          <w:sz w:val="28"/>
          <w:szCs w:val="28"/>
        </w:rPr>
        <w:t xml:space="preserve">. глобализация финансов достигла высокого </w:t>
      </w:r>
      <w:r w:rsidR="00AB60E0" w:rsidRPr="00A14B2F">
        <w:rPr>
          <w:rFonts w:ascii="Times New Roman" w:hAnsi="Times New Roman"/>
          <w:sz w:val="28"/>
          <w:szCs w:val="28"/>
        </w:rPr>
        <w:t>уровня,</w:t>
      </w:r>
      <w:r w:rsidR="005C089E" w:rsidRPr="00A14B2F">
        <w:rPr>
          <w:rFonts w:ascii="Times New Roman" w:hAnsi="Times New Roman"/>
          <w:sz w:val="28"/>
          <w:szCs w:val="28"/>
        </w:rPr>
        <w:t xml:space="preserve"> и меж</w:t>
      </w:r>
      <w:r w:rsidRPr="00A14B2F">
        <w:rPr>
          <w:rFonts w:ascii="Times New Roman" w:hAnsi="Times New Roman"/>
          <w:sz w:val="28"/>
          <w:szCs w:val="28"/>
        </w:rPr>
        <w:t>дународные потоки капи</w:t>
      </w:r>
      <w:r w:rsidR="005C089E" w:rsidRPr="00A14B2F">
        <w:rPr>
          <w:rFonts w:ascii="Times New Roman" w:hAnsi="Times New Roman"/>
          <w:sz w:val="28"/>
          <w:szCs w:val="28"/>
        </w:rPr>
        <w:t>талов увеличивались нарастающими темпами.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5C089E" w:rsidRPr="00A14B2F">
        <w:rPr>
          <w:rFonts w:ascii="Times New Roman" w:hAnsi="Times New Roman"/>
          <w:sz w:val="28"/>
          <w:szCs w:val="28"/>
        </w:rPr>
        <w:t>Американская экономика оказалась наиболее подготовленной к условиям</w:t>
      </w:r>
      <w:r w:rsidRPr="00A14B2F">
        <w:rPr>
          <w:rFonts w:ascii="Times New Roman" w:hAnsi="Times New Roman"/>
          <w:sz w:val="28"/>
          <w:szCs w:val="28"/>
        </w:rPr>
        <w:t>,</w:t>
      </w:r>
      <w:r w:rsidR="005C089E" w:rsidRPr="00A14B2F">
        <w:rPr>
          <w:rFonts w:ascii="Times New Roman" w:hAnsi="Times New Roman"/>
          <w:sz w:val="28"/>
          <w:szCs w:val="28"/>
        </w:rPr>
        <w:t xml:space="preserve"> создавшимся после кризиса</w:t>
      </w:r>
      <w:r w:rsidR="00415E8F" w:rsidRPr="00A14B2F">
        <w:rPr>
          <w:rFonts w:ascii="Times New Roman" w:hAnsi="Times New Roman"/>
          <w:sz w:val="28"/>
          <w:szCs w:val="28"/>
        </w:rPr>
        <w:t>,</w:t>
      </w:r>
      <w:r w:rsidR="005C089E" w:rsidRPr="00A14B2F">
        <w:rPr>
          <w:rFonts w:ascii="Times New Roman" w:hAnsi="Times New Roman"/>
          <w:sz w:val="28"/>
          <w:szCs w:val="28"/>
        </w:rPr>
        <w:t xml:space="preserve"> и США стали главным получателем международных ресурсов. </w:t>
      </w:r>
      <w:r w:rsidR="00AB60E0" w:rsidRPr="00A14B2F">
        <w:rPr>
          <w:rFonts w:ascii="Times New Roman" w:hAnsi="Times New Roman"/>
          <w:sz w:val="28"/>
          <w:szCs w:val="28"/>
        </w:rPr>
        <w:t>Если в 1985-1995 гг. преобладала понижательная тенденция</w:t>
      </w:r>
      <w:r w:rsidR="00FC2E1B" w:rsidRPr="00A14B2F">
        <w:rPr>
          <w:rFonts w:ascii="Times New Roman" w:hAnsi="Times New Roman"/>
          <w:sz w:val="28"/>
          <w:szCs w:val="28"/>
        </w:rPr>
        <w:t xml:space="preserve"> курса доллара</w:t>
      </w:r>
      <w:r w:rsidR="00AB60E0" w:rsidRPr="00A14B2F">
        <w:rPr>
          <w:rFonts w:ascii="Times New Roman" w:hAnsi="Times New Roman"/>
          <w:sz w:val="28"/>
          <w:szCs w:val="28"/>
        </w:rPr>
        <w:t xml:space="preserve">, и в </w:t>
      </w:r>
      <w:smartTag w:uri="urn:schemas-microsoft-com:office:smarttags" w:element="metricconverter">
        <w:smartTagPr>
          <w:attr w:name="ProductID" w:val="1995 г"/>
        </w:smartTagPr>
        <w:r w:rsidR="00AB60E0" w:rsidRPr="00A14B2F">
          <w:rPr>
            <w:rFonts w:ascii="Times New Roman" w:hAnsi="Times New Roman"/>
            <w:sz w:val="28"/>
            <w:szCs w:val="28"/>
          </w:rPr>
          <w:t>1995 г</w:t>
        </w:r>
      </w:smartTag>
      <w:r w:rsidR="00AB60E0" w:rsidRPr="00A14B2F">
        <w:rPr>
          <w:rFonts w:ascii="Times New Roman" w:hAnsi="Times New Roman"/>
          <w:sz w:val="28"/>
          <w:szCs w:val="28"/>
        </w:rPr>
        <w:t>. доллар достиг самых низких значений, то с</w:t>
      </w:r>
      <w:r w:rsidR="005C089E" w:rsidRPr="00A14B2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5C089E" w:rsidRPr="00A14B2F">
          <w:rPr>
            <w:rFonts w:ascii="Times New Roman" w:hAnsi="Times New Roman"/>
            <w:sz w:val="28"/>
            <w:szCs w:val="28"/>
          </w:rPr>
          <w:t>1996 г</w:t>
        </w:r>
      </w:smartTag>
      <w:r w:rsidR="005C089E" w:rsidRPr="00A14B2F">
        <w:rPr>
          <w:rFonts w:ascii="Times New Roman" w:hAnsi="Times New Roman"/>
          <w:sz w:val="28"/>
          <w:szCs w:val="28"/>
        </w:rPr>
        <w:t xml:space="preserve">. </w:t>
      </w:r>
      <w:r w:rsidRPr="00A14B2F">
        <w:rPr>
          <w:rFonts w:ascii="Times New Roman" w:hAnsi="Times New Roman"/>
          <w:sz w:val="28"/>
          <w:szCs w:val="28"/>
        </w:rPr>
        <w:t>начался</w:t>
      </w:r>
      <w:r w:rsidR="005C089E" w:rsidRPr="00A14B2F">
        <w:rPr>
          <w:rFonts w:ascii="Times New Roman" w:hAnsi="Times New Roman"/>
          <w:sz w:val="28"/>
          <w:szCs w:val="28"/>
        </w:rPr>
        <w:t xml:space="preserve"> продолжительный рост курса доллара к основн</w:t>
      </w:r>
      <w:r w:rsidR="00AE3F2E" w:rsidRPr="00A14B2F">
        <w:rPr>
          <w:rFonts w:ascii="Times New Roman" w:hAnsi="Times New Roman"/>
          <w:sz w:val="28"/>
          <w:szCs w:val="28"/>
        </w:rPr>
        <w:t>ым валютам под воздействием ста</w:t>
      </w:r>
      <w:r w:rsidR="005C089E" w:rsidRPr="00A14B2F">
        <w:rPr>
          <w:rFonts w:ascii="Times New Roman" w:hAnsi="Times New Roman"/>
          <w:sz w:val="28"/>
          <w:szCs w:val="28"/>
        </w:rPr>
        <w:t>бильных темпов роста экономики США и раст</w:t>
      </w:r>
      <w:r w:rsidR="00AE3F2E" w:rsidRPr="00A14B2F">
        <w:rPr>
          <w:rFonts w:ascii="Times New Roman" w:hAnsi="Times New Roman"/>
          <w:sz w:val="28"/>
          <w:szCs w:val="28"/>
        </w:rPr>
        <w:t>ущего притока иностранного капи</w:t>
      </w:r>
      <w:r w:rsidR="005C089E" w:rsidRPr="00A14B2F">
        <w:rPr>
          <w:rFonts w:ascii="Times New Roman" w:hAnsi="Times New Roman"/>
          <w:sz w:val="28"/>
          <w:szCs w:val="28"/>
        </w:rPr>
        <w:t>тала, структура и мотивация которого претерпевали изменения.</w:t>
      </w:r>
    </w:p>
    <w:p w:rsidR="00FC2E1B" w:rsidRPr="00A14B2F" w:rsidRDefault="005C089E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Увеличение курса до</w:t>
      </w:r>
      <w:r w:rsidR="00AE3F2E" w:rsidRPr="00A14B2F">
        <w:rPr>
          <w:rFonts w:ascii="Times New Roman" w:hAnsi="Times New Roman"/>
          <w:sz w:val="28"/>
          <w:szCs w:val="28"/>
        </w:rPr>
        <w:t>ллара к основным валютам опреде</w:t>
      </w:r>
      <w:r w:rsidRPr="00A14B2F">
        <w:rPr>
          <w:rFonts w:ascii="Times New Roman" w:hAnsi="Times New Roman"/>
          <w:sz w:val="28"/>
          <w:szCs w:val="28"/>
        </w:rPr>
        <w:t>лялось рядом факторов</w:t>
      </w:r>
      <w:r w:rsidR="00FE046A" w:rsidRPr="00A14B2F">
        <w:rPr>
          <w:rFonts w:ascii="Times New Roman" w:hAnsi="Times New Roman"/>
          <w:sz w:val="28"/>
          <w:szCs w:val="28"/>
        </w:rPr>
        <w:t xml:space="preserve">. </w:t>
      </w:r>
      <w:r w:rsidRPr="00A14B2F">
        <w:rPr>
          <w:rFonts w:ascii="Times New Roman" w:hAnsi="Times New Roman"/>
          <w:sz w:val="28"/>
          <w:szCs w:val="28"/>
        </w:rPr>
        <w:t>Во-первых, различиями в фазах цикла стран: США</w:t>
      </w:r>
      <w:r w:rsidR="00A86CFE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находились на подъеме после</w:t>
      </w:r>
      <w:r w:rsidR="00A86CFE" w:rsidRPr="00A14B2F">
        <w:rPr>
          <w:rFonts w:ascii="Times New Roman" w:hAnsi="Times New Roman"/>
          <w:sz w:val="28"/>
          <w:szCs w:val="28"/>
        </w:rPr>
        <w:t xml:space="preserve"> некоторого спада в 1990-1991 гг.</w:t>
      </w:r>
      <w:r w:rsidRPr="00A14B2F">
        <w:rPr>
          <w:rFonts w:ascii="Times New Roman" w:hAnsi="Times New Roman"/>
          <w:sz w:val="28"/>
          <w:szCs w:val="28"/>
        </w:rPr>
        <w:t>, в то время как</w:t>
      </w:r>
      <w:r w:rsidR="00A86CFE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экономики многих</w:t>
      </w:r>
      <w:r w:rsidR="00A86CFE" w:rsidRPr="00A14B2F">
        <w:rPr>
          <w:rFonts w:ascii="Times New Roman" w:hAnsi="Times New Roman"/>
          <w:sz w:val="28"/>
          <w:szCs w:val="28"/>
        </w:rPr>
        <w:t xml:space="preserve"> </w:t>
      </w:r>
      <w:r w:rsidR="00CF0F8D" w:rsidRPr="00A14B2F">
        <w:rPr>
          <w:rFonts w:ascii="Times New Roman" w:hAnsi="Times New Roman"/>
          <w:sz w:val="28"/>
          <w:szCs w:val="28"/>
        </w:rPr>
        <w:t>западноевропейских</w:t>
      </w:r>
      <w:r w:rsidR="00A86CFE" w:rsidRPr="00A14B2F">
        <w:rPr>
          <w:rFonts w:ascii="Times New Roman" w:hAnsi="Times New Roman"/>
          <w:sz w:val="28"/>
          <w:szCs w:val="28"/>
        </w:rPr>
        <w:t xml:space="preserve"> стран </w:t>
      </w:r>
      <w:r w:rsidR="00065539" w:rsidRPr="00A14B2F">
        <w:rPr>
          <w:rFonts w:ascii="Times New Roman" w:hAnsi="Times New Roman"/>
          <w:sz w:val="28"/>
          <w:szCs w:val="28"/>
        </w:rPr>
        <w:t xml:space="preserve">и Японии </w:t>
      </w:r>
      <w:r w:rsidR="00A86CFE" w:rsidRPr="00A14B2F">
        <w:rPr>
          <w:rFonts w:ascii="Times New Roman" w:hAnsi="Times New Roman"/>
          <w:sz w:val="28"/>
          <w:szCs w:val="28"/>
        </w:rPr>
        <w:t>испыт</w:t>
      </w:r>
      <w:r w:rsidRPr="00A14B2F">
        <w:rPr>
          <w:rFonts w:ascii="Times New Roman" w:hAnsi="Times New Roman"/>
          <w:sz w:val="28"/>
          <w:szCs w:val="28"/>
        </w:rPr>
        <w:t>ывали серье</w:t>
      </w:r>
      <w:r w:rsidR="00A86CFE" w:rsidRPr="00A14B2F">
        <w:rPr>
          <w:rFonts w:ascii="Times New Roman" w:hAnsi="Times New Roman"/>
          <w:sz w:val="28"/>
          <w:szCs w:val="28"/>
        </w:rPr>
        <w:t>зные трудности.</w:t>
      </w:r>
      <w:r w:rsidR="00FE046A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Во-вторых, с </w:t>
      </w:r>
      <w:smartTag w:uri="urn:schemas-microsoft-com:office:smarttags" w:element="metricconverter">
        <w:smartTagPr>
          <w:attr w:name="ProductID" w:val="1995 г"/>
        </w:smartTagPr>
        <w:r w:rsidRPr="00A14B2F">
          <w:rPr>
            <w:rFonts w:ascii="Times New Roman" w:hAnsi="Times New Roman"/>
            <w:sz w:val="28"/>
            <w:szCs w:val="28"/>
          </w:rPr>
          <w:t>1995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наблюдался масштабный приток </w:t>
      </w:r>
      <w:r w:rsidR="00A86CFE" w:rsidRPr="00A14B2F">
        <w:rPr>
          <w:rFonts w:ascii="Times New Roman" w:hAnsi="Times New Roman"/>
          <w:sz w:val="28"/>
          <w:szCs w:val="28"/>
        </w:rPr>
        <w:t>к</w:t>
      </w:r>
      <w:r w:rsidRPr="00A14B2F">
        <w:rPr>
          <w:rFonts w:ascii="Times New Roman" w:hAnsi="Times New Roman"/>
          <w:sz w:val="28"/>
          <w:szCs w:val="28"/>
        </w:rPr>
        <w:t xml:space="preserve">апитала в </w:t>
      </w:r>
      <w:r w:rsidR="00A86CFE" w:rsidRPr="00A14B2F">
        <w:rPr>
          <w:rFonts w:ascii="Times New Roman" w:hAnsi="Times New Roman"/>
          <w:sz w:val="28"/>
          <w:szCs w:val="28"/>
        </w:rPr>
        <w:t xml:space="preserve">США </w:t>
      </w:r>
      <w:r w:rsidRPr="00A14B2F">
        <w:rPr>
          <w:rFonts w:ascii="Times New Roman" w:hAnsi="Times New Roman"/>
          <w:sz w:val="28"/>
          <w:szCs w:val="28"/>
        </w:rPr>
        <w:t>особенно на рынки ценных бумаг с фиксированным доходом.</w:t>
      </w:r>
      <w:r w:rsidR="00FC2E1B" w:rsidRPr="00A14B2F">
        <w:rPr>
          <w:rFonts w:ascii="Times New Roman" w:hAnsi="Times New Roman"/>
          <w:sz w:val="28"/>
          <w:szCs w:val="28"/>
        </w:rPr>
        <w:t xml:space="preserve"> С середины </w:t>
      </w:r>
      <w:smartTag w:uri="urn:schemas-microsoft-com:office:smarttags" w:element="metricconverter">
        <w:smartTagPr>
          <w:attr w:name="ProductID" w:val="1990 г"/>
        </w:smartTagPr>
        <w:r w:rsidR="00FC2E1B" w:rsidRPr="00A14B2F">
          <w:rPr>
            <w:rFonts w:ascii="Times New Roman" w:hAnsi="Times New Roman"/>
            <w:sz w:val="28"/>
            <w:szCs w:val="28"/>
          </w:rPr>
          <w:t>1990 г</w:t>
        </w:r>
      </w:smartTag>
      <w:r w:rsidR="00FC2E1B" w:rsidRPr="00A14B2F">
        <w:rPr>
          <w:rFonts w:ascii="Times New Roman" w:hAnsi="Times New Roman"/>
          <w:sz w:val="28"/>
          <w:szCs w:val="28"/>
        </w:rPr>
        <w:t>. на валютный курс доллара существенное воздействие оказал иностранный спрос на американск</w:t>
      </w:r>
      <w:r w:rsidR="00AE3F2E" w:rsidRPr="00A14B2F">
        <w:rPr>
          <w:rFonts w:ascii="Times New Roman" w:hAnsi="Times New Roman"/>
          <w:sz w:val="28"/>
          <w:szCs w:val="28"/>
        </w:rPr>
        <w:t>ие активы, объемы закупок амери</w:t>
      </w:r>
      <w:r w:rsidR="00FC2E1B" w:rsidRPr="00A14B2F">
        <w:rPr>
          <w:rFonts w:ascii="Times New Roman" w:hAnsi="Times New Roman"/>
          <w:sz w:val="28"/>
          <w:szCs w:val="28"/>
        </w:rPr>
        <w:t>канских ценных бумаг, а также приток других инвестиций.</w:t>
      </w:r>
    </w:p>
    <w:p w:rsidR="005C089E" w:rsidRPr="00A14B2F" w:rsidRDefault="005C089E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США стали финансовым посредником, обеспечивающим перераспределение глобальных ресурсов.</w:t>
      </w:r>
      <w:r w:rsidR="00FE046A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Ключевым фактором массивного </w:t>
      </w:r>
      <w:r w:rsidR="00FE046A" w:rsidRPr="00A14B2F">
        <w:rPr>
          <w:rFonts w:ascii="Times New Roman" w:hAnsi="Times New Roman"/>
          <w:sz w:val="28"/>
          <w:szCs w:val="28"/>
        </w:rPr>
        <w:t>п</w:t>
      </w:r>
      <w:r w:rsidR="00AE3F2E" w:rsidRPr="00A14B2F">
        <w:rPr>
          <w:rFonts w:ascii="Times New Roman" w:hAnsi="Times New Roman"/>
          <w:sz w:val="28"/>
          <w:szCs w:val="28"/>
        </w:rPr>
        <w:t>ри</w:t>
      </w:r>
      <w:r w:rsidRPr="00A14B2F">
        <w:rPr>
          <w:rFonts w:ascii="Times New Roman" w:hAnsi="Times New Roman"/>
          <w:sz w:val="28"/>
          <w:szCs w:val="28"/>
        </w:rPr>
        <w:t xml:space="preserve">тока </w:t>
      </w:r>
      <w:r w:rsidR="00FE046A" w:rsidRPr="00A14B2F">
        <w:rPr>
          <w:rFonts w:ascii="Times New Roman" w:hAnsi="Times New Roman"/>
          <w:sz w:val="28"/>
          <w:szCs w:val="28"/>
        </w:rPr>
        <w:t>ка</w:t>
      </w:r>
      <w:r w:rsidRPr="00A14B2F">
        <w:rPr>
          <w:rFonts w:ascii="Times New Roman" w:hAnsi="Times New Roman"/>
          <w:sz w:val="28"/>
          <w:szCs w:val="28"/>
        </w:rPr>
        <w:t>питала в США</w:t>
      </w:r>
      <w:r w:rsidR="00FE046A" w:rsidRPr="00A14B2F">
        <w:rPr>
          <w:rFonts w:ascii="Times New Roman" w:hAnsi="Times New Roman"/>
          <w:sz w:val="28"/>
          <w:szCs w:val="28"/>
        </w:rPr>
        <w:t xml:space="preserve"> и укрепления доллара являлись различия в процентных </w:t>
      </w:r>
      <w:r w:rsidRPr="00A14B2F">
        <w:rPr>
          <w:rFonts w:ascii="Times New Roman" w:hAnsi="Times New Roman"/>
          <w:sz w:val="28"/>
          <w:szCs w:val="28"/>
        </w:rPr>
        <w:t>ставках между США, Германией и Японией. Процентные ставки оставались низкими и</w:t>
      </w:r>
      <w:r w:rsidR="00FE046A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даже снижались повсюду в Европе и Японии, в США они держались в 1995-1998 гг. на </w:t>
      </w:r>
      <w:r w:rsidR="00FE046A" w:rsidRPr="00A14B2F">
        <w:rPr>
          <w:rFonts w:ascii="Times New Roman" w:hAnsi="Times New Roman"/>
          <w:sz w:val="28"/>
          <w:szCs w:val="28"/>
        </w:rPr>
        <w:t xml:space="preserve">одном уровне, </w:t>
      </w:r>
      <w:r w:rsidR="0067682A" w:rsidRPr="00A14B2F">
        <w:rPr>
          <w:rFonts w:ascii="Times New Roman" w:hAnsi="Times New Roman"/>
          <w:sz w:val="28"/>
          <w:szCs w:val="28"/>
        </w:rPr>
        <w:t xml:space="preserve">а </w:t>
      </w:r>
      <w:r w:rsidR="00AB60E0" w:rsidRPr="00A14B2F">
        <w:rPr>
          <w:rFonts w:ascii="Times New Roman" w:hAnsi="Times New Roman"/>
          <w:sz w:val="28"/>
          <w:szCs w:val="28"/>
        </w:rPr>
        <w:t>к</w:t>
      </w:r>
      <w:r w:rsidR="0067682A" w:rsidRPr="00A14B2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="0067682A" w:rsidRPr="00A14B2F">
          <w:rPr>
            <w:rFonts w:ascii="Times New Roman" w:hAnsi="Times New Roman"/>
            <w:sz w:val="28"/>
            <w:szCs w:val="28"/>
          </w:rPr>
          <w:t>2000 г</w:t>
        </w:r>
      </w:smartTag>
      <w:r w:rsidR="0067682A" w:rsidRPr="00A14B2F">
        <w:rPr>
          <w:rFonts w:ascii="Times New Roman" w:hAnsi="Times New Roman"/>
          <w:sz w:val="28"/>
          <w:szCs w:val="28"/>
        </w:rPr>
        <w:t>. поднялись.</w:t>
      </w:r>
    </w:p>
    <w:p w:rsidR="001F576E" w:rsidRPr="00A14B2F" w:rsidRDefault="00065539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1999-</w:t>
      </w:r>
      <w:smartTag w:uri="urn:schemas-microsoft-com:office:smarttags" w:element="metricconverter">
        <w:smartTagPr>
          <w:attr w:name="ProductID" w:val="2001 г"/>
        </w:smartTagPr>
        <w:r w:rsidR="001F576E" w:rsidRPr="00A14B2F">
          <w:rPr>
            <w:rFonts w:ascii="Times New Roman" w:hAnsi="Times New Roman"/>
            <w:sz w:val="28"/>
            <w:szCs w:val="28"/>
          </w:rPr>
          <w:t xml:space="preserve">2001 </w:t>
        </w:r>
        <w:r w:rsidRPr="00A14B2F">
          <w:rPr>
            <w:rFonts w:ascii="Times New Roman" w:hAnsi="Times New Roman"/>
            <w:sz w:val="28"/>
            <w:szCs w:val="28"/>
          </w:rPr>
          <w:t>г</w:t>
        </w:r>
      </w:smartTag>
      <w:r w:rsidR="001F576E" w:rsidRPr="00A14B2F">
        <w:rPr>
          <w:rFonts w:ascii="Times New Roman" w:hAnsi="Times New Roman"/>
          <w:sz w:val="28"/>
          <w:szCs w:val="28"/>
        </w:rPr>
        <w:t>г. на американском рынке акций наблюдался бум на фоне высокого роста котировок акций</w:t>
      </w:r>
      <w:r w:rsidR="00AE3F2E" w:rsidRPr="00A14B2F">
        <w:rPr>
          <w:rFonts w:ascii="Times New Roman" w:hAnsi="Times New Roman"/>
          <w:sz w:val="28"/>
          <w:szCs w:val="28"/>
        </w:rPr>
        <w:t>, особенно высокотехнологич</w:t>
      </w:r>
      <w:r w:rsidR="001F576E" w:rsidRPr="00A14B2F">
        <w:rPr>
          <w:rFonts w:ascii="Times New Roman" w:hAnsi="Times New Roman"/>
          <w:sz w:val="28"/>
          <w:szCs w:val="28"/>
        </w:rPr>
        <w:t>ных компаний. Курс акций начал оказывать заметное воздействие на валютный курс доллара в сторону его завышения.</w:t>
      </w:r>
    </w:p>
    <w:p w:rsidR="00AB60E0" w:rsidRPr="00A14B2F" w:rsidRDefault="00AB60E0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целом в 1996-2002 гг. курс доллара плавно поднимался. Далее началось снижение доллара по отношению к евро, которое продолжается по сей де</w:t>
      </w:r>
      <w:r w:rsidR="00FC2E1B" w:rsidRPr="00A14B2F">
        <w:rPr>
          <w:rFonts w:ascii="Times New Roman" w:hAnsi="Times New Roman"/>
          <w:sz w:val="28"/>
          <w:szCs w:val="28"/>
        </w:rPr>
        <w:t>нь, что вполне возможно связано с нерациональной экономической политикой Дж. Буша-младшего.</w:t>
      </w:r>
    </w:p>
    <w:p w:rsidR="00267342" w:rsidRPr="00A14B2F" w:rsidRDefault="00065539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Помимо США доллар ходит в ряде стран </w:t>
      </w:r>
      <w:r w:rsidR="00EA4968" w:rsidRPr="00A14B2F">
        <w:rPr>
          <w:rFonts w:ascii="Times New Roman" w:hAnsi="Times New Roman"/>
          <w:sz w:val="28"/>
          <w:szCs w:val="28"/>
        </w:rPr>
        <w:t>Центральной</w:t>
      </w:r>
      <w:r w:rsidRPr="00A14B2F">
        <w:rPr>
          <w:rFonts w:ascii="Times New Roman" w:hAnsi="Times New Roman"/>
          <w:sz w:val="28"/>
          <w:szCs w:val="28"/>
        </w:rPr>
        <w:t xml:space="preserve"> и Латинской Америки. </w:t>
      </w:r>
      <w:r w:rsidR="00267342" w:rsidRPr="00A14B2F">
        <w:rPr>
          <w:rFonts w:ascii="Times New Roman" w:hAnsi="Times New Roman"/>
          <w:sz w:val="28"/>
          <w:szCs w:val="28"/>
        </w:rPr>
        <w:t>Влия</w:t>
      </w:r>
      <w:r w:rsidR="0038654F" w:rsidRPr="00A14B2F">
        <w:rPr>
          <w:rFonts w:ascii="Times New Roman" w:hAnsi="Times New Roman"/>
          <w:sz w:val="28"/>
          <w:szCs w:val="28"/>
        </w:rPr>
        <w:t xml:space="preserve">ние доллара в Латинской Америке всегда было </w:t>
      </w:r>
      <w:r w:rsidRPr="00A14B2F">
        <w:rPr>
          <w:rFonts w:ascii="Times New Roman" w:hAnsi="Times New Roman"/>
          <w:sz w:val="28"/>
          <w:szCs w:val="28"/>
        </w:rPr>
        <w:t>особенно велико</w:t>
      </w:r>
      <w:r w:rsidR="0038654F" w:rsidRPr="00A14B2F">
        <w:rPr>
          <w:rFonts w:ascii="Times New Roman" w:hAnsi="Times New Roman"/>
          <w:sz w:val="28"/>
          <w:szCs w:val="28"/>
        </w:rPr>
        <w:t>. Г</w:t>
      </w:r>
      <w:r w:rsidR="00267342" w:rsidRPr="00A14B2F">
        <w:rPr>
          <w:rFonts w:ascii="Times New Roman" w:hAnsi="Times New Roman"/>
          <w:sz w:val="28"/>
          <w:szCs w:val="28"/>
        </w:rPr>
        <w:t xml:space="preserve">осударствам-членам </w:t>
      </w:r>
      <w:r w:rsidR="0038654F" w:rsidRPr="00A14B2F">
        <w:rPr>
          <w:rFonts w:ascii="Times New Roman" w:hAnsi="Times New Roman"/>
          <w:sz w:val="28"/>
          <w:szCs w:val="28"/>
        </w:rPr>
        <w:t xml:space="preserve">Центральноамериканского валютного союза </w:t>
      </w:r>
      <w:r w:rsidR="00267342" w:rsidRPr="00A14B2F">
        <w:rPr>
          <w:rFonts w:ascii="Times New Roman" w:hAnsi="Times New Roman"/>
          <w:sz w:val="28"/>
          <w:szCs w:val="28"/>
        </w:rPr>
        <w:t xml:space="preserve">не удалось унифицировать национальные валютные системы. Созданная совместная валюта </w:t>
      </w:r>
      <w:r w:rsidR="0038654F" w:rsidRPr="00A14B2F">
        <w:rPr>
          <w:rFonts w:ascii="Times New Roman" w:hAnsi="Times New Roman"/>
          <w:sz w:val="28"/>
          <w:szCs w:val="28"/>
        </w:rPr>
        <w:t>–</w:t>
      </w:r>
      <w:r w:rsidR="00267342" w:rsidRPr="00A14B2F">
        <w:rPr>
          <w:rFonts w:ascii="Times New Roman" w:hAnsi="Times New Roman"/>
          <w:sz w:val="28"/>
          <w:szCs w:val="28"/>
        </w:rPr>
        <w:t xml:space="preserve"> центральноамериканское песо </w:t>
      </w:r>
      <w:r w:rsidR="0038654F" w:rsidRPr="00A14B2F">
        <w:rPr>
          <w:rFonts w:ascii="Times New Roman" w:hAnsi="Times New Roman"/>
          <w:sz w:val="28"/>
          <w:szCs w:val="28"/>
        </w:rPr>
        <w:t>–</w:t>
      </w:r>
      <w:r w:rsidR="00267342" w:rsidRPr="00A14B2F">
        <w:rPr>
          <w:rFonts w:ascii="Times New Roman" w:hAnsi="Times New Roman"/>
          <w:sz w:val="28"/>
          <w:szCs w:val="28"/>
        </w:rPr>
        <w:t xml:space="preserve"> использовалась лишь для взаимного зачета требований. Жестко был привязан к доллару США карибский доллар </w:t>
      </w:r>
      <w:r w:rsidR="0038654F" w:rsidRPr="00A14B2F">
        <w:rPr>
          <w:rFonts w:ascii="Times New Roman" w:hAnsi="Times New Roman"/>
          <w:sz w:val="28"/>
          <w:szCs w:val="28"/>
        </w:rPr>
        <w:t>–</w:t>
      </w:r>
      <w:r w:rsidR="00267342" w:rsidRPr="00A14B2F">
        <w:rPr>
          <w:rFonts w:ascii="Times New Roman" w:hAnsi="Times New Roman"/>
          <w:sz w:val="28"/>
          <w:szCs w:val="28"/>
        </w:rPr>
        <w:t xml:space="preserve"> расчетная единица Карибского общего рынка.</w:t>
      </w:r>
      <w:r w:rsidR="0038654F" w:rsidRPr="00A14B2F">
        <w:rPr>
          <w:rFonts w:ascii="Times New Roman" w:hAnsi="Times New Roman"/>
          <w:sz w:val="28"/>
          <w:szCs w:val="28"/>
        </w:rPr>
        <w:t xml:space="preserve"> </w:t>
      </w:r>
      <w:r w:rsidR="00267342" w:rsidRPr="00A14B2F">
        <w:rPr>
          <w:rFonts w:ascii="Times New Roman" w:hAnsi="Times New Roman"/>
          <w:sz w:val="28"/>
          <w:szCs w:val="28"/>
        </w:rPr>
        <w:t xml:space="preserve">В 90-е </w:t>
      </w:r>
      <w:r w:rsidR="0038654F" w:rsidRPr="00A14B2F">
        <w:rPr>
          <w:rFonts w:ascii="Times New Roman" w:hAnsi="Times New Roman"/>
          <w:sz w:val="28"/>
          <w:szCs w:val="28"/>
        </w:rPr>
        <w:t>годы в Латинской Америке</w:t>
      </w:r>
      <w:r w:rsidR="00F37944" w:rsidRPr="00A14B2F">
        <w:rPr>
          <w:rFonts w:ascii="Times New Roman" w:hAnsi="Times New Roman"/>
          <w:sz w:val="28"/>
          <w:szCs w:val="28"/>
        </w:rPr>
        <w:t>,</w:t>
      </w:r>
      <w:r w:rsidR="0038654F" w:rsidRPr="00A14B2F">
        <w:rPr>
          <w:rFonts w:ascii="Times New Roman" w:hAnsi="Times New Roman"/>
          <w:sz w:val="28"/>
          <w:szCs w:val="28"/>
        </w:rPr>
        <w:t xml:space="preserve"> </w:t>
      </w:r>
      <w:r w:rsidR="00267342" w:rsidRPr="00A14B2F">
        <w:rPr>
          <w:rFonts w:ascii="Times New Roman" w:hAnsi="Times New Roman"/>
          <w:sz w:val="28"/>
          <w:szCs w:val="28"/>
        </w:rPr>
        <w:t>процесс долларизации</w:t>
      </w:r>
      <w:r w:rsidR="0038654F" w:rsidRPr="00A14B2F">
        <w:rPr>
          <w:rFonts w:ascii="Times New Roman" w:hAnsi="Times New Roman"/>
          <w:sz w:val="28"/>
          <w:szCs w:val="28"/>
        </w:rPr>
        <w:t xml:space="preserve"> набрал </w:t>
      </w:r>
      <w:r w:rsidRPr="00A14B2F">
        <w:rPr>
          <w:rFonts w:ascii="Times New Roman" w:hAnsi="Times New Roman"/>
          <w:sz w:val="28"/>
          <w:szCs w:val="28"/>
        </w:rPr>
        <w:t>наи</w:t>
      </w:r>
      <w:r w:rsidR="0038654F" w:rsidRPr="00A14B2F">
        <w:rPr>
          <w:rFonts w:ascii="Times New Roman" w:hAnsi="Times New Roman"/>
          <w:sz w:val="28"/>
          <w:szCs w:val="28"/>
        </w:rPr>
        <w:t>большие обороты</w:t>
      </w:r>
      <w:r w:rsidR="00267342" w:rsidRPr="00A14B2F">
        <w:rPr>
          <w:rFonts w:ascii="Times New Roman" w:hAnsi="Times New Roman"/>
          <w:sz w:val="28"/>
          <w:szCs w:val="28"/>
        </w:rPr>
        <w:t xml:space="preserve">. Толчком к этому послужило резкое ухудшение экономической ситуации в ряде стран региона и усиление соответствующего компонента внешнеполитической стратегии США. В </w:t>
      </w:r>
      <w:smartTag w:uri="urn:schemas-microsoft-com:office:smarttags" w:element="metricconverter">
        <w:smartTagPr>
          <w:attr w:name="ProductID" w:val="2000 г"/>
        </w:smartTagPr>
        <w:r w:rsidR="00267342" w:rsidRPr="00A14B2F">
          <w:rPr>
            <w:rFonts w:ascii="Times New Roman" w:hAnsi="Times New Roman"/>
            <w:sz w:val="28"/>
            <w:szCs w:val="28"/>
          </w:rPr>
          <w:t>2000 г</w:t>
        </w:r>
      </w:smartTag>
      <w:r w:rsidR="00F37944" w:rsidRPr="00A14B2F">
        <w:rPr>
          <w:rFonts w:ascii="Times New Roman" w:hAnsi="Times New Roman"/>
          <w:sz w:val="28"/>
          <w:szCs w:val="28"/>
        </w:rPr>
        <w:t>.</w:t>
      </w:r>
      <w:r w:rsidR="00267342" w:rsidRPr="00A14B2F">
        <w:rPr>
          <w:rFonts w:ascii="Times New Roman" w:hAnsi="Times New Roman"/>
          <w:sz w:val="28"/>
          <w:szCs w:val="28"/>
        </w:rPr>
        <w:t xml:space="preserve"> Эквадор отказывался от нацио</w:t>
      </w:r>
      <w:r w:rsidR="00F37944" w:rsidRPr="00A14B2F">
        <w:rPr>
          <w:rFonts w:ascii="Times New Roman" w:hAnsi="Times New Roman"/>
          <w:sz w:val="28"/>
          <w:szCs w:val="28"/>
        </w:rPr>
        <w:t>нальной валюты –</w:t>
      </w:r>
      <w:r w:rsidR="00267342" w:rsidRPr="00A14B2F">
        <w:rPr>
          <w:rFonts w:ascii="Times New Roman" w:hAnsi="Times New Roman"/>
          <w:sz w:val="28"/>
          <w:szCs w:val="28"/>
        </w:rPr>
        <w:t xml:space="preserve"> сукре, поменяв ее на доллар США. В Аргентине Центральный банк готовит план замены на доллар аргентинского песо. Давно и полностью долларизованы денежные системы Панамы и Гаити. Центральный банк Аргентины официально предложил создать в Латинской Америке валютный союз, предусматривающий замену национальных валют на доллар США и передачу США прав регулирования эмиссионной и бюджетной политики.</w:t>
      </w:r>
      <w:r w:rsidR="00C14B5C" w:rsidRPr="00A14B2F">
        <w:rPr>
          <w:rFonts w:ascii="Times New Roman" w:hAnsi="Times New Roman"/>
          <w:sz w:val="28"/>
          <w:szCs w:val="28"/>
        </w:rPr>
        <w:t xml:space="preserve"> Таким образом, в отличие от зоны евро со внутренней валютой в Латинской Америке единое валютное пространство основано на внешней валюте, которая сначала используется для внешних расчетов, а потом вытесняет национальные деньги из внутреннего обращения.</w:t>
      </w:r>
    </w:p>
    <w:p w:rsidR="00606D84" w:rsidRPr="00A14B2F" w:rsidRDefault="00AB60E0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Подводя итоги первой главы, отметим, что н</w:t>
      </w:r>
      <w:r w:rsidR="00606D84" w:rsidRPr="00A14B2F">
        <w:rPr>
          <w:rFonts w:ascii="Times New Roman" w:hAnsi="Times New Roman"/>
          <w:sz w:val="28"/>
          <w:szCs w:val="28"/>
        </w:rPr>
        <w:t>а изменение курса доллара США, как и любой другой валюты, оказывает воздействие внешние и внутренние факторы. Внутри страны, это динамика эксп</w:t>
      </w:r>
      <w:r w:rsidR="00AE3F2E" w:rsidRPr="00A14B2F">
        <w:rPr>
          <w:rFonts w:ascii="Times New Roman" w:hAnsi="Times New Roman"/>
          <w:sz w:val="28"/>
          <w:szCs w:val="28"/>
        </w:rPr>
        <w:t>орта/импорта товаров, услуг, ка</w:t>
      </w:r>
      <w:r w:rsidR="00606D84" w:rsidRPr="00A14B2F">
        <w:rPr>
          <w:rFonts w:ascii="Times New Roman" w:hAnsi="Times New Roman"/>
          <w:sz w:val="28"/>
          <w:szCs w:val="28"/>
        </w:rPr>
        <w:t>питала, состояние торгового и платежного бал</w:t>
      </w:r>
      <w:r w:rsidR="00AE3F2E" w:rsidRPr="00A14B2F">
        <w:rPr>
          <w:rFonts w:ascii="Times New Roman" w:hAnsi="Times New Roman"/>
          <w:sz w:val="28"/>
          <w:szCs w:val="28"/>
        </w:rPr>
        <w:t>анса, экономический рост, нацио</w:t>
      </w:r>
      <w:r w:rsidR="00606D84" w:rsidRPr="00A14B2F">
        <w:rPr>
          <w:rFonts w:ascii="Times New Roman" w:hAnsi="Times New Roman"/>
          <w:sz w:val="28"/>
          <w:szCs w:val="28"/>
        </w:rPr>
        <w:t>нальная валютная политика. Также валютный курс доллара колеблется под воздействием изменений в экономике других стран, и, прежде всего стран Западной Е</w:t>
      </w:r>
      <w:r w:rsidR="00816FB5" w:rsidRPr="00A14B2F">
        <w:rPr>
          <w:rFonts w:ascii="Times New Roman" w:hAnsi="Times New Roman"/>
          <w:sz w:val="28"/>
          <w:szCs w:val="28"/>
        </w:rPr>
        <w:t>вропы и Японии, и, соответствен</w:t>
      </w:r>
      <w:r w:rsidR="00606D84" w:rsidRPr="00A14B2F">
        <w:rPr>
          <w:rFonts w:ascii="Times New Roman" w:hAnsi="Times New Roman"/>
          <w:sz w:val="28"/>
          <w:szCs w:val="28"/>
        </w:rPr>
        <w:t>но, колебаний валютных курсов евро и иены.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816FB5" w:rsidRPr="00A14B2F">
        <w:rPr>
          <w:rFonts w:ascii="Times New Roman" w:hAnsi="Times New Roman"/>
          <w:sz w:val="28"/>
          <w:szCs w:val="28"/>
        </w:rPr>
        <w:t>В отдельные периоды большое воз</w:t>
      </w:r>
      <w:r w:rsidR="00606D84" w:rsidRPr="00A14B2F">
        <w:rPr>
          <w:rFonts w:ascii="Times New Roman" w:hAnsi="Times New Roman"/>
          <w:sz w:val="28"/>
          <w:szCs w:val="28"/>
        </w:rPr>
        <w:t>действие на главные валютные рынки оказыва</w:t>
      </w:r>
      <w:r w:rsidR="00816FB5" w:rsidRPr="00A14B2F">
        <w:rPr>
          <w:rFonts w:ascii="Times New Roman" w:hAnsi="Times New Roman"/>
          <w:sz w:val="28"/>
          <w:szCs w:val="28"/>
        </w:rPr>
        <w:t>ли согласованные решения и меро</w:t>
      </w:r>
      <w:r w:rsidR="00606D84" w:rsidRPr="00A14B2F">
        <w:rPr>
          <w:rFonts w:ascii="Times New Roman" w:hAnsi="Times New Roman"/>
          <w:sz w:val="28"/>
          <w:szCs w:val="28"/>
        </w:rPr>
        <w:t>приятия центральных банков стран «большой семерки».</w:t>
      </w:r>
    </w:p>
    <w:p w:rsidR="00115A76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8" w:name="_Toc197669958"/>
      <w:bookmarkStart w:id="9" w:name="_Toc197680980"/>
      <w:r>
        <w:rPr>
          <w:rFonts w:ascii="Times New Roman" w:hAnsi="Times New Roman"/>
          <w:sz w:val="28"/>
          <w:szCs w:val="28"/>
        </w:rPr>
        <w:br w:type="page"/>
      </w:r>
      <w:r w:rsidR="00065539" w:rsidRPr="00A14B2F">
        <w:rPr>
          <w:rFonts w:ascii="Times New Roman" w:hAnsi="Times New Roman"/>
          <w:b/>
          <w:sz w:val="28"/>
          <w:szCs w:val="28"/>
        </w:rPr>
        <w:t xml:space="preserve">2. </w:t>
      </w:r>
      <w:r w:rsidR="00115A76" w:rsidRPr="00A14B2F">
        <w:rPr>
          <w:rFonts w:ascii="Times New Roman" w:hAnsi="Times New Roman"/>
          <w:b/>
          <w:sz w:val="28"/>
          <w:szCs w:val="28"/>
        </w:rPr>
        <w:t>ЕВРО</w:t>
      </w:r>
      <w:r w:rsidR="002355D1" w:rsidRPr="00A14B2F">
        <w:rPr>
          <w:rFonts w:ascii="Times New Roman" w:hAnsi="Times New Roman"/>
          <w:b/>
          <w:sz w:val="28"/>
          <w:szCs w:val="28"/>
        </w:rPr>
        <w:t xml:space="preserve"> – </w:t>
      </w:r>
      <w:r w:rsidR="00FF489A" w:rsidRPr="00A14B2F">
        <w:rPr>
          <w:rFonts w:ascii="Times New Roman" w:hAnsi="Times New Roman"/>
          <w:b/>
          <w:sz w:val="28"/>
          <w:szCs w:val="28"/>
        </w:rPr>
        <w:t>ВАЛЮТА ХХ</w:t>
      </w:r>
      <w:r w:rsidR="00FF489A" w:rsidRPr="00A14B2F">
        <w:rPr>
          <w:rFonts w:ascii="Times New Roman" w:hAnsi="Times New Roman"/>
          <w:b/>
          <w:sz w:val="28"/>
          <w:szCs w:val="28"/>
          <w:lang w:val="en-US"/>
        </w:rPr>
        <w:t>I</w:t>
      </w:r>
      <w:r w:rsidR="00FF489A" w:rsidRPr="00A14B2F">
        <w:rPr>
          <w:rFonts w:ascii="Times New Roman" w:hAnsi="Times New Roman"/>
          <w:b/>
          <w:sz w:val="28"/>
          <w:szCs w:val="28"/>
        </w:rPr>
        <w:t xml:space="preserve"> ВЕКА</w:t>
      </w:r>
      <w:bookmarkEnd w:id="8"/>
      <w:bookmarkEnd w:id="9"/>
    </w:p>
    <w:p w:rsidR="00FC0F08" w:rsidRPr="00A14B2F" w:rsidRDefault="00FC0F08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73D4" w:rsidRPr="00A14B2F" w:rsidRDefault="008273D4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0" w:name="_Toc197669959"/>
      <w:bookmarkStart w:id="11" w:name="_Toc197680981"/>
      <w:r w:rsidRPr="00A14B2F">
        <w:rPr>
          <w:rFonts w:ascii="Times New Roman" w:hAnsi="Times New Roman"/>
          <w:b/>
          <w:sz w:val="28"/>
          <w:szCs w:val="28"/>
        </w:rPr>
        <w:t>2.1 Предпосылки создания евро</w:t>
      </w:r>
      <w:bookmarkEnd w:id="10"/>
      <w:bookmarkEnd w:id="11"/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0027" w:rsidRPr="00A14B2F" w:rsidRDefault="00D40027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Главным предназначением европейской валютной интеграции было и остается обеспечение системы многосторонних расчетов, поскольку экономические связи в Европе всегда были многосторонними, а национальные хозяйства тесно переплетались. Уже в конце 50-х годов </w:t>
      </w:r>
      <w:r w:rsidR="00044BE0" w:rsidRPr="00A14B2F">
        <w:rPr>
          <w:rFonts w:ascii="Times New Roman" w:hAnsi="Times New Roman"/>
          <w:sz w:val="28"/>
          <w:szCs w:val="28"/>
        </w:rPr>
        <w:t xml:space="preserve">ХХ в. </w:t>
      </w:r>
      <w:r w:rsidRPr="00A14B2F">
        <w:rPr>
          <w:rFonts w:ascii="Times New Roman" w:hAnsi="Times New Roman"/>
          <w:sz w:val="28"/>
          <w:szCs w:val="28"/>
        </w:rPr>
        <w:t>все члены только что образовавшегося Европейского экономического сообщества направляли и получали из стран-партнеров от 30 до 50% экспортно-импортных товаров.</w:t>
      </w:r>
    </w:p>
    <w:p w:rsidR="00E27A18" w:rsidRPr="00A14B2F" w:rsidRDefault="00D40027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Основой созданного в </w:t>
      </w:r>
      <w:smartTag w:uri="urn:schemas-microsoft-com:office:smarttags" w:element="metricconverter">
        <w:smartTagPr>
          <w:attr w:name="ProductID" w:val="1999 г"/>
        </w:smartTagPr>
        <w:r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Европейского валютного союза, послужила теория Р. Манделла. Ее смысл в том, что нынешние процессы формирования валютных зон и объединений находятся в русле теории «оптимального валютного пространства». В </w:t>
      </w:r>
      <w:smartTag w:uri="urn:schemas-microsoft-com:office:smarttags" w:element="metricconverter">
        <w:smartTagPr>
          <w:attr w:name="ProductID" w:val="1961 г"/>
        </w:smartTagPr>
        <w:r w:rsidRPr="00A14B2F">
          <w:rPr>
            <w:rFonts w:ascii="Times New Roman" w:hAnsi="Times New Roman"/>
            <w:sz w:val="28"/>
            <w:szCs w:val="28"/>
          </w:rPr>
          <w:t>1961 г</w:t>
        </w:r>
      </w:smartTag>
      <w:r w:rsidR="00044BE0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он теоретически обосновал возможность и целесообразность отказа группы стран от национальных денежных знаков в пользу единой валюты.</w:t>
      </w:r>
    </w:p>
    <w:p w:rsidR="00E27A18" w:rsidRPr="00A14B2F" w:rsidRDefault="00E27A1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Согласно теории, условиями создания оптимального валютного пространства являются следующие факторы:</w:t>
      </w:r>
    </w:p>
    <w:p w:rsidR="00E27A18" w:rsidRPr="00A14B2F" w:rsidRDefault="00E27A1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наличие политической воли. За полвека страны ЕС проделали в области валютно-финансового сотрудничества многотрудный путь от замкнутых неконвертируемых национальных денежных единиц к единой валюте, способной оспорить на мировых рынках позиции доллара;</w:t>
      </w:r>
    </w:p>
    <w:p w:rsidR="00E27A18" w:rsidRPr="00A14B2F" w:rsidRDefault="00E27A1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мобильность факторов производства (товаров, услуг, капиталов и рабочей силы) между странами. В странах Западной Европы правительства уделяли особое внимание поддержанию высокой динамики взаимного торгово-экономического сотрудничества, проводя политику либерализации торговых отношений, создавая благоприятные условия для перелива капиталов и передвижения рабочей силы;</w:t>
      </w:r>
    </w:p>
    <w:p w:rsidR="00E27A18" w:rsidRPr="00A14B2F" w:rsidRDefault="00E27A1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активное использование национальных валют в обслуживании взаимных торгово-экономических связей и наличие развитых ликвидных валютных рынков. В странах Западной Европы взаимный товарооборот в основном осуществлялся в национальных валютах, в них же проводилась существенная доля внешнеторговых операций;</w:t>
      </w:r>
    </w:p>
    <w:p w:rsidR="00E27A18" w:rsidRPr="00A14B2F" w:rsidRDefault="00E27A1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обеспечение долговременной стабильности валютных курсов стран-участниц по отношению друг к другу, в том числе с помощью механизмов ограничения взаимных колебаний курсов. Страны Западной Европы продвигались к решению этой задачи в течение 25 лет: сначала в рамках «валютной змеи», потом при помощи механизма обменных курсов Европейской валютной системы и, наконец, в формате валютного союза.</w:t>
      </w:r>
    </w:p>
    <w:p w:rsidR="00D97C15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Путь к созданию евро начался после крушения Бреттон-Вудской системы. Рухнули твердо фиксированные паритеты валют и узкие курсы колебания вокруг них валютных курсов. </w:t>
      </w:r>
      <w:r w:rsidR="00044BE0"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2 г"/>
        </w:smartTagPr>
        <w:r w:rsidR="00044BE0" w:rsidRPr="00A14B2F">
          <w:rPr>
            <w:rFonts w:ascii="Times New Roman" w:hAnsi="Times New Roman"/>
            <w:sz w:val="28"/>
            <w:szCs w:val="28"/>
          </w:rPr>
          <w:t>1972 г</w:t>
        </w:r>
      </w:smartTag>
      <w:r w:rsidR="00044BE0" w:rsidRPr="00A14B2F">
        <w:rPr>
          <w:rFonts w:ascii="Times New Roman" w:hAnsi="Times New Roman"/>
          <w:sz w:val="28"/>
          <w:szCs w:val="28"/>
        </w:rPr>
        <w:t>. м</w:t>
      </w:r>
      <w:r w:rsidRPr="00A14B2F">
        <w:rPr>
          <w:rFonts w:ascii="Times New Roman" w:hAnsi="Times New Roman"/>
          <w:sz w:val="28"/>
          <w:szCs w:val="28"/>
        </w:rPr>
        <w:t>ировая валютная система перешла к плавающим валютным курсам.</w:t>
      </w:r>
    </w:p>
    <w:p w:rsidR="00D97C15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Начался процесс падения монопольной роли доллара. Выполнение функции мировых денег все в большей мере стали осуществлять «твердые» национальные валюты других стран, а с начала </w:t>
      </w:r>
      <w:smartTag w:uri="urn:schemas-microsoft-com:office:smarttags" w:element="metricconverter">
        <w:smartTagPr>
          <w:attr w:name="ProductID" w:val="1970 г"/>
        </w:smartTagPr>
        <w:r w:rsidRPr="00A14B2F">
          <w:rPr>
            <w:rFonts w:ascii="Times New Roman" w:hAnsi="Times New Roman"/>
            <w:sz w:val="28"/>
            <w:szCs w:val="28"/>
          </w:rPr>
          <w:t>1970 г</w:t>
        </w:r>
      </w:smartTag>
      <w:r w:rsidRPr="00A14B2F">
        <w:rPr>
          <w:rFonts w:ascii="Times New Roman" w:hAnsi="Times New Roman"/>
          <w:sz w:val="28"/>
          <w:szCs w:val="28"/>
        </w:rPr>
        <w:t>. были введены в практику специальные права заимствования (СДР). Первоначально они использовались в М</w:t>
      </w:r>
      <w:r w:rsidR="00CE732A" w:rsidRPr="00A14B2F">
        <w:rPr>
          <w:rFonts w:ascii="Times New Roman" w:hAnsi="Times New Roman"/>
          <w:sz w:val="28"/>
          <w:szCs w:val="28"/>
        </w:rPr>
        <w:t xml:space="preserve">ВФ </w:t>
      </w:r>
      <w:r w:rsidRPr="00A14B2F">
        <w:rPr>
          <w:rFonts w:ascii="Times New Roman" w:hAnsi="Times New Roman"/>
          <w:sz w:val="28"/>
          <w:szCs w:val="28"/>
        </w:rPr>
        <w:t>лишь как право на получение валют стран-членов МВФ, но в дальнейшем начали выполнять, хотя и в ограниченных размерах, денежные функции – меру стоимости, средства платежа и накопления.</w:t>
      </w:r>
      <w:r w:rsidR="00F115AF" w:rsidRPr="00A14B2F">
        <w:rPr>
          <w:rFonts w:ascii="Times New Roman" w:hAnsi="Times New Roman"/>
          <w:sz w:val="28"/>
          <w:szCs w:val="28"/>
        </w:rPr>
        <w:t xml:space="preserve"> Международная расчетная единица СДР, основанная на корзине основных мировых валют, не смогла стать «настоящими» мировыми деньгами. Этому помешали проблемы, связанные с вопросами ее эмиссии, распределения и обеспечения, методом определения курса и сферы использования. Изначальная ограниченность применения СДР и сложный механизм эмиссии привели к постоянному снижению ее значения и доли в международных расчетах и резервах. Укрепление валю</w:t>
      </w:r>
      <w:r w:rsidR="00CE732A" w:rsidRPr="00A14B2F">
        <w:rPr>
          <w:rFonts w:ascii="Times New Roman" w:hAnsi="Times New Roman"/>
          <w:sz w:val="28"/>
          <w:szCs w:val="28"/>
        </w:rPr>
        <w:t>тно-экономических позиций стран-</w:t>
      </w:r>
      <w:r w:rsidR="00F115AF" w:rsidRPr="00A14B2F">
        <w:rPr>
          <w:rFonts w:ascii="Times New Roman" w:hAnsi="Times New Roman"/>
          <w:sz w:val="28"/>
          <w:szCs w:val="28"/>
        </w:rPr>
        <w:t xml:space="preserve">членов ЕС и Японии привело к постепенному переходу от стандарта СДР к многовалютному стандарту на основе ведущих валют </w:t>
      </w:r>
      <w:r w:rsidR="00CE732A" w:rsidRPr="00A14B2F">
        <w:rPr>
          <w:rFonts w:ascii="Times New Roman" w:hAnsi="Times New Roman"/>
          <w:sz w:val="28"/>
          <w:szCs w:val="28"/>
        </w:rPr>
        <w:t>–</w:t>
      </w:r>
      <w:r w:rsidR="00F115AF" w:rsidRPr="00A14B2F">
        <w:rPr>
          <w:rFonts w:ascii="Times New Roman" w:hAnsi="Times New Roman"/>
          <w:sz w:val="28"/>
          <w:szCs w:val="28"/>
        </w:rPr>
        <w:t xml:space="preserve"> доллара США, марки ФРГ, японской иены, швейцарского франка.</w:t>
      </w:r>
    </w:p>
    <w:p w:rsidR="00D97C15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 крушением </w:t>
      </w:r>
      <w:r w:rsidR="00DF77DD" w:rsidRPr="00A14B2F">
        <w:rPr>
          <w:rFonts w:ascii="Times New Roman" w:hAnsi="Times New Roman"/>
          <w:sz w:val="28"/>
          <w:szCs w:val="28"/>
        </w:rPr>
        <w:t>Б</w:t>
      </w:r>
      <w:r w:rsidRPr="00A14B2F">
        <w:rPr>
          <w:rFonts w:ascii="Times New Roman" w:hAnsi="Times New Roman"/>
          <w:sz w:val="28"/>
          <w:szCs w:val="28"/>
        </w:rPr>
        <w:t>реттон</w:t>
      </w:r>
      <w:r w:rsidR="00DF77DD" w:rsidRPr="00A14B2F">
        <w:rPr>
          <w:rFonts w:ascii="Times New Roman" w:hAnsi="Times New Roman"/>
          <w:sz w:val="28"/>
          <w:szCs w:val="28"/>
        </w:rPr>
        <w:t>-В</w:t>
      </w:r>
      <w:r w:rsidRPr="00A14B2F">
        <w:rPr>
          <w:rFonts w:ascii="Times New Roman" w:hAnsi="Times New Roman"/>
          <w:sz w:val="28"/>
          <w:szCs w:val="28"/>
        </w:rPr>
        <w:t xml:space="preserve">удской системы начался поиск новых принципов функционирования мировой валютной системы, которые были приняты в </w:t>
      </w:r>
      <w:smartTag w:uri="urn:schemas-microsoft-com:office:smarttags" w:element="metricconverter">
        <w:smartTagPr>
          <w:attr w:name="ProductID" w:val="1976 г"/>
        </w:smartTagPr>
        <w:r w:rsidRPr="00A14B2F">
          <w:rPr>
            <w:rFonts w:ascii="Times New Roman" w:hAnsi="Times New Roman"/>
            <w:sz w:val="28"/>
            <w:szCs w:val="28"/>
          </w:rPr>
          <w:t>1976 г</w:t>
        </w:r>
      </w:smartTag>
      <w:r w:rsidRPr="00A14B2F">
        <w:rPr>
          <w:rFonts w:ascii="Times New Roman" w:hAnsi="Times New Roman"/>
          <w:sz w:val="28"/>
          <w:szCs w:val="28"/>
        </w:rPr>
        <w:t>. на Ямайке.</w:t>
      </w:r>
    </w:p>
    <w:p w:rsidR="00D97C15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Было объявлено, что золото больше не является мировыми деньгами и не указывается золотое содержание валют национальных государств. </w:t>
      </w:r>
      <w:r w:rsidR="00CE732A" w:rsidRPr="00A14B2F">
        <w:rPr>
          <w:rFonts w:ascii="Times New Roman" w:hAnsi="Times New Roman"/>
          <w:sz w:val="28"/>
          <w:szCs w:val="28"/>
        </w:rPr>
        <w:t>Ямайская</w:t>
      </w:r>
      <w:r w:rsidRPr="00A14B2F">
        <w:rPr>
          <w:rFonts w:ascii="Times New Roman" w:hAnsi="Times New Roman"/>
          <w:sz w:val="28"/>
          <w:szCs w:val="28"/>
        </w:rPr>
        <w:t xml:space="preserve"> валютная система предусматривала постепенное лишение доллара монопольной роли не только в выполнении функции средства обращения и платежа на мировом рынке, но и как средства накопления валютных резервов ЦБ различных стран. Ставка была сделана на СДР, представительная стоимость этой денежной единицы определялась исходя из «корзины» валют вначале 16, а потом 5 стран-членов МВФ.</w:t>
      </w:r>
    </w:p>
    <w:p w:rsidR="00146962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Поскольку удельный вес доллара в СДР составлял 42%, то, по существу, за этой новой международной денежной единицей по-прежнему реально стоял доллар.</w:t>
      </w:r>
    </w:p>
    <w:p w:rsidR="00146962" w:rsidRPr="00A14B2F" w:rsidRDefault="0014696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Кроме того, произошло у</w:t>
      </w:r>
      <w:r w:rsidR="00D97C15" w:rsidRPr="00A14B2F">
        <w:rPr>
          <w:rFonts w:ascii="Times New Roman" w:hAnsi="Times New Roman"/>
          <w:sz w:val="28"/>
          <w:szCs w:val="28"/>
        </w:rPr>
        <w:t>законивание практики свободно колеблющихся курсов валют. При этом принцип «плавания» не исключа</w:t>
      </w:r>
      <w:r w:rsidRPr="00A14B2F">
        <w:rPr>
          <w:rFonts w:ascii="Times New Roman" w:hAnsi="Times New Roman"/>
          <w:sz w:val="28"/>
          <w:szCs w:val="28"/>
        </w:rPr>
        <w:t>л</w:t>
      </w:r>
      <w:r w:rsidR="00D97C15" w:rsidRPr="00A14B2F">
        <w:rPr>
          <w:rFonts w:ascii="Times New Roman" w:hAnsi="Times New Roman"/>
          <w:sz w:val="28"/>
          <w:szCs w:val="28"/>
        </w:rPr>
        <w:t xml:space="preserve"> вмешательства государств в рыночный механизм установления курсов с помощью валютной интервенции.</w:t>
      </w:r>
    </w:p>
    <w:p w:rsidR="00146962" w:rsidRPr="00A14B2F" w:rsidRDefault="00DF77DD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Чуть позже с</w:t>
      </w:r>
      <w:r w:rsidR="00D97C15" w:rsidRPr="00A14B2F">
        <w:rPr>
          <w:rFonts w:ascii="Times New Roman" w:hAnsi="Times New Roman"/>
          <w:sz w:val="28"/>
          <w:szCs w:val="28"/>
        </w:rPr>
        <w:t>траны ЕС приняли решение создать региональную евро</w:t>
      </w:r>
      <w:r w:rsidR="00C14B5C" w:rsidRPr="00A14B2F">
        <w:rPr>
          <w:rFonts w:ascii="Times New Roman" w:hAnsi="Times New Roman"/>
          <w:sz w:val="28"/>
          <w:szCs w:val="28"/>
        </w:rPr>
        <w:t>пейскую валютную систему (ЕВС).</w:t>
      </w:r>
      <w:r w:rsidR="00D97C15" w:rsidRPr="00A14B2F">
        <w:rPr>
          <w:rFonts w:ascii="Times New Roman" w:hAnsi="Times New Roman"/>
          <w:sz w:val="28"/>
          <w:szCs w:val="28"/>
        </w:rPr>
        <w:t xml:space="preserve"> Подготовка к ее созданию началась странами ЕС еще во время кризиса </w:t>
      </w:r>
      <w:r w:rsidR="00CE732A" w:rsidRPr="00A14B2F">
        <w:rPr>
          <w:rFonts w:ascii="Times New Roman" w:hAnsi="Times New Roman"/>
          <w:sz w:val="28"/>
          <w:szCs w:val="28"/>
        </w:rPr>
        <w:t>б</w:t>
      </w:r>
      <w:r w:rsidR="00D97C15" w:rsidRPr="00A14B2F">
        <w:rPr>
          <w:rFonts w:ascii="Times New Roman" w:hAnsi="Times New Roman"/>
          <w:sz w:val="28"/>
          <w:szCs w:val="28"/>
        </w:rPr>
        <w:t>реттон</w:t>
      </w:r>
      <w:r w:rsidR="00CE732A" w:rsidRPr="00A14B2F">
        <w:rPr>
          <w:rFonts w:ascii="Times New Roman" w:hAnsi="Times New Roman"/>
          <w:sz w:val="28"/>
          <w:szCs w:val="28"/>
        </w:rPr>
        <w:t>-в</w:t>
      </w:r>
      <w:r w:rsidR="00D97C15" w:rsidRPr="00A14B2F">
        <w:rPr>
          <w:rFonts w:ascii="Times New Roman" w:hAnsi="Times New Roman"/>
          <w:sz w:val="28"/>
          <w:szCs w:val="28"/>
        </w:rPr>
        <w:t>удской валютной системы, но решение вступило в силу почти одновременно с на</w:t>
      </w:r>
      <w:r w:rsidR="00146962" w:rsidRPr="00A14B2F">
        <w:rPr>
          <w:rFonts w:ascii="Times New Roman" w:hAnsi="Times New Roman"/>
          <w:sz w:val="28"/>
          <w:szCs w:val="28"/>
        </w:rPr>
        <w:t>чалом действия ямайской системы.</w:t>
      </w:r>
    </w:p>
    <w:p w:rsidR="00146962" w:rsidRPr="00A14B2F" w:rsidRDefault="0014696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Создание ЕВС осуществлялось по т.н. п</w:t>
      </w:r>
      <w:r w:rsidR="00D97C15" w:rsidRPr="00A14B2F">
        <w:rPr>
          <w:rFonts w:ascii="Times New Roman" w:hAnsi="Times New Roman"/>
          <w:sz w:val="28"/>
          <w:szCs w:val="28"/>
        </w:rPr>
        <w:t>лан</w:t>
      </w:r>
      <w:r w:rsidRPr="00A14B2F">
        <w:rPr>
          <w:rFonts w:ascii="Times New Roman" w:hAnsi="Times New Roman"/>
          <w:sz w:val="28"/>
          <w:szCs w:val="28"/>
        </w:rPr>
        <w:t>у</w:t>
      </w:r>
      <w:r w:rsidR="00D97C15" w:rsidRPr="00A14B2F">
        <w:rPr>
          <w:rFonts w:ascii="Times New Roman" w:hAnsi="Times New Roman"/>
          <w:sz w:val="28"/>
          <w:szCs w:val="28"/>
        </w:rPr>
        <w:t xml:space="preserve"> Вернера </w:t>
      </w:r>
      <w:r w:rsidRPr="00A14B2F">
        <w:rPr>
          <w:rFonts w:ascii="Times New Roman" w:hAnsi="Times New Roman"/>
          <w:sz w:val="28"/>
          <w:szCs w:val="28"/>
        </w:rPr>
        <w:t>в</w:t>
      </w:r>
      <w:r w:rsidR="00D97C15" w:rsidRPr="00A14B2F">
        <w:rPr>
          <w:rFonts w:ascii="Times New Roman" w:hAnsi="Times New Roman"/>
          <w:sz w:val="28"/>
          <w:szCs w:val="28"/>
        </w:rPr>
        <w:t xml:space="preserve"> три этапа.</w:t>
      </w:r>
    </w:p>
    <w:p w:rsidR="00146962" w:rsidRPr="00A14B2F" w:rsidRDefault="0014696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1971-</w:t>
      </w:r>
      <w:r w:rsidR="00D97C15" w:rsidRPr="00A14B2F">
        <w:rPr>
          <w:rFonts w:ascii="Times New Roman" w:hAnsi="Times New Roman"/>
          <w:sz w:val="28"/>
          <w:szCs w:val="28"/>
        </w:rPr>
        <w:t>1973</w:t>
      </w:r>
      <w:r w:rsidR="00CE732A" w:rsidRPr="00A14B2F">
        <w:rPr>
          <w:rFonts w:ascii="Times New Roman" w:hAnsi="Times New Roman"/>
          <w:sz w:val="28"/>
          <w:szCs w:val="28"/>
        </w:rPr>
        <w:t xml:space="preserve"> гг. –</w:t>
      </w:r>
      <w:r w:rsidR="00D97C15" w:rsidRPr="00A14B2F">
        <w:rPr>
          <w:rFonts w:ascii="Times New Roman" w:hAnsi="Times New Roman"/>
          <w:sz w:val="28"/>
          <w:szCs w:val="28"/>
        </w:rPr>
        <w:t xml:space="preserve"> предусматривал</w:t>
      </w:r>
      <w:r w:rsidR="00CE732A" w:rsidRPr="00A14B2F">
        <w:rPr>
          <w:rFonts w:ascii="Times New Roman" w:hAnsi="Times New Roman"/>
          <w:sz w:val="28"/>
          <w:szCs w:val="28"/>
        </w:rPr>
        <w:t>ась</w:t>
      </w:r>
      <w:r w:rsidR="00D97C15" w:rsidRPr="00A14B2F">
        <w:rPr>
          <w:rFonts w:ascii="Times New Roman" w:hAnsi="Times New Roman"/>
          <w:sz w:val="28"/>
          <w:szCs w:val="28"/>
        </w:rPr>
        <w:t xml:space="preserve"> координаци</w:t>
      </w:r>
      <w:r w:rsidR="00CE732A" w:rsidRPr="00A14B2F">
        <w:rPr>
          <w:rFonts w:ascii="Times New Roman" w:hAnsi="Times New Roman"/>
          <w:sz w:val="28"/>
          <w:szCs w:val="28"/>
        </w:rPr>
        <w:t>я</w:t>
      </w:r>
      <w:r w:rsidR="00D97C15" w:rsidRPr="00A14B2F">
        <w:rPr>
          <w:rFonts w:ascii="Times New Roman" w:hAnsi="Times New Roman"/>
          <w:sz w:val="28"/>
          <w:szCs w:val="28"/>
        </w:rPr>
        <w:t xml:space="preserve"> бюджетной, кредитной и валютной политики, либерализаци</w:t>
      </w:r>
      <w:r w:rsidR="00CE732A" w:rsidRPr="00A14B2F">
        <w:rPr>
          <w:rFonts w:ascii="Times New Roman" w:hAnsi="Times New Roman"/>
          <w:sz w:val="28"/>
          <w:szCs w:val="28"/>
        </w:rPr>
        <w:t>я</w:t>
      </w:r>
      <w:r w:rsidR="00D97C15" w:rsidRPr="00A14B2F">
        <w:rPr>
          <w:rFonts w:ascii="Times New Roman" w:hAnsi="Times New Roman"/>
          <w:sz w:val="28"/>
          <w:szCs w:val="28"/>
        </w:rPr>
        <w:t xml:space="preserve"> движения капиталов и создание Европейского фонда валютного со</w:t>
      </w:r>
      <w:r w:rsidR="00CE732A" w:rsidRPr="00A14B2F">
        <w:rPr>
          <w:rFonts w:ascii="Times New Roman" w:hAnsi="Times New Roman"/>
          <w:sz w:val="28"/>
          <w:szCs w:val="28"/>
        </w:rPr>
        <w:t>трудничества;</w:t>
      </w:r>
    </w:p>
    <w:p w:rsidR="00146962" w:rsidRPr="00A14B2F" w:rsidRDefault="0014696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1974-</w:t>
      </w:r>
      <w:r w:rsidR="00D97C15" w:rsidRPr="00A14B2F">
        <w:rPr>
          <w:rFonts w:ascii="Times New Roman" w:hAnsi="Times New Roman"/>
          <w:sz w:val="28"/>
          <w:szCs w:val="28"/>
        </w:rPr>
        <w:t xml:space="preserve">1979 </w:t>
      </w:r>
      <w:r w:rsidR="00CE732A" w:rsidRPr="00A14B2F">
        <w:rPr>
          <w:rFonts w:ascii="Times New Roman" w:hAnsi="Times New Roman"/>
          <w:sz w:val="28"/>
          <w:szCs w:val="28"/>
        </w:rPr>
        <w:t xml:space="preserve">гг. – </w:t>
      </w:r>
      <w:r w:rsidR="00D97C15" w:rsidRPr="00A14B2F">
        <w:rPr>
          <w:rFonts w:ascii="Times New Roman" w:hAnsi="Times New Roman"/>
          <w:sz w:val="28"/>
          <w:szCs w:val="28"/>
        </w:rPr>
        <w:t>должны были возникнуть наднациональные органы с правами в области финансовой, денежно-кредитной и валютной полити</w:t>
      </w:r>
      <w:r w:rsidR="00CE732A" w:rsidRPr="00A14B2F">
        <w:rPr>
          <w:rFonts w:ascii="Times New Roman" w:hAnsi="Times New Roman"/>
          <w:sz w:val="28"/>
          <w:szCs w:val="28"/>
        </w:rPr>
        <w:t>ки;</w:t>
      </w:r>
    </w:p>
    <w:p w:rsidR="00146962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1980 г"/>
        </w:smartTagPr>
        <w:r w:rsidRPr="00A14B2F">
          <w:rPr>
            <w:rFonts w:ascii="Times New Roman" w:hAnsi="Times New Roman"/>
            <w:sz w:val="28"/>
            <w:szCs w:val="28"/>
          </w:rPr>
          <w:t>1980 г</w:t>
        </w:r>
      </w:smartTag>
      <w:r w:rsidR="00146962" w:rsidRPr="00A14B2F">
        <w:rPr>
          <w:rFonts w:ascii="Times New Roman" w:hAnsi="Times New Roman"/>
          <w:sz w:val="28"/>
          <w:szCs w:val="28"/>
        </w:rPr>
        <w:t>.</w:t>
      </w:r>
      <w:r w:rsidR="00CE732A" w:rsidRPr="00A14B2F">
        <w:rPr>
          <w:rFonts w:ascii="Times New Roman" w:hAnsi="Times New Roman"/>
          <w:sz w:val="28"/>
          <w:szCs w:val="28"/>
        </w:rPr>
        <w:t xml:space="preserve"> –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146962" w:rsidRPr="00A14B2F">
        <w:rPr>
          <w:rFonts w:ascii="Times New Roman" w:hAnsi="Times New Roman"/>
          <w:sz w:val="28"/>
          <w:szCs w:val="28"/>
        </w:rPr>
        <w:t xml:space="preserve">введение </w:t>
      </w:r>
      <w:r w:rsidRPr="00A14B2F">
        <w:rPr>
          <w:rFonts w:ascii="Times New Roman" w:hAnsi="Times New Roman"/>
          <w:sz w:val="28"/>
          <w:szCs w:val="28"/>
        </w:rPr>
        <w:t>единой валюты и создание европейской федеральной денежной кредитной системы.</w:t>
      </w:r>
    </w:p>
    <w:p w:rsidR="00960DCD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План Вернера послужил основой валютной интеграции, и, хотя не был осуществлен в указанные этапы, идеи его в значител</w:t>
      </w:r>
      <w:r w:rsidR="00146962" w:rsidRPr="00A14B2F">
        <w:rPr>
          <w:rFonts w:ascii="Times New Roman" w:hAnsi="Times New Roman"/>
          <w:sz w:val="28"/>
          <w:szCs w:val="28"/>
        </w:rPr>
        <w:t>ьной мере реализовались позднее при создании евро.</w:t>
      </w:r>
    </w:p>
    <w:p w:rsidR="00FB1463" w:rsidRPr="00A14B2F" w:rsidRDefault="00CE732A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Согласно плану, с</w:t>
      </w:r>
      <w:r w:rsidR="00D97C15" w:rsidRPr="00A14B2F">
        <w:rPr>
          <w:rFonts w:ascii="Times New Roman" w:hAnsi="Times New Roman"/>
          <w:sz w:val="28"/>
          <w:szCs w:val="28"/>
        </w:rPr>
        <w:t xml:space="preserve">транам ЕС удалось создать в апреле </w:t>
      </w:r>
      <w:smartTag w:uri="urn:schemas-microsoft-com:office:smarttags" w:element="metricconverter">
        <w:smartTagPr>
          <w:attr w:name="ProductID" w:val="1973 г"/>
        </w:smartTagPr>
        <w:r w:rsidR="00D97C15" w:rsidRPr="00A14B2F">
          <w:rPr>
            <w:rFonts w:ascii="Times New Roman" w:hAnsi="Times New Roman"/>
            <w:sz w:val="28"/>
            <w:szCs w:val="28"/>
          </w:rPr>
          <w:t>1973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</w:t>
      </w:r>
      <w:r w:rsidR="00D97C15" w:rsidRPr="00A14B2F">
        <w:rPr>
          <w:rFonts w:ascii="Times New Roman" w:hAnsi="Times New Roman"/>
          <w:sz w:val="28"/>
          <w:szCs w:val="28"/>
        </w:rPr>
        <w:t>Европейский фонд валютного сотрудничества и европейскую расчетную единицу (ЕРЕ).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960DCD" w:rsidRPr="00A14B2F">
        <w:rPr>
          <w:rFonts w:ascii="Times New Roman" w:hAnsi="Times New Roman"/>
          <w:sz w:val="28"/>
          <w:szCs w:val="28"/>
        </w:rPr>
        <w:t>Чуть позже б</w:t>
      </w:r>
      <w:r w:rsidR="00D97C15" w:rsidRPr="00A14B2F">
        <w:rPr>
          <w:rFonts w:ascii="Times New Roman" w:hAnsi="Times New Roman"/>
          <w:sz w:val="28"/>
          <w:szCs w:val="28"/>
        </w:rPr>
        <w:t xml:space="preserve">ыла создана новая европейская валютная единица </w:t>
      </w:r>
      <w:r w:rsidR="00960DCD" w:rsidRPr="00A14B2F">
        <w:rPr>
          <w:rFonts w:ascii="Times New Roman" w:hAnsi="Times New Roman"/>
          <w:sz w:val="28"/>
          <w:szCs w:val="28"/>
        </w:rPr>
        <w:t>–</w:t>
      </w:r>
      <w:r w:rsidR="00D97C15" w:rsidRPr="00A14B2F">
        <w:rPr>
          <w:rFonts w:ascii="Times New Roman" w:hAnsi="Times New Roman"/>
          <w:sz w:val="28"/>
          <w:szCs w:val="28"/>
        </w:rPr>
        <w:t xml:space="preserve"> экю, которая, заменив ЕРЕ, использовала ее метод определения представительной стоимости через «корзину» ва</w:t>
      </w:r>
      <w:r w:rsidR="00B86CE3" w:rsidRPr="00A14B2F">
        <w:rPr>
          <w:rFonts w:ascii="Times New Roman" w:hAnsi="Times New Roman"/>
          <w:sz w:val="28"/>
          <w:szCs w:val="28"/>
        </w:rPr>
        <w:t>лют стран-</w:t>
      </w:r>
      <w:r w:rsidR="00D97C15" w:rsidRPr="00A14B2F">
        <w:rPr>
          <w:rFonts w:ascii="Times New Roman" w:hAnsi="Times New Roman"/>
          <w:sz w:val="28"/>
          <w:szCs w:val="28"/>
        </w:rPr>
        <w:t>членов ЕС.</w:t>
      </w:r>
    </w:p>
    <w:p w:rsidR="00B86CE3" w:rsidRPr="00A14B2F" w:rsidRDefault="00FB146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Б</w:t>
      </w:r>
      <w:r w:rsidR="00D97C15" w:rsidRPr="00A14B2F">
        <w:rPr>
          <w:rFonts w:ascii="Times New Roman" w:hAnsi="Times New Roman"/>
          <w:sz w:val="28"/>
          <w:szCs w:val="28"/>
        </w:rPr>
        <w:t xml:space="preserve">ыли </w:t>
      </w:r>
      <w:r w:rsidR="00B046C9" w:rsidRPr="00A14B2F">
        <w:rPr>
          <w:rFonts w:ascii="Times New Roman" w:hAnsi="Times New Roman"/>
          <w:sz w:val="28"/>
          <w:szCs w:val="28"/>
        </w:rPr>
        <w:t xml:space="preserve">законодательно </w:t>
      </w:r>
      <w:r w:rsidR="00D97C15" w:rsidRPr="00A14B2F">
        <w:rPr>
          <w:rFonts w:ascii="Times New Roman" w:hAnsi="Times New Roman"/>
          <w:sz w:val="28"/>
          <w:szCs w:val="28"/>
        </w:rPr>
        <w:t>установлены твердые центральные курсы для валют стран-участ</w:t>
      </w:r>
      <w:r w:rsidRPr="00A14B2F">
        <w:rPr>
          <w:rFonts w:ascii="Times New Roman" w:hAnsi="Times New Roman"/>
          <w:sz w:val="28"/>
          <w:szCs w:val="28"/>
        </w:rPr>
        <w:t xml:space="preserve">ниц и пределы отклонений от них, </w:t>
      </w:r>
      <w:r w:rsidR="00D97C15" w:rsidRPr="00A14B2F">
        <w:rPr>
          <w:rFonts w:ascii="Times New Roman" w:hAnsi="Times New Roman"/>
          <w:sz w:val="28"/>
          <w:szCs w:val="28"/>
        </w:rPr>
        <w:t>укреплена база валютных резервов и кредитного механиз</w:t>
      </w:r>
      <w:r w:rsidR="00B86CE3" w:rsidRPr="00A14B2F">
        <w:rPr>
          <w:rFonts w:ascii="Times New Roman" w:hAnsi="Times New Roman"/>
          <w:sz w:val="28"/>
          <w:szCs w:val="28"/>
        </w:rPr>
        <w:t>ма</w:t>
      </w:r>
      <w:r w:rsidR="00D97C15" w:rsidRPr="00A14B2F">
        <w:rPr>
          <w:rFonts w:ascii="Times New Roman" w:hAnsi="Times New Roman"/>
          <w:sz w:val="28"/>
          <w:szCs w:val="28"/>
        </w:rPr>
        <w:t>, предусмотрено создание европейского валютного фонда, который мог бы со временем взять на себя функции центрального европейского банка.</w:t>
      </w:r>
    </w:p>
    <w:p w:rsidR="00B86CE3" w:rsidRPr="00A14B2F" w:rsidRDefault="00D97C1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Но ямайская мировая валютная система не сумела осуществить заложенные в ней принципы, прежде </w:t>
      </w:r>
      <w:r w:rsidR="00CE732A" w:rsidRPr="00A14B2F">
        <w:rPr>
          <w:rFonts w:ascii="Times New Roman" w:hAnsi="Times New Roman"/>
          <w:sz w:val="28"/>
          <w:szCs w:val="28"/>
        </w:rPr>
        <w:t>всего,</w:t>
      </w:r>
      <w:r w:rsidRPr="00A14B2F">
        <w:rPr>
          <w:rFonts w:ascii="Times New Roman" w:hAnsi="Times New Roman"/>
          <w:sz w:val="28"/>
          <w:szCs w:val="28"/>
        </w:rPr>
        <w:t xml:space="preserve"> усилить роль СДР и поколебать, монопольные позиции доллара в мировой валютной системе. Европейской валютной системе и экю также не удалось серьезно противостоять доллару. Перспективы экю полностью зависели от углубления интеграционных процессов в Западной Европе в целом, от успехов создания экономического и валютного союза, предусматривающего координацию экономической политики установления твердых пределов колебаний валютных курсов, создания европейской центральной банковской системы и единой европейской валюты к </w:t>
      </w:r>
      <w:smartTag w:uri="urn:schemas-microsoft-com:office:smarttags" w:element="metricconverter">
        <w:smartTagPr>
          <w:attr w:name="ProductID" w:val="2000 г"/>
        </w:smartTagPr>
        <w:r w:rsidRPr="00A14B2F">
          <w:rPr>
            <w:rFonts w:ascii="Times New Roman" w:hAnsi="Times New Roman"/>
            <w:sz w:val="28"/>
            <w:szCs w:val="28"/>
          </w:rPr>
          <w:t>2000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</w:p>
    <w:p w:rsidR="00294A3D" w:rsidRPr="00A14B2F" w:rsidRDefault="00B86CE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Следующей попыткой потеснить позиции доллара явился план Делора. Он н</w:t>
      </w:r>
      <w:r w:rsidR="00D97C15" w:rsidRPr="00A14B2F">
        <w:rPr>
          <w:rFonts w:ascii="Times New Roman" w:hAnsi="Times New Roman"/>
          <w:sz w:val="28"/>
          <w:szCs w:val="28"/>
        </w:rPr>
        <w:t>ачал</w:t>
      </w:r>
      <w:r w:rsidRPr="00A14B2F">
        <w:rPr>
          <w:rFonts w:ascii="Times New Roman" w:hAnsi="Times New Roman"/>
          <w:sz w:val="28"/>
          <w:szCs w:val="28"/>
        </w:rPr>
        <w:t xml:space="preserve"> осуществляться</w:t>
      </w:r>
      <w:r w:rsidR="00D97C15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="00D97C15" w:rsidRPr="00A14B2F">
          <w:rPr>
            <w:rFonts w:ascii="Times New Roman" w:hAnsi="Times New Roman"/>
            <w:sz w:val="28"/>
            <w:szCs w:val="28"/>
          </w:rPr>
          <w:t>1990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  <w:r w:rsidR="00D97C15" w:rsidRPr="00A14B2F">
        <w:rPr>
          <w:rFonts w:ascii="Times New Roman" w:hAnsi="Times New Roman"/>
          <w:sz w:val="28"/>
          <w:szCs w:val="28"/>
        </w:rPr>
        <w:t xml:space="preserve"> одновременно с введением либерализации движения капиталов.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D97C15" w:rsidRPr="00A14B2F">
        <w:rPr>
          <w:rFonts w:ascii="Times New Roman" w:hAnsi="Times New Roman"/>
          <w:sz w:val="28"/>
          <w:szCs w:val="28"/>
        </w:rPr>
        <w:t>И это не случайно: завершилось формирование европейского внутреннего рынка, произошло сближение макроэкономических показателей, было достигнуто согласование финансовой и региональной политики.</w:t>
      </w:r>
      <w:r w:rsidRPr="00A14B2F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4 г"/>
        </w:smartTagPr>
        <w:r w:rsidRPr="00A14B2F">
          <w:rPr>
            <w:rFonts w:ascii="Times New Roman" w:hAnsi="Times New Roman"/>
            <w:sz w:val="28"/>
            <w:szCs w:val="28"/>
          </w:rPr>
          <w:t>1994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  <w:r w:rsidR="00D97C15" w:rsidRPr="00A14B2F">
        <w:rPr>
          <w:rFonts w:ascii="Times New Roman" w:hAnsi="Times New Roman"/>
          <w:sz w:val="28"/>
          <w:szCs w:val="28"/>
        </w:rPr>
        <w:t xml:space="preserve">, </w:t>
      </w:r>
      <w:r w:rsidRPr="00A14B2F">
        <w:rPr>
          <w:rFonts w:ascii="Times New Roman" w:hAnsi="Times New Roman"/>
          <w:sz w:val="28"/>
          <w:szCs w:val="28"/>
        </w:rPr>
        <w:t>было</w:t>
      </w:r>
      <w:r w:rsidR="00D97C15" w:rsidRPr="00A14B2F">
        <w:rPr>
          <w:rFonts w:ascii="Times New Roman" w:hAnsi="Times New Roman"/>
          <w:sz w:val="28"/>
          <w:szCs w:val="28"/>
        </w:rPr>
        <w:t xml:space="preserve"> за</w:t>
      </w:r>
      <w:r w:rsidRPr="00A14B2F">
        <w:rPr>
          <w:rFonts w:ascii="Times New Roman" w:hAnsi="Times New Roman"/>
          <w:sz w:val="28"/>
          <w:szCs w:val="28"/>
        </w:rPr>
        <w:t>ключено</w:t>
      </w:r>
      <w:r w:rsidR="00D97C15" w:rsidRPr="00A14B2F">
        <w:rPr>
          <w:rFonts w:ascii="Times New Roman" w:hAnsi="Times New Roman"/>
          <w:sz w:val="28"/>
          <w:szCs w:val="28"/>
        </w:rPr>
        <w:t xml:space="preserve"> специально</w:t>
      </w:r>
      <w:r w:rsidRPr="00A14B2F">
        <w:rPr>
          <w:rFonts w:ascii="Times New Roman" w:hAnsi="Times New Roman"/>
          <w:sz w:val="28"/>
          <w:szCs w:val="28"/>
        </w:rPr>
        <w:t>е</w:t>
      </w:r>
      <w:r w:rsidR="00D97C15" w:rsidRPr="00A14B2F">
        <w:rPr>
          <w:rFonts w:ascii="Times New Roman" w:hAnsi="Times New Roman"/>
          <w:sz w:val="28"/>
          <w:szCs w:val="28"/>
        </w:rPr>
        <w:t xml:space="preserve"> со</w:t>
      </w:r>
      <w:r w:rsidRPr="00A14B2F">
        <w:rPr>
          <w:rFonts w:ascii="Times New Roman" w:hAnsi="Times New Roman"/>
          <w:sz w:val="28"/>
          <w:szCs w:val="28"/>
        </w:rPr>
        <w:t>глашение</w:t>
      </w:r>
      <w:r w:rsidR="00D97C15" w:rsidRPr="00A14B2F">
        <w:rPr>
          <w:rFonts w:ascii="Times New Roman" w:hAnsi="Times New Roman"/>
          <w:sz w:val="28"/>
          <w:szCs w:val="28"/>
        </w:rPr>
        <w:t xml:space="preserve"> по экономическому сотрудничеству и созданию Европейского централизованного банка (ЕЦБ). Был создан Европейский валютный институт с целью координации валютной политики государств, укрепления роли экю и подготовки создания ЕЦБ.</w:t>
      </w:r>
    </w:p>
    <w:p w:rsidR="00294A3D" w:rsidRPr="00A14B2F" w:rsidRDefault="00294A3D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заключение</w:t>
      </w:r>
      <w:r w:rsidR="00D97C15" w:rsidRPr="00A14B2F">
        <w:rPr>
          <w:rFonts w:ascii="Times New Roman" w:hAnsi="Times New Roman"/>
          <w:sz w:val="28"/>
          <w:szCs w:val="28"/>
        </w:rPr>
        <w:t xml:space="preserve"> предусматривал</w:t>
      </w:r>
      <w:r w:rsidRPr="00A14B2F">
        <w:rPr>
          <w:rFonts w:ascii="Times New Roman" w:hAnsi="Times New Roman"/>
          <w:sz w:val="28"/>
          <w:szCs w:val="28"/>
        </w:rPr>
        <w:t>ась передача</w:t>
      </w:r>
      <w:r w:rsidR="00D97C15" w:rsidRPr="00A14B2F">
        <w:rPr>
          <w:rFonts w:ascii="Times New Roman" w:hAnsi="Times New Roman"/>
          <w:sz w:val="28"/>
          <w:szCs w:val="28"/>
        </w:rPr>
        <w:t xml:space="preserve"> ряда важнейших экономических компетенций национальных органов Европейскому </w:t>
      </w:r>
      <w:r w:rsidR="00A67186" w:rsidRPr="00A14B2F">
        <w:rPr>
          <w:rFonts w:ascii="Times New Roman" w:hAnsi="Times New Roman"/>
          <w:sz w:val="28"/>
          <w:szCs w:val="28"/>
        </w:rPr>
        <w:t>С</w:t>
      </w:r>
      <w:r w:rsidR="00D97C15" w:rsidRPr="00A14B2F">
        <w:rPr>
          <w:rFonts w:ascii="Times New Roman" w:hAnsi="Times New Roman"/>
          <w:sz w:val="28"/>
          <w:szCs w:val="28"/>
        </w:rPr>
        <w:t>оюзу, что связано с переходом к твердым фиксированным валютным курсам и затем к единой европейской валю</w:t>
      </w:r>
      <w:r w:rsidRPr="00A14B2F">
        <w:rPr>
          <w:rFonts w:ascii="Times New Roman" w:hAnsi="Times New Roman"/>
          <w:sz w:val="28"/>
          <w:szCs w:val="28"/>
        </w:rPr>
        <w:t xml:space="preserve">те, что и произошло 1 января </w:t>
      </w:r>
      <w:smartTag w:uri="urn:schemas-microsoft-com:office:smarttags" w:element="metricconverter">
        <w:smartTagPr>
          <w:attr w:name="ProductID" w:val="1999 г"/>
        </w:smartTagPr>
        <w:r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</w:p>
    <w:p w:rsidR="00C6318E" w:rsidRPr="00A14B2F" w:rsidRDefault="001613E1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Введение евро произошло в два этапа</w:t>
      </w:r>
      <w:r w:rsidR="00C6318E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C6318E" w:rsidRPr="00A14B2F">
        <w:rPr>
          <w:rFonts w:ascii="Times New Roman" w:hAnsi="Times New Roman"/>
          <w:sz w:val="28"/>
          <w:szCs w:val="28"/>
        </w:rPr>
        <w:t>Н</w:t>
      </w:r>
      <w:r w:rsidRPr="00A14B2F">
        <w:rPr>
          <w:rFonts w:ascii="Times New Roman" w:hAnsi="Times New Roman"/>
          <w:sz w:val="28"/>
          <w:szCs w:val="28"/>
        </w:rPr>
        <w:t>а первом</w:t>
      </w:r>
      <w:r w:rsidR="00C6318E" w:rsidRPr="00A14B2F">
        <w:rPr>
          <w:rFonts w:ascii="Times New Roman" w:hAnsi="Times New Roman"/>
          <w:sz w:val="28"/>
          <w:szCs w:val="28"/>
        </w:rPr>
        <w:t xml:space="preserve"> этапе,</w:t>
      </w:r>
      <w:r w:rsidRPr="00A14B2F">
        <w:rPr>
          <w:rFonts w:ascii="Times New Roman" w:hAnsi="Times New Roman"/>
          <w:sz w:val="28"/>
          <w:szCs w:val="28"/>
        </w:rPr>
        <w:t xml:space="preserve"> курс евро привязывался к курсу национальных валют</w:t>
      </w:r>
      <w:r w:rsidR="00C6318E" w:rsidRPr="00A14B2F">
        <w:rPr>
          <w:rFonts w:ascii="Times New Roman" w:hAnsi="Times New Roman"/>
          <w:sz w:val="28"/>
          <w:szCs w:val="28"/>
        </w:rPr>
        <w:t>,</w:t>
      </w:r>
      <w:r w:rsidRPr="00A14B2F">
        <w:rPr>
          <w:rFonts w:ascii="Times New Roman" w:hAnsi="Times New Roman"/>
          <w:sz w:val="28"/>
          <w:szCs w:val="28"/>
        </w:rPr>
        <w:t xml:space="preserve"> и в течение трех лет </w:t>
      </w:r>
      <w:r w:rsidR="00B046C9" w:rsidRPr="00A14B2F">
        <w:rPr>
          <w:rFonts w:ascii="Times New Roman" w:hAnsi="Times New Roman"/>
          <w:sz w:val="28"/>
          <w:szCs w:val="28"/>
        </w:rPr>
        <w:t xml:space="preserve">производилась </w:t>
      </w:r>
      <w:r w:rsidR="00C6318E" w:rsidRPr="00A14B2F">
        <w:rPr>
          <w:rFonts w:ascii="Times New Roman" w:hAnsi="Times New Roman"/>
          <w:sz w:val="28"/>
          <w:szCs w:val="28"/>
        </w:rPr>
        <w:t>деноминация,</w:t>
      </w:r>
      <w:r w:rsidR="00B046C9" w:rsidRPr="00A14B2F">
        <w:rPr>
          <w:rFonts w:ascii="Times New Roman" w:hAnsi="Times New Roman"/>
          <w:sz w:val="28"/>
          <w:szCs w:val="28"/>
        </w:rPr>
        <w:t xml:space="preserve"> </w:t>
      </w:r>
      <w:r w:rsidR="00C6318E" w:rsidRPr="00A14B2F">
        <w:rPr>
          <w:rFonts w:ascii="Times New Roman" w:hAnsi="Times New Roman"/>
          <w:sz w:val="28"/>
          <w:szCs w:val="28"/>
        </w:rPr>
        <w:t xml:space="preserve">пересчитывались все финансовые и другие активы, как внутри валютного союза, так и за его пределами. Некоторое время евро выступал только в безналичном обороте, а наличное денежное обращение осуществлялось национальными денежными единицами стран-членов европейского валютного союза. </w:t>
      </w:r>
      <w:r w:rsidRPr="00A14B2F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A14B2F">
          <w:rPr>
            <w:rFonts w:ascii="Times New Roman" w:hAnsi="Times New Roman"/>
            <w:sz w:val="28"/>
            <w:szCs w:val="28"/>
          </w:rPr>
          <w:t>2002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</w:t>
      </w:r>
      <w:r w:rsidR="00C6318E" w:rsidRPr="00A14B2F">
        <w:rPr>
          <w:rFonts w:ascii="Times New Roman" w:hAnsi="Times New Roman"/>
          <w:sz w:val="28"/>
          <w:szCs w:val="28"/>
        </w:rPr>
        <w:t>евро взял на себя и налично-денежное обращение, а национальные валюты прекратили свое существование.</w:t>
      </w:r>
    </w:p>
    <w:p w:rsidR="00AD0E89" w:rsidRPr="00A14B2F" w:rsidRDefault="00294A3D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Н</w:t>
      </w:r>
      <w:r w:rsidR="00D97C15" w:rsidRPr="00A14B2F">
        <w:rPr>
          <w:rFonts w:ascii="Times New Roman" w:hAnsi="Times New Roman"/>
          <w:sz w:val="28"/>
          <w:szCs w:val="28"/>
        </w:rPr>
        <w:t xml:space="preserve">аступил завершающий этап создания экономического и валютного союза в рамках ЕС. </w:t>
      </w:r>
      <w:r w:rsidR="00A67186" w:rsidRPr="00A14B2F">
        <w:rPr>
          <w:rFonts w:ascii="Times New Roman" w:hAnsi="Times New Roman"/>
          <w:sz w:val="28"/>
          <w:szCs w:val="28"/>
        </w:rPr>
        <w:t>Было о</w:t>
      </w:r>
      <w:r w:rsidR="00D97C15" w:rsidRPr="00A14B2F">
        <w:rPr>
          <w:rFonts w:ascii="Times New Roman" w:hAnsi="Times New Roman"/>
          <w:sz w:val="28"/>
          <w:szCs w:val="28"/>
        </w:rPr>
        <w:t xml:space="preserve">бразовано общее экономическое пространство со своим центральным банком, вырабатывающим единую валютно-финансовую политику, и с европейской валютой. </w:t>
      </w:r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197669960"/>
      <w:bookmarkStart w:id="13" w:name="_Toc197680982"/>
    </w:p>
    <w:p w:rsidR="00DF77DD" w:rsidRPr="00A14B2F" w:rsidRDefault="00DF77DD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4B2F">
        <w:rPr>
          <w:rFonts w:ascii="Times New Roman" w:hAnsi="Times New Roman"/>
          <w:b/>
          <w:sz w:val="28"/>
          <w:szCs w:val="28"/>
        </w:rPr>
        <w:t>2.2 Значение создания евро</w:t>
      </w:r>
      <w:bookmarkEnd w:id="12"/>
      <w:bookmarkEnd w:id="13"/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A76" w:rsidRPr="00A14B2F" w:rsidRDefault="00327F3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Чтобы определить роль евро в мировой валютной системе, необходимо опираться на процессы, происходящие в сфере денежного обращения под влиянием объективных экономических законов не только в национальных масштабах, но и в мировой экономике.</w:t>
      </w:r>
    </w:p>
    <w:p w:rsidR="00B47732" w:rsidRPr="00A14B2F" w:rsidRDefault="00B4773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Введение евро в начале </w:t>
      </w:r>
      <w:smartTag w:uri="urn:schemas-microsoft-com:office:smarttags" w:element="metricconverter">
        <w:smartTagPr>
          <w:attr w:name="ProductID" w:val="1999 г"/>
        </w:smartTagPr>
        <w:r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Pr="00A14B2F">
        <w:rPr>
          <w:rFonts w:ascii="Times New Roman" w:hAnsi="Times New Roman"/>
          <w:sz w:val="28"/>
          <w:szCs w:val="28"/>
        </w:rPr>
        <w:t>. стало значительным событием в международной валютной системе. По своей значимости это событие сравни</w:t>
      </w:r>
      <w:r w:rsidR="000C1102" w:rsidRPr="00A14B2F">
        <w:rPr>
          <w:rFonts w:ascii="Times New Roman" w:hAnsi="Times New Roman"/>
          <w:sz w:val="28"/>
          <w:szCs w:val="28"/>
        </w:rPr>
        <w:t xml:space="preserve">мо </w:t>
      </w:r>
      <w:r w:rsidRPr="00A14B2F">
        <w:rPr>
          <w:rFonts w:ascii="Times New Roman" w:hAnsi="Times New Roman"/>
          <w:sz w:val="28"/>
          <w:szCs w:val="28"/>
        </w:rPr>
        <w:t>с трансформацией международной системы в начале 70-х гг. ХХ в.</w:t>
      </w:r>
      <w:r w:rsidR="000C1102" w:rsidRPr="00A14B2F">
        <w:rPr>
          <w:rFonts w:ascii="Times New Roman" w:hAnsi="Times New Roman"/>
          <w:sz w:val="28"/>
          <w:szCs w:val="28"/>
        </w:rPr>
        <w:t>,</w:t>
      </w:r>
      <w:r w:rsidRPr="00A14B2F">
        <w:rPr>
          <w:rFonts w:ascii="Times New Roman" w:hAnsi="Times New Roman"/>
          <w:sz w:val="28"/>
          <w:szCs w:val="28"/>
        </w:rPr>
        <w:t xml:space="preserve"> из системы фиксированных валютных курсов, к свободному выбору странами режимов курсов национальных валют. Но фактически значение этого события гораздо глубже.</w:t>
      </w:r>
    </w:p>
    <w:p w:rsidR="00B47732" w:rsidRPr="00A14B2F" w:rsidRDefault="00B4773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Крах </w:t>
      </w:r>
      <w:r w:rsidR="00A91EFE" w:rsidRPr="00A14B2F">
        <w:rPr>
          <w:rFonts w:ascii="Times New Roman" w:hAnsi="Times New Roman"/>
          <w:sz w:val="28"/>
          <w:szCs w:val="28"/>
        </w:rPr>
        <w:t>б</w:t>
      </w:r>
      <w:r w:rsidRPr="00A14B2F">
        <w:rPr>
          <w:rFonts w:ascii="Times New Roman" w:hAnsi="Times New Roman"/>
          <w:sz w:val="28"/>
          <w:szCs w:val="28"/>
        </w:rPr>
        <w:t>реттон</w:t>
      </w:r>
      <w:r w:rsidR="00065539" w:rsidRPr="00A14B2F">
        <w:rPr>
          <w:rFonts w:ascii="Times New Roman" w:hAnsi="Times New Roman"/>
          <w:sz w:val="28"/>
          <w:szCs w:val="28"/>
        </w:rPr>
        <w:t>-</w:t>
      </w:r>
      <w:r w:rsidR="00A91EFE" w:rsidRPr="00A14B2F">
        <w:rPr>
          <w:rFonts w:ascii="Times New Roman" w:hAnsi="Times New Roman"/>
          <w:sz w:val="28"/>
          <w:szCs w:val="28"/>
        </w:rPr>
        <w:t>в</w:t>
      </w:r>
      <w:r w:rsidRPr="00A14B2F">
        <w:rPr>
          <w:rFonts w:ascii="Times New Roman" w:hAnsi="Times New Roman"/>
          <w:sz w:val="28"/>
          <w:szCs w:val="28"/>
        </w:rPr>
        <w:t>удских соглашений не сильно изменил статус основной международной валюты – доллара США. И до, и после кризиса системы, доллар оставался доминирующей мировой валютой. Введение евро значительно изменило конфигурацию мировой системы и стало самым важным событием в развитии мировой валютной системы с тех пор, как доллар США заменил английский фунт стерлингов в качестве доминирующей мировой валюты.</w:t>
      </w:r>
    </w:p>
    <w:p w:rsidR="00355219" w:rsidRPr="00A14B2F" w:rsidRDefault="00327F3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 созданием </w:t>
      </w:r>
      <w:r w:rsidR="00CB7F0F" w:rsidRPr="00A14B2F">
        <w:rPr>
          <w:rFonts w:ascii="Times New Roman" w:hAnsi="Times New Roman"/>
          <w:sz w:val="28"/>
          <w:szCs w:val="28"/>
        </w:rPr>
        <w:t>б</w:t>
      </w:r>
      <w:r w:rsidRPr="00A14B2F">
        <w:rPr>
          <w:rFonts w:ascii="Times New Roman" w:hAnsi="Times New Roman"/>
          <w:sz w:val="28"/>
          <w:szCs w:val="28"/>
        </w:rPr>
        <w:t>реттон</w:t>
      </w:r>
      <w:r w:rsidR="00C84A0F" w:rsidRPr="00A14B2F">
        <w:rPr>
          <w:rFonts w:ascii="Times New Roman" w:hAnsi="Times New Roman"/>
          <w:sz w:val="28"/>
          <w:szCs w:val="28"/>
        </w:rPr>
        <w:t>-</w:t>
      </w:r>
      <w:r w:rsidR="00CB7F0F" w:rsidRPr="00A14B2F">
        <w:rPr>
          <w:rFonts w:ascii="Times New Roman" w:hAnsi="Times New Roman"/>
          <w:sz w:val="28"/>
          <w:szCs w:val="28"/>
        </w:rPr>
        <w:t>в</w:t>
      </w:r>
      <w:r w:rsidRPr="00A14B2F">
        <w:rPr>
          <w:rFonts w:ascii="Times New Roman" w:hAnsi="Times New Roman"/>
          <w:sz w:val="28"/>
          <w:szCs w:val="28"/>
        </w:rPr>
        <w:t xml:space="preserve">удской валютной системы в </w:t>
      </w:r>
      <w:smartTag w:uri="urn:schemas-microsoft-com:office:smarttags" w:element="metricconverter">
        <w:smartTagPr>
          <w:attr w:name="ProductID" w:val="1944 г"/>
        </w:smartTagPr>
        <w:r w:rsidRPr="00A14B2F">
          <w:rPr>
            <w:rFonts w:ascii="Times New Roman" w:hAnsi="Times New Roman"/>
            <w:sz w:val="28"/>
            <w:szCs w:val="28"/>
          </w:rPr>
          <w:t>1944 г</w:t>
        </w:r>
      </w:smartTag>
      <w:r w:rsidRPr="00A14B2F">
        <w:rPr>
          <w:rFonts w:ascii="Times New Roman" w:hAnsi="Times New Roman"/>
          <w:sz w:val="28"/>
          <w:szCs w:val="28"/>
        </w:rPr>
        <w:t>. доллар взял на себя выполнение функции мировой валюты, не являясь мировой валютой по существу в соответствии с законами денежного обращения. Это проявилось в том, что наряду с внутренним денежным оборотом, которое он обслуживал и обслуживает в США, ему приходи</w:t>
      </w:r>
      <w:r w:rsidR="00A961DD" w:rsidRPr="00A14B2F">
        <w:rPr>
          <w:rFonts w:ascii="Times New Roman" w:hAnsi="Times New Roman"/>
          <w:sz w:val="28"/>
          <w:szCs w:val="28"/>
        </w:rPr>
        <w:t>лось</w:t>
      </w:r>
      <w:r w:rsidRPr="00A14B2F">
        <w:rPr>
          <w:rFonts w:ascii="Times New Roman" w:hAnsi="Times New Roman"/>
          <w:sz w:val="28"/>
          <w:szCs w:val="28"/>
        </w:rPr>
        <w:t xml:space="preserve"> выполнять денежные функции в сфере международных экономических отношений. При этом удельный вес США в мировой экономике </w:t>
      </w:r>
      <w:r w:rsidR="00B47732" w:rsidRPr="00A14B2F">
        <w:rPr>
          <w:rFonts w:ascii="Times New Roman" w:hAnsi="Times New Roman"/>
          <w:sz w:val="28"/>
          <w:szCs w:val="28"/>
        </w:rPr>
        <w:t xml:space="preserve">был </w:t>
      </w:r>
      <w:r w:rsidRPr="00A14B2F">
        <w:rPr>
          <w:rFonts w:ascii="Times New Roman" w:hAnsi="Times New Roman"/>
          <w:sz w:val="28"/>
          <w:szCs w:val="28"/>
        </w:rPr>
        <w:t>гораздо меньше удельного веса доллара в международных финансовых операциях.</w:t>
      </w:r>
    </w:p>
    <w:p w:rsidR="00327F33" w:rsidRPr="00A14B2F" w:rsidRDefault="003C7B1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Слабость доллара заключалась, </w:t>
      </w:r>
      <w:r w:rsidR="000365A6" w:rsidRPr="00A14B2F">
        <w:rPr>
          <w:rFonts w:ascii="Times New Roman" w:hAnsi="Times New Roman"/>
          <w:sz w:val="28"/>
          <w:szCs w:val="28"/>
        </w:rPr>
        <w:t>п</w:t>
      </w:r>
      <w:r w:rsidR="00327F33" w:rsidRPr="00A14B2F">
        <w:rPr>
          <w:rFonts w:ascii="Times New Roman" w:hAnsi="Times New Roman"/>
          <w:sz w:val="28"/>
          <w:szCs w:val="28"/>
        </w:rPr>
        <w:t>режде всего</w:t>
      </w:r>
      <w:r w:rsidRPr="00A14B2F">
        <w:rPr>
          <w:rFonts w:ascii="Times New Roman" w:hAnsi="Times New Roman"/>
          <w:sz w:val="28"/>
          <w:szCs w:val="28"/>
        </w:rPr>
        <w:t>,</w:t>
      </w:r>
      <w:r w:rsidR="00327F33" w:rsidRPr="00A14B2F">
        <w:rPr>
          <w:rFonts w:ascii="Times New Roman" w:hAnsi="Times New Roman"/>
          <w:sz w:val="28"/>
          <w:szCs w:val="28"/>
        </w:rPr>
        <w:t xml:space="preserve"> в том, что его эмиссия осуществля</w:t>
      </w:r>
      <w:r w:rsidRPr="00A14B2F">
        <w:rPr>
          <w:rFonts w:ascii="Times New Roman" w:hAnsi="Times New Roman"/>
          <w:sz w:val="28"/>
          <w:szCs w:val="28"/>
        </w:rPr>
        <w:t>лась</w:t>
      </w:r>
      <w:r w:rsidR="00327F33" w:rsidRPr="00A14B2F">
        <w:rPr>
          <w:rFonts w:ascii="Times New Roman" w:hAnsi="Times New Roman"/>
          <w:sz w:val="28"/>
          <w:szCs w:val="28"/>
        </w:rPr>
        <w:t xml:space="preserve"> в США</w:t>
      </w:r>
      <w:r w:rsidR="00CB7F0F" w:rsidRPr="00A14B2F">
        <w:rPr>
          <w:rFonts w:ascii="Times New Roman" w:hAnsi="Times New Roman"/>
          <w:sz w:val="28"/>
          <w:szCs w:val="28"/>
        </w:rPr>
        <w:t>,</w:t>
      </w:r>
      <w:r w:rsidR="00327F33" w:rsidRPr="00A14B2F">
        <w:rPr>
          <w:rFonts w:ascii="Times New Roman" w:hAnsi="Times New Roman"/>
          <w:sz w:val="28"/>
          <w:szCs w:val="28"/>
        </w:rPr>
        <w:t xml:space="preserve"> и поступление в мировой оборот происходи</w:t>
      </w:r>
      <w:r w:rsidRPr="00A14B2F">
        <w:rPr>
          <w:rFonts w:ascii="Times New Roman" w:hAnsi="Times New Roman"/>
          <w:sz w:val="28"/>
          <w:szCs w:val="28"/>
        </w:rPr>
        <w:t>ло</w:t>
      </w:r>
      <w:r w:rsidR="00327F33" w:rsidRPr="00A14B2F">
        <w:rPr>
          <w:rFonts w:ascii="Times New Roman" w:hAnsi="Times New Roman"/>
          <w:sz w:val="28"/>
          <w:szCs w:val="28"/>
        </w:rPr>
        <w:t xml:space="preserve"> на основе платежного баланса этой страны, а не в соответствии с потребностями мирового платежного оборота. В результате спрос и предложение на доллары не совпада</w:t>
      </w:r>
      <w:r w:rsidRPr="00A14B2F">
        <w:rPr>
          <w:rFonts w:ascii="Times New Roman" w:hAnsi="Times New Roman"/>
          <w:sz w:val="28"/>
          <w:szCs w:val="28"/>
        </w:rPr>
        <w:t>л</w:t>
      </w:r>
      <w:r w:rsidR="00327F33" w:rsidRPr="00A14B2F">
        <w:rPr>
          <w:rFonts w:ascii="Times New Roman" w:hAnsi="Times New Roman"/>
          <w:sz w:val="28"/>
          <w:szCs w:val="28"/>
        </w:rPr>
        <w:t>, и это отража</w:t>
      </w:r>
      <w:r w:rsidRPr="00A14B2F">
        <w:rPr>
          <w:rFonts w:ascii="Times New Roman" w:hAnsi="Times New Roman"/>
          <w:sz w:val="28"/>
          <w:szCs w:val="28"/>
        </w:rPr>
        <w:t>лось</w:t>
      </w:r>
      <w:r w:rsidR="00327F33" w:rsidRPr="00A14B2F">
        <w:rPr>
          <w:rFonts w:ascii="Times New Roman" w:hAnsi="Times New Roman"/>
          <w:sz w:val="28"/>
          <w:szCs w:val="28"/>
        </w:rPr>
        <w:t xml:space="preserve"> на его курсе по отношению к другим валютам.</w:t>
      </w:r>
    </w:p>
    <w:p w:rsidR="00327F33" w:rsidRPr="00A14B2F" w:rsidRDefault="00327F3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Что касается евро, то европейский центральный банк наделен функцией эмиссии европейс</w:t>
      </w:r>
      <w:r w:rsidR="003C7B1F" w:rsidRPr="00A14B2F">
        <w:rPr>
          <w:rFonts w:ascii="Times New Roman" w:hAnsi="Times New Roman"/>
          <w:sz w:val="28"/>
          <w:szCs w:val="28"/>
        </w:rPr>
        <w:t>кой валюты на территории стран-</w:t>
      </w:r>
      <w:r w:rsidRPr="00A14B2F">
        <w:rPr>
          <w:rFonts w:ascii="Times New Roman" w:hAnsi="Times New Roman"/>
          <w:sz w:val="28"/>
          <w:szCs w:val="28"/>
        </w:rPr>
        <w:t>членов ЭВС в соответствии с требованиями законов денежного обращения, и здесь принципиальное различие между евро и долларом.</w:t>
      </w:r>
      <w:r w:rsidR="00E90995" w:rsidRPr="00A14B2F">
        <w:rPr>
          <w:rFonts w:ascii="Times New Roman" w:hAnsi="Times New Roman"/>
          <w:sz w:val="28"/>
          <w:szCs w:val="28"/>
        </w:rPr>
        <w:t xml:space="preserve"> </w:t>
      </w:r>
    </w:p>
    <w:p w:rsidR="00C12673" w:rsidRPr="00A14B2F" w:rsidRDefault="00E970C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Вкратце подведем итог 2-й главы. </w:t>
      </w:r>
      <w:r w:rsidR="00574152" w:rsidRPr="00A14B2F">
        <w:rPr>
          <w:rFonts w:ascii="Times New Roman" w:hAnsi="Times New Roman"/>
          <w:sz w:val="28"/>
          <w:szCs w:val="28"/>
        </w:rPr>
        <w:t xml:space="preserve">В 1950-1959 гг. действовал Европейский платежный союз. В 70-е годы, когда мир перешел к плавающим курсам, каждая из европейских валют стала двигаться по индивидуальной курсовой траектории. Многосторонние расчеты снова оказались под угрозой. Тогда страны </w:t>
      </w:r>
      <w:r w:rsidR="00CB7F0F" w:rsidRPr="00A14B2F">
        <w:rPr>
          <w:rFonts w:ascii="Times New Roman" w:hAnsi="Times New Roman"/>
          <w:sz w:val="28"/>
          <w:szCs w:val="28"/>
        </w:rPr>
        <w:t>ЕС</w:t>
      </w:r>
      <w:r w:rsidR="00574152" w:rsidRPr="00A14B2F">
        <w:rPr>
          <w:rFonts w:ascii="Times New Roman" w:hAnsi="Times New Roman"/>
          <w:sz w:val="28"/>
          <w:szCs w:val="28"/>
        </w:rPr>
        <w:t xml:space="preserve"> создали </w:t>
      </w:r>
      <w:r w:rsidR="00A961DD" w:rsidRPr="00A14B2F">
        <w:rPr>
          <w:rFonts w:ascii="Times New Roman" w:hAnsi="Times New Roman"/>
          <w:sz w:val="28"/>
          <w:szCs w:val="28"/>
        </w:rPr>
        <w:t>«</w:t>
      </w:r>
      <w:r w:rsidR="00574152" w:rsidRPr="00A14B2F">
        <w:rPr>
          <w:rFonts w:ascii="Times New Roman" w:hAnsi="Times New Roman"/>
          <w:sz w:val="28"/>
          <w:szCs w:val="28"/>
        </w:rPr>
        <w:t>валютную змею</w:t>
      </w:r>
      <w:r w:rsidR="00A961DD" w:rsidRPr="00A14B2F">
        <w:rPr>
          <w:rFonts w:ascii="Times New Roman" w:hAnsi="Times New Roman"/>
          <w:sz w:val="28"/>
          <w:szCs w:val="28"/>
        </w:rPr>
        <w:t>»</w:t>
      </w:r>
      <w:r w:rsidR="00574152" w:rsidRPr="00A14B2F">
        <w:rPr>
          <w:rFonts w:ascii="Times New Roman" w:hAnsi="Times New Roman"/>
          <w:sz w:val="28"/>
          <w:szCs w:val="28"/>
        </w:rPr>
        <w:t xml:space="preserve">, а позже </w:t>
      </w:r>
      <w:r w:rsidR="00A961DD" w:rsidRPr="00A14B2F">
        <w:rPr>
          <w:rFonts w:ascii="Times New Roman" w:hAnsi="Times New Roman"/>
          <w:sz w:val="28"/>
          <w:szCs w:val="28"/>
        </w:rPr>
        <w:t>–</w:t>
      </w:r>
      <w:r w:rsidR="00574152" w:rsidRPr="00A14B2F">
        <w:rPr>
          <w:rFonts w:ascii="Times New Roman" w:hAnsi="Times New Roman"/>
          <w:sz w:val="28"/>
          <w:szCs w:val="28"/>
        </w:rPr>
        <w:t xml:space="preserve"> Европейскую валютную систему с собственной коллективной единицей </w:t>
      </w:r>
      <w:r w:rsidR="00CB7F0F" w:rsidRPr="00A14B2F">
        <w:rPr>
          <w:rFonts w:ascii="Times New Roman" w:hAnsi="Times New Roman"/>
          <w:sz w:val="28"/>
          <w:szCs w:val="28"/>
        </w:rPr>
        <w:t>– экю</w:t>
      </w:r>
      <w:r w:rsidR="00574152" w:rsidRPr="00A14B2F">
        <w:rPr>
          <w:rFonts w:ascii="Times New Roman" w:hAnsi="Times New Roman"/>
          <w:sz w:val="28"/>
          <w:szCs w:val="28"/>
        </w:rPr>
        <w:t>. Эти механизмы удерживали (хотя и не всегда) национальные курсы в рамках единого коридора.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574152" w:rsidRPr="00A14B2F">
        <w:rPr>
          <w:rFonts w:ascii="Times New Roman" w:hAnsi="Times New Roman"/>
          <w:sz w:val="28"/>
          <w:szCs w:val="28"/>
        </w:rPr>
        <w:t>В 90-е годы всеобщая либерализация движения капиталов резко снизила эффективность коллективной привязки курсов. Жесточайший кризис Европейской валютной системы 1992-1993 гг. показал, что держать в одной «упряжке» свыше десяти разных валют больше не получится. Оставалось либо «отпустить их на волю», либо отказаться от них, создав единую валюту.</w:t>
      </w:r>
      <w:r w:rsidRPr="00A14B2F">
        <w:rPr>
          <w:rFonts w:ascii="Times New Roman" w:hAnsi="Times New Roman"/>
          <w:sz w:val="28"/>
          <w:szCs w:val="28"/>
        </w:rPr>
        <w:t xml:space="preserve"> ЕС</w:t>
      </w:r>
      <w:r w:rsid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выбрал 2-й путь</w:t>
      </w:r>
      <w:r w:rsidR="00CB7F0F" w:rsidRPr="00A14B2F">
        <w:rPr>
          <w:rFonts w:ascii="Times New Roman" w:hAnsi="Times New Roman"/>
          <w:sz w:val="28"/>
          <w:szCs w:val="28"/>
        </w:rPr>
        <w:t>,</w:t>
      </w:r>
      <w:r w:rsidRPr="00A14B2F">
        <w:rPr>
          <w:rFonts w:ascii="Times New Roman" w:hAnsi="Times New Roman"/>
          <w:sz w:val="28"/>
          <w:szCs w:val="28"/>
        </w:rPr>
        <w:t xml:space="preserve"> создав евро.</w:t>
      </w:r>
    </w:p>
    <w:p w:rsidR="008273D4" w:rsidRPr="00A14B2F" w:rsidRDefault="00C12673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Важной особенностью новой мировой валютной системы, с которой мир вступил в XXI век является то, что впервые появилась региональная международная валюта, ибо до сих пор мировая валютная система характеризовалась вза</w:t>
      </w:r>
      <w:r w:rsidR="00D23D3F" w:rsidRPr="00A14B2F">
        <w:rPr>
          <w:rFonts w:ascii="Times New Roman" w:hAnsi="Times New Roman"/>
          <w:sz w:val="28"/>
          <w:szCs w:val="28"/>
        </w:rPr>
        <w:t>имодействием национальных валют, с преобладанием одной из них над другими.</w:t>
      </w:r>
    </w:p>
    <w:p w:rsidR="00115A76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4" w:name="_Toc197669961"/>
      <w:bookmarkStart w:id="15" w:name="_Toc197680983"/>
      <w:r>
        <w:rPr>
          <w:rFonts w:ascii="Times New Roman" w:hAnsi="Times New Roman"/>
          <w:sz w:val="28"/>
          <w:szCs w:val="28"/>
        </w:rPr>
        <w:br w:type="page"/>
      </w:r>
      <w:r w:rsidR="00E970C3" w:rsidRPr="00A14B2F">
        <w:rPr>
          <w:rFonts w:ascii="Times New Roman" w:hAnsi="Times New Roman"/>
          <w:b/>
          <w:sz w:val="28"/>
          <w:szCs w:val="28"/>
        </w:rPr>
        <w:t xml:space="preserve">3. </w:t>
      </w:r>
      <w:r w:rsidR="00115A76" w:rsidRPr="00A14B2F">
        <w:rPr>
          <w:rFonts w:ascii="Times New Roman" w:hAnsi="Times New Roman"/>
          <w:b/>
          <w:sz w:val="28"/>
          <w:szCs w:val="28"/>
        </w:rPr>
        <w:t>ВЗАИМООТНОШЕНИЯ</w:t>
      </w:r>
      <w:r w:rsidR="00E970C3" w:rsidRPr="00A14B2F">
        <w:rPr>
          <w:rFonts w:ascii="Times New Roman" w:hAnsi="Times New Roman"/>
          <w:b/>
          <w:sz w:val="28"/>
          <w:szCs w:val="28"/>
        </w:rPr>
        <w:t xml:space="preserve"> ЕВРО И ДОЛЛАРА В</w:t>
      </w:r>
      <w:bookmarkEnd w:id="14"/>
      <w:bookmarkEnd w:id="15"/>
      <w:r w:rsidR="00E970C3" w:rsidRPr="00A14B2F">
        <w:rPr>
          <w:rFonts w:ascii="Times New Roman" w:hAnsi="Times New Roman"/>
          <w:b/>
          <w:sz w:val="28"/>
          <w:szCs w:val="28"/>
        </w:rPr>
        <w:t xml:space="preserve"> </w:t>
      </w:r>
      <w:bookmarkStart w:id="16" w:name="_Toc197669962"/>
      <w:bookmarkStart w:id="17" w:name="_Toc197680984"/>
      <w:r w:rsidR="00E970C3" w:rsidRPr="00A14B2F">
        <w:rPr>
          <w:rFonts w:ascii="Times New Roman" w:hAnsi="Times New Roman"/>
          <w:b/>
          <w:sz w:val="28"/>
          <w:szCs w:val="28"/>
        </w:rPr>
        <w:t>СОВРЕМЕННОЙ ВАЛЮТНОЙ БИСИСТЕМЕ</w:t>
      </w:r>
      <w:bookmarkEnd w:id="16"/>
      <w:bookmarkEnd w:id="17"/>
    </w:p>
    <w:p w:rsidR="00610C93" w:rsidRPr="00A14B2F" w:rsidRDefault="00610C93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D29CC" w:rsidRPr="00A14B2F" w:rsidRDefault="002D29CC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8" w:name="_Toc197669963"/>
      <w:bookmarkStart w:id="19" w:name="_Toc197680985"/>
      <w:r w:rsidRPr="00A14B2F">
        <w:rPr>
          <w:rFonts w:ascii="Times New Roman" w:hAnsi="Times New Roman"/>
          <w:b/>
          <w:sz w:val="28"/>
          <w:szCs w:val="28"/>
        </w:rPr>
        <w:t xml:space="preserve">3.1 </w:t>
      </w:r>
      <w:r w:rsidR="00CB7F0F" w:rsidRPr="00A14B2F">
        <w:rPr>
          <w:rFonts w:ascii="Times New Roman" w:hAnsi="Times New Roman"/>
          <w:b/>
          <w:sz w:val="28"/>
          <w:szCs w:val="28"/>
        </w:rPr>
        <w:t>Конкуренция евро и доллара</w:t>
      </w:r>
      <w:bookmarkEnd w:id="18"/>
      <w:bookmarkEnd w:id="19"/>
    </w:p>
    <w:p w:rsidR="00A14B2F" w:rsidRP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639B" w:rsidRPr="00A14B2F" w:rsidRDefault="0056639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На международный валютный рынок возд</w:t>
      </w:r>
      <w:r w:rsidR="00C14B5C" w:rsidRPr="00A14B2F">
        <w:rPr>
          <w:rFonts w:ascii="Times New Roman" w:hAnsi="Times New Roman"/>
          <w:sz w:val="28"/>
          <w:szCs w:val="28"/>
        </w:rPr>
        <w:t>ействуют высокая динамика и мас</w:t>
      </w:r>
      <w:r w:rsidRPr="00A14B2F">
        <w:rPr>
          <w:rFonts w:ascii="Times New Roman" w:hAnsi="Times New Roman"/>
          <w:sz w:val="28"/>
          <w:szCs w:val="28"/>
        </w:rPr>
        <w:t>штабы миграции капитала. Меняются курсообразующие факторы и структура рынка. Курсовые соотношения все более определяются движением финансовых потоков, изменения курсов национальных ва</w:t>
      </w:r>
      <w:r w:rsidR="00C14B5C" w:rsidRPr="00A14B2F">
        <w:rPr>
          <w:rFonts w:ascii="Times New Roman" w:hAnsi="Times New Roman"/>
          <w:sz w:val="28"/>
          <w:szCs w:val="28"/>
        </w:rPr>
        <w:t>лют зависят от сравнительной до</w:t>
      </w:r>
      <w:r w:rsidRPr="00A14B2F">
        <w:rPr>
          <w:rFonts w:ascii="Times New Roman" w:hAnsi="Times New Roman"/>
          <w:sz w:val="28"/>
          <w:szCs w:val="28"/>
        </w:rPr>
        <w:t>ходности финансовых инструментов. Наблюдается совпаде</w:t>
      </w:r>
      <w:r w:rsidR="00C14B5C" w:rsidRPr="00A14B2F">
        <w:rPr>
          <w:rFonts w:ascii="Times New Roman" w:hAnsi="Times New Roman"/>
          <w:sz w:val="28"/>
          <w:szCs w:val="28"/>
        </w:rPr>
        <w:t>ние расчетного и те</w:t>
      </w:r>
      <w:r w:rsidRPr="00A14B2F">
        <w:rPr>
          <w:rFonts w:ascii="Times New Roman" w:hAnsi="Times New Roman"/>
          <w:sz w:val="28"/>
          <w:szCs w:val="28"/>
        </w:rPr>
        <w:t>кущего валютного курса, что может быть объяснено тесной связью финансового рынка с реальным сектором. Это значит, что рыночный курс валюты, формирующийся под влиянием финансовых потоков, отражает также сравнительную конкурентоспособность национальной экономики.</w:t>
      </w:r>
    </w:p>
    <w:p w:rsidR="0056639B" w:rsidRPr="00A14B2F" w:rsidRDefault="0056639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К моменту введения евро повышение производительности труда в США за счет притока капитала в высокотехнологичные производства и высокие темпы роста экономики стимулировали подъем курса акций и доллара и укрепили его конкурентоспособность. В </w:t>
      </w:r>
      <w:smartTag w:uri="urn:schemas-microsoft-com:office:smarttags" w:element="metricconverter">
        <w:smartTagPr>
          <w:attr w:name="ProductID" w:val="1999 г"/>
        </w:smartTagPr>
        <w:r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Pr="00A14B2F">
        <w:rPr>
          <w:rFonts w:ascii="Times New Roman" w:hAnsi="Times New Roman"/>
          <w:sz w:val="28"/>
          <w:szCs w:val="28"/>
        </w:rPr>
        <w:t>. стала заметна корреляция между динамикой курса доллара (и евро) и индексом курса акций на американском фондовом (европейском) рынке. Все более четко прослеживается возрастающая роль курса акций в формировании курса доллара. Объяснялось это преобладанием рынка акций</w:t>
      </w:r>
      <w:r w:rsidR="00C14B5C" w:rsidRPr="00A14B2F">
        <w:rPr>
          <w:rFonts w:ascii="Times New Roman" w:hAnsi="Times New Roman"/>
          <w:sz w:val="28"/>
          <w:szCs w:val="28"/>
        </w:rPr>
        <w:t xml:space="preserve"> над рынком государственных цен</w:t>
      </w:r>
      <w:r w:rsidRPr="00A14B2F">
        <w:rPr>
          <w:rFonts w:ascii="Times New Roman" w:hAnsi="Times New Roman"/>
          <w:sz w:val="28"/>
          <w:szCs w:val="28"/>
        </w:rPr>
        <w:t>ных бумаг и изменением предпочтений нерезидентов.</w:t>
      </w:r>
    </w:p>
    <w:p w:rsidR="00C84A0F" w:rsidRPr="00A14B2F" w:rsidRDefault="0067682A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На рубеже тысячелетий </w:t>
      </w:r>
      <w:r w:rsidR="007F4A7F" w:rsidRPr="00A14B2F">
        <w:rPr>
          <w:rFonts w:ascii="Times New Roman" w:hAnsi="Times New Roman"/>
          <w:sz w:val="28"/>
          <w:szCs w:val="28"/>
        </w:rPr>
        <w:t>США оставали</w:t>
      </w:r>
      <w:r w:rsidR="00CB7F0F" w:rsidRPr="00A14B2F">
        <w:rPr>
          <w:rFonts w:ascii="Times New Roman" w:hAnsi="Times New Roman"/>
          <w:sz w:val="28"/>
          <w:szCs w:val="28"/>
        </w:rPr>
        <w:t>сь наиболее привлекательной сфе</w:t>
      </w:r>
      <w:r w:rsidR="007F4A7F" w:rsidRPr="00A14B2F">
        <w:rPr>
          <w:rFonts w:ascii="Times New Roman" w:hAnsi="Times New Roman"/>
          <w:sz w:val="28"/>
          <w:szCs w:val="28"/>
        </w:rPr>
        <w:t>рой приложения иностранного капитала, куда направлялась большая часть миро</w:t>
      </w:r>
      <w:r w:rsidR="00CB7F0F" w:rsidRPr="00A14B2F">
        <w:rPr>
          <w:rFonts w:ascii="Times New Roman" w:hAnsi="Times New Roman"/>
          <w:sz w:val="28"/>
          <w:szCs w:val="28"/>
        </w:rPr>
        <w:t>вых потоков. В 1999-2000 гг.</w:t>
      </w:r>
      <w:r w:rsidR="007F4A7F" w:rsidRPr="00A14B2F">
        <w:rPr>
          <w:rFonts w:ascii="Times New Roman" w:hAnsi="Times New Roman"/>
          <w:sz w:val="28"/>
          <w:szCs w:val="28"/>
        </w:rPr>
        <w:t xml:space="preserve"> </w:t>
      </w:r>
      <w:r w:rsidR="00CB7F0F" w:rsidRPr="00A14B2F">
        <w:rPr>
          <w:rFonts w:ascii="Times New Roman" w:hAnsi="Times New Roman"/>
          <w:sz w:val="28"/>
          <w:szCs w:val="28"/>
        </w:rPr>
        <w:t>62</w:t>
      </w:r>
      <w:r w:rsidR="007F4A7F" w:rsidRPr="00A14B2F">
        <w:rPr>
          <w:rFonts w:ascii="Times New Roman" w:hAnsi="Times New Roman"/>
          <w:sz w:val="28"/>
          <w:szCs w:val="28"/>
        </w:rPr>
        <w:t xml:space="preserve">% </w:t>
      </w:r>
      <w:r w:rsidR="000A5057" w:rsidRPr="00A14B2F">
        <w:rPr>
          <w:rFonts w:ascii="Times New Roman" w:hAnsi="Times New Roman"/>
          <w:sz w:val="28"/>
          <w:szCs w:val="28"/>
        </w:rPr>
        <w:t>всего</w:t>
      </w:r>
      <w:r w:rsidR="007F4A7F" w:rsidRPr="00A14B2F">
        <w:rPr>
          <w:rFonts w:ascii="Times New Roman" w:hAnsi="Times New Roman"/>
          <w:sz w:val="28"/>
          <w:szCs w:val="28"/>
        </w:rPr>
        <w:t xml:space="preserve"> экспортируе</w:t>
      </w:r>
      <w:r w:rsidR="00CB7F0F" w:rsidRPr="00A14B2F">
        <w:rPr>
          <w:rFonts w:ascii="Times New Roman" w:hAnsi="Times New Roman"/>
          <w:sz w:val="28"/>
          <w:szCs w:val="28"/>
        </w:rPr>
        <w:t>мого капитала из стран с положи</w:t>
      </w:r>
      <w:r w:rsidR="007F4A7F" w:rsidRPr="00A14B2F">
        <w:rPr>
          <w:rFonts w:ascii="Times New Roman" w:hAnsi="Times New Roman"/>
          <w:sz w:val="28"/>
          <w:szCs w:val="28"/>
        </w:rPr>
        <w:t>тельным текущим платежным баланс</w:t>
      </w:r>
      <w:r w:rsidR="00CB7F0F" w:rsidRPr="00A14B2F">
        <w:rPr>
          <w:rFonts w:ascii="Times New Roman" w:hAnsi="Times New Roman"/>
          <w:sz w:val="28"/>
          <w:szCs w:val="28"/>
        </w:rPr>
        <w:t>ом направились в США.</w:t>
      </w:r>
      <w:r w:rsidR="000A5057" w:rsidRPr="00A14B2F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99 г"/>
        </w:smartTagPr>
        <w:r w:rsidR="000A5057"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="007F4A7F" w:rsidRPr="00A14B2F">
        <w:rPr>
          <w:rFonts w:ascii="Times New Roman" w:hAnsi="Times New Roman"/>
          <w:sz w:val="28"/>
          <w:szCs w:val="28"/>
        </w:rPr>
        <w:t>. завершилось создание зоны евро, и единая валюта начала действовать</w:t>
      </w:r>
      <w:r w:rsidR="000A5057" w:rsidRPr="00A14B2F">
        <w:rPr>
          <w:rFonts w:ascii="Times New Roman" w:hAnsi="Times New Roman"/>
          <w:sz w:val="28"/>
          <w:szCs w:val="28"/>
        </w:rPr>
        <w:t xml:space="preserve"> в безналичных расчетах</w:t>
      </w:r>
      <w:r w:rsidR="007F4A7F" w:rsidRPr="00A14B2F">
        <w:rPr>
          <w:rFonts w:ascii="Times New Roman" w:hAnsi="Times New Roman"/>
          <w:sz w:val="28"/>
          <w:szCs w:val="28"/>
        </w:rPr>
        <w:t xml:space="preserve"> с курсом 1/1.184 долл. Это не оказа</w:t>
      </w:r>
      <w:r w:rsidR="000A5057" w:rsidRPr="00A14B2F">
        <w:rPr>
          <w:rFonts w:ascii="Times New Roman" w:hAnsi="Times New Roman"/>
          <w:sz w:val="28"/>
          <w:szCs w:val="28"/>
        </w:rPr>
        <w:t>ло существенного</w:t>
      </w:r>
      <w:r w:rsidR="007F4A7F" w:rsidRPr="00A14B2F">
        <w:rPr>
          <w:rFonts w:ascii="Times New Roman" w:hAnsi="Times New Roman"/>
          <w:sz w:val="28"/>
          <w:szCs w:val="28"/>
        </w:rPr>
        <w:t xml:space="preserve"> вл</w:t>
      </w:r>
      <w:r w:rsidR="000A5057" w:rsidRPr="00A14B2F">
        <w:rPr>
          <w:rFonts w:ascii="Times New Roman" w:hAnsi="Times New Roman"/>
          <w:sz w:val="28"/>
          <w:szCs w:val="28"/>
        </w:rPr>
        <w:t>и</w:t>
      </w:r>
      <w:r w:rsidR="007F4A7F" w:rsidRPr="00A14B2F">
        <w:rPr>
          <w:rFonts w:ascii="Times New Roman" w:hAnsi="Times New Roman"/>
          <w:sz w:val="28"/>
          <w:szCs w:val="28"/>
        </w:rPr>
        <w:t>я</w:t>
      </w:r>
      <w:r w:rsidR="000A5057" w:rsidRPr="00A14B2F">
        <w:rPr>
          <w:rFonts w:ascii="Times New Roman" w:hAnsi="Times New Roman"/>
          <w:sz w:val="28"/>
          <w:szCs w:val="28"/>
        </w:rPr>
        <w:t xml:space="preserve">ния на приток иностранного капитала в США, и курс доллара </w:t>
      </w:r>
      <w:r w:rsidR="007F4A7F" w:rsidRPr="00A14B2F">
        <w:rPr>
          <w:rFonts w:ascii="Times New Roman" w:hAnsi="Times New Roman"/>
          <w:sz w:val="28"/>
          <w:szCs w:val="28"/>
        </w:rPr>
        <w:t>продолжал расти</w:t>
      </w:r>
      <w:r w:rsidR="000A5057" w:rsidRPr="00A14B2F">
        <w:rPr>
          <w:rFonts w:ascii="Times New Roman" w:hAnsi="Times New Roman"/>
          <w:sz w:val="28"/>
          <w:szCs w:val="28"/>
        </w:rPr>
        <w:t xml:space="preserve"> </w:t>
      </w:r>
      <w:r w:rsidR="007F4A7F" w:rsidRPr="00A14B2F">
        <w:rPr>
          <w:rFonts w:ascii="Times New Roman" w:hAnsi="Times New Roman"/>
          <w:sz w:val="28"/>
          <w:szCs w:val="28"/>
        </w:rPr>
        <w:t xml:space="preserve">теперь уже </w:t>
      </w:r>
      <w:r w:rsidR="000A5057" w:rsidRPr="00A14B2F">
        <w:rPr>
          <w:rFonts w:ascii="Times New Roman" w:hAnsi="Times New Roman"/>
          <w:sz w:val="28"/>
          <w:szCs w:val="28"/>
        </w:rPr>
        <w:t>в</w:t>
      </w:r>
      <w:r w:rsidR="007F4A7F" w:rsidRPr="00A14B2F">
        <w:rPr>
          <w:rFonts w:ascii="Times New Roman" w:hAnsi="Times New Roman"/>
          <w:sz w:val="28"/>
          <w:szCs w:val="28"/>
        </w:rPr>
        <w:t xml:space="preserve"> евро.</w:t>
      </w:r>
    </w:p>
    <w:p w:rsidR="0053658A" w:rsidRPr="00A14B2F" w:rsidRDefault="00CB7F0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Помимо притока капиталов, д</w:t>
      </w:r>
      <w:r w:rsidR="0053658A" w:rsidRPr="00A14B2F">
        <w:rPr>
          <w:rFonts w:ascii="Times New Roman" w:hAnsi="Times New Roman"/>
          <w:sz w:val="28"/>
          <w:szCs w:val="28"/>
        </w:rPr>
        <w:t>вижение валютных курсов отражает и от</w:t>
      </w:r>
      <w:r w:rsidRPr="00A14B2F">
        <w:rPr>
          <w:rFonts w:ascii="Times New Roman" w:hAnsi="Times New Roman"/>
          <w:sz w:val="28"/>
          <w:szCs w:val="28"/>
        </w:rPr>
        <w:t>ток капитала с национальных рын</w:t>
      </w:r>
      <w:r w:rsidR="0053658A" w:rsidRPr="00A14B2F">
        <w:rPr>
          <w:rFonts w:ascii="Times New Roman" w:hAnsi="Times New Roman"/>
          <w:sz w:val="28"/>
          <w:szCs w:val="28"/>
        </w:rPr>
        <w:t>ков, который снижает курс национальной валюты и соответственно отно</w:t>
      </w:r>
      <w:r w:rsidRPr="00A14B2F">
        <w:rPr>
          <w:rFonts w:ascii="Times New Roman" w:hAnsi="Times New Roman"/>
          <w:sz w:val="28"/>
          <w:szCs w:val="28"/>
        </w:rPr>
        <w:t>ситель</w:t>
      </w:r>
      <w:r w:rsidR="0053658A" w:rsidRPr="00A14B2F">
        <w:rPr>
          <w:rFonts w:ascii="Times New Roman" w:hAnsi="Times New Roman"/>
          <w:sz w:val="28"/>
          <w:szCs w:val="28"/>
        </w:rPr>
        <w:t xml:space="preserve">но повышает курс противостоящих валют. В 1998-2000 гг. происходил чистый отток капиталов из Европы, который способствовал ослаблению евро, в </w:t>
      </w:r>
      <w:smartTag w:uri="urn:schemas-microsoft-com:office:smarttags" w:element="metricconverter">
        <w:smartTagPr>
          <w:attr w:name="ProductID" w:val="2001 г"/>
        </w:smartTagPr>
        <w:r w:rsidR="0053658A" w:rsidRPr="00A14B2F">
          <w:rPr>
            <w:rFonts w:ascii="Times New Roman" w:hAnsi="Times New Roman"/>
            <w:sz w:val="28"/>
            <w:szCs w:val="28"/>
          </w:rPr>
          <w:t>2001 г</w:t>
        </w:r>
      </w:smartTag>
      <w:r w:rsidR="0053658A" w:rsidRPr="00A14B2F">
        <w:rPr>
          <w:rFonts w:ascii="Times New Roman" w:hAnsi="Times New Roman"/>
          <w:sz w:val="28"/>
          <w:szCs w:val="28"/>
        </w:rPr>
        <w:t>. он продолжился. Европейские и другие инвесторы продолжали надеяться на быс</w:t>
      </w:r>
      <w:r w:rsidR="00C14B5C" w:rsidRPr="00A14B2F">
        <w:rPr>
          <w:rFonts w:ascii="Times New Roman" w:hAnsi="Times New Roman"/>
          <w:sz w:val="28"/>
          <w:szCs w:val="28"/>
        </w:rPr>
        <w:t>т</w:t>
      </w:r>
      <w:r w:rsidR="0053658A" w:rsidRPr="00A14B2F">
        <w:rPr>
          <w:rFonts w:ascii="Times New Roman" w:hAnsi="Times New Roman"/>
          <w:sz w:val="28"/>
          <w:szCs w:val="28"/>
        </w:rPr>
        <w:t>рое восстановление американской экономики и расширение финансового рынка.</w:t>
      </w:r>
    </w:p>
    <w:p w:rsidR="007F4A7F" w:rsidRPr="00A14B2F" w:rsidRDefault="0053658A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Иностранные инвесторы купили значительное количество европейских акций, увеличились</w:t>
      </w:r>
      <w:r w:rsidR="00C14B5C" w:rsidRPr="00A14B2F">
        <w:rPr>
          <w:rFonts w:ascii="Times New Roman" w:hAnsi="Times New Roman"/>
          <w:sz w:val="28"/>
          <w:szCs w:val="28"/>
        </w:rPr>
        <w:t xml:space="preserve"> покупки дол</w:t>
      </w:r>
      <w:r w:rsidRPr="00A14B2F">
        <w:rPr>
          <w:rFonts w:ascii="Times New Roman" w:hAnsi="Times New Roman"/>
          <w:sz w:val="28"/>
          <w:szCs w:val="28"/>
        </w:rPr>
        <w:t>говых ценных бумаг стран еврозоны, поскольку разница в доходности между ними и американскими бумагами сократилась.</w:t>
      </w:r>
    </w:p>
    <w:p w:rsidR="00070CDE" w:rsidRPr="00A14B2F" w:rsidRDefault="00A8139C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 июня </w:t>
      </w:r>
      <w:smartTag w:uri="urn:schemas-microsoft-com:office:smarttags" w:element="metricconverter">
        <w:smartTagPr>
          <w:attr w:name="ProductID" w:val="1999 г"/>
        </w:smartTagPr>
        <w:r w:rsidRPr="00A14B2F">
          <w:rPr>
            <w:rFonts w:ascii="Times New Roman" w:hAnsi="Times New Roman"/>
            <w:sz w:val="28"/>
            <w:szCs w:val="28"/>
          </w:rPr>
          <w:t>1999 г</w:t>
        </w:r>
      </w:smartTag>
      <w:r w:rsidRPr="00A14B2F">
        <w:rPr>
          <w:rFonts w:ascii="Times New Roman" w:hAnsi="Times New Roman"/>
          <w:sz w:val="28"/>
          <w:szCs w:val="28"/>
        </w:rPr>
        <w:t xml:space="preserve">. по июнь </w:t>
      </w:r>
      <w:smartTag w:uri="urn:schemas-microsoft-com:office:smarttags" w:element="metricconverter">
        <w:smartTagPr>
          <w:attr w:name="ProductID" w:val="2000 г"/>
        </w:smartTagPr>
        <w:r w:rsidRPr="00A14B2F">
          <w:rPr>
            <w:rFonts w:ascii="Times New Roman" w:hAnsi="Times New Roman"/>
            <w:sz w:val="28"/>
            <w:szCs w:val="28"/>
          </w:rPr>
          <w:t>2000 г</w:t>
        </w:r>
      </w:smartTag>
      <w:r w:rsidRPr="00A14B2F">
        <w:rPr>
          <w:rFonts w:ascii="Times New Roman" w:hAnsi="Times New Roman"/>
          <w:sz w:val="28"/>
          <w:szCs w:val="28"/>
        </w:rPr>
        <w:t>. главной хара</w:t>
      </w:r>
      <w:r w:rsidR="00C14B5C" w:rsidRPr="00A14B2F">
        <w:rPr>
          <w:rFonts w:ascii="Times New Roman" w:hAnsi="Times New Roman"/>
          <w:sz w:val="28"/>
          <w:szCs w:val="28"/>
        </w:rPr>
        <w:t>ктерной чертой мирового валютно</w:t>
      </w:r>
      <w:r w:rsidRPr="00A14B2F">
        <w:rPr>
          <w:rFonts w:ascii="Times New Roman" w:hAnsi="Times New Roman"/>
          <w:sz w:val="28"/>
          <w:szCs w:val="28"/>
        </w:rPr>
        <w:t>го рынка было ослабление евро против доллара. В течение 2000-2001 гг. доллар продолжал усиливаться, евро ослабе</w:t>
      </w:r>
      <w:r w:rsidR="00070CDE" w:rsidRPr="00A14B2F">
        <w:rPr>
          <w:rFonts w:ascii="Times New Roman" w:hAnsi="Times New Roman"/>
          <w:sz w:val="28"/>
          <w:szCs w:val="28"/>
        </w:rPr>
        <w:t>вал.</w:t>
      </w:r>
      <w:r w:rsidR="00B47732" w:rsidRPr="00A14B2F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1 г"/>
        </w:smartTagPr>
        <w:r w:rsidR="00B47732" w:rsidRPr="00A14B2F">
          <w:rPr>
            <w:rFonts w:ascii="Times New Roman" w:hAnsi="Times New Roman"/>
            <w:sz w:val="28"/>
            <w:szCs w:val="28"/>
          </w:rPr>
          <w:t>2001 г</w:t>
        </w:r>
      </w:smartTag>
      <w:r w:rsidR="00B47732" w:rsidRPr="00A14B2F">
        <w:rPr>
          <w:rFonts w:ascii="Times New Roman" w:hAnsi="Times New Roman"/>
          <w:sz w:val="28"/>
          <w:szCs w:val="28"/>
        </w:rPr>
        <w:t>. США продолжали абсорбировать львиную долю глобальных потоков капиталов.</w:t>
      </w:r>
    </w:p>
    <w:p w:rsidR="00070CDE" w:rsidRPr="00A14B2F" w:rsidRDefault="00A8139C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Индекс доллара к СДР за 1998-2000 гг. поднял</w:t>
      </w:r>
      <w:r w:rsidR="00070CDE" w:rsidRPr="00A14B2F">
        <w:rPr>
          <w:rFonts w:ascii="Times New Roman" w:hAnsi="Times New Roman"/>
          <w:sz w:val="28"/>
          <w:szCs w:val="28"/>
        </w:rPr>
        <w:t xml:space="preserve">ся на 7,5 %, к </w:t>
      </w:r>
      <w:smartTag w:uri="urn:schemas-microsoft-com:office:smarttags" w:element="metricconverter">
        <w:smartTagPr>
          <w:attr w:name="ProductID" w:val="2001 г"/>
        </w:smartTagPr>
        <w:r w:rsidR="00070CDE" w:rsidRPr="00A14B2F">
          <w:rPr>
            <w:rFonts w:ascii="Times New Roman" w:hAnsi="Times New Roman"/>
            <w:sz w:val="28"/>
            <w:szCs w:val="28"/>
          </w:rPr>
          <w:t>2001 г</w:t>
        </w:r>
      </w:smartTag>
      <w:r w:rsidR="00070CDE" w:rsidRPr="00A14B2F">
        <w:rPr>
          <w:rFonts w:ascii="Times New Roman" w:hAnsi="Times New Roman"/>
          <w:sz w:val="28"/>
          <w:szCs w:val="28"/>
        </w:rPr>
        <w:t>. еще на 3,</w:t>
      </w:r>
      <w:r w:rsidRPr="00A14B2F">
        <w:rPr>
          <w:rFonts w:ascii="Times New Roman" w:hAnsi="Times New Roman"/>
          <w:sz w:val="28"/>
          <w:szCs w:val="28"/>
        </w:rPr>
        <w:t>5 % благодаря высокому чистому международному спросу на американские активы. Это произошло, несмотря на большее снижение темпа экономического роста ВВП США, чем в других ведущих странах.</w:t>
      </w:r>
      <w:r w:rsidR="0056639B" w:rsidRPr="00A14B2F">
        <w:rPr>
          <w:rFonts w:ascii="Times New Roman" w:hAnsi="Times New Roman"/>
          <w:sz w:val="28"/>
          <w:szCs w:val="28"/>
        </w:rPr>
        <w:t xml:space="preserve"> Несмотря на рекордный дефицит текущего платежного баланса США, курс доллара держался на высоком уровне,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56639B" w:rsidRPr="00A14B2F">
        <w:rPr>
          <w:rFonts w:ascii="Times New Roman" w:hAnsi="Times New Roman"/>
          <w:sz w:val="28"/>
          <w:szCs w:val="28"/>
        </w:rPr>
        <w:t>благодаря притоку</w:t>
      </w:r>
      <w:r w:rsidRPr="00A14B2F">
        <w:rPr>
          <w:rFonts w:ascii="Times New Roman" w:hAnsi="Times New Roman"/>
          <w:sz w:val="28"/>
          <w:szCs w:val="28"/>
        </w:rPr>
        <w:t xml:space="preserve"> капитала, который стимулировался уверенностью в том, что</w:t>
      </w:r>
      <w:r w:rsidR="00070CDE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экономический рост </w:t>
      </w:r>
      <w:r w:rsidR="0056639B" w:rsidRPr="00A14B2F">
        <w:rPr>
          <w:rFonts w:ascii="Times New Roman" w:hAnsi="Times New Roman"/>
          <w:sz w:val="28"/>
          <w:szCs w:val="28"/>
        </w:rPr>
        <w:t xml:space="preserve">возобновится, </w:t>
      </w:r>
      <w:r w:rsidRPr="00A14B2F">
        <w:rPr>
          <w:rFonts w:ascii="Times New Roman" w:hAnsi="Times New Roman"/>
          <w:sz w:val="28"/>
          <w:szCs w:val="28"/>
        </w:rPr>
        <w:t>и доходность к</w:t>
      </w:r>
      <w:r w:rsidR="00070CDE" w:rsidRPr="00A14B2F">
        <w:rPr>
          <w:rFonts w:ascii="Times New Roman" w:hAnsi="Times New Roman"/>
          <w:sz w:val="28"/>
          <w:szCs w:val="28"/>
        </w:rPr>
        <w:t>орпораций будет увеличиваться.</w:t>
      </w:r>
    </w:p>
    <w:p w:rsidR="0056639B" w:rsidRPr="00A14B2F" w:rsidRDefault="00070CDE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A14B2F">
          <w:rPr>
            <w:rFonts w:ascii="Times New Roman" w:hAnsi="Times New Roman"/>
            <w:sz w:val="28"/>
            <w:szCs w:val="28"/>
          </w:rPr>
          <w:t>2004 г</w:t>
        </w:r>
      </w:smartTag>
      <w:r w:rsidRPr="00A14B2F">
        <w:rPr>
          <w:rFonts w:ascii="Times New Roman" w:hAnsi="Times New Roman"/>
          <w:sz w:val="28"/>
          <w:szCs w:val="28"/>
        </w:rPr>
        <w:t>.</w:t>
      </w:r>
      <w:r w:rsidR="0056639B" w:rsidRPr="00A14B2F">
        <w:rPr>
          <w:rFonts w:ascii="Times New Roman" w:hAnsi="Times New Roman"/>
          <w:sz w:val="28"/>
          <w:szCs w:val="28"/>
        </w:rPr>
        <w:t xml:space="preserve"> в экономике США наметился спад,</w:t>
      </w:r>
      <w:r w:rsidRPr="00A14B2F">
        <w:rPr>
          <w:rFonts w:ascii="Times New Roman" w:hAnsi="Times New Roman"/>
          <w:sz w:val="28"/>
          <w:szCs w:val="28"/>
        </w:rPr>
        <w:t xml:space="preserve"> доллар начал</w:t>
      </w:r>
      <w:r w:rsidR="00A8139C" w:rsidRPr="00A14B2F">
        <w:rPr>
          <w:rFonts w:ascii="Times New Roman" w:hAnsi="Times New Roman"/>
          <w:sz w:val="28"/>
          <w:szCs w:val="28"/>
        </w:rPr>
        <w:t xml:space="preserve"> снижаться, несмотря на </w:t>
      </w:r>
      <w:r w:rsidR="00C84A0F" w:rsidRPr="00A14B2F">
        <w:rPr>
          <w:rFonts w:ascii="Times New Roman" w:hAnsi="Times New Roman"/>
          <w:sz w:val="28"/>
          <w:szCs w:val="28"/>
        </w:rPr>
        <w:t>то,</w:t>
      </w:r>
      <w:r w:rsidR="00A8139C" w:rsidRPr="00A14B2F">
        <w:rPr>
          <w:rFonts w:ascii="Times New Roman" w:hAnsi="Times New Roman"/>
          <w:sz w:val="28"/>
          <w:szCs w:val="28"/>
        </w:rPr>
        <w:t xml:space="preserve"> что приток ино</w:t>
      </w:r>
      <w:r w:rsidR="009E64B7" w:rsidRPr="00A14B2F">
        <w:rPr>
          <w:rFonts w:ascii="Times New Roman" w:hAnsi="Times New Roman"/>
          <w:sz w:val="28"/>
          <w:szCs w:val="28"/>
        </w:rPr>
        <w:t>странного капита</w:t>
      </w:r>
      <w:r w:rsidR="00A8139C" w:rsidRPr="00A14B2F">
        <w:rPr>
          <w:rFonts w:ascii="Times New Roman" w:hAnsi="Times New Roman"/>
          <w:sz w:val="28"/>
          <w:szCs w:val="28"/>
        </w:rPr>
        <w:t xml:space="preserve">ла в США в январе </w:t>
      </w:r>
      <w:smartTag w:uri="urn:schemas-microsoft-com:office:smarttags" w:element="metricconverter">
        <w:smartTagPr>
          <w:attr w:name="ProductID" w:val="2004 г"/>
        </w:smartTagPr>
        <w:r w:rsidR="00A8139C" w:rsidRPr="00A14B2F">
          <w:rPr>
            <w:rFonts w:ascii="Times New Roman" w:hAnsi="Times New Roman"/>
            <w:sz w:val="28"/>
            <w:szCs w:val="28"/>
          </w:rPr>
          <w:t>2004 г</w:t>
        </w:r>
      </w:smartTag>
      <w:r w:rsidR="00A8139C" w:rsidRPr="00A14B2F">
        <w:rPr>
          <w:rFonts w:ascii="Times New Roman" w:hAnsi="Times New Roman"/>
          <w:sz w:val="28"/>
          <w:szCs w:val="28"/>
        </w:rPr>
        <w:t xml:space="preserve">. достиг </w:t>
      </w:r>
      <w:r w:rsidRPr="00A14B2F">
        <w:rPr>
          <w:rFonts w:ascii="Times New Roman" w:hAnsi="Times New Roman"/>
          <w:sz w:val="28"/>
          <w:szCs w:val="28"/>
        </w:rPr>
        <w:t xml:space="preserve">своего </w:t>
      </w:r>
      <w:r w:rsidR="00A8139C" w:rsidRPr="00A14B2F">
        <w:rPr>
          <w:rFonts w:ascii="Times New Roman" w:hAnsi="Times New Roman"/>
          <w:sz w:val="28"/>
          <w:szCs w:val="28"/>
        </w:rPr>
        <w:t>исторического рекорда</w:t>
      </w:r>
      <w:r w:rsidRPr="00A14B2F">
        <w:rPr>
          <w:rFonts w:ascii="Times New Roman" w:hAnsi="Times New Roman"/>
          <w:sz w:val="28"/>
          <w:szCs w:val="28"/>
        </w:rPr>
        <w:t>.</w:t>
      </w:r>
    </w:p>
    <w:p w:rsidR="0056639B" w:rsidRPr="00A14B2F" w:rsidRDefault="0056639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настоящее время позиции евро все более укрепляются по отношению к доллару.</w:t>
      </w:r>
    </w:p>
    <w:p w:rsidR="00713812" w:rsidRPr="00A14B2F" w:rsidRDefault="00713812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Применительно к нашей стране, укрепление позиций евро способствует подорожанию товаров импортируемых из стран ЕС.</w:t>
      </w:r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197669964"/>
      <w:bookmarkStart w:id="21" w:name="_Toc197680986"/>
    </w:p>
    <w:p w:rsidR="003D6EBB" w:rsidRPr="00A14B2F" w:rsidRDefault="004D46DA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4B2F">
        <w:rPr>
          <w:rFonts w:ascii="Times New Roman" w:hAnsi="Times New Roman"/>
          <w:b/>
          <w:sz w:val="28"/>
          <w:szCs w:val="28"/>
        </w:rPr>
        <w:t>3.2</w:t>
      </w:r>
      <w:r w:rsidR="007F4EED" w:rsidRPr="00A14B2F">
        <w:rPr>
          <w:rFonts w:ascii="Times New Roman" w:hAnsi="Times New Roman"/>
          <w:b/>
          <w:sz w:val="28"/>
          <w:szCs w:val="28"/>
        </w:rPr>
        <w:t xml:space="preserve"> </w:t>
      </w:r>
      <w:r w:rsidR="00CA56BF" w:rsidRPr="00A14B2F">
        <w:rPr>
          <w:rFonts w:ascii="Times New Roman" w:hAnsi="Times New Roman"/>
          <w:b/>
          <w:sz w:val="28"/>
          <w:szCs w:val="28"/>
        </w:rPr>
        <w:t xml:space="preserve">Сравнительная характеристика </w:t>
      </w:r>
      <w:r w:rsidR="00110917" w:rsidRPr="00A14B2F">
        <w:rPr>
          <w:rFonts w:ascii="Times New Roman" w:hAnsi="Times New Roman"/>
          <w:b/>
          <w:sz w:val="28"/>
          <w:szCs w:val="28"/>
        </w:rPr>
        <w:t>доллара и евро по критериям доверия к международной валюте</w:t>
      </w:r>
      <w:bookmarkEnd w:id="20"/>
      <w:bookmarkEnd w:id="21"/>
    </w:p>
    <w:p w:rsidR="00A14B2F" w:rsidRDefault="00A14B2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Доверие к международной валюте является ключевой ее характеристикой. Доверие к валюте зависит от следующих основных факторов:</w:t>
      </w: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размера области обращения;</w:t>
      </w: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стабильности валютной политики;</w:t>
      </w: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отсутствия контроля</w:t>
      </w:r>
      <w:r w:rsidR="0061261A" w:rsidRPr="00A14B2F">
        <w:rPr>
          <w:rFonts w:ascii="Times New Roman" w:hAnsi="Times New Roman"/>
          <w:sz w:val="28"/>
          <w:szCs w:val="28"/>
        </w:rPr>
        <w:t>, т.е. свободная конвертируемость</w:t>
      </w:r>
      <w:r w:rsidRPr="00A14B2F">
        <w:rPr>
          <w:rFonts w:ascii="Times New Roman" w:hAnsi="Times New Roman"/>
          <w:sz w:val="28"/>
          <w:szCs w:val="28"/>
        </w:rPr>
        <w:t>;</w:t>
      </w: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мощь государства;</w:t>
      </w:r>
    </w:p>
    <w:p w:rsidR="00AF5A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обеспеченность валюты.</w:t>
      </w:r>
    </w:p>
    <w:p w:rsidR="001224A8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Размер области обращения определяется такими показателями, как количество населения, для которого валюта является национальной, а также объем ВВП</w:t>
      </w:r>
      <w:r w:rsidR="00492AC0" w:rsidRPr="00A14B2F">
        <w:rPr>
          <w:rFonts w:ascii="Times New Roman" w:hAnsi="Times New Roman"/>
          <w:sz w:val="28"/>
          <w:szCs w:val="28"/>
        </w:rPr>
        <w:t>. С этой точки зрения перспекти</w:t>
      </w:r>
      <w:r w:rsidRPr="00A14B2F">
        <w:rPr>
          <w:rFonts w:ascii="Times New Roman" w:hAnsi="Times New Roman"/>
          <w:sz w:val="28"/>
          <w:szCs w:val="28"/>
        </w:rPr>
        <w:t>ва для</w:t>
      </w:r>
      <w:r w:rsidR="00865143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евро </w:t>
      </w:r>
      <w:r w:rsidR="00F242B9" w:rsidRPr="00A14B2F">
        <w:rPr>
          <w:rFonts w:ascii="Times New Roman" w:hAnsi="Times New Roman"/>
          <w:sz w:val="28"/>
          <w:szCs w:val="28"/>
        </w:rPr>
        <w:t>благоприятна</w:t>
      </w:r>
      <w:r w:rsidRPr="00A14B2F">
        <w:rPr>
          <w:rFonts w:ascii="Times New Roman" w:hAnsi="Times New Roman"/>
          <w:sz w:val="28"/>
          <w:szCs w:val="28"/>
        </w:rPr>
        <w:t xml:space="preserve">. </w:t>
      </w:r>
      <w:r w:rsidR="00F242B9" w:rsidRPr="00A14B2F">
        <w:rPr>
          <w:rFonts w:ascii="Times New Roman" w:hAnsi="Times New Roman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08 г"/>
        </w:smartTagPr>
        <w:r w:rsidR="00F242B9" w:rsidRPr="00A14B2F">
          <w:rPr>
            <w:rFonts w:ascii="Times New Roman" w:hAnsi="Times New Roman"/>
            <w:sz w:val="28"/>
            <w:szCs w:val="28"/>
          </w:rPr>
          <w:t>2008 г</w:t>
        </w:r>
      </w:smartTag>
      <w:r w:rsidR="00F242B9" w:rsidRPr="00A14B2F">
        <w:rPr>
          <w:rFonts w:ascii="Times New Roman" w:hAnsi="Times New Roman"/>
          <w:sz w:val="28"/>
          <w:szCs w:val="28"/>
        </w:rPr>
        <w:t xml:space="preserve"> количество государств ЕС, которые отменили свои национальные валюты в пользу евро, возросло до 17, союз пополнился двумя новыми странами-членами: Мальтой и Кипром. Это второе по счету расширение созданной в </w:t>
      </w:r>
      <w:smartTag w:uri="urn:schemas-microsoft-com:office:smarttags" w:element="metricconverter">
        <w:smartTagPr>
          <w:attr w:name="ProductID" w:val="2002 г"/>
        </w:smartTagPr>
        <w:r w:rsidR="00F242B9" w:rsidRPr="00A14B2F">
          <w:rPr>
            <w:rFonts w:ascii="Times New Roman" w:hAnsi="Times New Roman"/>
            <w:sz w:val="28"/>
            <w:szCs w:val="28"/>
          </w:rPr>
          <w:t>2002 г</w:t>
        </w:r>
      </w:smartTag>
      <w:r w:rsidR="00F242B9" w:rsidRPr="00A14B2F">
        <w:rPr>
          <w:rFonts w:ascii="Times New Roman" w:hAnsi="Times New Roman"/>
          <w:sz w:val="28"/>
          <w:szCs w:val="28"/>
        </w:rPr>
        <w:t xml:space="preserve">. зоны евро: 1 января </w:t>
      </w:r>
      <w:smartTag w:uri="urn:schemas-microsoft-com:office:smarttags" w:element="metricconverter">
        <w:smartTagPr>
          <w:attr w:name="ProductID" w:val="2007 г"/>
        </w:smartTagPr>
        <w:r w:rsidR="00F242B9" w:rsidRPr="00A14B2F">
          <w:rPr>
            <w:rFonts w:ascii="Times New Roman" w:hAnsi="Times New Roman"/>
            <w:sz w:val="28"/>
            <w:szCs w:val="28"/>
          </w:rPr>
          <w:t>2007 г</w:t>
        </w:r>
      </w:smartTag>
      <w:r w:rsidR="003865A9" w:rsidRPr="00A14B2F">
        <w:rPr>
          <w:rFonts w:ascii="Times New Roman" w:hAnsi="Times New Roman"/>
          <w:sz w:val="28"/>
          <w:szCs w:val="28"/>
        </w:rPr>
        <w:t>.</w:t>
      </w:r>
      <w:r w:rsidR="00F242B9" w:rsidRPr="00A14B2F">
        <w:rPr>
          <w:rFonts w:ascii="Times New Roman" w:hAnsi="Times New Roman"/>
          <w:sz w:val="28"/>
          <w:szCs w:val="28"/>
        </w:rPr>
        <w:t xml:space="preserve"> в нее была принята Словения. Кроме вышеназванных стран</w:t>
      </w:r>
      <w:r w:rsidR="003865A9" w:rsidRPr="00A14B2F">
        <w:rPr>
          <w:rFonts w:ascii="Times New Roman" w:hAnsi="Times New Roman"/>
          <w:sz w:val="28"/>
          <w:szCs w:val="28"/>
        </w:rPr>
        <w:t>,</w:t>
      </w:r>
      <w:r w:rsidR="00F242B9" w:rsidRPr="00A14B2F">
        <w:rPr>
          <w:rFonts w:ascii="Times New Roman" w:hAnsi="Times New Roman"/>
          <w:sz w:val="28"/>
          <w:szCs w:val="28"/>
        </w:rPr>
        <w:t xml:space="preserve"> в зону евро входят</w:t>
      </w:r>
      <w:r w:rsidR="00492AC0" w:rsidRPr="00A14B2F">
        <w:rPr>
          <w:rFonts w:ascii="Times New Roman" w:hAnsi="Times New Roman"/>
          <w:sz w:val="28"/>
          <w:szCs w:val="28"/>
        </w:rPr>
        <w:t>:</w:t>
      </w:r>
      <w:r w:rsidR="00F242B9" w:rsidRPr="00A14B2F">
        <w:rPr>
          <w:rFonts w:ascii="Times New Roman" w:hAnsi="Times New Roman"/>
          <w:sz w:val="28"/>
          <w:szCs w:val="28"/>
        </w:rPr>
        <w:t xml:space="preserve"> Австрия, Бельгия, Финляндия, Франция, Германия, Ирландия, Италия, Нидерланды, Португалия, Испания, Великобритания, Швеция, Дания, </w:t>
      </w:r>
      <w:r w:rsidR="00816FB5" w:rsidRPr="00A14B2F">
        <w:rPr>
          <w:rFonts w:ascii="Times New Roman" w:hAnsi="Times New Roman"/>
          <w:sz w:val="28"/>
          <w:szCs w:val="28"/>
        </w:rPr>
        <w:t>Люксембург</w:t>
      </w:r>
      <w:r w:rsidR="00F242B9" w:rsidRPr="00A14B2F">
        <w:rPr>
          <w:rFonts w:ascii="Times New Roman" w:hAnsi="Times New Roman"/>
          <w:sz w:val="28"/>
          <w:szCs w:val="28"/>
        </w:rPr>
        <w:t>. С нынешним вхождением двух новых стран</w:t>
      </w:r>
      <w:r w:rsidR="00492AC0" w:rsidRPr="00A14B2F">
        <w:rPr>
          <w:rFonts w:ascii="Times New Roman" w:hAnsi="Times New Roman"/>
          <w:sz w:val="28"/>
          <w:szCs w:val="28"/>
        </w:rPr>
        <w:t>,</w:t>
      </w:r>
      <w:r w:rsidR="00F242B9" w:rsidRPr="00A14B2F">
        <w:rPr>
          <w:rFonts w:ascii="Times New Roman" w:hAnsi="Times New Roman"/>
          <w:sz w:val="28"/>
          <w:szCs w:val="28"/>
        </w:rPr>
        <w:t xml:space="preserve"> количество людей, проживающих в зоне евро, возросло </w:t>
      </w:r>
      <w:r w:rsidR="00EA5894" w:rsidRPr="00A14B2F">
        <w:rPr>
          <w:rFonts w:ascii="Times New Roman" w:hAnsi="Times New Roman"/>
          <w:sz w:val="28"/>
          <w:szCs w:val="28"/>
        </w:rPr>
        <w:t xml:space="preserve">до 320 </w:t>
      </w:r>
      <w:r w:rsidR="00F242B9" w:rsidRPr="00A14B2F">
        <w:rPr>
          <w:rFonts w:ascii="Times New Roman" w:hAnsi="Times New Roman"/>
          <w:sz w:val="28"/>
          <w:szCs w:val="28"/>
        </w:rPr>
        <w:t>млн.</w:t>
      </w:r>
      <w:r w:rsidR="00EA5894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человек. </w:t>
      </w:r>
      <w:r w:rsidR="001224A8" w:rsidRPr="00A14B2F">
        <w:rPr>
          <w:rFonts w:ascii="Times New Roman" w:hAnsi="Times New Roman"/>
          <w:sz w:val="28"/>
          <w:szCs w:val="28"/>
        </w:rPr>
        <w:t xml:space="preserve">Присоединение Кипра и Мальты не приведет к крупным экономическим сдвигам внутри еврозоны, так как размеры экономик этих стран не столь значительные по сравнению с такими ее участниками, </w:t>
      </w:r>
      <w:r w:rsidR="00EA5894" w:rsidRPr="00A14B2F">
        <w:rPr>
          <w:rFonts w:ascii="Times New Roman" w:hAnsi="Times New Roman"/>
          <w:sz w:val="28"/>
          <w:szCs w:val="28"/>
        </w:rPr>
        <w:t>как Германия, Франция и Италия.</w:t>
      </w:r>
    </w:p>
    <w:p w:rsidR="00C14894" w:rsidRPr="00A14B2F" w:rsidRDefault="001224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Это подчеркивает тот факт, что евро сейчас находится на историческом подъеме и обладает высокой привлекательностью. Эта тенденция нашла свое выражение и в том, что минувший </w:t>
      </w:r>
      <w:smartTag w:uri="urn:schemas-microsoft-com:office:smarttags" w:element="metricconverter">
        <w:smartTagPr>
          <w:attr w:name="ProductID" w:val="2007 г"/>
        </w:smartTagPr>
        <w:r w:rsidRPr="00A14B2F">
          <w:rPr>
            <w:rFonts w:ascii="Times New Roman" w:hAnsi="Times New Roman"/>
            <w:sz w:val="28"/>
            <w:szCs w:val="28"/>
          </w:rPr>
          <w:t>2007 г</w:t>
        </w:r>
      </w:smartTag>
      <w:r w:rsidR="00C14B5C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стал на мировых финансовых рынках </w:t>
      </w:r>
      <w:r w:rsidR="00EA5894" w:rsidRPr="00A14B2F">
        <w:rPr>
          <w:rFonts w:ascii="Times New Roman" w:hAnsi="Times New Roman"/>
          <w:sz w:val="28"/>
          <w:szCs w:val="28"/>
        </w:rPr>
        <w:t>т.н. «</w:t>
      </w:r>
      <w:r w:rsidRPr="00A14B2F">
        <w:rPr>
          <w:rFonts w:ascii="Times New Roman" w:hAnsi="Times New Roman"/>
          <w:sz w:val="28"/>
          <w:szCs w:val="28"/>
        </w:rPr>
        <w:t>годом евро</w:t>
      </w:r>
      <w:r w:rsidR="00EA5894" w:rsidRPr="00A14B2F">
        <w:rPr>
          <w:rFonts w:ascii="Times New Roman" w:hAnsi="Times New Roman"/>
          <w:sz w:val="28"/>
          <w:szCs w:val="28"/>
        </w:rPr>
        <w:t>»</w:t>
      </w:r>
      <w:r w:rsidRPr="00A14B2F">
        <w:rPr>
          <w:rFonts w:ascii="Times New Roman" w:hAnsi="Times New Roman"/>
          <w:sz w:val="28"/>
          <w:szCs w:val="28"/>
        </w:rPr>
        <w:t>, когда он сумел серьезно потеснить позиции доллара США как гл</w:t>
      </w:r>
      <w:r w:rsidR="00C14894" w:rsidRPr="00A14B2F">
        <w:rPr>
          <w:rFonts w:ascii="Times New Roman" w:hAnsi="Times New Roman"/>
          <w:sz w:val="28"/>
          <w:szCs w:val="28"/>
        </w:rPr>
        <w:t>авной мировой резервной валюты.</w:t>
      </w:r>
    </w:p>
    <w:p w:rsidR="00873577" w:rsidRPr="00A14B2F" w:rsidRDefault="00C14894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 то же время, в</w:t>
      </w:r>
      <w:r w:rsidR="001224A8" w:rsidRPr="00A14B2F">
        <w:rPr>
          <w:rFonts w:ascii="Times New Roman" w:hAnsi="Times New Roman"/>
          <w:sz w:val="28"/>
          <w:szCs w:val="28"/>
        </w:rPr>
        <w:t xml:space="preserve">ступление </w:t>
      </w:r>
      <w:r w:rsidRPr="00A14B2F">
        <w:rPr>
          <w:rFonts w:ascii="Times New Roman" w:hAnsi="Times New Roman"/>
          <w:sz w:val="28"/>
          <w:szCs w:val="28"/>
        </w:rPr>
        <w:t xml:space="preserve">еще </w:t>
      </w:r>
      <w:r w:rsidR="001224A8" w:rsidRPr="00A14B2F">
        <w:rPr>
          <w:rFonts w:ascii="Times New Roman" w:hAnsi="Times New Roman"/>
          <w:sz w:val="28"/>
          <w:szCs w:val="28"/>
        </w:rPr>
        <w:t xml:space="preserve">новых членов </w:t>
      </w:r>
      <w:r w:rsidRPr="00A14B2F">
        <w:rPr>
          <w:rFonts w:ascii="Times New Roman" w:hAnsi="Times New Roman"/>
          <w:sz w:val="28"/>
          <w:szCs w:val="28"/>
        </w:rPr>
        <w:t xml:space="preserve">может </w:t>
      </w:r>
      <w:r w:rsidR="001224A8" w:rsidRPr="00A14B2F">
        <w:rPr>
          <w:rFonts w:ascii="Times New Roman" w:hAnsi="Times New Roman"/>
          <w:sz w:val="28"/>
          <w:szCs w:val="28"/>
        </w:rPr>
        <w:t>ослабит</w:t>
      </w:r>
      <w:r w:rsidRPr="00A14B2F">
        <w:rPr>
          <w:rFonts w:ascii="Times New Roman" w:hAnsi="Times New Roman"/>
          <w:sz w:val="28"/>
          <w:szCs w:val="28"/>
        </w:rPr>
        <w:t>ь</w:t>
      </w:r>
      <w:r w:rsidR="001224A8" w:rsidRPr="00A14B2F">
        <w:rPr>
          <w:rFonts w:ascii="Times New Roman" w:hAnsi="Times New Roman"/>
          <w:sz w:val="28"/>
          <w:szCs w:val="28"/>
        </w:rPr>
        <w:t xml:space="preserve"> международны</w:t>
      </w:r>
      <w:r w:rsidRPr="00A14B2F">
        <w:rPr>
          <w:rFonts w:ascii="Times New Roman" w:hAnsi="Times New Roman"/>
          <w:sz w:val="28"/>
          <w:szCs w:val="28"/>
        </w:rPr>
        <w:t>е</w:t>
      </w:r>
      <w:r w:rsidR="001224A8" w:rsidRPr="00A14B2F">
        <w:rPr>
          <w:rFonts w:ascii="Times New Roman" w:hAnsi="Times New Roman"/>
          <w:sz w:val="28"/>
          <w:szCs w:val="28"/>
        </w:rPr>
        <w:t xml:space="preserve"> позиции евро, т</w:t>
      </w:r>
      <w:r w:rsidRPr="00A14B2F">
        <w:rPr>
          <w:rFonts w:ascii="Times New Roman" w:hAnsi="Times New Roman"/>
          <w:sz w:val="28"/>
          <w:szCs w:val="28"/>
        </w:rPr>
        <w:t>.</w:t>
      </w:r>
      <w:r w:rsidR="001224A8" w:rsidRPr="00A14B2F">
        <w:rPr>
          <w:rFonts w:ascii="Times New Roman" w:hAnsi="Times New Roman"/>
          <w:sz w:val="28"/>
          <w:szCs w:val="28"/>
        </w:rPr>
        <w:t>к</w:t>
      </w:r>
      <w:r w:rsidRPr="00A14B2F">
        <w:rPr>
          <w:rFonts w:ascii="Times New Roman" w:hAnsi="Times New Roman"/>
          <w:sz w:val="28"/>
          <w:szCs w:val="28"/>
        </w:rPr>
        <w:t>.</w:t>
      </w:r>
      <w:r w:rsidR="001224A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может вызва</w:t>
      </w:r>
      <w:r w:rsidR="001224A8" w:rsidRPr="00A14B2F">
        <w:rPr>
          <w:rFonts w:ascii="Times New Roman" w:hAnsi="Times New Roman"/>
          <w:sz w:val="28"/>
          <w:szCs w:val="28"/>
        </w:rPr>
        <w:t>т</w:t>
      </w:r>
      <w:r w:rsidRPr="00A14B2F">
        <w:rPr>
          <w:rFonts w:ascii="Times New Roman" w:hAnsi="Times New Roman"/>
          <w:sz w:val="28"/>
          <w:szCs w:val="28"/>
        </w:rPr>
        <w:t>ь</w:t>
      </w:r>
      <w:r w:rsidR="001224A8" w:rsidRPr="00A14B2F">
        <w:rPr>
          <w:rFonts w:ascii="Times New Roman" w:hAnsi="Times New Roman"/>
          <w:sz w:val="28"/>
          <w:szCs w:val="28"/>
        </w:rPr>
        <w:t xml:space="preserve"> усиления дисбалансов между экономиками различных стран-членов зоны евро.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1224A8" w:rsidRPr="00A14B2F">
        <w:rPr>
          <w:rFonts w:ascii="Times New Roman" w:hAnsi="Times New Roman"/>
          <w:sz w:val="28"/>
          <w:szCs w:val="28"/>
        </w:rPr>
        <w:t>На сегодняшний день наиболее вероятно, что вслед за присоединением Кипра и Мальты Европейский центральный банк возьмет длительный тайм-аут с тем, чтобы попытаться ускорить конвергенцию экономик стран-членов зоны. В результате введение евро в других странах ЕС, в первую очередь, в Венгрии, Чехии, Польше и республиках Прибалтики может быть отложено на неопределенное время.</w:t>
      </w:r>
    </w:p>
    <w:p w:rsidR="00725ABC" w:rsidRPr="00A14B2F" w:rsidRDefault="00AF5AA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Для сравнения: основные конкуренты евро</w:t>
      </w:r>
      <w:r w:rsidR="00DE721F" w:rsidRPr="00A14B2F">
        <w:rPr>
          <w:rFonts w:ascii="Times New Roman" w:hAnsi="Times New Roman"/>
          <w:sz w:val="28"/>
          <w:szCs w:val="28"/>
        </w:rPr>
        <w:t>,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1224A8" w:rsidRPr="00A14B2F">
        <w:rPr>
          <w:rFonts w:ascii="Times New Roman" w:hAnsi="Times New Roman"/>
          <w:sz w:val="28"/>
          <w:szCs w:val="28"/>
        </w:rPr>
        <w:t>доллар США и японская</w:t>
      </w:r>
      <w:r w:rsidRPr="00A14B2F">
        <w:rPr>
          <w:rFonts w:ascii="Times New Roman" w:hAnsi="Times New Roman"/>
          <w:sz w:val="28"/>
          <w:szCs w:val="28"/>
        </w:rPr>
        <w:t xml:space="preserve"> иена</w:t>
      </w:r>
      <w:r w:rsidR="00DE721F" w:rsidRPr="00A14B2F">
        <w:rPr>
          <w:rFonts w:ascii="Times New Roman" w:hAnsi="Times New Roman"/>
          <w:sz w:val="28"/>
          <w:szCs w:val="28"/>
        </w:rPr>
        <w:t>,</w:t>
      </w:r>
      <w:r w:rsidRPr="00A14B2F">
        <w:rPr>
          <w:rFonts w:ascii="Times New Roman" w:hAnsi="Times New Roman"/>
          <w:sz w:val="28"/>
          <w:szCs w:val="28"/>
        </w:rPr>
        <w:t xml:space="preserve"> имеют вну</w:t>
      </w:r>
      <w:r w:rsidR="001224A8" w:rsidRPr="00A14B2F">
        <w:rPr>
          <w:rFonts w:ascii="Times New Roman" w:hAnsi="Times New Roman"/>
          <w:sz w:val="28"/>
          <w:szCs w:val="28"/>
        </w:rPr>
        <w:t>треннюю нацио</w:t>
      </w:r>
      <w:r w:rsidRPr="00A14B2F">
        <w:rPr>
          <w:rFonts w:ascii="Times New Roman" w:hAnsi="Times New Roman"/>
          <w:sz w:val="28"/>
          <w:szCs w:val="28"/>
        </w:rPr>
        <w:t>нальную область обращения 270 и 125 млн</w:t>
      </w:r>
      <w:r w:rsidR="001224A8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человек </w:t>
      </w:r>
      <w:r w:rsidR="001224A8" w:rsidRPr="00A14B2F">
        <w:rPr>
          <w:rFonts w:ascii="Times New Roman" w:hAnsi="Times New Roman"/>
          <w:sz w:val="28"/>
          <w:szCs w:val="28"/>
        </w:rPr>
        <w:t>с</w:t>
      </w:r>
      <w:r w:rsidRPr="00A14B2F">
        <w:rPr>
          <w:rFonts w:ascii="Times New Roman" w:hAnsi="Times New Roman"/>
          <w:sz w:val="28"/>
          <w:szCs w:val="28"/>
        </w:rPr>
        <w:t>оо</w:t>
      </w:r>
      <w:r w:rsidR="001224A8" w:rsidRPr="00A14B2F">
        <w:rPr>
          <w:rFonts w:ascii="Times New Roman" w:hAnsi="Times New Roman"/>
          <w:sz w:val="28"/>
          <w:szCs w:val="28"/>
        </w:rPr>
        <w:t>т</w:t>
      </w:r>
      <w:r w:rsidRPr="00A14B2F">
        <w:rPr>
          <w:rFonts w:ascii="Times New Roman" w:hAnsi="Times New Roman"/>
          <w:sz w:val="28"/>
          <w:szCs w:val="28"/>
        </w:rPr>
        <w:t>ветственно.</w:t>
      </w:r>
    </w:p>
    <w:p w:rsidR="00E76B8C" w:rsidRPr="00A14B2F" w:rsidRDefault="0086202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Следующим </w:t>
      </w:r>
      <w:r w:rsidR="00725ABC" w:rsidRPr="00A14B2F">
        <w:rPr>
          <w:rFonts w:ascii="Times New Roman" w:hAnsi="Times New Roman"/>
          <w:sz w:val="28"/>
          <w:szCs w:val="28"/>
        </w:rPr>
        <w:t>в</w:t>
      </w:r>
      <w:r w:rsidRPr="00A14B2F">
        <w:rPr>
          <w:rFonts w:ascii="Times New Roman" w:hAnsi="Times New Roman"/>
          <w:sz w:val="28"/>
          <w:szCs w:val="28"/>
        </w:rPr>
        <w:t>ажным фактором, который определяет</w:t>
      </w:r>
      <w:r w:rsidR="00725ABC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доверие к валюте, а значит, определя</w:t>
      </w:r>
      <w:r w:rsidR="00725ABC" w:rsidRPr="00A14B2F">
        <w:rPr>
          <w:rFonts w:ascii="Times New Roman" w:hAnsi="Times New Roman"/>
          <w:sz w:val="28"/>
          <w:szCs w:val="28"/>
        </w:rPr>
        <w:t>ет ее международ</w:t>
      </w:r>
      <w:r w:rsidRPr="00A14B2F">
        <w:rPr>
          <w:rFonts w:ascii="Times New Roman" w:hAnsi="Times New Roman"/>
          <w:sz w:val="28"/>
          <w:szCs w:val="28"/>
        </w:rPr>
        <w:t>ный характер, является валютная п</w:t>
      </w:r>
      <w:r w:rsidR="00725ABC" w:rsidRPr="00A14B2F">
        <w:rPr>
          <w:rFonts w:ascii="Times New Roman" w:hAnsi="Times New Roman"/>
          <w:sz w:val="28"/>
          <w:szCs w:val="28"/>
        </w:rPr>
        <w:t>олит</w:t>
      </w:r>
      <w:r w:rsidRPr="00A14B2F">
        <w:rPr>
          <w:rFonts w:ascii="Times New Roman" w:hAnsi="Times New Roman"/>
          <w:sz w:val="28"/>
          <w:szCs w:val="28"/>
        </w:rPr>
        <w:t xml:space="preserve">ика. </w:t>
      </w:r>
      <w:r w:rsidR="00725ABC" w:rsidRPr="00A14B2F">
        <w:rPr>
          <w:rFonts w:ascii="Times New Roman" w:hAnsi="Times New Roman"/>
          <w:sz w:val="28"/>
          <w:szCs w:val="28"/>
        </w:rPr>
        <w:t>П</w:t>
      </w:r>
      <w:r w:rsidRPr="00A14B2F">
        <w:rPr>
          <w:rFonts w:ascii="Times New Roman" w:hAnsi="Times New Roman"/>
          <w:sz w:val="28"/>
          <w:szCs w:val="28"/>
        </w:rPr>
        <w:t>ред</w:t>
      </w:r>
      <w:r w:rsidR="00725ABC" w:rsidRPr="00A14B2F">
        <w:rPr>
          <w:rFonts w:ascii="Times New Roman" w:hAnsi="Times New Roman"/>
          <w:sz w:val="28"/>
          <w:szCs w:val="28"/>
        </w:rPr>
        <w:t>сказуемость и последовательность</w:t>
      </w:r>
      <w:r w:rsidRPr="00A14B2F">
        <w:rPr>
          <w:rFonts w:ascii="Times New Roman" w:hAnsi="Times New Roman"/>
          <w:sz w:val="28"/>
          <w:szCs w:val="28"/>
        </w:rPr>
        <w:t xml:space="preserve"> валютной политики оказыва</w:t>
      </w:r>
      <w:r w:rsidR="00725ABC" w:rsidRPr="00A14B2F">
        <w:rPr>
          <w:rFonts w:ascii="Times New Roman" w:hAnsi="Times New Roman"/>
          <w:sz w:val="28"/>
          <w:szCs w:val="28"/>
        </w:rPr>
        <w:t>ют влия</w:t>
      </w:r>
      <w:r w:rsidRPr="00A14B2F">
        <w:rPr>
          <w:rFonts w:ascii="Times New Roman" w:hAnsi="Times New Roman"/>
          <w:sz w:val="28"/>
          <w:szCs w:val="28"/>
        </w:rPr>
        <w:t xml:space="preserve">ние </w:t>
      </w:r>
      <w:r w:rsidR="006167B9" w:rsidRPr="00A14B2F">
        <w:rPr>
          <w:rFonts w:ascii="Times New Roman" w:hAnsi="Times New Roman"/>
          <w:sz w:val="28"/>
          <w:szCs w:val="28"/>
        </w:rPr>
        <w:t xml:space="preserve">на </w:t>
      </w:r>
      <w:r w:rsidR="00725ABC" w:rsidRPr="00A14B2F">
        <w:rPr>
          <w:rFonts w:ascii="Times New Roman" w:hAnsi="Times New Roman"/>
          <w:sz w:val="28"/>
          <w:szCs w:val="28"/>
        </w:rPr>
        <w:t>настро</w:t>
      </w:r>
      <w:r w:rsidRPr="00A14B2F">
        <w:rPr>
          <w:rFonts w:ascii="Times New Roman" w:hAnsi="Times New Roman"/>
          <w:sz w:val="28"/>
          <w:szCs w:val="28"/>
        </w:rPr>
        <w:t>ения участников рынка, обеспечивают доверие к международной валюте. Если власти открыто заявляют свои цели</w:t>
      </w:r>
      <w:r w:rsidR="00725ABC" w:rsidRPr="00A14B2F">
        <w:rPr>
          <w:rFonts w:ascii="Times New Roman" w:hAnsi="Times New Roman"/>
          <w:sz w:val="28"/>
          <w:szCs w:val="28"/>
        </w:rPr>
        <w:t xml:space="preserve"> и задачи, а т</w:t>
      </w:r>
      <w:r w:rsidRPr="00A14B2F">
        <w:rPr>
          <w:rFonts w:ascii="Times New Roman" w:hAnsi="Times New Roman"/>
          <w:sz w:val="28"/>
          <w:szCs w:val="28"/>
        </w:rPr>
        <w:t>акже меха</w:t>
      </w:r>
      <w:r w:rsidR="00DE721F" w:rsidRPr="00A14B2F">
        <w:rPr>
          <w:rFonts w:ascii="Times New Roman" w:hAnsi="Times New Roman"/>
          <w:sz w:val="28"/>
          <w:szCs w:val="28"/>
        </w:rPr>
        <w:t>низм их реализации, доверие уча</w:t>
      </w:r>
      <w:r w:rsidRPr="00A14B2F">
        <w:rPr>
          <w:rFonts w:ascii="Times New Roman" w:hAnsi="Times New Roman"/>
          <w:sz w:val="28"/>
          <w:szCs w:val="28"/>
        </w:rPr>
        <w:t>стников рынка</w:t>
      </w:r>
      <w:r w:rsidR="00725ABC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к валюте этой страны будет больше.</w:t>
      </w:r>
    </w:p>
    <w:p w:rsidR="00171050" w:rsidRPr="00A14B2F" w:rsidRDefault="00725ABC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</w:t>
      </w:r>
      <w:r w:rsidR="00862025" w:rsidRPr="00A14B2F">
        <w:rPr>
          <w:rFonts w:ascii="Times New Roman" w:hAnsi="Times New Roman"/>
          <w:sz w:val="28"/>
          <w:szCs w:val="28"/>
        </w:rPr>
        <w:t xml:space="preserve"> точки зрения в</w:t>
      </w:r>
      <w:r w:rsidR="00E76B8C" w:rsidRPr="00A14B2F">
        <w:rPr>
          <w:rFonts w:ascii="Times New Roman" w:hAnsi="Times New Roman"/>
          <w:sz w:val="28"/>
          <w:szCs w:val="28"/>
        </w:rPr>
        <w:t xml:space="preserve">алютной политики, перспективы </w:t>
      </w:r>
      <w:r w:rsidR="00862025" w:rsidRPr="00A14B2F">
        <w:rPr>
          <w:rFonts w:ascii="Times New Roman" w:hAnsi="Times New Roman"/>
          <w:sz w:val="28"/>
          <w:szCs w:val="28"/>
        </w:rPr>
        <w:t>евро благоприятн</w:t>
      </w:r>
      <w:r w:rsidR="00E76B8C" w:rsidRPr="00A14B2F">
        <w:rPr>
          <w:rFonts w:ascii="Times New Roman" w:hAnsi="Times New Roman"/>
          <w:sz w:val="28"/>
          <w:szCs w:val="28"/>
        </w:rPr>
        <w:t>ее, чем перспективы доллара</w:t>
      </w:r>
      <w:r w:rsidR="00862025" w:rsidRPr="00A14B2F">
        <w:rPr>
          <w:rFonts w:ascii="Times New Roman" w:hAnsi="Times New Roman"/>
          <w:sz w:val="28"/>
          <w:szCs w:val="28"/>
        </w:rPr>
        <w:t xml:space="preserve">. В соответствии с </w:t>
      </w:r>
      <w:r w:rsidR="005765E5" w:rsidRPr="00A14B2F">
        <w:rPr>
          <w:rFonts w:ascii="Times New Roman" w:hAnsi="Times New Roman"/>
          <w:sz w:val="28"/>
          <w:szCs w:val="28"/>
        </w:rPr>
        <w:t>Маастрихтскими</w:t>
      </w:r>
      <w:r w:rsidR="00862025" w:rsidRPr="00A14B2F">
        <w:rPr>
          <w:rFonts w:ascii="Times New Roman" w:hAnsi="Times New Roman"/>
          <w:sz w:val="28"/>
          <w:szCs w:val="28"/>
        </w:rPr>
        <w:t xml:space="preserve"> соглашениями</w:t>
      </w:r>
      <w:r w:rsidR="005765E5" w:rsidRPr="00A14B2F">
        <w:rPr>
          <w:rFonts w:ascii="Times New Roman" w:hAnsi="Times New Roman"/>
          <w:sz w:val="28"/>
          <w:szCs w:val="28"/>
        </w:rPr>
        <w:t xml:space="preserve">, </w:t>
      </w:r>
      <w:r w:rsidR="00862025" w:rsidRPr="00A14B2F">
        <w:rPr>
          <w:rFonts w:ascii="Times New Roman" w:hAnsi="Times New Roman"/>
          <w:sz w:val="28"/>
          <w:szCs w:val="28"/>
        </w:rPr>
        <w:t xml:space="preserve">власти </w:t>
      </w:r>
      <w:r w:rsidR="00B16D42" w:rsidRPr="00A14B2F">
        <w:rPr>
          <w:rFonts w:ascii="Times New Roman" w:hAnsi="Times New Roman"/>
          <w:sz w:val="28"/>
          <w:szCs w:val="28"/>
        </w:rPr>
        <w:t xml:space="preserve">стран ЕС </w:t>
      </w:r>
      <w:r w:rsidR="00862025" w:rsidRPr="00A14B2F">
        <w:rPr>
          <w:rFonts w:ascii="Times New Roman" w:hAnsi="Times New Roman"/>
          <w:sz w:val="28"/>
          <w:szCs w:val="28"/>
        </w:rPr>
        <w:t>открыто декларир</w:t>
      </w:r>
      <w:r w:rsidR="00B16D42" w:rsidRPr="00A14B2F">
        <w:rPr>
          <w:rFonts w:ascii="Times New Roman" w:hAnsi="Times New Roman"/>
          <w:sz w:val="28"/>
          <w:szCs w:val="28"/>
        </w:rPr>
        <w:t>уют</w:t>
      </w:r>
      <w:r w:rsidR="00862025" w:rsidRPr="00A14B2F">
        <w:rPr>
          <w:rFonts w:ascii="Times New Roman" w:hAnsi="Times New Roman"/>
          <w:sz w:val="28"/>
          <w:szCs w:val="28"/>
        </w:rPr>
        <w:t xml:space="preserve"> основные зада</w:t>
      </w:r>
      <w:r w:rsidR="00B16D42" w:rsidRPr="00A14B2F">
        <w:rPr>
          <w:rFonts w:ascii="Times New Roman" w:hAnsi="Times New Roman"/>
          <w:sz w:val="28"/>
          <w:szCs w:val="28"/>
        </w:rPr>
        <w:t>чи</w:t>
      </w:r>
      <w:r w:rsidR="00862025" w:rsidRPr="00A14B2F">
        <w:rPr>
          <w:rFonts w:ascii="Times New Roman" w:hAnsi="Times New Roman"/>
          <w:sz w:val="28"/>
          <w:szCs w:val="28"/>
        </w:rPr>
        <w:t xml:space="preserve"> макроэкономической политики</w:t>
      </w:r>
      <w:r w:rsidR="006167B9" w:rsidRPr="00A14B2F">
        <w:rPr>
          <w:rFonts w:ascii="Times New Roman" w:hAnsi="Times New Roman"/>
          <w:sz w:val="28"/>
          <w:szCs w:val="28"/>
        </w:rPr>
        <w:t>,</w:t>
      </w:r>
      <w:r w:rsidR="00B16D42" w:rsidRPr="00A14B2F">
        <w:rPr>
          <w:rFonts w:ascii="Times New Roman" w:hAnsi="Times New Roman"/>
          <w:sz w:val="28"/>
          <w:szCs w:val="28"/>
        </w:rPr>
        <w:t xml:space="preserve"> </w:t>
      </w:r>
      <w:r w:rsidR="005765E5" w:rsidRPr="00A14B2F">
        <w:rPr>
          <w:rFonts w:ascii="Times New Roman" w:hAnsi="Times New Roman"/>
          <w:sz w:val="28"/>
          <w:szCs w:val="28"/>
        </w:rPr>
        <w:t>в том числе и та</w:t>
      </w:r>
      <w:r w:rsidR="00862025" w:rsidRPr="00A14B2F">
        <w:rPr>
          <w:rFonts w:ascii="Times New Roman" w:hAnsi="Times New Roman"/>
          <w:sz w:val="28"/>
          <w:szCs w:val="28"/>
        </w:rPr>
        <w:t>кое: инфляц</w:t>
      </w:r>
      <w:r w:rsidR="00B16D42" w:rsidRPr="00A14B2F">
        <w:rPr>
          <w:rFonts w:ascii="Times New Roman" w:hAnsi="Times New Roman"/>
          <w:sz w:val="28"/>
          <w:szCs w:val="28"/>
        </w:rPr>
        <w:t>ия потребительских цен страны-</w:t>
      </w:r>
      <w:r w:rsidR="005765E5" w:rsidRPr="00A14B2F">
        <w:rPr>
          <w:rFonts w:ascii="Times New Roman" w:hAnsi="Times New Roman"/>
          <w:sz w:val="28"/>
          <w:szCs w:val="28"/>
        </w:rPr>
        <w:t>члена Е</w:t>
      </w:r>
      <w:r w:rsidR="00DE721F" w:rsidRPr="00A14B2F">
        <w:rPr>
          <w:rFonts w:ascii="Times New Roman" w:hAnsi="Times New Roman"/>
          <w:sz w:val="28"/>
          <w:szCs w:val="28"/>
        </w:rPr>
        <w:t>С</w:t>
      </w:r>
      <w:r w:rsidR="00862025" w:rsidRPr="00A14B2F">
        <w:rPr>
          <w:rFonts w:ascii="Times New Roman" w:hAnsi="Times New Roman"/>
          <w:sz w:val="28"/>
          <w:szCs w:val="28"/>
        </w:rPr>
        <w:t xml:space="preserve"> не до</w:t>
      </w:r>
      <w:r w:rsidR="00B16D42" w:rsidRPr="00A14B2F">
        <w:rPr>
          <w:rFonts w:ascii="Times New Roman" w:hAnsi="Times New Roman"/>
          <w:sz w:val="28"/>
          <w:szCs w:val="28"/>
        </w:rPr>
        <w:t>лж</w:t>
      </w:r>
      <w:r w:rsidR="00862025" w:rsidRPr="00A14B2F">
        <w:rPr>
          <w:rFonts w:ascii="Times New Roman" w:hAnsi="Times New Roman"/>
          <w:sz w:val="28"/>
          <w:szCs w:val="28"/>
        </w:rPr>
        <w:t>на превышать инфляцию в трех странах</w:t>
      </w:r>
      <w:r w:rsidR="00B16D42" w:rsidRPr="00A14B2F">
        <w:rPr>
          <w:rFonts w:ascii="Times New Roman" w:hAnsi="Times New Roman"/>
          <w:sz w:val="28"/>
          <w:szCs w:val="28"/>
        </w:rPr>
        <w:t xml:space="preserve"> </w:t>
      </w:r>
      <w:r w:rsidR="00862025" w:rsidRPr="00A14B2F">
        <w:rPr>
          <w:rFonts w:ascii="Times New Roman" w:hAnsi="Times New Roman"/>
          <w:sz w:val="28"/>
          <w:szCs w:val="28"/>
        </w:rPr>
        <w:t>с наиболее низкой инфляци</w:t>
      </w:r>
      <w:r w:rsidR="005765E5" w:rsidRPr="00A14B2F">
        <w:rPr>
          <w:rFonts w:ascii="Times New Roman" w:hAnsi="Times New Roman"/>
          <w:sz w:val="28"/>
          <w:szCs w:val="28"/>
        </w:rPr>
        <w:t>ей более чем на 1,5</w:t>
      </w:r>
      <w:r w:rsidR="00862025" w:rsidRPr="00A14B2F">
        <w:rPr>
          <w:rFonts w:ascii="Times New Roman" w:hAnsi="Times New Roman"/>
          <w:sz w:val="28"/>
          <w:szCs w:val="28"/>
        </w:rPr>
        <w:t>%. Таким</w:t>
      </w:r>
      <w:r w:rsidR="005765E5" w:rsidRPr="00A14B2F">
        <w:rPr>
          <w:rFonts w:ascii="Times New Roman" w:hAnsi="Times New Roman"/>
          <w:sz w:val="28"/>
          <w:szCs w:val="28"/>
        </w:rPr>
        <w:t xml:space="preserve"> </w:t>
      </w:r>
      <w:r w:rsidR="00862025" w:rsidRPr="00A14B2F">
        <w:rPr>
          <w:rFonts w:ascii="Times New Roman" w:hAnsi="Times New Roman"/>
          <w:sz w:val="28"/>
          <w:szCs w:val="28"/>
        </w:rPr>
        <w:t>образом, есть все основания полагать, что валют</w:t>
      </w:r>
      <w:r w:rsidR="005D37C0" w:rsidRPr="00A14B2F">
        <w:rPr>
          <w:rFonts w:ascii="Times New Roman" w:hAnsi="Times New Roman"/>
          <w:sz w:val="28"/>
          <w:szCs w:val="28"/>
        </w:rPr>
        <w:t>ная по</w:t>
      </w:r>
      <w:r w:rsidR="00862025" w:rsidRPr="00A14B2F">
        <w:rPr>
          <w:rFonts w:ascii="Times New Roman" w:hAnsi="Times New Roman"/>
          <w:sz w:val="28"/>
          <w:szCs w:val="28"/>
        </w:rPr>
        <w:t>литика стран Е</w:t>
      </w:r>
      <w:r w:rsidR="000739A4" w:rsidRPr="00A14B2F">
        <w:rPr>
          <w:rFonts w:ascii="Times New Roman" w:hAnsi="Times New Roman"/>
          <w:sz w:val="28"/>
          <w:szCs w:val="28"/>
        </w:rPr>
        <w:t xml:space="preserve">С </w:t>
      </w:r>
      <w:r w:rsidR="00862025" w:rsidRPr="00A14B2F">
        <w:rPr>
          <w:rFonts w:ascii="Times New Roman" w:hAnsi="Times New Roman"/>
          <w:sz w:val="28"/>
          <w:szCs w:val="28"/>
        </w:rPr>
        <w:t xml:space="preserve">будет последовательной, предсказуемой, а курс евро </w:t>
      </w:r>
      <w:r w:rsidR="005D37C0" w:rsidRPr="00A14B2F">
        <w:rPr>
          <w:rFonts w:ascii="Times New Roman" w:hAnsi="Times New Roman"/>
          <w:sz w:val="28"/>
          <w:szCs w:val="28"/>
        </w:rPr>
        <w:t>–</w:t>
      </w:r>
      <w:r w:rsidR="00862025" w:rsidRPr="00A14B2F">
        <w:rPr>
          <w:rFonts w:ascii="Times New Roman" w:hAnsi="Times New Roman"/>
          <w:sz w:val="28"/>
          <w:szCs w:val="28"/>
        </w:rPr>
        <w:t xml:space="preserve"> </w:t>
      </w:r>
      <w:r w:rsidR="005D37C0" w:rsidRPr="00A14B2F">
        <w:rPr>
          <w:rFonts w:ascii="Times New Roman" w:hAnsi="Times New Roman"/>
          <w:sz w:val="28"/>
          <w:szCs w:val="28"/>
        </w:rPr>
        <w:t>твердым</w:t>
      </w:r>
      <w:r w:rsidR="00862025" w:rsidRPr="00A14B2F">
        <w:rPr>
          <w:rFonts w:ascii="Times New Roman" w:hAnsi="Times New Roman"/>
          <w:sz w:val="28"/>
          <w:szCs w:val="28"/>
        </w:rPr>
        <w:t>.</w:t>
      </w:r>
      <w:r w:rsidR="00414308" w:rsidRPr="00A14B2F">
        <w:rPr>
          <w:rFonts w:ascii="Times New Roman" w:hAnsi="Times New Roman"/>
          <w:sz w:val="28"/>
          <w:szCs w:val="28"/>
        </w:rPr>
        <w:t xml:space="preserve"> Валютная политика США вызы</w:t>
      </w:r>
      <w:r w:rsidR="00DA1499" w:rsidRPr="00A14B2F">
        <w:rPr>
          <w:rFonts w:ascii="Times New Roman" w:hAnsi="Times New Roman"/>
          <w:sz w:val="28"/>
          <w:szCs w:val="28"/>
        </w:rPr>
        <w:t>вает гораздо больше вопросов, в связи с трудностям</w:t>
      </w:r>
      <w:r w:rsidR="000739A4" w:rsidRPr="00A14B2F">
        <w:rPr>
          <w:rFonts w:ascii="Times New Roman" w:hAnsi="Times New Roman"/>
          <w:sz w:val="28"/>
          <w:szCs w:val="28"/>
        </w:rPr>
        <w:t>и</w:t>
      </w:r>
      <w:r w:rsidR="00DA1499" w:rsidRPr="00A14B2F">
        <w:rPr>
          <w:rFonts w:ascii="Times New Roman" w:hAnsi="Times New Roman"/>
          <w:sz w:val="28"/>
          <w:szCs w:val="28"/>
        </w:rPr>
        <w:t xml:space="preserve">, связанными в первую очередь с </w:t>
      </w:r>
      <w:r w:rsidR="000739A4" w:rsidRPr="00A14B2F">
        <w:rPr>
          <w:rFonts w:ascii="Times New Roman" w:hAnsi="Times New Roman"/>
          <w:sz w:val="28"/>
          <w:szCs w:val="28"/>
        </w:rPr>
        <w:t xml:space="preserve">непродуманными затратами на </w:t>
      </w:r>
      <w:r w:rsidR="00DA1499" w:rsidRPr="00A14B2F">
        <w:rPr>
          <w:rFonts w:ascii="Times New Roman" w:hAnsi="Times New Roman"/>
          <w:sz w:val="28"/>
          <w:szCs w:val="28"/>
        </w:rPr>
        <w:t>военны</w:t>
      </w:r>
      <w:r w:rsidR="000739A4" w:rsidRPr="00A14B2F">
        <w:rPr>
          <w:rFonts w:ascii="Times New Roman" w:hAnsi="Times New Roman"/>
          <w:sz w:val="28"/>
          <w:szCs w:val="28"/>
        </w:rPr>
        <w:t>е</w:t>
      </w:r>
      <w:r w:rsidR="00DA1499" w:rsidRPr="00A14B2F">
        <w:rPr>
          <w:rFonts w:ascii="Times New Roman" w:hAnsi="Times New Roman"/>
          <w:sz w:val="28"/>
          <w:szCs w:val="28"/>
        </w:rPr>
        <w:t xml:space="preserve"> действия</w:t>
      </w:r>
      <w:r w:rsidR="00171050" w:rsidRPr="00A14B2F">
        <w:rPr>
          <w:rFonts w:ascii="Times New Roman" w:hAnsi="Times New Roman"/>
          <w:sz w:val="28"/>
          <w:szCs w:val="28"/>
        </w:rPr>
        <w:t>.</w:t>
      </w:r>
    </w:p>
    <w:p w:rsidR="00862025" w:rsidRPr="00A14B2F" w:rsidRDefault="0086202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Ва</w:t>
      </w:r>
      <w:r w:rsidR="00171050" w:rsidRPr="00A14B2F">
        <w:rPr>
          <w:rFonts w:ascii="Times New Roman" w:hAnsi="Times New Roman"/>
          <w:sz w:val="28"/>
          <w:szCs w:val="28"/>
        </w:rPr>
        <w:t xml:space="preserve">жным </w:t>
      </w:r>
      <w:r w:rsidRPr="00A14B2F">
        <w:rPr>
          <w:rFonts w:ascii="Times New Roman" w:hAnsi="Times New Roman"/>
          <w:sz w:val="28"/>
          <w:szCs w:val="28"/>
        </w:rPr>
        <w:t>фактором, определяющим доверие к валюте и ее международный характер, является полная свободная конвертируемость валюты или от</w:t>
      </w:r>
      <w:r w:rsidR="00854A21" w:rsidRPr="00A14B2F">
        <w:rPr>
          <w:rFonts w:ascii="Times New Roman" w:hAnsi="Times New Roman"/>
          <w:sz w:val="28"/>
          <w:szCs w:val="28"/>
        </w:rPr>
        <w:t>сутствие валютного кон</w:t>
      </w:r>
      <w:r w:rsidRPr="00A14B2F">
        <w:rPr>
          <w:rFonts w:ascii="Times New Roman" w:hAnsi="Times New Roman"/>
          <w:sz w:val="28"/>
          <w:szCs w:val="28"/>
        </w:rPr>
        <w:t>троля и в</w:t>
      </w:r>
      <w:r w:rsidR="00171050" w:rsidRPr="00A14B2F">
        <w:rPr>
          <w:rFonts w:ascii="Times New Roman" w:hAnsi="Times New Roman"/>
          <w:sz w:val="28"/>
          <w:szCs w:val="28"/>
        </w:rPr>
        <w:t xml:space="preserve">алютных </w:t>
      </w:r>
      <w:r w:rsidRPr="00A14B2F">
        <w:rPr>
          <w:rFonts w:ascii="Times New Roman" w:hAnsi="Times New Roman"/>
          <w:sz w:val="28"/>
          <w:szCs w:val="28"/>
        </w:rPr>
        <w:t>огр</w:t>
      </w:r>
      <w:r w:rsidR="00854A21" w:rsidRPr="00A14B2F">
        <w:rPr>
          <w:rFonts w:ascii="Times New Roman" w:hAnsi="Times New Roman"/>
          <w:sz w:val="28"/>
          <w:szCs w:val="28"/>
        </w:rPr>
        <w:t>аничений. Наличие валютных огра</w:t>
      </w:r>
      <w:r w:rsidRPr="00A14B2F">
        <w:rPr>
          <w:rFonts w:ascii="Times New Roman" w:hAnsi="Times New Roman"/>
          <w:sz w:val="28"/>
          <w:szCs w:val="28"/>
        </w:rPr>
        <w:t>ничений и валютного контроля</w:t>
      </w:r>
      <w:r w:rsidR="00854A21" w:rsidRPr="00A14B2F">
        <w:rPr>
          <w:rFonts w:ascii="Times New Roman" w:hAnsi="Times New Roman"/>
          <w:sz w:val="28"/>
          <w:szCs w:val="28"/>
        </w:rPr>
        <w:t xml:space="preserve"> создает беспокойство уча</w:t>
      </w:r>
      <w:r w:rsidRPr="00A14B2F">
        <w:rPr>
          <w:rFonts w:ascii="Times New Roman" w:hAnsi="Times New Roman"/>
          <w:sz w:val="28"/>
          <w:szCs w:val="28"/>
        </w:rPr>
        <w:t>стников международных ва</w:t>
      </w:r>
      <w:r w:rsidR="001B5145" w:rsidRPr="00A14B2F">
        <w:rPr>
          <w:rFonts w:ascii="Times New Roman" w:hAnsi="Times New Roman"/>
          <w:sz w:val="28"/>
          <w:szCs w:val="28"/>
        </w:rPr>
        <w:t>лютных</w:t>
      </w:r>
      <w:r w:rsidR="00854A21" w:rsidRPr="00A14B2F">
        <w:rPr>
          <w:rFonts w:ascii="Times New Roman" w:hAnsi="Times New Roman"/>
          <w:sz w:val="28"/>
          <w:szCs w:val="28"/>
        </w:rPr>
        <w:t xml:space="preserve"> отношений по по</w:t>
      </w:r>
      <w:r w:rsidRPr="00A14B2F">
        <w:rPr>
          <w:rFonts w:ascii="Times New Roman" w:hAnsi="Times New Roman"/>
          <w:sz w:val="28"/>
          <w:szCs w:val="28"/>
        </w:rPr>
        <w:t xml:space="preserve">воду свободы обмена валют в случае такой необходимости. </w:t>
      </w:r>
      <w:r w:rsidR="00BB4747" w:rsidRPr="00A14B2F">
        <w:rPr>
          <w:rFonts w:ascii="Times New Roman" w:hAnsi="Times New Roman"/>
          <w:sz w:val="28"/>
          <w:szCs w:val="28"/>
        </w:rPr>
        <w:t>Несмотря на то, что международная валюта</w:t>
      </w:r>
      <w:r w:rsidRPr="00A14B2F">
        <w:rPr>
          <w:rFonts w:ascii="Times New Roman" w:hAnsi="Times New Roman"/>
          <w:sz w:val="28"/>
          <w:szCs w:val="28"/>
        </w:rPr>
        <w:t xml:space="preserve"> не может име</w:t>
      </w:r>
      <w:r w:rsidR="001B5145" w:rsidRPr="00A14B2F">
        <w:rPr>
          <w:rFonts w:ascii="Times New Roman" w:hAnsi="Times New Roman"/>
          <w:sz w:val="28"/>
          <w:szCs w:val="28"/>
        </w:rPr>
        <w:t>ть</w:t>
      </w:r>
      <w:r w:rsidRPr="00A14B2F">
        <w:rPr>
          <w:rFonts w:ascii="Times New Roman" w:hAnsi="Times New Roman"/>
          <w:sz w:val="28"/>
          <w:szCs w:val="28"/>
        </w:rPr>
        <w:t xml:space="preserve"> ограничения конв</w:t>
      </w:r>
      <w:r w:rsidR="00854A21" w:rsidRPr="00A14B2F">
        <w:rPr>
          <w:rFonts w:ascii="Times New Roman" w:hAnsi="Times New Roman"/>
          <w:sz w:val="28"/>
          <w:szCs w:val="28"/>
        </w:rPr>
        <w:t>ертируемости, а значит, государ</w:t>
      </w:r>
      <w:r w:rsidRPr="00A14B2F">
        <w:rPr>
          <w:rFonts w:ascii="Times New Roman" w:hAnsi="Times New Roman"/>
          <w:sz w:val="28"/>
          <w:szCs w:val="28"/>
        </w:rPr>
        <w:t>ство лишается многи</w:t>
      </w:r>
      <w:r w:rsidR="00854A21" w:rsidRPr="00A14B2F">
        <w:rPr>
          <w:rFonts w:ascii="Times New Roman" w:hAnsi="Times New Roman"/>
          <w:sz w:val="28"/>
          <w:szCs w:val="28"/>
        </w:rPr>
        <w:t>х административных рычагов регу</w:t>
      </w:r>
      <w:r w:rsidRPr="00A14B2F">
        <w:rPr>
          <w:rFonts w:ascii="Times New Roman" w:hAnsi="Times New Roman"/>
          <w:sz w:val="28"/>
          <w:szCs w:val="28"/>
        </w:rPr>
        <w:t>лировании национальных валютных отноше</w:t>
      </w:r>
      <w:r w:rsidR="00BB4747" w:rsidRPr="00A14B2F">
        <w:rPr>
          <w:rFonts w:ascii="Times New Roman" w:hAnsi="Times New Roman"/>
          <w:sz w:val="28"/>
          <w:szCs w:val="28"/>
        </w:rPr>
        <w:t>ний, доллар и евро в этом плане образцово-показательные международные валюты.</w:t>
      </w:r>
    </w:p>
    <w:p w:rsidR="00862025" w:rsidRPr="00A14B2F" w:rsidRDefault="0086202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Мощь </w:t>
      </w:r>
      <w:r w:rsidR="00674DD8" w:rsidRPr="00A14B2F">
        <w:rPr>
          <w:rFonts w:ascii="Times New Roman" w:hAnsi="Times New Roman"/>
          <w:sz w:val="28"/>
          <w:szCs w:val="28"/>
        </w:rPr>
        <w:t>н</w:t>
      </w:r>
      <w:r w:rsidRPr="00A14B2F">
        <w:rPr>
          <w:rFonts w:ascii="Times New Roman" w:hAnsi="Times New Roman"/>
          <w:sz w:val="28"/>
          <w:szCs w:val="28"/>
        </w:rPr>
        <w:t xml:space="preserve">ационального государства также способствует доверию </w:t>
      </w:r>
      <w:r w:rsidR="00674DD8" w:rsidRPr="00A14B2F">
        <w:rPr>
          <w:rFonts w:ascii="Times New Roman" w:hAnsi="Times New Roman"/>
          <w:sz w:val="28"/>
          <w:szCs w:val="28"/>
        </w:rPr>
        <w:t>участников</w:t>
      </w:r>
      <w:r w:rsidR="00854A21" w:rsidRPr="00A14B2F">
        <w:rPr>
          <w:rFonts w:ascii="Times New Roman" w:hAnsi="Times New Roman"/>
          <w:sz w:val="28"/>
          <w:szCs w:val="28"/>
        </w:rPr>
        <w:t xml:space="preserve"> международных рыночных отноше</w:t>
      </w:r>
      <w:r w:rsidRPr="00A14B2F">
        <w:rPr>
          <w:rFonts w:ascii="Times New Roman" w:hAnsi="Times New Roman"/>
          <w:sz w:val="28"/>
          <w:szCs w:val="28"/>
        </w:rPr>
        <w:t xml:space="preserve">ний к национальной экономике, </w:t>
      </w:r>
      <w:r w:rsidR="00674DD8" w:rsidRPr="00A14B2F">
        <w:rPr>
          <w:rFonts w:ascii="Times New Roman" w:hAnsi="Times New Roman"/>
          <w:sz w:val="28"/>
          <w:szCs w:val="28"/>
        </w:rPr>
        <w:t>и</w:t>
      </w:r>
      <w:r w:rsidRPr="00A14B2F">
        <w:rPr>
          <w:rFonts w:ascii="Times New Roman" w:hAnsi="Times New Roman"/>
          <w:sz w:val="28"/>
          <w:szCs w:val="28"/>
        </w:rPr>
        <w:t xml:space="preserve"> валютной систем</w:t>
      </w:r>
      <w:r w:rsidR="00854A21" w:rsidRPr="00A14B2F">
        <w:rPr>
          <w:rFonts w:ascii="Times New Roman" w:hAnsi="Times New Roman"/>
          <w:sz w:val="28"/>
          <w:szCs w:val="28"/>
        </w:rPr>
        <w:t>е го</w:t>
      </w:r>
      <w:r w:rsidRPr="00A14B2F">
        <w:rPr>
          <w:rFonts w:ascii="Times New Roman" w:hAnsi="Times New Roman"/>
          <w:sz w:val="28"/>
          <w:szCs w:val="28"/>
        </w:rPr>
        <w:t>сударства. Исторически междуна</w:t>
      </w:r>
      <w:r w:rsidR="00674DD8" w:rsidRPr="00A14B2F">
        <w:rPr>
          <w:rFonts w:ascii="Times New Roman" w:hAnsi="Times New Roman"/>
          <w:sz w:val="28"/>
          <w:szCs w:val="28"/>
        </w:rPr>
        <w:t>р</w:t>
      </w:r>
      <w:r w:rsidRPr="00A14B2F">
        <w:rPr>
          <w:rFonts w:ascii="Times New Roman" w:hAnsi="Times New Roman"/>
          <w:sz w:val="28"/>
          <w:szCs w:val="28"/>
        </w:rPr>
        <w:t>одные валюты всегда</w:t>
      </w:r>
      <w:r w:rsidR="00674DD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 xml:space="preserve">принадлежали сильным </w:t>
      </w:r>
      <w:r w:rsidR="00674DD8" w:rsidRPr="00A14B2F">
        <w:rPr>
          <w:rFonts w:ascii="Times New Roman" w:hAnsi="Times New Roman"/>
          <w:sz w:val="28"/>
          <w:szCs w:val="28"/>
        </w:rPr>
        <w:t xml:space="preserve">государствам </w:t>
      </w:r>
      <w:r w:rsidRPr="00A14B2F">
        <w:rPr>
          <w:rFonts w:ascii="Times New Roman" w:hAnsi="Times New Roman"/>
          <w:sz w:val="28"/>
          <w:szCs w:val="28"/>
        </w:rPr>
        <w:t>в период их мирового господства (например, анг</w:t>
      </w:r>
      <w:r w:rsidR="00674DD8" w:rsidRPr="00A14B2F">
        <w:rPr>
          <w:rFonts w:ascii="Times New Roman" w:hAnsi="Times New Roman"/>
          <w:sz w:val="28"/>
          <w:szCs w:val="28"/>
        </w:rPr>
        <w:t>лийск</w:t>
      </w:r>
      <w:r w:rsidRPr="00A14B2F">
        <w:rPr>
          <w:rFonts w:ascii="Times New Roman" w:hAnsi="Times New Roman"/>
          <w:sz w:val="28"/>
          <w:szCs w:val="28"/>
        </w:rPr>
        <w:t>ий фунт стерлингов</w:t>
      </w:r>
      <w:r w:rsidR="00674DD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был международной валютой</w:t>
      </w:r>
      <w:r w:rsidR="00674DD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XIX в., когда мировое</w:t>
      </w:r>
      <w:r w:rsidR="00674DD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господство принадлежало Великобритании</w:t>
      </w:r>
      <w:r w:rsidR="009A2F15" w:rsidRPr="00A14B2F">
        <w:rPr>
          <w:rFonts w:ascii="Times New Roman" w:hAnsi="Times New Roman"/>
          <w:sz w:val="28"/>
          <w:szCs w:val="28"/>
        </w:rPr>
        <w:t>)</w:t>
      </w:r>
      <w:r w:rsidR="00674DD8" w:rsidRPr="00A14B2F">
        <w:rPr>
          <w:rFonts w:ascii="Times New Roman" w:hAnsi="Times New Roman"/>
          <w:sz w:val="28"/>
          <w:szCs w:val="28"/>
        </w:rPr>
        <w:t>. Когда госуд</w:t>
      </w:r>
      <w:r w:rsidR="009A2F15" w:rsidRPr="00A14B2F">
        <w:rPr>
          <w:rFonts w:ascii="Times New Roman" w:hAnsi="Times New Roman"/>
          <w:sz w:val="28"/>
          <w:szCs w:val="28"/>
        </w:rPr>
        <w:t>ар</w:t>
      </w:r>
      <w:r w:rsidR="00674DD8" w:rsidRPr="00A14B2F">
        <w:rPr>
          <w:rFonts w:ascii="Times New Roman" w:hAnsi="Times New Roman"/>
          <w:sz w:val="28"/>
          <w:szCs w:val="28"/>
        </w:rPr>
        <w:t>ство</w:t>
      </w:r>
      <w:r w:rsidRPr="00A14B2F">
        <w:rPr>
          <w:rFonts w:ascii="Times New Roman" w:hAnsi="Times New Roman"/>
          <w:sz w:val="28"/>
          <w:szCs w:val="28"/>
        </w:rPr>
        <w:t xml:space="preserve"> находится в упадке, не может быть стабильной</w:t>
      </w:r>
      <w:r w:rsidR="00674DD8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твердой валюты. Потенци</w:t>
      </w:r>
      <w:r w:rsidR="009A2F15" w:rsidRPr="00A14B2F">
        <w:rPr>
          <w:rFonts w:ascii="Times New Roman" w:hAnsi="Times New Roman"/>
          <w:sz w:val="28"/>
          <w:szCs w:val="28"/>
        </w:rPr>
        <w:t>альная слабость евро в сравнении с долларом состоит в том, что ЕС в отличие от США не является единым государством.</w:t>
      </w:r>
    </w:p>
    <w:p w:rsidR="003D6EBB" w:rsidRPr="00A14B2F" w:rsidRDefault="000B0C9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Еще одним фактором является обеспеченность валюты. В отличие от ранее доминировавших валют, которые конвертировались в благородные металлы, современные ведущие валюты не имеют золотого обеспечения. Обеспеченностью валюты является стабильность экономической ситуации в стране, выпускающей валюту, </w:t>
      </w:r>
      <w:r w:rsidR="006176EB" w:rsidRPr="00A14B2F">
        <w:rPr>
          <w:rFonts w:ascii="Times New Roman" w:hAnsi="Times New Roman"/>
          <w:sz w:val="28"/>
          <w:szCs w:val="28"/>
        </w:rPr>
        <w:t xml:space="preserve">а </w:t>
      </w:r>
      <w:r w:rsidRPr="00A14B2F">
        <w:rPr>
          <w:rFonts w:ascii="Times New Roman" w:hAnsi="Times New Roman"/>
          <w:sz w:val="28"/>
          <w:szCs w:val="28"/>
        </w:rPr>
        <w:t>также ликвидность валюты.</w:t>
      </w:r>
    </w:p>
    <w:p w:rsidR="006176EB" w:rsidRPr="00A14B2F" w:rsidRDefault="00F70FF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На наш взгляд экономика США начинает переживать некоторый кризис, в связи с непродуманной политикой последних лет. Кризис неплатежей, огромные затраты на сомнительные военные операции привели к значительному снижению ликвидности </w:t>
      </w:r>
      <w:r w:rsidR="006176EB" w:rsidRPr="00A14B2F">
        <w:rPr>
          <w:rFonts w:ascii="Times New Roman" w:hAnsi="Times New Roman"/>
          <w:sz w:val="28"/>
          <w:szCs w:val="28"/>
        </w:rPr>
        <w:t xml:space="preserve">активов, номинированных в </w:t>
      </w:r>
      <w:r w:rsidRPr="00A14B2F">
        <w:rPr>
          <w:rFonts w:ascii="Times New Roman" w:hAnsi="Times New Roman"/>
          <w:sz w:val="28"/>
          <w:szCs w:val="28"/>
        </w:rPr>
        <w:t>доллара</w:t>
      </w:r>
      <w:r w:rsidR="006176EB" w:rsidRPr="00A14B2F">
        <w:rPr>
          <w:rFonts w:ascii="Times New Roman" w:hAnsi="Times New Roman"/>
          <w:sz w:val="28"/>
          <w:szCs w:val="28"/>
        </w:rPr>
        <w:t>х. В то же время ликвидность активов, номинированных в евро</w:t>
      </w:r>
      <w:r w:rsidR="00C14B5C" w:rsidRPr="00A14B2F">
        <w:rPr>
          <w:rFonts w:ascii="Times New Roman" w:hAnsi="Times New Roman"/>
          <w:sz w:val="28"/>
          <w:szCs w:val="28"/>
        </w:rPr>
        <w:t>,</w:t>
      </w:r>
      <w:r w:rsidR="006176EB" w:rsidRPr="00A14B2F">
        <w:rPr>
          <w:rFonts w:ascii="Times New Roman" w:hAnsi="Times New Roman"/>
          <w:sz w:val="28"/>
          <w:szCs w:val="28"/>
        </w:rPr>
        <w:t xml:space="preserve"> неуклонно возрастает. В настоящее время эффект ликвидности, связанный с введением евро, проявляется в следующих направлениях:</w:t>
      </w:r>
    </w:p>
    <w:p w:rsidR="006176EB" w:rsidRPr="00A14B2F" w:rsidRDefault="006176E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увеличение ликвидности финансовых активов;</w:t>
      </w:r>
    </w:p>
    <w:p w:rsidR="006176EB" w:rsidRPr="00A14B2F" w:rsidRDefault="006176E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получение дополнительных резервов от объединения;</w:t>
      </w:r>
    </w:p>
    <w:p w:rsidR="006176EB" w:rsidRPr="00A14B2F" w:rsidRDefault="006176E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привилегия использования евро в качестве резервной валюты;</w:t>
      </w:r>
    </w:p>
    <w:p w:rsidR="006176EB" w:rsidRPr="00A14B2F" w:rsidRDefault="006176E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повышение иностранного спроса на евро и переход от доллара к евро</w:t>
      </w:r>
      <w:r w:rsidR="00854A21" w:rsidRPr="00A14B2F">
        <w:rPr>
          <w:rFonts w:ascii="Times New Roman" w:hAnsi="Times New Roman"/>
          <w:sz w:val="28"/>
          <w:szCs w:val="28"/>
        </w:rPr>
        <w:t>.</w:t>
      </w:r>
    </w:p>
    <w:p w:rsidR="00C12673" w:rsidRPr="00A14B2F" w:rsidRDefault="00C113C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Введение евр</w:t>
      </w:r>
      <w:r w:rsidR="005C3A06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 xml:space="preserve"> пред</w:t>
      </w:r>
      <w:r w:rsidR="005C3A06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 xml:space="preserve">ставляет </w:t>
      </w:r>
      <w:r w:rsidR="005C3A06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пределенн</w:t>
      </w:r>
      <w:r w:rsidR="005C3A06" w:rsidRPr="00A14B2F">
        <w:rPr>
          <w:rFonts w:ascii="Times New Roman" w:hAnsi="Times New Roman"/>
          <w:sz w:val="28"/>
          <w:szCs w:val="28"/>
        </w:rPr>
        <w:t>ы</w:t>
      </w:r>
      <w:r w:rsidR="00C14B5C" w:rsidRPr="00A14B2F">
        <w:rPr>
          <w:rFonts w:ascii="Times New Roman" w:hAnsi="Times New Roman"/>
          <w:sz w:val="28"/>
          <w:szCs w:val="28"/>
        </w:rPr>
        <w:t>е преиму</w:t>
      </w:r>
      <w:r w:rsidRPr="00A14B2F">
        <w:rPr>
          <w:rFonts w:ascii="Times New Roman" w:hAnsi="Times New Roman"/>
          <w:sz w:val="28"/>
          <w:szCs w:val="28"/>
        </w:rPr>
        <w:t>щества для Евр</w:t>
      </w:r>
      <w:r w:rsidR="005C3A06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с</w:t>
      </w:r>
      <w:r w:rsidR="005C3A06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 xml:space="preserve">юза в </w:t>
      </w:r>
      <w:r w:rsidR="00306680" w:rsidRPr="00A14B2F">
        <w:rPr>
          <w:rFonts w:ascii="Times New Roman" w:hAnsi="Times New Roman"/>
          <w:sz w:val="28"/>
          <w:szCs w:val="28"/>
        </w:rPr>
        <w:t>в</w:t>
      </w:r>
      <w:r w:rsidR="005C3A06" w:rsidRPr="00A14B2F">
        <w:rPr>
          <w:rFonts w:ascii="Times New Roman" w:hAnsi="Times New Roman"/>
          <w:sz w:val="28"/>
          <w:szCs w:val="28"/>
        </w:rPr>
        <w:t>иде т.н.</w:t>
      </w:r>
      <w:r w:rsidRPr="00A14B2F">
        <w:rPr>
          <w:rFonts w:ascii="Times New Roman" w:hAnsi="Times New Roman"/>
          <w:sz w:val="28"/>
          <w:szCs w:val="28"/>
        </w:rPr>
        <w:t xml:space="preserve"> «дефицита без слез». </w:t>
      </w:r>
      <w:r w:rsidR="00306680" w:rsidRPr="00A14B2F">
        <w:rPr>
          <w:rFonts w:ascii="Times New Roman" w:hAnsi="Times New Roman"/>
          <w:sz w:val="28"/>
          <w:szCs w:val="28"/>
        </w:rPr>
        <w:t>Страны</w:t>
      </w:r>
      <w:r w:rsidR="00056187" w:rsidRPr="00A14B2F">
        <w:rPr>
          <w:rFonts w:ascii="Times New Roman" w:hAnsi="Times New Roman"/>
          <w:sz w:val="28"/>
          <w:szCs w:val="28"/>
        </w:rPr>
        <w:t>,</w:t>
      </w:r>
      <w:r w:rsidR="00306680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не имеющие м</w:t>
      </w:r>
      <w:r w:rsidR="00306680" w:rsidRPr="00A14B2F">
        <w:rPr>
          <w:rFonts w:ascii="Times New Roman" w:hAnsi="Times New Roman"/>
          <w:sz w:val="28"/>
          <w:szCs w:val="28"/>
        </w:rPr>
        <w:t>е</w:t>
      </w:r>
      <w:r w:rsidRPr="00A14B2F">
        <w:rPr>
          <w:rFonts w:ascii="Times New Roman" w:hAnsi="Times New Roman"/>
          <w:sz w:val="28"/>
          <w:szCs w:val="28"/>
        </w:rPr>
        <w:t>ждунар</w:t>
      </w:r>
      <w:r w:rsidR="00056187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дных валют, сталкиваются с</w:t>
      </w:r>
      <w:r w:rsidR="00306680" w:rsidRPr="00A14B2F">
        <w:rPr>
          <w:rFonts w:ascii="Times New Roman" w:hAnsi="Times New Roman"/>
          <w:sz w:val="28"/>
          <w:szCs w:val="28"/>
        </w:rPr>
        <w:t xml:space="preserve"> ог</w:t>
      </w:r>
      <w:r w:rsidRPr="00A14B2F">
        <w:rPr>
          <w:rFonts w:ascii="Times New Roman" w:hAnsi="Times New Roman"/>
          <w:sz w:val="28"/>
          <w:szCs w:val="28"/>
        </w:rPr>
        <w:t>раничени</w:t>
      </w:r>
      <w:r w:rsidR="00306680" w:rsidRPr="00A14B2F">
        <w:rPr>
          <w:rFonts w:ascii="Times New Roman" w:hAnsi="Times New Roman"/>
          <w:sz w:val="28"/>
          <w:szCs w:val="28"/>
        </w:rPr>
        <w:t>я</w:t>
      </w:r>
      <w:r w:rsidRPr="00A14B2F">
        <w:rPr>
          <w:rFonts w:ascii="Times New Roman" w:hAnsi="Times New Roman"/>
          <w:sz w:val="28"/>
          <w:szCs w:val="28"/>
        </w:rPr>
        <w:t>ми па платежн</w:t>
      </w:r>
      <w:r w:rsidR="00306680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 xml:space="preserve">му балансу. Страны с </w:t>
      </w:r>
      <w:r w:rsidR="00056187" w:rsidRPr="00A14B2F">
        <w:rPr>
          <w:rFonts w:ascii="Times New Roman" w:hAnsi="Times New Roman"/>
          <w:sz w:val="28"/>
          <w:szCs w:val="28"/>
        </w:rPr>
        <w:t>р</w:t>
      </w:r>
      <w:r w:rsidR="00306680" w:rsidRPr="00A14B2F">
        <w:rPr>
          <w:rFonts w:ascii="Times New Roman" w:hAnsi="Times New Roman"/>
          <w:sz w:val="28"/>
          <w:szCs w:val="28"/>
        </w:rPr>
        <w:t>ез</w:t>
      </w:r>
      <w:r w:rsidR="00056187" w:rsidRPr="00A14B2F">
        <w:rPr>
          <w:rFonts w:ascii="Times New Roman" w:hAnsi="Times New Roman"/>
          <w:sz w:val="28"/>
          <w:szCs w:val="28"/>
        </w:rPr>
        <w:t>ер</w:t>
      </w:r>
      <w:r w:rsidR="00306680" w:rsidRPr="00A14B2F">
        <w:rPr>
          <w:rFonts w:ascii="Times New Roman" w:hAnsi="Times New Roman"/>
          <w:sz w:val="28"/>
          <w:szCs w:val="28"/>
        </w:rPr>
        <w:t>в</w:t>
      </w:r>
      <w:r w:rsidRPr="00A14B2F">
        <w:rPr>
          <w:rFonts w:ascii="Times New Roman" w:hAnsi="Times New Roman"/>
          <w:sz w:val="28"/>
          <w:szCs w:val="28"/>
        </w:rPr>
        <w:t>ными валютами, напр</w:t>
      </w:r>
      <w:r w:rsidR="00306680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тив, имеют «мягк</w:t>
      </w:r>
      <w:r w:rsidR="00306680" w:rsidRPr="00A14B2F">
        <w:rPr>
          <w:rFonts w:ascii="Times New Roman" w:hAnsi="Times New Roman"/>
          <w:sz w:val="28"/>
          <w:szCs w:val="28"/>
        </w:rPr>
        <w:t>и</w:t>
      </w:r>
      <w:r w:rsidRPr="00A14B2F">
        <w:rPr>
          <w:rFonts w:ascii="Times New Roman" w:hAnsi="Times New Roman"/>
          <w:sz w:val="28"/>
          <w:szCs w:val="28"/>
        </w:rPr>
        <w:t xml:space="preserve">е» </w:t>
      </w:r>
      <w:r w:rsidR="00056187" w:rsidRPr="00A14B2F">
        <w:rPr>
          <w:rFonts w:ascii="Times New Roman" w:hAnsi="Times New Roman"/>
          <w:sz w:val="28"/>
          <w:szCs w:val="28"/>
        </w:rPr>
        <w:t>ограничения</w:t>
      </w:r>
      <w:r w:rsidRPr="00A14B2F">
        <w:rPr>
          <w:rFonts w:ascii="Times New Roman" w:hAnsi="Times New Roman"/>
          <w:sz w:val="28"/>
          <w:szCs w:val="28"/>
        </w:rPr>
        <w:t xml:space="preserve"> па платежн</w:t>
      </w:r>
      <w:r w:rsidR="00056187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му балансу. Валюты этих стра</w:t>
      </w:r>
      <w:r w:rsidR="00056187" w:rsidRPr="00A14B2F">
        <w:rPr>
          <w:rFonts w:ascii="Times New Roman" w:hAnsi="Times New Roman"/>
          <w:sz w:val="28"/>
          <w:szCs w:val="28"/>
        </w:rPr>
        <w:t>н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056187" w:rsidRPr="00A14B2F">
        <w:rPr>
          <w:rFonts w:ascii="Times New Roman" w:hAnsi="Times New Roman"/>
          <w:sz w:val="28"/>
          <w:szCs w:val="28"/>
        </w:rPr>
        <w:t>используются</w:t>
      </w:r>
      <w:r w:rsidRPr="00A14B2F">
        <w:rPr>
          <w:rFonts w:ascii="Times New Roman" w:hAnsi="Times New Roman"/>
          <w:sz w:val="28"/>
          <w:szCs w:val="28"/>
        </w:rPr>
        <w:t xml:space="preserve"> в качестве р</w:t>
      </w:r>
      <w:r w:rsidR="00056187" w:rsidRPr="00A14B2F">
        <w:rPr>
          <w:rFonts w:ascii="Times New Roman" w:hAnsi="Times New Roman"/>
          <w:sz w:val="28"/>
          <w:szCs w:val="28"/>
        </w:rPr>
        <w:t>езерво</w:t>
      </w:r>
      <w:r w:rsidRPr="00A14B2F">
        <w:rPr>
          <w:rFonts w:ascii="Times New Roman" w:hAnsi="Times New Roman"/>
          <w:sz w:val="28"/>
          <w:szCs w:val="28"/>
        </w:rPr>
        <w:t>в другими странами, в р</w:t>
      </w:r>
      <w:r w:rsidR="00056187" w:rsidRPr="00A14B2F">
        <w:rPr>
          <w:rFonts w:ascii="Times New Roman" w:hAnsi="Times New Roman"/>
          <w:sz w:val="28"/>
          <w:szCs w:val="28"/>
        </w:rPr>
        <w:t>ед</w:t>
      </w:r>
      <w:r w:rsidRPr="00A14B2F">
        <w:rPr>
          <w:rFonts w:ascii="Times New Roman" w:hAnsi="Times New Roman"/>
          <w:sz w:val="28"/>
          <w:szCs w:val="28"/>
        </w:rPr>
        <w:t>ких</w:t>
      </w:r>
      <w:r w:rsidR="00056187" w:rsidRPr="00A14B2F">
        <w:rPr>
          <w:rFonts w:ascii="Times New Roman" w:hAnsi="Times New Roman"/>
          <w:sz w:val="28"/>
          <w:szCs w:val="28"/>
        </w:rPr>
        <w:t xml:space="preserve"> </w:t>
      </w:r>
      <w:r w:rsidRPr="00A14B2F">
        <w:rPr>
          <w:rFonts w:ascii="Times New Roman" w:hAnsi="Times New Roman"/>
          <w:sz w:val="28"/>
          <w:szCs w:val="28"/>
        </w:rPr>
        <w:t>случаях предъявляются в стране-эмите</w:t>
      </w:r>
      <w:r w:rsidR="00056187" w:rsidRPr="00A14B2F">
        <w:rPr>
          <w:rFonts w:ascii="Times New Roman" w:hAnsi="Times New Roman"/>
          <w:sz w:val="28"/>
          <w:szCs w:val="28"/>
        </w:rPr>
        <w:t>н</w:t>
      </w:r>
      <w:r w:rsidRPr="00A14B2F">
        <w:rPr>
          <w:rFonts w:ascii="Times New Roman" w:hAnsi="Times New Roman"/>
          <w:sz w:val="28"/>
          <w:szCs w:val="28"/>
        </w:rPr>
        <w:t>те, а п</w:t>
      </w:r>
      <w:r w:rsidR="00056187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тому пла</w:t>
      </w:r>
      <w:r w:rsidR="00B76033" w:rsidRPr="00A14B2F">
        <w:rPr>
          <w:rFonts w:ascii="Times New Roman" w:hAnsi="Times New Roman"/>
          <w:sz w:val="28"/>
          <w:szCs w:val="28"/>
        </w:rPr>
        <w:t>тежные дефициты</w:t>
      </w:r>
      <w:r w:rsidRPr="00A14B2F">
        <w:rPr>
          <w:rFonts w:ascii="Times New Roman" w:hAnsi="Times New Roman"/>
          <w:sz w:val="28"/>
          <w:szCs w:val="28"/>
        </w:rPr>
        <w:t xml:space="preserve"> не являются для </w:t>
      </w:r>
      <w:r w:rsidR="00B76033" w:rsidRPr="00A14B2F">
        <w:rPr>
          <w:rFonts w:ascii="Times New Roman" w:hAnsi="Times New Roman"/>
          <w:sz w:val="28"/>
          <w:szCs w:val="28"/>
        </w:rPr>
        <w:t>стран</w:t>
      </w:r>
      <w:r w:rsidRPr="00A14B2F">
        <w:rPr>
          <w:rFonts w:ascii="Times New Roman" w:hAnsi="Times New Roman"/>
          <w:sz w:val="28"/>
          <w:szCs w:val="28"/>
        </w:rPr>
        <w:t xml:space="preserve"> с резервн</w:t>
      </w:r>
      <w:r w:rsidR="00B76033" w:rsidRPr="00A14B2F">
        <w:rPr>
          <w:rFonts w:ascii="Times New Roman" w:hAnsi="Times New Roman"/>
          <w:sz w:val="28"/>
          <w:szCs w:val="28"/>
        </w:rPr>
        <w:t xml:space="preserve">ой </w:t>
      </w:r>
      <w:r w:rsidRPr="00A14B2F">
        <w:rPr>
          <w:rFonts w:ascii="Times New Roman" w:hAnsi="Times New Roman"/>
          <w:sz w:val="28"/>
          <w:szCs w:val="28"/>
        </w:rPr>
        <w:t>валют</w:t>
      </w:r>
      <w:r w:rsidR="00B76033" w:rsidRPr="00A14B2F">
        <w:rPr>
          <w:rFonts w:ascii="Times New Roman" w:hAnsi="Times New Roman"/>
          <w:sz w:val="28"/>
          <w:szCs w:val="28"/>
        </w:rPr>
        <w:t xml:space="preserve">ой </w:t>
      </w:r>
      <w:r w:rsidRPr="00A14B2F">
        <w:rPr>
          <w:rFonts w:ascii="Times New Roman" w:hAnsi="Times New Roman"/>
          <w:sz w:val="28"/>
          <w:szCs w:val="28"/>
        </w:rPr>
        <w:t>чр</w:t>
      </w:r>
      <w:r w:rsidR="00B76033" w:rsidRPr="00A14B2F">
        <w:rPr>
          <w:rFonts w:ascii="Times New Roman" w:hAnsi="Times New Roman"/>
          <w:sz w:val="28"/>
          <w:szCs w:val="28"/>
        </w:rPr>
        <w:t>е</w:t>
      </w:r>
      <w:r w:rsidRPr="00A14B2F">
        <w:rPr>
          <w:rFonts w:ascii="Times New Roman" w:hAnsi="Times New Roman"/>
          <w:sz w:val="28"/>
          <w:szCs w:val="28"/>
        </w:rPr>
        <w:t>звыча</w:t>
      </w:r>
      <w:r w:rsidR="00B76033" w:rsidRPr="00A14B2F">
        <w:rPr>
          <w:rFonts w:ascii="Times New Roman" w:hAnsi="Times New Roman"/>
          <w:sz w:val="28"/>
          <w:szCs w:val="28"/>
        </w:rPr>
        <w:t>й</w:t>
      </w:r>
      <w:r w:rsidRPr="00A14B2F">
        <w:rPr>
          <w:rFonts w:ascii="Times New Roman" w:hAnsi="Times New Roman"/>
          <w:sz w:val="28"/>
          <w:szCs w:val="28"/>
        </w:rPr>
        <w:t>н</w:t>
      </w:r>
      <w:r w:rsidR="00B76033" w:rsidRPr="00A14B2F">
        <w:rPr>
          <w:rFonts w:ascii="Times New Roman" w:hAnsi="Times New Roman"/>
          <w:sz w:val="28"/>
          <w:szCs w:val="28"/>
        </w:rPr>
        <w:t xml:space="preserve">о </w:t>
      </w:r>
      <w:r w:rsidRPr="00A14B2F">
        <w:rPr>
          <w:rFonts w:ascii="Times New Roman" w:hAnsi="Times New Roman"/>
          <w:sz w:val="28"/>
          <w:szCs w:val="28"/>
        </w:rPr>
        <w:t>опасным явлением.</w:t>
      </w:r>
    </w:p>
    <w:p w:rsidR="002D29CC" w:rsidRPr="00A14B2F" w:rsidRDefault="00C113C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 каждым г</w:t>
      </w:r>
      <w:r w:rsidR="002D29CC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д</w:t>
      </w:r>
      <w:r w:rsidR="002D29CC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м спр</w:t>
      </w:r>
      <w:r w:rsidR="00B76033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с на евро будет в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0B3254" w:rsidRPr="00A14B2F">
        <w:rPr>
          <w:rFonts w:ascii="Times New Roman" w:hAnsi="Times New Roman"/>
          <w:sz w:val="28"/>
          <w:szCs w:val="28"/>
        </w:rPr>
        <w:t>зрастать, пере</w:t>
      </w:r>
      <w:r w:rsidRPr="00A14B2F">
        <w:rPr>
          <w:rFonts w:ascii="Times New Roman" w:hAnsi="Times New Roman"/>
          <w:sz w:val="28"/>
          <w:szCs w:val="28"/>
        </w:rPr>
        <w:t>х</w:t>
      </w:r>
      <w:r w:rsidR="00B76033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д от д</w:t>
      </w:r>
      <w:r w:rsidR="00796CB0" w:rsidRPr="00A14B2F">
        <w:rPr>
          <w:rFonts w:ascii="Times New Roman" w:hAnsi="Times New Roman"/>
          <w:sz w:val="28"/>
          <w:szCs w:val="28"/>
        </w:rPr>
        <w:t>оллара к евро во все большем количестве стран был неизбежен по следующим причинам:</w:t>
      </w:r>
    </w:p>
    <w:p w:rsidR="002D29CC" w:rsidRPr="00A14B2F" w:rsidRDefault="00C113C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расшир</w:t>
      </w:r>
      <w:r w:rsidR="00796CB0" w:rsidRPr="00A14B2F">
        <w:rPr>
          <w:rFonts w:ascii="Times New Roman" w:hAnsi="Times New Roman"/>
          <w:sz w:val="28"/>
          <w:szCs w:val="28"/>
        </w:rPr>
        <w:t>ение</w:t>
      </w:r>
      <w:r w:rsidRPr="00A14B2F">
        <w:rPr>
          <w:rFonts w:ascii="Times New Roman" w:hAnsi="Times New Roman"/>
          <w:sz w:val="28"/>
          <w:szCs w:val="28"/>
        </w:rPr>
        <w:t xml:space="preserve"> з</w:t>
      </w:r>
      <w:r w:rsidR="002D29CC" w:rsidRPr="00A14B2F">
        <w:rPr>
          <w:rFonts w:ascii="Times New Roman" w:hAnsi="Times New Roman"/>
          <w:sz w:val="28"/>
          <w:szCs w:val="28"/>
        </w:rPr>
        <w:t>о</w:t>
      </w:r>
      <w:r w:rsidRPr="00A14B2F">
        <w:rPr>
          <w:rFonts w:ascii="Times New Roman" w:hAnsi="Times New Roman"/>
          <w:sz w:val="28"/>
          <w:szCs w:val="28"/>
        </w:rPr>
        <w:t>н</w:t>
      </w:r>
      <w:r w:rsidR="002D29CC" w:rsidRPr="00A14B2F">
        <w:rPr>
          <w:rFonts w:ascii="Times New Roman" w:hAnsi="Times New Roman"/>
          <w:sz w:val="28"/>
          <w:szCs w:val="28"/>
        </w:rPr>
        <w:t>ы</w:t>
      </w:r>
      <w:r w:rsidRPr="00A14B2F">
        <w:rPr>
          <w:rFonts w:ascii="Times New Roman" w:hAnsi="Times New Roman"/>
          <w:sz w:val="28"/>
          <w:szCs w:val="28"/>
        </w:rPr>
        <w:t xml:space="preserve"> Е</w:t>
      </w:r>
      <w:r w:rsidR="002D29CC" w:rsidRPr="00A14B2F">
        <w:rPr>
          <w:rFonts w:ascii="Times New Roman" w:hAnsi="Times New Roman"/>
          <w:sz w:val="28"/>
          <w:szCs w:val="28"/>
        </w:rPr>
        <w:t>С</w:t>
      </w:r>
      <w:r w:rsidRPr="00A14B2F">
        <w:rPr>
          <w:rFonts w:ascii="Times New Roman" w:hAnsi="Times New Roman"/>
          <w:sz w:val="28"/>
          <w:szCs w:val="28"/>
        </w:rPr>
        <w:t>, увелич</w:t>
      </w:r>
      <w:r w:rsidR="00796CB0" w:rsidRPr="00A14B2F">
        <w:rPr>
          <w:rFonts w:ascii="Times New Roman" w:hAnsi="Times New Roman"/>
          <w:sz w:val="28"/>
          <w:szCs w:val="28"/>
        </w:rPr>
        <w:t xml:space="preserve">ение </w:t>
      </w:r>
      <w:r w:rsidRPr="00A14B2F">
        <w:rPr>
          <w:rFonts w:ascii="Times New Roman" w:hAnsi="Times New Roman"/>
          <w:sz w:val="28"/>
          <w:szCs w:val="28"/>
        </w:rPr>
        <w:t xml:space="preserve">числа стран, </w:t>
      </w:r>
      <w:r w:rsidR="00796CB0" w:rsidRPr="00A14B2F">
        <w:rPr>
          <w:rFonts w:ascii="Times New Roman" w:hAnsi="Times New Roman"/>
          <w:sz w:val="28"/>
          <w:szCs w:val="28"/>
        </w:rPr>
        <w:t>которые</w:t>
      </w:r>
      <w:r w:rsidRPr="00A14B2F">
        <w:rPr>
          <w:rFonts w:ascii="Times New Roman" w:hAnsi="Times New Roman"/>
          <w:sz w:val="28"/>
          <w:szCs w:val="28"/>
        </w:rPr>
        <w:t xml:space="preserve"> ис</w:t>
      </w:r>
      <w:r w:rsidR="00796CB0" w:rsidRPr="00A14B2F">
        <w:rPr>
          <w:rFonts w:ascii="Times New Roman" w:hAnsi="Times New Roman"/>
          <w:sz w:val="28"/>
          <w:szCs w:val="28"/>
        </w:rPr>
        <w:t>по</w:t>
      </w:r>
      <w:r w:rsidRPr="00A14B2F">
        <w:rPr>
          <w:rFonts w:ascii="Times New Roman" w:hAnsi="Times New Roman"/>
          <w:sz w:val="28"/>
          <w:szCs w:val="28"/>
        </w:rPr>
        <w:t>льзу</w:t>
      </w:r>
      <w:r w:rsidR="00796CB0" w:rsidRPr="00A14B2F">
        <w:rPr>
          <w:rFonts w:ascii="Times New Roman" w:hAnsi="Times New Roman"/>
          <w:sz w:val="28"/>
          <w:szCs w:val="28"/>
        </w:rPr>
        <w:t>ют евро</w:t>
      </w:r>
      <w:r w:rsidRPr="00A14B2F">
        <w:rPr>
          <w:rFonts w:ascii="Times New Roman" w:hAnsi="Times New Roman"/>
          <w:sz w:val="28"/>
          <w:szCs w:val="28"/>
        </w:rPr>
        <w:t xml:space="preserve"> в качестве </w:t>
      </w:r>
      <w:r w:rsidR="000B3254" w:rsidRPr="00A14B2F">
        <w:rPr>
          <w:rFonts w:ascii="Times New Roman" w:hAnsi="Times New Roman"/>
          <w:sz w:val="28"/>
          <w:szCs w:val="28"/>
        </w:rPr>
        <w:t>националь</w:t>
      </w:r>
      <w:r w:rsidR="00796CB0" w:rsidRPr="00A14B2F">
        <w:rPr>
          <w:rFonts w:ascii="Times New Roman" w:hAnsi="Times New Roman"/>
          <w:sz w:val="28"/>
          <w:szCs w:val="28"/>
        </w:rPr>
        <w:t>но</w:t>
      </w:r>
      <w:r w:rsidR="002D29CC" w:rsidRPr="00A14B2F">
        <w:rPr>
          <w:rFonts w:ascii="Times New Roman" w:hAnsi="Times New Roman"/>
          <w:sz w:val="28"/>
          <w:szCs w:val="28"/>
        </w:rPr>
        <w:t>й валюты;</w:t>
      </w:r>
    </w:p>
    <w:p w:rsidR="00C113CB" w:rsidRPr="00A14B2F" w:rsidRDefault="002D29CC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у</w:t>
      </w:r>
      <w:r w:rsidR="00C113CB" w:rsidRPr="00A14B2F">
        <w:rPr>
          <w:rFonts w:ascii="Times New Roman" w:hAnsi="Times New Roman"/>
          <w:sz w:val="28"/>
          <w:szCs w:val="28"/>
        </w:rPr>
        <w:t>величение к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 xml:space="preserve">личества стран, </w:t>
      </w:r>
      <w:r w:rsidR="00796CB0" w:rsidRPr="00A14B2F">
        <w:rPr>
          <w:rFonts w:ascii="Times New Roman" w:hAnsi="Times New Roman"/>
          <w:sz w:val="28"/>
          <w:szCs w:val="28"/>
        </w:rPr>
        <w:t xml:space="preserve">использующих </w:t>
      </w:r>
      <w:r w:rsidR="00C113CB" w:rsidRPr="00A14B2F">
        <w:rPr>
          <w:rFonts w:ascii="Times New Roman" w:hAnsi="Times New Roman"/>
          <w:sz w:val="28"/>
          <w:szCs w:val="28"/>
        </w:rPr>
        <w:t>евр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, приве</w:t>
      </w:r>
      <w:r w:rsidR="00796CB0" w:rsidRPr="00A14B2F">
        <w:rPr>
          <w:rFonts w:ascii="Times New Roman" w:hAnsi="Times New Roman"/>
          <w:sz w:val="28"/>
          <w:szCs w:val="28"/>
        </w:rPr>
        <w:t>л</w:t>
      </w:r>
      <w:r w:rsidR="00C113CB" w:rsidRPr="00A14B2F">
        <w:rPr>
          <w:rFonts w:ascii="Times New Roman" w:hAnsi="Times New Roman"/>
          <w:sz w:val="28"/>
          <w:szCs w:val="28"/>
        </w:rPr>
        <w:t xml:space="preserve"> к т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му, чт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 xml:space="preserve"> т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рговым партнерам выгодн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 xml:space="preserve"> накаплива</w:t>
      </w:r>
      <w:r w:rsidR="00796CB0" w:rsidRPr="00A14B2F">
        <w:rPr>
          <w:rFonts w:ascii="Times New Roman" w:hAnsi="Times New Roman"/>
          <w:sz w:val="28"/>
          <w:szCs w:val="28"/>
        </w:rPr>
        <w:t>т</w:t>
      </w:r>
      <w:r w:rsidR="00C113CB" w:rsidRPr="00A14B2F">
        <w:rPr>
          <w:rFonts w:ascii="Times New Roman" w:hAnsi="Times New Roman"/>
          <w:sz w:val="28"/>
          <w:szCs w:val="28"/>
        </w:rPr>
        <w:t>ь эту валюту для пр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ведения вне</w:t>
      </w:r>
      <w:r w:rsidR="00796CB0" w:rsidRPr="00A14B2F">
        <w:rPr>
          <w:rFonts w:ascii="Times New Roman" w:hAnsi="Times New Roman"/>
          <w:sz w:val="28"/>
          <w:szCs w:val="28"/>
        </w:rPr>
        <w:t>шн</w:t>
      </w:r>
      <w:r w:rsidR="00C113CB" w:rsidRPr="00A14B2F">
        <w:rPr>
          <w:rFonts w:ascii="Times New Roman" w:hAnsi="Times New Roman"/>
          <w:sz w:val="28"/>
          <w:szCs w:val="28"/>
        </w:rPr>
        <w:t>еэк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н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0B3254" w:rsidRPr="00A14B2F">
        <w:rPr>
          <w:rFonts w:ascii="Times New Roman" w:hAnsi="Times New Roman"/>
          <w:sz w:val="28"/>
          <w:szCs w:val="28"/>
        </w:rPr>
        <w:t>ми</w:t>
      </w:r>
      <w:r w:rsidR="00C113CB" w:rsidRPr="00A14B2F">
        <w:rPr>
          <w:rFonts w:ascii="Times New Roman" w:hAnsi="Times New Roman"/>
          <w:sz w:val="28"/>
          <w:szCs w:val="28"/>
        </w:rPr>
        <w:t xml:space="preserve">ческих 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тн</w:t>
      </w:r>
      <w:r w:rsidR="00796CB0" w:rsidRPr="00A14B2F">
        <w:rPr>
          <w:rFonts w:ascii="Times New Roman" w:hAnsi="Times New Roman"/>
          <w:sz w:val="28"/>
          <w:szCs w:val="28"/>
        </w:rPr>
        <w:t>о</w:t>
      </w:r>
      <w:r w:rsidR="00C113CB" w:rsidRPr="00A14B2F">
        <w:rPr>
          <w:rFonts w:ascii="Times New Roman" w:hAnsi="Times New Roman"/>
          <w:sz w:val="28"/>
          <w:szCs w:val="28"/>
        </w:rPr>
        <w:t>шений.</w:t>
      </w:r>
    </w:p>
    <w:p w:rsidR="005D0267" w:rsidRPr="00A14B2F" w:rsidRDefault="00BA5FDD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Таким </w:t>
      </w:r>
      <w:r w:rsidR="00C113CB" w:rsidRPr="00A14B2F">
        <w:rPr>
          <w:rFonts w:ascii="Times New Roman" w:hAnsi="Times New Roman"/>
          <w:sz w:val="28"/>
          <w:szCs w:val="28"/>
        </w:rPr>
        <w:t xml:space="preserve">образам, мир </w:t>
      </w:r>
      <w:r w:rsidRPr="00A14B2F">
        <w:rPr>
          <w:rFonts w:ascii="Times New Roman" w:hAnsi="Times New Roman"/>
          <w:sz w:val="28"/>
          <w:szCs w:val="28"/>
        </w:rPr>
        <w:t>постепенно пришел от</w:t>
      </w:r>
      <w:r w:rsidR="00C113CB" w:rsidRPr="00A14B2F">
        <w:rPr>
          <w:rFonts w:ascii="Times New Roman" w:hAnsi="Times New Roman"/>
          <w:sz w:val="28"/>
          <w:szCs w:val="28"/>
        </w:rPr>
        <w:t xml:space="preserve"> валютн</w:t>
      </w:r>
      <w:r w:rsidRPr="00A14B2F">
        <w:rPr>
          <w:rFonts w:ascii="Times New Roman" w:hAnsi="Times New Roman"/>
          <w:sz w:val="28"/>
          <w:szCs w:val="28"/>
        </w:rPr>
        <w:t>ой</w:t>
      </w:r>
      <w:r w:rsidR="00C113CB" w:rsidRPr="00A14B2F">
        <w:rPr>
          <w:rFonts w:ascii="Times New Roman" w:hAnsi="Times New Roman"/>
          <w:sz w:val="28"/>
          <w:szCs w:val="28"/>
        </w:rPr>
        <w:t xml:space="preserve"> гегем</w:t>
      </w:r>
      <w:r w:rsidRPr="00A14B2F">
        <w:rPr>
          <w:rFonts w:ascii="Times New Roman" w:hAnsi="Times New Roman"/>
          <w:sz w:val="28"/>
          <w:szCs w:val="28"/>
        </w:rPr>
        <w:t>онии к би</w:t>
      </w:r>
      <w:r w:rsidR="00854A21" w:rsidRPr="00A14B2F">
        <w:rPr>
          <w:rFonts w:ascii="Times New Roman" w:hAnsi="Times New Roman"/>
          <w:sz w:val="28"/>
          <w:szCs w:val="28"/>
        </w:rPr>
        <w:t>системе, и акценты все более смещаются в сторону евро.</w:t>
      </w:r>
      <w:r w:rsidR="005D0267" w:rsidRPr="00A14B2F">
        <w:rPr>
          <w:rFonts w:ascii="Times New Roman" w:hAnsi="Times New Roman"/>
          <w:sz w:val="28"/>
          <w:szCs w:val="28"/>
        </w:rPr>
        <w:t xml:space="preserve"> В ближайшем будущем, роль и место евро и доллара в мировой валютной системе XXI века будут определяться соотношением сил ЕС и США. Тенденции развития европейской интеграции играют на пользу евро, но одновременно США стремятся расширить интеграционный процесс за пределы своей страны и Северной Америки на территорию Центральной и Южной Америки.</w:t>
      </w:r>
    </w:p>
    <w:p w:rsidR="00A66947" w:rsidRPr="00A14B2F" w:rsidRDefault="00BA5FDD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Созданием валютной бисистемы в</w:t>
      </w:r>
      <w:r w:rsidR="00C113CB" w:rsidRPr="00A14B2F">
        <w:rPr>
          <w:rFonts w:ascii="Times New Roman" w:hAnsi="Times New Roman"/>
          <w:sz w:val="28"/>
          <w:szCs w:val="28"/>
        </w:rPr>
        <w:t xml:space="preserve"> </w:t>
      </w:r>
      <w:r w:rsidR="00854A21" w:rsidRPr="00A14B2F">
        <w:rPr>
          <w:rFonts w:ascii="Times New Roman" w:hAnsi="Times New Roman"/>
          <w:sz w:val="28"/>
          <w:szCs w:val="28"/>
        </w:rPr>
        <w:t>X</w:t>
      </w:r>
      <w:r w:rsidR="00C113CB" w:rsidRPr="00A14B2F">
        <w:rPr>
          <w:rFonts w:ascii="Times New Roman" w:hAnsi="Times New Roman"/>
          <w:sz w:val="28"/>
          <w:szCs w:val="28"/>
          <w:lang w:val="en-US"/>
        </w:rPr>
        <w:t>XI</w:t>
      </w:r>
      <w:r w:rsidR="000B3254" w:rsidRPr="00A14B2F">
        <w:rPr>
          <w:rFonts w:ascii="Times New Roman" w:hAnsi="Times New Roman"/>
          <w:sz w:val="28"/>
          <w:szCs w:val="28"/>
        </w:rPr>
        <w:t xml:space="preserve"> в. мировое раз</w:t>
      </w:r>
      <w:r w:rsidRPr="00A14B2F">
        <w:rPr>
          <w:rFonts w:ascii="Times New Roman" w:hAnsi="Times New Roman"/>
          <w:sz w:val="28"/>
          <w:szCs w:val="28"/>
        </w:rPr>
        <w:t xml:space="preserve">витие </w:t>
      </w:r>
      <w:r w:rsidR="00C113CB" w:rsidRPr="00A14B2F">
        <w:rPr>
          <w:rFonts w:ascii="Times New Roman" w:hAnsi="Times New Roman"/>
          <w:sz w:val="28"/>
          <w:szCs w:val="28"/>
        </w:rPr>
        <w:t>может не за</w:t>
      </w:r>
      <w:r w:rsidRPr="00A14B2F">
        <w:rPr>
          <w:rFonts w:ascii="Times New Roman" w:hAnsi="Times New Roman"/>
          <w:sz w:val="28"/>
          <w:szCs w:val="28"/>
        </w:rPr>
        <w:t>кончиться</w:t>
      </w:r>
      <w:r w:rsidR="00C113CB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</w:t>
      </w:r>
      <w:r w:rsidR="00C113CB" w:rsidRPr="00A14B2F">
        <w:rPr>
          <w:rFonts w:ascii="Times New Roman" w:hAnsi="Times New Roman"/>
          <w:sz w:val="28"/>
          <w:szCs w:val="28"/>
        </w:rPr>
        <w:t xml:space="preserve">Нельзя </w:t>
      </w:r>
      <w:r w:rsidRPr="00A14B2F">
        <w:rPr>
          <w:rFonts w:ascii="Times New Roman" w:hAnsi="Times New Roman"/>
          <w:sz w:val="28"/>
          <w:szCs w:val="28"/>
        </w:rPr>
        <w:t>и</w:t>
      </w:r>
      <w:r w:rsidR="00C113CB" w:rsidRPr="00A14B2F">
        <w:rPr>
          <w:rFonts w:ascii="Times New Roman" w:hAnsi="Times New Roman"/>
          <w:sz w:val="28"/>
          <w:szCs w:val="28"/>
        </w:rPr>
        <w:t xml:space="preserve">сключать </w:t>
      </w:r>
      <w:r w:rsidR="000B3254" w:rsidRPr="00A14B2F">
        <w:rPr>
          <w:rFonts w:ascii="Times New Roman" w:hAnsi="Times New Roman"/>
          <w:sz w:val="28"/>
          <w:szCs w:val="28"/>
        </w:rPr>
        <w:t>из рас</w:t>
      </w:r>
      <w:r w:rsidR="00C113CB" w:rsidRPr="00A14B2F">
        <w:rPr>
          <w:rFonts w:ascii="Times New Roman" w:hAnsi="Times New Roman"/>
          <w:sz w:val="28"/>
          <w:szCs w:val="28"/>
        </w:rPr>
        <w:t>смотрения азиатский регион. Я</w:t>
      </w:r>
      <w:r w:rsidRPr="00A14B2F">
        <w:rPr>
          <w:rFonts w:ascii="Times New Roman" w:hAnsi="Times New Roman"/>
          <w:sz w:val="28"/>
          <w:szCs w:val="28"/>
        </w:rPr>
        <w:t xml:space="preserve">понский </w:t>
      </w:r>
      <w:r w:rsidR="00C113CB" w:rsidRPr="00A14B2F">
        <w:rPr>
          <w:rFonts w:ascii="Times New Roman" w:hAnsi="Times New Roman"/>
          <w:sz w:val="28"/>
          <w:szCs w:val="28"/>
        </w:rPr>
        <w:t xml:space="preserve">ВВП значителен. Кроме того, темпы </w:t>
      </w:r>
      <w:r w:rsidR="00EC3AF1" w:rsidRPr="00A14B2F">
        <w:rPr>
          <w:rFonts w:ascii="Times New Roman" w:hAnsi="Times New Roman"/>
          <w:sz w:val="28"/>
          <w:szCs w:val="28"/>
        </w:rPr>
        <w:t>экономич</w:t>
      </w:r>
      <w:r w:rsidR="00C113CB" w:rsidRPr="00A14B2F">
        <w:rPr>
          <w:rFonts w:ascii="Times New Roman" w:hAnsi="Times New Roman"/>
          <w:sz w:val="28"/>
          <w:szCs w:val="28"/>
        </w:rPr>
        <w:t xml:space="preserve">еского роста </w:t>
      </w:r>
      <w:r w:rsidR="00EC3AF1" w:rsidRPr="00A14B2F">
        <w:rPr>
          <w:rFonts w:ascii="Times New Roman" w:hAnsi="Times New Roman"/>
          <w:sz w:val="28"/>
          <w:szCs w:val="28"/>
        </w:rPr>
        <w:t>в</w:t>
      </w:r>
      <w:r w:rsidR="00C113CB" w:rsidRPr="00A14B2F">
        <w:rPr>
          <w:rFonts w:ascii="Times New Roman" w:hAnsi="Times New Roman"/>
          <w:sz w:val="28"/>
          <w:szCs w:val="28"/>
        </w:rPr>
        <w:t xml:space="preserve"> Китае свидете</w:t>
      </w:r>
      <w:r w:rsidR="00EC3AF1" w:rsidRPr="00A14B2F">
        <w:rPr>
          <w:rFonts w:ascii="Times New Roman" w:hAnsi="Times New Roman"/>
          <w:sz w:val="28"/>
          <w:szCs w:val="28"/>
        </w:rPr>
        <w:t>льствуют</w:t>
      </w:r>
      <w:r w:rsidR="00C113CB" w:rsidRPr="00A14B2F">
        <w:rPr>
          <w:rFonts w:ascii="Times New Roman" w:hAnsi="Times New Roman"/>
          <w:sz w:val="28"/>
          <w:szCs w:val="28"/>
        </w:rPr>
        <w:t xml:space="preserve"> о том, что в </w:t>
      </w:r>
      <w:r w:rsidR="00EC3AF1" w:rsidRPr="00A14B2F">
        <w:rPr>
          <w:rFonts w:ascii="Times New Roman" w:hAnsi="Times New Roman"/>
          <w:sz w:val="28"/>
          <w:szCs w:val="28"/>
        </w:rPr>
        <w:t>буду</w:t>
      </w:r>
      <w:r w:rsidR="00C113CB" w:rsidRPr="00A14B2F">
        <w:rPr>
          <w:rFonts w:ascii="Times New Roman" w:hAnsi="Times New Roman"/>
          <w:sz w:val="28"/>
          <w:szCs w:val="28"/>
        </w:rPr>
        <w:t>щем эта страна также будет</w:t>
      </w:r>
      <w:r w:rsidR="00EC3AF1" w:rsidRPr="00A14B2F">
        <w:rPr>
          <w:rFonts w:ascii="Times New Roman" w:hAnsi="Times New Roman"/>
          <w:sz w:val="28"/>
          <w:szCs w:val="28"/>
        </w:rPr>
        <w:t xml:space="preserve"> </w:t>
      </w:r>
      <w:r w:rsidR="00C113CB" w:rsidRPr="00A14B2F">
        <w:rPr>
          <w:rFonts w:ascii="Times New Roman" w:hAnsi="Times New Roman"/>
          <w:sz w:val="28"/>
          <w:szCs w:val="28"/>
        </w:rPr>
        <w:t>играть важную роль в мир</w:t>
      </w:r>
      <w:r w:rsidR="00EC3AF1" w:rsidRPr="00A14B2F">
        <w:rPr>
          <w:rFonts w:ascii="Times New Roman" w:hAnsi="Times New Roman"/>
          <w:sz w:val="28"/>
          <w:szCs w:val="28"/>
        </w:rPr>
        <w:t xml:space="preserve">овой </w:t>
      </w:r>
      <w:r w:rsidR="00C113CB" w:rsidRPr="00A14B2F">
        <w:rPr>
          <w:rFonts w:ascii="Times New Roman" w:hAnsi="Times New Roman"/>
          <w:sz w:val="28"/>
          <w:szCs w:val="28"/>
        </w:rPr>
        <w:t>экономике. Уже сейчас</w:t>
      </w:r>
      <w:r w:rsidR="00EC3AF1" w:rsidRPr="00A14B2F">
        <w:rPr>
          <w:rFonts w:ascii="Times New Roman" w:hAnsi="Times New Roman"/>
          <w:sz w:val="28"/>
          <w:szCs w:val="28"/>
        </w:rPr>
        <w:t xml:space="preserve"> </w:t>
      </w:r>
      <w:r w:rsidR="00C113CB" w:rsidRPr="00A14B2F">
        <w:rPr>
          <w:rFonts w:ascii="Times New Roman" w:hAnsi="Times New Roman"/>
          <w:sz w:val="28"/>
          <w:szCs w:val="28"/>
        </w:rPr>
        <w:t>золотовалютные резервы К</w:t>
      </w:r>
      <w:r w:rsidR="00EC3AF1" w:rsidRPr="00A14B2F">
        <w:rPr>
          <w:rFonts w:ascii="Times New Roman" w:hAnsi="Times New Roman"/>
          <w:sz w:val="28"/>
          <w:szCs w:val="28"/>
        </w:rPr>
        <w:t>и</w:t>
      </w:r>
      <w:r w:rsidR="00492AC0" w:rsidRPr="00A14B2F">
        <w:rPr>
          <w:rFonts w:ascii="Times New Roman" w:hAnsi="Times New Roman"/>
          <w:sz w:val="28"/>
          <w:szCs w:val="28"/>
        </w:rPr>
        <w:t>тая, Гонконга и Тайваня со</w:t>
      </w:r>
      <w:r w:rsidR="00C113CB" w:rsidRPr="00A14B2F">
        <w:rPr>
          <w:rFonts w:ascii="Times New Roman" w:hAnsi="Times New Roman"/>
          <w:sz w:val="28"/>
          <w:szCs w:val="28"/>
        </w:rPr>
        <w:t xml:space="preserve">ставляют </w:t>
      </w:r>
      <w:r w:rsidR="00EC3AF1" w:rsidRPr="00A14B2F">
        <w:rPr>
          <w:rFonts w:ascii="Times New Roman" w:hAnsi="Times New Roman"/>
          <w:sz w:val="28"/>
          <w:szCs w:val="28"/>
        </w:rPr>
        <w:t>значительную сумму</w:t>
      </w:r>
      <w:r w:rsidR="00C113CB" w:rsidRPr="00A14B2F">
        <w:rPr>
          <w:rFonts w:ascii="Times New Roman" w:hAnsi="Times New Roman"/>
          <w:sz w:val="28"/>
          <w:szCs w:val="28"/>
        </w:rPr>
        <w:t>. С</w:t>
      </w:r>
      <w:r w:rsidR="00EC3AF1" w:rsidRPr="00A14B2F">
        <w:rPr>
          <w:rFonts w:ascii="Times New Roman" w:hAnsi="Times New Roman"/>
          <w:sz w:val="28"/>
          <w:szCs w:val="28"/>
        </w:rPr>
        <w:t>ла</w:t>
      </w:r>
      <w:r w:rsidR="00C113CB" w:rsidRPr="00A14B2F">
        <w:rPr>
          <w:rFonts w:ascii="Times New Roman" w:hAnsi="Times New Roman"/>
          <w:sz w:val="28"/>
          <w:szCs w:val="28"/>
        </w:rPr>
        <w:t xml:space="preserve">бостью </w:t>
      </w:r>
      <w:r w:rsidR="00EC3AF1" w:rsidRPr="00A14B2F">
        <w:rPr>
          <w:rFonts w:ascii="Times New Roman" w:hAnsi="Times New Roman"/>
          <w:sz w:val="28"/>
          <w:szCs w:val="28"/>
        </w:rPr>
        <w:t>азиатского</w:t>
      </w:r>
      <w:r w:rsidR="00C113CB" w:rsidRPr="00A14B2F">
        <w:rPr>
          <w:rFonts w:ascii="Times New Roman" w:hAnsi="Times New Roman"/>
          <w:sz w:val="28"/>
          <w:szCs w:val="28"/>
        </w:rPr>
        <w:t xml:space="preserve"> региона</w:t>
      </w:r>
      <w:r w:rsidR="00EC3AF1" w:rsidRPr="00A14B2F">
        <w:rPr>
          <w:rFonts w:ascii="Times New Roman" w:hAnsi="Times New Roman"/>
          <w:sz w:val="28"/>
          <w:szCs w:val="28"/>
        </w:rPr>
        <w:t xml:space="preserve"> </w:t>
      </w:r>
      <w:r w:rsidR="00C113CB" w:rsidRPr="00A14B2F">
        <w:rPr>
          <w:rFonts w:ascii="Times New Roman" w:hAnsi="Times New Roman"/>
          <w:sz w:val="28"/>
          <w:szCs w:val="28"/>
        </w:rPr>
        <w:t>является его разрозне</w:t>
      </w:r>
      <w:r w:rsidR="00EC3AF1" w:rsidRPr="00A14B2F">
        <w:rPr>
          <w:rFonts w:ascii="Times New Roman" w:hAnsi="Times New Roman"/>
          <w:sz w:val="28"/>
          <w:szCs w:val="28"/>
        </w:rPr>
        <w:t>нность</w:t>
      </w:r>
      <w:r w:rsidR="00492AC0" w:rsidRPr="00A14B2F">
        <w:rPr>
          <w:rFonts w:ascii="Times New Roman" w:hAnsi="Times New Roman"/>
          <w:sz w:val="28"/>
          <w:szCs w:val="28"/>
        </w:rPr>
        <w:t>, велики политические раз</w:t>
      </w:r>
      <w:r w:rsidR="00C113CB" w:rsidRPr="00A14B2F">
        <w:rPr>
          <w:rFonts w:ascii="Times New Roman" w:hAnsi="Times New Roman"/>
          <w:sz w:val="28"/>
          <w:szCs w:val="28"/>
        </w:rPr>
        <w:t>ногласия Японии и Китая.</w:t>
      </w:r>
      <w:r w:rsidR="00EC3AF1" w:rsidRPr="00A14B2F">
        <w:rPr>
          <w:rFonts w:ascii="Times New Roman" w:hAnsi="Times New Roman"/>
          <w:sz w:val="28"/>
          <w:szCs w:val="28"/>
        </w:rPr>
        <w:t xml:space="preserve"> Все </w:t>
      </w:r>
      <w:r w:rsidR="002D29CC" w:rsidRPr="00A14B2F">
        <w:rPr>
          <w:rFonts w:ascii="Times New Roman" w:hAnsi="Times New Roman"/>
          <w:sz w:val="28"/>
          <w:szCs w:val="28"/>
        </w:rPr>
        <w:t>это,</w:t>
      </w:r>
      <w:r w:rsidR="00EC3AF1" w:rsidRPr="00A14B2F">
        <w:rPr>
          <w:rFonts w:ascii="Times New Roman" w:hAnsi="Times New Roman"/>
          <w:sz w:val="28"/>
          <w:szCs w:val="28"/>
        </w:rPr>
        <w:t xml:space="preserve"> </w:t>
      </w:r>
      <w:r w:rsidR="002D29CC" w:rsidRPr="00A14B2F">
        <w:rPr>
          <w:rFonts w:ascii="Times New Roman" w:hAnsi="Times New Roman"/>
          <w:sz w:val="28"/>
          <w:szCs w:val="28"/>
        </w:rPr>
        <w:t>однако,</w:t>
      </w:r>
      <w:r w:rsidR="00EC3AF1" w:rsidRPr="00A14B2F">
        <w:rPr>
          <w:rFonts w:ascii="Times New Roman" w:hAnsi="Times New Roman"/>
          <w:sz w:val="28"/>
          <w:szCs w:val="28"/>
        </w:rPr>
        <w:t xml:space="preserve"> не исключает увеличение числа господствующих валют.</w:t>
      </w:r>
    </w:p>
    <w:p w:rsidR="00610C93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2" w:name="_Toc197669965"/>
      <w:bookmarkStart w:id="23" w:name="_Toc197680987"/>
      <w:r>
        <w:rPr>
          <w:rFonts w:ascii="Times New Roman" w:hAnsi="Times New Roman"/>
          <w:sz w:val="28"/>
          <w:szCs w:val="28"/>
        </w:rPr>
        <w:br w:type="page"/>
      </w:r>
      <w:r w:rsidR="00A66947" w:rsidRPr="00A14B2F">
        <w:rPr>
          <w:rFonts w:ascii="Times New Roman" w:hAnsi="Times New Roman"/>
          <w:b/>
          <w:sz w:val="28"/>
          <w:szCs w:val="28"/>
        </w:rPr>
        <w:t>З</w:t>
      </w:r>
      <w:r w:rsidR="00610C93" w:rsidRPr="00A14B2F">
        <w:rPr>
          <w:rFonts w:ascii="Times New Roman" w:hAnsi="Times New Roman"/>
          <w:b/>
          <w:sz w:val="28"/>
          <w:szCs w:val="28"/>
        </w:rPr>
        <w:t>АКЛЮЧЕНИЕ</w:t>
      </w:r>
      <w:bookmarkEnd w:id="22"/>
      <w:bookmarkEnd w:id="23"/>
    </w:p>
    <w:p w:rsidR="004F4FE8" w:rsidRPr="00A14B2F" w:rsidRDefault="004F4FE8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7A96" w:rsidRPr="00A14B2F" w:rsidRDefault="00877B7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Мировая валютная интеграция началась в Х</w:t>
      </w:r>
      <w:r w:rsidRPr="00A14B2F">
        <w:rPr>
          <w:rFonts w:ascii="Times New Roman" w:hAnsi="Times New Roman"/>
          <w:sz w:val="28"/>
          <w:szCs w:val="28"/>
          <w:lang w:val="en-US"/>
        </w:rPr>
        <w:t>I</w:t>
      </w:r>
      <w:r w:rsidRPr="00A14B2F">
        <w:rPr>
          <w:rFonts w:ascii="Times New Roman" w:hAnsi="Times New Roman"/>
          <w:sz w:val="28"/>
          <w:szCs w:val="28"/>
        </w:rPr>
        <w:t xml:space="preserve">Х в. Последовательно сменили друг друга парижская, генуэзская, бреттон-вудская и ямайская валютные системы. В трех последних из этих систем гигантская роль принадлежит </w:t>
      </w:r>
      <w:r w:rsidR="00807A96" w:rsidRPr="00A14B2F">
        <w:rPr>
          <w:rFonts w:ascii="Times New Roman" w:hAnsi="Times New Roman"/>
          <w:sz w:val="28"/>
          <w:szCs w:val="28"/>
        </w:rPr>
        <w:t>американскому доллару.</w:t>
      </w:r>
    </w:p>
    <w:p w:rsidR="00877B7B" w:rsidRPr="00A14B2F" w:rsidRDefault="00484407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Золотой доллар функционировал с </w:t>
      </w:r>
      <w:smartTag w:uri="urn:schemas-microsoft-com:office:smarttags" w:element="metricconverter">
        <w:smartTagPr>
          <w:attr w:name="ProductID" w:val="1837 г"/>
        </w:smartTagPr>
        <w:r w:rsidRPr="00A14B2F">
          <w:rPr>
            <w:rFonts w:ascii="Times New Roman" w:hAnsi="Times New Roman"/>
            <w:sz w:val="28"/>
            <w:szCs w:val="28"/>
          </w:rPr>
          <w:t>1837 г</w:t>
        </w:r>
      </w:smartTag>
      <w:r w:rsidRPr="00A14B2F">
        <w:rPr>
          <w:rFonts w:ascii="Times New Roman" w:hAnsi="Times New Roman"/>
          <w:sz w:val="28"/>
          <w:szCs w:val="28"/>
        </w:rPr>
        <w:t>. и постепенно к окончанию первой мировой войны начал занимать ведущую позицию среди валют капиталистических стран, сначала наряду с фунтом стерлингов, а затем оттеснив его с лидирующей позиции.</w:t>
      </w:r>
      <w:r w:rsidR="00807A96" w:rsidRPr="00A14B2F">
        <w:rPr>
          <w:rFonts w:ascii="Times New Roman" w:hAnsi="Times New Roman"/>
          <w:sz w:val="28"/>
          <w:szCs w:val="28"/>
        </w:rPr>
        <w:t xml:space="preserve"> Имея достаточное золотое обеспечение, доллар занял господствующую позицию в мировой валютной системе, стал основной резервной валютой и обосновал претензии на то чтобы являться мировой валютой. Поскольку поступление доллара в мировой оборот происходило на основе платежного баланса этой страны, а не в соответствии с потребностями мирового платежного оборота, это привело к кризису валютной системы. Страны-члены ЕС отказались от жесткой привязки своих валют к курсу доллара и пустили их в свободное </w:t>
      </w:r>
      <w:r w:rsidR="00F76BBC" w:rsidRPr="00A14B2F">
        <w:rPr>
          <w:rFonts w:ascii="Times New Roman" w:hAnsi="Times New Roman"/>
          <w:sz w:val="28"/>
          <w:szCs w:val="28"/>
        </w:rPr>
        <w:t>плавание,</w:t>
      </w:r>
      <w:r w:rsidR="00807A96" w:rsidRPr="00A14B2F">
        <w:rPr>
          <w:rFonts w:ascii="Times New Roman" w:hAnsi="Times New Roman"/>
          <w:sz w:val="28"/>
          <w:szCs w:val="28"/>
        </w:rPr>
        <w:t xml:space="preserve"> создав механизм «валютной змеи». Жесткая конкуренция доллара и валют ведущих </w:t>
      </w:r>
      <w:r w:rsidR="00163F6A" w:rsidRPr="00A14B2F">
        <w:rPr>
          <w:rFonts w:ascii="Times New Roman" w:hAnsi="Times New Roman"/>
          <w:sz w:val="28"/>
          <w:szCs w:val="28"/>
        </w:rPr>
        <w:t>западноевропейских стран привела к ряду валютных кризисов в конце ХХ в., и завершилась созданием Европейского валютного союза с введением денежной единицы евро.</w:t>
      </w:r>
      <w:r w:rsidR="0044354D" w:rsidRPr="00A14B2F">
        <w:rPr>
          <w:rFonts w:ascii="Times New Roman" w:hAnsi="Times New Roman"/>
          <w:sz w:val="28"/>
          <w:szCs w:val="28"/>
        </w:rPr>
        <w:t xml:space="preserve"> </w:t>
      </w:r>
      <w:r w:rsidR="000B3BA9" w:rsidRPr="00A14B2F">
        <w:rPr>
          <w:rFonts w:ascii="Times New Roman" w:hAnsi="Times New Roman"/>
          <w:sz w:val="28"/>
          <w:szCs w:val="28"/>
        </w:rPr>
        <w:t xml:space="preserve">В основе создания евро теория об оптимальном валютном пространстве – группа государств, которые договорились проводить согласованную курсовую политику с целью ограничить взаимные колебания курсов национальных валют. </w:t>
      </w:r>
      <w:r w:rsidR="0044354D" w:rsidRPr="00A14B2F">
        <w:rPr>
          <w:rFonts w:ascii="Times New Roman" w:hAnsi="Times New Roman"/>
          <w:sz w:val="28"/>
          <w:szCs w:val="28"/>
        </w:rPr>
        <w:t>Евро удалось прервать почти столетнюю гегемонию доллара и стать ведущей международной валютой.</w:t>
      </w:r>
    </w:p>
    <w:p w:rsidR="00492AC0" w:rsidRPr="00A14B2F" w:rsidRDefault="00492AC0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В современной мировой валютной бисистеме положение на ведущих валютных рынках </w:t>
      </w:r>
      <w:r w:rsidR="00C14B5C" w:rsidRPr="00A14B2F">
        <w:rPr>
          <w:rFonts w:ascii="Times New Roman" w:hAnsi="Times New Roman"/>
          <w:sz w:val="28"/>
          <w:szCs w:val="28"/>
        </w:rPr>
        <w:t>и уровень обменного курса долла</w:t>
      </w:r>
      <w:r w:rsidRPr="00A14B2F">
        <w:rPr>
          <w:rFonts w:ascii="Times New Roman" w:hAnsi="Times New Roman"/>
          <w:sz w:val="28"/>
          <w:szCs w:val="28"/>
        </w:rPr>
        <w:t>ра и евро определяют не столько спрос на национальные товары и услуги на внешних рынках, ско</w:t>
      </w:r>
      <w:r w:rsidR="00C14B5C" w:rsidRPr="00A14B2F">
        <w:rPr>
          <w:rFonts w:ascii="Times New Roman" w:hAnsi="Times New Roman"/>
          <w:sz w:val="28"/>
          <w:szCs w:val="28"/>
        </w:rPr>
        <w:t>лько приток/отток капитала, про</w:t>
      </w:r>
      <w:r w:rsidRPr="00A14B2F">
        <w:rPr>
          <w:rFonts w:ascii="Times New Roman" w:hAnsi="Times New Roman"/>
          <w:sz w:val="28"/>
          <w:szCs w:val="28"/>
        </w:rPr>
        <w:t>центная ставка, национальная политика и согласованные мероприятия стран-лидеров.</w:t>
      </w:r>
    </w:p>
    <w:p w:rsidR="005E0125" w:rsidRPr="00A14B2F" w:rsidRDefault="005E0125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Причину валютной интеграции между отдельными странами мира в настоящее время экономисты видят, в первую очередь, в развитии мировой экономики. Во второй половине XX </w:t>
      </w:r>
      <w:r w:rsidR="00F76BBC" w:rsidRPr="00A14B2F">
        <w:rPr>
          <w:rFonts w:ascii="Times New Roman" w:hAnsi="Times New Roman"/>
          <w:sz w:val="28"/>
          <w:szCs w:val="28"/>
        </w:rPr>
        <w:t>в.</w:t>
      </w:r>
      <w:r w:rsidRPr="00A14B2F">
        <w:rPr>
          <w:rFonts w:ascii="Times New Roman" w:hAnsi="Times New Roman"/>
          <w:sz w:val="28"/>
          <w:szCs w:val="28"/>
        </w:rPr>
        <w:t xml:space="preserve"> глобализация и конкуренция достигли такого уровня, что возможности стран добиться экономического и социального роста на индивидуальной основе резко сократились.</w:t>
      </w:r>
      <w:r w:rsidR="00F76BBC" w:rsidRPr="00A14B2F">
        <w:rPr>
          <w:rFonts w:ascii="Times New Roman" w:hAnsi="Times New Roman"/>
          <w:sz w:val="28"/>
          <w:szCs w:val="28"/>
        </w:rPr>
        <w:t xml:space="preserve"> Первыми это поня</w:t>
      </w:r>
      <w:r w:rsidR="00492AC0" w:rsidRPr="00A14B2F">
        <w:rPr>
          <w:rFonts w:ascii="Times New Roman" w:hAnsi="Times New Roman"/>
          <w:sz w:val="28"/>
          <w:szCs w:val="28"/>
        </w:rPr>
        <w:t>ли страны-члены ЕС, создав евро – один из продуктов глобализации и интернационализации.</w:t>
      </w:r>
    </w:p>
    <w:p w:rsidR="0056639B" w:rsidRPr="00A14B2F" w:rsidRDefault="0056639B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Развитие мировых интеграционных процессов приводит к выработке общей экономической политики, созданию единых институтов по координации действия национальных экономик. </w:t>
      </w:r>
    </w:p>
    <w:p w:rsidR="00610C93" w:rsidRPr="00A14B2F" w:rsidRDefault="00A14B2F" w:rsidP="00A14B2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4" w:name="_Toc197669966"/>
      <w:bookmarkStart w:id="25" w:name="_Toc197680988"/>
      <w:r>
        <w:rPr>
          <w:rFonts w:ascii="Times New Roman" w:hAnsi="Times New Roman"/>
          <w:sz w:val="28"/>
          <w:szCs w:val="28"/>
        </w:rPr>
        <w:br w:type="page"/>
      </w:r>
      <w:r w:rsidR="00610C93" w:rsidRPr="00A14B2F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24"/>
      <w:bookmarkEnd w:id="25"/>
    </w:p>
    <w:p w:rsidR="00C122BF" w:rsidRPr="00A14B2F" w:rsidRDefault="00C122BF" w:rsidP="00A14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4F1B" w:rsidRPr="00A14B2F" w:rsidRDefault="004413FD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Баринов Э.А., Хмыз О.В. Рынки: валютные и ценных бумаг. – М.: Экзамен, 2001.</w:t>
      </w:r>
    </w:p>
    <w:p w:rsidR="00BC4F1B" w:rsidRPr="00A14B2F" w:rsidRDefault="00BC4F1B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Валютный рынок и валютное регулирование: Учебное пособие // под. ред. И.Н. Платоновой. – М</w:t>
      </w:r>
      <w:r w:rsidR="000A4C82" w:rsidRPr="00A14B2F">
        <w:rPr>
          <w:rFonts w:ascii="Times New Roman" w:hAnsi="Times New Roman"/>
          <w:sz w:val="28"/>
          <w:szCs w:val="28"/>
        </w:rPr>
        <w:t xml:space="preserve">.: БЕК, </w:t>
      </w:r>
      <w:r w:rsidR="00803AB2" w:rsidRPr="00A14B2F">
        <w:rPr>
          <w:rFonts w:ascii="Times New Roman" w:hAnsi="Times New Roman"/>
          <w:sz w:val="28"/>
          <w:szCs w:val="28"/>
        </w:rPr>
        <w:t>2006.</w:t>
      </w:r>
    </w:p>
    <w:p w:rsidR="009911E9" w:rsidRPr="00A14B2F" w:rsidRDefault="009911E9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Грязнова А.Г. Денежно-кредитная и валютная политика: научные основы и практика. – М.: «Финансы и статистика», 2003.</w:t>
      </w:r>
    </w:p>
    <w:p w:rsidR="004413FD" w:rsidRPr="00A14B2F" w:rsidRDefault="004413FD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Доронин И. Новые явления и тенденции в экономике и на финансовом рынке западных</w:t>
      </w:r>
      <w:r w:rsidR="000A4C82" w:rsidRPr="00A14B2F">
        <w:rPr>
          <w:rFonts w:ascii="Times New Roman" w:hAnsi="Times New Roman"/>
          <w:sz w:val="28"/>
          <w:szCs w:val="28"/>
        </w:rPr>
        <w:t xml:space="preserve"> стран // Деньги и кредит, 2006. –</w:t>
      </w:r>
      <w:r w:rsidRPr="00A14B2F">
        <w:rPr>
          <w:rFonts w:ascii="Times New Roman" w:hAnsi="Times New Roman"/>
          <w:sz w:val="28"/>
          <w:szCs w:val="28"/>
        </w:rPr>
        <w:t xml:space="preserve"> №9.</w:t>
      </w:r>
    </w:p>
    <w:p w:rsidR="005B5358" w:rsidRPr="00A14B2F" w:rsidRDefault="005B5358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Королев И.С. К вопросу либерализации валютного рынка // Вопро</w:t>
      </w:r>
      <w:r w:rsidR="000A4C82" w:rsidRPr="00A14B2F">
        <w:rPr>
          <w:rFonts w:ascii="Times New Roman" w:hAnsi="Times New Roman"/>
          <w:sz w:val="28"/>
          <w:szCs w:val="28"/>
        </w:rPr>
        <w:t>сы экономики, 2002. –</w:t>
      </w:r>
      <w:r w:rsidRPr="00A14B2F">
        <w:rPr>
          <w:rFonts w:ascii="Times New Roman" w:hAnsi="Times New Roman"/>
          <w:sz w:val="28"/>
          <w:szCs w:val="28"/>
        </w:rPr>
        <w:t xml:space="preserve"> №3.</w:t>
      </w:r>
    </w:p>
    <w:p w:rsidR="005F6EAF" w:rsidRPr="00A14B2F" w:rsidRDefault="005F6EAF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Манделл Р. Евро</w:t>
      </w:r>
      <w:r w:rsidR="00A270E2" w:rsidRPr="00A14B2F">
        <w:rPr>
          <w:rFonts w:ascii="Times New Roman" w:hAnsi="Times New Roman"/>
          <w:sz w:val="28"/>
          <w:szCs w:val="28"/>
        </w:rPr>
        <w:t xml:space="preserve"> – М., 2000.</w:t>
      </w:r>
    </w:p>
    <w:p w:rsidR="003412C1" w:rsidRPr="00A14B2F" w:rsidRDefault="003412C1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Мировая экономика: Учебник под ред. Булатова А.С. – М.: Экономист, 2007.</w:t>
      </w:r>
    </w:p>
    <w:p w:rsidR="004A1C11" w:rsidRPr="00A14B2F" w:rsidRDefault="007E2548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Мировая эконом</w:t>
      </w:r>
      <w:r w:rsidR="006C65DF" w:rsidRPr="00A14B2F">
        <w:rPr>
          <w:rFonts w:ascii="Times New Roman" w:hAnsi="Times New Roman"/>
          <w:sz w:val="28"/>
          <w:szCs w:val="28"/>
        </w:rPr>
        <w:t>ика: Учебник /</w:t>
      </w:r>
      <w:r w:rsidR="002117E6" w:rsidRPr="00A14B2F">
        <w:rPr>
          <w:rFonts w:ascii="Times New Roman" w:hAnsi="Times New Roman"/>
          <w:sz w:val="28"/>
          <w:szCs w:val="28"/>
        </w:rPr>
        <w:t>/ под ред.</w:t>
      </w:r>
      <w:r w:rsidR="006C65DF" w:rsidRPr="00A14B2F">
        <w:rPr>
          <w:rFonts w:ascii="Times New Roman" w:hAnsi="Times New Roman"/>
          <w:sz w:val="28"/>
          <w:szCs w:val="28"/>
        </w:rPr>
        <w:t xml:space="preserve"> Т.Е. Кочергина. –</w:t>
      </w:r>
      <w:r w:rsidR="004A1C11" w:rsidRPr="00A14B2F">
        <w:rPr>
          <w:rFonts w:ascii="Times New Roman" w:hAnsi="Times New Roman"/>
          <w:sz w:val="28"/>
          <w:szCs w:val="28"/>
        </w:rPr>
        <w:t xml:space="preserve"> Ростов-на-Дону</w:t>
      </w:r>
      <w:r w:rsidRPr="00A14B2F">
        <w:rPr>
          <w:rFonts w:ascii="Times New Roman" w:hAnsi="Times New Roman"/>
          <w:sz w:val="28"/>
          <w:szCs w:val="28"/>
        </w:rPr>
        <w:t>: Феникс, 2006.</w:t>
      </w:r>
    </w:p>
    <w:p w:rsidR="00F632DA" w:rsidRPr="00A14B2F" w:rsidRDefault="002117E6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Мовсесян А.Г., Огнивцев С.Б. Международные валютно-кредитные отношения</w:t>
      </w:r>
      <w:r w:rsidR="000727B8" w:rsidRPr="00A14B2F">
        <w:rPr>
          <w:rFonts w:ascii="Times New Roman" w:hAnsi="Times New Roman"/>
          <w:sz w:val="28"/>
          <w:szCs w:val="28"/>
        </w:rPr>
        <w:t>.</w:t>
      </w:r>
      <w:r w:rsidRPr="00A14B2F">
        <w:rPr>
          <w:rFonts w:ascii="Times New Roman" w:hAnsi="Times New Roman"/>
          <w:sz w:val="28"/>
          <w:szCs w:val="28"/>
        </w:rPr>
        <w:t xml:space="preserve"> – М.: Инфра-М, 2005.</w:t>
      </w:r>
    </w:p>
    <w:p w:rsidR="00F632DA" w:rsidRPr="00A14B2F" w:rsidRDefault="00F632DA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Семенов К.А. Международные экономические отношения. – М.: ЮНИТИ, 2003.</w:t>
      </w:r>
    </w:p>
    <w:p w:rsidR="002117E6" w:rsidRPr="00A14B2F" w:rsidRDefault="000727B8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Симонов Ю.Ф., Носко Б.П. Валютные отношения. – Ростов-на-Дону: «Феникс», 2001.</w:t>
      </w:r>
    </w:p>
    <w:p w:rsidR="000727B8" w:rsidRPr="00A14B2F" w:rsidRDefault="000727B8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Федякина А.Н. Международные финансы. –</w:t>
      </w:r>
      <w:r w:rsidR="009466EF" w:rsidRPr="00A14B2F">
        <w:rPr>
          <w:rFonts w:ascii="Times New Roman" w:hAnsi="Times New Roman"/>
          <w:sz w:val="28"/>
          <w:szCs w:val="28"/>
        </w:rPr>
        <w:t xml:space="preserve"> С-Пб.: Питер</w:t>
      </w:r>
      <w:r w:rsidRPr="00A14B2F">
        <w:rPr>
          <w:rFonts w:ascii="Times New Roman" w:hAnsi="Times New Roman"/>
          <w:sz w:val="28"/>
          <w:szCs w:val="28"/>
        </w:rPr>
        <w:t>, 2005.</w:t>
      </w:r>
    </w:p>
    <w:p w:rsidR="00056B48" w:rsidRPr="00A14B2F" w:rsidRDefault="00056B48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Харрис Дж.М. Международные финансы. – М, </w:t>
      </w:r>
      <w:r w:rsidR="00803AB2" w:rsidRPr="00A14B2F">
        <w:rPr>
          <w:rFonts w:ascii="Times New Roman" w:hAnsi="Times New Roman"/>
          <w:sz w:val="28"/>
          <w:szCs w:val="28"/>
        </w:rPr>
        <w:t>2006</w:t>
      </w:r>
    </w:p>
    <w:p w:rsidR="009911E9" w:rsidRPr="00A14B2F" w:rsidRDefault="00355219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>Экономика: Учебник под ред. Булатова А.С. – М.</w:t>
      </w:r>
      <w:r w:rsidR="009466EF" w:rsidRPr="00A14B2F">
        <w:rPr>
          <w:rFonts w:ascii="Times New Roman" w:hAnsi="Times New Roman"/>
          <w:sz w:val="28"/>
          <w:szCs w:val="28"/>
        </w:rPr>
        <w:t>: Юрист</w:t>
      </w:r>
      <w:r w:rsidRPr="00A14B2F">
        <w:rPr>
          <w:rFonts w:ascii="Times New Roman" w:hAnsi="Times New Roman"/>
          <w:sz w:val="28"/>
          <w:szCs w:val="28"/>
        </w:rPr>
        <w:t>, 2001.</w:t>
      </w:r>
    </w:p>
    <w:p w:rsidR="00302F73" w:rsidRPr="00A14B2F" w:rsidRDefault="0073389D" w:rsidP="00A14B2F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14B2F">
        <w:rPr>
          <w:rFonts w:ascii="Times New Roman" w:hAnsi="Times New Roman"/>
          <w:sz w:val="28"/>
          <w:szCs w:val="28"/>
        </w:rPr>
        <w:t xml:space="preserve">Энг </w:t>
      </w:r>
      <w:r w:rsidR="00302F73" w:rsidRPr="00A14B2F">
        <w:rPr>
          <w:rFonts w:ascii="Times New Roman" w:hAnsi="Times New Roman"/>
          <w:sz w:val="28"/>
          <w:szCs w:val="28"/>
        </w:rPr>
        <w:t>М.В., Лис Ф.А.</w:t>
      </w:r>
      <w:r w:rsidRPr="00A14B2F">
        <w:rPr>
          <w:rFonts w:ascii="Times New Roman" w:hAnsi="Times New Roman"/>
          <w:sz w:val="28"/>
          <w:szCs w:val="28"/>
        </w:rPr>
        <w:t>,</w:t>
      </w:r>
      <w:r w:rsidR="00302F73" w:rsidRPr="00A14B2F">
        <w:rPr>
          <w:rFonts w:ascii="Times New Roman" w:hAnsi="Times New Roman"/>
          <w:sz w:val="28"/>
          <w:szCs w:val="28"/>
        </w:rPr>
        <w:t xml:space="preserve"> Мауэр Л.Дж. Мировые финансы. – М: ДеКА, 2005.</w:t>
      </w:r>
      <w:bookmarkStart w:id="26" w:name="_GoBack"/>
      <w:bookmarkEnd w:id="26"/>
    </w:p>
    <w:sectPr w:rsidR="00302F73" w:rsidRPr="00A14B2F" w:rsidSect="00A14B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65" w:rsidRDefault="005C2165" w:rsidP="00610C93">
      <w:pPr>
        <w:spacing w:after="0" w:line="240" w:lineRule="auto"/>
      </w:pPr>
      <w:r>
        <w:separator/>
      </w:r>
    </w:p>
  </w:endnote>
  <w:endnote w:type="continuationSeparator" w:id="0">
    <w:p w:rsidR="005C2165" w:rsidRDefault="005C2165" w:rsidP="0061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65" w:rsidRDefault="005C2165" w:rsidP="00610C93">
      <w:pPr>
        <w:spacing w:after="0" w:line="240" w:lineRule="auto"/>
      </w:pPr>
      <w:r>
        <w:separator/>
      </w:r>
    </w:p>
  </w:footnote>
  <w:footnote w:type="continuationSeparator" w:id="0">
    <w:p w:rsidR="005C2165" w:rsidRDefault="005C2165" w:rsidP="00610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F062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6C7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70A62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88E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254F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6047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530D3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3EF4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84C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042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D1DAA"/>
    <w:multiLevelType w:val="hybridMultilevel"/>
    <w:tmpl w:val="9BFED2B0"/>
    <w:lvl w:ilvl="0" w:tplc="47526D0A">
      <w:start w:val="1"/>
      <w:numFmt w:val="bullet"/>
      <w:lvlText w:val=""/>
      <w:lvlJc w:val="left"/>
      <w:pPr>
        <w:tabs>
          <w:tab w:val="num" w:pos="1072"/>
        </w:tabs>
        <w:ind w:firstLine="7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0EA56FC7"/>
    <w:multiLevelType w:val="hybridMultilevel"/>
    <w:tmpl w:val="D9285048"/>
    <w:lvl w:ilvl="0" w:tplc="65F4BE7C">
      <w:start w:val="1"/>
      <w:numFmt w:val="decimal"/>
      <w:lvlText w:val="%1."/>
      <w:lvlJc w:val="left"/>
      <w:pPr>
        <w:tabs>
          <w:tab w:val="num" w:pos="0"/>
        </w:tabs>
        <w:ind w:left="-720" w:firstLine="720"/>
      </w:pPr>
      <w:rPr>
        <w:rFonts w:cs="Times New Roman" w:hint="default"/>
        <w:b w:val="0"/>
      </w:rPr>
    </w:lvl>
    <w:lvl w:ilvl="1" w:tplc="C6A063BE">
      <w:start w:val="1"/>
      <w:numFmt w:val="decimal"/>
      <w:lvlText w:val="%2."/>
      <w:lvlJc w:val="left"/>
      <w:pPr>
        <w:tabs>
          <w:tab w:val="num" w:pos="796"/>
        </w:tabs>
        <w:ind w:firstLine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0F49046D"/>
    <w:multiLevelType w:val="hybridMultilevel"/>
    <w:tmpl w:val="F02C8BB8"/>
    <w:lvl w:ilvl="0" w:tplc="1752F00C">
      <w:start w:val="1"/>
      <w:numFmt w:val="bullet"/>
      <w:lvlText w:val=""/>
      <w:lvlJc w:val="left"/>
      <w:pPr>
        <w:tabs>
          <w:tab w:val="num" w:pos="1080"/>
        </w:tabs>
        <w:ind w:left="-11" w:firstLine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3">
    <w:nsid w:val="156F7C36"/>
    <w:multiLevelType w:val="hybridMultilevel"/>
    <w:tmpl w:val="F642FD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8A76B6C"/>
    <w:multiLevelType w:val="hybridMultilevel"/>
    <w:tmpl w:val="94A060DC"/>
    <w:lvl w:ilvl="0" w:tplc="DE38CEEC">
      <w:start w:val="1"/>
      <w:numFmt w:val="decimal"/>
      <w:lvlText w:val="%1."/>
      <w:lvlJc w:val="left"/>
      <w:pPr>
        <w:tabs>
          <w:tab w:val="num" w:pos="1033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CE7D7A"/>
    <w:multiLevelType w:val="multilevel"/>
    <w:tmpl w:val="67523986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1C7A394B"/>
    <w:multiLevelType w:val="hybridMultilevel"/>
    <w:tmpl w:val="5434D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EE27420"/>
    <w:multiLevelType w:val="multilevel"/>
    <w:tmpl w:val="633C747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8">
    <w:nsid w:val="20DD0069"/>
    <w:multiLevelType w:val="hybridMultilevel"/>
    <w:tmpl w:val="ECC846C8"/>
    <w:lvl w:ilvl="0" w:tplc="3014F7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2E67AF0"/>
    <w:multiLevelType w:val="hybridMultilevel"/>
    <w:tmpl w:val="5226FCAA"/>
    <w:lvl w:ilvl="0" w:tplc="22B83C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282311EA"/>
    <w:multiLevelType w:val="hybridMultilevel"/>
    <w:tmpl w:val="F300FC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D0527B"/>
    <w:multiLevelType w:val="hybridMultilevel"/>
    <w:tmpl w:val="1E8EB2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A8A327C"/>
    <w:multiLevelType w:val="hybridMultilevel"/>
    <w:tmpl w:val="66E6192A"/>
    <w:lvl w:ilvl="0" w:tplc="43464E18">
      <w:start w:val="1"/>
      <w:numFmt w:val="decimal"/>
      <w:lvlText w:val="%1."/>
      <w:lvlJc w:val="left"/>
      <w:pPr>
        <w:tabs>
          <w:tab w:val="num" w:pos="284"/>
        </w:tabs>
        <w:ind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  <w:rPr>
        <w:rFonts w:cs="Times New Roman"/>
      </w:rPr>
    </w:lvl>
  </w:abstractNum>
  <w:abstractNum w:abstractNumId="23">
    <w:nsid w:val="35AC41A3"/>
    <w:multiLevelType w:val="hybridMultilevel"/>
    <w:tmpl w:val="409A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997133F"/>
    <w:multiLevelType w:val="hybridMultilevel"/>
    <w:tmpl w:val="496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A87053D"/>
    <w:multiLevelType w:val="hybridMultilevel"/>
    <w:tmpl w:val="67523986"/>
    <w:lvl w:ilvl="0" w:tplc="5E7AE522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497F5FCB"/>
    <w:multiLevelType w:val="multilevel"/>
    <w:tmpl w:val="55A0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6D3D83"/>
    <w:multiLevelType w:val="hybridMultilevel"/>
    <w:tmpl w:val="F7D8B3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AC1C4D"/>
    <w:multiLevelType w:val="hybridMultilevel"/>
    <w:tmpl w:val="295C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193F4A"/>
    <w:multiLevelType w:val="hybridMultilevel"/>
    <w:tmpl w:val="98BCD5D6"/>
    <w:lvl w:ilvl="0" w:tplc="1752F00C">
      <w:start w:val="1"/>
      <w:numFmt w:val="bullet"/>
      <w:lvlText w:val=""/>
      <w:lvlJc w:val="left"/>
      <w:pPr>
        <w:tabs>
          <w:tab w:val="num" w:pos="1080"/>
        </w:tabs>
        <w:ind w:left="-11" w:firstLine="73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0">
    <w:nsid w:val="75976727"/>
    <w:multiLevelType w:val="hybridMultilevel"/>
    <w:tmpl w:val="138432EA"/>
    <w:lvl w:ilvl="0" w:tplc="D2E89A7C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4"/>
  </w:num>
  <w:num w:numId="3">
    <w:abstractNumId w:val="28"/>
  </w:num>
  <w:num w:numId="4">
    <w:abstractNumId w:val="23"/>
  </w:num>
  <w:num w:numId="5">
    <w:abstractNumId w:val="19"/>
  </w:num>
  <w:num w:numId="6">
    <w:abstractNumId w:val="10"/>
  </w:num>
  <w:num w:numId="7">
    <w:abstractNumId w:val="21"/>
  </w:num>
  <w:num w:numId="8">
    <w:abstractNumId w:val="27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26"/>
  </w:num>
  <w:num w:numId="22">
    <w:abstractNumId w:val="29"/>
  </w:num>
  <w:num w:numId="23">
    <w:abstractNumId w:val="25"/>
  </w:num>
  <w:num w:numId="24">
    <w:abstractNumId w:val="17"/>
  </w:num>
  <w:num w:numId="25">
    <w:abstractNumId w:val="15"/>
  </w:num>
  <w:num w:numId="26">
    <w:abstractNumId w:val="30"/>
  </w:num>
  <w:num w:numId="27">
    <w:abstractNumId w:val="16"/>
  </w:num>
  <w:num w:numId="28">
    <w:abstractNumId w:val="14"/>
  </w:num>
  <w:num w:numId="29">
    <w:abstractNumId w:val="22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19"/>
    <w:rsid w:val="00017FF6"/>
    <w:rsid w:val="000365A6"/>
    <w:rsid w:val="00044BE0"/>
    <w:rsid w:val="00056187"/>
    <w:rsid w:val="00056B48"/>
    <w:rsid w:val="00065539"/>
    <w:rsid w:val="00070CDE"/>
    <w:rsid w:val="000727B8"/>
    <w:rsid w:val="000739A4"/>
    <w:rsid w:val="0007784E"/>
    <w:rsid w:val="0008243A"/>
    <w:rsid w:val="000A4C82"/>
    <w:rsid w:val="000A5057"/>
    <w:rsid w:val="000B0C98"/>
    <w:rsid w:val="000B3254"/>
    <w:rsid w:val="000B3BA9"/>
    <w:rsid w:val="000B5A04"/>
    <w:rsid w:val="000B7387"/>
    <w:rsid w:val="000C0FB6"/>
    <w:rsid w:val="000C1102"/>
    <w:rsid w:val="000D4983"/>
    <w:rsid w:val="000D5D89"/>
    <w:rsid w:val="000E2366"/>
    <w:rsid w:val="00110917"/>
    <w:rsid w:val="00115A76"/>
    <w:rsid w:val="001224A8"/>
    <w:rsid w:val="00136C04"/>
    <w:rsid w:val="00146962"/>
    <w:rsid w:val="001613E1"/>
    <w:rsid w:val="00163F6A"/>
    <w:rsid w:val="00171050"/>
    <w:rsid w:val="0017215C"/>
    <w:rsid w:val="00175ECC"/>
    <w:rsid w:val="00193D8E"/>
    <w:rsid w:val="001A67C6"/>
    <w:rsid w:val="001A7D8F"/>
    <w:rsid w:val="001B5145"/>
    <w:rsid w:val="001D3438"/>
    <w:rsid w:val="001E643D"/>
    <w:rsid w:val="001F576E"/>
    <w:rsid w:val="002034E3"/>
    <w:rsid w:val="002117E6"/>
    <w:rsid w:val="0021792A"/>
    <w:rsid w:val="00226EA8"/>
    <w:rsid w:val="00230984"/>
    <w:rsid w:val="002355D1"/>
    <w:rsid w:val="00240D8D"/>
    <w:rsid w:val="00244FD7"/>
    <w:rsid w:val="0025220A"/>
    <w:rsid w:val="0025296C"/>
    <w:rsid w:val="00267342"/>
    <w:rsid w:val="0028177D"/>
    <w:rsid w:val="00294A3D"/>
    <w:rsid w:val="002A16D9"/>
    <w:rsid w:val="002C65C2"/>
    <w:rsid w:val="002C69C1"/>
    <w:rsid w:val="002D29CC"/>
    <w:rsid w:val="002F5955"/>
    <w:rsid w:val="00302F73"/>
    <w:rsid w:val="00306680"/>
    <w:rsid w:val="0030743F"/>
    <w:rsid w:val="00327F33"/>
    <w:rsid w:val="003412C1"/>
    <w:rsid w:val="00355219"/>
    <w:rsid w:val="00365152"/>
    <w:rsid w:val="00382350"/>
    <w:rsid w:val="0038249D"/>
    <w:rsid w:val="0038654F"/>
    <w:rsid w:val="003865A9"/>
    <w:rsid w:val="003B1958"/>
    <w:rsid w:val="003C7B1F"/>
    <w:rsid w:val="003D6EBB"/>
    <w:rsid w:val="003E3EC4"/>
    <w:rsid w:val="003F174F"/>
    <w:rsid w:val="003F74F9"/>
    <w:rsid w:val="00403C59"/>
    <w:rsid w:val="00414308"/>
    <w:rsid w:val="00415E8F"/>
    <w:rsid w:val="00417DF3"/>
    <w:rsid w:val="004355E5"/>
    <w:rsid w:val="004413FD"/>
    <w:rsid w:val="0044354D"/>
    <w:rsid w:val="0044371A"/>
    <w:rsid w:val="00464A39"/>
    <w:rsid w:val="004732CB"/>
    <w:rsid w:val="00484407"/>
    <w:rsid w:val="00486F76"/>
    <w:rsid w:val="00492AC0"/>
    <w:rsid w:val="004A1C11"/>
    <w:rsid w:val="004C3485"/>
    <w:rsid w:val="004D46DA"/>
    <w:rsid w:val="004F4FE8"/>
    <w:rsid w:val="0050335F"/>
    <w:rsid w:val="0051103A"/>
    <w:rsid w:val="00522E86"/>
    <w:rsid w:val="00522F1E"/>
    <w:rsid w:val="005353E1"/>
    <w:rsid w:val="0053658A"/>
    <w:rsid w:val="00536DE1"/>
    <w:rsid w:val="00541BD6"/>
    <w:rsid w:val="00542316"/>
    <w:rsid w:val="005472B9"/>
    <w:rsid w:val="0056639B"/>
    <w:rsid w:val="005715D1"/>
    <w:rsid w:val="00574152"/>
    <w:rsid w:val="005765E5"/>
    <w:rsid w:val="00582928"/>
    <w:rsid w:val="00590157"/>
    <w:rsid w:val="005A3A8D"/>
    <w:rsid w:val="005B1573"/>
    <w:rsid w:val="005B5358"/>
    <w:rsid w:val="005C089E"/>
    <w:rsid w:val="005C2165"/>
    <w:rsid w:val="005C3A06"/>
    <w:rsid w:val="005D0267"/>
    <w:rsid w:val="005D2B82"/>
    <w:rsid w:val="005D37C0"/>
    <w:rsid w:val="005E0125"/>
    <w:rsid w:val="005E4A88"/>
    <w:rsid w:val="005F55EC"/>
    <w:rsid w:val="005F6EAF"/>
    <w:rsid w:val="00606D84"/>
    <w:rsid w:val="00610C93"/>
    <w:rsid w:val="0061261A"/>
    <w:rsid w:val="006167B9"/>
    <w:rsid w:val="006176EB"/>
    <w:rsid w:val="0062353A"/>
    <w:rsid w:val="00637F52"/>
    <w:rsid w:val="00657A2F"/>
    <w:rsid w:val="00660A2E"/>
    <w:rsid w:val="0067162C"/>
    <w:rsid w:val="006731C4"/>
    <w:rsid w:val="00674DD8"/>
    <w:rsid w:val="0067682A"/>
    <w:rsid w:val="00677819"/>
    <w:rsid w:val="00680E79"/>
    <w:rsid w:val="006A27E9"/>
    <w:rsid w:val="006C0B04"/>
    <w:rsid w:val="006C1792"/>
    <w:rsid w:val="006C2172"/>
    <w:rsid w:val="006C563A"/>
    <w:rsid w:val="006C65DF"/>
    <w:rsid w:val="006D0632"/>
    <w:rsid w:val="006F2CEB"/>
    <w:rsid w:val="00713812"/>
    <w:rsid w:val="007158CC"/>
    <w:rsid w:val="00725ABC"/>
    <w:rsid w:val="007330FE"/>
    <w:rsid w:val="0073389D"/>
    <w:rsid w:val="0073615D"/>
    <w:rsid w:val="00741A86"/>
    <w:rsid w:val="0076682C"/>
    <w:rsid w:val="00771CDC"/>
    <w:rsid w:val="007729E3"/>
    <w:rsid w:val="00796106"/>
    <w:rsid w:val="00796CB0"/>
    <w:rsid w:val="00797764"/>
    <w:rsid w:val="007B2B77"/>
    <w:rsid w:val="007C27A3"/>
    <w:rsid w:val="007E2548"/>
    <w:rsid w:val="007F2F34"/>
    <w:rsid w:val="007F3EB8"/>
    <w:rsid w:val="007F4A7F"/>
    <w:rsid w:val="007F4EED"/>
    <w:rsid w:val="007F7533"/>
    <w:rsid w:val="00803AB2"/>
    <w:rsid w:val="00807A96"/>
    <w:rsid w:val="00816FB5"/>
    <w:rsid w:val="00824AA0"/>
    <w:rsid w:val="00824F2B"/>
    <w:rsid w:val="008273D4"/>
    <w:rsid w:val="00827CB1"/>
    <w:rsid w:val="00840B78"/>
    <w:rsid w:val="00854A21"/>
    <w:rsid w:val="00862025"/>
    <w:rsid w:val="00865143"/>
    <w:rsid w:val="00873577"/>
    <w:rsid w:val="00877B7B"/>
    <w:rsid w:val="008841F9"/>
    <w:rsid w:val="00897E36"/>
    <w:rsid w:val="008C453F"/>
    <w:rsid w:val="008D0AD6"/>
    <w:rsid w:val="008E5981"/>
    <w:rsid w:val="008E6E43"/>
    <w:rsid w:val="00903354"/>
    <w:rsid w:val="00911DB1"/>
    <w:rsid w:val="00917D48"/>
    <w:rsid w:val="00933701"/>
    <w:rsid w:val="00941E58"/>
    <w:rsid w:val="009435F5"/>
    <w:rsid w:val="009466EF"/>
    <w:rsid w:val="009548B6"/>
    <w:rsid w:val="00960DCD"/>
    <w:rsid w:val="009735D6"/>
    <w:rsid w:val="009911E9"/>
    <w:rsid w:val="009A2F15"/>
    <w:rsid w:val="009C259B"/>
    <w:rsid w:val="009E6088"/>
    <w:rsid w:val="009E64B7"/>
    <w:rsid w:val="00A0401F"/>
    <w:rsid w:val="00A14B2F"/>
    <w:rsid w:val="00A23131"/>
    <w:rsid w:val="00A233E7"/>
    <w:rsid w:val="00A270E2"/>
    <w:rsid w:val="00A51336"/>
    <w:rsid w:val="00A65761"/>
    <w:rsid w:val="00A66947"/>
    <w:rsid w:val="00A67186"/>
    <w:rsid w:val="00A71CEE"/>
    <w:rsid w:val="00A8139C"/>
    <w:rsid w:val="00A83581"/>
    <w:rsid w:val="00A8670B"/>
    <w:rsid w:val="00A86CFE"/>
    <w:rsid w:val="00A90E78"/>
    <w:rsid w:val="00A91EFE"/>
    <w:rsid w:val="00A948C0"/>
    <w:rsid w:val="00A961DD"/>
    <w:rsid w:val="00AA7E3E"/>
    <w:rsid w:val="00AB1236"/>
    <w:rsid w:val="00AB60E0"/>
    <w:rsid w:val="00AC38EA"/>
    <w:rsid w:val="00AD0E89"/>
    <w:rsid w:val="00AD3529"/>
    <w:rsid w:val="00AD5AEB"/>
    <w:rsid w:val="00AD6EC3"/>
    <w:rsid w:val="00AE126E"/>
    <w:rsid w:val="00AE1A54"/>
    <w:rsid w:val="00AE3F2E"/>
    <w:rsid w:val="00AF5AA8"/>
    <w:rsid w:val="00B046C9"/>
    <w:rsid w:val="00B10F29"/>
    <w:rsid w:val="00B16D42"/>
    <w:rsid w:val="00B3516A"/>
    <w:rsid w:val="00B47732"/>
    <w:rsid w:val="00B62031"/>
    <w:rsid w:val="00B67CDC"/>
    <w:rsid w:val="00B76033"/>
    <w:rsid w:val="00B760B0"/>
    <w:rsid w:val="00B76726"/>
    <w:rsid w:val="00B77415"/>
    <w:rsid w:val="00B86CE3"/>
    <w:rsid w:val="00BA5FDD"/>
    <w:rsid w:val="00BB4747"/>
    <w:rsid w:val="00BC4F1B"/>
    <w:rsid w:val="00BC7CB7"/>
    <w:rsid w:val="00BF76A8"/>
    <w:rsid w:val="00C113CB"/>
    <w:rsid w:val="00C122BF"/>
    <w:rsid w:val="00C12673"/>
    <w:rsid w:val="00C14894"/>
    <w:rsid w:val="00C14B5C"/>
    <w:rsid w:val="00C30689"/>
    <w:rsid w:val="00C310AF"/>
    <w:rsid w:val="00C3318F"/>
    <w:rsid w:val="00C6318E"/>
    <w:rsid w:val="00C67E10"/>
    <w:rsid w:val="00C8108D"/>
    <w:rsid w:val="00C84A0F"/>
    <w:rsid w:val="00C9251A"/>
    <w:rsid w:val="00CA56BF"/>
    <w:rsid w:val="00CB44C9"/>
    <w:rsid w:val="00CB7F0F"/>
    <w:rsid w:val="00CC2DC4"/>
    <w:rsid w:val="00CE732A"/>
    <w:rsid w:val="00CF0F8D"/>
    <w:rsid w:val="00CF0FDF"/>
    <w:rsid w:val="00D12AFE"/>
    <w:rsid w:val="00D21EB2"/>
    <w:rsid w:val="00D2331C"/>
    <w:rsid w:val="00D23D3F"/>
    <w:rsid w:val="00D305E8"/>
    <w:rsid w:val="00D327DA"/>
    <w:rsid w:val="00D34625"/>
    <w:rsid w:val="00D40027"/>
    <w:rsid w:val="00D5490F"/>
    <w:rsid w:val="00D7454C"/>
    <w:rsid w:val="00D97C15"/>
    <w:rsid w:val="00DA1499"/>
    <w:rsid w:val="00DA3F3C"/>
    <w:rsid w:val="00DE0342"/>
    <w:rsid w:val="00DE3946"/>
    <w:rsid w:val="00DE710D"/>
    <w:rsid w:val="00DE721F"/>
    <w:rsid w:val="00DF27C2"/>
    <w:rsid w:val="00DF77DD"/>
    <w:rsid w:val="00E0175A"/>
    <w:rsid w:val="00E06148"/>
    <w:rsid w:val="00E15536"/>
    <w:rsid w:val="00E27A18"/>
    <w:rsid w:val="00E33225"/>
    <w:rsid w:val="00E706C9"/>
    <w:rsid w:val="00E76B8C"/>
    <w:rsid w:val="00E90995"/>
    <w:rsid w:val="00E95942"/>
    <w:rsid w:val="00E970C3"/>
    <w:rsid w:val="00EA2963"/>
    <w:rsid w:val="00EA4968"/>
    <w:rsid w:val="00EA5894"/>
    <w:rsid w:val="00EB5D34"/>
    <w:rsid w:val="00EC3AF1"/>
    <w:rsid w:val="00ED5487"/>
    <w:rsid w:val="00EF692C"/>
    <w:rsid w:val="00F115AF"/>
    <w:rsid w:val="00F17C19"/>
    <w:rsid w:val="00F242B9"/>
    <w:rsid w:val="00F37944"/>
    <w:rsid w:val="00F40BA2"/>
    <w:rsid w:val="00F47C09"/>
    <w:rsid w:val="00F574D5"/>
    <w:rsid w:val="00F632DA"/>
    <w:rsid w:val="00F67C98"/>
    <w:rsid w:val="00F70FF8"/>
    <w:rsid w:val="00F76BBC"/>
    <w:rsid w:val="00F85D62"/>
    <w:rsid w:val="00F97B82"/>
    <w:rsid w:val="00FB1463"/>
    <w:rsid w:val="00FC0F08"/>
    <w:rsid w:val="00FC2E1B"/>
    <w:rsid w:val="00FE046A"/>
    <w:rsid w:val="00FE2C20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502AFD-89F5-405A-915E-A029B41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7E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97E36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Стиль КПП"/>
    <w:basedOn w:val="a"/>
    <w:link w:val="a4"/>
    <w:qFormat/>
    <w:rsid w:val="00FE2C2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10C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10C9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10C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10C93"/>
    <w:rPr>
      <w:rFonts w:cs="Times New Roman"/>
      <w:sz w:val="22"/>
      <w:szCs w:val="22"/>
    </w:rPr>
  </w:style>
  <w:style w:type="paragraph" w:styleId="a9">
    <w:name w:val="No Spacing"/>
    <w:uiPriority w:val="1"/>
    <w:qFormat/>
    <w:rsid w:val="00F242B9"/>
    <w:rPr>
      <w:rFonts w:cs="Times New Roman"/>
      <w:sz w:val="22"/>
      <w:szCs w:val="22"/>
    </w:rPr>
  </w:style>
  <w:style w:type="paragraph" w:styleId="aa">
    <w:name w:val="TOC Heading"/>
    <w:basedOn w:val="1"/>
    <w:next w:val="a"/>
    <w:uiPriority w:val="39"/>
    <w:qFormat/>
    <w:rsid w:val="00897E36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97E36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897E36"/>
    <w:pPr>
      <w:spacing w:before="240" w:after="0"/>
    </w:pPr>
    <w:rPr>
      <w:b/>
      <w:bCs/>
      <w:sz w:val="20"/>
      <w:szCs w:val="20"/>
    </w:rPr>
  </w:style>
  <w:style w:type="character" w:styleId="ab">
    <w:name w:val="Hyperlink"/>
    <w:uiPriority w:val="99"/>
    <w:unhideWhenUsed/>
    <w:rsid w:val="00897E36"/>
    <w:rPr>
      <w:rFonts w:cs="Times New Roman"/>
      <w:color w:val="0000FF"/>
      <w:u w:val="single"/>
    </w:rPr>
  </w:style>
  <w:style w:type="paragraph" w:customStyle="1" w:styleId="ac">
    <w:name w:val="СтильКПП"/>
    <w:basedOn w:val="a"/>
    <w:link w:val="ad"/>
    <w:rsid w:val="006C563A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32"/>
    </w:rPr>
  </w:style>
  <w:style w:type="character" w:customStyle="1" w:styleId="ad">
    <w:name w:val="СтильКПП Знак"/>
    <w:link w:val="ac"/>
    <w:locked/>
    <w:rsid w:val="006C563A"/>
    <w:rPr>
      <w:rFonts w:ascii="Times New Roman" w:hAnsi="Times New Roman" w:cs="Times New Roman"/>
      <w:color w:val="000000"/>
      <w:sz w:val="32"/>
      <w:szCs w:val="32"/>
    </w:rPr>
  </w:style>
  <w:style w:type="paragraph" w:customStyle="1" w:styleId="ae">
    <w:name w:val="Стиль ПП"/>
    <w:basedOn w:val="a"/>
    <w:qFormat/>
    <w:rsid w:val="003412C1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17"/>
    </w:rPr>
  </w:style>
  <w:style w:type="character" w:customStyle="1" w:styleId="a4">
    <w:name w:val="Стиль КПП Знак"/>
    <w:link w:val="a3"/>
    <w:locked/>
    <w:rsid w:val="00F632DA"/>
    <w:rPr>
      <w:rFonts w:ascii="Times New Roman" w:hAnsi="Times New Roman" w:cs="Times New Roman"/>
      <w:sz w:val="18"/>
      <w:szCs w:val="18"/>
    </w:rPr>
  </w:style>
  <w:style w:type="paragraph" w:styleId="3">
    <w:name w:val="toc 3"/>
    <w:basedOn w:val="a"/>
    <w:next w:val="a"/>
    <w:autoRedefine/>
    <w:uiPriority w:val="39"/>
    <w:unhideWhenUsed/>
    <w:rsid w:val="004D46DA"/>
    <w:pPr>
      <w:spacing w:after="0"/>
      <w:ind w:left="22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D46DA"/>
    <w:pPr>
      <w:spacing w:after="0"/>
      <w:ind w:left="44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4D46DA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4D46DA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4D46DA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4D46DA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4D46DA"/>
    <w:pPr>
      <w:spacing w:after="0"/>
      <w:ind w:left="15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dcterms:created xsi:type="dcterms:W3CDTF">2014-02-22T11:07:00Z</dcterms:created>
  <dcterms:modified xsi:type="dcterms:W3CDTF">2014-02-22T11:07:00Z</dcterms:modified>
</cp:coreProperties>
</file>