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5AC" w:rsidRDefault="00303D73" w:rsidP="00303D73">
      <w:pPr>
        <w:tabs>
          <w:tab w:val="left" w:pos="1080"/>
        </w:tabs>
        <w:spacing w:before="0" w:after="0" w:line="360" w:lineRule="auto"/>
        <w:ind w:firstLine="709"/>
        <w:jc w:val="center"/>
        <w:rPr>
          <w:sz w:val="28"/>
          <w:szCs w:val="28"/>
        </w:rPr>
      </w:pPr>
      <w:r w:rsidRPr="00303D73">
        <w:rPr>
          <w:b/>
          <w:sz w:val="28"/>
          <w:szCs w:val="28"/>
        </w:rPr>
        <w:t>Содержание</w:t>
      </w:r>
    </w:p>
    <w:p w:rsidR="00303D73" w:rsidRPr="00303D73" w:rsidRDefault="00303D73" w:rsidP="00303D73">
      <w:pPr>
        <w:tabs>
          <w:tab w:val="left" w:pos="1080"/>
        </w:tabs>
        <w:spacing w:before="0" w:after="0" w:line="360" w:lineRule="auto"/>
        <w:ind w:firstLine="709"/>
        <w:jc w:val="both"/>
        <w:rPr>
          <w:sz w:val="28"/>
          <w:szCs w:val="28"/>
        </w:rPr>
      </w:pPr>
    </w:p>
    <w:p w:rsidR="003845AC" w:rsidRPr="00303D73" w:rsidRDefault="003845AC" w:rsidP="00303D73">
      <w:pPr>
        <w:tabs>
          <w:tab w:val="left" w:pos="1080"/>
        </w:tabs>
        <w:spacing w:before="0" w:after="0" w:line="360" w:lineRule="auto"/>
        <w:rPr>
          <w:sz w:val="28"/>
          <w:szCs w:val="28"/>
        </w:rPr>
      </w:pPr>
      <w:r w:rsidRPr="00303D73">
        <w:rPr>
          <w:sz w:val="28"/>
          <w:szCs w:val="28"/>
        </w:rPr>
        <w:t>Введение</w:t>
      </w:r>
    </w:p>
    <w:p w:rsidR="003845AC" w:rsidRPr="00303D73" w:rsidRDefault="003845AC" w:rsidP="00303D73">
      <w:pPr>
        <w:tabs>
          <w:tab w:val="left" w:pos="1080"/>
        </w:tabs>
        <w:spacing w:before="0" w:after="0" w:line="360" w:lineRule="auto"/>
        <w:rPr>
          <w:sz w:val="28"/>
          <w:szCs w:val="28"/>
        </w:rPr>
      </w:pPr>
      <w:r w:rsidRPr="00303D73">
        <w:rPr>
          <w:sz w:val="28"/>
          <w:szCs w:val="28"/>
        </w:rPr>
        <w:t>1.Единый налог на вменённый доход</w:t>
      </w:r>
    </w:p>
    <w:p w:rsidR="003845AC" w:rsidRPr="00303D73" w:rsidRDefault="003845AC" w:rsidP="00303D73">
      <w:pPr>
        <w:tabs>
          <w:tab w:val="left" w:pos="1080"/>
        </w:tabs>
        <w:spacing w:before="0" w:after="0" w:line="360" w:lineRule="auto"/>
        <w:rPr>
          <w:sz w:val="28"/>
          <w:szCs w:val="28"/>
        </w:rPr>
      </w:pPr>
      <w:r w:rsidRPr="00303D73">
        <w:rPr>
          <w:sz w:val="28"/>
          <w:szCs w:val="28"/>
        </w:rPr>
        <w:t>1.1. Сущность ЕНВД и виды деятельности, облагаемые ЕНВД</w:t>
      </w:r>
    </w:p>
    <w:p w:rsidR="003845AC" w:rsidRPr="00303D73" w:rsidRDefault="003845AC" w:rsidP="00303D73">
      <w:pPr>
        <w:tabs>
          <w:tab w:val="left" w:pos="1080"/>
        </w:tabs>
        <w:spacing w:before="0" w:after="0" w:line="360" w:lineRule="auto"/>
        <w:rPr>
          <w:sz w:val="28"/>
          <w:szCs w:val="28"/>
        </w:rPr>
      </w:pPr>
      <w:r w:rsidRPr="00303D73">
        <w:rPr>
          <w:sz w:val="28"/>
          <w:szCs w:val="28"/>
        </w:rPr>
        <w:t>1.2. Совместимость с системой налогообложения для с/х производителей и упрощённой системой налогообложения</w:t>
      </w:r>
    </w:p>
    <w:p w:rsidR="003845AC" w:rsidRPr="00303D73" w:rsidRDefault="003845AC" w:rsidP="00303D73">
      <w:pPr>
        <w:tabs>
          <w:tab w:val="left" w:pos="1080"/>
        </w:tabs>
        <w:spacing w:before="0" w:after="0" w:line="360" w:lineRule="auto"/>
        <w:rPr>
          <w:sz w:val="28"/>
          <w:szCs w:val="28"/>
        </w:rPr>
      </w:pPr>
      <w:r w:rsidRPr="00303D73">
        <w:rPr>
          <w:sz w:val="28"/>
          <w:szCs w:val="28"/>
        </w:rPr>
        <w:t>1.3. Элементы налога</w:t>
      </w:r>
    </w:p>
    <w:p w:rsidR="003845AC" w:rsidRPr="00303D73" w:rsidRDefault="003845AC" w:rsidP="00303D73">
      <w:pPr>
        <w:tabs>
          <w:tab w:val="left" w:pos="1080"/>
        </w:tabs>
        <w:spacing w:before="0" w:after="0" w:line="360" w:lineRule="auto"/>
        <w:rPr>
          <w:sz w:val="28"/>
          <w:szCs w:val="28"/>
        </w:rPr>
      </w:pPr>
      <w:r w:rsidRPr="00303D73">
        <w:rPr>
          <w:sz w:val="28"/>
          <w:szCs w:val="28"/>
        </w:rPr>
        <w:t>2. Методология исчисления ЕНВД на примере предприятия ООО «Золушка»</w:t>
      </w:r>
    </w:p>
    <w:p w:rsidR="003845AC" w:rsidRPr="00303D73" w:rsidRDefault="003845AC" w:rsidP="00303D73">
      <w:pPr>
        <w:tabs>
          <w:tab w:val="left" w:pos="1080"/>
        </w:tabs>
        <w:spacing w:before="0" w:after="0" w:line="360" w:lineRule="auto"/>
        <w:rPr>
          <w:sz w:val="28"/>
          <w:szCs w:val="28"/>
          <w:lang w:val="en-US"/>
        </w:rPr>
      </w:pPr>
      <w:r w:rsidRPr="00303D73">
        <w:rPr>
          <w:sz w:val="28"/>
          <w:szCs w:val="28"/>
        </w:rPr>
        <w:t>Список используемой литературы</w:t>
      </w:r>
    </w:p>
    <w:p w:rsidR="00C5431D" w:rsidRPr="00303D73" w:rsidRDefault="00303D73" w:rsidP="00303D73">
      <w:pPr>
        <w:tabs>
          <w:tab w:val="left" w:pos="1080"/>
        </w:tabs>
        <w:spacing w:before="0" w:after="0" w:line="360" w:lineRule="auto"/>
        <w:ind w:firstLine="709"/>
        <w:jc w:val="center"/>
        <w:rPr>
          <w:b/>
          <w:sz w:val="28"/>
          <w:szCs w:val="28"/>
        </w:rPr>
      </w:pPr>
      <w:r>
        <w:rPr>
          <w:sz w:val="28"/>
          <w:szCs w:val="28"/>
          <w:lang w:val="en-US"/>
        </w:rPr>
        <w:br w:type="page"/>
      </w:r>
      <w:r w:rsidR="00C5431D" w:rsidRPr="00303D73">
        <w:rPr>
          <w:b/>
          <w:sz w:val="28"/>
          <w:szCs w:val="28"/>
        </w:rPr>
        <w:t>Введение</w:t>
      </w:r>
    </w:p>
    <w:p w:rsidR="00303D73" w:rsidRDefault="00303D73" w:rsidP="00303D73">
      <w:pPr>
        <w:tabs>
          <w:tab w:val="left" w:pos="1080"/>
        </w:tabs>
        <w:spacing w:before="0" w:after="0" w:line="360" w:lineRule="auto"/>
        <w:ind w:firstLine="709"/>
        <w:jc w:val="both"/>
        <w:rPr>
          <w:sz w:val="28"/>
          <w:szCs w:val="28"/>
        </w:rPr>
      </w:pPr>
    </w:p>
    <w:p w:rsidR="00C5431D" w:rsidRPr="00303D73" w:rsidRDefault="00C5431D" w:rsidP="00303D73">
      <w:pPr>
        <w:tabs>
          <w:tab w:val="left" w:pos="1080"/>
        </w:tabs>
        <w:spacing w:before="0" w:after="0" w:line="360" w:lineRule="auto"/>
        <w:ind w:firstLine="709"/>
        <w:jc w:val="both"/>
        <w:rPr>
          <w:sz w:val="28"/>
          <w:szCs w:val="28"/>
        </w:rPr>
      </w:pPr>
      <w:r w:rsidRPr="00303D73">
        <w:rPr>
          <w:sz w:val="28"/>
          <w:szCs w:val="28"/>
        </w:rPr>
        <w:t>Сбалансированность и обоснованность системы налогов и сборов имеет большое значение в любом государстве, поскольку ни одно государство не может существовать без экономической основы, регулируемой законодательством, значительную часть которой составляет налоговая система и, следовательно, система налогов и сборов.</w:t>
      </w:r>
    </w:p>
    <w:p w:rsidR="00C5431D" w:rsidRPr="00303D73" w:rsidRDefault="00C5431D" w:rsidP="00303D73">
      <w:pPr>
        <w:tabs>
          <w:tab w:val="left" w:pos="1080"/>
        </w:tabs>
        <w:spacing w:before="0" w:after="0" w:line="360" w:lineRule="auto"/>
        <w:ind w:firstLine="709"/>
        <w:jc w:val="both"/>
        <w:rPr>
          <w:sz w:val="28"/>
          <w:szCs w:val="28"/>
        </w:rPr>
      </w:pPr>
      <w:r w:rsidRPr="00303D73">
        <w:rPr>
          <w:sz w:val="28"/>
          <w:szCs w:val="28"/>
        </w:rPr>
        <w:t>Следует отметить, что система налогов и сборов Российской Федерации включает в себя три уровня, что объясняется особенностью федеративного устройства государства.</w:t>
      </w:r>
    </w:p>
    <w:p w:rsidR="00C5431D" w:rsidRPr="00303D73" w:rsidRDefault="00C5431D" w:rsidP="00303D73">
      <w:pPr>
        <w:tabs>
          <w:tab w:val="left" w:pos="1080"/>
        </w:tabs>
        <w:spacing w:before="0" w:after="0" w:line="360" w:lineRule="auto"/>
        <w:ind w:firstLine="709"/>
        <w:jc w:val="both"/>
        <w:rPr>
          <w:sz w:val="28"/>
          <w:szCs w:val="28"/>
        </w:rPr>
      </w:pPr>
      <w:r w:rsidRPr="00303D73">
        <w:rPr>
          <w:sz w:val="28"/>
          <w:szCs w:val="28"/>
        </w:rPr>
        <w:t>В процессе совершенствования налоговой системы РФ в 2001-м году были упорядочены и включены в Налоговый Кодекс ряд налогов, прописанных ранее отдельными законами для субъектов малого предпринимательства. Статья 18 Налогового Кодекса РФ определяет их как специальные налоговые режимы, которые предусматривают особый порядок определения элементов налогообложения, а также освобождение от обязанности по уплате отдельных налогов и сборов, предусмотренных статьями 13-15 Налогового Кодекса РФ.</w:t>
      </w:r>
    </w:p>
    <w:p w:rsidR="00842E87" w:rsidRPr="00303D73" w:rsidRDefault="00842E87" w:rsidP="00303D73">
      <w:pPr>
        <w:tabs>
          <w:tab w:val="left" w:pos="1080"/>
        </w:tabs>
        <w:spacing w:before="0" w:after="0" w:line="360" w:lineRule="auto"/>
        <w:ind w:firstLine="709"/>
        <w:jc w:val="both"/>
        <w:rPr>
          <w:sz w:val="28"/>
          <w:szCs w:val="28"/>
        </w:rPr>
      </w:pPr>
      <w:r w:rsidRPr="00303D73">
        <w:rPr>
          <w:sz w:val="28"/>
          <w:szCs w:val="28"/>
        </w:rPr>
        <w:t>В Российской Федерации к специальным налоговым режимам относятся:</w:t>
      </w:r>
    </w:p>
    <w:p w:rsidR="00842E87" w:rsidRPr="00303D73" w:rsidRDefault="00842E87" w:rsidP="00303D73">
      <w:pPr>
        <w:numPr>
          <w:ilvl w:val="0"/>
          <w:numId w:val="10"/>
        </w:numPr>
        <w:tabs>
          <w:tab w:val="clear" w:pos="1260"/>
          <w:tab w:val="num" w:pos="0"/>
          <w:tab w:val="left" w:pos="1080"/>
        </w:tabs>
        <w:spacing w:before="0" w:after="0" w:line="360" w:lineRule="auto"/>
        <w:ind w:left="0" w:firstLine="709"/>
        <w:jc w:val="both"/>
        <w:rPr>
          <w:sz w:val="28"/>
          <w:szCs w:val="28"/>
        </w:rPr>
      </w:pPr>
      <w:r w:rsidRPr="00303D73">
        <w:rPr>
          <w:sz w:val="28"/>
          <w:szCs w:val="28"/>
        </w:rPr>
        <w:t xml:space="preserve">система налогообложения для сельскохозяйственных товаропроизводителей (единый сельскохозяйственный налог) (глава 26.1 НК введена в действие 1 января </w:t>
      </w:r>
      <w:smartTag w:uri="urn:schemas-microsoft-com:office:smarttags" w:element="metricconverter">
        <w:smartTagPr>
          <w:attr w:name="ProductID" w:val="2003 г"/>
        </w:smartTagPr>
        <w:r w:rsidRPr="00303D73">
          <w:rPr>
            <w:sz w:val="28"/>
            <w:szCs w:val="28"/>
          </w:rPr>
          <w:t>2003 г</w:t>
        </w:r>
      </w:smartTag>
      <w:r w:rsidRPr="00303D73">
        <w:rPr>
          <w:sz w:val="28"/>
          <w:szCs w:val="28"/>
        </w:rPr>
        <w:t>);</w:t>
      </w:r>
    </w:p>
    <w:p w:rsidR="00842E87" w:rsidRPr="00303D73" w:rsidRDefault="00842E87" w:rsidP="00303D73">
      <w:pPr>
        <w:numPr>
          <w:ilvl w:val="0"/>
          <w:numId w:val="10"/>
        </w:numPr>
        <w:tabs>
          <w:tab w:val="clear" w:pos="1260"/>
          <w:tab w:val="num" w:pos="0"/>
          <w:tab w:val="left" w:pos="1080"/>
        </w:tabs>
        <w:spacing w:before="0" w:after="0" w:line="360" w:lineRule="auto"/>
        <w:ind w:left="0" w:firstLine="709"/>
        <w:jc w:val="both"/>
        <w:rPr>
          <w:sz w:val="28"/>
          <w:szCs w:val="28"/>
        </w:rPr>
      </w:pPr>
      <w:r w:rsidRPr="00303D73">
        <w:rPr>
          <w:sz w:val="28"/>
          <w:szCs w:val="28"/>
        </w:rPr>
        <w:t xml:space="preserve">упрощённая система налогообложения (глава 26.2 НК введена в действие с 1 января </w:t>
      </w:r>
      <w:smartTag w:uri="urn:schemas-microsoft-com:office:smarttags" w:element="metricconverter">
        <w:smartTagPr>
          <w:attr w:name="ProductID" w:val="2003 г"/>
        </w:smartTagPr>
        <w:r w:rsidRPr="00303D73">
          <w:rPr>
            <w:sz w:val="28"/>
            <w:szCs w:val="28"/>
          </w:rPr>
          <w:t>2003 г</w:t>
        </w:r>
      </w:smartTag>
      <w:r w:rsidRPr="00303D73">
        <w:rPr>
          <w:sz w:val="28"/>
          <w:szCs w:val="28"/>
        </w:rPr>
        <w:t>.);</w:t>
      </w:r>
    </w:p>
    <w:p w:rsidR="00842E87" w:rsidRPr="00303D73" w:rsidRDefault="00842E87" w:rsidP="00303D73">
      <w:pPr>
        <w:numPr>
          <w:ilvl w:val="0"/>
          <w:numId w:val="10"/>
        </w:numPr>
        <w:tabs>
          <w:tab w:val="clear" w:pos="1260"/>
          <w:tab w:val="num" w:pos="0"/>
          <w:tab w:val="left" w:pos="1080"/>
        </w:tabs>
        <w:spacing w:before="0" w:after="0" w:line="360" w:lineRule="auto"/>
        <w:ind w:left="0" w:firstLine="709"/>
        <w:jc w:val="both"/>
        <w:rPr>
          <w:sz w:val="28"/>
          <w:szCs w:val="28"/>
        </w:rPr>
      </w:pPr>
      <w:r w:rsidRPr="00303D73">
        <w:rPr>
          <w:sz w:val="28"/>
          <w:szCs w:val="28"/>
        </w:rPr>
        <w:t xml:space="preserve">система налогообложения в виде единого налога на вменённый доход для отдельных видов деятельности (глава 26.3 НК введена в действие с 1 января </w:t>
      </w:r>
      <w:smartTag w:uri="urn:schemas-microsoft-com:office:smarttags" w:element="metricconverter">
        <w:smartTagPr>
          <w:attr w:name="ProductID" w:val="2003 г"/>
        </w:smartTagPr>
        <w:r w:rsidRPr="00303D73">
          <w:rPr>
            <w:sz w:val="28"/>
            <w:szCs w:val="28"/>
          </w:rPr>
          <w:t>2003 г</w:t>
        </w:r>
      </w:smartTag>
      <w:r w:rsidRPr="00303D73">
        <w:rPr>
          <w:sz w:val="28"/>
          <w:szCs w:val="28"/>
        </w:rPr>
        <w:t>.);</w:t>
      </w:r>
    </w:p>
    <w:p w:rsidR="00842E87" w:rsidRPr="00303D73" w:rsidRDefault="00842E87" w:rsidP="00303D73">
      <w:pPr>
        <w:numPr>
          <w:ilvl w:val="0"/>
          <w:numId w:val="10"/>
        </w:numPr>
        <w:tabs>
          <w:tab w:val="clear" w:pos="1260"/>
          <w:tab w:val="num" w:pos="0"/>
          <w:tab w:val="left" w:pos="1080"/>
        </w:tabs>
        <w:spacing w:before="0" w:after="0" w:line="360" w:lineRule="auto"/>
        <w:ind w:left="0" w:firstLine="709"/>
        <w:jc w:val="both"/>
        <w:rPr>
          <w:sz w:val="28"/>
          <w:szCs w:val="28"/>
        </w:rPr>
      </w:pPr>
      <w:r w:rsidRPr="00303D73">
        <w:rPr>
          <w:sz w:val="28"/>
          <w:szCs w:val="28"/>
        </w:rPr>
        <w:t xml:space="preserve">система налогообложения при выполнении соглашений о разделе продукции (глава 26.4 НК введена в действие с 10 июня </w:t>
      </w:r>
      <w:smartTag w:uri="urn:schemas-microsoft-com:office:smarttags" w:element="metricconverter">
        <w:smartTagPr>
          <w:attr w:name="ProductID" w:val="2003 г"/>
        </w:smartTagPr>
        <w:r w:rsidRPr="00303D73">
          <w:rPr>
            <w:sz w:val="28"/>
            <w:szCs w:val="28"/>
          </w:rPr>
          <w:t>2003 г</w:t>
        </w:r>
      </w:smartTag>
      <w:r w:rsidRPr="00303D73">
        <w:rPr>
          <w:sz w:val="28"/>
          <w:szCs w:val="28"/>
        </w:rPr>
        <w:t>.)</w:t>
      </w:r>
    </w:p>
    <w:p w:rsidR="00586B5E" w:rsidRPr="00303D73" w:rsidRDefault="00586B5E" w:rsidP="00303D73">
      <w:pPr>
        <w:tabs>
          <w:tab w:val="left" w:pos="1080"/>
        </w:tabs>
        <w:spacing w:before="0" w:after="0" w:line="360" w:lineRule="auto"/>
        <w:ind w:firstLine="709"/>
        <w:jc w:val="both"/>
        <w:rPr>
          <w:sz w:val="28"/>
          <w:szCs w:val="28"/>
        </w:rPr>
      </w:pPr>
      <w:r w:rsidRPr="00303D73">
        <w:rPr>
          <w:sz w:val="28"/>
          <w:szCs w:val="28"/>
        </w:rPr>
        <w:t>Три первых режима имеют ряд общих черт, а именно: единым налогом заменяется уплата налога на прибыль организаций, налога на доходы для предпринимателей, НДС (за исключением уплаты НДС при ввозе товаров на таможенную территорию РФ), ЕСН, налога на имущество. При этом сохраняются следующие налоги и платежи, уплачиваемые в соответствии с общим режимом налогообложения: страховые взносы на обязательное пенсионное страхование; взносы на обязательное социальное страхование от несчастных случаев на производстве и профессиональных заболеваний; другие федеральные, региональные и местные налоги (налог на рекламу, транспортный налог, земельный налог). Кроме того, для указанных налогоплательщиков сохраняется действующий порядок ведения бухгалтерского учёта (для организаций) и кассовых операций; порядок представления статистической отчётности; исполнение обязанностей налоговых агентов.</w:t>
      </w:r>
    </w:p>
    <w:p w:rsidR="00586B5E" w:rsidRPr="00303D73" w:rsidRDefault="00586B5E" w:rsidP="00303D73">
      <w:pPr>
        <w:tabs>
          <w:tab w:val="left" w:pos="1080"/>
        </w:tabs>
        <w:spacing w:before="0" w:after="0" w:line="360" w:lineRule="auto"/>
        <w:ind w:firstLine="709"/>
        <w:jc w:val="both"/>
        <w:rPr>
          <w:sz w:val="28"/>
          <w:szCs w:val="28"/>
        </w:rPr>
      </w:pPr>
      <w:r w:rsidRPr="00303D73">
        <w:rPr>
          <w:sz w:val="28"/>
          <w:szCs w:val="28"/>
        </w:rPr>
        <w:t>Для каждого налогового режима установлены свои критерии, ограничения и запреты при применении или переходе на данную систему налогообложения. Так, например, в упрощённой системе налогообложения такими ограничениями являются экономические показатели: размер выручки, стоимость амортизируемого имущества, численн</w:t>
      </w:r>
      <w:r w:rsidR="007E26C1" w:rsidRPr="00303D73">
        <w:rPr>
          <w:sz w:val="28"/>
          <w:szCs w:val="28"/>
        </w:rPr>
        <w:t>ость работников, наличие филиал</w:t>
      </w:r>
      <w:r w:rsidRPr="00303D73">
        <w:rPr>
          <w:sz w:val="28"/>
          <w:szCs w:val="28"/>
        </w:rPr>
        <w:t>ов и обособленных подразделений</w:t>
      </w:r>
      <w:r w:rsidR="00E315B3" w:rsidRPr="00303D73">
        <w:rPr>
          <w:sz w:val="28"/>
          <w:szCs w:val="28"/>
        </w:rPr>
        <w:t>, участие в совместной деятельности. В системе налогообложения в виде единого налога на вменённый доход для определённых видов деятельности основными критериями перехода являются определённые виды деятельности и их физические показатели (например, в розничной торговле –торговая площадь, в сфере оказания автотранспортных услуг – количество транспортных средств, используемых для перевозки пассажиров и грузов и т.д.) При этом, переход на упрощённую систему налогообложения и на уплату единого сельскохозяйственного налога и обратно является для организаций и индивидуальных предпринимателей добровольным, а применение режима уплаты единого налога на вменённый доход для определённых видов деятельности обязательно при условии, что организация или индивидуальный предприниматель занимается именно указанным видом деятельности.</w:t>
      </w:r>
    </w:p>
    <w:p w:rsidR="007E26C1" w:rsidRPr="00303D73" w:rsidRDefault="00E315B3" w:rsidP="00303D73">
      <w:pPr>
        <w:tabs>
          <w:tab w:val="left" w:pos="1080"/>
        </w:tabs>
        <w:spacing w:before="0" w:after="0" w:line="360" w:lineRule="auto"/>
        <w:ind w:firstLine="709"/>
        <w:jc w:val="both"/>
        <w:rPr>
          <w:sz w:val="28"/>
          <w:szCs w:val="28"/>
        </w:rPr>
      </w:pPr>
      <w:r w:rsidRPr="00303D73">
        <w:rPr>
          <w:sz w:val="28"/>
          <w:szCs w:val="28"/>
        </w:rPr>
        <w:t>Ещё один специальный налоговый режим</w:t>
      </w:r>
      <w:r w:rsidR="007E26C1" w:rsidRPr="00303D73">
        <w:rPr>
          <w:sz w:val="28"/>
          <w:szCs w:val="28"/>
        </w:rPr>
        <w:t xml:space="preserve"> – система налогообложения при выполнении соглашений о разделе продукции – введён в НК РФ (глава 26.4) Федеральным законом от 6 июня </w:t>
      </w:r>
      <w:smartTag w:uri="urn:schemas-microsoft-com:office:smarttags" w:element="metricconverter">
        <w:smartTagPr>
          <w:attr w:name="ProductID" w:val="2003 г"/>
        </w:smartTagPr>
        <w:r w:rsidR="007E26C1" w:rsidRPr="00303D73">
          <w:rPr>
            <w:sz w:val="28"/>
            <w:szCs w:val="28"/>
          </w:rPr>
          <w:t>2003 г</w:t>
        </w:r>
      </w:smartTag>
      <w:r w:rsidR="007E26C1" w:rsidRPr="00303D73">
        <w:rPr>
          <w:sz w:val="28"/>
          <w:szCs w:val="28"/>
        </w:rPr>
        <w:t xml:space="preserve">., который вступил в действие 10 июня </w:t>
      </w:r>
      <w:smartTag w:uri="urn:schemas-microsoft-com:office:smarttags" w:element="metricconverter">
        <w:smartTagPr>
          <w:attr w:name="ProductID" w:val="2003 г"/>
        </w:smartTagPr>
        <w:r w:rsidR="007E26C1" w:rsidRPr="00303D73">
          <w:rPr>
            <w:sz w:val="28"/>
            <w:szCs w:val="28"/>
          </w:rPr>
          <w:t>2003 г</w:t>
        </w:r>
      </w:smartTag>
      <w:r w:rsidR="007E26C1" w:rsidRPr="00303D73">
        <w:rPr>
          <w:sz w:val="28"/>
          <w:szCs w:val="28"/>
        </w:rPr>
        <w:t>. Этот режим касается субъектов предпринимательской деятельности (инвесторов) в области пользования недрами. Данный специальный налоговый режим предусматривает замену уплаты совокупности налогов и сборов, установленных законодательством РФ о налогах и сборах, разделом произведённой продукции в соответствии с условиями соглашения.</w:t>
      </w:r>
    </w:p>
    <w:p w:rsidR="00E315B3" w:rsidRPr="00303D73" w:rsidRDefault="00767152" w:rsidP="00303D73">
      <w:pPr>
        <w:tabs>
          <w:tab w:val="left" w:pos="1080"/>
        </w:tabs>
        <w:spacing w:before="0" w:after="0" w:line="360" w:lineRule="auto"/>
        <w:ind w:firstLine="709"/>
        <w:jc w:val="both"/>
        <w:rPr>
          <w:sz w:val="28"/>
          <w:szCs w:val="28"/>
        </w:rPr>
      </w:pPr>
      <w:r w:rsidRPr="00303D73">
        <w:rPr>
          <w:sz w:val="28"/>
          <w:szCs w:val="28"/>
        </w:rPr>
        <w:t xml:space="preserve">Цель данной работы – </w:t>
      </w:r>
      <w:r w:rsidR="007E26C1" w:rsidRPr="00303D73">
        <w:rPr>
          <w:sz w:val="28"/>
          <w:szCs w:val="28"/>
        </w:rPr>
        <w:t>подробнее</w:t>
      </w:r>
      <w:r w:rsidRPr="00303D73">
        <w:rPr>
          <w:sz w:val="28"/>
          <w:szCs w:val="28"/>
        </w:rPr>
        <w:t xml:space="preserve"> рассмотреть</w:t>
      </w:r>
      <w:r w:rsidR="007E26C1" w:rsidRPr="00303D73">
        <w:rPr>
          <w:sz w:val="28"/>
          <w:szCs w:val="28"/>
        </w:rPr>
        <w:t xml:space="preserve"> один из специальных налоговых режимов, а именно, систему налогообложения в виде единого налога на вменённый доход для отдельных видов деятельности, а также её взаимодействие с другими специальными налоговыми режимами.</w:t>
      </w:r>
    </w:p>
    <w:p w:rsidR="00BB5841" w:rsidRPr="00303D73" w:rsidRDefault="00303D73" w:rsidP="00303D73">
      <w:pPr>
        <w:tabs>
          <w:tab w:val="left" w:pos="1080"/>
        </w:tabs>
        <w:spacing w:before="0" w:after="0" w:line="360" w:lineRule="auto"/>
        <w:ind w:firstLine="709"/>
        <w:jc w:val="center"/>
        <w:rPr>
          <w:b/>
          <w:sz w:val="28"/>
          <w:szCs w:val="28"/>
        </w:rPr>
      </w:pPr>
      <w:r>
        <w:rPr>
          <w:sz w:val="28"/>
          <w:szCs w:val="28"/>
        </w:rPr>
        <w:br w:type="page"/>
      </w:r>
      <w:r w:rsidR="00B10564" w:rsidRPr="00303D73">
        <w:rPr>
          <w:b/>
          <w:sz w:val="28"/>
          <w:szCs w:val="28"/>
        </w:rPr>
        <w:t xml:space="preserve">1. </w:t>
      </w:r>
      <w:r w:rsidRPr="00303D73">
        <w:rPr>
          <w:b/>
          <w:sz w:val="28"/>
          <w:szCs w:val="28"/>
        </w:rPr>
        <w:t>Единый налог на вменённый доход</w:t>
      </w:r>
    </w:p>
    <w:p w:rsidR="00BB5841" w:rsidRPr="00303D73" w:rsidRDefault="00BB5841" w:rsidP="00303D73">
      <w:pPr>
        <w:tabs>
          <w:tab w:val="left" w:pos="1080"/>
        </w:tabs>
        <w:spacing w:before="0" w:after="0" w:line="360" w:lineRule="auto"/>
        <w:ind w:firstLine="709"/>
        <w:jc w:val="both"/>
        <w:rPr>
          <w:sz w:val="28"/>
          <w:szCs w:val="28"/>
        </w:rPr>
      </w:pPr>
    </w:p>
    <w:p w:rsidR="00BB5841" w:rsidRPr="00303D73" w:rsidRDefault="00303D73" w:rsidP="00303D73">
      <w:pPr>
        <w:tabs>
          <w:tab w:val="left" w:pos="1080"/>
        </w:tabs>
        <w:spacing w:before="0" w:after="0" w:line="360" w:lineRule="auto"/>
        <w:ind w:firstLine="709"/>
        <w:jc w:val="center"/>
        <w:rPr>
          <w:b/>
          <w:sz w:val="28"/>
          <w:szCs w:val="28"/>
        </w:rPr>
      </w:pPr>
      <w:r w:rsidRPr="00303D73">
        <w:rPr>
          <w:b/>
          <w:sz w:val="28"/>
          <w:szCs w:val="28"/>
        </w:rPr>
        <w:t xml:space="preserve">1.1 </w:t>
      </w:r>
      <w:r w:rsidR="00230ED9" w:rsidRPr="00303D73">
        <w:rPr>
          <w:b/>
          <w:sz w:val="28"/>
          <w:szCs w:val="28"/>
        </w:rPr>
        <w:t>Сущность ЕНВД и виды деятельности, облагаемые ЕНВД</w:t>
      </w:r>
    </w:p>
    <w:p w:rsidR="00303D73" w:rsidRPr="00303D73" w:rsidRDefault="00303D73" w:rsidP="00303D73">
      <w:pPr>
        <w:tabs>
          <w:tab w:val="left" w:pos="1080"/>
        </w:tabs>
        <w:spacing w:before="0" w:after="0" w:line="360" w:lineRule="auto"/>
        <w:ind w:firstLine="709"/>
        <w:jc w:val="both"/>
        <w:rPr>
          <w:sz w:val="28"/>
          <w:szCs w:val="28"/>
        </w:rPr>
      </w:pPr>
    </w:p>
    <w:p w:rsidR="00694D61" w:rsidRPr="00303D73" w:rsidRDefault="00760317" w:rsidP="00303D73">
      <w:pPr>
        <w:tabs>
          <w:tab w:val="left" w:pos="1080"/>
        </w:tabs>
        <w:spacing w:before="0" w:after="0" w:line="360" w:lineRule="auto"/>
        <w:ind w:firstLine="709"/>
        <w:jc w:val="both"/>
        <w:rPr>
          <w:sz w:val="28"/>
          <w:szCs w:val="28"/>
        </w:rPr>
      </w:pPr>
      <w:r w:rsidRPr="00303D73">
        <w:rPr>
          <w:sz w:val="28"/>
          <w:szCs w:val="28"/>
        </w:rPr>
        <w:t>Система налогообложения в виде единого налога на вмененный доход</w:t>
      </w:r>
      <w:r w:rsidR="00694D61" w:rsidRPr="00303D73">
        <w:rPr>
          <w:sz w:val="28"/>
          <w:szCs w:val="28"/>
        </w:rPr>
        <w:t xml:space="preserve"> (ЕНВД)</w:t>
      </w:r>
      <w:r w:rsidRPr="00303D73">
        <w:rPr>
          <w:sz w:val="28"/>
          <w:szCs w:val="28"/>
        </w:rPr>
        <w:t xml:space="preserve"> для отдельных видов деятельности устанавливается настоящим Кодексом, вводится в действие</w:t>
      </w:r>
      <w:r w:rsidR="00694D61" w:rsidRPr="00303D73">
        <w:rPr>
          <w:sz w:val="28"/>
          <w:szCs w:val="28"/>
        </w:rPr>
        <w:t xml:space="preserve"> законами субъектов Российской Федерации и применяется наряду с общей системой налогообложения, предусмотренной законодательством Российской Федерации о налогах и сборах.</w:t>
      </w:r>
    </w:p>
    <w:p w:rsidR="00E7198C" w:rsidRPr="00303D73" w:rsidRDefault="00E7198C" w:rsidP="00303D73">
      <w:pPr>
        <w:tabs>
          <w:tab w:val="left" w:pos="1080"/>
        </w:tabs>
        <w:spacing w:before="0" w:after="0" w:line="360" w:lineRule="auto"/>
        <w:ind w:firstLine="709"/>
        <w:jc w:val="both"/>
        <w:rPr>
          <w:sz w:val="28"/>
          <w:szCs w:val="28"/>
        </w:rPr>
      </w:pPr>
      <w:r w:rsidRPr="00303D73">
        <w:rPr>
          <w:sz w:val="28"/>
          <w:szCs w:val="28"/>
        </w:rPr>
        <w:t>Налогоплательщиками единого налога на вмененный доход являются организации и индивидуальные предприниматели, осуществляющие на территории субъекта Российской Федерации, в котором введен единый налог, предпринимательскую деятельность, облагаемую единым налогом.</w:t>
      </w:r>
    </w:p>
    <w:p w:rsidR="00A35E14" w:rsidRPr="00303D73" w:rsidRDefault="00694D61" w:rsidP="00303D73">
      <w:pPr>
        <w:tabs>
          <w:tab w:val="left" w:pos="1080"/>
        </w:tabs>
        <w:spacing w:before="0" w:after="0" w:line="360" w:lineRule="auto"/>
        <w:ind w:firstLine="709"/>
        <w:jc w:val="both"/>
        <w:rPr>
          <w:sz w:val="28"/>
          <w:szCs w:val="28"/>
        </w:rPr>
      </w:pPr>
      <w:r w:rsidRPr="00303D73">
        <w:rPr>
          <w:sz w:val="28"/>
          <w:szCs w:val="28"/>
        </w:rPr>
        <w:t>Если деятельность юридического лица или индивидуального предпринимателя</w:t>
      </w:r>
      <w:r w:rsidR="00E7198C" w:rsidRPr="00303D73">
        <w:rPr>
          <w:sz w:val="28"/>
          <w:szCs w:val="28"/>
        </w:rPr>
        <w:t xml:space="preserve"> </w:t>
      </w:r>
      <w:r w:rsidRPr="00303D73">
        <w:rPr>
          <w:sz w:val="28"/>
          <w:szCs w:val="28"/>
        </w:rPr>
        <w:t>(ИП) включена в перечень видов деятельности, облагаемых</w:t>
      </w:r>
      <w:r w:rsidR="00A57D5B">
        <w:rPr>
          <w:sz w:val="28"/>
          <w:szCs w:val="28"/>
        </w:rPr>
        <w:t xml:space="preserve"> </w:t>
      </w:r>
      <w:r w:rsidRPr="00303D73">
        <w:rPr>
          <w:sz w:val="28"/>
          <w:szCs w:val="28"/>
        </w:rPr>
        <w:t>ЕНВД на данной территории, то переход на уплату ЕНВД, с доходов по данной деятельности, производится в обязательном порядке, не зависимо от желания налогоплательщика.</w:t>
      </w:r>
    </w:p>
    <w:p w:rsidR="00A35E14" w:rsidRPr="00303D73" w:rsidRDefault="00A35E14" w:rsidP="00303D73">
      <w:pPr>
        <w:tabs>
          <w:tab w:val="left" w:pos="1080"/>
        </w:tabs>
        <w:spacing w:before="0" w:after="0" w:line="360" w:lineRule="auto"/>
        <w:ind w:firstLine="709"/>
        <w:jc w:val="both"/>
        <w:rPr>
          <w:sz w:val="28"/>
          <w:szCs w:val="28"/>
        </w:rPr>
      </w:pPr>
      <w:r w:rsidRPr="00303D73">
        <w:rPr>
          <w:sz w:val="28"/>
          <w:szCs w:val="28"/>
        </w:rPr>
        <w:t>Законами субъектов Российской Федерации определяется:</w:t>
      </w:r>
    </w:p>
    <w:p w:rsidR="00A35E14" w:rsidRPr="00303D73" w:rsidRDefault="00A35E14" w:rsidP="00303D73">
      <w:pPr>
        <w:numPr>
          <w:ilvl w:val="0"/>
          <w:numId w:val="3"/>
        </w:numPr>
        <w:tabs>
          <w:tab w:val="left" w:pos="1080"/>
        </w:tabs>
        <w:spacing w:before="0" w:after="0" w:line="360" w:lineRule="auto"/>
        <w:ind w:left="0" w:firstLine="709"/>
        <w:jc w:val="both"/>
        <w:rPr>
          <w:sz w:val="28"/>
          <w:szCs w:val="28"/>
        </w:rPr>
      </w:pPr>
      <w:r w:rsidRPr="00303D73">
        <w:rPr>
          <w:sz w:val="28"/>
          <w:szCs w:val="28"/>
        </w:rPr>
        <w:t>порядок введения единого налога на территории соответствующего субъекта Российской Федерации;</w:t>
      </w:r>
    </w:p>
    <w:p w:rsidR="00A35E14" w:rsidRPr="00303D73" w:rsidRDefault="00A35E14" w:rsidP="00303D73">
      <w:pPr>
        <w:numPr>
          <w:ilvl w:val="0"/>
          <w:numId w:val="3"/>
        </w:numPr>
        <w:tabs>
          <w:tab w:val="left" w:pos="1080"/>
        </w:tabs>
        <w:spacing w:before="0" w:after="0" w:line="360" w:lineRule="auto"/>
        <w:ind w:left="0" w:firstLine="709"/>
        <w:jc w:val="both"/>
        <w:rPr>
          <w:sz w:val="28"/>
          <w:szCs w:val="28"/>
        </w:rPr>
      </w:pPr>
      <w:r w:rsidRPr="00303D73">
        <w:rPr>
          <w:sz w:val="28"/>
          <w:szCs w:val="28"/>
        </w:rPr>
        <w:t>виды предпринимательской деятельности, в отношении которых вводится единый налог, в пределах перечня, установленного пунктом 2 настоящей статьи;</w:t>
      </w:r>
    </w:p>
    <w:p w:rsidR="00E7198C" w:rsidRPr="00303D73" w:rsidRDefault="00A35E14" w:rsidP="00303D73">
      <w:pPr>
        <w:numPr>
          <w:ilvl w:val="0"/>
          <w:numId w:val="3"/>
        </w:numPr>
        <w:tabs>
          <w:tab w:val="clear" w:pos="720"/>
          <w:tab w:val="num" w:pos="0"/>
          <w:tab w:val="left" w:pos="1080"/>
        </w:tabs>
        <w:spacing w:before="0" w:after="0" w:line="360" w:lineRule="auto"/>
        <w:ind w:left="0" w:firstLine="709"/>
        <w:jc w:val="both"/>
        <w:rPr>
          <w:sz w:val="28"/>
          <w:szCs w:val="28"/>
        </w:rPr>
      </w:pPr>
      <w:r w:rsidRPr="00303D73">
        <w:rPr>
          <w:sz w:val="28"/>
          <w:szCs w:val="28"/>
        </w:rPr>
        <w:t>значения коэффициента К</w:t>
      </w:r>
      <w:r w:rsidRPr="00303D73">
        <w:rPr>
          <w:sz w:val="28"/>
          <w:szCs w:val="28"/>
          <w:vertAlign w:val="subscript"/>
        </w:rPr>
        <w:t>2</w:t>
      </w:r>
      <w:r w:rsidRPr="00303D73">
        <w:rPr>
          <w:sz w:val="28"/>
          <w:szCs w:val="28"/>
        </w:rPr>
        <w:t>, указанного в ст. 346.27 Налогового Кодекса РФ.</w:t>
      </w:r>
    </w:p>
    <w:p w:rsidR="00A35E14" w:rsidRPr="00303D73" w:rsidRDefault="00151DC7" w:rsidP="00303D73">
      <w:pPr>
        <w:tabs>
          <w:tab w:val="left" w:pos="1080"/>
        </w:tabs>
        <w:spacing w:before="0" w:after="0" w:line="360" w:lineRule="auto"/>
        <w:ind w:firstLine="709"/>
        <w:jc w:val="both"/>
        <w:rPr>
          <w:sz w:val="28"/>
          <w:szCs w:val="28"/>
        </w:rPr>
      </w:pPr>
      <w:r w:rsidRPr="00303D73">
        <w:rPr>
          <w:sz w:val="28"/>
          <w:szCs w:val="28"/>
        </w:rPr>
        <w:t>Для юридических лиц уплата ЕНВД заменяет:</w:t>
      </w:r>
    </w:p>
    <w:p w:rsidR="00151DC7" w:rsidRPr="00303D73" w:rsidRDefault="00151DC7" w:rsidP="00303D73">
      <w:pPr>
        <w:numPr>
          <w:ilvl w:val="0"/>
          <w:numId w:val="4"/>
        </w:numPr>
        <w:tabs>
          <w:tab w:val="left" w:pos="1080"/>
        </w:tabs>
        <w:spacing w:before="0" w:after="0" w:line="360" w:lineRule="auto"/>
        <w:ind w:left="0" w:firstLine="709"/>
        <w:jc w:val="both"/>
        <w:rPr>
          <w:sz w:val="28"/>
          <w:szCs w:val="28"/>
        </w:rPr>
      </w:pPr>
      <w:r w:rsidRPr="00303D73">
        <w:rPr>
          <w:sz w:val="28"/>
          <w:szCs w:val="28"/>
        </w:rPr>
        <w:t>налог на прибыль организаций (в отношении прибыли, полученной от предпринимательской деятельности, облагаемой единым налогом);</w:t>
      </w:r>
    </w:p>
    <w:p w:rsidR="00151DC7" w:rsidRPr="00303D73" w:rsidRDefault="00151DC7" w:rsidP="00303D73">
      <w:pPr>
        <w:numPr>
          <w:ilvl w:val="0"/>
          <w:numId w:val="4"/>
        </w:numPr>
        <w:tabs>
          <w:tab w:val="left" w:pos="1080"/>
        </w:tabs>
        <w:spacing w:before="0" w:after="0" w:line="360" w:lineRule="auto"/>
        <w:ind w:left="0" w:firstLine="709"/>
        <w:jc w:val="both"/>
        <w:rPr>
          <w:sz w:val="28"/>
          <w:szCs w:val="28"/>
        </w:rPr>
      </w:pPr>
      <w:r w:rsidRPr="00303D73">
        <w:rPr>
          <w:sz w:val="28"/>
          <w:szCs w:val="28"/>
        </w:rPr>
        <w:t>налог на добавленную стоимость (НДС), за исключением НДС, подлежащего уплате при ввозе товаров на таможенную территорию Российской Федерации;</w:t>
      </w:r>
    </w:p>
    <w:p w:rsidR="00151DC7" w:rsidRPr="00303D73" w:rsidRDefault="00151DC7" w:rsidP="00303D73">
      <w:pPr>
        <w:numPr>
          <w:ilvl w:val="0"/>
          <w:numId w:val="4"/>
        </w:numPr>
        <w:tabs>
          <w:tab w:val="left" w:pos="1080"/>
        </w:tabs>
        <w:spacing w:before="0" w:after="0" w:line="360" w:lineRule="auto"/>
        <w:ind w:left="0" w:firstLine="709"/>
        <w:jc w:val="both"/>
        <w:rPr>
          <w:sz w:val="28"/>
          <w:szCs w:val="28"/>
        </w:rPr>
      </w:pPr>
      <w:r w:rsidRPr="00303D73">
        <w:rPr>
          <w:sz w:val="28"/>
          <w:szCs w:val="28"/>
        </w:rPr>
        <w:t>налог на имущество организаций (в отношении имущества, используемого для предпринимательской деятельности, облагаемой единым налогом);</w:t>
      </w:r>
    </w:p>
    <w:p w:rsidR="00723B5E" w:rsidRPr="00303D73" w:rsidRDefault="00151DC7" w:rsidP="00303D73">
      <w:pPr>
        <w:numPr>
          <w:ilvl w:val="0"/>
          <w:numId w:val="4"/>
        </w:numPr>
        <w:tabs>
          <w:tab w:val="left" w:pos="1080"/>
        </w:tabs>
        <w:spacing w:before="0" w:after="0" w:line="360" w:lineRule="auto"/>
        <w:ind w:left="0" w:firstLine="709"/>
        <w:jc w:val="both"/>
        <w:rPr>
          <w:sz w:val="28"/>
          <w:szCs w:val="28"/>
        </w:rPr>
      </w:pPr>
      <w:r w:rsidRPr="00303D73">
        <w:rPr>
          <w:sz w:val="28"/>
          <w:szCs w:val="28"/>
        </w:rPr>
        <w:t>единый социальный налог (в отношении выплат</w:t>
      </w:r>
      <w:r w:rsidR="00723B5E" w:rsidRPr="00303D73">
        <w:rPr>
          <w:sz w:val="28"/>
          <w:szCs w:val="28"/>
        </w:rPr>
        <w:t>, производимых физическим лицам в связи с ведением предпринимательской деятельности, облагаемой единым налогом)</w:t>
      </w:r>
      <w:r w:rsidRPr="00303D73">
        <w:rPr>
          <w:sz w:val="28"/>
          <w:szCs w:val="28"/>
        </w:rPr>
        <w:t>.</w:t>
      </w:r>
    </w:p>
    <w:p w:rsidR="00723B5E" w:rsidRPr="00303D73" w:rsidRDefault="00723B5E" w:rsidP="00303D73">
      <w:pPr>
        <w:tabs>
          <w:tab w:val="left" w:pos="1080"/>
        </w:tabs>
        <w:spacing w:before="0" w:after="0" w:line="360" w:lineRule="auto"/>
        <w:ind w:firstLine="709"/>
        <w:jc w:val="both"/>
        <w:rPr>
          <w:sz w:val="28"/>
          <w:szCs w:val="28"/>
        </w:rPr>
      </w:pPr>
      <w:r w:rsidRPr="00303D73">
        <w:rPr>
          <w:sz w:val="28"/>
          <w:szCs w:val="28"/>
        </w:rPr>
        <w:t>Для индивидуального предпринимателя (ИП) уплата ЕНВД заменяет:</w:t>
      </w:r>
    </w:p>
    <w:p w:rsidR="00723B5E" w:rsidRPr="00303D73" w:rsidRDefault="00723B5E" w:rsidP="00303D73">
      <w:pPr>
        <w:numPr>
          <w:ilvl w:val="0"/>
          <w:numId w:val="5"/>
        </w:numPr>
        <w:tabs>
          <w:tab w:val="clear" w:pos="1260"/>
          <w:tab w:val="num" w:pos="0"/>
          <w:tab w:val="left" w:pos="1080"/>
        </w:tabs>
        <w:spacing w:before="0" w:after="0" w:line="360" w:lineRule="auto"/>
        <w:ind w:left="0" w:firstLine="709"/>
        <w:jc w:val="both"/>
        <w:rPr>
          <w:sz w:val="28"/>
          <w:szCs w:val="28"/>
        </w:rPr>
      </w:pPr>
      <w:r w:rsidRPr="00303D73">
        <w:rPr>
          <w:sz w:val="28"/>
          <w:szCs w:val="28"/>
        </w:rPr>
        <w:t>налог на доходы физических лиц (в отношении доходов, полученных от предпринимательской деятельности, облагаемой единым налогом);</w:t>
      </w:r>
    </w:p>
    <w:p w:rsidR="00723B5E" w:rsidRPr="00303D73" w:rsidRDefault="00723B5E" w:rsidP="00303D73">
      <w:pPr>
        <w:numPr>
          <w:ilvl w:val="0"/>
          <w:numId w:val="5"/>
        </w:numPr>
        <w:tabs>
          <w:tab w:val="clear" w:pos="1260"/>
          <w:tab w:val="num" w:pos="0"/>
          <w:tab w:val="left" w:pos="1080"/>
        </w:tabs>
        <w:spacing w:before="0" w:after="0" w:line="360" w:lineRule="auto"/>
        <w:ind w:left="0" w:firstLine="709"/>
        <w:jc w:val="both"/>
        <w:rPr>
          <w:sz w:val="28"/>
          <w:szCs w:val="28"/>
        </w:rPr>
      </w:pPr>
      <w:r w:rsidRPr="00303D73">
        <w:rPr>
          <w:sz w:val="28"/>
          <w:szCs w:val="28"/>
        </w:rPr>
        <w:t>налог на имущество физических лиц (в отношении имущества, используемого для осуществления предпринимательской деятельности, облагаемой единым налогом);</w:t>
      </w:r>
    </w:p>
    <w:p w:rsidR="0014069D" w:rsidRPr="00303D73" w:rsidRDefault="00723B5E" w:rsidP="00303D73">
      <w:pPr>
        <w:numPr>
          <w:ilvl w:val="0"/>
          <w:numId w:val="5"/>
        </w:numPr>
        <w:tabs>
          <w:tab w:val="clear" w:pos="1260"/>
          <w:tab w:val="num" w:pos="0"/>
          <w:tab w:val="left" w:pos="1080"/>
        </w:tabs>
        <w:spacing w:before="0" w:after="0" w:line="360" w:lineRule="auto"/>
        <w:ind w:left="0" w:firstLine="709"/>
        <w:jc w:val="both"/>
        <w:rPr>
          <w:sz w:val="28"/>
          <w:szCs w:val="28"/>
        </w:rPr>
      </w:pPr>
      <w:r w:rsidRPr="00303D73">
        <w:rPr>
          <w:sz w:val="28"/>
          <w:szCs w:val="28"/>
        </w:rPr>
        <w:t>единого социального налога (в отношении доходов, полученных от предпринимательской деятельности</w:t>
      </w:r>
      <w:r w:rsidR="0014069D" w:rsidRPr="00303D73">
        <w:rPr>
          <w:sz w:val="28"/>
          <w:szCs w:val="28"/>
        </w:rPr>
        <w:t>, облагаемой единым налогом, и выплат, производимых физическим лицам в связи с ведением предпринимательской деятельности, облагаемой единым налогом);</w:t>
      </w:r>
    </w:p>
    <w:p w:rsidR="0014069D" w:rsidRPr="00303D73" w:rsidRDefault="0014069D" w:rsidP="00303D73">
      <w:pPr>
        <w:numPr>
          <w:ilvl w:val="0"/>
          <w:numId w:val="5"/>
        </w:numPr>
        <w:tabs>
          <w:tab w:val="clear" w:pos="1260"/>
          <w:tab w:val="num" w:pos="0"/>
          <w:tab w:val="left" w:pos="1080"/>
        </w:tabs>
        <w:spacing w:before="0" w:after="0" w:line="360" w:lineRule="auto"/>
        <w:ind w:left="0" w:firstLine="709"/>
        <w:jc w:val="both"/>
        <w:rPr>
          <w:sz w:val="28"/>
          <w:szCs w:val="28"/>
        </w:rPr>
      </w:pPr>
      <w:r w:rsidRPr="00303D73">
        <w:rPr>
          <w:sz w:val="28"/>
          <w:szCs w:val="28"/>
        </w:rPr>
        <w:t>налог на добавленную стоимость (за исключением налога на добавленную стоимость, подлежащего уплате в соответствии с настоящим Кодексом при ввозе товаров на таможенную территорию Российской Федерации).</w:t>
      </w:r>
    </w:p>
    <w:p w:rsidR="0014069D" w:rsidRPr="00303D73" w:rsidRDefault="0014069D" w:rsidP="00303D73">
      <w:pPr>
        <w:tabs>
          <w:tab w:val="left" w:pos="1080"/>
        </w:tabs>
        <w:spacing w:before="0" w:after="0" w:line="360" w:lineRule="auto"/>
        <w:ind w:firstLine="709"/>
        <w:jc w:val="both"/>
        <w:rPr>
          <w:sz w:val="28"/>
          <w:szCs w:val="28"/>
        </w:rPr>
      </w:pPr>
      <w:r w:rsidRPr="00303D73">
        <w:rPr>
          <w:sz w:val="28"/>
          <w:szCs w:val="28"/>
        </w:rPr>
        <w:t>Вместо данных налогов в бюджет перечисляется ЕНВД. Остальные налоги уплачиваются организациями и индивидуальными предпринимателями в общем порядке, наряду с взносами на обязательное пенсионное страхование.</w:t>
      </w:r>
    </w:p>
    <w:p w:rsidR="00E7198C" w:rsidRPr="00303D73" w:rsidRDefault="0014069D" w:rsidP="00303D73">
      <w:pPr>
        <w:tabs>
          <w:tab w:val="left" w:pos="1080"/>
        </w:tabs>
        <w:spacing w:before="0" w:after="0" w:line="360" w:lineRule="auto"/>
        <w:ind w:firstLine="709"/>
        <w:jc w:val="both"/>
        <w:rPr>
          <w:sz w:val="28"/>
          <w:szCs w:val="28"/>
        </w:rPr>
      </w:pPr>
      <w:r w:rsidRPr="00303D73">
        <w:rPr>
          <w:sz w:val="28"/>
          <w:szCs w:val="28"/>
        </w:rPr>
        <w:t>Для организаций и индивидуальных предпринимателей, применяющих ЕНВД, сохраняется действующий порядок ведения кассовых операций и порядок предоставления статистической отчетности.</w:t>
      </w:r>
      <w:r w:rsidR="00E7198C" w:rsidRPr="00303D73">
        <w:rPr>
          <w:sz w:val="28"/>
          <w:szCs w:val="28"/>
        </w:rPr>
        <w:t xml:space="preserve"> Они также обязаны выполнять роль налоговых агентов.</w:t>
      </w:r>
    </w:p>
    <w:p w:rsidR="00F874E2" w:rsidRPr="00303D73" w:rsidRDefault="00F874E2" w:rsidP="00303D73">
      <w:pPr>
        <w:tabs>
          <w:tab w:val="left" w:pos="1080"/>
        </w:tabs>
        <w:spacing w:before="0" w:after="0" w:line="360" w:lineRule="auto"/>
        <w:ind w:firstLine="709"/>
        <w:jc w:val="both"/>
        <w:rPr>
          <w:sz w:val="28"/>
          <w:szCs w:val="28"/>
        </w:rPr>
      </w:pPr>
      <w:r w:rsidRPr="00303D73">
        <w:rPr>
          <w:sz w:val="28"/>
          <w:szCs w:val="28"/>
        </w:rPr>
        <w:t>Объектом налогообложения признаётся вмененный доход налогоплательщика (ВД).</w:t>
      </w:r>
    </w:p>
    <w:p w:rsidR="00785809" w:rsidRPr="00303D73" w:rsidRDefault="00F874E2" w:rsidP="00303D73">
      <w:pPr>
        <w:tabs>
          <w:tab w:val="left" w:pos="1080"/>
        </w:tabs>
        <w:spacing w:before="0" w:after="0" w:line="360" w:lineRule="auto"/>
        <w:ind w:firstLine="709"/>
        <w:jc w:val="both"/>
        <w:rPr>
          <w:sz w:val="28"/>
          <w:szCs w:val="28"/>
        </w:rPr>
      </w:pPr>
      <w:r w:rsidRPr="00303D73">
        <w:rPr>
          <w:sz w:val="28"/>
          <w:szCs w:val="28"/>
        </w:rPr>
        <w:t>Система налогообложения в виде единого налога на вмененный доход для отдельных видов деятельности может применяться по решению субъекта Российской Федерации</w:t>
      </w:r>
      <w:r w:rsidR="0014069D" w:rsidRPr="00303D73">
        <w:rPr>
          <w:sz w:val="28"/>
          <w:szCs w:val="28"/>
        </w:rPr>
        <w:t xml:space="preserve"> </w:t>
      </w:r>
      <w:r w:rsidR="00785809" w:rsidRPr="00303D73">
        <w:rPr>
          <w:sz w:val="28"/>
          <w:szCs w:val="28"/>
        </w:rPr>
        <w:t>в отношении следующих видов предпринимательской деятельности:</w:t>
      </w:r>
    </w:p>
    <w:p w:rsidR="00785809" w:rsidRPr="00303D73" w:rsidRDefault="00785809" w:rsidP="00303D73">
      <w:pPr>
        <w:numPr>
          <w:ilvl w:val="0"/>
          <w:numId w:val="6"/>
        </w:numPr>
        <w:tabs>
          <w:tab w:val="left" w:pos="1080"/>
        </w:tabs>
        <w:spacing w:before="0" w:after="0" w:line="360" w:lineRule="auto"/>
        <w:ind w:left="0" w:firstLine="709"/>
        <w:jc w:val="both"/>
        <w:rPr>
          <w:sz w:val="28"/>
          <w:szCs w:val="28"/>
        </w:rPr>
      </w:pPr>
      <w:r w:rsidRPr="00303D73">
        <w:rPr>
          <w:sz w:val="28"/>
          <w:szCs w:val="28"/>
        </w:rPr>
        <w:t>оказание бытовых услуг, в том числе:</w:t>
      </w:r>
    </w:p>
    <w:p w:rsidR="00723B5E" w:rsidRPr="00303D73" w:rsidRDefault="003C216D" w:rsidP="00303D73">
      <w:pPr>
        <w:numPr>
          <w:ilvl w:val="1"/>
          <w:numId w:val="6"/>
        </w:numPr>
        <w:tabs>
          <w:tab w:val="clear" w:pos="1620"/>
          <w:tab w:val="num" w:pos="0"/>
          <w:tab w:val="left" w:pos="1080"/>
        </w:tabs>
        <w:spacing w:before="0" w:after="0" w:line="360" w:lineRule="auto"/>
        <w:ind w:left="0" w:firstLine="709"/>
        <w:jc w:val="both"/>
        <w:rPr>
          <w:sz w:val="28"/>
          <w:szCs w:val="28"/>
        </w:rPr>
      </w:pPr>
      <w:r w:rsidRPr="00303D73">
        <w:rPr>
          <w:sz w:val="28"/>
          <w:szCs w:val="28"/>
        </w:rPr>
        <w:t>ремонт, окраска, пошив обуви по частным заказам, чистка обуви, прочие услуги по ремонту и пошиву обуви, осуществляемые за вознаграждение или на договорной основе</w:t>
      </w:r>
      <w:r w:rsidR="00785809" w:rsidRPr="00303D73">
        <w:rPr>
          <w:sz w:val="28"/>
          <w:szCs w:val="28"/>
        </w:rPr>
        <w:t>;</w:t>
      </w:r>
    </w:p>
    <w:p w:rsidR="00785809" w:rsidRPr="00303D73" w:rsidRDefault="003C216D" w:rsidP="00303D73">
      <w:pPr>
        <w:numPr>
          <w:ilvl w:val="1"/>
          <w:numId w:val="6"/>
        </w:numPr>
        <w:tabs>
          <w:tab w:val="clear" w:pos="1620"/>
          <w:tab w:val="num" w:pos="0"/>
          <w:tab w:val="left" w:pos="1080"/>
        </w:tabs>
        <w:spacing w:before="0" w:after="0" w:line="360" w:lineRule="auto"/>
        <w:ind w:left="0" w:firstLine="709"/>
        <w:jc w:val="both"/>
        <w:rPr>
          <w:sz w:val="28"/>
          <w:szCs w:val="28"/>
        </w:rPr>
      </w:pPr>
      <w:r w:rsidRPr="00303D73">
        <w:rPr>
          <w:sz w:val="28"/>
          <w:szCs w:val="28"/>
        </w:rPr>
        <w:t>ремонт швейных, меховых, кожаных изделий, головных уборов, изделий текстильной галантереи, трикотажных изделий, а также их пошив и изготовление по частным заказам, осуществляемые за вознаграждение или на договорной основе</w:t>
      </w:r>
      <w:r w:rsidR="00785809" w:rsidRPr="00303D73">
        <w:rPr>
          <w:sz w:val="28"/>
          <w:szCs w:val="28"/>
        </w:rPr>
        <w:t>;</w:t>
      </w:r>
    </w:p>
    <w:p w:rsidR="00785809" w:rsidRPr="00303D73" w:rsidRDefault="003C216D" w:rsidP="00303D73">
      <w:pPr>
        <w:numPr>
          <w:ilvl w:val="1"/>
          <w:numId w:val="6"/>
        </w:numPr>
        <w:tabs>
          <w:tab w:val="clear" w:pos="1620"/>
          <w:tab w:val="num" w:pos="0"/>
          <w:tab w:val="left" w:pos="1080"/>
        </w:tabs>
        <w:spacing w:before="0" w:after="0" w:line="360" w:lineRule="auto"/>
        <w:ind w:left="0" w:firstLine="709"/>
        <w:jc w:val="both"/>
        <w:rPr>
          <w:sz w:val="28"/>
          <w:szCs w:val="28"/>
        </w:rPr>
      </w:pPr>
      <w:r w:rsidRPr="00303D73">
        <w:rPr>
          <w:sz w:val="28"/>
          <w:szCs w:val="28"/>
        </w:rPr>
        <w:t>ремонт и техническое обслуживание бытовой</w:t>
      </w:r>
      <w:r w:rsidR="004D0923" w:rsidRPr="00303D73">
        <w:rPr>
          <w:sz w:val="28"/>
          <w:szCs w:val="28"/>
        </w:rPr>
        <w:t xml:space="preserve"> радиоэлектронной аппаратуры, компьютеров, оргтехники и периферийного оборудования, бытовых машин, бытовых и электрических приборов</w:t>
      </w:r>
      <w:r w:rsidR="00785809" w:rsidRPr="00303D73">
        <w:rPr>
          <w:sz w:val="28"/>
          <w:szCs w:val="28"/>
        </w:rPr>
        <w:t>;</w:t>
      </w:r>
    </w:p>
    <w:p w:rsidR="00785809" w:rsidRPr="00303D73" w:rsidRDefault="00785809" w:rsidP="00303D73">
      <w:pPr>
        <w:numPr>
          <w:ilvl w:val="1"/>
          <w:numId w:val="6"/>
        </w:numPr>
        <w:tabs>
          <w:tab w:val="clear" w:pos="1620"/>
          <w:tab w:val="num" w:pos="0"/>
          <w:tab w:val="left" w:pos="1080"/>
        </w:tabs>
        <w:spacing w:before="0" w:after="0" w:line="360" w:lineRule="auto"/>
        <w:ind w:left="0" w:firstLine="709"/>
        <w:jc w:val="both"/>
        <w:rPr>
          <w:sz w:val="28"/>
          <w:szCs w:val="28"/>
        </w:rPr>
      </w:pPr>
      <w:r w:rsidRPr="00303D73">
        <w:rPr>
          <w:sz w:val="28"/>
          <w:szCs w:val="28"/>
        </w:rPr>
        <w:t>р</w:t>
      </w:r>
      <w:r w:rsidR="004D0923" w:rsidRPr="00303D73">
        <w:rPr>
          <w:sz w:val="28"/>
          <w:szCs w:val="28"/>
        </w:rPr>
        <w:t>емонт бытовых товаров и иных предметов личного пользования, в том числе ремонт и изготовление металлоизделий</w:t>
      </w:r>
      <w:r w:rsidRPr="00303D73">
        <w:rPr>
          <w:sz w:val="28"/>
          <w:szCs w:val="28"/>
        </w:rPr>
        <w:t>;</w:t>
      </w:r>
    </w:p>
    <w:p w:rsidR="00785809" w:rsidRPr="00303D73" w:rsidRDefault="004D0923" w:rsidP="00303D73">
      <w:pPr>
        <w:numPr>
          <w:ilvl w:val="1"/>
          <w:numId w:val="6"/>
        </w:numPr>
        <w:tabs>
          <w:tab w:val="clear" w:pos="1620"/>
          <w:tab w:val="num" w:pos="0"/>
          <w:tab w:val="left" w:pos="1080"/>
        </w:tabs>
        <w:spacing w:before="0" w:after="0" w:line="360" w:lineRule="auto"/>
        <w:ind w:left="0" w:firstLine="709"/>
        <w:jc w:val="both"/>
        <w:rPr>
          <w:sz w:val="28"/>
          <w:szCs w:val="28"/>
        </w:rPr>
      </w:pPr>
      <w:r w:rsidRPr="00303D73">
        <w:rPr>
          <w:sz w:val="28"/>
          <w:szCs w:val="28"/>
        </w:rPr>
        <w:t>ремонт часов</w:t>
      </w:r>
      <w:r w:rsidR="00785809" w:rsidRPr="00303D73">
        <w:rPr>
          <w:sz w:val="28"/>
          <w:szCs w:val="28"/>
        </w:rPr>
        <w:t>;</w:t>
      </w:r>
    </w:p>
    <w:p w:rsidR="00785809" w:rsidRPr="00303D73" w:rsidRDefault="004D0923" w:rsidP="00303D73">
      <w:pPr>
        <w:numPr>
          <w:ilvl w:val="1"/>
          <w:numId w:val="6"/>
        </w:numPr>
        <w:tabs>
          <w:tab w:val="clear" w:pos="1620"/>
          <w:tab w:val="num" w:pos="0"/>
          <w:tab w:val="left" w:pos="1080"/>
        </w:tabs>
        <w:spacing w:before="0" w:after="0" w:line="360" w:lineRule="auto"/>
        <w:ind w:left="0" w:firstLine="709"/>
        <w:jc w:val="both"/>
        <w:rPr>
          <w:sz w:val="28"/>
          <w:szCs w:val="28"/>
        </w:rPr>
      </w:pPr>
      <w:r w:rsidRPr="00303D73">
        <w:rPr>
          <w:sz w:val="28"/>
          <w:szCs w:val="28"/>
        </w:rPr>
        <w:t>ремонт и изготовление ювелирных изделий</w:t>
      </w:r>
      <w:r w:rsidR="00785809" w:rsidRPr="00303D73">
        <w:rPr>
          <w:sz w:val="28"/>
          <w:szCs w:val="28"/>
        </w:rPr>
        <w:t>;</w:t>
      </w:r>
    </w:p>
    <w:p w:rsidR="00785809" w:rsidRPr="00303D73" w:rsidRDefault="004D0923" w:rsidP="00303D73">
      <w:pPr>
        <w:numPr>
          <w:ilvl w:val="1"/>
          <w:numId w:val="6"/>
        </w:numPr>
        <w:tabs>
          <w:tab w:val="clear" w:pos="1620"/>
          <w:tab w:val="num" w:pos="0"/>
          <w:tab w:val="left" w:pos="1080"/>
        </w:tabs>
        <w:spacing w:before="0" w:after="0" w:line="360" w:lineRule="auto"/>
        <w:ind w:left="0" w:firstLine="709"/>
        <w:jc w:val="both"/>
        <w:rPr>
          <w:sz w:val="28"/>
          <w:szCs w:val="28"/>
        </w:rPr>
      </w:pPr>
      <w:r w:rsidRPr="00303D73">
        <w:rPr>
          <w:sz w:val="28"/>
          <w:szCs w:val="28"/>
        </w:rPr>
        <w:t>ремонт мебели, а также её изготовлени</w:t>
      </w:r>
      <w:r w:rsidR="00882FF2" w:rsidRPr="00303D73">
        <w:rPr>
          <w:sz w:val="28"/>
          <w:szCs w:val="28"/>
        </w:rPr>
        <w:t>е по частным заказам, осуществляемое за вознаграждение или на договорной основе</w:t>
      </w:r>
      <w:r w:rsidR="00785809" w:rsidRPr="00303D73">
        <w:rPr>
          <w:sz w:val="28"/>
          <w:szCs w:val="28"/>
        </w:rPr>
        <w:t>;</w:t>
      </w:r>
    </w:p>
    <w:p w:rsidR="00785809" w:rsidRPr="00303D73" w:rsidRDefault="00882FF2" w:rsidP="00303D73">
      <w:pPr>
        <w:numPr>
          <w:ilvl w:val="1"/>
          <w:numId w:val="6"/>
        </w:numPr>
        <w:tabs>
          <w:tab w:val="clear" w:pos="1620"/>
          <w:tab w:val="num" w:pos="0"/>
          <w:tab w:val="left" w:pos="1080"/>
        </w:tabs>
        <w:spacing w:before="0" w:after="0" w:line="360" w:lineRule="auto"/>
        <w:ind w:left="0" w:firstLine="709"/>
        <w:jc w:val="both"/>
        <w:rPr>
          <w:sz w:val="28"/>
          <w:szCs w:val="28"/>
        </w:rPr>
      </w:pPr>
      <w:r w:rsidRPr="00303D73">
        <w:rPr>
          <w:sz w:val="28"/>
          <w:szCs w:val="28"/>
        </w:rPr>
        <w:t>ремонт фото- и киноаппаратуры</w:t>
      </w:r>
      <w:r w:rsidR="00592EB8" w:rsidRPr="00303D73">
        <w:rPr>
          <w:sz w:val="28"/>
          <w:szCs w:val="28"/>
        </w:rPr>
        <w:t>;</w:t>
      </w:r>
    </w:p>
    <w:p w:rsidR="00882FF2" w:rsidRPr="00303D73" w:rsidRDefault="00882FF2" w:rsidP="00303D73">
      <w:pPr>
        <w:numPr>
          <w:ilvl w:val="1"/>
          <w:numId w:val="6"/>
        </w:numPr>
        <w:tabs>
          <w:tab w:val="clear" w:pos="1620"/>
          <w:tab w:val="num" w:pos="0"/>
          <w:tab w:val="left" w:pos="1080"/>
        </w:tabs>
        <w:spacing w:before="0" w:after="0" w:line="360" w:lineRule="auto"/>
        <w:ind w:left="0" w:firstLine="709"/>
        <w:jc w:val="both"/>
        <w:rPr>
          <w:sz w:val="28"/>
          <w:szCs w:val="28"/>
        </w:rPr>
      </w:pPr>
      <w:r w:rsidRPr="00303D73">
        <w:rPr>
          <w:sz w:val="28"/>
          <w:szCs w:val="28"/>
        </w:rPr>
        <w:t>ремонт спортивного и туристического инвентаря;</w:t>
      </w:r>
    </w:p>
    <w:p w:rsidR="00592EB8" w:rsidRPr="00303D73" w:rsidRDefault="00882FF2" w:rsidP="00303D73">
      <w:pPr>
        <w:numPr>
          <w:ilvl w:val="1"/>
          <w:numId w:val="6"/>
        </w:numPr>
        <w:tabs>
          <w:tab w:val="clear" w:pos="1620"/>
          <w:tab w:val="num" w:pos="0"/>
          <w:tab w:val="left" w:pos="1080"/>
        </w:tabs>
        <w:spacing w:before="0" w:after="0" w:line="360" w:lineRule="auto"/>
        <w:ind w:left="0" w:firstLine="709"/>
        <w:jc w:val="both"/>
        <w:rPr>
          <w:sz w:val="28"/>
          <w:szCs w:val="28"/>
        </w:rPr>
      </w:pPr>
      <w:r w:rsidRPr="00303D73">
        <w:rPr>
          <w:sz w:val="28"/>
          <w:szCs w:val="28"/>
        </w:rPr>
        <w:t>деятельность парикмахерских и косметических салонов</w:t>
      </w:r>
      <w:r w:rsidR="00592EB8" w:rsidRPr="00303D73">
        <w:rPr>
          <w:sz w:val="28"/>
          <w:szCs w:val="28"/>
        </w:rPr>
        <w:t>;</w:t>
      </w:r>
    </w:p>
    <w:p w:rsidR="00882FF2" w:rsidRPr="00303D73" w:rsidRDefault="00882FF2" w:rsidP="00303D73">
      <w:pPr>
        <w:numPr>
          <w:ilvl w:val="1"/>
          <w:numId w:val="6"/>
        </w:numPr>
        <w:tabs>
          <w:tab w:val="clear" w:pos="1620"/>
          <w:tab w:val="num" w:pos="0"/>
          <w:tab w:val="left" w:pos="1080"/>
        </w:tabs>
        <w:spacing w:before="0" w:after="0" w:line="360" w:lineRule="auto"/>
        <w:ind w:left="0" w:firstLine="709"/>
        <w:jc w:val="both"/>
        <w:rPr>
          <w:sz w:val="28"/>
          <w:szCs w:val="28"/>
        </w:rPr>
      </w:pPr>
      <w:r w:rsidRPr="00303D73">
        <w:rPr>
          <w:sz w:val="28"/>
          <w:szCs w:val="28"/>
        </w:rPr>
        <w:t>оказание услуг по лизингу или аренде бытовых товаров и предметов личного пользования;</w:t>
      </w:r>
    </w:p>
    <w:p w:rsidR="00882FF2" w:rsidRPr="00303D73" w:rsidRDefault="00882FF2" w:rsidP="00303D73">
      <w:pPr>
        <w:numPr>
          <w:ilvl w:val="1"/>
          <w:numId w:val="6"/>
        </w:numPr>
        <w:tabs>
          <w:tab w:val="clear" w:pos="1620"/>
          <w:tab w:val="num" w:pos="0"/>
          <w:tab w:val="left" w:pos="1080"/>
        </w:tabs>
        <w:spacing w:before="0" w:after="0" w:line="360" w:lineRule="auto"/>
        <w:ind w:left="0" w:firstLine="709"/>
        <w:jc w:val="both"/>
        <w:rPr>
          <w:sz w:val="28"/>
          <w:szCs w:val="28"/>
        </w:rPr>
      </w:pPr>
      <w:r w:rsidRPr="00303D73">
        <w:rPr>
          <w:sz w:val="28"/>
          <w:szCs w:val="28"/>
        </w:rPr>
        <w:t>кино- и фотоуслуги;</w:t>
      </w:r>
    </w:p>
    <w:p w:rsidR="00882FF2" w:rsidRPr="00303D73" w:rsidRDefault="00882FF2" w:rsidP="00303D73">
      <w:pPr>
        <w:numPr>
          <w:ilvl w:val="1"/>
          <w:numId w:val="6"/>
        </w:numPr>
        <w:tabs>
          <w:tab w:val="clear" w:pos="1620"/>
          <w:tab w:val="num" w:pos="0"/>
          <w:tab w:val="left" w:pos="1080"/>
        </w:tabs>
        <w:spacing w:before="0" w:after="0" w:line="360" w:lineRule="auto"/>
        <w:ind w:left="0" w:firstLine="709"/>
        <w:jc w:val="both"/>
        <w:rPr>
          <w:sz w:val="28"/>
          <w:szCs w:val="28"/>
        </w:rPr>
      </w:pPr>
      <w:r w:rsidRPr="00303D73">
        <w:rPr>
          <w:sz w:val="28"/>
          <w:szCs w:val="28"/>
        </w:rPr>
        <w:t>деятельность по стирке, чистке и окраске всех видов одежды, прочих текстильных изделий, ковров, ворсовых изделий и изделий из меха;</w:t>
      </w:r>
    </w:p>
    <w:p w:rsidR="00882FF2" w:rsidRPr="00303D73" w:rsidRDefault="00882FF2" w:rsidP="00303D73">
      <w:pPr>
        <w:numPr>
          <w:ilvl w:val="1"/>
          <w:numId w:val="6"/>
        </w:numPr>
        <w:tabs>
          <w:tab w:val="clear" w:pos="1620"/>
          <w:tab w:val="num" w:pos="0"/>
          <w:tab w:val="left" w:pos="1080"/>
        </w:tabs>
        <w:spacing w:before="0" w:after="0" w:line="360" w:lineRule="auto"/>
        <w:ind w:left="0" w:firstLine="709"/>
        <w:jc w:val="both"/>
        <w:rPr>
          <w:sz w:val="28"/>
          <w:szCs w:val="28"/>
        </w:rPr>
      </w:pPr>
      <w:r w:rsidRPr="00303D73">
        <w:rPr>
          <w:sz w:val="28"/>
          <w:szCs w:val="28"/>
        </w:rPr>
        <w:t>другие виды бытовых услуг;</w:t>
      </w:r>
    </w:p>
    <w:p w:rsidR="00592EB8" w:rsidRPr="00303D73" w:rsidRDefault="00592EB8" w:rsidP="00303D73">
      <w:pPr>
        <w:numPr>
          <w:ilvl w:val="0"/>
          <w:numId w:val="6"/>
        </w:numPr>
        <w:tabs>
          <w:tab w:val="left" w:pos="1080"/>
        </w:tabs>
        <w:spacing w:before="0" w:after="0" w:line="360" w:lineRule="auto"/>
        <w:ind w:left="0" w:firstLine="709"/>
        <w:jc w:val="both"/>
        <w:rPr>
          <w:sz w:val="28"/>
          <w:szCs w:val="28"/>
        </w:rPr>
      </w:pPr>
      <w:r w:rsidRPr="00303D73">
        <w:rPr>
          <w:sz w:val="28"/>
          <w:szCs w:val="28"/>
        </w:rPr>
        <w:t>оказания ветеринарных услуг;</w:t>
      </w:r>
    </w:p>
    <w:p w:rsidR="00592EB8" w:rsidRPr="00303D73" w:rsidRDefault="00592EB8" w:rsidP="00303D73">
      <w:pPr>
        <w:numPr>
          <w:ilvl w:val="0"/>
          <w:numId w:val="6"/>
        </w:numPr>
        <w:tabs>
          <w:tab w:val="left" w:pos="1080"/>
        </w:tabs>
        <w:spacing w:before="0" w:after="0" w:line="360" w:lineRule="auto"/>
        <w:ind w:left="0" w:firstLine="709"/>
        <w:jc w:val="both"/>
        <w:rPr>
          <w:sz w:val="28"/>
          <w:szCs w:val="28"/>
        </w:rPr>
      </w:pPr>
      <w:r w:rsidRPr="00303D73">
        <w:rPr>
          <w:sz w:val="28"/>
          <w:szCs w:val="28"/>
        </w:rPr>
        <w:t>оказания услуг по ремонту, техническому обслуживанию и мойке автотранспортных средств;</w:t>
      </w:r>
    </w:p>
    <w:p w:rsidR="00285F37" w:rsidRPr="00303D73" w:rsidRDefault="00285F37" w:rsidP="00303D73">
      <w:pPr>
        <w:numPr>
          <w:ilvl w:val="0"/>
          <w:numId w:val="6"/>
        </w:numPr>
        <w:tabs>
          <w:tab w:val="left" w:pos="1080"/>
        </w:tabs>
        <w:spacing w:before="0" w:after="0" w:line="360" w:lineRule="auto"/>
        <w:ind w:left="0" w:firstLine="709"/>
        <w:jc w:val="both"/>
        <w:rPr>
          <w:sz w:val="28"/>
          <w:szCs w:val="28"/>
        </w:rPr>
      </w:pPr>
      <w:r w:rsidRPr="00303D73">
        <w:rPr>
          <w:sz w:val="28"/>
          <w:szCs w:val="28"/>
        </w:rPr>
        <w:t>оказание услуг по хранению автотранспортных средств на платных стоянках;</w:t>
      </w:r>
    </w:p>
    <w:p w:rsidR="00285F37" w:rsidRPr="00303D73" w:rsidRDefault="00285F37" w:rsidP="00303D73">
      <w:pPr>
        <w:numPr>
          <w:ilvl w:val="0"/>
          <w:numId w:val="6"/>
        </w:numPr>
        <w:tabs>
          <w:tab w:val="left" w:pos="1080"/>
        </w:tabs>
        <w:spacing w:before="0" w:after="0" w:line="360" w:lineRule="auto"/>
        <w:ind w:left="0" w:firstLine="709"/>
        <w:jc w:val="both"/>
        <w:rPr>
          <w:sz w:val="28"/>
          <w:szCs w:val="28"/>
        </w:rPr>
      </w:pPr>
      <w:r w:rsidRPr="00303D73">
        <w:rPr>
          <w:sz w:val="28"/>
          <w:szCs w:val="28"/>
        </w:rPr>
        <w:t>оказание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285F37" w:rsidRPr="00303D73" w:rsidRDefault="00285F37" w:rsidP="00303D73">
      <w:pPr>
        <w:numPr>
          <w:ilvl w:val="0"/>
          <w:numId w:val="6"/>
        </w:numPr>
        <w:tabs>
          <w:tab w:val="left" w:pos="1080"/>
        </w:tabs>
        <w:spacing w:before="0" w:after="0" w:line="360" w:lineRule="auto"/>
        <w:ind w:left="0" w:firstLine="709"/>
        <w:jc w:val="both"/>
        <w:rPr>
          <w:sz w:val="28"/>
          <w:szCs w:val="28"/>
        </w:rPr>
      </w:pPr>
      <w:r w:rsidRPr="00303D73">
        <w:rPr>
          <w:sz w:val="28"/>
          <w:szCs w:val="28"/>
        </w:rPr>
        <w:t>распространение или размещение наружной рекламы;</w:t>
      </w:r>
    </w:p>
    <w:p w:rsidR="00592EB8" w:rsidRPr="00303D73" w:rsidRDefault="00592EB8" w:rsidP="00303D73">
      <w:pPr>
        <w:numPr>
          <w:ilvl w:val="0"/>
          <w:numId w:val="6"/>
        </w:numPr>
        <w:tabs>
          <w:tab w:val="left" w:pos="1080"/>
        </w:tabs>
        <w:spacing w:before="0" w:after="0" w:line="360" w:lineRule="auto"/>
        <w:ind w:left="0" w:firstLine="709"/>
        <w:jc w:val="both"/>
        <w:rPr>
          <w:sz w:val="28"/>
          <w:szCs w:val="28"/>
        </w:rPr>
      </w:pPr>
      <w:r w:rsidRPr="00303D73">
        <w:rPr>
          <w:sz w:val="28"/>
          <w:szCs w:val="28"/>
        </w:rPr>
        <w:t>розничной торговли, осуществляемой через магазины и павильоны с площадью торгового зала по каждому объекту организации торговли не более 150 квадратных метров, палатки, латки и другие объекты организации торговли, в том числе</w:t>
      </w:r>
      <w:r w:rsidR="003C216D" w:rsidRPr="00303D73">
        <w:rPr>
          <w:sz w:val="28"/>
          <w:szCs w:val="28"/>
        </w:rPr>
        <w:t xml:space="preserve"> не имеющие стационарной торговой площади;</w:t>
      </w:r>
    </w:p>
    <w:p w:rsidR="003C216D" w:rsidRPr="00303D73" w:rsidRDefault="003C216D" w:rsidP="00303D73">
      <w:pPr>
        <w:numPr>
          <w:ilvl w:val="0"/>
          <w:numId w:val="6"/>
        </w:numPr>
        <w:tabs>
          <w:tab w:val="left" w:pos="1080"/>
        </w:tabs>
        <w:spacing w:before="0" w:after="0" w:line="360" w:lineRule="auto"/>
        <w:ind w:left="0" w:firstLine="709"/>
        <w:jc w:val="both"/>
        <w:rPr>
          <w:sz w:val="28"/>
          <w:szCs w:val="28"/>
        </w:rPr>
      </w:pPr>
      <w:r w:rsidRPr="00303D73">
        <w:rPr>
          <w:sz w:val="28"/>
          <w:szCs w:val="28"/>
        </w:rPr>
        <w:t>оказания услуг общественного питания, осуществляемых при использовании зала площадью не более 150 квадратных метров;</w:t>
      </w:r>
    </w:p>
    <w:p w:rsidR="00337140" w:rsidRPr="00303D73" w:rsidRDefault="00285F37" w:rsidP="00303D73">
      <w:pPr>
        <w:numPr>
          <w:ilvl w:val="0"/>
          <w:numId w:val="6"/>
        </w:numPr>
        <w:tabs>
          <w:tab w:val="left" w:pos="1080"/>
        </w:tabs>
        <w:spacing w:before="0" w:after="0" w:line="360" w:lineRule="auto"/>
        <w:ind w:left="0" w:firstLine="709"/>
        <w:jc w:val="both"/>
        <w:rPr>
          <w:sz w:val="28"/>
          <w:szCs w:val="28"/>
        </w:rPr>
      </w:pPr>
      <w:r w:rsidRPr="00303D73">
        <w:rPr>
          <w:sz w:val="28"/>
          <w:szCs w:val="28"/>
        </w:rPr>
        <w:t>оказание услуг по временному размещению и проживанию организациями и индивидуальными предпринимателями, использующими в каждом объекте</w:t>
      </w:r>
      <w:r w:rsidR="00337140" w:rsidRPr="00303D73">
        <w:rPr>
          <w:sz w:val="28"/>
          <w:szCs w:val="28"/>
        </w:rPr>
        <w:t xml:space="preserve"> предоставления данных услуг общую площадь специальных помещений не более 500 квадратных метров.</w:t>
      </w:r>
    </w:p>
    <w:p w:rsidR="001512E1" w:rsidRPr="00303D73" w:rsidRDefault="00337140" w:rsidP="00303D73">
      <w:pPr>
        <w:numPr>
          <w:ilvl w:val="0"/>
          <w:numId w:val="6"/>
        </w:numPr>
        <w:tabs>
          <w:tab w:val="left" w:pos="1080"/>
        </w:tabs>
        <w:spacing w:before="0" w:after="0" w:line="360" w:lineRule="auto"/>
        <w:ind w:left="0" w:firstLine="709"/>
        <w:jc w:val="both"/>
        <w:rPr>
          <w:sz w:val="28"/>
          <w:szCs w:val="28"/>
        </w:rPr>
      </w:pPr>
      <w:r w:rsidRPr="00303D73">
        <w:rPr>
          <w:sz w:val="28"/>
          <w:szCs w:val="28"/>
        </w:rPr>
        <w:t>оказание услуг по передаче во временное владение, пользование</w:t>
      </w:r>
      <w:r w:rsidR="00A57D5B">
        <w:rPr>
          <w:sz w:val="28"/>
          <w:szCs w:val="28"/>
        </w:rPr>
        <w:t xml:space="preserve"> </w:t>
      </w:r>
      <w:r w:rsidRPr="00303D73">
        <w:rPr>
          <w:sz w:val="28"/>
          <w:szCs w:val="28"/>
        </w:rPr>
        <w:t>стационарных торговых мест, расположенных на рынках и других местах</w:t>
      </w:r>
      <w:r w:rsidR="001512E1" w:rsidRPr="00303D73">
        <w:rPr>
          <w:sz w:val="28"/>
          <w:szCs w:val="28"/>
        </w:rPr>
        <w:t xml:space="preserve"> торговли, не имеющих залов обслуживания посетителей.</w:t>
      </w:r>
    </w:p>
    <w:p w:rsidR="00917684" w:rsidRPr="00303D73" w:rsidRDefault="00E90B20" w:rsidP="00303D73">
      <w:pPr>
        <w:tabs>
          <w:tab w:val="left" w:pos="1080"/>
        </w:tabs>
        <w:spacing w:before="0" w:after="0" w:line="360" w:lineRule="auto"/>
        <w:ind w:firstLine="709"/>
        <w:jc w:val="both"/>
        <w:rPr>
          <w:sz w:val="28"/>
          <w:szCs w:val="28"/>
        </w:rPr>
      </w:pPr>
      <w:r w:rsidRPr="00303D73">
        <w:rPr>
          <w:sz w:val="28"/>
          <w:szCs w:val="28"/>
        </w:rPr>
        <w:t>1.</w:t>
      </w:r>
      <w:r w:rsidR="00917684" w:rsidRPr="00303D73">
        <w:rPr>
          <w:sz w:val="28"/>
          <w:szCs w:val="28"/>
        </w:rPr>
        <w:t>Налогообложение в виде единого налога на вмененный доход в отношении деятельности по оказанию бытовых услуг.</w:t>
      </w:r>
    </w:p>
    <w:p w:rsidR="00917684" w:rsidRPr="00303D73" w:rsidRDefault="00917684" w:rsidP="00303D73">
      <w:pPr>
        <w:tabs>
          <w:tab w:val="left" w:pos="1080"/>
        </w:tabs>
        <w:spacing w:before="0" w:after="0" w:line="360" w:lineRule="auto"/>
        <w:ind w:firstLine="709"/>
        <w:jc w:val="both"/>
        <w:rPr>
          <w:sz w:val="28"/>
          <w:szCs w:val="28"/>
          <w:lang w:val="en-US"/>
        </w:rPr>
      </w:pPr>
      <w:r w:rsidRPr="00303D73">
        <w:rPr>
          <w:sz w:val="28"/>
          <w:szCs w:val="28"/>
        </w:rPr>
        <w:t>В соответствии с пунктом 3 статьи 346.29 Налогового кодекса РФ для вида предпринимательской деятельности по оказанию бытовых услуг при исчислении суммы единого налога на вмененный доход используется физический показатель «количество работников, включая индивидуального предпринимателя». При этом порядок распределения указанного физического показателя при осуществлении нескольких видов деятельности, по одному из которых уплачивается единый налог на вменённый доход, Кодексом не определён. Поэтому при исчислении суммы единого налога на вменённый доход в отношении оказания бытовых услуг по изготовлению мебели следует учитывать всех работников, осуществляющих указанный вид предпринимательской деятельности. Следует учитывать, что согласно статье 346.27 НК РФ в целях применения системы налогообложения в виде единого налога на вменённый доход под ко</w:t>
      </w:r>
      <w:r w:rsidR="001756A0" w:rsidRPr="00303D73">
        <w:rPr>
          <w:sz w:val="28"/>
          <w:szCs w:val="28"/>
        </w:rPr>
        <w:t>личеством работников понимается среднесписочная (средняя) за каждый календарный месяц налогового периода численность работающих с учётом всех работников, в том числе работающих по совместительству, договорам подряда и другим договорам гражданско-правового характера.</w:t>
      </w:r>
    </w:p>
    <w:p w:rsidR="001756A0" w:rsidRPr="00303D73" w:rsidRDefault="00E90B20" w:rsidP="00303D73">
      <w:pPr>
        <w:tabs>
          <w:tab w:val="left" w:pos="1080"/>
        </w:tabs>
        <w:spacing w:before="0" w:after="0" w:line="360" w:lineRule="auto"/>
        <w:ind w:firstLine="709"/>
        <w:jc w:val="both"/>
        <w:rPr>
          <w:sz w:val="28"/>
          <w:szCs w:val="28"/>
        </w:rPr>
      </w:pPr>
      <w:r w:rsidRPr="00303D73">
        <w:rPr>
          <w:sz w:val="28"/>
          <w:szCs w:val="28"/>
        </w:rPr>
        <w:t>2.</w:t>
      </w:r>
      <w:r w:rsidR="001756A0" w:rsidRPr="00303D73">
        <w:rPr>
          <w:sz w:val="28"/>
          <w:szCs w:val="28"/>
        </w:rPr>
        <w:t>Налогообложение в виде единого налога на вменённый доход в отношении деятельности по оказанию ветеринарных услуг</w:t>
      </w:r>
    </w:p>
    <w:p w:rsidR="001756A0" w:rsidRPr="00303D73" w:rsidRDefault="001756A0" w:rsidP="00303D73">
      <w:pPr>
        <w:tabs>
          <w:tab w:val="left" w:pos="1080"/>
        </w:tabs>
        <w:spacing w:before="0" w:after="0" w:line="360" w:lineRule="auto"/>
        <w:ind w:firstLine="709"/>
        <w:jc w:val="both"/>
        <w:rPr>
          <w:sz w:val="28"/>
          <w:szCs w:val="28"/>
        </w:rPr>
      </w:pPr>
      <w:r w:rsidRPr="00303D73">
        <w:rPr>
          <w:sz w:val="28"/>
          <w:szCs w:val="28"/>
        </w:rPr>
        <w:t>В соответствии со статьёй 346.26 Налогового кодекса РФ система налогообложения в виде единого налога на вменённый доход для отдельных видов деятельности вводится в действие нормативными правовыми актами представительных органов</w:t>
      </w:r>
      <w:r w:rsidR="00E8080A" w:rsidRPr="00303D73">
        <w:rPr>
          <w:sz w:val="28"/>
          <w:szCs w:val="28"/>
        </w:rPr>
        <w:t xml:space="preserve"> муниципальных районов, городских округов, законами городов федерального назначения Москвы и Санкт-Петербурга.</w:t>
      </w:r>
    </w:p>
    <w:p w:rsidR="00E8080A" w:rsidRPr="00303D73" w:rsidRDefault="00E8080A" w:rsidP="00303D73">
      <w:pPr>
        <w:tabs>
          <w:tab w:val="left" w:pos="1080"/>
        </w:tabs>
        <w:spacing w:before="0" w:after="0" w:line="360" w:lineRule="auto"/>
        <w:ind w:firstLine="709"/>
        <w:jc w:val="both"/>
        <w:rPr>
          <w:sz w:val="28"/>
          <w:szCs w:val="28"/>
          <w:lang w:val="en-US"/>
        </w:rPr>
      </w:pPr>
      <w:r w:rsidRPr="00303D73">
        <w:rPr>
          <w:sz w:val="28"/>
          <w:szCs w:val="28"/>
        </w:rPr>
        <w:t xml:space="preserve">Пунктом 2 статьи 346.26 НК РФ предусмотрено также оказание ветеринарных услуг. Для вида предпринимательской деятельности по оказанию ветеринарных услуг при исчислении суммы единого налога на вменённый доход используется физический показатель «количество работников, включая индивидуального предпринимателя». Так как порядок распределения указанного физического показателя при осуществлении нескольких видов деятельности НК РФ не определён, поэтому при исчислении налога на вменённый доход в отношении оказания ветеринарных услуг по коду подгруппы 083000 «Ветеринарные услуги» ОК 002-93, утвержденным постановлением Госстандарта </w:t>
      </w:r>
      <w:r w:rsidR="002C0A70" w:rsidRPr="00303D73">
        <w:rPr>
          <w:sz w:val="28"/>
          <w:szCs w:val="28"/>
        </w:rPr>
        <w:t>России от 28.06.1993 № 163, следует учитывать всех работников, осуществляющих указанный вид предпринимательской деятельности. Организация может перейти на систему налогообложения в виде единого налога на вменённый доход для отдельных видов деятельности только в отношении предпринимательской деятельности по оказанию платных ветеринарных услуг и на основании раздельного учета по видам деятельности.</w:t>
      </w:r>
    </w:p>
    <w:p w:rsidR="00B315F1" w:rsidRPr="00303D73" w:rsidRDefault="00E90B20" w:rsidP="00303D73">
      <w:pPr>
        <w:tabs>
          <w:tab w:val="left" w:pos="1080"/>
        </w:tabs>
        <w:spacing w:before="0" w:after="0" w:line="360" w:lineRule="auto"/>
        <w:ind w:firstLine="709"/>
        <w:jc w:val="both"/>
        <w:rPr>
          <w:sz w:val="28"/>
          <w:szCs w:val="28"/>
        </w:rPr>
      </w:pPr>
      <w:r w:rsidRPr="00303D73">
        <w:rPr>
          <w:sz w:val="28"/>
          <w:szCs w:val="28"/>
        </w:rPr>
        <w:t>3.</w:t>
      </w:r>
      <w:r w:rsidR="002C0A70" w:rsidRPr="00303D73">
        <w:rPr>
          <w:sz w:val="28"/>
          <w:szCs w:val="28"/>
        </w:rPr>
        <w:t>Налогообложение в виде единого налога на вменённый доход в отношении деятельности по оказанию услуг по ремонту, техническому обслуживанию и мойке автотранспортных средств</w:t>
      </w:r>
    </w:p>
    <w:p w:rsidR="00B92DAE" w:rsidRPr="00303D73" w:rsidRDefault="00B92DAE" w:rsidP="00303D73">
      <w:pPr>
        <w:tabs>
          <w:tab w:val="left" w:pos="1080"/>
        </w:tabs>
        <w:spacing w:before="0" w:after="0" w:line="360" w:lineRule="auto"/>
        <w:ind w:firstLine="709"/>
        <w:jc w:val="both"/>
        <w:rPr>
          <w:sz w:val="28"/>
          <w:szCs w:val="28"/>
          <w:lang w:val="en-US"/>
        </w:rPr>
      </w:pPr>
      <w:r w:rsidRPr="00303D73">
        <w:rPr>
          <w:sz w:val="28"/>
          <w:szCs w:val="28"/>
        </w:rPr>
        <w:t>К услугам по ремонту, техническому обслуживанию и мойке автотранспортных средств относятся платные услуги, оказываемые физическим лицам и организациям по перечню услуг, предусмотренному Общероссийским классификатором услуг населению. К данным услугам не относятся услуги по заправке автотранспортных средств, а также услуги по хранению автотранспортных средств на платных стоянках. Общероссийским классификатором</w:t>
      </w:r>
      <w:r w:rsidR="003C155E" w:rsidRPr="00303D73">
        <w:rPr>
          <w:sz w:val="28"/>
          <w:szCs w:val="28"/>
        </w:rPr>
        <w:t xml:space="preserve"> услуг населению ОК 002-93, утверждённым Постановлением Госстандарта России от 28.06.1993 № 163, указанные услуги определены кодами 017100 – 017400, 017600 подгруппы 017000 « Техническое обслуживание и ремонт транспортных средств, машин и оборудования» группы 01 « Бытовые услуги»». При этом смазочные работы включены в перечень ремонтных работ автотранспортных средств по кодам 017105, 017304, 017642. Таким образом, оказываемые организацией услуги по ремонту и замене агрегатов автотранспортных средств с использованием запасных частей для автотранспорта, заменой моторных масел подпадают под систему налогообложения в виде единого налога на вменённый доход для</w:t>
      </w:r>
      <w:r w:rsidR="00A57D5B">
        <w:rPr>
          <w:sz w:val="28"/>
          <w:szCs w:val="28"/>
        </w:rPr>
        <w:t xml:space="preserve"> </w:t>
      </w:r>
      <w:r w:rsidR="003C155E" w:rsidRPr="00303D73">
        <w:rPr>
          <w:sz w:val="28"/>
          <w:szCs w:val="28"/>
        </w:rPr>
        <w:t>отдельных видов деятельности согласно главе 26.3 НК РФ.</w:t>
      </w:r>
      <w:r w:rsidR="0024622C" w:rsidRPr="00303D73">
        <w:rPr>
          <w:sz w:val="28"/>
          <w:szCs w:val="28"/>
        </w:rPr>
        <w:t xml:space="preserve"> Если отпуск запчастей и расходных материалов для ремонта осуществляется с торговой наценкой и выделяется в заказах-нарядах отдельной строкой, то необходимо принять во внимание, что согласно Инструкции по применению Плана счетов бухгалтерского учета финансово-хозяйственной деятельности организаций, утвержденной приказом Минфина России от 31 октября </w:t>
      </w:r>
      <w:smartTag w:uri="urn:schemas-microsoft-com:office:smarttags" w:element="metricconverter">
        <w:smartTagPr>
          <w:attr w:name="ProductID" w:val="2000 г"/>
        </w:smartTagPr>
        <w:r w:rsidR="0024622C" w:rsidRPr="00303D73">
          <w:rPr>
            <w:sz w:val="28"/>
            <w:szCs w:val="28"/>
          </w:rPr>
          <w:t>2000 г</w:t>
        </w:r>
      </w:smartTag>
      <w:r w:rsidR="0024622C" w:rsidRPr="00303D73">
        <w:rPr>
          <w:sz w:val="28"/>
          <w:szCs w:val="28"/>
        </w:rPr>
        <w:t>. № 94н, запасные части и материалы, стоимость которых</w:t>
      </w:r>
      <w:r w:rsidR="00A57D5B">
        <w:rPr>
          <w:sz w:val="28"/>
          <w:szCs w:val="28"/>
        </w:rPr>
        <w:t xml:space="preserve"> </w:t>
      </w:r>
      <w:r w:rsidR="0024622C" w:rsidRPr="00303D73">
        <w:rPr>
          <w:sz w:val="28"/>
          <w:szCs w:val="28"/>
        </w:rPr>
        <w:t>не включается в себестоимость услуги по проведению ремонта автотранспортных средств, следует учитывать не на счёте 10 «Материалы», а на счёте 41 «Товары». Следовательно, организация может быть переведена на уплату единого налога на вменённый доход по двум видам деятельности: оказание услуг по ремонту, техническому обслуживанию и мойке автотранспортных средств и розничная торговля запасными частями и материалами, отпущенными с торговой наценкой для проведения ремонта автотранспортных средств и выделенными в заказах-нарядах на ремонт отдельной строкой.</w:t>
      </w:r>
    </w:p>
    <w:p w:rsidR="0024622C" w:rsidRPr="00303D73" w:rsidRDefault="00E90B20" w:rsidP="00303D73">
      <w:pPr>
        <w:tabs>
          <w:tab w:val="left" w:pos="1080"/>
        </w:tabs>
        <w:spacing w:before="0" w:after="0" w:line="360" w:lineRule="auto"/>
        <w:ind w:firstLine="709"/>
        <w:jc w:val="both"/>
        <w:rPr>
          <w:sz w:val="28"/>
          <w:szCs w:val="28"/>
        </w:rPr>
      </w:pPr>
      <w:r w:rsidRPr="00303D73">
        <w:rPr>
          <w:sz w:val="28"/>
          <w:szCs w:val="28"/>
        </w:rPr>
        <w:t>4.</w:t>
      </w:r>
      <w:r w:rsidR="0024622C" w:rsidRPr="00303D73">
        <w:rPr>
          <w:sz w:val="28"/>
          <w:szCs w:val="28"/>
        </w:rPr>
        <w:t>Налогообложение в виде единого налога на вменённый доход в отношении деятельности по оказанию услуг по хранению автотранспортных средств на платных стоянках.</w:t>
      </w:r>
    </w:p>
    <w:p w:rsidR="004269B6" w:rsidRPr="00303D73" w:rsidRDefault="004269B6" w:rsidP="00303D73">
      <w:pPr>
        <w:tabs>
          <w:tab w:val="left" w:pos="1080"/>
        </w:tabs>
        <w:spacing w:before="0" w:after="0" w:line="360" w:lineRule="auto"/>
        <w:ind w:firstLine="709"/>
        <w:jc w:val="both"/>
        <w:rPr>
          <w:sz w:val="28"/>
          <w:szCs w:val="28"/>
          <w:lang w:val="en-US"/>
        </w:rPr>
      </w:pPr>
      <w:r w:rsidRPr="00303D73">
        <w:rPr>
          <w:sz w:val="28"/>
          <w:szCs w:val="28"/>
        </w:rPr>
        <w:t xml:space="preserve">Согласно статье 346.27 НК РФ под платными стоянками понимаются площади (в том числе открытые и закрытые площадки), используемые в качестве мест для оказания платных услуг по хранению транспортных средств. Отношения между юридическим и физическим лицом при оказании последнему услуг по хранению автотранспортных средств на автостоянке регулируются Гражданским кодексом Российской Федерации, а также Правилами оказания услуг автостоянок, утверждёнными постановлением Правительства Российской Федерации от 17.11.2001 № 795 (далее – Правила), разработанными в соответствии с Законом Российской Федерации от 7 февраля </w:t>
      </w:r>
      <w:smartTag w:uri="urn:schemas-microsoft-com:office:smarttags" w:element="metricconverter">
        <w:smartTagPr>
          <w:attr w:name="ProductID" w:val="1992 г"/>
        </w:smartTagPr>
        <w:r w:rsidRPr="00303D73">
          <w:rPr>
            <w:sz w:val="28"/>
            <w:szCs w:val="28"/>
          </w:rPr>
          <w:t>1992 г</w:t>
        </w:r>
      </w:smartTag>
      <w:r w:rsidRPr="00303D73">
        <w:rPr>
          <w:sz w:val="28"/>
          <w:szCs w:val="28"/>
        </w:rPr>
        <w:t>. № 2300-1 «О защите прав потребителей»</w:t>
      </w:r>
      <w:r w:rsidR="006C3387" w:rsidRPr="00303D73">
        <w:rPr>
          <w:sz w:val="28"/>
          <w:szCs w:val="28"/>
        </w:rPr>
        <w:t>. Отношения по оказанию услуг хранения регламентированы главой 47 ГК России. Так, в соответствии со статьёй 886 ГК РФ по договору хранения</w:t>
      </w:r>
      <w:r w:rsidR="00A57D5B">
        <w:rPr>
          <w:sz w:val="28"/>
          <w:szCs w:val="28"/>
        </w:rPr>
        <w:t xml:space="preserve"> </w:t>
      </w:r>
      <w:r w:rsidR="003220B3" w:rsidRPr="00303D73">
        <w:rPr>
          <w:sz w:val="28"/>
          <w:szCs w:val="28"/>
        </w:rPr>
        <w:t>одна сторона (хранитель) обязуется хранить вещь, переданную ей другой стороной (поклажедателем), и возвратить эту вещь в сохранности. В соответствии с пунктом 1 статьи 901 и пунктами 1 и 2 статьи 902 ГК РФ хранитель отвечает за утрату и недостачу принятых на хранение вещей</w:t>
      </w:r>
      <w:r w:rsidR="00DD2664" w:rsidRPr="00303D73">
        <w:rPr>
          <w:sz w:val="28"/>
          <w:szCs w:val="28"/>
        </w:rPr>
        <w:t xml:space="preserve"> по предусмотренным статьёй 401 ГК России основаниям. А убытки, причинённые поклажедателю утратой, недостачей или повреждением вещей, возмещаются хранителем согласно статье 393 ГК России</w:t>
      </w:r>
      <w:r w:rsidR="00B011D9" w:rsidRPr="00303D73">
        <w:rPr>
          <w:sz w:val="28"/>
          <w:szCs w:val="28"/>
        </w:rPr>
        <w:t>. При безвозмездном же хранении за утрату или недостачу вещей убытки возмещаются в размере стоимости утраченных или недостающих вещей. Согласно пункту 12 Правил при кратковременной разовой постановке автомототранспортного средства на автостоянку (на срок не более одних суток) заключение договора</w:t>
      </w:r>
      <w:r w:rsidR="000357BF" w:rsidRPr="00303D73">
        <w:rPr>
          <w:sz w:val="28"/>
          <w:szCs w:val="28"/>
        </w:rPr>
        <w:t xml:space="preserve"> может быть осуществлено путём выдачи потребителю соответствующего документа (сохранной расписки, квитанции и т.п.) с указанием государственного регистрационного знака автомототранспортного средства. В частности, при оказании услуг по хранению автотранспортных средств на платных стоянках организации вправе использовать для приёма наличных денег от населения утверждённую форму квитанции за парковку автомобилей (код формы по ОКУД</w:t>
      </w:r>
      <w:r w:rsidR="00EF58B3" w:rsidRPr="00303D73">
        <w:rPr>
          <w:sz w:val="28"/>
          <w:szCs w:val="28"/>
        </w:rPr>
        <w:t xml:space="preserve"> 0751601), реквизиты которой содержат признаки договора хранения. Если организация предоставляет услуги по размещению транспортных средств на стоянках внутри здания торгового комплекса и при этом договора на хранение транспортных средств с их владельцами не заключается, оказываемые услуги по размещению транспортных средств внутри здания торгового комплекса на гостевых стоянках не относятся к услугам по хранению автотранспортных средств на платных стоянках и, следовательно, предпринимательская деятельность по оказанию таких услуг подлежит налогообложению в рамках общего режима нало</w:t>
      </w:r>
      <w:r w:rsidR="00B315F1" w:rsidRPr="00303D73">
        <w:rPr>
          <w:sz w:val="28"/>
          <w:szCs w:val="28"/>
        </w:rPr>
        <w:t>гообложения.</w:t>
      </w:r>
    </w:p>
    <w:p w:rsidR="00C80846" w:rsidRPr="00303D73" w:rsidRDefault="00E90B20" w:rsidP="00303D73">
      <w:pPr>
        <w:tabs>
          <w:tab w:val="left" w:pos="1080"/>
        </w:tabs>
        <w:spacing w:before="0" w:after="0" w:line="360" w:lineRule="auto"/>
        <w:ind w:firstLine="709"/>
        <w:jc w:val="both"/>
        <w:rPr>
          <w:sz w:val="28"/>
          <w:szCs w:val="28"/>
        </w:rPr>
      </w:pPr>
      <w:r w:rsidRPr="00303D73">
        <w:rPr>
          <w:sz w:val="28"/>
          <w:szCs w:val="28"/>
        </w:rPr>
        <w:t>5.</w:t>
      </w:r>
      <w:r w:rsidR="00C80846" w:rsidRPr="00303D73">
        <w:rPr>
          <w:sz w:val="28"/>
          <w:szCs w:val="28"/>
        </w:rPr>
        <w:t>Налогообложение в виде единого налога на вменённый доход в отношении деятельности по оказанию автотранспортных услуг по перевозке пассажиров и грузов</w:t>
      </w:r>
    </w:p>
    <w:p w:rsidR="00BD209A" w:rsidRPr="00303D73" w:rsidRDefault="00147CE5" w:rsidP="00303D73">
      <w:pPr>
        <w:tabs>
          <w:tab w:val="left" w:pos="1080"/>
        </w:tabs>
        <w:spacing w:before="0" w:after="0" w:line="360" w:lineRule="auto"/>
        <w:ind w:firstLine="709"/>
        <w:jc w:val="both"/>
        <w:rPr>
          <w:sz w:val="28"/>
          <w:szCs w:val="28"/>
        </w:rPr>
      </w:pPr>
      <w:r w:rsidRPr="00303D73">
        <w:rPr>
          <w:sz w:val="28"/>
          <w:szCs w:val="28"/>
        </w:rPr>
        <w:t>В соответствии со статьёй 346.27 НК России под «транспортными средствами» следует понимать автотранспортные средства</w:t>
      </w:r>
      <w:r w:rsidR="00F55A94" w:rsidRPr="00303D73">
        <w:rPr>
          <w:sz w:val="28"/>
          <w:szCs w:val="28"/>
        </w:rPr>
        <w:t>, предназначенные для перевозки по дорогам пассажиров и грузов (автобусы любых типов, легковые и грузовые автомобили). К транспортным средствам не относятся прицепы, полуприцепы и прицепы-роспуски. При этом применение системы налогообложения в виде единого налога на вменённый доход в отношении указанного вида деятельности не зависит от характера осуществляемых перевозок (в пределах населённого пункта, междугородних, международных или между субъектами Российской Федерации), а</w:t>
      </w:r>
      <w:r w:rsidR="00A57D5B">
        <w:rPr>
          <w:sz w:val="28"/>
          <w:szCs w:val="28"/>
        </w:rPr>
        <w:t xml:space="preserve"> </w:t>
      </w:r>
      <w:r w:rsidR="00F55A94" w:rsidRPr="00303D73">
        <w:rPr>
          <w:sz w:val="28"/>
          <w:szCs w:val="28"/>
        </w:rPr>
        <w:t>также специализации автотранспортных услуг (перевозка грузов или перевозка пассажиров, или перевозка грузов и пассажиров</w:t>
      </w:r>
      <w:r w:rsidR="00A61BA9" w:rsidRPr="00303D73">
        <w:rPr>
          <w:sz w:val="28"/>
          <w:szCs w:val="28"/>
        </w:rPr>
        <w:t>). Осуществляемая организацией деятельность по автоперевозкам на территории иных муниципальных районов, городских округов, а также на территории иностранных государств подпадает под действие главы 26.3 НК России при условии соблюдения ограничения по количеству автотранспортных средств, установле</w:t>
      </w:r>
      <w:r w:rsidR="00B315F1" w:rsidRPr="00303D73">
        <w:rPr>
          <w:sz w:val="28"/>
          <w:szCs w:val="28"/>
        </w:rPr>
        <w:t xml:space="preserve">нному статьёй 346.26 НК России. </w:t>
      </w:r>
      <w:r w:rsidR="0030164C" w:rsidRPr="00303D73">
        <w:rPr>
          <w:sz w:val="28"/>
          <w:szCs w:val="28"/>
        </w:rPr>
        <w:t>В соответствии с пунктом 2 статьи 346.28 НК России налогоплательщики, осуществляющие виды предпринимательской деятельности, установленные пунктом 2 статьи 346.26 НК России, обязаны встать на учёт в налоговых органах по месту осуществления</w:t>
      </w:r>
      <w:r w:rsidR="0037692E" w:rsidRPr="00303D73">
        <w:rPr>
          <w:sz w:val="28"/>
          <w:szCs w:val="28"/>
        </w:rPr>
        <w:t xml:space="preserve"> указанной деятельности в срок не позднее пяти дней с начала осуществления этой деятельности и производить уплату единого налога на вменённый доход, введённого в этих муниципальных районах, городских округах, городах федерального значения Москве и Санкт-Петербурге. Под местом осуществления деятельности в целях пункта 2 статьи 346.28 НК России следует понимать место нахождения физических показателей (объ</w:t>
      </w:r>
      <w:r w:rsidR="00BD209A" w:rsidRPr="00303D73">
        <w:rPr>
          <w:sz w:val="28"/>
          <w:szCs w:val="28"/>
        </w:rPr>
        <w:t>е</w:t>
      </w:r>
      <w:r w:rsidR="0037692E" w:rsidRPr="00303D73">
        <w:rPr>
          <w:sz w:val="28"/>
          <w:szCs w:val="28"/>
        </w:rPr>
        <w:t>кты, в которых осуществляется предпринимательская деятельность), а если эти физические показатели используются по</w:t>
      </w:r>
      <w:r w:rsidR="00BD209A" w:rsidRPr="00303D73">
        <w:rPr>
          <w:sz w:val="28"/>
          <w:szCs w:val="28"/>
        </w:rPr>
        <w:t xml:space="preserve"> видам предпринимательской деятельности, носящим передвижной характер, – место получения дохода от этой предпринимательской деятельности.</w:t>
      </w:r>
    </w:p>
    <w:p w:rsidR="0065602F" w:rsidRPr="00303D73" w:rsidRDefault="00BD209A" w:rsidP="00303D73">
      <w:pPr>
        <w:tabs>
          <w:tab w:val="left" w:pos="1080"/>
        </w:tabs>
        <w:spacing w:before="0" w:after="0" w:line="360" w:lineRule="auto"/>
        <w:ind w:firstLine="709"/>
        <w:jc w:val="both"/>
        <w:rPr>
          <w:sz w:val="28"/>
          <w:szCs w:val="28"/>
        </w:rPr>
      </w:pPr>
      <w:r w:rsidRPr="00303D73">
        <w:rPr>
          <w:sz w:val="28"/>
          <w:szCs w:val="28"/>
        </w:rPr>
        <w:t>К услугам по перевозке пассажиров и грузов относятся платные услуги, классифицируемые в соответствии с Общероссийским классификатором услуг населению ОК 002-93 (ОКУН), утверждённым постановлением Го</w:t>
      </w:r>
      <w:r w:rsidR="0065602F" w:rsidRPr="00303D73">
        <w:rPr>
          <w:sz w:val="28"/>
          <w:szCs w:val="28"/>
        </w:rPr>
        <w:t xml:space="preserve">сстандарта России от 28 июня </w:t>
      </w:r>
      <w:smartTag w:uri="urn:schemas-microsoft-com:office:smarttags" w:element="metricconverter">
        <w:smartTagPr>
          <w:attr w:name="ProductID" w:val="1993 г"/>
        </w:smartTagPr>
        <w:r w:rsidR="0065602F" w:rsidRPr="00303D73">
          <w:rPr>
            <w:sz w:val="28"/>
            <w:szCs w:val="28"/>
          </w:rPr>
          <w:t>1993 г</w:t>
        </w:r>
      </w:smartTag>
      <w:r w:rsidR="0065602F" w:rsidRPr="00303D73">
        <w:rPr>
          <w:sz w:val="28"/>
          <w:szCs w:val="28"/>
        </w:rPr>
        <w:t>. № 163, по кодам с 021520 по 021553 и коду группы 022500 (см. таблицу). Поэтому, например, услуги, предоставляемые автокранами, автовышками, тракторами с прицепами-площадками и с прицепами самосвальными, под налогообложение ЕНВД не подпадают.</w:t>
      </w:r>
    </w:p>
    <w:p w:rsidR="006A7832" w:rsidRPr="00303D73" w:rsidRDefault="0065602F" w:rsidP="00303D73">
      <w:pPr>
        <w:tabs>
          <w:tab w:val="left" w:pos="1080"/>
        </w:tabs>
        <w:spacing w:before="0" w:after="0" w:line="360" w:lineRule="auto"/>
        <w:ind w:firstLine="709"/>
        <w:jc w:val="both"/>
        <w:rPr>
          <w:sz w:val="28"/>
          <w:szCs w:val="28"/>
        </w:rPr>
      </w:pPr>
      <w:r w:rsidRPr="00303D73">
        <w:rPr>
          <w:sz w:val="28"/>
          <w:szCs w:val="28"/>
        </w:rPr>
        <w:t>Услуги по перевозке пассажиров и грузов, подпадающие под ЕНВД, указаны ниже в таблице</w:t>
      </w:r>
      <w:r w:rsidR="00F71360" w:rsidRPr="00303D73">
        <w:rPr>
          <w:sz w:val="28"/>
          <w:szCs w:val="28"/>
        </w:rPr>
        <w:t xml:space="preserve"> 1</w:t>
      </w:r>
      <w:r w:rsidRPr="00303D73">
        <w:rPr>
          <w:sz w:val="28"/>
          <w:szCs w:val="28"/>
        </w:rPr>
        <w:t>.</w:t>
      </w:r>
    </w:p>
    <w:p w:rsidR="00303D73" w:rsidRDefault="00303D73" w:rsidP="00303D73">
      <w:pPr>
        <w:tabs>
          <w:tab w:val="left" w:pos="1080"/>
        </w:tabs>
        <w:spacing w:before="0" w:after="0" w:line="360" w:lineRule="auto"/>
        <w:ind w:firstLine="709"/>
        <w:jc w:val="both"/>
        <w:rPr>
          <w:sz w:val="28"/>
          <w:szCs w:val="28"/>
        </w:rPr>
      </w:pPr>
    </w:p>
    <w:p w:rsidR="00F71360" w:rsidRPr="00303D73" w:rsidRDefault="00F71360" w:rsidP="00303D73">
      <w:pPr>
        <w:tabs>
          <w:tab w:val="left" w:pos="1080"/>
        </w:tabs>
        <w:spacing w:before="0" w:after="0" w:line="360" w:lineRule="auto"/>
        <w:ind w:firstLine="709"/>
        <w:jc w:val="both"/>
        <w:rPr>
          <w:sz w:val="28"/>
          <w:szCs w:val="28"/>
        </w:rPr>
      </w:pPr>
      <w:r w:rsidRPr="00303D73">
        <w:rPr>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152"/>
      </w:tblGrid>
      <w:tr w:rsidR="00023AAF" w:rsidRPr="007814D2" w:rsidTr="007814D2">
        <w:tc>
          <w:tcPr>
            <w:tcW w:w="0" w:type="auto"/>
            <w:shd w:val="clear" w:color="auto" w:fill="auto"/>
          </w:tcPr>
          <w:p w:rsidR="006A7832" w:rsidRPr="007814D2" w:rsidRDefault="006A7832" w:rsidP="007814D2">
            <w:pPr>
              <w:tabs>
                <w:tab w:val="left" w:pos="1080"/>
              </w:tabs>
              <w:spacing w:before="0" w:after="0" w:line="360" w:lineRule="auto"/>
              <w:jc w:val="both"/>
              <w:rPr>
                <w:sz w:val="20"/>
              </w:rPr>
            </w:pPr>
            <w:r w:rsidRPr="007814D2">
              <w:rPr>
                <w:sz w:val="20"/>
              </w:rPr>
              <w:t>Код по</w:t>
            </w:r>
            <w:r w:rsidR="00A57D5B" w:rsidRPr="007814D2">
              <w:rPr>
                <w:sz w:val="20"/>
              </w:rPr>
              <w:t xml:space="preserve"> </w:t>
            </w:r>
            <w:r w:rsidRPr="007814D2">
              <w:rPr>
                <w:sz w:val="20"/>
              </w:rPr>
              <w:t>ОК 002-93</w:t>
            </w:r>
          </w:p>
        </w:tc>
        <w:tc>
          <w:tcPr>
            <w:tcW w:w="0" w:type="auto"/>
            <w:shd w:val="clear" w:color="auto" w:fill="auto"/>
          </w:tcPr>
          <w:p w:rsidR="006A7832" w:rsidRPr="007814D2" w:rsidRDefault="006A7832" w:rsidP="007814D2">
            <w:pPr>
              <w:tabs>
                <w:tab w:val="left" w:pos="1080"/>
              </w:tabs>
              <w:spacing w:before="0" w:after="0" w:line="360" w:lineRule="auto"/>
              <w:jc w:val="both"/>
              <w:rPr>
                <w:sz w:val="20"/>
              </w:rPr>
            </w:pPr>
            <w:r w:rsidRPr="007814D2">
              <w:rPr>
                <w:sz w:val="20"/>
              </w:rPr>
              <w:t>Наименование услуги</w:t>
            </w:r>
          </w:p>
        </w:tc>
      </w:tr>
      <w:tr w:rsidR="00023AAF" w:rsidRPr="007814D2" w:rsidTr="007814D2">
        <w:tc>
          <w:tcPr>
            <w:tcW w:w="0" w:type="auto"/>
            <w:shd w:val="clear" w:color="auto" w:fill="auto"/>
          </w:tcPr>
          <w:p w:rsidR="006A7832" w:rsidRPr="007814D2" w:rsidRDefault="006A7832" w:rsidP="007814D2">
            <w:pPr>
              <w:tabs>
                <w:tab w:val="left" w:pos="1080"/>
              </w:tabs>
              <w:spacing w:before="0" w:after="0" w:line="360" w:lineRule="auto"/>
              <w:jc w:val="both"/>
              <w:rPr>
                <w:sz w:val="20"/>
              </w:rPr>
            </w:pPr>
            <w:r w:rsidRPr="007814D2">
              <w:rPr>
                <w:sz w:val="20"/>
              </w:rPr>
              <w:t>021520</w:t>
            </w:r>
          </w:p>
        </w:tc>
        <w:tc>
          <w:tcPr>
            <w:tcW w:w="0" w:type="auto"/>
            <w:shd w:val="clear" w:color="auto" w:fill="auto"/>
          </w:tcPr>
          <w:p w:rsidR="00983346" w:rsidRPr="007814D2" w:rsidRDefault="00983346" w:rsidP="007814D2">
            <w:pPr>
              <w:tabs>
                <w:tab w:val="left" w:pos="1080"/>
              </w:tabs>
              <w:spacing w:before="0" w:after="0" w:line="360" w:lineRule="auto"/>
              <w:jc w:val="both"/>
              <w:rPr>
                <w:sz w:val="20"/>
              </w:rPr>
            </w:pPr>
            <w:r w:rsidRPr="007814D2">
              <w:rPr>
                <w:sz w:val="20"/>
              </w:rPr>
              <w:t>Перевозка пассажиров автобусами по регулярным маршрутам/ в городском</w:t>
            </w:r>
            <w:r w:rsidR="008F329F" w:rsidRPr="007814D2">
              <w:rPr>
                <w:sz w:val="20"/>
              </w:rPr>
              <w:t xml:space="preserve"> </w:t>
            </w:r>
            <w:r w:rsidR="008F329F" w:rsidRPr="007814D2">
              <w:rPr>
                <w:sz w:val="20"/>
                <w:lang w:val="en-US"/>
              </w:rPr>
              <w:t>c</w:t>
            </w:r>
            <w:r w:rsidR="008F329F" w:rsidRPr="007814D2">
              <w:rPr>
                <w:sz w:val="20"/>
              </w:rPr>
              <w:t>ообщении</w:t>
            </w:r>
          </w:p>
        </w:tc>
      </w:tr>
      <w:tr w:rsidR="00023AAF" w:rsidRPr="007814D2" w:rsidTr="007814D2">
        <w:tc>
          <w:tcPr>
            <w:tcW w:w="0" w:type="auto"/>
            <w:shd w:val="clear" w:color="auto" w:fill="auto"/>
          </w:tcPr>
          <w:p w:rsidR="006A7832" w:rsidRPr="007814D2" w:rsidRDefault="006A7832" w:rsidP="007814D2">
            <w:pPr>
              <w:tabs>
                <w:tab w:val="left" w:pos="1080"/>
              </w:tabs>
              <w:spacing w:before="0" w:after="0" w:line="360" w:lineRule="auto"/>
              <w:jc w:val="both"/>
              <w:rPr>
                <w:sz w:val="20"/>
              </w:rPr>
            </w:pPr>
            <w:r w:rsidRPr="007814D2">
              <w:rPr>
                <w:sz w:val="20"/>
              </w:rPr>
              <w:t>021521</w:t>
            </w:r>
          </w:p>
        </w:tc>
        <w:tc>
          <w:tcPr>
            <w:tcW w:w="0" w:type="auto"/>
            <w:shd w:val="clear" w:color="auto" w:fill="auto"/>
          </w:tcPr>
          <w:p w:rsidR="006A7832" w:rsidRPr="007814D2" w:rsidRDefault="00983346" w:rsidP="007814D2">
            <w:pPr>
              <w:tabs>
                <w:tab w:val="left" w:pos="1080"/>
              </w:tabs>
              <w:spacing w:before="0" w:after="0" w:line="360" w:lineRule="auto"/>
              <w:jc w:val="both"/>
              <w:rPr>
                <w:sz w:val="20"/>
              </w:rPr>
            </w:pPr>
            <w:r w:rsidRPr="007814D2">
              <w:rPr>
                <w:sz w:val="20"/>
              </w:rPr>
              <w:t>- в пригородном сообщении</w:t>
            </w:r>
          </w:p>
        </w:tc>
      </w:tr>
      <w:tr w:rsidR="00023AAF" w:rsidRPr="007814D2" w:rsidTr="007814D2">
        <w:tc>
          <w:tcPr>
            <w:tcW w:w="0" w:type="auto"/>
            <w:shd w:val="clear" w:color="auto" w:fill="auto"/>
          </w:tcPr>
          <w:p w:rsidR="006A7832" w:rsidRPr="007814D2" w:rsidRDefault="006A7832" w:rsidP="007814D2">
            <w:pPr>
              <w:tabs>
                <w:tab w:val="left" w:pos="1080"/>
              </w:tabs>
              <w:spacing w:before="0" w:after="0" w:line="360" w:lineRule="auto"/>
              <w:jc w:val="both"/>
              <w:rPr>
                <w:sz w:val="20"/>
              </w:rPr>
            </w:pPr>
            <w:r w:rsidRPr="007814D2">
              <w:rPr>
                <w:sz w:val="20"/>
              </w:rPr>
              <w:t>021522</w:t>
            </w:r>
          </w:p>
        </w:tc>
        <w:tc>
          <w:tcPr>
            <w:tcW w:w="0" w:type="auto"/>
            <w:shd w:val="clear" w:color="auto" w:fill="auto"/>
          </w:tcPr>
          <w:p w:rsidR="006A7832" w:rsidRPr="007814D2" w:rsidRDefault="00983346" w:rsidP="007814D2">
            <w:pPr>
              <w:tabs>
                <w:tab w:val="left" w:pos="1080"/>
              </w:tabs>
              <w:spacing w:before="0" w:after="0" w:line="360" w:lineRule="auto"/>
              <w:jc w:val="both"/>
              <w:rPr>
                <w:sz w:val="20"/>
              </w:rPr>
            </w:pPr>
            <w:r w:rsidRPr="007814D2">
              <w:rPr>
                <w:sz w:val="20"/>
              </w:rPr>
              <w:t>- в междугородном сообщении</w:t>
            </w:r>
          </w:p>
        </w:tc>
      </w:tr>
      <w:tr w:rsidR="00023AAF" w:rsidRPr="007814D2" w:rsidTr="007814D2">
        <w:tc>
          <w:tcPr>
            <w:tcW w:w="0" w:type="auto"/>
            <w:shd w:val="clear" w:color="auto" w:fill="auto"/>
          </w:tcPr>
          <w:p w:rsidR="006A7832" w:rsidRPr="007814D2" w:rsidRDefault="006A7832" w:rsidP="007814D2">
            <w:pPr>
              <w:tabs>
                <w:tab w:val="left" w:pos="1080"/>
              </w:tabs>
              <w:spacing w:before="0" w:after="0" w:line="360" w:lineRule="auto"/>
              <w:jc w:val="both"/>
              <w:rPr>
                <w:sz w:val="20"/>
              </w:rPr>
            </w:pPr>
            <w:r w:rsidRPr="007814D2">
              <w:rPr>
                <w:sz w:val="20"/>
              </w:rPr>
              <w:t>021523</w:t>
            </w:r>
          </w:p>
        </w:tc>
        <w:tc>
          <w:tcPr>
            <w:tcW w:w="0" w:type="auto"/>
            <w:shd w:val="clear" w:color="auto" w:fill="auto"/>
          </w:tcPr>
          <w:p w:rsidR="006A7832" w:rsidRPr="007814D2" w:rsidRDefault="00983346" w:rsidP="007814D2">
            <w:pPr>
              <w:tabs>
                <w:tab w:val="left" w:pos="1080"/>
              </w:tabs>
              <w:spacing w:before="0" w:after="0" w:line="360" w:lineRule="auto"/>
              <w:jc w:val="both"/>
              <w:rPr>
                <w:sz w:val="20"/>
              </w:rPr>
            </w:pPr>
            <w:r w:rsidRPr="007814D2">
              <w:rPr>
                <w:sz w:val="20"/>
              </w:rPr>
              <w:t>- в международном сообщении</w:t>
            </w:r>
          </w:p>
        </w:tc>
      </w:tr>
      <w:tr w:rsidR="00023AAF" w:rsidRPr="007814D2" w:rsidTr="007814D2">
        <w:tc>
          <w:tcPr>
            <w:tcW w:w="0" w:type="auto"/>
            <w:shd w:val="clear" w:color="auto" w:fill="auto"/>
          </w:tcPr>
          <w:p w:rsidR="006A7832" w:rsidRPr="007814D2" w:rsidRDefault="006A7832" w:rsidP="007814D2">
            <w:pPr>
              <w:tabs>
                <w:tab w:val="left" w:pos="1080"/>
              </w:tabs>
              <w:spacing w:before="0" w:after="0" w:line="360" w:lineRule="auto"/>
              <w:jc w:val="both"/>
              <w:rPr>
                <w:sz w:val="20"/>
              </w:rPr>
            </w:pPr>
            <w:r w:rsidRPr="007814D2">
              <w:rPr>
                <w:sz w:val="20"/>
              </w:rPr>
              <w:t>021525</w:t>
            </w:r>
          </w:p>
        </w:tc>
        <w:tc>
          <w:tcPr>
            <w:tcW w:w="0" w:type="auto"/>
            <w:shd w:val="clear" w:color="auto" w:fill="auto"/>
          </w:tcPr>
          <w:p w:rsidR="00983346" w:rsidRPr="007814D2" w:rsidRDefault="00983346" w:rsidP="007814D2">
            <w:pPr>
              <w:tabs>
                <w:tab w:val="left" w:pos="1080"/>
              </w:tabs>
              <w:spacing w:before="0" w:after="0" w:line="360" w:lineRule="auto"/>
              <w:jc w:val="both"/>
              <w:rPr>
                <w:sz w:val="20"/>
              </w:rPr>
            </w:pPr>
            <w:r w:rsidRPr="007814D2">
              <w:rPr>
                <w:sz w:val="20"/>
              </w:rPr>
              <w:t>Перевозки пассажиров автобусами по маршрутам (направлениям) с выбором</w:t>
            </w:r>
            <w:r w:rsidR="008F329F" w:rsidRPr="007814D2">
              <w:rPr>
                <w:sz w:val="20"/>
              </w:rPr>
              <w:t xml:space="preserve"> </w:t>
            </w:r>
            <w:r w:rsidRPr="007814D2">
              <w:rPr>
                <w:sz w:val="20"/>
              </w:rPr>
              <w:t>пассажирами мест остановки/ в городском сообщении</w:t>
            </w:r>
          </w:p>
        </w:tc>
      </w:tr>
      <w:tr w:rsidR="00023AAF" w:rsidRPr="007814D2" w:rsidTr="007814D2">
        <w:tc>
          <w:tcPr>
            <w:tcW w:w="0" w:type="auto"/>
            <w:shd w:val="clear" w:color="auto" w:fill="auto"/>
          </w:tcPr>
          <w:p w:rsidR="006A7832" w:rsidRPr="007814D2" w:rsidRDefault="006A7832" w:rsidP="007814D2">
            <w:pPr>
              <w:tabs>
                <w:tab w:val="left" w:pos="1080"/>
              </w:tabs>
              <w:spacing w:before="0" w:after="0" w:line="360" w:lineRule="auto"/>
              <w:jc w:val="both"/>
              <w:rPr>
                <w:sz w:val="20"/>
              </w:rPr>
            </w:pPr>
            <w:r w:rsidRPr="007814D2">
              <w:rPr>
                <w:sz w:val="20"/>
              </w:rPr>
              <w:t>021526</w:t>
            </w:r>
          </w:p>
        </w:tc>
        <w:tc>
          <w:tcPr>
            <w:tcW w:w="0" w:type="auto"/>
            <w:shd w:val="clear" w:color="auto" w:fill="auto"/>
          </w:tcPr>
          <w:p w:rsidR="006A7832" w:rsidRPr="007814D2" w:rsidRDefault="00983346" w:rsidP="007814D2">
            <w:pPr>
              <w:tabs>
                <w:tab w:val="left" w:pos="1080"/>
              </w:tabs>
              <w:spacing w:before="0" w:after="0" w:line="360" w:lineRule="auto"/>
              <w:jc w:val="both"/>
              <w:rPr>
                <w:sz w:val="20"/>
              </w:rPr>
            </w:pPr>
            <w:r w:rsidRPr="007814D2">
              <w:rPr>
                <w:sz w:val="20"/>
              </w:rPr>
              <w:t>- в пригородном сообщении</w:t>
            </w:r>
          </w:p>
        </w:tc>
      </w:tr>
      <w:tr w:rsidR="00023AAF" w:rsidRPr="007814D2" w:rsidTr="007814D2">
        <w:tc>
          <w:tcPr>
            <w:tcW w:w="0" w:type="auto"/>
            <w:shd w:val="clear" w:color="auto" w:fill="auto"/>
          </w:tcPr>
          <w:p w:rsidR="006A7832" w:rsidRPr="007814D2" w:rsidRDefault="006A7832" w:rsidP="007814D2">
            <w:pPr>
              <w:tabs>
                <w:tab w:val="left" w:pos="1080"/>
              </w:tabs>
              <w:spacing w:before="0" w:after="0" w:line="360" w:lineRule="auto"/>
              <w:jc w:val="both"/>
              <w:rPr>
                <w:sz w:val="20"/>
              </w:rPr>
            </w:pPr>
            <w:r w:rsidRPr="007814D2">
              <w:rPr>
                <w:sz w:val="20"/>
              </w:rPr>
              <w:t>021527</w:t>
            </w:r>
          </w:p>
        </w:tc>
        <w:tc>
          <w:tcPr>
            <w:tcW w:w="0" w:type="auto"/>
            <w:shd w:val="clear" w:color="auto" w:fill="auto"/>
          </w:tcPr>
          <w:p w:rsidR="006A7832" w:rsidRPr="007814D2" w:rsidRDefault="00983346" w:rsidP="007814D2">
            <w:pPr>
              <w:tabs>
                <w:tab w:val="left" w:pos="1080"/>
              </w:tabs>
              <w:spacing w:before="0" w:after="0" w:line="360" w:lineRule="auto"/>
              <w:jc w:val="both"/>
              <w:rPr>
                <w:sz w:val="20"/>
              </w:rPr>
            </w:pPr>
            <w:r w:rsidRPr="007814D2">
              <w:rPr>
                <w:sz w:val="20"/>
              </w:rPr>
              <w:t>- в междугородном сообщении</w:t>
            </w:r>
          </w:p>
        </w:tc>
      </w:tr>
      <w:tr w:rsidR="00023AAF" w:rsidRPr="007814D2" w:rsidTr="007814D2">
        <w:tc>
          <w:tcPr>
            <w:tcW w:w="0" w:type="auto"/>
            <w:shd w:val="clear" w:color="auto" w:fill="auto"/>
          </w:tcPr>
          <w:p w:rsidR="006A7832" w:rsidRPr="007814D2" w:rsidRDefault="006A7832" w:rsidP="007814D2">
            <w:pPr>
              <w:tabs>
                <w:tab w:val="left" w:pos="1080"/>
              </w:tabs>
              <w:spacing w:before="0" w:after="0" w:line="360" w:lineRule="auto"/>
              <w:jc w:val="both"/>
              <w:rPr>
                <w:sz w:val="20"/>
              </w:rPr>
            </w:pPr>
            <w:r w:rsidRPr="007814D2">
              <w:rPr>
                <w:sz w:val="20"/>
              </w:rPr>
              <w:t>021530</w:t>
            </w:r>
          </w:p>
        </w:tc>
        <w:tc>
          <w:tcPr>
            <w:tcW w:w="0" w:type="auto"/>
            <w:shd w:val="clear" w:color="auto" w:fill="auto"/>
          </w:tcPr>
          <w:p w:rsidR="00983346" w:rsidRPr="007814D2" w:rsidRDefault="00983346" w:rsidP="007814D2">
            <w:pPr>
              <w:tabs>
                <w:tab w:val="left" w:pos="1080"/>
              </w:tabs>
              <w:spacing w:before="0" w:after="0" w:line="360" w:lineRule="auto"/>
              <w:jc w:val="both"/>
              <w:rPr>
                <w:sz w:val="20"/>
              </w:rPr>
            </w:pPr>
            <w:r w:rsidRPr="007814D2">
              <w:rPr>
                <w:sz w:val="20"/>
              </w:rPr>
              <w:t>Специальные (доставка работников, школьные, вахтовые и т.п.) перевозки</w:t>
            </w:r>
            <w:r w:rsidR="008F329F" w:rsidRPr="007814D2">
              <w:rPr>
                <w:sz w:val="20"/>
              </w:rPr>
              <w:t xml:space="preserve"> </w:t>
            </w:r>
            <w:r w:rsidRPr="007814D2">
              <w:rPr>
                <w:sz w:val="20"/>
              </w:rPr>
              <w:t>пассажиров/ в городском и пригородном сообщении</w:t>
            </w:r>
          </w:p>
        </w:tc>
      </w:tr>
      <w:tr w:rsidR="00023AAF" w:rsidRPr="007814D2" w:rsidTr="007814D2">
        <w:tc>
          <w:tcPr>
            <w:tcW w:w="0" w:type="auto"/>
            <w:shd w:val="clear" w:color="auto" w:fill="auto"/>
          </w:tcPr>
          <w:p w:rsidR="006A7832" w:rsidRPr="007814D2" w:rsidRDefault="006A7832" w:rsidP="007814D2">
            <w:pPr>
              <w:tabs>
                <w:tab w:val="left" w:pos="1080"/>
              </w:tabs>
              <w:spacing w:before="0" w:after="0" w:line="360" w:lineRule="auto"/>
              <w:jc w:val="both"/>
              <w:rPr>
                <w:sz w:val="20"/>
              </w:rPr>
            </w:pPr>
            <w:r w:rsidRPr="007814D2">
              <w:rPr>
                <w:sz w:val="20"/>
              </w:rPr>
              <w:t>021532</w:t>
            </w:r>
          </w:p>
        </w:tc>
        <w:tc>
          <w:tcPr>
            <w:tcW w:w="0" w:type="auto"/>
            <w:shd w:val="clear" w:color="auto" w:fill="auto"/>
          </w:tcPr>
          <w:p w:rsidR="006A7832" w:rsidRPr="007814D2" w:rsidRDefault="00983346" w:rsidP="007814D2">
            <w:pPr>
              <w:tabs>
                <w:tab w:val="left" w:pos="1080"/>
              </w:tabs>
              <w:spacing w:before="0" w:after="0" w:line="360" w:lineRule="auto"/>
              <w:jc w:val="both"/>
              <w:rPr>
                <w:sz w:val="20"/>
              </w:rPr>
            </w:pPr>
            <w:r w:rsidRPr="007814D2">
              <w:rPr>
                <w:sz w:val="20"/>
              </w:rPr>
              <w:t>- в междугородном сообщении</w:t>
            </w:r>
          </w:p>
        </w:tc>
      </w:tr>
      <w:tr w:rsidR="00023AAF" w:rsidRPr="007814D2" w:rsidTr="007814D2">
        <w:tc>
          <w:tcPr>
            <w:tcW w:w="0" w:type="auto"/>
            <w:shd w:val="clear" w:color="auto" w:fill="auto"/>
          </w:tcPr>
          <w:p w:rsidR="006A7832" w:rsidRPr="007814D2" w:rsidRDefault="006A7832" w:rsidP="007814D2">
            <w:pPr>
              <w:tabs>
                <w:tab w:val="left" w:pos="1080"/>
              </w:tabs>
              <w:spacing w:before="0" w:after="0" w:line="360" w:lineRule="auto"/>
              <w:jc w:val="both"/>
              <w:rPr>
                <w:sz w:val="20"/>
              </w:rPr>
            </w:pPr>
            <w:r w:rsidRPr="007814D2">
              <w:rPr>
                <w:sz w:val="20"/>
              </w:rPr>
              <w:t>021533</w:t>
            </w:r>
          </w:p>
        </w:tc>
        <w:tc>
          <w:tcPr>
            <w:tcW w:w="0" w:type="auto"/>
            <w:shd w:val="clear" w:color="auto" w:fill="auto"/>
          </w:tcPr>
          <w:p w:rsidR="006A7832" w:rsidRPr="007814D2" w:rsidRDefault="00983346" w:rsidP="007814D2">
            <w:pPr>
              <w:tabs>
                <w:tab w:val="left" w:pos="1080"/>
              </w:tabs>
              <w:spacing w:before="0" w:after="0" w:line="360" w:lineRule="auto"/>
              <w:jc w:val="both"/>
              <w:rPr>
                <w:sz w:val="20"/>
              </w:rPr>
            </w:pPr>
            <w:r w:rsidRPr="007814D2">
              <w:rPr>
                <w:sz w:val="20"/>
              </w:rPr>
              <w:t>- в международном сообщении</w:t>
            </w:r>
          </w:p>
        </w:tc>
      </w:tr>
      <w:tr w:rsidR="00023AAF" w:rsidRPr="007814D2" w:rsidTr="007814D2">
        <w:tc>
          <w:tcPr>
            <w:tcW w:w="0" w:type="auto"/>
            <w:shd w:val="clear" w:color="auto" w:fill="auto"/>
          </w:tcPr>
          <w:p w:rsidR="006A7832" w:rsidRPr="007814D2" w:rsidRDefault="006A7832" w:rsidP="007814D2">
            <w:pPr>
              <w:tabs>
                <w:tab w:val="left" w:pos="1080"/>
              </w:tabs>
              <w:spacing w:before="0" w:after="0" w:line="360" w:lineRule="auto"/>
              <w:jc w:val="both"/>
              <w:rPr>
                <w:sz w:val="20"/>
              </w:rPr>
            </w:pPr>
            <w:r w:rsidRPr="007814D2">
              <w:rPr>
                <w:sz w:val="20"/>
              </w:rPr>
              <w:t>021535</w:t>
            </w:r>
          </w:p>
        </w:tc>
        <w:tc>
          <w:tcPr>
            <w:tcW w:w="0" w:type="auto"/>
            <w:shd w:val="clear" w:color="auto" w:fill="auto"/>
          </w:tcPr>
          <w:p w:rsidR="00023AAF" w:rsidRPr="007814D2" w:rsidRDefault="00023AAF" w:rsidP="007814D2">
            <w:pPr>
              <w:tabs>
                <w:tab w:val="left" w:pos="1080"/>
              </w:tabs>
              <w:spacing w:before="0" w:after="0" w:line="360" w:lineRule="auto"/>
              <w:jc w:val="both"/>
              <w:rPr>
                <w:sz w:val="20"/>
              </w:rPr>
            </w:pPr>
            <w:r w:rsidRPr="007814D2">
              <w:rPr>
                <w:sz w:val="20"/>
              </w:rPr>
              <w:t xml:space="preserve">Туристко-экскурсионные перевозки пассажиров автобусами/ в городском и </w:t>
            </w:r>
            <w:r w:rsidR="008F329F" w:rsidRPr="007814D2">
              <w:rPr>
                <w:sz w:val="20"/>
              </w:rPr>
              <w:t>пригородном сообщении</w:t>
            </w:r>
          </w:p>
        </w:tc>
      </w:tr>
      <w:tr w:rsidR="00023AAF" w:rsidRPr="007814D2" w:rsidTr="007814D2">
        <w:tc>
          <w:tcPr>
            <w:tcW w:w="0" w:type="auto"/>
            <w:shd w:val="clear" w:color="auto" w:fill="auto"/>
          </w:tcPr>
          <w:p w:rsidR="006A7832" w:rsidRPr="007814D2" w:rsidRDefault="006A7832" w:rsidP="007814D2">
            <w:pPr>
              <w:tabs>
                <w:tab w:val="left" w:pos="1080"/>
              </w:tabs>
              <w:spacing w:before="0" w:after="0" w:line="360" w:lineRule="auto"/>
              <w:jc w:val="both"/>
              <w:rPr>
                <w:sz w:val="20"/>
              </w:rPr>
            </w:pPr>
            <w:r w:rsidRPr="007814D2">
              <w:rPr>
                <w:sz w:val="20"/>
              </w:rPr>
              <w:t>021537</w:t>
            </w:r>
          </w:p>
        </w:tc>
        <w:tc>
          <w:tcPr>
            <w:tcW w:w="0" w:type="auto"/>
            <w:shd w:val="clear" w:color="auto" w:fill="auto"/>
          </w:tcPr>
          <w:p w:rsidR="006A7832" w:rsidRPr="007814D2" w:rsidRDefault="00023AAF" w:rsidP="007814D2">
            <w:pPr>
              <w:tabs>
                <w:tab w:val="left" w:pos="1080"/>
              </w:tabs>
              <w:spacing w:before="0" w:after="0" w:line="360" w:lineRule="auto"/>
              <w:jc w:val="both"/>
              <w:rPr>
                <w:sz w:val="20"/>
              </w:rPr>
            </w:pPr>
            <w:r w:rsidRPr="007814D2">
              <w:rPr>
                <w:sz w:val="20"/>
              </w:rPr>
              <w:t>- в междугородном сообщении</w:t>
            </w:r>
          </w:p>
        </w:tc>
      </w:tr>
      <w:tr w:rsidR="00023AAF" w:rsidRPr="007814D2" w:rsidTr="007814D2">
        <w:tc>
          <w:tcPr>
            <w:tcW w:w="0" w:type="auto"/>
            <w:shd w:val="clear" w:color="auto" w:fill="auto"/>
          </w:tcPr>
          <w:p w:rsidR="006A7832" w:rsidRPr="007814D2" w:rsidRDefault="006A7832" w:rsidP="007814D2">
            <w:pPr>
              <w:tabs>
                <w:tab w:val="left" w:pos="1080"/>
              </w:tabs>
              <w:spacing w:before="0" w:after="0" w:line="360" w:lineRule="auto"/>
              <w:jc w:val="both"/>
              <w:rPr>
                <w:sz w:val="20"/>
              </w:rPr>
            </w:pPr>
            <w:r w:rsidRPr="007814D2">
              <w:rPr>
                <w:sz w:val="20"/>
              </w:rPr>
              <w:t>021538</w:t>
            </w:r>
          </w:p>
        </w:tc>
        <w:tc>
          <w:tcPr>
            <w:tcW w:w="0" w:type="auto"/>
            <w:shd w:val="clear" w:color="auto" w:fill="auto"/>
          </w:tcPr>
          <w:p w:rsidR="006A7832" w:rsidRPr="007814D2" w:rsidRDefault="00023AAF" w:rsidP="007814D2">
            <w:pPr>
              <w:tabs>
                <w:tab w:val="left" w:pos="1080"/>
              </w:tabs>
              <w:spacing w:before="0" w:after="0" w:line="360" w:lineRule="auto"/>
              <w:jc w:val="both"/>
              <w:rPr>
                <w:sz w:val="20"/>
              </w:rPr>
            </w:pPr>
            <w:r w:rsidRPr="007814D2">
              <w:rPr>
                <w:sz w:val="20"/>
              </w:rPr>
              <w:t>- в международном сообщении</w:t>
            </w:r>
          </w:p>
        </w:tc>
      </w:tr>
      <w:tr w:rsidR="00023AAF" w:rsidRPr="007814D2" w:rsidTr="007814D2">
        <w:tc>
          <w:tcPr>
            <w:tcW w:w="0" w:type="auto"/>
            <w:shd w:val="clear" w:color="auto" w:fill="auto"/>
          </w:tcPr>
          <w:p w:rsidR="006A7832" w:rsidRPr="007814D2" w:rsidRDefault="006A7832" w:rsidP="007814D2">
            <w:pPr>
              <w:tabs>
                <w:tab w:val="left" w:pos="1080"/>
              </w:tabs>
              <w:spacing w:before="0" w:after="0" w:line="360" w:lineRule="auto"/>
              <w:jc w:val="both"/>
              <w:rPr>
                <w:sz w:val="20"/>
              </w:rPr>
            </w:pPr>
            <w:r w:rsidRPr="007814D2">
              <w:rPr>
                <w:sz w:val="20"/>
              </w:rPr>
              <w:t>021540</w:t>
            </w:r>
          </w:p>
        </w:tc>
        <w:tc>
          <w:tcPr>
            <w:tcW w:w="0" w:type="auto"/>
            <w:shd w:val="clear" w:color="auto" w:fill="auto"/>
          </w:tcPr>
          <w:p w:rsidR="006A7832" w:rsidRPr="007814D2" w:rsidRDefault="00023AAF" w:rsidP="007814D2">
            <w:pPr>
              <w:tabs>
                <w:tab w:val="left" w:pos="1080"/>
              </w:tabs>
              <w:spacing w:before="0" w:after="0" w:line="360" w:lineRule="auto"/>
              <w:jc w:val="both"/>
              <w:rPr>
                <w:sz w:val="20"/>
              </w:rPr>
            </w:pPr>
            <w:r w:rsidRPr="007814D2">
              <w:rPr>
                <w:sz w:val="20"/>
              </w:rPr>
              <w:t>Разовые перевозки пассажиров автобусами/ в городском и пригородном сообщении</w:t>
            </w:r>
          </w:p>
        </w:tc>
      </w:tr>
      <w:tr w:rsidR="00023AAF" w:rsidRPr="007814D2" w:rsidTr="007814D2">
        <w:tc>
          <w:tcPr>
            <w:tcW w:w="0" w:type="auto"/>
            <w:shd w:val="clear" w:color="auto" w:fill="auto"/>
          </w:tcPr>
          <w:p w:rsidR="006A7832" w:rsidRPr="007814D2" w:rsidRDefault="006A7832" w:rsidP="007814D2">
            <w:pPr>
              <w:tabs>
                <w:tab w:val="left" w:pos="1080"/>
              </w:tabs>
              <w:spacing w:before="0" w:after="0" w:line="360" w:lineRule="auto"/>
              <w:jc w:val="both"/>
              <w:rPr>
                <w:sz w:val="20"/>
              </w:rPr>
            </w:pPr>
            <w:r w:rsidRPr="007814D2">
              <w:rPr>
                <w:sz w:val="20"/>
              </w:rPr>
              <w:t>021542</w:t>
            </w:r>
          </w:p>
        </w:tc>
        <w:tc>
          <w:tcPr>
            <w:tcW w:w="0" w:type="auto"/>
            <w:shd w:val="clear" w:color="auto" w:fill="auto"/>
          </w:tcPr>
          <w:p w:rsidR="006A7832" w:rsidRPr="007814D2" w:rsidRDefault="00023AAF" w:rsidP="007814D2">
            <w:pPr>
              <w:tabs>
                <w:tab w:val="left" w:pos="1080"/>
              </w:tabs>
              <w:spacing w:before="0" w:after="0" w:line="360" w:lineRule="auto"/>
              <w:jc w:val="both"/>
              <w:rPr>
                <w:sz w:val="20"/>
              </w:rPr>
            </w:pPr>
            <w:r w:rsidRPr="007814D2">
              <w:rPr>
                <w:sz w:val="20"/>
              </w:rPr>
              <w:t>- в междугородном сообщении</w:t>
            </w:r>
          </w:p>
        </w:tc>
      </w:tr>
      <w:tr w:rsidR="00023AAF" w:rsidRPr="007814D2" w:rsidTr="007814D2">
        <w:tc>
          <w:tcPr>
            <w:tcW w:w="0" w:type="auto"/>
            <w:shd w:val="clear" w:color="auto" w:fill="auto"/>
          </w:tcPr>
          <w:p w:rsidR="006A7832" w:rsidRPr="007814D2" w:rsidRDefault="006A7832" w:rsidP="007814D2">
            <w:pPr>
              <w:tabs>
                <w:tab w:val="left" w:pos="1080"/>
              </w:tabs>
              <w:spacing w:before="0" w:after="0" w:line="360" w:lineRule="auto"/>
              <w:jc w:val="both"/>
              <w:rPr>
                <w:sz w:val="20"/>
              </w:rPr>
            </w:pPr>
            <w:r w:rsidRPr="007814D2">
              <w:rPr>
                <w:sz w:val="20"/>
              </w:rPr>
              <w:t>021543</w:t>
            </w:r>
          </w:p>
        </w:tc>
        <w:tc>
          <w:tcPr>
            <w:tcW w:w="0" w:type="auto"/>
            <w:shd w:val="clear" w:color="auto" w:fill="auto"/>
          </w:tcPr>
          <w:p w:rsidR="006A7832" w:rsidRPr="007814D2" w:rsidRDefault="00023AAF" w:rsidP="007814D2">
            <w:pPr>
              <w:tabs>
                <w:tab w:val="left" w:pos="1080"/>
              </w:tabs>
              <w:spacing w:before="0" w:after="0" w:line="360" w:lineRule="auto"/>
              <w:jc w:val="both"/>
              <w:rPr>
                <w:sz w:val="20"/>
              </w:rPr>
            </w:pPr>
            <w:r w:rsidRPr="007814D2">
              <w:rPr>
                <w:sz w:val="20"/>
              </w:rPr>
              <w:t>-в международном сообщении</w:t>
            </w:r>
          </w:p>
        </w:tc>
      </w:tr>
      <w:tr w:rsidR="00023AAF" w:rsidRPr="007814D2" w:rsidTr="007814D2">
        <w:tc>
          <w:tcPr>
            <w:tcW w:w="0" w:type="auto"/>
            <w:shd w:val="clear" w:color="auto" w:fill="auto"/>
          </w:tcPr>
          <w:p w:rsidR="006A7832" w:rsidRPr="007814D2" w:rsidRDefault="006A7832" w:rsidP="007814D2">
            <w:pPr>
              <w:tabs>
                <w:tab w:val="left" w:pos="1080"/>
              </w:tabs>
              <w:spacing w:before="0" w:after="0" w:line="360" w:lineRule="auto"/>
              <w:jc w:val="both"/>
              <w:rPr>
                <w:sz w:val="20"/>
              </w:rPr>
            </w:pPr>
            <w:r w:rsidRPr="007814D2">
              <w:rPr>
                <w:sz w:val="20"/>
              </w:rPr>
              <w:t>021545</w:t>
            </w:r>
          </w:p>
        </w:tc>
        <w:tc>
          <w:tcPr>
            <w:tcW w:w="0" w:type="auto"/>
            <w:shd w:val="clear" w:color="auto" w:fill="auto"/>
          </w:tcPr>
          <w:p w:rsidR="006A7832" w:rsidRPr="007814D2" w:rsidRDefault="00023AAF" w:rsidP="007814D2">
            <w:pPr>
              <w:tabs>
                <w:tab w:val="left" w:pos="1080"/>
              </w:tabs>
              <w:spacing w:before="0" w:after="0" w:line="360" w:lineRule="auto"/>
              <w:jc w:val="both"/>
              <w:rPr>
                <w:sz w:val="20"/>
              </w:rPr>
            </w:pPr>
            <w:r w:rsidRPr="007814D2">
              <w:rPr>
                <w:sz w:val="20"/>
              </w:rPr>
              <w:t>Перевозка пассажиров легковыми таксомоторами/</w:t>
            </w:r>
            <w:r w:rsidR="00A57D5B" w:rsidRPr="007814D2">
              <w:rPr>
                <w:sz w:val="20"/>
              </w:rPr>
              <w:t xml:space="preserve"> </w:t>
            </w:r>
            <w:r w:rsidRPr="007814D2">
              <w:rPr>
                <w:sz w:val="20"/>
              </w:rPr>
              <w:t>в городском и пригородном сообщении</w:t>
            </w:r>
          </w:p>
        </w:tc>
      </w:tr>
      <w:tr w:rsidR="00023AAF" w:rsidRPr="007814D2" w:rsidTr="007814D2">
        <w:tc>
          <w:tcPr>
            <w:tcW w:w="0" w:type="auto"/>
            <w:shd w:val="clear" w:color="auto" w:fill="auto"/>
          </w:tcPr>
          <w:p w:rsidR="006A7832" w:rsidRPr="007814D2" w:rsidRDefault="006A7832" w:rsidP="007814D2">
            <w:pPr>
              <w:tabs>
                <w:tab w:val="left" w:pos="1080"/>
              </w:tabs>
              <w:spacing w:before="0" w:after="0" w:line="360" w:lineRule="auto"/>
              <w:jc w:val="both"/>
              <w:rPr>
                <w:sz w:val="20"/>
              </w:rPr>
            </w:pPr>
            <w:r w:rsidRPr="007814D2">
              <w:rPr>
                <w:sz w:val="20"/>
              </w:rPr>
              <w:t>021547</w:t>
            </w:r>
          </w:p>
        </w:tc>
        <w:tc>
          <w:tcPr>
            <w:tcW w:w="0" w:type="auto"/>
            <w:shd w:val="clear" w:color="auto" w:fill="auto"/>
          </w:tcPr>
          <w:p w:rsidR="006A7832" w:rsidRPr="007814D2" w:rsidRDefault="00023AAF" w:rsidP="007814D2">
            <w:pPr>
              <w:tabs>
                <w:tab w:val="left" w:pos="1080"/>
              </w:tabs>
              <w:spacing w:before="0" w:after="0" w:line="360" w:lineRule="auto"/>
              <w:jc w:val="both"/>
              <w:rPr>
                <w:sz w:val="20"/>
              </w:rPr>
            </w:pPr>
            <w:r w:rsidRPr="007814D2">
              <w:rPr>
                <w:sz w:val="20"/>
              </w:rPr>
              <w:t>- в междугородном сообщении</w:t>
            </w:r>
          </w:p>
        </w:tc>
      </w:tr>
      <w:tr w:rsidR="00023AAF" w:rsidRPr="007814D2" w:rsidTr="007814D2">
        <w:tc>
          <w:tcPr>
            <w:tcW w:w="0" w:type="auto"/>
            <w:shd w:val="clear" w:color="auto" w:fill="auto"/>
          </w:tcPr>
          <w:p w:rsidR="006A7832" w:rsidRPr="007814D2" w:rsidRDefault="006A7832" w:rsidP="007814D2">
            <w:pPr>
              <w:tabs>
                <w:tab w:val="left" w:pos="1080"/>
              </w:tabs>
              <w:spacing w:before="0" w:after="0" w:line="360" w:lineRule="auto"/>
              <w:jc w:val="both"/>
              <w:rPr>
                <w:sz w:val="20"/>
              </w:rPr>
            </w:pPr>
            <w:r w:rsidRPr="007814D2">
              <w:rPr>
                <w:sz w:val="20"/>
              </w:rPr>
              <w:t>021548</w:t>
            </w:r>
          </w:p>
        </w:tc>
        <w:tc>
          <w:tcPr>
            <w:tcW w:w="0" w:type="auto"/>
            <w:shd w:val="clear" w:color="auto" w:fill="auto"/>
          </w:tcPr>
          <w:p w:rsidR="006A7832" w:rsidRPr="007814D2" w:rsidRDefault="00023AAF" w:rsidP="007814D2">
            <w:pPr>
              <w:tabs>
                <w:tab w:val="left" w:pos="1080"/>
              </w:tabs>
              <w:spacing w:before="0" w:after="0" w:line="360" w:lineRule="auto"/>
              <w:jc w:val="both"/>
              <w:rPr>
                <w:sz w:val="20"/>
              </w:rPr>
            </w:pPr>
            <w:r w:rsidRPr="007814D2">
              <w:rPr>
                <w:sz w:val="20"/>
              </w:rPr>
              <w:t>- в международном сообщении</w:t>
            </w:r>
          </w:p>
        </w:tc>
      </w:tr>
      <w:tr w:rsidR="00023AAF" w:rsidRPr="007814D2" w:rsidTr="007814D2">
        <w:tc>
          <w:tcPr>
            <w:tcW w:w="0" w:type="auto"/>
            <w:shd w:val="clear" w:color="auto" w:fill="auto"/>
          </w:tcPr>
          <w:p w:rsidR="006A7832" w:rsidRPr="007814D2" w:rsidRDefault="006A7832" w:rsidP="007814D2">
            <w:pPr>
              <w:tabs>
                <w:tab w:val="left" w:pos="1080"/>
              </w:tabs>
              <w:spacing w:before="0" w:after="0" w:line="360" w:lineRule="auto"/>
              <w:jc w:val="both"/>
              <w:rPr>
                <w:sz w:val="20"/>
              </w:rPr>
            </w:pPr>
            <w:r w:rsidRPr="007814D2">
              <w:rPr>
                <w:sz w:val="20"/>
              </w:rPr>
              <w:t>021550</w:t>
            </w:r>
          </w:p>
        </w:tc>
        <w:tc>
          <w:tcPr>
            <w:tcW w:w="0" w:type="auto"/>
            <w:shd w:val="clear" w:color="auto" w:fill="auto"/>
          </w:tcPr>
          <w:p w:rsidR="00023AAF" w:rsidRPr="007814D2" w:rsidRDefault="00023AAF" w:rsidP="007814D2">
            <w:pPr>
              <w:tabs>
                <w:tab w:val="left" w:pos="1080"/>
              </w:tabs>
              <w:spacing w:before="0" w:after="0" w:line="360" w:lineRule="auto"/>
              <w:jc w:val="both"/>
              <w:rPr>
                <w:sz w:val="20"/>
              </w:rPr>
            </w:pPr>
            <w:r w:rsidRPr="007814D2">
              <w:rPr>
                <w:sz w:val="20"/>
              </w:rPr>
              <w:t>Перевозка пассажиров легковыми автомобилями (кроме таксомоторных)/ в городском и пригородном</w:t>
            </w:r>
            <w:r w:rsidR="00A57D5B" w:rsidRPr="007814D2">
              <w:rPr>
                <w:sz w:val="20"/>
              </w:rPr>
              <w:t xml:space="preserve"> </w:t>
            </w:r>
            <w:r w:rsidRPr="007814D2">
              <w:rPr>
                <w:sz w:val="20"/>
              </w:rPr>
              <w:t>сообщении</w:t>
            </w:r>
          </w:p>
        </w:tc>
      </w:tr>
      <w:tr w:rsidR="00023AAF" w:rsidRPr="007814D2" w:rsidTr="007814D2">
        <w:tc>
          <w:tcPr>
            <w:tcW w:w="0" w:type="auto"/>
            <w:shd w:val="clear" w:color="auto" w:fill="auto"/>
          </w:tcPr>
          <w:p w:rsidR="006A7832" w:rsidRPr="007814D2" w:rsidRDefault="006A7832" w:rsidP="007814D2">
            <w:pPr>
              <w:tabs>
                <w:tab w:val="left" w:pos="1080"/>
              </w:tabs>
              <w:spacing w:before="0" w:after="0" w:line="360" w:lineRule="auto"/>
              <w:jc w:val="both"/>
              <w:rPr>
                <w:sz w:val="20"/>
              </w:rPr>
            </w:pPr>
            <w:r w:rsidRPr="007814D2">
              <w:rPr>
                <w:sz w:val="20"/>
              </w:rPr>
              <w:t>021552</w:t>
            </w:r>
          </w:p>
        </w:tc>
        <w:tc>
          <w:tcPr>
            <w:tcW w:w="0" w:type="auto"/>
            <w:shd w:val="clear" w:color="auto" w:fill="auto"/>
          </w:tcPr>
          <w:p w:rsidR="006A7832" w:rsidRPr="007814D2" w:rsidRDefault="00023AAF" w:rsidP="007814D2">
            <w:pPr>
              <w:tabs>
                <w:tab w:val="left" w:pos="1080"/>
              </w:tabs>
              <w:spacing w:before="0" w:after="0" w:line="360" w:lineRule="auto"/>
              <w:jc w:val="both"/>
              <w:rPr>
                <w:sz w:val="20"/>
              </w:rPr>
            </w:pPr>
            <w:r w:rsidRPr="007814D2">
              <w:rPr>
                <w:sz w:val="20"/>
              </w:rPr>
              <w:t>- в междугородном сообщении</w:t>
            </w:r>
          </w:p>
        </w:tc>
      </w:tr>
      <w:tr w:rsidR="00023AAF" w:rsidRPr="007814D2" w:rsidTr="007814D2">
        <w:tc>
          <w:tcPr>
            <w:tcW w:w="0" w:type="auto"/>
            <w:shd w:val="clear" w:color="auto" w:fill="auto"/>
          </w:tcPr>
          <w:p w:rsidR="006A7832" w:rsidRPr="007814D2" w:rsidRDefault="006A7832" w:rsidP="007814D2">
            <w:pPr>
              <w:tabs>
                <w:tab w:val="left" w:pos="1080"/>
              </w:tabs>
              <w:spacing w:before="0" w:after="0" w:line="360" w:lineRule="auto"/>
              <w:jc w:val="both"/>
              <w:rPr>
                <w:sz w:val="20"/>
              </w:rPr>
            </w:pPr>
            <w:r w:rsidRPr="007814D2">
              <w:rPr>
                <w:sz w:val="20"/>
              </w:rPr>
              <w:t>021553</w:t>
            </w:r>
          </w:p>
        </w:tc>
        <w:tc>
          <w:tcPr>
            <w:tcW w:w="0" w:type="auto"/>
            <w:shd w:val="clear" w:color="auto" w:fill="auto"/>
          </w:tcPr>
          <w:p w:rsidR="006A7832" w:rsidRPr="007814D2" w:rsidRDefault="00023AAF" w:rsidP="007814D2">
            <w:pPr>
              <w:tabs>
                <w:tab w:val="left" w:pos="1080"/>
              </w:tabs>
              <w:spacing w:before="0" w:after="0" w:line="360" w:lineRule="auto"/>
              <w:jc w:val="both"/>
              <w:rPr>
                <w:sz w:val="20"/>
              </w:rPr>
            </w:pPr>
            <w:r w:rsidRPr="007814D2">
              <w:rPr>
                <w:sz w:val="20"/>
              </w:rPr>
              <w:t>- в международном сообщении</w:t>
            </w:r>
          </w:p>
        </w:tc>
      </w:tr>
      <w:tr w:rsidR="00023AAF" w:rsidRPr="007814D2" w:rsidTr="007814D2">
        <w:tc>
          <w:tcPr>
            <w:tcW w:w="0" w:type="auto"/>
            <w:shd w:val="clear" w:color="auto" w:fill="auto"/>
          </w:tcPr>
          <w:p w:rsidR="006A7832" w:rsidRPr="007814D2" w:rsidRDefault="006A7832" w:rsidP="007814D2">
            <w:pPr>
              <w:tabs>
                <w:tab w:val="left" w:pos="1080"/>
              </w:tabs>
              <w:spacing w:before="0" w:after="0" w:line="360" w:lineRule="auto"/>
              <w:jc w:val="both"/>
              <w:rPr>
                <w:sz w:val="20"/>
              </w:rPr>
            </w:pPr>
            <w:r w:rsidRPr="007814D2">
              <w:rPr>
                <w:sz w:val="20"/>
              </w:rPr>
              <w:t>022500</w:t>
            </w:r>
          </w:p>
        </w:tc>
        <w:tc>
          <w:tcPr>
            <w:tcW w:w="0" w:type="auto"/>
            <w:shd w:val="clear" w:color="auto" w:fill="auto"/>
          </w:tcPr>
          <w:p w:rsidR="006A7832" w:rsidRPr="007814D2" w:rsidRDefault="00023AAF" w:rsidP="007814D2">
            <w:pPr>
              <w:tabs>
                <w:tab w:val="left" w:pos="1080"/>
              </w:tabs>
              <w:spacing w:before="0" w:after="0" w:line="360" w:lineRule="auto"/>
              <w:jc w:val="both"/>
              <w:rPr>
                <w:sz w:val="20"/>
              </w:rPr>
            </w:pPr>
            <w:r w:rsidRPr="007814D2">
              <w:rPr>
                <w:sz w:val="20"/>
              </w:rPr>
              <w:t>Услуги грузового автомобильного транспорта</w:t>
            </w:r>
          </w:p>
        </w:tc>
      </w:tr>
      <w:tr w:rsidR="00023AAF" w:rsidRPr="007814D2" w:rsidTr="007814D2">
        <w:tc>
          <w:tcPr>
            <w:tcW w:w="0" w:type="auto"/>
            <w:shd w:val="clear" w:color="auto" w:fill="auto"/>
          </w:tcPr>
          <w:p w:rsidR="006A7832" w:rsidRPr="007814D2" w:rsidRDefault="006A7832" w:rsidP="007814D2">
            <w:pPr>
              <w:tabs>
                <w:tab w:val="left" w:pos="1080"/>
              </w:tabs>
              <w:spacing w:before="0" w:after="0" w:line="360" w:lineRule="auto"/>
              <w:jc w:val="both"/>
              <w:rPr>
                <w:sz w:val="20"/>
              </w:rPr>
            </w:pPr>
            <w:r w:rsidRPr="007814D2">
              <w:rPr>
                <w:sz w:val="20"/>
              </w:rPr>
              <w:t>022501</w:t>
            </w:r>
          </w:p>
        </w:tc>
        <w:tc>
          <w:tcPr>
            <w:tcW w:w="0" w:type="auto"/>
            <w:shd w:val="clear" w:color="auto" w:fill="auto"/>
          </w:tcPr>
          <w:p w:rsidR="006A7832" w:rsidRPr="007814D2" w:rsidRDefault="00023AAF" w:rsidP="007814D2">
            <w:pPr>
              <w:tabs>
                <w:tab w:val="left" w:pos="1080"/>
              </w:tabs>
              <w:spacing w:before="0" w:after="0" w:line="360" w:lineRule="auto"/>
              <w:jc w:val="both"/>
              <w:rPr>
                <w:sz w:val="20"/>
              </w:rPr>
            </w:pPr>
            <w:r w:rsidRPr="007814D2">
              <w:rPr>
                <w:sz w:val="20"/>
              </w:rPr>
              <w:t>Перевозка автомобильным транспортом /</w:t>
            </w:r>
            <w:r w:rsidR="006E3E7B" w:rsidRPr="007814D2">
              <w:rPr>
                <w:sz w:val="20"/>
              </w:rPr>
              <w:t xml:space="preserve"> в прямом международном сообщении</w:t>
            </w:r>
          </w:p>
        </w:tc>
      </w:tr>
      <w:tr w:rsidR="00023AAF" w:rsidRPr="007814D2" w:rsidTr="007814D2">
        <w:tc>
          <w:tcPr>
            <w:tcW w:w="0" w:type="auto"/>
            <w:shd w:val="clear" w:color="auto" w:fill="auto"/>
          </w:tcPr>
          <w:p w:rsidR="006A7832" w:rsidRPr="007814D2" w:rsidRDefault="006A7832" w:rsidP="007814D2">
            <w:pPr>
              <w:tabs>
                <w:tab w:val="left" w:pos="1080"/>
              </w:tabs>
              <w:spacing w:before="0" w:after="0" w:line="360" w:lineRule="auto"/>
              <w:jc w:val="both"/>
              <w:rPr>
                <w:sz w:val="20"/>
              </w:rPr>
            </w:pPr>
            <w:r w:rsidRPr="007814D2">
              <w:rPr>
                <w:sz w:val="20"/>
              </w:rPr>
              <w:t>022502</w:t>
            </w:r>
          </w:p>
        </w:tc>
        <w:tc>
          <w:tcPr>
            <w:tcW w:w="0" w:type="auto"/>
            <w:shd w:val="clear" w:color="auto" w:fill="auto"/>
          </w:tcPr>
          <w:p w:rsidR="006A7832" w:rsidRPr="007814D2" w:rsidRDefault="006E3E7B" w:rsidP="007814D2">
            <w:pPr>
              <w:tabs>
                <w:tab w:val="left" w:pos="1080"/>
              </w:tabs>
              <w:spacing w:before="0" w:after="0" w:line="360" w:lineRule="auto"/>
              <w:jc w:val="both"/>
              <w:rPr>
                <w:sz w:val="20"/>
              </w:rPr>
            </w:pPr>
            <w:r w:rsidRPr="007814D2">
              <w:rPr>
                <w:sz w:val="20"/>
              </w:rPr>
              <w:t>- в междугородном сообщении</w:t>
            </w:r>
          </w:p>
        </w:tc>
      </w:tr>
      <w:tr w:rsidR="00023AAF" w:rsidRPr="007814D2" w:rsidTr="007814D2">
        <w:tc>
          <w:tcPr>
            <w:tcW w:w="0" w:type="auto"/>
            <w:shd w:val="clear" w:color="auto" w:fill="auto"/>
          </w:tcPr>
          <w:p w:rsidR="006A7832" w:rsidRPr="007814D2" w:rsidRDefault="006A7832" w:rsidP="007814D2">
            <w:pPr>
              <w:tabs>
                <w:tab w:val="left" w:pos="1080"/>
              </w:tabs>
              <w:spacing w:before="0" w:after="0" w:line="360" w:lineRule="auto"/>
              <w:jc w:val="both"/>
              <w:rPr>
                <w:sz w:val="20"/>
              </w:rPr>
            </w:pPr>
            <w:r w:rsidRPr="007814D2">
              <w:rPr>
                <w:sz w:val="20"/>
              </w:rPr>
              <w:t>022503</w:t>
            </w:r>
          </w:p>
        </w:tc>
        <w:tc>
          <w:tcPr>
            <w:tcW w:w="0" w:type="auto"/>
            <w:shd w:val="clear" w:color="auto" w:fill="auto"/>
          </w:tcPr>
          <w:p w:rsidR="006A7832" w:rsidRPr="007814D2" w:rsidRDefault="006E3E7B" w:rsidP="007814D2">
            <w:pPr>
              <w:tabs>
                <w:tab w:val="left" w:pos="1080"/>
              </w:tabs>
              <w:spacing w:before="0" w:after="0" w:line="360" w:lineRule="auto"/>
              <w:jc w:val="both"/>
              <w:rPr>
                <w:sz w:val="20"/>
              </w:rPr>
            </w:pPr>
            <w:r w:rsidRPr="007814D2">
              <w:rPr>
                <w:sz w:val="20"/>
              </w:rPr>
              <w:t>- в местном сообщении</w:t>
            </w:r>
          </w:p>
        </w:tc>
      </w:tr>
      <w:tr w:rsidR="00023AAF" w:rsidRPr="007814D2" w:rsidTr="007814D2">
        <w:tc>
          <w:tcPr>
            <w:tcW w:w="0" w:type="auto"/>
            <w:shd w:val="clear" w:color="auto" w:fill="auto"/>
          </w:tcPr>
          <w:p w:rsidR="006A7832" w:rsidRPr="007814D2" w:rsidRDefault="006A7832" w:rsidP="007814D2">
            <w:pPr>
              <w:tabs>
                <w:tab w:val="left" w:pos="1080"/>
              </w:tabs>
              <w:spacing w:before="0" w:after="0" w:line="360" w:lineRule="auto"/>
              <w:jc w:val="both"/>
              <w:rPr>
                <w:sz w:val="20"/>
              </w:rPr>
            </w:pPr>
            <w:r w:rsidRPr="007814D2">
              <w:rPr>
                <w:sz w:val="20"/>
              </w:rPr>
              <w:t>022504</w:t>
            </w:r>
          </w:p>
        </w:tc>
        <w:tc>
          <w:tcPr>
            <w:tcW w:w="0" w:type="auto"/>
            <w:shd w:val="clear" w:color="auto" w:fill="auto"/>
          </w:tcPr>
          <w:p w:rsidR="006A7832" w:rsidRPr="007814D2" w:rsidRDefault="006E3E7B" w:rsidP="007814D2">
            <w:pPr>
              <w:tabs>
                <w:tab w:val="left" w:pos="1080"/>
              </w:tabs>
              <w:spacing w:before="0" w:after="0" w:line="360" w:lineRule="auto"/>
              <w:jc w:val="both"/>
              <w:rPr>
                <w:sz w:val="20"/>
              </w:rPr>
            </w:pPr>
            <w:r w:rsidRPr="007814D2">
              <w:rPr>
                <w:sz w:val="20"/>
              </w:rPr>
              <w:t>Перевозка автомобильным транспортом / в специализированном подвижном составе</w:t>
            </w:r>
          </w:p>
        </w:tc>
      </w:tr>
      <w:tr w:rsidR="00023AAF" w:rsidRPr="007814D2" w:rsidTr="007814D2">
        <w:tc>
          <w:tcPr>
            <w:tcW w:w="0" w:type="auto"/>
            <w:shd w:val="clear" w:color="auto" w:fill="auto"/>
          </w:tcPr>
          <w:p w:rsidR="006A7832" w:rsidRPr="007814D2" w:rsidRDefault="006A7832" w:rsidP="007814D2">
            <w:pPr>
              <w:tabs>
                <w:tab w:val="left" w:pos="1080"/>
              </w:tabs>
              <w:spacing w:before="0" w:after="0" w:line="360" w:lineRule="auto"/>
              <w:jc w:val="both"/>
              <w:rPr>
                <w:sz w:val="20"/>
              </w:rPr>
            </w:pPr>
            <w:r w:rsidRPr="007814D2">
              <w:rPr>
                <w:sz w:val="20"/>
              </w:rPr>
              <w:t>022505</w:t>
            </w:r>
          </w:p>
        </w:tc>
        <w:tc>
          <w:tcPr>
            <w:tcW w:w="0" w:type="auto"/>
            <w:shd w:val="clear" w:color="auto" w:fill="auto"/>
          </w:tcPr>
          <w:p w:rsidR="006A7832" w:rsidRPr="007814D2" w:rsidRDefault="006E3E7B" w:rsidP="007814D2">
            <w:pPr>
              <w:tabs>
                <w:tab w:val="left" w:pos="1080"/>
              </w:tabs>
              <w:spacing w:before="0" w:after="0" w:line="360" w:lineRule="auto"/>
              <w:jc w:val="both"/>
              <w:rPr>
                <w:sz w:val="20"/>
              </w:rPr>
            </w:pPr>
            <w:r w:rsidRPr="007814D2">
              <w:rPr>
                <w:sz w:val="20"/>
              </w:rPr>
              <w:t>- универсальном подвижном составе</w:t>
            </w:r>
          </w:p>
        </w:tc>
      </w:tr>
      <w:tr w:rsidR="00023AAF" w:rsidRPr="007814D2" w:rsidTr="007814D2">
        <w:tc>
          <w:tcPr>
            <w:tcW w:w="0" w:type="auto"/>
            <w:shd w:val="clear" w:color="auto" w:fill="auto"/>
          </w:tcPr>
          <w:p w:rsidR="006A7832" w:rsidRPr="007814D2" w:rsidRDefault="006A7832" w:rsidP="007814D2">
            <w:pPr>
              <w:tabs>
                <w:tab w:val="left" w:pos="1080"/>
              </w:tabs>
              <w:spacing w:before="0" w:after="0" w:line="360" w:lineRule="auto"/>
              <w:jc w:val="both"/>
              <w:rPr>
                <w:sz w:val="20"/>
              </w:rPr>
            </w:pPr>
            <w:r w:rsidRPr="007814D2">
              <w:rPr>
                <w:sz w:val="20"/>
              </w:rPr>
              <w:t>022506</w:t>
            </w:r>
          </w:p>
        </w:tc>
        <w:tc>
          <w:tcPr>
            <w:tcW w:w="0" w:type="auto"/>
            <w:shd w:val="clear" w:color="auto" w:fill="auto"/>
          </w:tcPr>
          <w:p w:rsidR="006A7832" w:rsidRPr="007814D2" w:rsidRDefault="006E3E7B" w:rsidP="007814D2">
            <w:pPr>
              <w:tabs>
                <w:tab w:val="left" w:pos="1080"/>
              </w:tabs>
              <w:spacing w:before="0" w:after="0" w:line="360" w:lineRule="auto"/>
              <w:jc w:val="both"/>
              <w:rPr>
                <w:sz w:val="20"/>
              </w:rPr>
            </w:pPr>
            <w:r w:rsidRPr="007814D2">
              <w:rPr>
                <w:sz w:val="20"/>
              </w:rPr>
              <w:t>Перевозка автомобильным транспортом/ мелких и малотоннажных отправок</w:t>
            </w:r>
          </w:p>
        </w:tc>
      </w:tr>
      <w:tr w:rsidR="00023AAF" w:rsidRPr="007814D2" w:rsidTr="007814D2">
        <w:tc>
          <w:tcPr>
            <w:tcW w:w="0" w:type="auto"/>
            <w:shd w:val="clear" w:color="auto" w:fill="auto"/>
          </w:tcPr>
          <w:p w:rsidR="006A7832" w:rsidRPr="007814D2" w:rsidRDefault="006A7832" w:rsidP="007814D2">
            <w:pPr>
              <w:tabs>
                <w:tab w:val="left" w:pos="1080"/>
              </w:tabs>
              <w:spacing w:before="0" w:after="0" w:line="360" w:lineRule="auto"/>
              <w:jc w:val="both"/>
              <w:rPr>
                <w:sz w:val="20"/>
              </w:rPr>
            </w:pPr>
            <w:r w:rsidRPr="007814D2">
              <w:rPr>
                <w:sz w:val="20"/>
              </w:rPr>
              <w:t>022507</w:t>
            </w:r>
          </w:p>
        </w:tc>
        <w:tc>
          <w:tcPr>
            <w:tcW w:w="0" w:type="auto"/>
            <w:shd w:val="clear" w:color="auto" w:fill="auto"/>
          </w:tcPr>
          <w:p w:rsidR="006A7832" w:rsidRPr="007814D2" w:rsidRDefault="006E3E7B" w:rsidP="007814D2">
            <w:pPr>
              <w:tabs>
                <w:tab w:val="left" w:pos="1080"/>
              </w:tabs>
              <w:spacing w:before="0" w:after="0" w:line="360" w:lineRule="auto"/>
              <w:jc w:val="both"/>
              <w:rPr>
                <w:sz w:val="20"/>
              </w:rPr>
            </w:pPr>
            <w:r w:rsidRPr="007814D2">
              <w:rPr>
                <w:sz w:val="20"/>
              </w:rPr>
              <w:t>- тяжеловесных и негабаритных отправок</w:t>
            </w:r>
          </w:p>
        </w:tc>
      </w:tr>
      <w:tr w:rsidR="00023AAF" w:rsidRPr="007814D2" w:rsidTr="007814D2">
        <w:tc>
          <w:tcPr>
            <w:tcW w:w="0" w:type="auto"/>
            <w:shd w:val="clear" w:color="auto" w:fill="auto"/>
          </w:tcPr>
          <w:p w:rsidR="006A7832" w:rsidRPr="007814D2" w:rsidRDefault="006A7832" w:rsidP="007814D2">
            <w:pPr>
              <w:tabs>
                <w:tab w:val="left" w:pos="1080"/>
              </w:tabs>
              <w:spacing w:before="0" w:after="0" w:line="360" w:lineRule="auto"/>
              <w:jc w:val="both"/>
              <w:rPr>
                <w:sz w:val="20"/>
              </w:rPr>
            </w:pPr>
            <w:r w:rsidRPr="007814D2">
              <w:rPr>
                <w:sz w:val="20"/>
              </w:rPr>
              <w:t>022508</w:t>
            </w:r>
          </w:p>
        </w:tc>
        <w:tc>
          <w:tcPr>
            <w:tcW w:w="0" w:type="auto"/>
            <w:shd w:val="clear" w:color="auto" w:fill="auto"/>
          </w:tcPr>
          <w:p w:rsidR="006A7832" w:rsidRPr="007814D2" w:rsidRDefault="006E3E7B" w:rsidP="007814D2">
            <w:pPr>
              <w:tabs>
                <w:tab w:val="left" w:pos="1080"/>
              </w:tabs>
              <w:spacing w:before="0" w:after="0" w:line="360" w:lineRule="auto"/>
              <w:jc w:val="both"/>
              <w:rPr>
                <w:sz w:val="20"/>
              </w:rPr>
            </w:pPr>
            <w:r w:rsidRPr="007814D2">
              <w:rPr>
                <w:sz w:val="20"/>
              </w:rPr>
              <w:t>- сборных отправок</w:t>
            </w:r>
          </w:p>
        </w:tc>
      </w:tr>
      <w:tr w:rsidR="00023AAF" w:rsidRPr="007814D2" w:rsidTr="007814D2">
        <w:tc>
          <w:tcPr>
            <w:tcW w:w="0" w:type="auto"/>
            <w:shd w:val="clear" w:color="auto" w:fill="auto"/>
          </w:tcPr>
          <w:p w:rsidR="006A7832" w:rsidRPr="007814D2" w:rsidRDefault="006A7832" w:rsidP="007814D2">
            <w:pPr>
              <w:tabs>
                <w:tab w:val="left" w:pos="1080"/>
              </w:tabs>
              <w:spacing w:before="0" w:after="0" w:line="360" w:lineRule="auto"/>
              <w:jc w:val="both"/>
              <w:rPr>
                <w:sz w:val="20"/>
              </w:rPr>
            </w:pPr>
            <w:r w:rsidRPr="007814D2">
              <w:rPr>
                <w:sz w:val="20"/>
              </w:rPr>
              <w:t>022509</w:t>
            </w:r>
          </w:p>
        </w:tc>
        <w:tc>
          <w:tcPr>
            <w:tcW w:w="0" w:type="auto"/>
            <w:shd w:val="clear" w:color="auto" w:fill="auto"/>
          </w:tcPr>
          <w:p w:rsidR="006A7832" w:rsidRPr="007814D2" w:rsidRDefault="006E3E7B" w:rsidP="007814D2">
            <w:pPr>
              <w:tabs>
                <w:tab w:val="left" w:pos="1080"/>
              </w:tabs>
              <w:spacing w:before="0" w:after="0" w:line="360" w:lineRule="auto"/>
              <w:jc w:val="both"/>
              <w:rPr>
                <w:sz w:val="20"/>
              </w:rPr>
            </w:pPr>
            <w:r w:rsidRPr="007814D2">
              <w:rPr>
                <w:sz w:val="20"/>
              </w:rPr>
              <w:t>Перевозка автомобильным транспортом/</w:t>
            </w:r>
            <w:r w:rsidR="00A57D5B" w:rsidRPr="007814D2">
              <w:rPr>
                <w:sz w:val="20"/>
              </w:rPr>
              <w:t xml:space="preserve"> </w:t>
            </w:r>
            <w:r w:rsidRPr="007814D2">
              <w:rPr>
                <w:sz w:val="20"/>
              </w:rPr>
              <w:t>порожних контейнеров</w:t>
            </w:r>
          </w:p>
        </w:tc>
      </w:tr>
      <w:tr w:rsidR="00023AAF" w:rsidRPr="007814D2" w:rsidTr="007814D2">
        <w:tc>
          <w:tcPr>
            <w:tcW w:w="0" w:type="auto"/>
            <w:shd w:val="clear" w:color="auto" w:fill="auto"/>
          </w:tcPr>
          <w:p w:rsidR="006A7832" w:rsidRPr="007814D2" w:rsidRDefault="006A7832" w:rsidP="007814D2">
            <w:pPr>
              <w:tabs>
                <w:tab w:val="left" w:pos="1080"/>
              </w:tabs>
              <w:spacing w:before="0" w:after="0" w:line="360" w:lineRule="auto"/>
              <w:jc w:val="both"/>
              <w:rPr>
                <w:sz w:val="20"/>
              </w:rPr>
            </w:pPr>
            <w:r w:rsidRPr="007814D2">
              <w:rPr>
                <w:sz w:val="20"/>
              </w:rPr>
              <w:t>022510</w:t>
            </w:r>
          </w:p>
        </w:tc>
        <w:tc>
          <w:tcPr>
            <w:tcW w:w="0" w:type="auto"/>
            <w:shd w:val="clear" w:color="auto" w:fill="auto"/>
          </w:tcPr>
          <w:p w:rsidR="006A7832" w:rsidRPr="007814D2" w:rsidRDefault="006E3E7B" w:rsidP="007814D2">
            <w:pPr>
              <w:tabs>
                <w:tab w:val="left" w:pos="1080"/>
              </w:tabs>
              <w:spacing w:before="0" w:after="0" w:line="360" w:lineRule="auto"/>
              <w:jc w:val="both"/>
              <w:rPr>
                <w:sz w:val="20"/>
              </w:rPr>
            </w:pPr>
            <w:r w:rsidRPr="007814D2">
              <w:rPr>
                <w:sz w:val="20"/>
              </w:rPr>
              <w:t>- домашних вещей</w:t>
            </w:r>
          </w:p>
        </w:tc>
      </w:tr>
      <w:tr w:rsidR="00023AAF" w:rsidRPr="007814D2" w:rsidTr="007814D2">
        <w:tc>
          <w:tcPr>
            <w:tcW w:w="0" w:type="auto"/>
            <w:shd w:val="clear" w:color="auto" w:fill="auto"/>
          </w:tcPr>
          <w:p w:rsidR="006A7832" w:rsidRPr="007814D2" w:rsidRDefault="006A7832" w:rsidP="007814D2">
            <w:pPr>
              <w:tabs>
                <w:tab w:val="left" w:pos="1080"/>
              </w:tabs>
              <w:spacing w:before="0" w:after="0" w:line="360" w:lineRule="auto"/>
              <w:jc w:val="both"/>
              <w:rPr>
                <w:sz w:val="20"/>
              </w:rPr>
            </w:pPr>
            <w:r w:rsidRPr="007814D2">
              <w:rPr>
                <w:sz w:val="20"/>
              </w:rPr>
              <w:t>022511</w:t>
            </w:r>
          </w:p>
        </w:tc>
        <w:tc>
          <w:tcPr>
            <w:tcW w:w="0" w:type="auto"/>
            <w:shd w:val="clear" w:color="auto" w:fill="auto"/>
          </w:tcPr>
          <w:p w:rsidR="006A7832" w:rsidRPr="007814D2" w:rsidRDefault="006E3E7B" w:rsidP="007814D2">
            <w:pPr>
              <w:tabs>
                <w:tab w:val="left" w:pos="1080"/>
              </w:tabs>
              <w:spacing w:before="0" w:after="0" w:line="360" w:lineRule="auto"/>
              <w:jc w:val="both"/>
              <w:rPr>
                <w:sz w:val="20"/>
              </w:rPr>
            </w:pPr>
            <w:r w:rsidRPr="007814D2">
              <w:rPr>
                <w:sz w:val="20"/>
              </w:rPr>
              <w:t>- твёрдого топлива</w:t>
            </w:r>
          </w:p>
        </w:tc>
      </w:tr>
      <w:tr w:rsidR="00023AAF" w:rsidRPr="007814D2" w:rsidTr="007814D2">
        <w:tc>
          <w:tcPr>
            <w:tcW w:w="0" w:type="auto"/>
            <w:shd w:val="clear" w:color="auto" w:fill="auto"/>
          </w:tcPr>
          <w:p w:rsidR="006A7832" w:rsidRPr="007814D2" w:rsidRDefault="006A7832" w:rsidP="007814D2">
            <w:pPr>
              <w:tabs>
                <w:tab w:val="left" w:pos="1080"/>
              </w:tabs>
              <w:spacing w:before="0" w:after="0" w:line="360" w:lineRule="auto"/>
              <w:jc w:val="both"/>
              <w:rPr>
                <w:sz w:val="20"/>
              </w:rPr>
            </w:pPr>
            <w:r w:rsidRPr="007814D2">
              <w:rPr>
                <w:sz w:val="20"/>
              </w:rPr>
              <w:t>022512</w:t>
            </w:r>
          </w:p>
        </w:tc>
        <w:tc>
          <w:tcPr>
            <w:tcW w:w="0" w:type="auto"/>
            <w:shd w:val="clear" w:color="auto" w:fill="auto"/>
          </w:tcPr>
          <w:p w:rsidR="006A7832" w:rsidRPr="007814D2" w:rsidRDefault="006E3E7B" w:rsidP="007814D2">
            <w:pPr>
              <w:tabs>
                <w:tab w:val="left" w:pos="1080"/>
              </w:tabs>
              <w:spacing w:before="0" w:after="0" w:line="360" w:lineRule="auto"/>
              <w:jc w:val="both"/>
              <w:rPr>
                <w:sz w:val="20"/>
              </w:rPr>
            </w:pPr>
            <w:r w:rsidRPr="007814D2">
              <w:rPr>
                <w:sz w:val="20"/>
              </w:rPr>
              <w:t>- сельскохозяйственной продукции</w:t>
            </w:r>
          </w:p>
        </w:tc>
      </w:tr>
      <w:tr w:rsidR="00023AAF" w:rsidRPr="007814D2" w:rsidTr="007814D2">
        <w:tc>
          <w:tcPr>
            <w:tcW w:w="0" w:type="auto"/>
            <w:shd w:val="clear" w:color="auto" w:fill="auto"/>
          </w:tcPr>
          <w:p w:rsidR="006A7832" w:rsidRPr="007814D2" w:rsidRDefault="006A7832" w:rsidP="007814D2">
            <w:pPr>
              <w:tabs>
                <w:tab w:val="left" w:pos="1080"/>
              </w:tabs>
              <w:spacing w:before="0" w:after="0" w:line="360" w:lineRule="auto"/>
              <w:jc w:val="both"/>
              <w:rPr>
                <w:sz w:val="20"/>
              </w:rPr>
            </w:pPr>
            <w:r w:rsidRPr="007814D2">
              <w:rPr>
                <w:sz w:val="20"/>
              </w:rPr>
              <w:t>022513</w:t>
            </w:r>
          </w:p>
        </w:tc>
        <w:tc>
          <w:tcPr>
            <w:tcW w:w="0" w:type="auto"/>
            <w:shd w:val="clear" w:color="auto" w:fill="auto"/>
          </w:tcPr>
          <w:p w:rsidR="006A7832" w:rsidRPr="007814D2" w:rsidRDefault="006E3E7B" w:rsidP="007814D2">
            <w:pPr>
              <w:tabs>
                <w:tab w:val="left" w:pos="1080"/>
              </w:tabs>
              <w:spacing w:before="0" w:after="0" w:line="360" w:lineRule="auto"/>
              <w:jc w:val="both"/>
              <w:rPr>
                <w:sz w:val="20"/>
              </w:rPr>
            </w:pPr>
            <w:r w:rsidRPr="007814D2">
              <w:rPr>
                <w:sz w:val="20"/>
              </w:rPr>
              <w:t>- грузов в контейнерах на станции и со станций (портов, аэропортов)</w:t>
            </w:r>
          </w:p>
        </w:tc>
      </w:tr>
      <w:tr w:rsidR="00023AAF" w:rsidRPr="007814D2" w:rsidTr="007814D2">
        <w:tc>
          <w:tcPr>
            <w:tcW w:w="0" w:type="auto"/>
            <w:shd w:val="clear" w:color="auto" w:fill="auto"/>
          </w:tcPr>
          <w:p w:rsidR="006A7832" w:rsidRPr="007814D2" w:rsidRDefault="006A7832" w:rsidP="007814D2">
            <w:pPr>
              <w:tabs>
                <w:tab w:val="left" w:pos="1080"/>
              </w:tabs>
              <w:spacing w:before="0" w:after="0" w:line="360" w:lineRule="auto"/>
              <w:jc w:val="both"/>
              <w:rPr>
                <w:sz w:val="20"/>
              </w:rPr>
            </w:pPr>
            <w:r w:rsidRPr="007814D2">
              <w:rPr>
                <w:sz w:val="20"/>
              </w:rPr>
              <w:t>022514</w:t>
            </w:r>
          </w:p>
        </w:tc>
        <w:tc>
          <w:tcPr>
            <w:tcW w:w="0" w:type="auto"/>
            <w:shd w:val="clear" w:color="auto" w:fill="auto"/>
          </w:tcPr>
          <w:p w:rsidR="006A7832" w:rsidRPr="007814D2" w:rsidRDefault="006E3E7B" w:rsidP="007814D2">
            <w:pPr>
              <w:tabs>
                <w:tab w:val="left" w:pos="1080"/>
              </w:tabs>
              <w:spacing w:before="0" w:after="0" w:line="360" w:lineRule="auto"/>
              <w:jc w:val="both"/>
              <w:rPr>
                <w:sz w:val="20"/>
              </w:rPr>
            </w:pPr>
            <w:r w:rsidRPr="007814D2">
              <w:rPr>
                <w:sz w:val="20"/>
              </w:rPr>
              <w:t>- груза на станции и со станций (портов, аэропортов)</w:t>
            </w:r>
          </w:p>
        </w:tc>
      </w:tr>
      <w:tr w:rsidR="00023AAF" w:rsidRPr="007814D2" w:rsidTr="007814D2">
        <w:tc>
          <w:tcPr>
            <w:tcW w:w="0" w:type="auto"/>
            <w:shd w:val="clear" w:color="auto" w:fill="auto"/>
          </w:tcPr>
          <w:p w:rsidR="006A7832" w:rsidRPr="007814D2" w:rsidRDefault="006A7832" w:rsidP="007814D2">
            <w:pPr>
              <w:tabs>
                <w:tab w:val="left" w:pos="1080"/>
              </w:tabs>
              <w:spacing w:before="0" w:after="0" w:line="360" w:lineRule="auto"/>
              <w:jc w:val="both"/>
              <w:rPr>
                <w:sz w:val="20"/>
              </w:rPr>
            </w:pPr>
            <w:r w:rsidRPr="007814D2">
              <w:rPr>
                <w:sz w:val="20"/>
              </w:rPr>
              <w:t>022515</w:t>
            </w:r>
          </w:p>
        </w:tc>
        <w:tc>
          <w:tcPr>
            <w:tcW w:w="0" w:type="auto"/>
            <w:shd w:val="clear" w:color="auto" w:fill="auto"/>
          </w:tcPr>
          <w:p w:rsidR="006A7832" w:rsidRPr="007814D2" w:rsidRDefault="006E3E7B" w:rsidP="007814D2">
            <w:pPr>
              <w:tabs>
                <w:tab w:val="left" w:pos="1080"/>
              </w:tabs>
              <w:spacing w:before="0" w:after="0" w:line="360" w:lineRule="auto"/>
              <w:jc w:val="both"/>
              <w:rPr>
                <w:sz w:val="20"/>
              </w:rPr>
            </w:pPr>
            <w:r w:rsidRPr="007814D2">
              <w:rPr>
                <w:sz w:val="20"/>
              </w:rPr>
              <w:t>- багажа и грузобагажа на станции и со станций</w:t>
            </w:r>
          </w:p>
        </w:tc>
      </w:tr>
      <w:tr w:rsidR="00023AAF" w:rsidRPr="007814D2" w:rsidTr="007814D2">
        <w:tc>
          <w:tcPr>
            <w:tcW w:w="0" w:type="auto"/>
            <w:shd w:val="clear" w:color="auto" w:fill="auto"/>
          </w:tcPr>
          <w:p w:rsidR="006A7832" w:rsidRPr="007814D2" w:rsidRDefault="006A7832" w:rsidP="007814D2">
            <w:pPr>
              <w:tabs>
                <w:tab w:val="left" w:pos="1080"/>
              </w:tabs>
              <w:spacing w:before="0" w:after="0" w:line="360" w:lineRule="auto"/>
              <w:jc w:val="both"/>
              <w:rPr>
                <w:sz w:val="20"/>
              </w:rPr>
            </w:pPr>
            <w:r w:rsidRPr="007814D2">
              <w:rPr>
                <w:sz w:val="20"/>
              </w:rPr>
              <w:t>022516</w:t>
            </w:r>
          </w:p>
        </w:tc>
        <w:tc>
          <w:tcPr>
            <w:tcW w:w="0" w:type="auto"/>
            <w:shd w:val="clear" w:color="auto" w:fill="auto"/>
          </w:tcPr>
          <w:p w:rsidR="006A7832" w:rsidRPr="007814D2" w:rsidRDefault="00913D63" w:rsidP="007814D2">
            <w:pPr>
              <w:tabs>
                <w:tab w:val="left" w:pos="1080"/>
              </w:tabs>
              <w:spacing w:before="0" w:after="0" w:line="360" w:lineRule="auto"/>
              <w:jc w:val="both"/>
              <w:rPr>
                <w:sz w:val="20"/>
              </w:rPr>
            </w:pPr>
            <w:r w:rsidRPr="007814D2">
              <w:rPr>
                <w:sz w:val="20"/>
              </w:rPr>
              <w:t>- баллонов со сжиженным газом</w:t>
            </w:r>
          </w:p>
        </w:tc>
      </w:tr>
    </w:tbl>
    <w:p w:rsidR="00147CE5" w:rsidRPr="00303D73" w:rsidRDefault="00147CE5" w:rsidP="00303D73">
      <w:pPr>
        <w:tabs>
          <w:tab w:val="left" w:pos="1080"/>
        </w:tabs>
        <w:spacing w:before="0" w:after="0" w:line="360" w:lineRule="auto"/>
        <w:ind w:firstLine="709"/>
        <w:jc w:val="both"/>
        <w:rPr>
          <w:sz w:val="28"/>
          <w:szCs w:val="28"/>
          <w:lang w:val="en-US"/>
        </w:rPr>
      </w:pPr>
    </w:p>
    <w:p w:rsidR="002F1FEE" w:rsidRPr="00303D73" w:rsidRDefault="00E90B20" w:rsidP="00303D73">
      <w:pPr>
        <w:tabs>
          <w:tab w:val="left" w:pos="1080"/>
        </w:tabs>
        <w:spacing w:before="0" w:after="0" w:line="360" w:lineRule="auto"/>
        <w:ind w:firstLine="709"/>
        <w:jc w:val="both"/>
        <w:rPr>
          <w:sz w:val="28"/>
          <w:szCs w:val="28"/>
        </w:rPr>
      </w:pPr>
      <w:r w:rsidRPr="00303D73">
        <w:rPr>
          <w:sz w:val="28"/>
          <w:szCs w:val="28"/>
        </w:rPr>
        <w:t>6.</w:t>
      </w:r>
      <w:r w:rsidR="002F1FEE" w:rsidRPr="00303D73">
        <w:rPr>
          <w:sz w:val="28"/>
          <w:szCs w:val="28"/>
        </w:rPr>
        <w:t>Налогообложение в виде единого налога на вмененный доход в отношении деятельности по распространению и (или) размещению рекламы</w:t>
      </w:r>
    </w:p>
    <w:p w:rsidR="002F1FEE" w:rsidRPr="00303D73" w:rsidRDefault="00F04CFD" w:rsidP="00303D73">
      <w:pPr>
        <w:tabs>
          <w:tab w:val="left" w:pos="1080"/>
        </w:tabs>
        <w:spacing w:before="0" w:after="0" w:line="360" w:lineRule="auto"/>
        <w:ind w:firstLine="709"/>
        <w:jc w:val="both"/>
        <w:rPr>
          <w:sz w:val="28"/>
          <w:szCs w:val="28"/>
        </w:rPr>
      </w:pPr>
      <w:r w:rsidRPr="00303D73">
        <w:rPr>
          <w:sz w:val="28"/>
          <w:szCs w:val="28"/>
        </w:rPr>
        <w:t>Согласно пункту 3 статьи</w:t>
      </w:r>
      <w:r w:rsidR="00B94A86" w:rsidRPr="00303D73">
        <w:rPr>
          <w:sz w:val="28"/>
          <w:szCs w:val="28"/>
        </w:rPr>
        <w:t xml:space="preserve"> 346.29 НК России при исчислении единого налога на вменённый доход по указанному виду предпринимательской деятельности в качестве физического показателя применяется</w:t>
      </w:r>
      <w:r w:rsidR="00A57D5B">
        <w:rPr>
          <w:sz w:val="28"/>
          <w:szCs w:val="28"/>
        </w:rPr>
        <w:t xml:space="preserve"> </w:t>
      </w:r>
      <w:r w:rsidR="00B94A86" w:rsidRPr="00303D73">
        <w:rPr>
          <w:sz w:val="28"/>
          <w:szCs w:val="28"/>
        </w:rPr>
        <w:t xml:space="preserve">«площадь информационного поля наружной рекламы с любым способом нанесения изображения, кроме наружной рекламы с автоматической сменой изображения (в квадратных метрах)». Статьёй 346.27 НК России распространение и (или) размещение наружной рекламы представляет собой деятельность организаций или индивидуальных предпринимателей по доведению до потребителей рекламной информации путём предоставления и (или) использования средств наружной рекламы (щитов, стендов, плакатов, электронных табло и иных стационарных технических средств), предназначенной для неопределённого круга лиц и рассчитанной на визуальное восприятие. Под площадью информационного поля наружной рекламы с любым способом нанесения изображения, за исключением </w:t>
      </w:r>
      <w:r w:rsidR="004F7F22" w:rsidRPr="00303D73">
        <w:rPr>
          <w:sz w:val="28"/>
          <w:szCs w:val="28"/>
        </w:rPr>
        <w:t xml:space="preserve">наружной </w:t>
      </w:r>
      <w:r w:rsidR="00B94A86" w:rsidRPr="00303D73">
        <w:rPr>
          <w:sz w:val="28"/>
          <w:szCs w:val="28"/>
        </w:rPr>
        <w:t>рекламы</w:t>
      </w:r>
      <w:r w:rsidR="004F7F22" w:rsidRPr="00303D73">
        <w:rPr>
          <w:sz w:val="28"/>
          <w:szCs w:val="28"/>
        </w:rPr>
        <w:t xml:space="preserve"> с автоматической сменой изображения, понимается площадь нанесённого изображения. Таким образом, осуществляемая организацией предпринимательская деятельность по размещению рекламы по договорам с рекламодателями на киосках путём наклеивания на них рекламных листовок (стикеров) формата А3, А4 и А5, подлежит налогообложению единым налогом на вменённый доход.</w:t>
      </w:r>
    </w:p>
    <w:p w:rsidR="004F7F22" w:rsidRPr="00303D73" w:rsidRDefault="004F7F22" w:rsidP="00303D73">
      <w:pPr>
        <w:tabs>
          <w:tab w:val="left" w:pos="1080"/>
        </w:tabs>
        <w:spacing w:before="0" w:after="0" w:line="360" w:lineRule="auto"/>
        <w:ind w:firstLine="709"/>
        <w:jc w:val="both"/>
        <w:rPr>
          <w:sz w:val="28"/>
          <w:szCs w:val="28"/>
        </w:rPr>
      </w:pPr>
      <w:r w:rsidRPr="00303D73">
        <w:rPr>
          <w:sz w:val="28"/>
          <w:szCs w:val="28"/>
        </w:rPr>
        <w:t>При этом главой 26.3 НК России не предусмотрена деятельность по распространению и размещению рекламы внутри зданий, сооружений и т.д. независимо от используемых средств наружной рекламы. Сле</w:t>
      </w:r>
      <w:r w:rsidR="00FF4F7D" w:rsidRPr="00303D73">
        <w:rPr>
          <w:sz w:val="28"/>
          <w:szCs w:val="28"/>
        </w:rPr>
        <w:t xml:space="preserve">довательно, </w:t>
      </w:r>
      <w:r w:rsidR="00923B77" w:rsidRPr="00303D73">
        <w:rPr>
          <w:sz w:val="28"/>
          <w:szCs w:val="28"/>
        </w:rPr>
        <w:t>подлежит налогообложению в общеустановленном порядке или в соответствии с упрощённой системой налогообложения.</w:t>
      </w:r>
    </w:p>
    <w:p w:rsidR="004270E4" w:rsidRPr="00303D73" w:rsidRDefault="004270E4" w:rsidP="00303D73">
      <w:pPr>
        <w:tabs>
          <w:tab w:val="left" w:pos="1080"/>
        </w:tabs>
        <w:spacing w:before="0" w:after="0" w:line="360" w:lineRule="auto"/>
        <w:ind w:firstLine="709"/>
        <w:jc w:val="both"/>
        <w:rPr>
          <w:sz w:val="28"/>
          <w:szCs w:val="28"/>
        </w:rPr>
      </w:pPr>
      <w:r w:rsidRPr="00303D73">
        <w:rPr>
          <w:sz w:val="28"/>
          <w:szCs w:val="28"/>
        </w:rPr>
        <w:t>Плательщиком единого налога на вменённый доход, осуществляющим на соответствующей территории указанную предпринимательскую деятельность, признаётся организация или индивидуальный предприниматель, занимающиеся непосредственно распространением и размещением наружной рекламы для заказчика. При этом осуществление указанной предпринимательской деятельности не ставится в зависимость от обеспеченности организации или индивидуального предпринимателя рекламными конструкциями. В связи с этим налогоплательщиками могут быть признаны как собственники средств наружной рекламы, так и организации или индивидуальные предприниматели</w:t>
      </w:r>
      <w:r w:rsidR="002E3AB0" w:rsidRPr="00303D73">
        <w:rPr>
          <w:sz w:val="28"/>
          <w:szCs w:val="28"/>
        </w:rPr>
        <w:t>, получившие по договорам аренды (субаренды) во временное владение или пользование средств наружной рекламы с целью извлечения доходов от деятельности по распространению и (или) размещению наружной рекламы на поверхности того или иного средства наружной рекламы. При этом</w:t>
      </w:r>
      <w:r w:rsidR="00801DF4" w:rsidRPr="00303D73">
        <w:rPr>
          <w:sz w:val="28"/>
          <w:szCs w:val="28"/>
        </w:rPr>
        <w:t xml:space="preserve"> деятельность налогоплательщика, предоставляющего средство наружной рекламы (световых коробов, щитов и т.д.) по договору аренды (субаренды) для размещения на нём наружной рекламной информации или предоставляющего место для установки средства наружной рекламы, не относится к предпринимательской деятельности по распространению и (или) размещению наружной рекламы и</w:t>
      </w:r>
      <w:r w:rsidR="00C86CBA" w:rsidRPr="00303D73">
        <w:rPr>
          <w:sz w:val="28"/>
          <w:szCs w:val="28"/>
        </w:rPr>
        <w:t xml:space="preserve">, </w:t>
      </w:r>
      <w:r w:rsidR="00801DF4" w:rsidRPr="00303D73">
        <w:rPr>
          <w:sz w:val="28"/>
          <w:szCs w:val="28"/>
        </w:rPr>
        <w:t xml:space="preserve">соответственно, подлежат налогообложению в </w:t>
      </w:r>
      <w:r w:rsidR="00C86CBA" w:rsidRPr="00303D73">
        <w:rPr>
          <w:sz w:val="28"/>
          <w:szCs w:val="28"/>
        </w:rPr>
        <w:t>общеустановленном</w:t>
      </w:r>
      <w:r w:rsidR="00801DF4" w:rsidRPr="00303D73">
        <w:rPr>
          <w:sz w:val="28"/>
          <w:szCs w:val="28"/>
        </w:rPr>
        <w:t xml:space="preserve"> порядке</w:t>
      </w:r>
      <w:r w:rsidR="00C86CBA" w:rsidRPr="00303D73">
        <w:rPr>
          <w:sz w:val="28"/>
          <w:szCs w:val="28"/>
        </w:rPr>
        <w:t xml:space="preserve"> или в соответствии с упрощённой системой налогообложения.</w:t>
      </w:r>
    </w:p>
    <w:p w:rsidR="00C86CBA" w:rsidRPr="00303D73" w:rsidRDefault="00C86CBA" w:rsidP="00303D73">
      <w:pPr>
        <w:tabs>
          <w:tab w:val="left" w:pos="1080"/>
        </w:tabs>
        <w:spacing w:before="0" w:after="0" w:line="360" w:lineRule="auto"/>
        <w:ind w:firstLine="709"/>
        <w:jc w:val="both"/>
        <w:rPr>
          <w:sz w:val="28"/>
          <w:szCs w:val="28"/>
        </w:rPr>
      </w:pPr>
      <w:r w:rsidRPr="00303D73">
        <w:rPr>
          <w:sz w:val="28"/>
          <w:szCs w:val="28"/>
        </w:rPr>
        <w:t>К стационарным техническим средствам наружной реклам</w:t>
      </w:r>
      <w:r w:rsidR="00313D94" w:rsidRPr="00303D73">
        <w:rPr>
          <w:sz w:val="28"/>
          <w:szCs w:val="28"/>
        </w:rPr>
        <w:t>ы могут относиться лишь те технические средства, которые непосредственно связаны с землёй, зданиями, строениями и сооружениями (то есть объекты недвижимого имущества) и не предназначены для перемещения в период действия срока, установленного для их размещения на соответствующих рекламных местах.</w:t>
      </w:r>
    </w:p>
    <w:p w:rsidR="00313D94" w:rsidRPr="00303D73" w:rsidRDefault="00313D94" w:rsidP="00303D73">
      <w:pPr>
        <w:tabs>
          <w:tab w:val="left" w:pos="1080"/>
        </w:tabs>
        <w:spacing w:before="0" w:after="0" w:line="360" w:lineRule="auto"/>
        <w:ind w:firstLine="709"/>
        <w:jc w:val="both"/>
        <w:rPr>
          <w:sz w:val="28"/>
          <w:szCs w:val="28"/>
        </w:rPr>
      </w:pPr>
      <w:r w:rsidRPr="00303D73">
        <w:rPr>
          <w:sz w:val="28"/>
          <w:szCs w:val="28"/>
        </w:rPr>
        <w:t>Главой 26.3 НК России определены виды наружной рекламы, распространение и (или) размещение которой подлежит налогообложению ЕНВД. К указанным видом наружной рекламы относятся печатная и (или) полиграфическая реклама, а также реклама, размещаемая посредством световых и электронных табло.</w:t>
      </w:r>
    </w:p>
    <w:p w:rsidR="0080586B" w:rsidRPr="00303D73" w:rsidRDefault="0080586B" w:rsidP="00303D73">
      <w:pPr>
        <w:tabs>
          <w:tab w:val="left" w:pos="1080"/>
        </w:tabs>
        <w:spacing w:before="0" w:after="0" w:line="360" w:lineRule="auto"/>
        <w:ind w:firstLine="709"/>
        <w:jc w:val="both"/>
        <w:rPr>
          <w:sz w:val="28"/>
          <w:szCs w:val="28"/>
        </w:rPr>
      </w:pPr>
      <w:r w:rsidRPr="00303D73">
        <w:rPr>
          <w:sz w:val="28"/>
          <w:szCs w:val="28"/>
        </w:rPr>
        <w:t>В соответствии с пунктом 3 статьи 346.29 НК России при осуществлении деятельности по распространению и (или) размещению наружной рекламы единый налог на вменённый доход исчисляется исходя из физических показателей базовой доходности «площадь информационного поля печатной и (или) полиграфической наружной рекламы» и «площадь информационного</w:t>
      </w:r>
      <w:r w:rsidR="00D8026F" w:rsidRPr="00303D73">
        <w:rPr>
          <w:sz w:val="28"/>
          <w:szCs w:val="28"/>
        </w:rPr>
        <w:t xml:space="preserve"> поля световых и электронных табло наружной рекламы». Согласно статье 346.27 НК России под площадью информационного поля печатной и (или) полиграфической наружной рекламы понимается площадь нанесённого изображения. При определении величины этого физического показателя учитывается площадь всех нанесённых на информационное поле стационарного технического средства наружной рекламы изображений. При этом для стационарных технических средств наружной рекламы, позволяющих изменять указанную</w:t>
      </w:r>
      <w:r w:rsidR="004246AF" w:rsidRPr="00303D73">
        <w:rPr>
          <w:sz w:val="28"/>
          <w:szCs w:val="28"/>
        </w:rPr>
        <w:t xml:space="preserve"> рекламную информацию в течение определённого периода времени, площадь информационного поля определяется по совокупности площадей всех размещённых (демонстрируемых) на таких технических средствах изображений.</w:t>
      </w:r>
    </w:p>
    <w:p w:rsidR="004246AF" w:rsidRPr="00303D73" w:rsidRDefault="004246AF" w:rsidP="00303D73">
      <w:pPr>
        <w:tabs>
          <w:tab w:val="left" w:pos="1080"/>
        </w:tabs>
        <w:spacing w:before="0" w:after="0" w:line="360" w:lineRule="auto"/>
        <w:ind w:firstLine="709"/>
        <w:jc w:val="both"/>
        <w:rPr>
          <w:sz w:val="28"/>
          <w:szCs w:val="28"/>
        </w:rPr>
      </w:pPr>
      <w:r w:rsidRPr="00303D73">
        <w:rPr>
          <w:sz w:val="28"/>
          <w:szCs w:val="28"/>
        </w:rPr>
        <w:t>Под площадью информационного поля световых и электронных табло наружной рекламы согласно статье 346.27 НК России понимается площадь светоизлучающей поверхности. При определении величины этого физического показателя площадь светоизлучающей поверхности данных стационарных технических средств</w:t>
      </w:r>
      <w:r w:rsidR="008C2C25" w:rsidRPr="00303D73">
        <w:rPr>
          <w:sz w:val="28"/>
          <w:szCs w:val="28"/>
        </w:rPr>
        <w:t xml:space="preserve"> учитывается вне зависимости от количества размещаемой (демонстрируемой) на них рекламной информации.</w:t>
      </w:r>
    </w:p>
    <w:p w:rsidR="00DF1514" w:rsidRPr="00303D73" w:rsidRDefault="008C2C25" w:rsidP="00303D73">
      <w:pPr>
        <w:tabs>
          <w:tab w:val="left" w:pos="1080"/>
        </w:tabs>
        <w:spacing w:before="0" w:after="0" w:line="360" w:lineRule="auto"/>
        <w:ind w:firstLine="709"/>
        <w:jc w:val="both"/>
        <w:rPr>
          <w:sz w:val="28"/>
          <w:szCs w:val="28"/>
        </w:rPr>
      </w:pPr>
      <w:r w:rsidRPr="00303D73">
        <w:rPr>
          <w:sz w:val="28"/>
          <w:szCs w:val="28"/>
        </w:rPr>
        <w:t>К документам, подтверждающим ведение деятельности по распространению и (или) размещению наружной рекламы, а</w:t>
      </w:r>
      <w:r w:rsidR="00A57D5B">
        <w:rPr>
          <w:sz w:val="28"/>
          <w:szCs w:val="28"/>
        </w:rPr>
        <w:t xml:space="preserve"> </w:t>
      </w:r>
      <w:r w:rsidRPr="00303D73">
        <w:rPr>
          <w:sz w:val="28"/>
          <w:szCs w:val="28"/>
        </w:rPr>
        <w:t>также величину указанных физических показателей базовой доходности, относятся любые имеющиеся у налогоплательщика документы, содержащие необходимую информацию о правовых основаниях использования тех или иных стационарных технических средств наружной рекламы, их типе (разновидности) и основных характеристиках (паспорт рекламного места; эскизы или дизайн-проекты рекламных конструкций, договоры аренды (субаренды) стационарных технических средств наружной рекламы, договоры с заказчиком на размещение его рекламной информации, разрешения на размещение стационарных технических средств наружной рекламы (договоры на право размещения стационарных</w:t>
      </w:r>
      <w:r w:rsidR="00DF1514" w:rsidRPr="00303D73">
        <w:rPr>
          <w:sz w:val="28"/>
          <w:szCs w:val="28"/>
        </w:rPr>
        <w:t xml:space="preserve"> технических средств наружной рекламы), договоры на оказание услуг по предоставлению и (или) использованию стационарных технических средств наружной рекламы для размещения (распространения) рекламной информации и т.п.</w:t>
      </w:r>
    </w:p>
    <w:p w:rsidR="007F0093" w:rsidRPr="00303D73" w:rsidRDefault="007F0093" w:rsidP="00303D73">
      <w:pPr>
        <w:tabs>
          <w:tab w:val="left" w:pos="1080"/>
        </w:tabs>
        <w:spacing w:before="0" w:after="0" w:line="360" w:lineRule="auto"/>
        <w:ind w:firstLine="709"/>
        <w:jc w:val="both"/>
        <w:rPr>
          <w:sz w:val="28"/>
          <w:szCs w:val="28"/>
        </w:rPr>
      </w:pPr>
      <w:r w:rsidRPr="00303D73">
        <w:rPr>
          <w:sz w:val="28"/>
          <w:szCs w:val="28"/>
        </w:rPr>
        <w:t>Налогоплательщики, осуществляющие предпринимательскую деятельность, связанную с распространением и (или) размещением наружной рекламы, исчисляют налоговую базу по ЕНВД за каждый календарный месяц налогового периода, в течение которого принадлежащие им (арендованные или используемые ими на иных правовых основаниях) стационарные технические средства наружной рекламы фактически ис</w:t>
      </w:r>
      <w:r w:rsidR="00FF4F7D" w:rsidRPr="00303D73">
        <w:rPr>
          <w:sz w:val="28"/>
          <w:szCs w:val="28"/>
        </w:rPr>
        <w:t xml:space="preserve">пользовались по назначению/ </w:t>
      </w:r>
      <w:r w:rsidRPr="00303D73">
        <w:rPr>
          <w:sz w:val="28"/>
          <w:szCs w:val="28"/>
        </w:rPr>
        <w:t>Пло</w:t>
      </w:r>
      <w:r w:rsidR="006D7711" w:rsidRPr="00303D73">
        <w:rPr>
          <w:sz w:val="28"/>
          <w:szCs w:val="28"/>
        </w:rPr>
        <w:t xml:space="preserve">щади информационных полей </w:t>
      </w:r>
      <w:r w:rsidRPr="00303D73">
        <w:rPr>
          <w:sz w:val="28"/>
          <w:szCs w:val="28"/>
        </w:rPr>
        <w:t>стационарных технических средств наружной рекламы, которые фактич</w:t>
      </w:r>
      <w:r w:rsidR="006D7711" w:rsidRPr="00303D73">
        <w:rPr>
          <w:sz w:val="28"/>
          <w:szCs w:val="28"/>
        </w:rPr>
        <w:t>ески не использовались налогопла</w:t>
      </w:r>
      <w:r w:rsidRPr="00303D73">
        <w:rPr>
          <w:sz w:val="28"/>
          <w:szCs w:val="28"/>
        </w:rPr>
        <w:t>тельщиками по назначению в течение всего налогового периода (того или иного календарного</w:t>
      </w:r>
      <w:r w:rsidR="006D7711" w:rsidRPr="00303D73">
        <w:rPr>
          <w:sz w:val="28"/>
          <w:szCs w:val="28"/>
        </w:rPr>
        <w:t xml:space="preserve"> месяца налогового периода) по единому налогу на вменённый доход, не учитываются ими при исчислении налоговой базы по единому налогу за указанные периоды времени.</w:t>
      </w:r>
    </w:p>
    <w:p w:rsidR="004604B4" w:rsidRPr="00303D73" w:rsidRDefault="004604B4" w:rsidP="00303D73">
      <w:pPr>
        <w:tabs>
          <w:tab w:val="left" w:pos="1080"/>
        </w:tabs>
        <w:spacing w:before="0" w:after="0" w:line="360" w:lineRule="auto"/>
        <w:ind w:firstLine="709"/>
        <w:jc w:val="both"/>
        <w:rPr>
          <w:sz w:val="28"/>
          <w:szCs w:val="28"/>
        </w:rPr>
      </w:pPr>
      <w:r w:rsidRPr="00303D73">
        <w:rPr>
          <w:sz w:val="28"/>
          <w:szCs w:val="28"/>
        </w:rPr>
        <w:t xml:space="preserve">Глава 26.3 НК России не предусматривает каких-либо ограничений по видам рекламной информации, подлежащей распространению и (или) размещению налогоплательщиками для целей применения ими системы налогообложения в виде единого </w:t>
      </w:r>
      <w:r w:rsidR="00FF4F7D" w:rsidRPr="00303D73">
        <w:rPr>
          <w:sz w:val="28"/>
          <w:szCs w:val="28"/>
        </w:rPr>
        <w:t>налога на вменённый доход.</w:t>
      </w:r>
    </w:p>
    <w:p w:rsidR="004604B4" w:rsidRPr="00303D73" w:rsidRDefault="004604B4" w:rsidP="00303D73">
      <w:pPr>
        <w:tabs>
          <w:tab w:val="left" w:pos="1080"/>
        </w:tabs>
        <w:spacing w:before="0" w:after="0" w:line="360" w:lineRule="auto"/>
        <w:ind w:firstLine="709"/>
        <w:jc w:val="both"/>
        <w:rPr>
          <w:sz w:val="28"/>
          <w:szCs w:val="28"/>
        </w:rPr>
      </w:pPr>
      <w:r w:rsidRPr="00303D73">
        <w:rPr>
          <w:sz w:val="28"/>
          <w:szCs w:val="28"/>
        </w:rPr>
        <w:t>Информация, размещаемая на вывесках, не является рекламой и, следовательно, её размещение на вывесках не подпадает под действие системы налогообложения в виде ЕНВД.</w:t>
      </w:r>
    </w:p>
    <w:p w:rsidR="004604B4" w:rsidRPr="00303D73" w:rsidRDefault="004604B4" w:rsidP="00303D73">
      <w:pPr>
        <w:tabs>
          <w:tab w:val="left" w:pos="1080"/>
        </w:tabs>
        <w:spacing w:before="0" w:after="0" w:line="360" w:lineRule="auto"/>
        <w:ind w:firstLine="709"/>
        <w:jc w:val="both"/>
        <w:rPr>
          <w:sz w:val="28"/>
          <w:szCs w:val="28"/>
        </w:rPr>
      </w:pPr>
      <w:r w:rsidRPr="00303D73">
        <w:rPr>
          <w:sz w:val="28"/>
          <w:szCs w:val="28"/>
        </w:rPr>
        <w:t>Согласно пункту 2 статьи 346.26 и статьи 346.27 НК России под действие системы налогообложения в виде ЕНВД подпадают только те организации и индивидуальные предприниматели, которые извлекают доходы от оказания услуг по предоставлению и (или) использованию принадлежащих им (арендованных или используемых ими на иных правовых основаниях) стационарных</w:t>
      </w:r>
      <w:r w:rsidR="000A785A" w:rsidRPr="00303D73">
        <w:rPr>
          <w:sz w:val="28"/>
          <w:szCs w:val="28"/>
        </w:rPr>
        <w:t xml:space="preserve"> технических средств для размещения (распространения) рекламной информации о других физических и юридических лицах, их деятельности, товарах, работах, услугах, идеях и начинаниях. В отношении деятельности организаций и индивидуальных предпринимателей по самостоятельному распространению и (или) размещению рекламной информации о своих товарах (работах, услугах) система налогообложения в виде ЕНВД не может применяться, поскольку такая деятельность не может быть признана соответствующей установленному статьёй 2 ГК России понятию «предпринимательская деятельность».</w:t>
      </w:r>
    </w:p>
    <w:p w:rsidR="00064D59" w:rsidRPr="00303D73" w:rsidRDefault="000A785A" w:rsidP="00303D73">
      <w:pPr>
        <w:tabs>
          <w:tab w:val="left" w:pos="1080"/>
        </w:tabs>
        <w:spacing w:before="0" w:after="0" w:line="360" w:lineRule="auto"/>
        <w:ind w:firstLine="709"/>
        <w:jc w:val="both"/>
        <w:rPr>
          <w:sz w:val="28"/>
          <w:szCs w:val="28"/>
        </w:rPr>
      </w:pPr>
      <w:r w:rsidRPr="00303D73">
        <w:rPr>
          <w:sz w:val="28"/>
          <w:szCs w:val="28"/>
        </w:rPr>
        <w:t>Многие организации и индивидуальные предприниматели, арендующие торговые площади в торговых центрах, размещают напольную рекламу о продаваемых ими товарах на территории этих торговых центров.</w:t>
      </w:r>
      <w:r w:rsidR="00064D59" w:rsidRPr="00303D73">
        <w:rPr>
          <w:sz w:val="28"/>
          <w:szCs w:val="28"/>
        </w:rPr>
        <w:t xml:space="preserve"> Деятельность по размещению напольной рекламы своих товаров не подпадает под систему налогообложения в виде единого налога на вменённый доход по двум причинам:</w:t>
      </w:r>
    </w:p>
    <w:p w:rsidR="00064D59" w:rsidRPr="00303D73" w:rsidRDefault="00064D59" w:rsidP="00303D73">
      <w:pPr>
        <w:numPr>
          <w:ilvl w:val="0"/>
          <w:numId w:val="7"/>
        </w:numPr>
        <w:tabs>
          <w:tab w:val="clear" w:pos="1260"/>
          <w:tab w:val="num" w:pos="360"/>
          <w:tab w:val="left" w:pos="1080"/>
        </w:tabs>
        <w:spacing w:before="0" w:after="0" w:line="360" w:lineRule="auto"/>
        <w:ind w:left="0" w:firstLine="709"/>
        <w:jc w:val="both"/>
        <w:rPr>
          <w:sz w:val="28"/>
          <w:szCs w:val="28"/>
        </w:rPr>
      </w:pPr>
      <w:r w:rsidRPr="00303D73">
        <w:rPr>
          <w:sz w:val="28"/>
          <w:szCs w:val="28"/>
        </w:rPr>
        <w:t>такая деятельность не является предпринимательской;</w:t>
      </w:r>
    </w:p>
    <w:p w:rsidR="00064D59" w:rsidRPr="00303D73" w:rsidRDefault="00064D59" w:rsidP="00303D73">
      <w:pPr>
        <w:numPr>
          <w:ilvl w:val="0"/>
          <w:numId w:val="7"/>
        </w:numPr>
        <w:tabs>
          <w:tab w:val="clear" w:pos="1260"/>
          <w:tab w:val="num" w:pos="360"/>
          <w:tab w:val="left" w:pos="1080"/>
        </w:tabs>
        <w:spacing w:before="0" w:after="0" w:line="360" w:lineRule="auto"/>
        <w:ind w:left="0" w:firstLine="709"/>
        <w:jc w:val="both"/>
        <w:rPr>
          <w:sz w:val="28"/>
          <w:szCs w:val="28"/>
        </w:rPr>
      </w:pPr>
      <w:r w:rsidRPr="00303D73">
        <w:rPr>
          <w:sz w:val="28"/>
          <w:szCs w:val="28"/>
        </w:rPr>
        <w:t>напольная реклама не является стационарным техническим средством наружной рекламы.</w:t>
      </w:r>
    </w:p>
    <w:p w:rsidR="00064D59" w:rsidRPr="00303D73" w:rsidRDefault="00064D59" w:rsidP="00303D73">
      <w:pPr>
        <w:tabs>
          <w:tab w:val="left" w:pos="1080"/>
        </w:tabs>
        <w:spacing w:before="0" w:after="0" w:line="360" w:lineRule="auto"/>
        <w:ind w:firstLine="709"/>
        <w:jc w:val="both"/>
        <w:rPr>
          <w:sz w:val="28"/>
          <w:szCs w:val="28"/>
        </w:rPr>
      </w:pPr>
      <w:r w:rsidRPr="00303D73">
        <w:rPr>
          <w:sz w:val="28"/>
          <w:szCs w:val="28"/>
        </w:rPr>
        <w:t xml:space="preserve">Размещаемая внутри зданий, строений и сооружений, в частности, в вагонах метрополитена и на щитах, расположенных в вестибюлях станций и на эскалаторах, не относится </w:t>
      </w:r>
      <w:r w:rsidR="00BC08F1" w:rsidRPr="00303D73">
        <w:rPr>
          <w:sz w:val="28"/>
          <w:szCs w:val="28"/>
        </w:rPr>
        <w:t>к наружной рекламе в целях применения системы налогообложения в виде ЕНВД.</w:t>
      </w:r>
    </w:p>
    <w:p w:rsidR="00BC08F1" w:rsidRPr="00303D73" w:rsidRDefault="00BC08F1" w:rsidP="00303D73">
      <w:pPr>
        <w:tabs>
          <w:tab w:val="left" w:pos="1080"/>
        </w:tabs>
        <w:spacing w:before="0" w:after="0" w:line="360" w:lineRule="auto"/>
        <w:ind w:firstLine="709"/>
        <w:jc w:val="both"/>
        <w:rPr>
          <w:sz w:val="28"/>
          <w:szCs w:val="28"/>
        </w:rPr>
      </w:pPr>
      <w:r w:rsidRPr="00303D73">
        <w:rPr>
          <w:sz w:val="28"/>
          <w:szCs w:val="28"/>
        </w:rPr>
        <w:t>На основании статьи 1005 Гражданского кодекса Российской Федерации в случае заключения агентского договора одна сторона (агент)</w:t>
      </w:r>
      <w:r w:rsidR="00CA6918" w:rsidRPr="00303D73">
        <w:rPr>
          <w:sz w:val="28"/>
          <w:szCs w:val="28"/>
        </w:rPr>
        <w:t xml:space="preserve"> обязуется за вознаграждение совершать по поручению другой стороны (принципала) юридические и иные действия от своего имени, но за счёт принципала либо от имени и за счёт принципала. При этом по сделке, совершённой агентом с третьим лицом от своего имени и за счёт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 Таким образом</w:t>
      </w:r>
      <w:r w:rsidR="001407DA" w:rsidRPr="00303D73">
        <w:rPr>
          <w:sz w:val="28"/>
          <w:szCs w:val="28"/>
        </w:rPr>
        <w:t>, принципал не может быть признан плательщиком единого н</w:t>
      </w:r>
      <w:r w:rsidR="00293B3E" w:rsidRPr="00303D73">
        <w:rPr>
          <w:sz w:val="28"/>
          <w:szCs w:val="28"/>
        </w:rPr>
        <w:t>алога на вменённый доход, так как</w:t>
      </w:r>
      <w:r w:rsidR="001407DA" w:rsidRPr="00303D73">
        <w:rPr>
          <w:sz w:val="28"/>
          <w:szCs w:val="28"/>
        </w:rPr>
        <w:t xml:space="preserve"> не осуществляет деятельность по размещению наружной рекламы. При этом доходы, полученные агентом от осуществляемой им от своего имени и за счёт принципала деятельности по размещению наружной рекламы на рекламных конструкциях, принадлежащих принципалу на правовых основаниях, подлежат налогообложению в общеустановленном порядке (или с применением упрощенной системы налогообложения).</w:t>
      </w:r>
    </w:p>
    <w:p w:rsidR="00103CC2" w:rsidRPr="00303D73" w:rsidRDefault="00B5356C" w:rsidP="00303D73">
      <w:pPr>
        <w:tabs>
          <w:tab w:val="left" w:pos="1080"/>
        </w:tabs>
        <w:spacing w:before="0" w:after="0" w:line="360" w:lineRule="auto"/>
        <w:ind w:firstLine="709"/>
        <w:jc w:val="both"/>
        <w:rPr>
          <w:sz w:val="28"/>
          <w:szCs w:val="28"/>
        </w:rPr>
      </w:pPr>
      <w:r w:rsidRPr="00303D73">
        <w:rPr>
          <w:sz w:val="28"/>
          <w:szCs w:val="28"/>
        </w:rPr>
        <w:t>Налогоплательщиками признаются организации, получившие по договорам аренды (субаренды) во временное владение или пользование стационарные технические средства наружной рекламы для целей извлечения доходов от деятельности по распространению и (или) размещению наружной рекламы. При этом доходы, извлекаемые от передачи по договорам аренды (субаренды) во временное владение или пользование другим хозяйствующим субъектам принадлежащих организации или индивидуальному предпринимателю (арендованных или используемых им на иных правовых основаниях) стационарных технических средств наружной рекламы, подлежат налогообложению в общеустановленном порядке или в порядке и на условиях, предусмотренных главой 26.2 НК России.</w:t>
      </w:r>
    </w:p>
    <w:p w:rsidR="00682FA1" w:rsidRPr="00303D73" w:rsidRDefault="00103CC2" w:rsidP="00303D73">
      <w:pPr>
        <w:tabs>
          <w:tab w:val="left" w:pos="1080"/>
        </w:tabs>
        <w:spacing w:before="0" w:after="0" w:line="360" w:lineRule="auto"/>
        <w:ind w:firstLine="709"/>
        <w:jc w:val="both"/>
        <w:rPr>
          <w:sz w:val="28"/>
          <w:szCs w:val="28"/>
          <w:lang w:val="en-US"/>
        </w:rPr>
      </w:pPr>
      <w:r w:rsidRPr="00303D73">
        <w:rPr>
          <w:sz w:val="28"/>
          <w:szCs w:val="28"/>
        </w:rPr>
        <w:t>Как сказано в Гражданском кодексе РФ</w:t>
      </w:r>
      <w:r w:rsidR="00331292" w:rsidRPr="00303D73">
        <w:rPr>
          <w:sz w:val="28"/>
          <w:szCs w:val="28"/>
        </w:rPr>
        <w:t>, любые права и обязанности по сделке, которую заключил поверенный, возникают непосредственно у доверителя – т.е. у фирмы-заказчика. Следовательно, именно она заключает договор с третьими лицами на аренду или установку рекламного места, покупку необходимых материалов, непосредственное размещение рекламы. Именно она занимается доведением до потребителей рекламы, рекламной информации, а поверенный лишь способствует этому и при этом он ведёт, безусловно, предпринимательскую, но, несомненно, лишь посредническую деятельность. Именно от неё он и получает доход. Получается, что на ЕНВД надо бы переводить фирму-заказчика, но так как она размещает собственную рекламу</w:t>
      </w:r>
      <w:r w:rsidR="006641FE" w:rsidRPr="00303D73">
        <w:rPr>
          <w:sz w:val="28"/>
          <w:szCs w:val="28"/>
        </w:rPr>
        <w:t>, сделать это не удастся. Дело в том, что исходя из правовых основ договора поручения, обязанность по уплате ЕНВД в отношении видов предпринимательской деятельности, предусмотренных главой 26.3 НК России, в любом случае возникает у доверителя.</w:t>
      </w:r>
    </w:p>
    <w:p w:rsidR="00682FA1" w:rsidRPr="00303D73" w:rsidRDefault="002A5C54" w:rsidP="00303D73">
      <w:pPr>
        <w:tabs>
          <w:tab w:val="left" w:pos="1080"/>
        </w:tabs>
        <w:spacing w:before="0" w:after="0" w:line="360" w:lineRule="auto"/>
        <w:ind w:firstLine="709"/>
        <w:jc w:val="both"/>
        <w:rPr>
          <w:sz w:val="28"/>
          <w:szCs w:val="28"/>
        </w:rPr>
      </w:pPr>
      <w:r w:rsidRPr="00303D73">
        <w:rPr>
          <w:sz w:val="28"/>
          <w:szCs w:val="28"/>
        </w:rPr>
        <w:t>7.</w:t>
      </w:r>
      <w:r w:rsidR="00682FA1" w:rsidRPr="00303D73">
        <w:rPr>
          <w:sz w:val="28"/>
          <w:szCs w:val="28"/>
        </w:rPr>
        <w:t>Налогообложение в виде единого налога на вменённый доход в отношении деятельности по розничной торговле, осуществляемой через магазины и павильоны</w:t>
      </w:r>
      <w:r w:rsidR="00331292" w:rsidRPr="00303D73">
        <w:rPr>
          <w:sz w:val="28"/>
          <w:szCs w:val="28"/>
        </w:rPr>
        <w:t xml:space="preserve"> </w:t>
      </w:r>
      <w:r w:rsidR="00682FA1" w:rsidRPr="00303D73">
        <w:rPr>
          <w:sz w:val="28"/>
          <w:szCs w:val="28"/>
        </w:rPr>
        <w:t>с площадью торгового зала по каждому объекту организации торговли не более 150 квадратных метров, палатки, латки и другие объекты организации торговли, в том числе не имеющие стационарной торговой площади</w:t>
      </w:r>
    </w:p>
    <w:p w:rsidR="00B5356C" w:rsidRPr="00303D73" w:rsidRDefault="004D7067" w:rsidP="00303D73">
      <w:pPr>
        <w:tabs>
          <w:tab w:val="left" w:pos="1080"/>
        </w:tabs>
        <w:spacing w:before="0" w:after="0" w:line="360" w:lineRule="auto"/>
        <w:ind w:firstLine="709"/>
        <w:jc w:val="both"/>
        <w:rPr>
          <w:sz w:val="28"/>
          <w:szCs w:val="28"/>
        </w:rPr>
      </w:pPr>
      <w:r w:rsidRPr="00303D73">
        <w:rPr>
          <w:sz w:val="28"/>
          <w:szCs w:val="28"/>
        </w:rPr>
        <w:t>Статьёй 346.29 НК России установлено, что при осуществлении розничной торговли через объекты стационарной торговой сети, имеющей торговые залы, исчисление единого налога на вменённый доход производится с использованием физического показателя «площадь торгового зала» (в квадратных метрах). Исчисление единого налога</w:t>
      </w:r>
      <w:r w:rsidR="001C2E9D" w:rsidRPr="00303D73">
        <w:rPr>
          <w:sz w:val="28"/>
          <w:szCs w:val="28"/>
        </w:rPr>
        <w:t xml:space="preserve"> на вменённый доход с использованием физического показателя «торговое место» только в том случае, если розничная торговля осуществляется через объекты нестационарной торговой сети и объекты стационарной торговой сети, не имеющие торгового зала. На основании данных проведённой технической инвентаризации определяется назначение переоборудованного помещения. Если помещение будет признано магазином, </w:t>
      </w:r>
      <w:r w:rsidR="00B10564" w:rsidRPr="00303D73">
        <w:rPr>
          <w:sz w:val="28"/>
          <w:szCs w:val="28"/>
        </w:rPr>
        <w:t>т</w:t>
      </w:r>
      <w:r w:rsidR="001C2E9D" w:rsidRPr="00303D73">
        <w:rPr>
          <w:sz w:val="28"/>
          <w:szCs w:val="28"/>
        </w:rPr>
        <w:t>о соответственно в инвентаризационных документах будет определена и площадь торгового зала, которая в последствии будет использоваться в качестве физического показателя при исчислении единого налога на вменённый доход.</w:t>
      </w:r>
    </w:p>
    <w:p w:rsidR="001C2E9D" w:rsidRPr="00303D73" w:rsidRDefault="001C2E9D" w:rsidP="00303D73">
      <w:pPr>
        <w:tabs>
          <w:tab w:val="left" w:pos="1080"/>
        </w:tabs>
        <w:spacing w:before="0" w:after="0" w:line="360" w:lineRule="auto"/>
        <w:ind w:firstLine="709"/>
        <w:jc w:val="both"/>
        <w:rPr>
          <w:sz w:val="28"/>
          <w:szCs w:val="28"/>
        </w:rPr>
      </w:pPr>
      <w:r w:rsidRPr="00303D73">
        <w:rPr>
          <w:sz w:val="28"/>
          <w:szCs w:val="28"/>
        </w:rPr>
        <w:t>На основании положений</w:t>
      </w:r>
      <w:r w:rsidR="005711AC" w:rsidRPr="00303D73">
        <w:rPr>
          <w:sz w:val="28"/>
          <w:szCs w:val="28"/>
        </w:rPr>
        <w:t xml:space="preserve"> статьи 346.27 НК России стационарная торговая сеть, имеющая торговые залы, – это торговая сеть, расположенная в предназначенных для ведения торговли зданиях и строениях (их частях), имеющих оснащённые специальным оборудованием обособленные помещения, предназначенные для ведения розничной торговли и обслуживания покупателей. Для исчисления суммы единого налога на вменённый доход, в данном случае также используется физический показатель</w:t>
      </w:r>
      <w:r w:rsidR="00827C59" w:rsidRPr="00303D73">
        <w:rPr>
          <w:sz w:val="28"/>
          <w:szCs w:val="28"/>
        </w:rPr>
        <w:t xml:space="preserve"> «площадь торгового зала (в квадратных метрах)» с базовой доходностью 1800 рублей в месяц. При этом площадью торгового зала признаётся часть магазина, павильона (открытой площадки), занятая оборудованием, предназначенным для выкладки, демонстрации товаров, проведения денежных расчётов</w:t>
      </w:r>
      <w:r w:rsidR="005711AC" w:rsidRPr="00303D73">
        <w:rPr>
          <w:sz w:val="28"/>
          <w:szCs w:val="28"/>
        </w:rPr>
        <w:t xml:space="preserve"> </w:t>
      </w:r>
      <w:r w:rsidR="00827C59" w:rsidRPr="00303D73">
        <w:rPr>
          <w:sz w:val="28"/>
          <w:szCs w:val="28"/>
        </w:rPr>
        <w:t>и обслуживания покупателей, площадь контрольно-кассовых узлов и кассовых кабин, площадь рабочих мест обслуживающего персонала, а также площадь проходов для покупателей. Площадь подсобных, административно-бытовых помещений, а также помещений для приёма, хранения товаров и подготовки их к продаже, в которых не производится обслуживание покупателей</w:t>
      </w:r>
      <w:r w:rsidR="005209AD" w:rsidRPr="00303D73">
        <w:rPr>
          <w:sz w:val="28"/>
          <w:szCs w:val="28"/>
        </w:rPr>
        <w:t>, не относится к площади торгового зала.</w:t>
      </w:r>
    </w:p>
    <w:p w:rsidR="00F41775" w:rsidRPr="00A57D5B" w:rsidRDefault="00F41775" w:rsidP="00303D73">
      <w:pPr>
        <w:tabs>
          <w:tab w:val="left" w:pos="1080"/>
        </w:tabs>
        <w:spacing w:before="0" w:after="0" w:line="360" w:lineRule="auto"/>
        <w:ind w:firstLine="709"/>
        <w:jc w:val="both"/>
        <w:rPr>
          <w:sz w:val="28"/>
          <w:szCs w:val="28"/>
        </w:rPr>
      </w:pPr>
      <w:r w:rsidRPr="00303D73">
        <w:rPr>
          <w:sz w:val="28"/>
          <w:szCs w:val="28"/>
        </w:rPr>
        <w:t>Если организация арендует помещения, в которых ранее не проводилась розничная торговля, то после переоборудования помещения, организация</w:t>
      </w:r>
      <w:r w:rsidR="00A57D5B">
        <w:rPr>
          <w:sz w:val="28"/>
          <w:szCs w:val="28"/>
        </w:rPr>
        <w:t xml:space="preserve"> </w:t>
      </w:r>
      <w:r w:rsidR="004C325A" w:rsidRPr="00303D73">
        <w:rPr>
          <w:sz w:val="28"/>
          <w:szCs w:val="28"/>
        </w:rPr>
        <w:t>обязана пригласить представителей Государственного комитета Российской Федерации по строительству и жилищно-коммунальному комплексу для проведения внеплановой технической инвентаризации, которая проводится при изменении технических или качественных характеристик объекта учёта (перепланировка, реконструкция, переоборудование, возведение, разрушение, изменение уровня инженерного благоустройства, снос)</w:t>
      </w:r>
      <w:r w:rsidR="00EB23A6" w:rsidRPr="00303D73">
        <w:rPr>
          <w:sz w:val="28"/>
          <w:szCs w:val="28"/>
        </w:rPr>
        <w:t>, а также при совершении объектом учета сделок, подлежащих государственной регистрации.</w:t>
      </w:r>
    </w:p>
    <w:p w:rsidR="00EB23A6" w:rsidRPr="00303D73" w:rsidRDefault="002A5C54" w:rsidP="00303D73">
      <w:pPr>
        <w:tabs>
          <w:tab w:val="left" w:pos="1080"/>
        </w:tabs>
        <w:spacing w:before="0" w:after="0" w:line="360" w:lineRule="auto"/>
        <w:ind w:firstLine="709"/>
        <w:jc w:val="both"/>
        <w:rPr>
          <w:sz w:val="28"/>
          <w:szCs w:val="28"/>
        </w:rPr>
      </w:pPr>
      <w:r w:rsidRPr="00303D73">
        <w:rPr>
          <w:sz w:val="28"/>
          <w:szCs w:val="28"/>
        </w:rPr>
        <w:t>8.</w:t>
      </w:r>
      <w:r w:rsidR="00EB23A6" w:rsidRPr="00303D73">
        <w:rPr>
          <w:sz w:val="28"/>
          <w:szCs w:val="28"/>
        </w:rPr>
        <w:t>Налогообложение в виде единого налога на вменённый доход в отношении деятельности по оказанию услуг общественного питания</w:t>
      </w:r>
      <w:r w:rsidR="007267D8" w:rsidRPr="00303D73">
        <w:rPr>
          <w:sz w:val="28"/>
          <w:szCs w:val="28"/>
        </w:rPr>
        <w:t>, осуществляемого при использовании зала площадью не более 150 квадратных метров</w:t>
      </w:r>
    </w:p>
    <w:p w:rsidR="00B10564" w:rsidRPr="00303D73" w:rsidRDefault="00B10564" w:rsidP="00303D73">
      <w:pPr>
        <w:tabs>
          <w:tab w:val="left" w:pos="1080"/>
        </w:tabs>
        <w:spacing w:before="0" w:after="0" w:line="360" w:lineRule="auto"/>
        <w:ind w:firstLine="709"/>
        <w:jc w:val="both"/>
        <w:rPr>
          <w:sz w:val="28"/>
          <w:szCs w:val="28"/>
        </w:rPr>
      </w:pPr>
      <w:r w:rsidRPr="00303D73">
        <w:rPr>
          <w:sz w:val="28"/>
          <w:szCs w:val="28"/>
        </w:rPr>
        <w:t>Статьёй 346.27 НК России определено, что к услугам общественного питания относятся услуги по изготовлению кулинарной продукции и (или) кондитерских изделий, созданию</w:t>
      </w:r>
      <w:r w:rsidR="00B04174" w:rsidRPr="00303D73">
        <w:rPr>
          <w:sz w:val="28"/>
          <w:szCs w:val="28"/>
        </w:rPr>
        <w:t xml:space="preserve"> условий для потребления и (или) реализации готовой кулинарной продукции, кондитерских изделий и (или) покупных товаров, а также по проведению досуга. Под объектом организации общественного питания, имеющим зал обслуживания посетителей, понимается здание (его часть) или строение, предназначенное для оказания услуг общественного питания, имеющее специально оборудованное помещение (открытую площадку) для потребления готовой кулинарной продукции, кондитерских изделий и (или) покупных товаров, а также для проведения досуга. К данной категории объектов организации общественного питания относятся рестораны, бары, кафе, столовые, закусочные.</w:t>
      </w:r>
    </w:p>
    <w:p w:rsidR="00B04174" w:rsidRPr="00303D73" w:rsidRDefault="00B04174" w:rsidP="00303D73">
      <w:pPr>
        <w:tabs>
          <w:tab w:val="left" w:pos="1080"/>
        </w:tabs>
        <w:spacing w:before="0" w:after="0" w:line="360" w:lineRule="auto"/>
        <w:ind w:firstLine="709"/>
        <w:jc w:val="both"/>
        <w:rPr>
          <w:sz w:val="28"/>
          <w:szCs w:val="28"/>
        </w:rPr>
      </w:pPr>
      <w:r w:rsidRPr="00303D73">
        <w:rPr>
          <w:sz w:val="28"/>
          <w:szCs w:val="28"/>
        </w:rPr>
        <w:t>Статьёй 346.27 НК России установлено, что объектом организации общественного питания, не имеющим зала обслуживания посетителей, признаётся объект организации общественного питания, не имеющий специально оборудованного помещения (открытой площадки) для потребления готовой кулинарной продукции, кондитерских изделий и (или) покупных товаров. К данной категории объектов организации</w:t>
      </w:r>
      <w:r w:rsidR="00874A13" w:rsidRPr="00303D73">
        <w:rPr>
          <w:sz w:val="28"/>
          <w:szCs w:val="28"/>
        </w:rPr>
        <w:t xml:space="preserve"> общественного питания относятся киоски, палатки, торговые автоматы и другие аналогичные точки общественного питания.</w:t>
      </w:r>
    </w:p>
    <w:p w:rsidR="00874A13" w:rsidRPr="00303D73" w:rsidRDefault="00874A13" w:rsidP="00303D73">
      <w:pPr>
        <w:tabs>
          <w:tab w:val="left" w:pos="1080"/>
        </w:tabs>
        <w:spacing w:before="0" w:after="0" w:line="360" w:lineRule="auto"/>
        <w:ind w:firstLine="709"/>
        <w:jc w:val="both"/>
        <w:rPr>
          <w:sz w:val="28"/>
          <w:szCs w:val="28"/>
          <w:lang w:val="en-US"/>
        </w:rPr>
      </w:pPr>
      <w:r w:rsidRPr="00303D73">
        <w:rPr>
          <w:sz w:val="28"/>
          <w:szCs w:val="28"/>
        </w:rPr>
        <w:t>Если при оказании услуг общественного питания не создаются условия для потребления и (или) реализации готовой кулинарной продукции, проведению досуга или площадь зала обслуживания посетителей превышает 150 квадратных метров, то предпринимательская деятельность организации не соответствует понятию «услуги общественного питания», определённому статьёй 346.27 НК России, и, следовательно, подлежит общему режиму налогообложению.</w:t>
      </w:r>
    </w:p>
    <w:p w:rsidR="00033723" w:rsidRPr="00303D73" w:rsidRDefault="002A5C54" w:rsidP="00303D73">
      <w:pPr>
        <w:tabs>
          <w:tab w:val="left" w:pos="1080"/>
        </w:tabs>
        <w:spacing w:before="0" w:after="0" w:line="360" w:lineRule="auto"/>
        <w:ind w:firstLine="709"/>
        <w:jc w:val="both"/>
        <w:rPr>
          <w:sz w:val="28"/>
          <w:szCs w:val="28"/>
        </w:rPr>
      </w:pPr>
      <w:r w:rsidRPr="00303D73">
        <w:rPr>
          <w:sz w:val="28"/>
          <w:szCs w:val="28"/>
        </w:rPr>
        <w:t>9.</w:t>
      </w:r>
      <w:r w:rsidR="00874A13" w:rsidRPr="00303D73">
        <w:rPr>
          <w:sz w:val="28"/>
          <w:szCs w:val="28"/>
        </w:rPr>
        <w:t>Налогообложение в виде единого налога на вменённый доход в отношении деятельности по оказанию услуг по временному размещению и проживанию организациями и индивидуальными предпринимателями, использующими в каждом объекте предоставления данных услуг общую площадь специальных помещений не более 500 квадратных метров</w:t>
      </w:r>
    </w:p>
    <w:p w:rsidR="00874A13" w:rsidRPr="00303D73" w:rsidRDefault="00033723" w:rsidP="00303D73">
      <w:pPr>
        <w:tabs>
          <w:tab w:val="left" w:pos="1080"/>
        </w:tabs>
        <w:spacing w:before="0" w:after="0" w:line="360" w:lineRule="auto"/>
        <w:ind w:firstLine="709"/>
        <w:jc w:val="both"/>
        <w:rPr>
          <w:sz w:val="28"/>
          <w:szCs w:val="28"/>
          <w:lang w:val="en-US"/>
        </w:rPr>
      </w:pPr>
      <w:r w:rsidRPr="00303D73">
        <w:rPr>
          <w:sz w:val="28"/>
          <w:szCs w:val="28"/>
        </w:rPr>
        <w:t>В соответствии с подпунктом 12 пункта 2 статьи 346.26 НК России под спальным помещением следует понимать помещение, используемое для временного размещения и проживания (квартира, комната, строение, часть дома и т.п.), а под</w:t>
      </w:r>
      <w:r w:rsidR="00874A13" w:rsidRPr="00303D73">
        <w:rPr>
          <w:b/>
          <w:sz w:val="28"/>
          <w:szCs w:val="28"/>
        </w:rPr>
        <w:t xml:space="preserve"> </w:t>
      </w:r>
      <w:r w:rsidRPr="00303D73">
        <w:rPr>
          <w:sz w:val="28"/>
          <w:szCs w:val="28"/>
        </w:rPr>
        <w:t>общей</w:t>
      </w:r>
      <w:r w:rsidRPr="00303D73">
        <w:rPr>
          <w:b/>
          <w:sz w:val="28"/>
          <w:szCs w:val="28"/>
        </w:rPr>
        <w:t xml:space="preserve"> </w:t>
      </w:r>
      <w:r w:rsidRPr="00303D73">
        <w:rPr>
          <w:sz w:val="28"/>
          <w:szCs w:val="28"/>
        </w:rPr>
        <w:t>площадью спальных помещений – общую площадь указанных помещений, которая определяется на основании инвентаризационных и правоустанавливающих документов: договор купли-продажи квартир, домов, гостиниц, пансионатов, домов отдыха и других</w:t>
      </w:r>
      <w:r w:rsidR="005E0757" w:rsidRPr="00303D73">
        <w:rPr>
          <w:sz w:val="28"/>
          <w:szCs w:val="28"/>
        </w:rPr>
        <w:t xml:space="preserve"> </w:t>
      </w:r>
      <w:r w:rsidRPr="00303D73">
        <w:rPr>
          <w:sz w:val="28"/>
          <w:szCs w:val="28"/>
        </w:rPr>
        <w:t>объектов временного размещения и проживания граждан; технических паспортов, планов, схем, экспликаций и договоров аренды (субаренды) на объекты временного размещения и проживания и других документов, содержащих информацию об указанных объектах налогообложения</w:t>
      </w:r>
      <w:r w:rsidR="005E0757" w:rsidRPr="00303D73">
        <w:rPr>
          <w:sz w:val="28"/>
          <w:szCs w:val="28"/>
        </w:rPr>
        <w:t xml:space="preserve"> единым налогом на вменённый доход для отдельных видов деятельности. При расчёте площади спальных помещений объектов гостиничного типа (гостиницы, кемпинги, пансионаты, дома отдыха и т.п.) из общей площади данных объектов исключается площадь помещений, находящихся в общем пользовании проживающих (общие коридоры и санузлы, хозяйственные и офисные помещения, комнаты для бытового обслуживания, столовые и др.). Таким образом, если суммарная площадь спальных помещений отдельно стоящих домиков базы отдыха на основании инвентаризационных документов превышает 500 квадратных метров, то предпринимательская деятельность по оказанию услуг по временному размещению и проживанию в данных домиках подлежит обложению налогами в рамках общего режима налогообложения.</w:t>
      </w:r>
    </w:p>
    <w:p w:rsidR="005E0757" w:rsidRPr="00303D73" w:rsidRDefault="002A5C54" w:rsidP="00303D73">
      <w:pPr>
        <w:tabs>
          <w:tab w:val="left" w:pos="1080"/>
        </w:tabs>
        <w:spacing w:before="0" w:after="0" w:line="360" w:lineRule="auto"/>
        <w:ind w:firstLine="709"/>
        <w:jc w:val="both"/>
        <w:rPr>
          <w:sz w:val="28"/>
          <w:szCs w:val="28"/>
        </w:rPr>
      </w:pPr>
      <w:r w:rsidRPr="00303D73">
        <w:rPr>
          <w:sz w:val="28"/>
          <w:szCs w:val="28"/>
        </w:rPr>
        <w:t>10.</w:t>
      </w:r>
      <w:r w:rsidR="005F06CD" w:rsidRPr="00303D73">
        <w:rPr>
          <w:sz w:val="28"/>
          <w:szCs w:val="28"/>
        </w:rPr>
        <w:t>Налогообложение в виде единого налога на вменённый доход в отношении деятельности по оказанию услуг по передаче во временное владение, пользование стационарных торговых мест, расположенных на рынках и других местах торговли, не имеющих залов обслуживания посетителей</w:t>
      </w:r>
    </w:p>
    <w:p w:rsidR="005F06CD" w:rsidRPr="00303D73" w:rsidRDefault="00BF58A2" w:rsidP="00303D73">
      <w:pPr>
        <w:tabs>
          <w:tab w:val="left" w:pos="1080"/>
        </w:tabs>
        <w:spacing w:before="0" w:after="0" w:line="360" w:lineRule="auto"/>
        <w:ind w:firstLine="709"/>
        <w:jc w:val="both"/>
        <w:rPr>
          <w:sz w:val="28"/>
          <w:szCs w:val="28"/>
        </w:rPr>
      </w:pPr>
      <w:r w:rsidRPr="00303D73">
        <w:rPr>
          <w:sz w:val="28"/>
          <w:szCs w:val="28"/>
        </w:rPr>
        <w:t>Согласно статье 346.27 НК России к стационарной торговой сети, не имеющей торговых залов (залов обслуживания посетителей), относится торговая сеть, расположенная в предназначенных для ведения торговли зданиях, строениях и сооружениях (их частях), не имеющих обособленных и специально оснащённых для этих целей помещений, а также в зданиях, строениях и сооружениях (их частях), используемых для заключения договоров розничной купли-продажи, а также для проведения торгов. К данной категории торговых объектов относятся крытые рынки (ярмарки), торговые комплексы, киоски и</w:t>
      </w:r>
      <w:r w:rsidR="00253865" w:rsidRPr="00303D73">
        <w:rPr>
          <w:sz w:val="28"/>
          <w:szCs w:val="28"/>
        </w:rPr>
        <w:t xml:space="preserve"> </w:t>
      </w:r>
      <w:r w:rsidRPr="00303D73">
        <w:rPr>
          <w:sz w:val="28"/>
          <w:szCs w:val="28"/>
        </w:rPr>
        <w:t>другие аналогичные объекты</w:t>
      </w:r>
      <w:r w:rsidR="00253865" w:rsidRPr="00303D73">
        <w:rPr>
          <w:sz w:val="28"/>
          <w:szCs w:val="28"/>
        </w:rPr>
        <w:t>.</w:t>
      </w:r>
    </w:p>
    <w:p w:rsidR="003C216D" w:rsidRPr="00303D73" w:rsidRDefault="00253865" w:rsidP="00303D73">
      <w:pPr>
        <w:tabs>
          <w:tab w:val="left" w:pos="1080"/>
        </w:tabs>
        <w:spacing w:before="0" w:after="0" w:line="360" w:lineRule="auto"/>
        <w:ind w:firstLine="709"/>
        <w:jc w:val="both"/>
        <w:rPr>
          <w:sz w:val="28"/>
          <w:szCs w:val="28"/>
        </w:rPr>
      </w:pPr>
      <w:r w:rsidRPr="00303D73">
        <w:rPr>
          <w:sz w:val="28"/>
          <w:szCs w:val="28"/>
        </w:rPr>
        <w:t>Единый налог на вменённый доход при реализации товаров через объекты стационарной торговой сети, не имеющей торговых залов, исчисляется с использованием физического показателя – «торговое место».</w:t>
      </w:r>
      <w:r w:rsidR="00A57D5B">
        <w:rPr>
          <w:sz w:val="28"/>
          <w:szCs w:val="28"/>
        </w:rPr>
        <w:t xml:space="preserve"> </w:t>
      </w:r>
      <w:r w:rsidRPr="00303D73">
        <w:rPr>
          <w:sz w:val="28"/>
          <w:szCs w:val="28"/>
        </w:rPr>
        <w:t>В случае же если передаваемые в аренду палатки или контейнеры оборудованы несколькими торговыми местами, то для целей применения единого налога на вменённый доход они будут считаться торговыми объектами, имеющими несколько стационарных торговых мест, и соответственно, передача во временное владение и (или) пользование указанных торговых объектов единым налогом на вменённый доход облагаться не будет. Передача во временное владение и (или) пользование лотков и прилавков, размещённых на открытой асфальтированной площадке, для целей применения главы 26.3 НК России подлежит обложению единым налогом на вменённый</w:t>
      </w:r>
      <w:r w:rsidR="00A57D5B">
        <w:rPr>
          <w:sz w:val="28"/>
          <w:szCs w:val="28"/>
        </w:rPr>
        <w:t xml:space="preserve"> </w:t>
      </w:r>
      <w:r w:rsidR="00540C3D" w:rsidRPr="00303D73">
        <w:rPr>
          <w:sz w:val="28"/>
          <w:szCs w:val="28"/>
        </w:rPr>
        <w:t>доход.</w:t>
      </w:r>
    </w:p>
    <w:p w:rsidR="00303D73" w:rsidRDefault="00303D73" w:rsidP="00303D73">
      <w:pPr>
        <w:tabs>
          <w:tab w:val="left" w:pos="1080"/>
        </w:tabs>
        <w:spacing w:before="0" w:after="0" w:line="360" w:lineRule="auto"/>
        <w:ind w:firstLine="720"/>
        <w:jc w:val="both"/>
        <w:rPr>
          <w:sz w:val="28"/>
          <w:szCs w:val="28"/>
        </w:rPr>
      </w:pPr>
    </w:p>
    <w:p w:rsidR="00BB5841" w:rsidRPr="00303D73" w:rsidRDefault="00303D73" w:rsidP="00303D73">
      <w:pPr>
        <w:tabs>
          <w:tab w:val="left" w:pos="1080"/>
        </w:tabs>
        <w:spacing w:before="0" w:after="0" w:line="360" w:lineRule="auto"/>
        <w:ind w:firstLine="720"/>
        <w:jc w:val="center"/>
        <w:rPr>
          <w:b/>
          <w:sz w:val="28"/>
          <w:szCs w:val="28"/>
        </w:rPr>
      </w:pPr>
      <w:r w:rsidRPr="00303D73">
        <w:rPr>
          <w:b/>
          <w:sz w:val="28"/>
          <w:szCs w:val="28"/>
        </w:rPr>
        <w:t xml:space="preserve">1.2 </w:t>
      </w:r>
      <w:r w:rsidR="00540C3D" w:rsidRPr="00303D73">
        <w:rPr>
          <w:b/>
          <w:sz w:val="28"/>
          <w:szCs w:val="28"/>
        </w:rPr>
        <w:t xml:space="preserve">Совместимость с системой налогообложения для </w:t>
      </w:r>
      <w:r w:rsidR="006755D1" w:rsidRPr="00303D73">
        <w:rPr>
          <w:b/>
          <w:sz w:val="28"/>
          <w:szCs w:val="28"/>
        </w:rPr>
        <w:t>сельскохозяйственных производителей</w:t>
      </w:r>
      <w:r w:rsidR="00540C3D" w:rsidRPr="00303D73">
        <w:rPr>
          <w:b/>
          <w:sz w:val="28"/>
          <w:szCs w:val="28"/>
        </w:rPr>
        <w:t xml:space="preserve"> и упрощённой системой налогообложения</w:t>
      </w:r>
    </w:p>
    <w:p w:rsidR="0018282F" w:rsidRPr="00303D73" w:rsidRDefault="0018282F" w:rsidP="00303D73">
      <w:pPr>
        <w:tabs>
          <w:tab w:val="left" w:pos="1080"/>
        </w:tabs>
        <w:spacing w:before="0" w:after="0" w:line="360" w:lineRule="auto"/>
        <w:ind w:firstLine="720"/>
        <w:jc w:val="both"/>
        <w:rPr>
          <w:sz w:val="28"/>
          <w:szCs w:val="28"/>
        </w:rPr>
      </w:pPr>
    </w:p>
    <w:p w:rsidR="006755D1" w:rsidRPr="00303D73" w:rsidRDefault="0018282F" w:rsidP="00303D73">
      <w:pPr>
        <w:tabs>
          <w:tab w:val="left" w:pos="1080"/>
        </w:tabs>
        <w:spacing w:before="0" w:after="0" w:line="360" w:lineRule="auto"/>
        <w:ind w:firstLine="709"/>
        <w:jc w:val="both"/>
        <w:rPr>
          <w:sz w:val="28"/>
          <w:szCs w:val="28"/>
        </w:rPr>
      </w:pPr>
      <w:r w:rsidRPr="00303D73">
        <w:rPr>
          <w:sz w:val="28"/>
          <w:szCs w:val="28"/>
        </w:rPr>
        <w:t>Так же как и упрощённая система налогообложения, система налогообложения для сельскохозяйственных товаропроизводителей</w:t>
      </w:r>
      <w:r w:rsidR="00D140F5" w:rsidRPr="00303D73">
        <w:rPr>
          <w:sz w:val="28"/>
          <w:szCs w:val="28"/>
        </w:rPr>
        <w:t xml:space="preserve"> распространяется не на какой-либо конкретный вид деятельности, а на организацию в целом. Однако в отличие от упрощённой системы налогообложения единый сельскохозяйственный налог не может быть применён с системой налогообложения в виде единого налога на вменённый доход.</w:t>
      </w:r>
    </w:p>
    <w:p w:rsidR="00D140F5" w:rsidRPr="00303D73" w:rsidRDefault="00D140F5" w:rsidP="00303D73">
      <w:pPr>
        <w:tabs>
          <w:tab w:val="left" w:pos="1080"/>
        </w:tabs>
        <w:spacing w:before="0" w:after="0" w:line="360" w:lineRule="auto"/>
        <w:ind w:firstLine="709"/>
        <w:jc w:val="both"/>
        <w:rPr>
          <w:sz w:val="28"/>
          <w:szCs w:val="28"/>
        </w:rPr>
      </w:pPr>
      <w:r w:rsidRPr="00303D73">
        <w:rPr>
          <w:sz w:val="28"/>
          <w:szCs w:val="28"/>
        </w:rPr>
        <w:t>Так, согласно подпункту 2 пункта 3 статьи 346.2 НК России не вправе перейти на уплату единого сельскохозяйственного налога организации и индивидуальные предприниматели, переведённые на систему налогообложения в виде единого налога на вменённый доход для отдельных видов деятельности в соответствии с главой 26.3 НК России.</w:t>
      </w:r>
    </w:p>
    <w:p w:rsidR="00D140F5" w:rsidRPr="00303D73" w:rsidRDefault="00D140F5" w:rsidP="00303D73">
      <w:pPr>
        <w:tabs>
          <w:tab w:val="left" w:pos="1080"/>
        </w:tabs>
        <w:spacing w:before="0" w:after="0" w:line="360" w:lineRule="auto"/>
        <w:ind w:firstLine="709"/>
        <w:jc w:val="both"/>
        <w:rPr>
          <w:sz w:val="28"/>
          <w:szCs w:val="28"/>
        </w:rPr>
      </w:pPr>
      <w:r w:rsidRPr="00303D73">
        <w:rPr>
          <w:sz w:val="28"/>
          <w:szCs w:val="28"/>
        </w:rPr>
        <w:t>Следует учитывать, что для целей применения главы 26.3 «Система налогообложения в виде единого налога на вменённый доход для отдельных видов деятельности» под розничной торговлей понимается торговля товарами и оказание услуг покупателям за наличный расчёт и с использованием платёжных карт.</w:t>
      </w:r>
    </w:p>
    <w:p w:rsidR="00D140F5" w:rsidRPr="00303D73" w:rsidRDefault="00D140F5" w:rsidP="00303D73">
      <w:pPr>
        <w:tabs>
          <w:tab w:val="left" w:pos="1080"/>
        </w:tabs>
        <w:spacing w:before="0" w:after="0" w:line="360" w:lineRule="auto"/>
        <w:ind w:firstLine="709"/>
        <w:jc w:val="both"/>
        <w:rPr>
          <w:sz w:val="28"/>
          <w:szCs w:val="28"/>
        </w:rPr>
      </w:pPr>
      <w:r w:rsidRPr="00303D73">
        <w:rPr>
          <w:sz w:val="28"/>
          <w:szCs w:val="28"/>
        </w:rPr>
        <w:t>При этом необходимо иметь в виду, что предпринимательская деятельность в сфере розничной торговли связана с предоставлением услуг и работами по продаже (</w:t>
      </w:r>
      <w:r w:rsidR="00B75802" w:rsidRPr="00303D73">
        <w:rPr>
          <w:sz w:val="28"/>
          <w:szCs w:val="28"/>
        </w:rPr>
        <w:t>перепрода</w:t>
      </w:r>
      <w:r w:rsidRPr="00303D73">
        <w:rPr>
          <w:sz w:val="28"/>
          <w:szCs w:val="28"/>
        </w:rPr>
        <w:t>же без видоизменения) новых и бывших в употреблении товаров, приобретённых продавцом</w:t>
      </w:r>
      <w:r w:rsidR="00B75802" w:rsidRPr="00303D73">
        <w:rPr>
          <w:sz w:val="28"/>
          <w:szCs w:val="28"/>
        </w:rPr>
        <w:t xml:space="preserve"> для дальнейшей реализации в целях осуществления своей деятельности. А реализация продукции собственного производства через розничную сеть является одним из способов извлечения доходов от осуществления деятельности в сфере производства готовой продукции.</w:t>
      </w:r>
    </w:p>
    <w:p w:rsidR="00B75802" w:rsidRPr="00303D73" w:rsidRDefault="00B75802" w:rsidP="00303D73">
      <w:pPr>
        <w:tabs>
          <w:tab w:val="left" w:pos="1080"/>
        </w:tabs>
        <w:spacing w:before="0" w:after="0" w:line="360" w:lineRule="auto"/>
        <w:ind w:firstLine="709"/>
        <w:jc w:val="both"/>
        <w:rPr>
          <w:sz w:val="28"/>
          <w:szCs w:val="28"/>
        </w:rPr>
      </w:pPr>
      <w:r w:rsidRPr="00303D73">
        <w:rPr>
          <w:sz w:val="28"/>
          <w:szCs w:val="28"/>
        </w:rPr>
        <w:t>Таким образом, если организация, подавшая заявление о переходе на уплату единого сельскохозяйственного налога, через принадлежащие ей торговые точки реализует продукцию собственного производства и продукцию, приобретённую для перепродажи, она должна перейти на систему налогообложения в виде единого налога на вменённый доход в отношении розничной торговли покупными товарами и на общий режим налогообложения в отношении производства и реализации сельскохозяйственной продукции.</w:t>
      </w:r>
    </w:p>
    <w:p w:rsidR="00B75802" w:rsidRPr="00303D73" w:rsidRDefault="00B75802" w:rsidP="00303D73">
      <w:pPr>
        <w:tabs>
          <w:tab w:val="left" w:pos="1080"/>
        </w:tabs>
        <w:spacing w:before="0" w:after="0" w:line="360" w:lineRule="auto"/>
        <w:ind w:firstLine="709"/>
        <w:jc w:val="both"/>
        <w:rPr>
          <w:sz w:val="28"/>
          <w:szCs w:val="28"/>
          <w:lang w:val="en-US"/>
        </w:rPr>
      </w:pPr>
      <w:r w:rsidRPr="00303D73">
        <w:rPr>
          <w:sz w:val="28"/>
          <w:szCs w:val="28"/>
        </w:rPr>
        <w:t>Если же через розничные торговые точки реализуется только продукция собственного производства и эти торговые точки не указаны в учредительных документах в качестве филиалов и представительств, то организация вправе применять систему налогообложения для сельскохозяйственных товаропроизводителей.</w:t>
      </w:r>
    </w:p>
    <w:p w:rsidR="001E6794" w:rsidRPr="00303D73" w:rsidRDefault="00EB0606" w:rsidP="00303D73">
      <w:pPr>
        <w:tabs>
          <w:tab w:val="left" w:pos="1080"/>
        </w:tabs>
        <w:spacing w:before="0" w:after="0" w:line="360" w:lineRule="auto"/>
        <w:ind w:firstLine="709"/>
        <w:jc w:val="both"/>
        <w:rPr>
          <w:sz w:val="28"/>
          <w:szCs w:val="28"/>
        </w:rPr>
      </w:pPr>
      <w:r w:rsidRPr="00303D73">
        <w:rPr>
          <w:sz w:val="28"/>
          <w:szCs w:val="28"/>
        </w:rPr>
        <w:t>В силу пункта 1 статьи 346.11 НК России упрощённая система налогообложения организациями и индивидуальными предпринимателями применяется наряду с общей системой налогообложения, предусмотренной законодательством</w:t>
      </w:r>
      <w:r w:rsidR="001E6794" w:rsidRPr="00303D73">
        <w:rPr>
          <w:sz w:val="28"/>
          <w:szCs w:val="28"/>
        </w:rPr>
        <w:t xml:space="preserve"> РФ о налогах и сборах. Переход к упрощённой системе налогообложения или возврат к общему режиму налогообложения осуществляется организациями и индивидуальными предпринимателями добровольно.</w:t>
      </w:r>
      <w:r w:rsidR="00303D73">
        <w:rPr>
          <w:sz w:val="28"/>
          <w:szCs w:val="28"/>
        </w:rPr>
        <w:t xml:space="preserve"> </w:t>
      </w:r>
      <w:r w:rsidR="001E6794" w:rsidRPr="00303D73">
        <w:rPr>
          <w:sz w:val="28"/>
          <w:szCs w:val="28"/>
        </w:rPr>
        <w:t>В соответствии с пунктом 7 статьи 346.26 НК России налогоплательщики, осуществляющие наряду с предпринимательской деятельность, подлежащей налогообложению единым налогом, иные виды предпринимательской деятельности, обязаны вести раздельный учёт имущества, обязательств и хозяйственных операций в отношении предпринимательской деятельности, подлежащей налогообложению единым налогом, и предпринимательской деятельности, в отношении которой налогоплательщики уплачивают налоги в соответствии с иным режимом налогообложения. Налогоплательщики, осуществляющие наряду с предпринимательской деятельностью, подлежащей налогообложению единым налогом, иные виды предпринимательской деятельности, исчисляют и уплачивают налоги и сборы в отношении данных видов деятельности в соответствии с иными режимами налогообложения, предусмотренными НК России.</w:t>
      </w:r>
      <w:r w:rsidR="00303D73">
        <w:rPr>
          <w:sz w:val="28"/>
          <w:szCs w:val="28"/>
        </w:rPr>
        <w:t xml:space="preserve"> </w:t>
      </w:r>
      <w:r w:rsidR="001E6794" w:rsidRPr="00303D73">
        <w:rPr>
          <w:sz w:val="28"/>
          <w:szCs w:val="28"/>
        </w:rPr>
        <w:t>Немало фирм</w:t>
      </w:r>
      <w:r w:rsidR="002C223F" w:rsidRPr="00303D73">
        <w:rPr>
          <w:sz w:val="28"/>
          <w:szCs w:val="28"/>
        </w:rPr>
        <w:t xml:space="preserve"> применяют упрощённую систему налогообложения и одновременно переведены на уплату ЕНВД.</w:t>
      </w:r>
    </w:p>
    <w:p w:rsidR="002C223F" w:rsidRPr="00303D73" w:rsidRDefault="002C223F" w:rsidP="00303D73">
      <w:pPr>
        <w:tabs>
          <w:tab w:val="left" w:pos="1080"/>
        </w:tabs>
        <w:spacing w:before="0" w:after="0" w:line="360" w:lineRule="auto"/>
        <w:ind w:firstLine="709"/>
        <w:jc w:val="both"/>
        <w:rPr>
          <w:sz w:val="28"/>
          <w:szCs w:val="28"/>
        </w:rPr>
      </w:pPr>
      <w:r w:rsidRPr="00303D73">
        <w:rPr>
          <w:sz w:val="28"/>
          <w:szCs w:val="28"/>
        </w:rPr>
        <w:t>В таких случаях в расчёт лимита для перехода на УСНО нужно включать не только доходы, полученные от «обычной» деятельности, но и выручку от деятельности, переведённой на ЕНВД. Дело в том, что установленные ограничения по численности и стоимости внеоборотных активов (так же, как и ограничения по выручке) распространяются на все виды деятельности фирмы.</w:t>
      </w:r>
    </w:p>
    <w:p w:rsidR="002C223F" w:rsidRPr="00303D73" w:rsidRDefault="002C223F" w:rsidP="00303D73">
      <w:pPr>
        <w:tabs>
          <w:tab w:val="left" w:pos="1080"/>
        </w:tabs>
        <w:spacing w:before="0" w:after="0" w:line="360" w:lineRule="auto"/>
        <w:ind w:firstLine="709"/>
        <w:jc w:val="both"/>
        <w:rPr>
          <w:sz w:val="28"/>
          <w:szCs w:val="28"/>
        </w:rPr>
      </w:pPr>
      <w:r w:rsidRPr="00303D73">
        <w:rPr>
          <w:sz w:val="28"/>
          <w:szCs w:val="28"/>
        </w:rPr>
        <w:t>Как известно, фирма утратит право на применение упрощённой системы налогообложения, если выполнится хотя бы одно из следующих условий (пункт 4 статьи 346.13 НК России):</w:t>
      </w:r>
    </w:p>
    <w:p w:rsidR="002C223F" w:rsidRPr="00303D73" w:rsidRDefault="002C223F" w:rsidP="00303D73">
      <w:pPr>
        <w:numPr>
          <w:ilvl w:val="0"/>
          <w:numId w:val="8"/>
        </w:numPr>
        <w:tabs>
          <w:tab w:val="clear" w:pos="1260"/>
          <w:tab w:val="num" w:pos="0"/>
          <w:tab w:val="left" w:pos="1080"/>
        </w:tabs>
        <w:spacing w:before="0" w:after="0" w:line="360" w:lineRule="auto"/>
        <w:ind w:left="0" w:firstLine="709"/>
        <w:jc w:val="both"/>
        <w:rPr>
          <w:sz w:val="28"/>
          <w:szCs w:val="28"/>
        </w:rPr>
      </w:pPr>
      <w:r w:rsidRPr="00303D73">
        <w:rPr>
          <w:sz w:val="28"/>
          <w:szCs w:val="28"/>
        </w:rPr>
        <w:t>её доходы (рассчитанные нарастающим и</w:t>
      </w:r>
      <w:r w:rsidR="00956746" w:rsidRPr="00303D73">
        <w:rPr>
          <w:sz w:val="28"/>
          <w:szCs w:val="28"/>
        </w:rPr>
        <w:t>тогом с начала года) превысят 20</w:t>
      </w:r>
      <w:r w:rsidRPr="00303D73">
        <w:rPr>
          <w:sz w:val="28"/>
          <w:szCs w:val="28"/>
        </w:rPr>
        <w:t xml:space="preserve"> млн. рублей;</w:t>
      </w:r>
    </w:p>
    <w:p w:rsidR="002C223F" w:rsidRPr="00303D73" w:rsidRDefault="002C223F" w:rsidP="00303D73">
      <w:pPr>
        <w:numPr>
          <w:ilvl w:val="0"/>
          <w:numId w:val="8"/>
        </w:numPr>
        <w:tabs>
          <w:tab w:val="clear" w:pos="1260"/>
          <w:tab w:val="num" w:pos="0"/>
          <w:tab w:val="left" w:pos="1080"/>
        </w:tabs>
        <w:spacing w:before="0" w:after="0" w:line="360" w:lineRule="auto"/>
        <w:ind w:left="0" w:firstLine="709"/>
        <w:jc w:val="both"/>
        <w:rPr>
          <w:sz w:val="28"/>
          <w:szCs w:val="28"/>
        </w:rPr>
      </w:pPr>
      <w:r w:rsidRPr="00303D73">
        <w:rPr>
          <w:sz w:val="28"/>
          <w:szCs w:val="28"/>
        </w:rPr>
        <w:t>остаточная стоимость основных средств и нематериальных активов станет больше 100 млн. рублей.</w:t>
      </w:r>
    </w:p>
    <w:p w:rsidR="00DD4EF7" w:rsidRPr="00303D73" w:rsidRDefault="002C223F" w:rsidP="00303D73">
      <w:pPr>
        <w:tabs>
          <w:tab w:val="left" w:pos="1080"/>
        </w:tabs>
        <w:spacing w:before="0" w:after="0" w:line="360" w:lineRule="auto"/>
        <w:ind w:firstLine="709"/>
        <w:jc w:val="both"/>
        <w:rPr>
          <w:sz w:val="28"/>
          <w:szCs w:val="28"/>
        </w:rPr>
      </w:pPr>
      <w:r w:rsidRPr="00303D73">
        <w:rPr>
          <w:sz w:val="28"/>
          <w:szCs w:val="28"/>
        </w:rPr>
        <w:t xml:space="preserve">Причём фирма будет вынуждена вернуться на обычный режим </w:t>
      </w:r>
      <w:r w:rsidR="00DD4EF7" w:rsidRPr="00303D73">
        <w:rPr>
          <w:sz w:val="28"/>
          <w:szCs w:val="28"/>
        </w:rPr>
        <w:t>налогообложения с начала того квартала, в котором хотя бы одно из названных условий будет выполнено – превышен любой из установленных лимитов. Понятно, что в любом случае в расчёт принимаются доходы от обоих видов деятельности, а также стоимость внеоборотных активов, используемых как во «временной», так и в «упрощённой» деятельности.</w:t>
      </w:r>
    </w:p>
    <w:p w:rsidR="00DD4EF7" w:rsidRPr="00303D73" w:rsidRDefault="00DD4EF7" w:rsidP="00303D73">
      <w:pPr>
        <w:tabs>
          <w:tab w:val="left" w:pos="1080"/>
        </w:tabs>
        <w:spacing w:before="0" w:after="0" w:line="360" w:lineRule="auto"/>
        <w:ind w:firstLine="709"/>
        <w:jc w:val="both"/>
        <w:rPr>
          <w:sz w:val="28"/>
          <w:szCs w:val="28"/>
        </w:rPr>
      </w:pPr>
      <w:r w:rsidRPr="00303D73">
        <w:rPr>
          <w:sz w:val="28"/>
          <w:szCs w:val="28"/>
        </w:rPr>
        <w:t>Организация, переведённая на уплату единого налога на вменённый доход по одному виду деятельности, может перейти на упрощённую систему налогообложения по другому виду деятельности только при одновременном выполнении следующих условий:</w:t>
      </w:r>
    </w:p>
    <w:p w:rsidR="002C223F" w:rsidRPr="00303D73" w:rsidRDefault="00DD4EF7" w:rsidP="00303D73">
      <w:pPr>
        <w:numPr>
          <w:ilvl w:val="0"/>
          <w:numId w:val="9"/>
        </w:numPr>
        <w:tabs>
          <w:tab w:val="clear" w:pos="1485"/>
          <w:tab w:val="num" w:pos="0"/>
          <w:tab w:val="left" w:pos="1080"/>
        </w:tabs>
        <w:spacing w:before="0" w:after="0" w:line="360" w:lineRule="auto"/>
        <w:ind w:left="0" w:firstLine="709"/>
        <w:jc w:val="both"/>
        <w:rPr>
          <w:sz w:val="28"/>
          <w:szCs w:val="28"/>
        </w:rPr>
      </w:pPr>
      <w:r w:rsidRPr="00303D73">
        <w:rPr>
          <w:sz w:val="28"/>
          <w:szCs w:val="28"/>
        </w:rPr>
        <w:t>по итогам девяти месяцев того года, в котором организация подаёт заявление о переходе на упрощённую систему налогообложения, доход от реализации по всем осуществляемым организацией видам деятельности, определяемый в соо</w:t>
      </w:r>
      <w:r w:rsidR="0047088A" w:rsidRPr="00303D73">
        <w:rPr>
          <w:sz w:val="28"/>
          <w:szCs w:val="28"/>
        </w:rPr>
        <w:t>тветствии со статьёй 249 НК России, не превысил установленный лимит (без учёта НДС) (пункт 2 статьи 346.12 НК России);</w:t>
      </w:r>
    </w:p>
    <w:p w:rsidR="0047088A" w:rsidRPr="00303D73" w:rsidRDefault="0047088A" w:rsidP="00303D73">
      <w:pPr>
        <w:numPr>
          <w:ilvl w:val="0"/>
          <w:numId w:val="9"/>
        </w:numPr>
        <w:tabs>
          <w:tab w:val="clear" w:pos="1485"/>
          <w:tab w:val="num" w:pos="0"/>
          <w:tab w:val="left" w:pos="1080"/>
        </w:tabs>
        <w:spacing w:before="0" w:after="0" w:line="360" w:lineRule="auto"/>
        <w:ind w:left="0" w:firstLine="709"/>
        <w:jc w:val="both"/>
        <w:rPr>
          <w:sz w:val="28"/>
          <w:szCs w:val="28"/>
        </w:rPr>
      </w:pPr>
      <w:r w:rsidRPr="00303D73">
        <w:rPr>
          <w:sz w:val="28"/>
          <w:szCs w:val="28"/>
        </w:rPr>
        <w:t>остаточная стоимость всех имеющихся у организации основных средств и нематериальных активов не превышает 100 млн. рублей (подпункт 16 пункта 3 статьи 346.12 НК России);</w:t>
      </w:r>
    </w:p>
    <w:p w:rsidR="0047088A" w:rsidRPr="00303D73" w:rsidRDefault="0047088A" w:rsidP="00303D73">
      <w:pPr>
        <w:numPr>
          <w:ilvl w:val="0"/>
          <w:numId w:val="9"/>
        </w:numPr>
        <w:tabs>
          <w:tab w:val="clear" w:pos="1485"/>
          <w:tab w:val="num" w:pos="0"/>
          <w:tab w:val="left" w:pos="1080"/>
        </w:tabs>
        <w:spacing w:before="0" w:after="0" w:line="360" w:lineRule="auto"/>
        <w:ind w:left="0" w:firstLine="709"/>
        <w:jc w:val="both"/>
        <w:rPr>
          <w:sz w:val="28"/>
          <w:szCs w:val="28"/>
        </w:rPr>
      </w:pPr>
      <w:r w:rsidRPr="00303D73">
        <w:rPr>
          <w:sz w:val="28"/>
          <w:szCs w:val="28"/>
        </w:rPr>
        <w:t>средняя численность работников организации в целом не превышает 100 человек (подпункт 15 пункта 3 статьи 346.12 НК России).</w:t>
      </w:r>
    </w:p>
    <w:p w:rsidR="0047088A" w:rsidRPr="00303D73" w:rsidRDefault="0047088A" w:rsidP="00303D73">
      <w:pPr>
        <w:numPr>
          <w:ilvl w:val="0"/>
          <w:numId w:val="9"/>
        </w:numPr>
        <w:tabs>
          <w:tab w:val="clear" w:pos="1485"/>
          <w:tab w:val="num" w:pos="0"/>
          <w:tab w:val="left" w:pos="1080"/>
        </w:tabs>
        <w:spacing w:before="0" w:after="0" w:line="360" w:lineRule="auto"/>
        <w:ind w:left="0" w:firstLine="709"/>
        <w:jc w:val="both"/>
        <w:rPr>
          <w:sz w:val="28"/>
          <w:szCs w:val="28"/>
        </w:rPr>
      </w:pPr>
      <w:r w:rsidRPr="00303D73">
        <w:rPr>
          <w:sz w:val="28"/>
          <w:szCs w:val="28"/>
        </w:rPr>
        <w:t>Если «вменёнщик» переходит на «упрощёнку», в расчёт лимита для перехода на упрощённую систему налогообложения нужно включать не только доходы, полученные от «обычной» деятельности, но и выручку от деятельности, переведённой на уплату ЕНВД.</w:t>
      </w:r>
    </w:p>
    <w:p w:rsidR="0047088A" w:rsidRPr="00303D73" w:rsidRDefault="0047088A" w:rsidP="00303D73">
      <w:pPr>
        <w:numPr>
          <w:ilvl w:val="0"/>
          <w:numId w:val="9"/>
        </w:numPr>
        <w:tabs>
          <w:tab w:val="clear" w:pos="1485"/>
          <w:tab w:val="num" w:pos="0"/>
          <w:tab w:val="left" w:pos="1080"/>
        </w:tabs>
        <w:spacing w:before="0" w:after="0" w:line="360" w:lineRule="auto"/>
        <w:ind w:left="0" w:firstLine="709"/>
        <w:jc w:val="both"/>
        <w:rPr>
          <w:sz w:val="28"/>
          <w:szCs w:val="28"/>
        </w:rPr>
      </w:pPr>
      <w:r w:rsidRPr="00303D73">
        <w:rPr>
          <w:sz w:val="28"/>
          <w:szCs w:val="28"/>
        </w:rPr>
        <w:t>Ограничения по численности персонала и стоимости внеоборотных активов (так же, как и ограничения по выручке) распространяются на все виды деятельности фирмы.</w:t>
      </w:r>
    </w:p>
    <w:p w:rsidR="00D140F5" w:rsidRPr="00303D73" w:rsidRDefault="00D140F5" w:rsidP="00303D73">
      <w:pPr>
        <w:tabs>
          <w:tab w:val="left" w:pos="1080"/>
        </w:tabs>
        <w:spacing w:before="0" w:after="0" w:line="360" w:lineRule="auto"/>
        <w:ind w:firstLine="709"/>
        <w:jc w:val="both"/>
        <w:rPr>
          <w:sz w:val="28"/>
          <w:szCs w:val="28"/>
          <w:lang w:val="en-US"/>
        </w:rPr>
      </w:pPr>
    </w:p>
    <w:p w:rsidR="0063237B" w:rsidRPr="00303D73" w:rsidRDefault="00303D73" w:rsidP="00303D73">
      <w:pPr>
        <w:tabs>
          <w:tab w:val="left" w:pos="1080"/>
        </w:tabs>
        <w:spacing w:before="0" w:after="0" w:line="360" w:lineRule="auto"/>
        <w:ind w:firstLine="709"/>
        <w:jc w:val="center"/>
        <w:rPr>
          <w:b/>
          <w:sz w:val="28"/>
          <w:szCs w:val="28"/>
          <w:lang w:val="en-US"/>
        </w:rPr>
      </w:pPr>
      <w:r w:rsidRPr="00303D73">
        <w:rPr>
          <w:b/>
          <w:sz w:val="28"/>
          <w:szCs w:val="28"/>
        </w:rPr>
        <w:t xml:space="preserve">1.3 </w:t>
      </w:r>
      <w:r w:rsidR="00230ED9" w:rsidRPr="00303D73">
        <w:rPr>
          <w:b/>
          <w:sz w:val="28"/>
          <w:szCs w:val="28"/>
        </w:rPr>
        <w:t>Элементы налога</w:t>
      </w:r>
    </w:p>
    <w:p w:rsidR="00B72CEE" w:rsidRPr="00303D73" w:rsidRDefault="00B72CEE" w:rsidP="00303D73">
      <w:pPr>
        <w:tabs>
          <w:tab w:val="left" w:pos="1080"/>
        </w:tabs>
        <w:spacing w:before="0" w:after="0" w:line="360" w:lineRule="auto"/>
        <w:ind w:firstLine="709"/>
        <w:jc w:val="both"/>
        <w:rPr>
          <w:sz w:val="28"/>
          <w:szCs w:val="28"/>
          <w:lang w:val="en-US"/>
        </w:rPr>
      </w:pPr>
    </w:p>
    <w:p w:rsidR="00E76632" w:rsidRPr="00303D73" w:rsidRDefault="0063237B" w:rsidP="00303D73">
      <w:pPr>
        <w:tabs>
          <w:tab w:val="left" w:pos="1080"/>
        </w:tabs>
        <w:spacing w:before="0" w:after="0" w:line="360" w:lineRule="auto"/>
        <w:ind w:firstLine="709"/>
        <w:jc w:val="both"/>
        <w:rPr>
          <w:sz w:val="28"/>
          <w:szCs w:val="28"/>
        </w:rPr>
      </w:pPr>
      <w:r w:rsidRPr="00303D73">
        <w:rPr>
          <w:sz w:val="28"/>
          <w:szCs w:val="28"/>
        </w:rPr>
        <w:t>Объектом налогообложения является вменённый доход налогоплательщика (ВД). ВД – это возможный доход налогоплательщика, рассчитанный с учётом совокупности факторов, непосредственно влияющих на его получение.</w:t>
      </w:r>
    </w:p>
    <w:p w:rsidR="00E76632" w:rsidRPr="00303D73" w:rsidRDefault="0063237B" w:rsidP="00303D73">
      <w:pPr>
        <w:tabs>
          <w:tab w:val="left" w:pos="1080"/>
        </w:tabs>
        <w:spacing w:before="0" w:after="0" w:line="360" w:lineRule="auto"/>
        <w:ind w:firstLine="709"/>
        <w:jc w:val="both"/>
        <w:rPr>
          <w:sz w:val="28"/>
          <w:szCs w:val="28"/>
          <w:vertAlign w:val="subscript"/>
        </w:rPr>
      </w:pPr>
      <w:r w:rsidRPr="00303D73">
        <w:rPr>
          <w:sz w:val="28"/>
          <w:szCs w:val="28"/>
        </w:rPr>
        <w:t>ВД = Базовая доходность (БД) * Физический показатель* К</w:t>
      </w:r>
      <w:r w:rsidR="00E76632" w:rsidRPr="00303D73">
        <w:rPr>
          <w:sz w:val="28"/>
          <w:szCs w:val="28"/>
          <w:vertAlign w:val="subscript"/>
        </w:rPr>
        <w:t xml:space="preserve">1 </w:t>
      </w:r>
      <w:r w:rsidR="00E76632" w:rsidRPr="00303D73">
        <w:rPr>
          <w:sz w:val="28"/>
          <w:szCs w:val="28"/>
        </w:rPr>
        <w:t>* К</w:t>
      </w:r>
      <w:r w:rsidR="00E76632" w:rsidRPr="00303D73">
        <w:rPr>
          <w:sz w:val="28"/>
          <w:szCs w:val="28"/>
          <w:vertAlign w:val="subscript"/>
        </w:rPr>
        <w:t>2</w:t>
      </w:r>
    </w:p>
    <w:p w:rsidR="00E76632" w:rsidRPr="00303D73" w:rsidRDefault="00E76632" w:rsidP="00303D73">
      <w:pPr>
        <w:tabs>
          <w:tab w:val="left" w:pos="1080"/>
        </w:tabs>
        <w:spacing w:before="0" w:after="0" w:line="360" w:lineRule="auto"/>
        <w:ind w:firstLine="709"/>
        <w:jc w:val="both"/>
        <w:rPr>
          <w:sz w:val="28"/>
          <w:szCs w:val="28"/>
        </w:rPr>
      </w:pPr>
      <w:r w:rsidRPr="00303D73">
        <w:rPr>
          <w:sz w:val="28"/>
          <w:szCs w:val="28"/>
        </w:rPr>
        <w:t>Базовая доходность для каждого вида деятельности, облагаемого ЕНВД, устанавливается отдельно.</w:t>
      </w:r>
    </w:p>
    <w:p w:rsidR="0063237B" w:rsidRPr="00303D73" w:rsidRDefault="00E76632" w:rsidP="00303D73">
      <w:pPr>
        <w:tabs>
          <w:tab w:val="left" w:pos="1080"/>
        </w:tabs>
        <w:spacing w:before="0" w:after="0" w:line="360" w:lineRule="auto"/>
        <w:ind w:firstLine="709"/>
        <w:jc w:val="both"/>
        <w:rPr>
          <w:sz w:val="28"/>
          <w:szCs w:val="28"/>
        </w:rPr>
      </w:pPr>
      <w:r w:rsidRPr="00303D73">
        <w:rPr>
          <w:sz w:val="28"/>
          <w:szCs w:val="28"/>
        </w:rPr>
        <w:t>Под физическим показателем подразумеваются: количество работников, площадь стоянки, торгового зала, количество транспортных средств.</w:t>
      </w:r>
    </w:p>
    <w:p w:rsidR="00E76632" w:rsidRPr="00303D73" w:rsidRDefault="00E76632" w:rsidP="00303D73">
      <w:pPr>
        <w:tabs>
          <w:tab w:val="left" w:pos="1080"/>
        </w:tabs>
        <w:spacing w:before="0" w:after="0" w:line="360" w:lineRule="auto"/>
        <w:ind w:firstLine="709"/>
        <w:jc w:val="both"/>
        <w:rPr>
          <w:sz w:val="28"/>
          <w:szCs w:val="28"/>
        </w:rPr>
      </w:pPr>
      <w:r w:rsidRPr="00303D73">
        <w:rPr>
          <w:sz w:val="28"/>
          <w:szCs w:val="28"/>
        </w:rPr>
        <w:t>К</w:t>
      </w:r>
      <w:r w:rsidRPr="00303D73">
        <w:rPr>
          <w:sz w:val="28"/>
          <w:szCs w:val="28"/>
          <w:vertAlign w:val="subscript"/>
        </w:rPr>
        <w:t>1</w:t>
      </w:r>
      <w:r w:rsidR="009B51EC" w:rsidRPr="00303D73">
        <w:rPr>
          <w:sz w:val="28"/>
          <w:szCs w:val="28"/>
        </w:rPr>
        <w:t xml:space="preserve"> – устанавливается Правительством РФ на календарный год с учётом изменения потребительских цен на товары в РФ в предшествующем периоде.</w:t>
      </w:r>
    </w:p>
    <w:p w:rsidR="009B51EC" w:rsidRPr="00303D73" w:rsidRDefault="009B51EC" w:rsidP="00303D73">
      <w:pPr>
        <w:tabs>
          <w:tab w:val="left" w:pos="1080"/>
        </w:tabs>
        <w:spacing w:before="0" w:after="0" w:line="360" w:lineRule="auto"/>
        <w:ind w:firstLine="709"/>
        <w:jc w:val="both"/>
        <w:rPr>
          <w:sz w:val="28"/>
          <w:szCs w:val="28"/>
        </w:rPr>
      </w:pPr>
      <w:r w:rsidRPr="00303D73">
        <w:rPr>
          <w:sz w:val="28"/>
          <w:szCs w:val="28"/>
        </w:rPr>
        <w:t>К</w:t>
      </w:r>
      <w:r w:rsidRPr="00303D73">
        <w:rPr>
          <w:sz w:val="28"/>
          <w:szCs w:val="28"/>
          <w:vertAlign w:val="subscript"/>
        </w:rPr>
        <w:t>2</w:t>
      </w:r>
      <w:r w:rsidRPr="00303D73">
        <w:rPr>
          <w:b/>
          <w:sz w:val="28"/>
          <w:szCs w:val="28"/>
          <w:vertAlign w:val="subscript"/>
        </w:rPr>
        <w:t xml:space="preserve"> </w:t>
      </w:r>
      <w:r w:rsidRPr="00303D73">
        <w:rPr>
          <w:b/>
          <w:sz w:val="28"/>
          <w:szCs w:val="28"/>
        </w:rPr>
        <w:t>–</w:t>
      </w:r>
      <w:r w:rsidRPr="00303D73">
        <w:rPr>
          <w:sz w:val="28"/>
          <w:szCs w:val="28"/>
        </w:rPr>
        <w:t>учитывает совокупность особенностей ведения предпринимательской деятельности (ассортимент товаров, режим работы, величина доходов).</w:t>
      </w:r>
    </w:p>
    <w:p w:rsidR="00F71360" w:rsidRPr="00303D73" w:rsidRDefault="009B51EC" w:rsidP="00303D73">
      <w:pPr>
        <w:tabs>
          <w:tab w:val="left" w:pos="1080"/>
        </w:tabs>
        <w:spacing w:before="0" w:after="0" w:line="360" w:lineRule="auto"/>
        <w:ind w:firstLine="709"/>
        <w:jc w:val="both"/>
        <w:rPr>
          <w:sz w:val="28"/>
          <w:szCs w:val="28"/>
          <w:lang w:val="en-US"/>
        </w:rPr>
      </w:pPr>
      <w:r w:rsidRPr="00303D73">
        <w:rPr>
          <w:sz w:val="28"/>
          <w:szCs w:val="28"/>
        </w:rPr>
        <w:t>Если предпринимательская деятельность, облагаемая ЕНВД, осуществлялась не с</w:t>
      </w:r>
      <w:r w:rsidR="00A57D5B">
        <w:rPr>
          <w:sz w:val="28"/>
          <w:szCs w:val="28"/>
        </w:rPr>
        <w:t xml:space="preserve"> </w:t>
      </w:r>
      <w:r w:rsidRPr="00303D73">
        <w:rPr>
          <w:sz w:val="28"/>
          <w:szCs w:val="28"/>
        </w:rPr>
        <w:t>1 числа отчётного месяца, то К</w:t>
      </w:r>
      <w:r w:rsidRPr="00303D73">
        <w:rPr>
          <w:sz w:val="28"/>
          <w:szCs w:val="28"/>
          <w:vertAlign w:val="subscript"/>
        </w:rPr>
        <w:t>2</w:t>
      </w:r>
      <w:r w:rsidRPr="00303D73">
        <w:rPr>
          <w:sz w:val="28"/>
          <w:szCs w:val="28"/>
        </w:rPr>
        <w:t xml:space="preserve"> корректируется с учётом количества дней ведения такой деятельности. Конкретные значения К</w:t>
      </w:r>
      <w:r w:rsidRPr="00303D73">
        <w:rPr>
          <w:sz w:val="28"/>
          <w:szCs w:val="28"/>
          <w:vertAlign w:val="subscript"/>
        </w:rPr>
        <w:t>2</w:t>
      </w:r>
      <w:r w:rsidRPr="00303D73">
        <w:rPr>
          <w:sz w:val="28"/>
          <w:szCs w:val="28"/>
        </w:rPr>
        <w:t xml:space="preserve"> определяются для всех категорий налогоплательщиков законодательными органами городов федерального значения, муниципальных районов, городских округов на календарный год в пред</w:t>
      </w:r>
      <w:r w:rsidR="00F71360" w:rsidRPr="00303D73">
        <w:rPr>
          <w:sz w:val="28"/>
          <w:szCs w:val="28"/>
        </w:rPr>
        <w:t xml:space="preserve">елах от 0,005 до 1 включительно </w:t>
      </w:r>
      <w:r w:rsidRPr="00303D73">
        <w:rPr>
          <w:sz w:val="28"/>
          <w:szCs w:val="28"/>
        </w:rPr>
        <w:t>(значения К</w:t>
      </w:r>
      <w:r w:rsidRPr="00303D73">
        <w:rPr>
          <w:sz w:val="28"/>
          <w:szCs w:val="28"/>
          <w:vertAlign w:val="subscript"/>
        </w:rPr>
        <w:t xml:space="preserve">1 </w:t>
      </w:r>
      <w:r w:rsidR="00F71360" w:rsidRPr="00303D73">
        <w:rPr>
          <w:sz w:val="28"/>
          <w:szCs w:val="28"/>
        </w:rPr>
        <w:t>и К</w:t>
      </w:r>
      <w:r w:rsidR="00F71360" w:rsidRPr="00303D73">
        <w:rPr>
          <w:sz w:val="28"/>
          <w:szCs w:val="28"/>
          <w:vertAlign w:val="subscript"/>
        </w:rPr>
        <w:t>2</w:t>
      </w:r>
      <w:r w:rsidR="00F71360" w:rsidRPr="00303D73">
        <w:rPr>
          <w:sz w:val="28"/>
          <w:szCs w:val="28"/>
        </w:rPr>
        <w:t xml:space="preserve"> приведены в таблице 2).</w:t>
      </w:r>
    </w:p>
    <w:p w:rsidR="00303D73" w:rsidRDefault="00303D73" w:rsidP="00303D73">
      <w:pPr>
        <w:tabs>
          <w:tab w:val="left" w:pos="1080"/>
        </w:tabs>
        <w:spacing w:before="0" w:after="0" w:line="360" w:lineRule="auto"/>
        <w:ind w:firstLine="709"/>
        <w:jc w:val="both"/>
        <w:rPr>
          <w:sz w:val="28"/>
          <w:szCs w:val="28"/>
        </w:rPr>
      </w:pPr>
    </w:p>
    <w:p w:rsidR="00020BE9" w:rsidRPr="00303D73" w:rsidRDefault="00020BE9" w:rsidP="00303D73">
      <w:pPr>
        <w:tabs>
          <w:tab w:val="left" w:pos="1080"/>
        </w:tabs>
        <w:spacing w:before="0" w:after="0" w:line="360" w:lineRule="auto"/>
        <w:ind w:firstLine="709"/>
        <w:jc w:val="both"/>
        <w:rPr>
          <w:sz w:val="28"/>
          <w:szCs w:val="28"/>
        </w:rPr>
      </w:pPr>
      <w:r w:rsidRPr="00303D73">
        <w:rPr>
          <w:sz w:val="28"/>
          <w:szCs w:val="28"/>
        </w:rPr>
        <w:t>Таблица 2</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780"/>
        <w:gridCol w:w="1722"/>
      </w:tblGrid>
      <w:tr w:rsidR="00020BE9" w:rsidRPr="007814D2" w:rsidTr="007814D2">
        <w:trPr>
          <w:jc w:val="right"/>
        </w:trPr>
        <w:tc>
          <w:tcPr>
            <w:tcW w:w="4068" w:type="dxa"/>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Виды</w:t>
            </w:r>
          </w:p>
          <w:p w:rsidR="00020BE9" w:rsidRPr="007814D2" w:rsidRDefault="00020BE9" w:rsidP="007814D2">
            <w:pPr>
              <w:tabs>
                <w:tab w:val="left" w:pos="1080"/>
              </w:tabs>
              <w:spacing w:before="0" w:after="0" w:line="360" w:lineRule="auto"/>
              <w:jc w:val="both"/>
              <w:rPr>
                <w:sz w:val="20"/>
              </w:rPr>
            </w:pPr>
            <w:r w:rsidRPr="007814D2">
              <w:rPr>
                <w:sz w:val="20"/>
              </w:rPr>
              <w:t>предпринимательской</w:t>
            </w:r>
          </w:p>
          <w:p w:rsidR="00020BE9" w:rsidRPr="007814D2" w:rsidRDefault="00020BE9" w:rsidP="007814D2">
            <w:pPr>
              <w:tabs>
                <w:tab w:val="left" w:pos="1080"/>
              </w:tabs>
              <w:spacing w:before="0" w:after="0" w:line="360" w:lineRule="auto"/>
              <w:jc w:val="both"/>
              <w:rPr>
                <w:b/>
                <w:sz w:val="20"/>
              </w:rPr>
            </w:pPr>
            <w:r w:rsidRPr="007814D2">
              <w:rPr>
                <w:sz w:val="20"/>
              </w:rPr>
              <w:t>деятельности</w:t>
            </w:r>
          </w:p>
        </w:tc>
        <w:tc>
          <w:tcPr>
            <w:tcW w:w="3780" w:type="dxa"/>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Физические</w:t>
            </w:r>
          </w:p>
          <w:p w:rsidR="00020BE9" w:rsidRPr="007814D2" w:rsidRDefault="00020BE9" w:rsidP="007814D2">
            <w:pPr>
              <w:tabs>
                <w:tab w:val="left" w:pos="1080"/>
              </w:tabs>
              <w:spacing w:before="0" w:after="0" w:line="360" w:lineRule="auto"/>
              <w:jc w:val="both"/>
              <w:rPr>
                <w:sz w:val="20"/>
              </w:rPr>
            </w:pPr>
            <w:r w:rsidRPr="007814D2">
              <w:rPr>
                <w:sz w:val="20"/>
              </w:rPr>
              <w:t>показатели</w:t>
            </w:r>
          </w:p>
        </w:tc>
        <w:tc>
          <w:tcPr>
            <w:tcW w:w="0" w:type="auto"/>
            <w:shd w:val="clear" w:color="auto" w:fill="auto"/>
          </w:tcPr>
          <w:p w:rsidR="00020BE9" w:rsidRPr="007814D2" w:rsidRDefault="00020BE9" w:rsidP="007814D2">
            <w:pPr>
              <w:tabs>
                <w:tab w:val="left" w:pos="1080"/>
              </w:tabs>
              <w:spacing w:before="0" w:after="0" w:line="360" w:lineRule="auto"/>
              <w:jc w:val="both"/>
              <w:rPr>
                <w:b/>
                <w:sz w:val="20"/>
              </w:rPr>
            </w:pPr>
            <w:r w:rsidRPr="007814D2">
              <w:rPr>
                <w:sz w:val="20"/>
              </w:rPr>
              <w:t>Базовая доходность</w:t>
            </w:r>
            <w:r w:rsidR="00A57D5B" w:rsidRPr="007814D2">
              <w:rPr>
                <w:sz w:val="20"/>
              </w:rPr>
              <w:t xml:space="preserve"> </w:t>
            </w:r>
            <w:r w:rsidRPr="007814D2">
              <w:rPr>
                <w:sz w:val="20"/>
              </w:rPr>
              <w:t>в месяц (рублей)</w:t>
            </w:r>
          </w:p>
        </w:tc>
      </w:tr>
      <w:tr w:rsidR="00020BE9" w:rsidRPr="007814D2" w:rsidTr="007814D2">
        <w:trPr>
          <w:jc w:val="right"/>
        </w:trPr>
        <w:tc>
          <w:tcPr>
            <w:tcW w:w="4068" w:type="dxa"/>
            <w:shd w:val="clear" w:color="auto" w:fill="auto"/>
          </w:tcPr>
          <w:p w:rsidR="00020BE9" w:rsidRPr="007814D2" w:rsidRDefault="00020BE9" w:rsidP="007814D2">
            <w:pPr>
              <w:tabs>
                <w:tab w:val="left" w:pos="1080"/>
              </w:tabs>
              <w:spacing w:before="0" w:after="0" w:line="360" w:lineRule="auto"/>
              <w:jc w:val="both"/>
              <w:rPr>
                <w:b/>
                <w:sz w:val="20"/>
              </w:rPr>
            </w:pPr>
            <w:r w:rsidRPr="007814D2">
              <w:rPr>
                <w:b/>
                <w:sz w:val="20"/>
              </w:rPr>
              <w:t>1</w:t>
            </w:r>
          </w:p>
        </w:tc>
        <w:tc>
          <w:tcPr>
            <w:tcW w:w="3780" w:type="dxa"/>
            <w:shd w:val="clear" w:color="auto" w:fill="auto"/>
          </w:tcPr>
          <w:p w:rsidR="00020BE9" w:rsidRPr="007814D2" w:rsidRDefault="00020BE9" w:rsidP="007814D2">
            <w:pPr>
              <w:tabs>
                <w:tab w:val="left" w:pos="1080"/>
              </w:tabs>
              <w:spacing w:before="0" w:after="0" w:line="360" w:lineRule="auto"/>
              <w:jc w:val="both"/>
              <w:rPr>
                <w:b/>
                <w:sz w:val="20"/>
              </w:rPr>
            </w:pPr>
            <w:r w:rsidRPr="007814D2">
              <w:rPr>
                <w:b/>
                <w:sz w:val="20"/>
              </w:rPr>
              <w:t>2</w:t>
            </w:r>
          </w:p>
        </w:tc>
        <w:tc>
          <w:tcPr>
            <w:tcW w:w="0" w:type="auto"/>
            <w:shd w:val="clear" w:color="auto" w:fill="auto"/>
          </w:tcPr>
          <w:p w:rsidR="00020BE9" w:rsidRPr="007814D2" w:rsidRDefault="00020BE9" w:rsidP="007814D2">
            <w:pPr>
              <w:tabs>
                <w:tab w:val="left" w:pos="1080"/>
              </w:tabs>
              <w:spacing w:before="0" w:after="0" w:line="360" w:lineRule="auto"/>
              <w:jc w:val="both"/>
              <w:rPr>
                <w:b/>
                <w:sz w:val="20"/>
              </w:rPr>
            </w:pPr>
            <w:r w:rsidRPr="007814D2">
              <w:rPr>
                <w:b/>
                <w:sz w:val="20"/>
              </w:rPr>
              <w:t>3</w:t>
            </w:r>
          </w:p>
        </w:tc>
      </w:tr>
      <w:tr w:rsidR="00020BE9" w:rsidRPr="007814D2" w:rsidTr="007814D2">
        <w:trPr>
          <w:jc w:val="right"/>
        </w:trPr>
        <w:tc>
          <w:tcPr>
            <w:tcW w:w="4068" w:type="dxa"/>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Оказание бытовых услуг</w:t>
            </w:r>
          </w:p>
        </w:tc>
        <w:tc>
          <w:tcPr>
            <w:tcW w:w="3780" w:type="dxa"/>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Количество работников, включая индивидуального предпринимателя.</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7500</w:t>
            </w:r>
          </w:p>
        </w:tc>
      </w:tr>
      <w:tr w:rsidR="00020BE9" w:rsidRPr="007814D2" w:rsidTr="007814D2">
        <w:trPr>
          <w:jc w:val="right"/>
        </w:trPr>
        <w:tc>
          <w:tcPr>
            <w:tcW w:w="4068" w:type="dxa"/>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Оказание ветеринарных услуг</w:t>
            </w:r>
          </w:p>
        </w:tc>
        <w:tc>
          <w:tcPr>
            <w:tcW w:w="3780" w:type="dxa"/>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Количество работников, включая индивидуального предпринимателя.</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7500</w:t>
            </w:r>
          </w:p>
        </w:tc>
      </w:tr>
      <w:tr w:rsidR="00020BE9" w:rsidRPr="007814D2" w:rsidTr="007814D2">
        <w:trPr>
          <w:jc w:val="right"/>
        </w:trPr>
        <w:tc>
          <w:tcPr>
            <w:tcW w:w="4068" w:type="dxa"/>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Оказание услуг по ремонту, техническому обслуживанию и мойке автотранспортных средств.</w:t>
            </w:r>
          </w:p>
        </w:tc>
        <w:tc>
          <w:tcPr>
            <w:tcW w:w="3780" w:type="dxa"/>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Количество работников, включая индивидуального предпринимателя.</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12000</w:t>
            </w:r>
          </w:p>
        </w:tc>
      </w:tr>
      <w:tr w:rsidR="00020BE9" w:rsidRPr="007814D2" w:rsidTr="007814D2">
        <w:trPr>
          <w:jc w:val="right"/>
        </w:trPr>
        <w:tc>
          <w:tcPr>
            <w:tcW w:w="4068" w:type="dxa"/>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Оказание услуг по хранению автотранспортных средств на платных стоянках</w:t>
            </w:r>
          </w:p>
        </w:tc>
        <w:tc>
          <w:tcPr>
            <w:tcW w:w="3780" w:type="dxa"/>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Площадь стоянки (в квадратных метрах)</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50</w:t>
            </w:r>
          </w:p>
        </w:tc>
      </w:tr>
      <w:tr w:rsidR="00020BE9" w:rsidRPr="007814D2" w:rsidTr="007814D2">
        <w:trPr>
          <w:jc w:val="right"/>
        </w:trPr>
        <w:tc>
          <w:tcPr>
            <w:tcW w:w="4068" w:type="dxa"/>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Оказание автотранспортных, услуг</w:t>
            </w:r>
          </w:p>
        </w:tc>
        <w:tc>
          <w:tcPr>
            <w:tcW w:w="3780" w:type="dxa"/>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Количество транспортных средств, используемых для перевозки пассажиров и грузов.</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6000</w:t>
            </w:r>
          </w:p>
        </w:tc>
      </w:tr>
      <w:tr w:rsidR="00020BE9" w:rsidRPr="007814D2" w:rsidTr="007814D2">
        <w:trPr>
          <w:jc w:val="right"/>
        </w:trPr>
        <w:tc>
          <w:tcPr>
            <w:tcW w:w="4068" w:type="dxa"/>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Розничная торговля, осуществляемая через объекты стационарной торговой сети, имеющие торговые залы.</w:t>
            </w:r>
          </w:p>
        </w:tc>
        <w:tc>
          <w:tcPr>
            <w:tcW w:w="3780" w:type="dxa"/>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Площадь торгового зала (в квадратных метрах)</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1800</w:t>
            </w:r>
          </w:p>
        </w:tc>
      </w:tr>
      <w:tr w:rsidR="00020BE9" w:rsidRPr="007814D2" w:rsidTr="007814D2">
        <w:trPr>
          <w:jc w:val="right"/>
        </w:trPr>
        <w:tc>
          <w:tcPr>
            <w:tcW w:w="4068" w:type="dxa"/>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Розничная торговля, осуществляемая через объекты стационарной торговой сети, не имеющие торговых залов, и розничная торговля, осуществляемая через объекты нестационарной сети.</w:t>
            </w:r>
          </w:p>
        </w:tc>
        <w:tc>
          <w:tcPr>
            <w:tcW w:w="3780" w:type="dxa"/>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Торговое место</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9000</w:t>
            </w:r>
          </w:p>
        </w:tc>
      </w:tr>
      <w:tr w:rsidR="00020BE9" w:rsidRPr="007814D2" w:rsidTr="007814D2">
        <w:trPr>
          <w:jc w:val="right"/>
        </w:trPr>
        <w:tc>
          <w:tcPr>
            <w:tcW w:w="4068" w:type="dxa"/>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Разносная (развозная) торговля (за исключением торговли подакцизными товарами, лекарственными препаратами, изделиями из драгоценных камней, оружием и патронами к нему, меховыми изделиями и технически сложными товарами бытового назначения).</w:t>
            </w:r>
          </w:p>
        </w:tc>
        <w:tc>
          <w:tcPr>
            <w:tcW w:w="3780" w:type="dxa"/>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Количество работников, включая индивидуального предпринимателя.</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4500</w:t>
            </w:r>
          </w:p>
        </w:tc>
      </w:tr>
      <w:tr w:rsidR="00020BE9" w:rsidRPr="007814D2" w:rsidTr="007814D2">
        <w:trPr>
          <w:jc w:val="right"/>
        </w:trPr>
        <w:tc>
          <w:tcPr>
            <w:tcW w:w="4068" w:type="dxa"/>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Оказание услуг общественного питания через объекты организации общественного питания, имеющие залы обслуживания посетителей.</w:t>
            </w:r>
          </w:p>
        </w:tc>
        <w:tc>
          <w:tcPr>
            <w:tcW w:w="3780" w:type="dxa"/>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Площадь зала обслуживания посетителей (в квадратных метрах)</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1000</w:t>
            </w:r>
          </w:p>
        </w:tc>
      </w:tr>
      <w:tr w:rsidR="00020BE9" w:rsidRPr="007814D2" w:rsidTr="007814D2">
        <w:trPr>
          <w:jc w:val="right"/>
        </w:trPr>
        <w:tc>
          <w:tcPr>
            <w:tcW w:w="4068" w:type="dxa"/>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Оказание услуг общественного питания через объекты организации общественного питания, не имеющие залов обслуживания посетителей.</w:t>
            </w:r>
          </w:p>
        </w:tc>
        <w:tc>
          <w:tcPr>
            <w:tcW w:w="3780" w:type="dxa"/>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Количество работников, включая</w:t>
            </w:r>
          </w:p>
          <w:p w:rsidR="00020BE9" w:rsidRPr="007814D2" w:rsidRDefault="00020BE9" w:rsidP="007814D2">
            <w:pPr>
              <w:tabs>
                <w:tab w:val="left" w:pos="1080"/>
              </w:tabs>
              <w:spacing w:before="0" w:after="0" w:line="360" w:lineRule="auto"/>
              <w:jc w:val="both"/>
              <w:rPr>
                <w:sz w:val="20"/>
              </w:rPr>
            </w:pPr>
            <w:r w:rsidRPr="007814D2">
              <w:rPr>
                <w:sz w:val="20"/>
              </w:rPr>
              <w:t>индивидуального предпринимателя.</w:t>
            </w:r>
          </w:p>
        </w:tc>
        <w:tc>
          <w:tcPr>
            <w:tcW w:w="0" w:type="auto"/>
            <w:shd w:val="clear" w:color="auto" w:fill="auto"/>
          </w:tcPr>
          <w:p w:rsidR="00020BE9" w:rsidRPr="007814D2" w:rsidRDefault="009342C7" w:rsidP="007814D2">
            <w:pPr>
              <w:tabs>
                <w:tab w:val="left" w:pos="1080"/>
              </w:tabs>
              <w:spacing w:before="0" w:after="0" w:line="360" w:lineRule="auto"/>
              <w:jc w:val="both"/>
              <w:rPr>
                <w:sz w:val="20"/>
              </w:rPr>
            </w:pPr>
            <w:r w:rsidRPr="007814D2">
              <w:rPr>
                <w:sz w:val="20"/>
              </w:rPr>
              <w:t>4500</w:t>
            </w:r>
          </w:p>
        </w:tc>
      </w:tr>
      <w:tr w:rsidR="00020BE9" w:rsidRPr="007814D2" w:rsidTr="007814D2">
        <w:trPr>
          <w:jc w:val="right"/>
        </w:trPr>
        <w:tc>
          <w:tcPr>
            <w:tcW w:w="4068" w:type="dxa"/>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Распространение и (или) размещение наружной рекламы с автоматической сменой изображения.</w:t>
            </w:r>
          </w:p>
        </w:tc>
        <w:tc>
          <w:tcPr>
            <w:tcW w:w="3780" w:type="dxa"/>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Площадь информационного поля экспонирующей поверхности (в квадратных метрах)</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4000</w:t>
            </w:r>
          </w:p>
        </w:tc>
      </w:tr>
      <w:tr w:rsidR="00020BE9" w:rsidRPr="007814D2" w:rsidTr="007814D2">
        <w:trPr>
          <w:jc w:val="right"/>
        </w:trPr>
        <w:tc>
          <w:tcPr>
            <w:tcW w:w="4068" w:type="dxa"/>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Распространение и (или) размещение наружной рекламы посредством электронных табло</w:t>
            </w:r>
          </w:p>
        </w:tc>
        <w:tc>
          <w:tcPr>
            <w:tcW w:w="3780" w:type="dxa"/>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Площадь информационного поля электронных табло наружной рекламы (в квадратных метрах)</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5000</w:t>
            </w:r>
          </w:p>
        </w:tc>
      </w:tr>
      <w:tr w:rsidR="00020BE9" w:rsidRPr="007814D2" w:rsidTr="007814D2">
        <w:trPr>
          <w:jc w:val="right"/>
        </w:trPr>
        <w:tc>
          <w:tcPr>
            <w:tcW w:w="4068" w:type="dxa"/>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Распространение и (или размещение рекламы на автобусах любых типов, трамваях, троллейбусах, легковых и грузовых автомобилях, прицепах, полуприцепах и прицепах роспусках, речных судах.)</w:t>
            </w:r>
          </w:p>
        </w:tc>
        <w:tc>
          <w:tcPr>
            <w:tcW w:w="3780" w:type="dxa"/>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Количество автобусов любых типов, трамваев, троллейбусов, легковых и грузовых автомобилей, прицепов, полуприцепов и прицепов- роспусков, речных судов, используемых для распространения и (или) размещения рекламы.</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10000</w:t>
            </w:r>
          </w:p>
        </w:tc>
      </w:tr>
      <w:tr w:rsidR="00020BE9" w:rsidRPr="007814D2" w:rsidTr="007814D2">
        <w:trPr>
          <w:jc w:val="right"/>
        </w:trPr>
        <w:tc>
          <w:tcPr>
            <w:tcW w:w="4068" w:type="dxa"/>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Оказание услуг по временному размещению и проживанию</w:t>
            </w:r>
          </w:p>
        </w:tc>
        <w:tc>
          <w:tcPr>
            <w:tcW w:w="3780" w:type="dxa"/>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Площадь спального помещения (в квадратных метрах)</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1000</w:t>
            </w:r>
          </w:p>
        </w:tc>
      </w:tr>
      <w:tr w:rsidR="00020BE9" w:rsidRPr="007814D2" w:rsidTr="007814D2">
        <w:trPr>
          <w:jc w:val="right"/>
        </w:trPr>
        <w:tc>
          <w:tcPr>
            <w:tcW w:w="4068" w:type="dxa"/>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Оказание услуг по передаче во временное владение и (или) пользование стационарных торговых мест, расположенных на рынках и других местах торговли, не имеющих залов обслуживания.</w:t>
            </w:r>
          </w:p>
        </w:tc>
        <w:tc>
          <w:tcPr>
            <w:tcW w:w="3780" w:type="dxa"/>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Количество торговых мест, переданных во временное владение или пользование другими хозяйствующими субъектами.</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6000</w:t>
            </w:r>
          </w:p>
        </w:tc>
      </w:tr>
    </w:tbl>
    <w:p w:rsidR="00020BE9" w:rsidRPr="00303D73" w:rsidRDefault="00020BE9" w:rsidP="00303D73">
      <w:pPr>
        <w:tabs>
          <w:tab w:val="left" w:pos="1080"/>
        </w:tabs>
        <w:spacing w:before="0" w:after="0" w:line="360" w:lineRule="auto"/>
        <w:ind w:firstLine="709"/>
        <w:jc w:val="both"/>
        <w:rPr>
          <w:sz w:val="28"/>
          <w:szCs w:val="28"/>
        </w:rPr>
      </w:pPr>
    </w:p>
    <w:p w:rsidR="00020BE9" w:rsidRPr="00303D73" w:rsidRDefault="00020BE9" w:rsidP="00303D73">
      <w:pPr>
        <w:tabs>
          <w:tab w:val="left" w:pos="1080"/>
        </w:tabs>
        <w:spacing w:before="0" w:after="0" w:line="360" w:lineRule="auto"/>
        <w:ind w:firstLine="709"/>
        <w:jc w:val="both"/>
        <w:rPr>
          <w:sz w:val="28"/>
          <w:szCs w:val="28"/>
        </w:rPr>
      </w:pPr>
      <w:r w:rsidRPr="00303D73">
        <w:rPr>
          <w:sz w:val="28"/>
          <w:szCs w:val="28"/>
        </w:rPr>
        <w:t>З</w:t>
      </w:r>
      <w:r w:rsidR="00303D73" w:rsidRPr="00303D73">
        <w:rPr>
          <w:sz w:val="28"/>
          <w:szCs w:val="28"/>
        </w:rPr>
        <w:t>начения, учитывающие совокупность особенностей ведения предпринимательской деятельности по виду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7887"/>
        <w:gridCol w:w="1067"/>
      </w:tblGrid>
      <w:tr w:rsidR="00020BE9" w:rsidRPr="007814D2" w:rsidTr="007814D2">
        <w:tc>
          <w:tcPr>
            <w:tcW w:w="0" w:type="auto"/>
            <w:shd w:val="clear" w:color="auto" w:fill="auto"/>
          </w:tcPr>
          <w:p w:rsidR="00020BE9" w:rsidRPr="007814D2" w:rsidRDefault="00020BE9" w:rsidP="007814D2">
            <w:pPr>
              <w:tabs>
                <w:tab w:val="left" w:pos="1080"/>
              </w:tabs>
              <w:spacing w:before="0" w:after="0" w:line="360" w:lineRule="auto"/>
              <w:jc w:val="both"/>
              <w:rPr>
                <w:sz w:val="20"/>
                <w:lang w:val="en-US"/>
              </w:rPr>
            </w:pPr>
            <w:r w:rsidRPr="007814D2">
              <w:rPr>
                <w:sz w:val="20"/>
                <w:lang w:val="en-US"/>
              </w:rPr>
              <w:t>NN</w:t>
            </w:r>
          </w:p>
          <w:p w:rsidR="00020BE9" w:rsidRPr="007814D2" w:rsidRDefault="00020BE9" w:rsidP="007814D2">
            <w:pPr>
              <w:tabs>
                <w:tab w:val="left" w:pos="1080"/>
              </w:tabs>
              <w:spacing w:before="0" w:after="0" w:line="360" w:lineRule="auto"/>
              <w:jc w:val="both"/>
              <w:rPr>
                <w:sz w:val="20"/>
                <w:lang w:val="en-US"/>
              </w:rPr>
            </w:pPr>
            <w:r w:rsidRPr="007814D2">
              <w:rPr>
                <w:sz w:val="20"/>
                <w:lang w:val="en-US"/>
              </w:rPr>
              <w:t>n</w:t>
            </w:r>
            <w:r w:rsidRPr="007814D2">
              <w:rPr>
                <w:sz w:val="20"/>
              </w:rPr>
              <w:t>/</w:t>
            </w:r>
            <w:r w:rsidRPr="007814D2">
              <w:rPr>
                <w:sz w:val="20"/>
                <w:lang w:val="en-US"/>
              </w:rPr>
              <w:t>n</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Виды деятельности</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Значение Ка</w:t>
            </w:r>
          </w:p>
        </w:tc>
      </w:tr>
      <w:tr w:rsidR="00020BE9" w:rsidRPr="007814D2" w:rsidTr="007814D2">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1</w:t>
            </w:r>
          </w:p>
        </w:tc>
        <w:tc>
          <w:tcPr>
            <w:tcW w:w="0" w:type="auto"/>
            <w:shd w:val="clear" w:color="auto" w:fill="auto"/>
          </w:tcPr>
          <w:p w:rsidR="00020BE9" w:rsidRPr="007814D2" w:rsidRDefault="00020BE9" w:rsidP="007814D2">
            <w:pPr>
              <w:tabs>
                <w:tab w:val="left" w:pos="1080"/>
              </w:tabs>
              <w:spacing w:before="0" w:after="0" w:line="360" w:lineRule="auto"/>
              <w:jc w:val="both"/>
              <w:rPr>
                <w:b/>
                <w:sz w:val="20"/>
              </w:rPr>
            </w:pPr>
            <w:r w:rsidRPr="007814D2">
              <w:rPr>
                <w:b/>
                <w:sz w:val="20"/>
              </w:rPr>
              <w:t>2</w:t>
            </w:r>
          </w:p>
        </w:tc>
        <w:tc>
          <w:tcPr>
            <w:tcW w:w="0" w:type="auto"/>
            <w:shd w:val="clear" w:color="auto" w:fill="auto"/>
          </w:tcPr>
          <w:p w:rsidR="00020BE9" w:rsidRPr="007814D2" w:rsidRDefault="00020BE9" w:rsidP="007814D2">
            <w:pPr>
              <w:tabs>
                <w:tab w:val="left" w:pos="1080"/>
              </w:tabs>
              <w:spacing w:before="0" w:after="0" w:line="360" w:lineRule="auto"/>
              <w:jc w:val="both"/>
              <w:rPr>
                <w:b/>
                <w:sz w:val="20"/>
              </w:rPr>
            </w:pPr>
            <w:r w:rsidRPr="007814D2">
              <w:rPr>
                <w:b/>
                <w:sz w:val="20"/>
              </w:rPr>
              <w:t>3</w:t>
            </w:r>
          </w:p>
        </w:tc>
      </w:tr>
      <w:tr w:rsidR="00020BE9" w:rsidRPr="007814D2" w:rsidTr="007814D2">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1.</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Оказание бытовых услуг;</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p>
        </w:tc>
      </w:tr>
      <w:tr w:rsidR="00020BE9" w:rsidRPr="007814D2" w:rsidTr="007814D2">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1.1.</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Ремонт, окраска, пошив обуви по частным заказам, чистка обуви, прочие услуги по ремонту и пошиву обуви, осуществляемые за вознаграждение или на договорной основе</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0,26</w:t>
            </w:r>
          </w:p>
        </w:tc>
      </w:tr>
      <w:tr w:rsidR="00020BE9" w:rsidRPr="007814D2" w:rsidTr="007814D2">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1.2.</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Ремонт швейных, меховых, кожаных изделий, головных уборов, изделий текстильной галантереи, трикотажных изделий, а также их пошив и изготовление по частным заказам, осуществляемые за вознаграждение или на договорной основе.</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0,26</w:t>
            </w:r>
          </w:p>
        </w:tc>
      </w:tr>
      <w:tr w:rsidR="00020BE9" w:rsidRPr="007814D2" w:rsidTr="007814D2">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1.3.</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Ремонт и техническое обслуживание бытовой радиоэлектронной аппаратуры, компьютеров, оргтехники и периферийного оборудования, бытовых машин, бытовых и электрических приборов.</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0,34</w:t>
            </w:r>
          </w:p>
        </w:tc>
      </w:tr>
      <w:tr w:rsidR="00020BE9" w:rsidRPr="007814D2" w:rsidTr="007814D2">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1.4.</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Ремонт бытовых товаров и иных предметов личного пользования, в том числе ремонт и изготовление металлоизделий</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0,26</w:t>
            </w:r>
          </w:p>
        </w:tc>
      </w:tr>
      <w:tr w:rsidR="00020BE9" w:rsidRPr="007814D2" w:rsidTr="007814D2">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1.5.</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Ремонт часов</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0,17</w:t>
            </w:r>
          </w:p>
        </w:tc>
      </w:tr>
      <w:tr w:rsidR="00020BE9" w:rsidRPr="007814D2" w:rsidTr="007814D2">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1.6.</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Ремонт и изготовление ювелирных изделий</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0,51</w:t>
            </w:r>
          </w:p>
        </w:tc>
      </w:tr>
      <w:tr w:rsidR="00020BE9" w:rsidRPr="007814D2" w:rsidTr="007814D2">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1.7.</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Ремонт мебели, а также ее изготовление по частным заказам, осуществляемое за вознаграждение или на договорной основе.</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0,26</w:t>
            </w:r>
          </w:p>
        </w:tc>
      </w:tr>
      <w:tr w:rsidR="00020BE9" w:rsidRPr="007814D2" w:rsidTr="007814D2">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1.8.</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Ремонт фото- и киноаппаратуры</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0,26</w:t>
            </w:r>
          </w:p>
        </w:tc>
      </w:tr>
      <w:tr w:rsidR="00020BE9" w:rsidRPr="007814D2" w:rsidTr="007814D2">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1.9.</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Ремонт спортивного и туристического инвентаря</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0,17</w:t>
            </w:r>
          </w:p>
        </w:tc>
      </w:tr>
      <w:tr w:rsidR="00020BE9" w:rsidRPr="007814D2" w:rsidTr="007814D2">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1.10.</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Деятельность парикмахерских и косметических салонов.</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0,51</w:t>
            </w:r>
          </w:p>
        </w:tc>
      </w:tr>
      <w:tr w:rsidR="00020BE9" w:rsidRPr="007814D2" w:rsidTr="007814D2">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1.11.</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Оказание услуг по лизингу или аренде (прокату) бытовых товаров и предметов личного пользования</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0,17</w:t>
            </w:r>
          </w:p>
        </w:tc>
      </w:tr>
      <w:tr w:rsidR="00020BE9" w:rsidRPr="007814D2" w:rsidTr="007814D2">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1.12.</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Кино- и фотоуслуги</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0,43</w:t>
            </w:r>
          </w:p>
        </w:tc>
      </w:tr>
      <w:tr w:rsidR="00020BE9" w:rsidRPr="007814D2" w:rsidTr="007814D2">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1.13.</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Деятельность по стирке, чистке и окраске всех видов одежды, прочих текстильных изделий, ковров, ворсовых изделий и изделий из меха</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0,17</w:t>
            </w:r>
          </w:p>
        </w:tc>
      </w:tr>
      <w:tr w:rsidR="00020BE9" w:rsidRPr="007814D2" w:rsidTr="007814D2">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1.14.</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Другие виды бытовых услуг</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0,43</w:t>
            </w:r>
          </w:p>
        </w:tc>
      </w:tr>
      <w:tr w:rsidR="00020BE9" w:rsidRPr="007814D2" w:rsidTr="007814D2">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2.</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Оказание ветеринарных услуг</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0,3</w:t>
            </w:r>
          </w:p>
        </w:tc>
      </w:tr>
      <w:tr w:rsidR="00020BE9" w:rsidRPr="007814D2" w:rsidTr="007814D2">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3.</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Оказание услуг по ремонту, техническому обслуживанию и мойке автотранспортных средств.</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0,51</w:t>
            </w:r>
          </w:p>
        </w:tc>
      </w:tr>
      <w:tr w:rsidR="00020BE9" w:rsidRPr="007814D2" w:rsidTr="007814D2">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4.</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Оказание услуг по хранению автотранспортных средств на платных стоянках;</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p>
        </w:tc>
      </w:tr>
      <w:tr w:rsidR="00020BE9" w:rsidRPr="007814D2" w:rsidTr="007814D2">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4.1.</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Оказание услуг по хранению автотранспортных средств на платных стоянках, работающих в круглосуточном режиме</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0,44</w:t>
            </w:r>
          </w:p>
        </w:tc>
      </w:tr>
      <w:tr w:rsidR="00020BE9" w:rsidRPr="007814D2" w:rsidTr="007814D2">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4.2.</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Оказание услуг по хранению автотранспортных средств на платных стоянках, работающих в ином режиме.</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0,006</w:t>
            </w:r>
          </w:p>
        </w:tc>
      </w:tr>
      <w:tr w:rsidR="00020BE9" w:rsidRPr="007814D2" w:rsidTr="007814D2">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5.</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Оказание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1</w:t>
            </w:r>
          </w:p>
        </w:tc>
      </w:tr>
      <w:tr w:rsidR="00020BE9" w:rsidRPr="007814D2" w:rsidTr="007814D2">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6.</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Распространение и (или) размещение наружной рекламы с любым способом нанесения изображения, за исключением наружной рекламы с автоматической сменой изображения</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0,051</w:t>
            </w:r>
          </w:p>
        </w:tc>
      </w:tr>
      <w:tr w:rsidR="00020BE9" w:rsidRPr="007814D2" w:rsidTr="007814D2">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7.</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Распространение и (или) размещение наружной рекламы с автоматической сменой изображения.</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0,051</w:t>
            </w:r>
          </w:p>
        </w:tc>
      </w:tr>
      <w:tr w:rsidR="00020BE9" w:rsidRPr="007814D2" w:rsidTr="007814D2">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8.</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Распространение и (или) размещение посредством электронных табло наружной рекламы.</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0,04</w:t>
            </w:r>
          </w:p>
        </w:tc>
      </w:tr>
    </w:tbl>
    <w:p w:rsidR="00020BE9" w:rsidRPr="00303D73" w:rsidRDefault="00020BE9" w:rsidP="00303D73">
      <w:pPr>
        <w:tabs>
          <w:tab w:val="left" w:pos="1080"/>
        </w:tabs>
        <w:spacing w:before="0" w:after="0" w:line="360" w:lineRule="auto"/>
        <w:ind w:firstLine="709"/>
        <w:jc w:val="both"/>
        <w:rPr>
          <w:sz w:val="28"/>
          <w:szCs w:val="28"/>
        </w:rPr>
      </w:pPr>
    </w:p>
    <w:p w:rsidR="00020BE9" w:rsidRPr="00303D73" w:rsidRDefault="00020BE9" w:rsidP="00303D73">
      <w:pPr>
        <w:tabs>
          <w:tab w:val="left" w:pos="1080"/>
        </w:tabs>
        <w:spacing w:before="0" w:after="0" w:line="360" w:lineRule="auto"/>
        <w:ind w:firstLine="709"/>
        <w:jc w:val="both"/>
        <w:rPr>
          <w:sz w:val="28"/>
          <w:szCs w:val="28"/>
        </w:rPr>
      </w:pPr>
      <w:r w:rsidRPr="00303D73">
        <w:rPr>
          <w:sz w:val="28"/>
          <w:szCs w:val="28"/>
        </w:rPr>
        <w:t>З</w:t>
      </w:r>
      <w:r w:rsidR="00303D73" w:rsidRPr="00303D73">
        <w:rPr>
          <w:sz w:val="28"/>
          <w:szCs w:val="28"/>
        </w:rPr>
        <w:t>начения, учитывающие особенности осуществления розничной торговли с учетом ассортимента товаров.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7955"/>
        <w:gridCol w:w="1110"/>
      </w:tblGrid>
      <w:tr w:rsidR="00020BE9" w:rsidRPr="007814D2" w:rsidTr="007814D2">
        <w:tc>
          <w:tcPr>
            <w:tcW w:w="0" w:type="auto"/>
            <w:shd w:val="clear" w:color="auto" w:fill="auto"/>
          </w:tcPr>
          <w:p w:rsidR="00020BE9" w:rsidRPr="007814D2" w:rsidRDefault="00020BE9" w:rsidP="007814D2">
            <w:pPr>
              <w:tabs>
                <w:tab w:val="left" w:pos="1080"/>
              </w:tabs>
              <w:spacing w:before="0" w:after="0" w:line="360" w:lineRule="auto"/>
              <w:jc w:val="both"/>
              <w:rPr>
                <w:sz w:val="20"/>
                <w:lang w:val="en-US"/>
              </w:rPr>
            </w:pPr>
            <w:r w:rsidRPr="007814D2">
              <w:rPr>
                <w:sz w:val="20"/>
                <w:lang w:val="en-US"/>
              </w:rPr>
              <w:t>NN</w:t>
            </w:r>
          </w:p>
          <w:p w:rsidR="00020BE9" w:rsidRPr="007814D2" w:rsidRDefault="00020BE9" w:rsidP="007814D2">
            <w:pPr>
              <w:tabs>
                <w:tab w:val="left" w:pos="1080"/>
              </w:tabs>
              <w:spacing w:before="0" w:after="0" w:line="360" w:lineRule="auto"/>
              <w:jc w:val="both"/>
              <w:rPr>
                <w:sz w:val="20"/>
                <w:lang w:val="en-US"/>
              </w:rPr>
            </w:pPr>
            <w:r w:rsidRPr="007814D2">
              <w:rPr>
                <w:sz w:val="20"/>
                <w:lang w:val="en-US"/>
              </w:rPr>
              <w:t>n</w:t>
            </w:r>
            <w:r w:rsidRPr="007814D2">
              <w:rPr>
                <w:sz w:val="20"/>
              </w:rPr>
              <w:t>/</w:t>
            </w:r>
            <w:r w:rsidRPr="007814D2">
              <w:rPr>
                <w:sz w:val="20"/>
                <w:lang w:val="en-US"/>
              </w:rPr>
              <w:t>n</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Виды деятельности</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Значение Кб</w:t>
            </w:r>
          </w:p>
        </w:tc>
      </w:tr>
      <w:tr w:rsidR="00020BE9" w:rsidRPr="007814D2" w:rsidTr="007814D2">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1.</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Торговля подакцизными видами товаров, антиквариатом</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1</w:t>
            </w:r>
          </w:p>
        </w:tc>
      </w:tr>
      <w:tr w:rsidR="00020BE9" w:rsidRPr="007814D2" w:rsidTr="007814D2">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2.</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Торговля запчастями к автомобилям, изделиями из кожи и меха, компьютерами, периферийными устройствами, комплектующими, телефонными аппаратами, оргтехникой, коврами, бытовой техникой, мебелью.</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0,85</w:t>
            </w:r>
          </w:p>
        </w:tc>
      </w:tr>
      <w:tr w:rsidR="00020BE9" w:rsidRPr="007814D2" w:rsidTr="007814D2">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3.</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Торговля изделиями народных художественных промыслов, детскими товарами, полиграфической продукцией, кроме рекламных и эротических изданий.</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0,43</w:t>
            </w:r>
          </w:p>
        </w:tc>
      </w:tr>
      <w:tr w:rsidR="00020BE9" w:rsidRPr="007814D2" w:rsidTr="007814D2">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4.</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Торговля хлебом и хлебобулочными изделиями, крупами, молоком и молокопродуктами, солью, спичками, саженцами, семенами, удобрениями и агрохимическими препаратами.</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0,34</w:t>
            </w:r>
          </w:p>
        </w:tc>
      </w:tr>
      <w:tr w:rsidR="00020BE9" w:rsidRPr="007814D2" w:rsidTr="007814D2">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5.</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Иные товары</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0,6</w:t>
            </w:r>
          </w:p>
        </w:tc>
      </w:tr>
    </w:tbl>
    <w:p w:rsidR="00020BE9" w:rsidRPr="00303D73" w:rsidRDefault="00020BE9" w:rsidP="00303D73">
      <w:pPr>
        <w:tabs>
          <w:tab w:val="left" w:pos="1080"/>
        </w:tabs>
        <w:spacing w:before="0" w:after="0" w:line="360" w:lineRule="auto"/>
        <w:ind w:firstLine="709"/>
        <w:jc w:val="both"/>
        <w:rPr>
          <w:sz w:val="28"/>
          <w:szCs w:val="28"/>
        </w:rPr>
      </w:pPr>
      <w:r w:rsidRPr="00303D73">
        <w:rPr>
          <w:sz w:val="28"/>
          <w:szCs w:val="28"/>
        </w:rPr>
        <w:t>Примечания.</w:t>
      </w:r>
    </w:p>
    <w:p w:rsidR="00020BE9" w:rsidRPr="00303D73" w:rsidRDefault="00020BE9" w:rsidP="00303D73">
      <w:pPr>
        <w:numPr>
          <w:ilvl w:val="0"/>
          <w:numId w:val="11"/>
        </w:numPr>
        <w:tabs>
          <w:tab w:val="left" w:pos="1080"/>
        </w:tabs>
        <w:spacing w:before="0" w:after="0" w:line="360" w:lineRule="auto"/>
        <w:ind w:left="0" w:firstLine="709"/>
        <w:jc w:val="both"/>
        <w:rPr>
          <w:b/>
          <w:sz w:val="28"/>
          <w:szCs w:val="28"/>
        </w:rPr>
      </w:pPr>
      <w:r w:rsidRPr="00303D73">
        <w:rPr>
          <w:sz w:val="28"/>
          <w:szCs w:val="28"/>
        </w:rPr>
        <w:t>Если по одной из групп товаров (за исключением пункта 5) удельный вес выручки составляет более 25 процентов в общем объеме товарооборота, соответствующий коэффициент применяется ко всем товарам.</w:t>
      </w:r>
    </w:p>
    <w:p w:rsidR="00020BE9" w:rsidRPr="00303D73" w:rsidRDefault="00020BE9" w:rsidP="00303D73">
      <w:pPr>
        <w:numPr>
          <w:ilvl w:val="0"/>
          <w:numId w:val="11"/>
        </w:numPr>
        <w:tabs>
          <w:tab w:val="left" w:pos="1080"/>
        </w:tabs>
        <w:spacing w:before="0" w:after="0" w:line="360" w:lineRule="auto"/>
        <w:ind w:left="0" w:firstLine="709"/>
        <w:jc w:val="both"/>
        <w:rPr>
          <w:b/>
          <w:sz w:val="28"/>
          <w:szCs w:val="28"/>
        </w:rPr>
      </w:pPr>
      <w:r w:rsidRPr="00303D73">
        <w:rPr>
          <w:sz w:val="28"/>
          <w:szCs w:val="28"/>
        </w:rPr>
        <w:t>Если ни по одной из групп товаров, перечисленных в пунктах 1-4, удельный вес выручки не превышает 25 процентов, применяются коэффициенты, указанные в пункте 5.</w:t>
      </w:r>
    </w:p>
    <w:p w:rsidR="00020BE9" w:rsidRPr="00303D73" w:rsidRDefault="00020BE9" w:rsidP="00303D73">
      <w:pPr>
        <w:numPr>
          <w:ilvl w:val="0"/>
          <w:numId w:val="11"/>
        </w:numPr>
        <w:tabs>
          <w:tab w:val="left" w:pos="1080"/>
        </w:tabs>
        <w:spacing w:before="0" w:after="0" w:line="360" w:lineRule="auto"/>
        <w:ind w:left="0" w:firstLine="709"/>
        <w:jc w:val="both"/>
        <w:rPr>
          <w:b/>
          <w:sz w:val="28"/>
          <w:szCs w:val="28"/>
        </w:rPr>
      </w:pPr>
      <w:r w:rsidRPr="00303D73">
        <w:rPr>
          <w:sz w:val="28"/>
          <w:szCs w:val="28"/>
        </w:rPr>
        <w:t>В случае, если несколько групп товаров (за исключением пункта 5) имеют удельный вес выручки более 25 процентов в общем объеме товарооборота, исчисляется средневзвешенный коэффициент по формуле:</w:t>
      </w:r>
    </w:p>
    <w:p w:rsidR="00020BE9" w:rsidRPr="00303D73" w:rsidRDefault="00020BE9" w:rsidP="00303D73">
      <w:pPr>
        <w:numPr>
          <w:ilvl w:val="0"/>
          <w:numId w:val="11"/>
        </w:numPr>
        <w:tabs>
          <w:tab w:val="left" w:pos="1080"/>
        </w:tabs>
        <w:spacing w:before="0" w:after="0" w:line="360" w:lineRule="auto"/>
        <w:ind w:left="0" w:firstLine="709"/>
        <w:jc w:val="both"/>
        <w:rPr>
          <w:b/>
          <w:sz w:val="28"/>
          <w:szCs w:val="28"/>
        </w:rPr>
      </w:pPr>
      <w:r w:rsidRPr="00303D73">
        <w:rPr>
          <w:sz w:val="28"/>
          <w:szCs w:val="28"/>
        </w:rPr>
        <w:t>Кб= (</w:t>
      </w:r>
      <w:r w:rsidRPr="00303D73">
        <w:rPr>
          <w:sz w:val="28"/>
          <w:szCs w:val="28"/>
          <w:lang w:val="en-US"/>
        </w:rPr>
        <w:t>N</w:t>
      </w:r>
      <w:r w:rsidRPr="00303D73">
        <w:rPr>
          <w:sz w:val="28"/>
          <w:szCs w:val="28"/>
        </w:rPr>
        <w:t xml:space="preserve">1*Кб+ </w:t>
      </w:r>
      <w:r w:rsidRPr="00303D73">
        <w:rPr>
          <w:sz w:val="28"/>
          <w:szCs w:val="28"/>
          <w:lang w:val="en-US"/>
        </w:rPr>
        <w:t>N</w:t>
      </w:r>
      <w:r w:rsidRPr="00303D73">
        <w:rPr>
          <w:sz w:val="28"/>
          <w:szCs w:val="28"/>
        </w:rPr>
        <w:t xml:space="preserve">2*Кб + </w:t>
      </w:r>
      <w:r w:rsidRPr="00303D73">
        <w:rPr>
          <w:sz w:val="28"/>
          <w:szCs w:val="28"/>
          <w:lang w:val="en-US"/>
        </w:rPr>
        <w:t>N</w:t>
      </w:r>
      <w:r w:rsidRPr="00303D73">
        <w:rPr>
          <w:sz w:val="28"/>
          <w:szCs w:val="28"/>
        </w:rPr>
        <w:t>3*Кб+</w:t>
      </w:r>
      <w:r w:rsidRPr="00303D73">
        <w:rPr>
          <w:sz w:val="28"/>
          <w:szCs w:val="28"/>
          <w:lang w:val="en-US"/>
        </w:rPr>
        <w:t>N</w:t>
      </w:r>
      <w:r w:rsidRPr="00303D73">
        <w:rPr>
          <w:sz w:val="28"/>
          <w:szCs w:val="28"/>
        </w:rPr>
        <w:t>4*Кб+</w:t>
      </w:r>
      <w:r w:rsidRPr="00303D73">
        <w:rPr>
          <w:sz w:val="28"/>
          <w:szCs w:val="28"/>
          <w:lang w:val="en-US"/>
        </w:rPr>
        <w:t>N</w:t>
      </w:r>
      <w:r w:rsidRPr="00303D73">
        <w:rPr>
          <w:sz w:val="28"/>
          <w:szCs w:val="28"/>
        </w:rPr>
        <w:t>5*Кб)/100%</w:t>
      </w:r>
    </w:p>
    <w:p w:rsidR="00020BE9" w:rsidRPr="00303D73" w:rsidRDefault="00020BE9" w:rsidP="00303D73">
      <w:pPr>
        <w:numPr>
          <w:ilvl w:val="0"/>
          <w:numId w:val="11"/>
        </w:numPr>
        <w:tabs>
          <w:tab w:val="left" w:pos="1080"/>
        </w:tabs>
        <w:spacing w:before="0" w:after="0" w:line="360" w:lineRule="auto"/>
        <w:ind w:left="0" w:firstLine="709"/>
        <w:jc w:val="both"/>
        <w:rPr>
          <w:b/>
          <w:sz w:val="28"/>
          <w:szCs w:val="28"/>
        </w:rPr>
      </w:pPr>
      <w:r w:rsidRPr="00303D73">
        <w:rPr>
          <w:sz w:val="28"/>
          <w:szCs w:val="28"/>
        </w:rPr>
        <w:t xml:space="preserve">Где </w:t>
      </w:r>
      <w:r w:rsidRPr="00303D73">
        <w:rPr>
          <w:sz w:val="28"/>
          <w:szCs w:val="28"/>
          <w:lang w:val="en-US"/>
        </w:rPr>
        <w:t>N</w:t>
      </w:r>
      <w:r w:rsidRPr="00303D73">
        <w:rPr>
          <w:sz w:val="28"/>
          <w:szCs w:val="28"/>
        </w:rPr>
        <w:t>1,</w:t>
      </w:r>
      <w:r w:rsidRPr="00303D73">
        <w:rPr>
          <w:sz w:val="28"/>
          <w:szCs w:val="28"/>
          <w:lang w:val="en-US"/>
        </w:rPr>
        <w:t>N</w:t>
      </w:r>
      <w:r w:rsidRPr="00303D73">
        <w:rPr>
          <w:sz w:val="28"/>
          <w:szCs w:val="28"/>
        </w:rPr>
        <w:t>2,</w:t>
      </w:r>
      <w:r w:rsidRPr="00303D73">
        <w:rPr>
          <w:sz w:val="28"/>
          <w:szCs w:val="28"/>
          <w:lang w:val="en-US"/>
        </w:rPr>
        <w:t>N</w:t>
      </w:r>
      <w:r w:rsidRPr="00303D73">
        <w:rPr>
          <w:sz w:val="28"/>
          <w:szCs w:val="28"/>
        </w:rPr>
        <w:t>3,</w:t>
      </w:r>
      <w:r w:rsidRPr="00303D73">
        <w:rPr>
          <w:sz w:val="28"/>
          <w:szCs w:val="28"/>
          <w:lang w:val="en-US"/>
        </w:rPr>
        <w:t>N</w:t>
      </w:r>
      <w:r w:rsidRPr="00303D73">
        <w:rPr>
          <w:sz w:val="28"/>
          <w:szCs w:val="28"/>
        </w:rPr>
        <w:t>4,</w:t>
      </w:r>
      <w:r w:rsidRPr="00303D73">
        <w:rPr>
          <w:sz w:val="28"/>
          <w:szCs w:val="28"/>
          <w:lang w:val="en-US"/>
        </w:rPr>
        <w:t>N</w:t>
      </w:r>
      <w:r w:rsidRPr="00303D73">
        <w:rPr>
          <w:sz w:val="28"/>
          <w:szCs w:val="28"/>
        </w:rPr>
        <w:t>5- удельный вес товара в общем объеме выручки в процентах.</w:t>
      </w:r>
    </w:p>
    <w:p w:rsidR="00020BE9" w:rsidRPr="00303D73" w:rsidRDefault="00020BE9" w:rsidP="00303D73">
      <w:pPr>
        <w:numPr>
          <w:ilvl w:val="0"/>
          <w:numId w:val="11"/>
        </w:numPr>
        <w:tabs>
          <w:tab w:val="left" w:pos="1080"/>
        </w:tabs>
        <w:spacing w:before="0" w:after="0" w:line="360" w:lineRule="auto"/>
        <w:ind w:left="0" w:firstLine="709"/>
        <w:jc w:val="both"/>
        <w:rPr>
          <w:b/>
          <w:sz w:val="28"/>
          <w:szCs w:val="28"/>
        </w:rPr>
      </w:pPr>
      <w:r w:rsidRPr="00303D73">
        <w:rPr>
          <w:sz w:val="28"/>
          <w:szCs w:val="28"/>
        </w:rPr>
        <w:t>Под изделиями народных художественных промыслов понимаются изделия, признанные таковыми в порядке, предусмотренном законодательством РФ.</w:t>
      </w:r>
    </w:p>
    <w:p w:rsidR="00020BE9" w:rsidRPr="00303D73" w:rsidRDefault="00020BE9" w:rsidP="00303D73">
      <w:pPr>
        <w:numPr>
          <w:ilvl w:val="0"/>
          <w:numId w:val="11"/>
        </w:numPr>
        <w:tabs>
          <w:tab w:val="left" w:pos="1080"/>
        </w:tabs>
        <w:spacing w:before="0" w:after="0" w:line="360" w:lineRule="auto"/>
        <w:ind w:left="0" w:firstLine="709"/>
        <w:jc w:val="both"/>
        <w:rPr>
          <w:b/>
          <w:sz w:val="28"/>
          <w:szCs w:val="28"/>
        </w:rPr>
      </w:pPr>
      <w:r w:rsidRPr="00303D73">
        <w:rPr>
          <w:sz w:val="28"/>
          <w:szCs w:val="28"/>
        </w:rPr>
        <w:t>В пункте 3 таблицы учитываются только детские товары, отнесенные к таковым в соответствии с законодательством РФ.</w:t>
      </w:r>
    </w:p>
    <w:p w:rsidR="00020BE9" w:rsidRPr="00303D73" w:rsidRDefault="00020BE9" w:rsidP="00303D73">
      <w:pPr>
        <w:tabs>
          <w:tab w:val="left" w:pos="1080"/>
        </w:tabs>
        <w:spacing w:before="0" w:after="0" w:line="360" w:lineRule="auto"/>
        <w:ind w:firstLine="709"/>
        <w:jc w:val="both"/>
        <w:rPr>
          <w:b/>
          <w:sz w:val="28"/>
          <w:szCs w:val="28"/>
        </w:rPr>
      </w:pPr>
    </w:p>
    <w:p w:rsidR="00020BE9" w:rsidRPr="00303D73" w:rsidRDefault="00020BE9" w:rsidP="00303D73">
      <w:pPr>
        <w:tabs>
          <w:tab w:val="left" w:pos="1080"/>
        </w:tabs>
        <w:spacing w:before="0" w:after="0" w:line="360" w:lineRule="auto"/>
        <w:ind w:firstLine="709"/>
        <w:jc w:val="both"/>
        <w:rPr>
          <w:sz w:val="28"/>
          <w:szCs w:val="28"/>
        </w:rPr>
      </w:pPr>
      <w:r w:rsidRPr="00303D73">
        <w:rPr>
          <w:sz w:val="28"/>
          <w:szCs w:val="28"/>
        </w:rPr>
        <w:t>З</w:t>
      </w:r>
      <w:r w:rsidR="00303D73" w:rsidRPr="00303D73">
        <w:rPr>
          <w:sz w:val="28"/>
          <w:szCs w:val="28"/>
        </w:rPr>
        <w:t>начения, учитывающие особенности типа предприятий общественного 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7788"/>
        <w:gridCol w:w="1266"/>
      </w:tblGrid>
      <w:tr w:rsidR="00020BE9" w:rsidRPr="007814D2" w:rsidTr="007814D2">
        <w:tc>
          <w:tcPr>
            <w:tcW w:w="0" w:type="auto"/>
            <w:shd w:val="clear" w:color="auto" w:fill="auto"/>
          </w:tcPr>
          <w:p w:rsidR="00020BE9" w:rsidRPr="007814D2" w:rsidRDefault="00020BE9" w:rsidP="007814D2">
            <w:pPr>
              <w:tabs>
                <w:tab w:val="left" w:pos="1080"/>
              </w:tabs>
              <w:spacing w:before="0" w:after="0" w:line="360" w:lineRule="auto"/>
              <w:jc w:val="both"/>
              <w:rPr>
                <w:sz w:val="20"/>
                <w:lang w:val="en-US"/>
              </w:rPr>
            </w:pPr>
            <w:r w:rsidRPr="007814D2">
              <w:rPr>
                <w:sz w:val="20"/>
                <w:lang w:val="en-US"/>
              </w:rPr>
              <w:t>NN</w:t>
            </w:r>
          </w:p>
          <w:p w:rsidR="00020BE9" w:rsidRPr="007814D2" w:rsidRDefault="00020BE9" w:rsidP="007814D2">
            <w:pPr>
              <w:tabs>
                <w:tab w:val="left" w:pos="1080"/>
              </w:tabs>
              <w:spacing w:before="0" w:after="0" w:line="360" w:lineRule="auto"/>
              <w:jc w:val="both"/>
              <w:rPr>
                <w:sz w:val="20"/>
              </w:rPr>
            </w:pPr>
            <w:r w:rsidRPr="007814D2">
              <w:rPr>
                <w:sz w:val="20"/>
                <w:lang w:val="en-US"/>
              </w:rPr>
              <w:t>n</w:t>
            </w:r>
            <w:r w:rsidRPr="007814D2">
              <w:rPr>
                <w:sz w:val="20"/>
              </w:rPr>
              <w:t>/</w:t>
            </w:r>
            <w:r w:rsidRPr="007814D2">
              <w:rPr>
                <w:sz w:val="20"/>
                <w:lang w:val="en-US"/>
              </w:rPr>
              <w:t>n</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Виды деятельности</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Значение Кв</w:t>
            </w:r>
          </w:p>
        </w:tc>
      </w:tr>
      <w:tr w:rsidR="00020BE9" w:rsidRPr="007814D2" w:rsidTr="007814D2">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1.</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Объекты организации общественного питания, имеющие зал обслуживания посетителей</w:t>
            </w:r>
          </w:p>
        </w:tc>
        <w:tc>
          <w:tcPr>
            <w:tcW w:w="0" w:type="auto"/>
            <w:shd w:val="clear" w:color="auto" w:fill="auto"/>
          </w:tcPr>
          <w:p w:rsidR="00020BE9" w:rsidRPr="007814D2" w:rsidRDefault="00020BE9" w:rsidP="007814D2">
            <w:pPr>
              <w:tabs>
                <w:tab w:val="left" w:pos="1080"/>
              </w:tabs>
              <w:spacing w:before="0" w:after="0" w:line="360" w:lineRule="auto"/>
              <w:jc w:val="both"/>
              <w:rPr>
                <w:b/>
                <w:sz w:val="20"/>
              </w:rPr>
            </w:pPr>
          </w:p>
        </w:tc>
      </w:tr>
      <w:tr w:rsidR="00020BE9" w:rsidRPr="007814D2" w:rsidTr="007814D2">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1.1</w:t>
            </w:r>
          </w:p>
          <w:p w:rsidR="00020BE9" w:rsidRPr="007814D2" w:rsidRDefault="00020BE9" w:rsidP="007814D2">
            <w:pPr>
              <w:tabs>
                <w:tab w:val="left" w:pos="1080"/>
              </w:tabs>
              <w:spacing w:before="0" w:after="0" w:line="360" w:lineRule="auto"/>
              <w:jc w:val="both"/>
              <w:rPr>
                <w:sz w:val="20"/>
              </w:rPr>
            </w:pPr>
            <w:r w:rsidRPr="007814D2">
              <w:rPr>
                <w:sz w:val="20"/>
              </w:rPr>
              <w:t>1.2</w:t>
            </w:r>
          </w:p>
          <w:p w:rsidR="00020BE9" w:rsidRPr="007814D2" w:rsidRDefault="00020BE9" w:rsidP="007814D2">
            <w:pPr>
              <w:tabs>
                <w:tab w:val="left" w:pos="1080"/>
              </w:tabs>
              <w:spacing w:before="0" w:after="0" w:line="360" w:lineRule="auto"/>
              <w:jc w:val="both"/>
              <w:rPr>
                <w:sz w:val="20"/>
              </w:rPr>
            </w:pPr>
            <w:r w:rsidRPr="007814D2">
              <w:rPr>
                <w:sz w:val="20"/>
              </w:rPr>
              <w:t>1.3.</w:t>
            </w:r>
          </w:p>
          <w:p w:rsidR="00020BE9" w:rsidRPr="007814D2" w:rsidRDefault="00020BE9" w:rsidP="007814D2">
            <w:pPr>
              <w:tabs>
                <w:tab w:val="left" w:pos="1080"/>
              </w:tabs>
              <w:spacing w:before="0" w:after="0" w:line="360" w:lineRule="auto"/>
              <w:jc w:val="both"/>
              <w:rPr>
                <w:sz w:val="20"/>
              </w:rPr>
            </w:pPr>
            <w:r w:rsidRPr="007814D2">
              <w:rPr>
                <w:sz w:val="20"/>
              </w:rPr>
              <w:t>1.4.</w:t>
            </w:r>
          </w:p>
          <w:p w:rsidR="00020BE9" w:rsidRPr="007814D2" w:rsidRDefault="00020BE9" w:rsidP="007814D2">
            <w:pPr>
              <w:tabs>
                <w:tab w:val="left" w:pos="1080"/>
              </w:tabs>
              <w:spacing w:before="0" w:after="0" w:line="360" w:lineRule="auto"/>
              <w:jc w:val="both"/>
              <w:rPr>
                <w:sz w:val="20"/>
              </w:rPr>
            </w:pPr>
            <w:r w:rsidRPr="007814D2">
              <w:rPr>
                <w:sz w:val="20"/>
              </w:rPr>
              <w:t>1.5.</w:t>
            </w:r>
          </w:p>
          <w:p w:rsidR="00020BE9" w:rsidRPr="007814D2" w:rsidRDefault="00020BE9" w:rsidP="007814D2">
            <w:pPr>
              <w:tabs>
                <w:tab w:val="left" w:pos="1080"/>
              </w:tabs>
              <w:spacing w:before="0" w:after="0" w:line="360" w:lineRule="auto"/>
              <w:jc w:val="both"/>
              <w:rPr>
                <w:sz w:val="20"/>
              </w:rPr>
            </w:pPr>
            <w:r w:rsidRPr="007814D2">
              <w:rPr>
                <w:sz w:val="20"/>
              </w:rPr>
              <w:t>1.6.</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Ресторан</w:t>
            </w:r>
          </w:p>
          <w:p w:rsidR="00020BE9" w:rsidRPr="007814D2" w:rsidRDefault="00020BE9" w:rsidP="007814D2">
            <w:pPr>
              <w:tabs>
                <w:tab w:val="left" w:pos="1080"/>
              </w:tabs>
              <w:spacing w:before="0" w:after="0" w:line="360" w:lineRule="auto"/>
              <w:jc w:val="both"/>
              <w:rPr>
                <w:sz w:val="20"/>
              </w:rPr>
            </w:pPr>
            <w:r w:rsidRPr="007814D2">
              <w:rPr>
                <w:sz w:val="20"/>
              </w:rPr>
              <w:t>Бар, кафе</w:t>
            </w:r>
          </w:p>
          <w:p w:rsidR="00020BE9" w:rsidRPr="007814D2" w:rsidRDefault="00020BE9" w:rsidP="007814D2">
            <w:pPr>
              <w:tabs>
                <w:tab w:val="left" w:pos="1080"/>
              </w:tabs>
              <w:spacing w:before="0" w:after="0" w:line="360" w:lineRule="auto"/>
              <w:jc w:val="both"/>
              <w:rPr>
                <w:sz w:val="20"/>
              </w:rPr>
            </w:pPr>
            <w:r w:rsidRPr="007814D2">
              <w:rPr>
                <w:sz w:val="20"/>
              </w:rPr>
              <w:t>Закусочная</w:t>
            </w:r>
          </w:p>
          <w:p w:rsidR="00020BE9" w:rsidRPr="007814D2" w:rsidRDefault="00020BE9" w:rsidP="007814D2">
            <w:pPr>
              <w:tabs>
                <w:tab w:val="left" w:pos="1080"/>
              </w:tabs>
              <w:spacing w:before="0" w:after="0" w:line="360" w:lineRule="auto"/>
              <w:jc w:val="both"/>
              <w:rPr>
                <w:sz w:val="20"/>
              </w:rPr>
            </w:pPr>
            <w:r w:rsidRPr="007814D2">
              <w:rPr>
                <w:sz w:val="20"/>
              </w:rPr>
              <w:t>Кафе, не осуществляющее продажу подакцизных товаров</w:t>
            </w:r>
          </w:p>
          <w:p w:rsidR="00020BE9" w:rsidRPr="007814D2" w:rsidRDefault="00020BE9" w:rsidP="007814D2">
            <w:pPr>
              <w:tabs>
                <w:tab w:val="left" w:pos="1080"/>
              </w:tabs>
              <w:spacing w:before="0" w:after="0" w:line="360" w:lineRule="auto"/>
              <w:jc w:val="both"/>
              <w:rPr>
                <w:sz w:val="20"/>
              </w:rPr>
            </w:pPr>
            <w:r w:rsidRPr="007814D2">
              <w:rPr>
                <w:sz w:val="20"/>
              </w:rPr>
              <w:t>Столовые, обслуживающие образовательные учреждения</w:t>
            </w:r>
          </w:p>
          <w:p w:rsidR="00020BE9" w:rsidRPr="007814D2" w:rsidRDefault="00020BE9" w:rsidP="007814D2">
            <w:pPr>
              <w:tabs>
                <w:tab w:val="left" w:pos="1080"/>
              </w:tabs>
              <w:spacing w:before="0" w:after="0" w:line="360" w:lineRule="auto"/>
              <w:jc w:val="both"/>
              <w:rPr>
                <w:sz w:val="20"/>
              </w:rPr>
            </w:pPr>
            <w:r w:rsidRPr="007814D2">
              <w:rPr>
                <w:sz w:val="20"/>
              </w:rPr>
              <w:t>Прочие</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0,6</w:t>
            </w:r>
          </w:p>
          <w:p w:rsidR="00020BE9" w:rsidRPr="007814D2" w:rsidRDefault="00020BE9" w:rsidP="007814D2">
            <w:pPr>
              <w:tabs>
                <w:tab w:val="left" w:pos="1080"/>
              </w:tabs>
              <w:spacing w:before="0" w:after="0" w:line="360" w:lineRule="auto"/>
              <w:jc w:val="both"/>
              <w:rPr>
                <w:sz w:val="20"/>
              </w:rPr>
            </w:pPr>
            <w:r w:rsidRPr="007814D2">
              <w:rPr>
                <w:sz w:val="20"/>
              </w:rPr>
              <w:t>0,55</w:t>
            </w:r>
          </w:p>
          <w:p w:rsidR="00020BE9" w:rsidRPr="007814D2" w:rsidRDefault="00020BE9" w:rsidP="007814D2">
            <w:pPr>
              <w:tabs>
                <w:tab w:val="left" w:pos="1080"/>
              </w:tabs>
              <w:spacing w:before="0" w:after="0" w:line="360" w:lineRule="auto"/>
              <w:jc w:val="both"/>
              <w:rPr>
                <w:sz w:val="20"/>
              </w:rPr>
            </w:pPr>
            <w:r w:rsidRPr="007814D2">
              <w:rPr>
                <w:sz w:val="20"/>
              </w:rPr>
              <w:t>0,38</w:t>
            </w:r>
          </w:p>
          <w:p w:rsidR="00020BE9" w:rsidRPr="007814D2" w:rsidRDefault="00020BE9" w:rsidP="007814D2">
            <w:pPr>
              <w:tabs>
                <w:tab w:val="left" w:pos="1080"/>
              </w:tabs>
              <w:spacing w:before="0" w:after="0" w:line="360" w:lineRule="auto"/>
              <w:jc w:val="both"/>
              <w:rPr>
                <w:sz w:val="20"/>
              </w:rPr>
            </w:pPr>
            <w:r w:rsidRPr="007814D2">
              <w:rPr>
                <w:sz w:val="20"/>
              </w:rPr>
              <w:t>0,17</w:t>
            </w:r>
          </w:p>
          <w:p w:rsidR="00020BE9" w:rsidRPr="007814D2" w:rsidRDefault="00020BE9" w:rsidP="007814D2">
            <w:pPr>
              <w:tabs>
                <w:tab w:val="left" w:pos="1080"/>
              </w:tabs>
              <w:spacing w:before="0" w:after="0" w:line="360" w:lineRule="auto"/>
              <w:jc w:val="both"/>
              <w:rPr>
                <w:sz w:val="20"/>
              </w:rPr>
            </w:pPr>
            <w:r w:rsidRPr="007814D2">
              <w:rPr>
                <w:sz w:val="20"/>
              </w:rPr>
              <w:t>0,13</w:t>
            </w:r>
          </w:p>
          <w:p w:rsidR="00020BE9" w:rsidRPr="007814D2" w:rsidRDefault="00020BE9" w:rsidP="007814D2">
            <w:pPr>
              <w:tabs>
                <w:tab w:val="left" w:pos="1080"/>
              </w:tabs>
              <w:spacing w:before="0" w:after="0" w:line="360" w:lineRule="auto"/>
              <w:jc w:val="both"/>
              <w:rPr>
                <w:b/>
                <w:sz w:val="20"/>
              </w:rPr>
            </w:pPr>
            <w:r w:rsidRPr="007814D2">
              <w:rPr>
                <w:sz w:val="20"/>
              </w:rPr>
              <w:t>0,34</w:t>
            </w:r>
          </w:p>
        </w:tc>
      </w:tr>
      <w:tr w:rsidR="00020BE9" w:rsidRPr="007814D2" w:rsidTr="007814D2">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2.</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Объекты организации общественного питания, не имеющие зала обслуживания посетителей.</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0,34</w:t>
            </w:r>
          </w:p>
        </w:tc>
      </w:tr>
    </w:tbl>
    <w:p w:rsidR="00020BE9" w:rsidRPr="00303D73" w:rsidRDefault="00020BE9" w:rsidP="00303D73">
      <w:pPr>
        <w:tabs>
          <w:tab w:val="left" w:pos="1080"/>
        </w:tabs>
        <w:spacing w:before="0" w:after="0" w:line="360" w:lineRule="auto"/>
        <w:ind w:firstLine="709"/>
        <w:jc w:val="both"/>
        <w:rPr>
          <w:sz w:val="28"/>
          <w:szCs w:val="28"/>
          <w:lang w:val="en-US"/>
        </w:rPr>
      </w:pPr>
    </w:p>
    <w:p w:rsidR="00020BE9" w:rsidRPr="00303D73" w:rsidRDefault="00020BE9" w:rsidP="00303D73">
      <w:pPr>
        <w:tabs>
          <w:tab w:val="left" w:pos="1080"/>
        </w:tabs>
        <w:spacing w:before="0" w:after="0" w:line="360" w:lineRule="auto"/>
        <w:ind w:firstLine="709"/>
        <w:jc w:val="both"/>
        <w:rPr>
          <w:sz w:val="28"/>
          <w:szCs w:val="28"/>
        </w:rPr>
      </w:pPr>
      <w:r w:rsidRPr="00303D73">
        <w:rPr>
          <w:sz w:val="28"/>
          <w:szCs w:val="28"/>
        </w:rPr>
        <w:t>З</w:t>
      </w:r>
      <w:r w:rsidR="00303D73" w:rsidRPr="00303D73">
        <w:rPr>
          <w:sz w:val="28"/>
          <w:szCs w:val="28"/>
        </w:rPr>
        <w:t>начения, учитывающие особенности предпринимательской деятельности в зависимости от величины доходов и площади спальных помещений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7879"/>
        <w:gridCol w:w="1186"/>
      </w:tblGrid>
      <w:tr w:rsidR="00020BE9" w:rsidRPr="007814D2" w:rsidTr="007814D2">
        <w:tc>
          <w:tcPr>
            <w:tcW w:w="0" w:type="auto"/>
            <w:shd w:val="clear" w:color="auto" w:fill="auto"/>
          </w:tcPr>
          <w:p w:rsidR="00020BE9" w:rsidRPr="007814D2" w:rsidRDefault="00020BE9" w:rsidP="007814D2">
            <w:pPr>
              <w:tabs>
                <w:tab w:val="left" w:pos="1080"/>
              </w:tabs>
              <w:spacing w:before="0" w:after="0" w:line="360" w:lineRule="auto"/>
              <w:jc w:val="both"/>
              <w:rPr>
                <w:sz w:val="20"/>
                <w:lang w:val="en-US"/>
              </w:rPr>
            </w:pPr>
            <w:r w:rsidRPr="007814D2">
              <w:rPr>
                <w:sz w:val="20"/>
                <w:lang w:val="en-US"/>
              </w:rPr>
              <w:t>NN</w:t>
            </w:r>
          </w:p>
          <w:p w:rsidR="00020BE9" w:rsidRPr="007814D2" w:rsidRDefault="00020BE9" w:rsidP="007814D2">
            <w:pPr>
              <w:tabs>
                <w:tab w:val="left" w:pos="1080"/>
              </w:tabs>
              <w:spacing w:before="0" w:after="0" w:line="360" w:lineRule="auto"/>
              <w:jc w:val="both"/>
              <w:rPr>
                <w:sz w:val="20"/>
              </w:rPr>
            </w:pPr>
            <w:r w:rsidRPr="007814D2">
              <w:rPr>
                <w:sz w:val="20"/>
                <w:lang w:val="en-US"/>
              </w:rPr>
              <w:t>n</w:t>
            </w:r>
            <w:r w:rsidRPr="007814D2">
              <w:rPr>
                <w:sz w:val="20"/>
              </w:rPr>
              <w:t>/</w:t>
            </w:r>
            <w:r w:rsidRPr="007814D2">
              <w:rPr>
                <w:sz w:val="20"/>
                <w:lang w:val="en-US"/>
              </w:rPr>
              <w:t>n</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Показатели, влияющие на величину доходов от предпринимательской деятельности</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Значение Кг</w:t>
            </w:r>
          </w:p>
        </w:tc>
      </w:tr>
      <w:tr w:rsidR="00020BE9" w:rsidRPr="007814D2" w:rsidTr="007814D2">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1.</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 xml:space="preserve">Объекты, имеющие выручки за квартал 25000 рублей и более и площадь спальных помещений, равную и свыше </w:t>
            </w:r>
            <w:smartTag w:uri="urn:schemas-microsoft-com:office:smarttags" w:element="metricconverter">
              <w:smartTagPr>
                <w:attr w:name="ProductID" w:val="50 кв. м"/>
              </w:smartTagPr>
              <w:r w:rsidRPr="007814D2">
                <w:rPr>
                  <w:sz w:val="20"/>
                </w:rPr>
                <w:t>50 кв. м</w:t>
              </w:r>
            </w:smartTag>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0,5</w:t>
            </w:r>
          </w:p>
        </w:tc>
      </w:tr>
      <w:tr w:rsidR="00020BE9" w:rsidRPr="007814D2" w:rsidTr="007814D2">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2.</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Объекты, не отвечающие совокупности требований, указанных в пункте 1</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0,05</w:t>
            </w:r>
          </w:p>
        </w:tc>
      </w:tr>
    </w:tbl>
    <w:p w:rsidR="00020BE9" w:rsidRPr="00303D73" w:rsidRDefault="00020BE9" w:rsidP="00303D73">
      <w:pPr>
        <w:tabs>
          <w:tab w:val="left" w:pos="1080"/>
        </w:tabs>
        <w:spacing w:before="0" w:after="0" w:line="360" w:lineRule="auto"/>
        <w:ind w:firstLine="709"/>
        <w:jc w:val="both"/>
        <w:rPr>
          <w:sz w:val="28"/>
          <w:szCs w:val="28"/>
        </w:rPr>
      </w:pPr>
    </w:p>
    <w:p w:rsidR="00020BE9" w:rsidRPr="00303D73" w:rsidRDefault="00A57D5B" w:rsidP="00303D73">
      <w:pPr>
        <w:tabs>
          <w:tab w:val="left" w:pos="1080"/>
        </w:tabs>
        <w:spacing w:before="0" w:after="0" w:line="360" w:lineRule="auto"/>
        <w:ind w:firstLine="709"/>
        <w:jc w:val="both"/>
        <w:rPr>
          <w:sz w:val="28"/>
          <w:szCs w:val="28"/>
        </w:rPr>
      </w:pPr>
      <w:r>
        <w:rPr>
          <w:sz w:val="28"/>
          <w:szCs w:val="28"/>
        </w:rPr>
        <w:br w:type="page"/>
      </w:r>
      <w:r w:rsidR="00020BE9" w:rsidRPr="00303D73">
        <w:rPr>
          <w:sz w:val="28"/>
          <w:szCs w:val="28"/>
        </w:rPr>
        <w:t>З</w:t>
      </w:r>
      <w:r w:rsidR="00303D73" w:rsidRPr="00303D73">
        <w:rPr>
          <w:sz w:val="28"/>
          <w:szCs w:val="28"/>
        </w:rPr>
        <w:t>начения, учитывающие особенности предпринимательской деятельности по передаче во временное владение и (или) пользование стационарных торговых мест.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5609"/>
        <w:gridCol w:w="1614"/>
        <w:gridCol w:w="1842"/>
      </w:tblGrid>
      <w:tr w:rsidR="00020BE9" w:rsidRPr="007814D2" w:rsidTr="007814D2">
        <w:tc>
          <w:tcPr>
            <w:tcW w:w="0" w:type="auto"/>
            <w:vMerge w:val="restart"/>
            <w:shd w:val="clear" w:color="auto" w:fill="auto"/>
          </w:tcPr>
          <w:p w:rsidR="00020BE9" w:rsidRPr="007814D2" w:rsidRDefault="00020BE9" w:rsidP="007814D2">
            <w:pPr>
              <w:tabs>
                <w:tab w:val="left" w:pos="1080"/>
              </w:tabs>
              <w:spacing w:before="0" w:after="0" w:line="360" w:lineRule="auto"/>
              <w:jc w:val="both"/>
              <w:rPr>
                <w:sz w:val="20"/>
                <w:lang w:val="en-US"/>
              </w:rPr>
            </w:pPr>
            <w:r w:rsidRPr="007814D2">
              <w:rPr>
                <w:sz w:val="20"/>
                <w:lang w:val="en-US"/>
              </w:rPr>
              <w:t>NN</w:t>
            </w:r>
          </w:p>
          <w:p w:rsidR="00020BE9" w:rsidRPr="007814D2" w:rsidRDefault="00020BE9" w:rsidP="007814D2">
            <w:pPr>
              <w:tabs>
                <w:tab w:val="left" w:pos="1080"/>
              </w:tabs>
              <w:spacing w:before="0" w:after="0" w:line="360" w:lineRule="auto"/>
              <w:jc w:val="both"/>
              <w:rPr>
                <w:sz w:val="20"/>
              </w:rPr>
            </w:pPr>
            <w:r w:rsidRPr="007814D2">
              <w:rPr>
                <w:sz w:val="20"/>
                <w:lang w:val="en-US"/>
              </w:rPr>
              <w:t>n</w:t>
            </w:r>
            <w:r w:rsidRPr="007814D2">
              <w:rPr>
                <w:sz w:val="20"/>
              </w:rPr>
              <w:t>/</w:t>
            </w:r>
            <w:r w:rsidRPr="007814D2">
              <w:rPr>
                <w:sz w:val="20"/>
                <w:lang w:val="en-US"/>
              </w:rPr>
              <w:t>n</w:t>
            </w:r>
          </w:p>
        </w:tc>
        <w:tc>
          <w:tcPr>
            <w:tcW w:w="0" w:type="auto"/>
            <w:vMerge w:val="restart"/>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Типы объектов стационарной торговой сети, не имеющие торговых залов.</w:t>
            </w:r>
          </w:p>
        </w:tc>
        <w:tc>
          <w:tcPr>
            <w:tcW w:w="0" w:type="auto"/>
            <w:gridSpan w:val="2"/>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Значение Кд</w:t>
            </w:r>
          </w:p>
        </w:tc>
      </w:tr>
      <w:tr w:rsidR="00020BE9" w:rsidRPr="007814D2" w:rsidTr="007814D2">
        <w:tc>
          <w:tcPr>
            <w:tcW w:w="0" w:type="auto"/>
            <w:vMerge/>
            <w:shd w:val="clear" w:color="auto" w:fill="auto"/>
          </w:tcPr>
          <w:p w:rsidR="00020BE9" w:rsidRPr="007814D2" w:rsidRDefault="00020BE9" w:rsidP="007814D2">
            <w:pPr>
              <w:tabs>
                <w:tab w:val="left" w:pos="1080"/>
              </w:tabs>
              <w:spacing w:before="0" w:after="0" w:line="360" w:lineRule="auto"/>
              <w:jc w:val="both"/>
              <w:rPr>
                <w:sz w:val="20"/>
              </w:rPr>
            </w:pPr>
          </w:p>
        </w:tc>
        <w:tc>
          <w:tcPr>
            <w:tcW w:w="0" w:type="auto"/>
            <w:vMerge/>
            <w:shd w:val="clear" w:color="auto" w:fill="auto"/>
          </w:tcPr>
          <w:p w:rsidR="00020BE9" w:rsidRPr="007814D2" w:rsidRDefault="00020BE9" w:rsidP="007814D2">
            <w:pPr>
              <w:tabs>
                <w:tab w:val="left" w:pos="1080"/>
              </w:tabs>
              <w:spacing w:before="0" w:after="0" w:line="360" w:lineRule="auto"/>
              <w:jc w:val="both"/>
              <w:rPr>
                <w:sz w:val="20"/>
              </w:rPr>
            </w:pP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С октября по март</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С апреля</w:t>
            </w:r>
            <w:r w:rsidR="00303D73" w:rsidRPr="007814D2">
              <w:rPr>
                <w:sz w:val="20"/>
              </w:rPr>
              <w:t xml:space="preserve"> </w:t>
            </w:r>
            <w:r w:rsidRPr="007814D2">
              <w:rPr>
                <w:sz w:val="20"/>
              </w:rPr>
              <w:t>по сентябрь</w:t>
            </w:r>
          </w:p>
        </w:tc>
      </w:tr>
      <w:tr w:rsidR="00020BE9" w:rsidRPr="007814D2" w:rsidTr="007814D2">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1.</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Торговые комплексы, рынки, ярмарки</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0,75</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0,65</w:t>
            </w:r>
          </w:p>
        </w:tc>
      </w:tr>
      <w:tr w:rsidR="00020BE9" w:rsidRPr="007814D2" w:rsidTr="007814D2">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2.</w:t>
            </w:r>
          </w:p>
        </w:tc>
        <w:tc>
          <w:tcPr>
            <w:tcW w:w="0" w:type="auto"/>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Прочие</w:t>
            </w:r>
          </w:p>
        </w:tc>
        <w:tc>
          <w:tcPr>
            <w:tcW w:w="0" w:type="auto"/>
            <w:gridSpan w:val="2"/>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0,7</w:t>
            </w:r>
          </w:p>
        </w:tc>
      </w:tr>
    </w:tbl>
    <w:p w:rsidR="00020BE9" w:rsidRPr="00303D73" w:rsidRDefault="00020BE9" w:rsidP="00303D73">
      <w:pPr>
        <w:tabs>
          <w:tab w:val="left" w:pos="1080"/>
        </w:tabs>
        <w:spacing w:before="0" w:after="0" w:line="360" w:lineRule="auto"/>
        <w:ind w:firstLine="709"/>
        <w:jc w:val="both"/>
        <w:rPr>
          <w:sz w:val="28"/>
          <w:szCs w:val="28"/>
        </w:rPr>
      </w:pPr>
    </w:p>
    <w:p w:rsidR="00020BE9" w:rsidRPr="00303D73" w:rsidRDefault="00020BE9" w:rsidP="00303D73">
      <w:pPr>
        <w:tabs>
          <w:tab w:val="left" w:pos="1080"/>
        </w:tabs>
        <w:spacing w:before="0" w:after="0" w:line="360" w:lineRule="auto"/>
        <w:ind w:firstLine="709"/>
        <w:jc w:val="both"/>
        <w:rPr>
          <w:sz w:val="28"/>
          <w:szCs w:val="28"/>
        </w:rPr>
      </w:pPr>
      <w:r w:rsidRPr="00303D73">
        <w:rPr>
          <w:sz w:val="28"/>
          <w:szCs w:val="28"/>
        </w:rPr>
        <w:t>З</w:t>
      </w:r>
      <w:r w:rsidR="00303D73" w:rsidRPr="00303D73">
        <w:rPr>
          <w:sz w:val="28"/>
          <w:szCs w:val="28"/>
        </w:rPr>
        <w:t>начения, учитывающие особенности типа перевозок при оказании автотранспортных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362"/>
      </w:tblGrid>
      <w:tr w:rsidR="00020BE9" w:rsidRPr="007814D2" w:rsidTr="007814D2">
        <w:tc>
          <w:tcPr>
            <w:tcW w:w="8208" w:type="dxa"/>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Вид автотранспортных услуг</w:t>
            </w:r>
          </w:p>
        </w:tc>
        <w:tc>
          <w:tcPr>
            <w:tcW w:w="1362" w:type="dxa"/>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Значение Ке</w:t>
            </w:r>
          </w:p>
        </w:tc>
      </w:tr>
      <w:tr w:rsidR="00020BE9" w:rsidRPr="007814D2" w:rsidTr="007814D2">
        <w:tc>
          <w:tcPr>
            <w:tcW w:w="8208" w:type="dxa"/>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Оказание автотранспортных услуг по перевозке пассажиров,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tc>
        <w:tc>
          <w:tcPr>
            <w:tcW w:w="1362" w:type="dxa"/>
            <w:shd w:val="clear" w:color="auto" w:fill="auto"/>
          </w:tcPr>
          <w:p w:rsidR="00020BE9" w:rsidRPr="007814D2" w:rsidRDefault="00020BE9" w:rsidP="007814D2">
            <w:pPr>
              <w:tabs>
                <w:tab w:val="left" w:pos="1080"/>
              </w:tabs>
              <w:spacing w:before="0" w:after="0" w:line="360" w:lineRule="auto"/>
              <w:jc w:val="both"/>
              <w:rPr>
                <w:sz w:val="20"/>
              </w:rPr>
            </w:pPr>
          </w:p>
          <w:p w:rsidR="00020BE9" w:rsidRPr="007814D2" w:rsidRDefault="00020BE9" w:rsidP="007814D2">
            <w:pPr>
              <w:tabs>
                <w:tab w:val="left" w:pos="1080"/>
              </w:tabs>
              <w:spacing w:before="0" w:after="0" w:line="360" w:lineRule="auto"/>
              <w:jc w:val="both"/>
              <w:rPr>
                <w:sz w:val="20"/>
              </w:rPr>
            </w:pPr>
          </w:p>
          <w:p w:rsidR="00020BE9" w:rsidRPr="007814D2" w:rsidRDefault="00020BE9" w:rsidP="007814D2">
            <w:pPr>
              <w:tabs>
                <w:tab w:val="left" w:pos="1080"/>
              </w:tabs>
              <w:spacing w:before="0" w:after="0" w:line="360" w:lineRule="auto"/>
              <w:jc w:val="both"/>
              <w:rPr>
                <w:sz w:val="20"/>
              </w:rPr>
            </w:pPr>
            <w:r w:rsidRPr="007814D2">
              <w:rPr>
                <w:sz w:val="20"/>
              </w:rPr>
              <w:t>1</w:t>
            </w:r>
          </w:p>
        </w:tc>
      </w:tr>
      <w:tr w:rsidR="00020BE9" w:rsidRPr="007814D2" w:rsidTr="007814D2">
        <w:tc>
          <w:tcPr>
            <w:tcW w:w="8208" w:type="dxa"/>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Оказание автотранспортных услуг по перевозке грузов, осуществляемых организациями и индивидуальными предпринимателями, имеющими на праве собственности или ином праве (пользования, владения и (или)распоряжения) не более 20 транспортных средств, предназначенных для оказания таких услуг.</w:t>
            </w:r>
          </w:p>
        </w:tc>
        <w:tc>
          <w:tcPr>
            <w:tcW w:w="1362" w:type="dxa"/>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1</w:t>
            </w:r>
          </w:p>
        </w:tc>
      </w:tr>
    </w:tbl>
    <w:p w:rsidR="00020BE9" w:rsidRPr="00303D73" w:rsidRDefault="00020BE9" w:rsidP="00303D73">
      <w:pPr>
        <w:tabs>
          <w:tab w:val="left" w:pos="1080"/>
        </w:tabs>
        <w:spacing w:before="0" w:after="0" w:line="360" w:lineRule="auto"/>
        <w:ind w:firstLine="709"/>
        <w:jc w:val="both"/>
        <w:rPr>
          <w:sz w:val="28"/>
          <w:szCs w:val="28"/>
        </w:rPr>
      </w:pPr>
    </w:p>
    <w:p w:rsidR="00020BE9" w:rsidRPr="00303D73" w:rsidRDefault="00020BE9" w:rsidP="00303D73">
      <w:pPr>
        <w:tabs>
          <w:tab w:val="left" w:pos="1080"/>
        </w:tabs>
        <w:spacing w:before="0" w:after="0" w:line="360" w:lineRule="auto"/>
        <w:ind w:firstLine="709"/>
        <w:jc w:val="both"/>
        <w:rPr>
          <w:sz w:val="28"/>
          <w:szCs w:val="28"/>
        </w:rPr>
      </w:pPr>
      <w:r w:rsidRPr="00303D73">
        <w:rPr>
          <w:sz w:val="28"/>
          <w:szCs w:val="28"/>
        </w:rPr>
        <w:t>З</w:t>
      </w:r>
      <w:r w:rsidR="00303D73" w:rsidRPr="00303D73">
        <w:rPr>
          <w:sz w:val="28"/>
          <w:szCs w:val="28"/>
        </w:rPr>
        <w:t>начения, учитывающие особенности места ведения предпринимательской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362"/>
      </w:tblGrid>
      <w:tr w:rsidR="00020BE9" w:rsidRPr="007814D2" w:rsidTr="007814D2">
        <w:tc>
          <w:tcPr>
            <w:tcW w:w="8208" w:type="dxa"/>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Место ведения предпринимательской деятельности</w:t>
            </w:r>
          </w:p>
        </w:tc>
        <w:tc>
          <w:tcPr>
            <w:tcW w:w="1362" w:type="dxa"/>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Значение Кж</w:t>
            </w:r>
          </w:p>
        </w:tc>
      </w:tr>
      <w:tr w:rsidR="00020BE9" w:rsidRPr="007814D2" w:rsidTr="007814D2">
        <w:tc>
          <w:tcPr>
            <w:tcW w:w="8208" w:type="dxa"/>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В границах муниципального образования «город Ульяновск» в пределах городской черты</w:t>
            </w:r>
          </w:p>
        </w:tc>
        <w:tc>
          <w:tcPr>
            <w:tcW w:w="1362" w:type="dxa"/>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1</w:t>
            </w:r>
          </w:p>
        </w:tc>
      </w:tr>
      <w:tr w:rsidR="00020BE9" w:rsidRPr="007814D2" w:rsidTr="007814D2">
        <w:tc>
          <w:tcPr>
            <w:tcW w:w="8208" w:type="dxa"/>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В границах муниципального образования «Город Ульяновск» за пределами городской черты, установленных Законом Ульяновской области «О муниципальных образованиях ульяновской области»</w:t>
            </w:r>
          </w:p>
        </w:tc>
        <w:tc>
          <w:tcPr>
            <w:tcW w:w="1362" w:type="dxa"/>
            <w:shd w:val="clear" w:color="auto" w:fill="auto"/>
          </w:tcPr>
          <w:p w:rsidR="00020BE9" w:rsidRPr="007814D2" w:rsidRDefault="00020BE9" w:rsidP="007814D2">
            <w:pPr>
              <w:tabs>
                <w:tab w:val="left" w:pos="1080"/>
              </w:tabs>
              <w:spacing w:before="0" w:after="0" w:line="360" w:lineRule="auto"/>
              <w:jc w:val="both"/>
              <w:rPr>
                <w:sz w:val="20"/>
              </w:rPr>
            </w:pPr>
            <w:r w:rsidRPr="007814D2">
              <w:rPr>
                <w:sz w:val="20"/>
              </w:rPr>
              <w:t>0,95</w:t>
            </w:r>
          </w:p>
        </w:tc>
      </w:tr>
    </w:tbl>
    <w:p w:rsidR="00020BE9" w:rsidRPr="00303D73" w:rsidRDefault="00020BE9" w:rsidP="00303D73">
      <w:pPr>
        <w:tabs>
          <w:tab w:val="left" w:pos="1080"/>
        </w:tabs>
        <w:spacing w:before="0" w:after="0" w:line="360" w:lineRule="auto"/>
        <w:ind w:firstLine="709"/>
        <w:jc w:val="both"/>
        <w:rPr>
          <w:sz w:val="28"/>
          <w:szCs w:val="28"/>
        </w:rPr>
      </w:pPr>
      <w:r w:rsidRPr="00303D73">
        <w:rPr>
          <w:sz w:val="28"/>
          <w:szCs w:val="28"/>
        </w:rPr>
        <w:t>Примечания:</w:t>
      </w:r>
    </w:p>
    <w:p w:rsidR="00020BE9" w:rsidRPr="00303D73" w:rsidRDefault="00020BE9" w:rsidP="00303D73">
      <w:pPr>
        <w:numPr>
          <w:ilvl w:val="0"/>
          <w:numId w:val="12"/>
        </w:numPr>
        <w:tabs>
          <w:tab w:val="left" w:pos="1080"/>
        </w:tabs>
        <w:spacing w:before="0" w:after="0" w:line="360" w:lineRule="auto"/>
        <w:ind w:left="0" w:firstLine="709"/>
        <w:jc w:val="both"/>
        <w:rPr>
          <w:b/>
          <w:sz w:val="28"/>
          <w:szCs w:val="28"/>
        </w:rPr>
      </w:pPr>
      <w:r w:rsidRPr="00303D73">
        <w:rPr>
          <w:sz w:val="28"/>
          <w:szCs w:val="28"/>
        </w:rPr>
        <w:t>Территория муниципального образования «Город Ульяновск» со статусом городского округа определяется в соответствии с Законом Ульяновской области «О муниципальных образованиях Ульяновской области» от 13.07.2004 Т 043-30 (в ред. От 24.02.2005 Т 15-30);</w:t>
      </w:r>
    </w:p>
    <w:p w:rsidR="00020BE9" w:rsidRPr="00303D73" w:rsidRDefault="00020BE9" w:rsidP="00303D73">
      <w:pPr>
        <w:numPr>
          <w:ilvl w:val="0"/>
          <w:numId w:val="12"/>
        </w:numPr>
        <w:tabs>
          <w:tab w:val="left" w:pos="1080"/>
        </w:tabs>
        <w:spacing w:before="0" w:after="0" w:line="360" w:lineRule="auto"/>
        <w:ind w:left="0" w:firstLine="709"/>
        <w:jc w:val="both"/>
        <w:rPr>
          <w:b/>
          <w:sz w:val="28"/>
          <w:szCs w:val="28"/>
        </w:rPr>
      </w:pPr>
      <w:r w:rsidRPr="00303D73">
        <w:rPr>
          <w:sz w:val="28"/>
          <w:szCs w:val="28"/>
        </w:rPr>
        <w:t>При осуществлении разъездной и разносной торговли как в пределах городской черты, так</w:t>
      </w:r>
      <w:r w:rsidR="00A57D5B">
        <w:rPr>
          <w:sz w:val="28"/>
          <w:szCs w:val="28"/>
        </w:rPr>
        <w:t xml:space="preserve"> </w:t>
      </w:r>
      <w:r w:rsidRPr="00303D73">
        <w:rPr>
          <w:sz w:val="28"/>
          <w:szCs w:val="28"/>
        </w:rPr>
        <w:t>и в сельских населенных пунктах, для расчета корректирующего коэффициента К2 принимается значение Кж, равное 1</w:t>
      </w:r>
    </w:p>
    <w:p w:rsidR="00020BE9" w:rsidRPr="00303D73" w:rsidRDefault="00020BE9" w:rsidP="00303D73">
      <w:pPr>
        <w:tabs>
          <w:tab w:val="left" w:pos="1080"/>
        </w:tabs>
        <w:spacing w:before="0" w:after="0" w:line="360" w:lineRule="auto"/>
        <w:ind w:firstLine="709"/>
        <w:jc w:val="both"/>
        <w:rPr>
          <w:sz w:val="28"/>
          <w:szCs w:val="28"/>
        </w:rPr>
      </w:pPr>
    </w:p>
    <w:p w:rsidR="00F71360" w:rsidRPr="00303D73" w:rsidRDefault="005F6A4C" w:rsidP="00303D73">
      <w:pPr>
        <w:tabs>
          <w:tab w:val="left" w:pos="1080"/>
        </w:tabs>
        <w:spacing w:before="0" w:after="0" w:line="360" w:lineRule="auto"/>
        <w:ind w:firstLine="709"/>
        <w:jc w:val="both"/>
        <w:rPr>
          <w:sz w:val="28"/>
          <w:szCs w:val="28"/>
        </w:rPr>
      </w:pPr>
      <w:r w:rsidRPr="00303D73">
        <w:rPr>
          <w:sz w:val="28"/>
          <w:szCs w:val="28"/>
        </w:rPr>
        <w:t>Если в течение</w:t>
      </w:r>
      <w:r w:rsidR="00F71360" w:rsidRPr="00303D73">
        <w:rPr>
          <w:sz w:val="28"/>
          <w:szCs w:val="28"/>
        </w:rPr>
        <w:t xml:space="preserve"> налогового периода у налогоплательщика изменилась величина физического показателя при исчислении суммы налога, он учитывает указанное изменение с начала того месяца, в котором произошло изменение величины физического показателя</w:t>
      </w:r>
    </w:p>
    <w:p w:rsidR="00F71360" w:rsidRPr="00303D73" w:rsidRDefault="00F71360" w:rsidP="00303D73">
      <w:pPr>
        <w:tabs>
          <w:tab w:val="left" w:pos="1080"/>
        </w:tabs>
        <w:spacing w:before="0" w:after="0" w:line="360" w:lineRule="auto"/>
        <w:ind w:firstLine="709"/>
        <w:jc w:val="both"/>
        <w:rPr>
          <w:sz w:val="28"/>
          <w:szCs w:val="28"/>
        </w:rPr>
      </w:pPr>
      <w:r w:rsidRPr="00303D73">
        <w:rPr>
          <w:sz w:val="28"/>
          <w:szCs w:val="28"/>
        </w:rPr>
        <w:t>Размер вменённого дохода (ВД) за квартал</w:t>
      </w:r>
      <w:r w:rsidR="005F6A4C" w:rsidRPr="00303D73">
        <w:rPr>
          <w:sz w:val="28"/>
          <w:szCs w:val="28"/>
        </w:rPr>
        <w:t>, в течение</w:t>
      </w:r>
      <w:r w:rsidRPr="00303D73">
        <w:rPr>
          <w:sz w:val="28"/>
          <w:szCs w:val="28"/>
        </w:rPr>
        <w:t xml:space="preserve"> которого осуществляется государственная регистрация налогоплательщика, рассчитывается исходя из количества полных месяцев, начиная с месяца, следующего за месяцем регистрации.</w:t>
      </w:r>
    </w:p>
    <w:p w:rsidR="00F71360" w:rsidRPr="00303D73" w:rsidRDefault="00F71360" w:rsidP="00303D73">
      <w:pPr>
        <w:tabs>
          <w:tab w:val="left" w:pos="1080"/>
        </w:tabs>
        <w:spacing w:before="0" w:after="0" w:line="360" w:lineRule="auto"/>
        <w:ind w:firstLine="709"/>
        <w:jc w:val="both"/>
        <w:rPr>
          <w:sz w:val="28"/>
          <w:szCs w:val="28"/>
        </w:rPr>
      </w:pPr>
      <w:r w:rsidRPr="00303D73">
        <w:rPr>
          <w:sz w:val="28"/>
          <w:szCs w:val="28"/>
        </w:rPr>
        <w:t>Налоговым периодом по ЕНВД признаётся квартал, ставка налога 15 % от суммы вменённого дохода.</w:t>
      </w:r>
    </w:p>
    <w:p w:rsidR="005F6A4C" w:rsidRPr="00303D73" w:rsidRDefault="00F71360" w:rsidP="00303D73">
      <w:pPr>
        <w:tabs>
          <w:tab w:val="left" w:pos="1080"/>
        </w:tabs>
        <w:spacing w:before="0" w:after="0" w:line="360" w:lineRule="auto"/>
        <w:ind w:firstLine="709"/>
        <w:jc w:val="both"/>
        <w:rPr>
          <w:sz w:val="28"/>
          <w:szCs w:val="28"/>
        </w:rPr>
      </w:pPr>
      <w:r w:rsidRPr="00303D73">
        <w:rPr>
          <w:sz w:val="28"/>
          <w:szCs w:val="28"/>
        </w:rPr>
        <w:t>Сумма налога =</w:t>
      </w:r>
      <w:r w:rsidR="005F6A4C" w:rsidRPr="00303D73">
        <w:rPr>
          <w:sz w:val="28"/>
          <w:szCs w:val="28"/>
        </w:rPr>
        <w:t xml:space="preserve"> Налоговая база (Сумма вменённого дохода) * ставку (15%)</w:t>
      </w:r>
    </w:p>
    <w:p w:rsidR="005F6A4C" w:rsidRPr="00303D73" w:rsidRDefault="005F6A4C" w:rsidP="00303D73">
      <w:pPr>
        <w:tabs>
          <w:tab w:val="left" w:pos="1080"/>
        </w:tabs>
        <w:spacing w:before="0" w:after="0" w:line="360" w:lineRule="auto"/>
        <w:ind w:firstLine="709"/>
        <w:jc w:val="both"/>
        <w:rPr>
          <w:sz w:val="28"/>
          <w:szCs w:val="28"/>
        </w:rPr>
      </w:pPr>
      <w:r w:rsidRPr="00303D73">
        <w:rPr>
          <w:sz w:val="28"/>
          <w:szCs w:val="28"/>
        </w:rPr>
        <w:t>Для расчёта налога необходимо рассчитать вменённый</w:t>
      </w:r>
      <w:r w:rsidR="00A57D5B">
        <w:rPr>
          <w:sz w:val="28"/>
          <w:szCs w:val="28"/>
        </w:rPr>
        <w:t xml:space="preserve"> </w:t>
      </w:r>
      <w:r w:rsidRPr="00303D73">
        <w:rPr>
          <w:sz w:val="28"/>
          <w:szCs w:val="28"/>
        </w:rPr>
        <w:t>доход (ВД) за каждый месяц в течение квартала и умножить на ставку налога.</w:t>
      </w:r>
    </w:p>
    <w:p w:rsidR="005F6A4C" w:rsidRPr="00303D73" w:rsidRDefault="005F6A4C" w:rsidP="00303D73">
      <w:pPr>
        <w:tabs>
          <w:tab w:val="left" w:pos="1080"/>
        </w:tabs>
        <w:spacing w:before="0" w:after="0" w:line="360" w:lineRule="auto"/>
        <w:ind w:firstLine="709"/>
        <w:jc w:val="both"/>
        <w:rPr>
          <w:sz w:val="28"/>
          <w:szCs w:val="28"/>
        </w:rPr>
      </w:pPr>
      <w:r w:rsidRPr="00303D73">
        <w:rPr>
          <w:sz w:val="28"/>
          <w:szCs w:val="28"/>
        </w:rPr>
        <w:t>Плательщики уплачивают ЕНВД по месту осуществления им деятельности, облагаемой единым налогом. Согласно НК РФ они обязаны встать на учёт в налоговых органах по месту осуществления деятельности, облагаемой ЕНВД в срок, не позднее 5 дней с начала осуществления такой деятельности.</w:t>
      </w:r>
    </w:p>
    <w:p w:rsidR="009D40F5" w:rsidRPr="00303D73" w:rsidRDefault="005F6A4C" w:rsidP="00303D73">
      <w:pPr>
        <w:tabs>
          <w:tab w:val="left" w:pos="1080"/>
        </w:tabs>
        <w:spacing w:before="0" w:after="0" w:line="360" w:lineRule="auto"/>
        <w:ind w:firstLine="709"/>
        <w:jc w:val="both"/>
        <w:rPr>
          <w:sz w:val="28"/>
          <w:szCs w:val="28"/>
        </w:rPr>
      </w:pPr>
      <w:r w:rsidRPr="00303D73">
        <w:rPr>
          <w:sz w:val="28"/>
          <w:szCs w:val="28"/>
        </w:rPr>
        <w:t>Уплата ЕНВД производится налогоплательщиком по итогам налогового периода, не позднее 25 числа первого месяца</w:t>
      </w:r>
      <w:r w:rsidR="0071754A" w:rsidRPr="00303D73">
        <w:rPr>
          <w:sz w:val="28"/>
          <w:szCs w:val="28"/>
        </w:rPr>
        <w:t>, следующего налогового периода. В соответствии с пунктом 2 статьи 346.32 НК России сумма единого налога на вменённый доход, исчисленная за налоговый период, уменьшается налогоплательщиками на сумму страховых взносов на обязательное пенсионное страхование, осуществляемое в соответствии с законодательством Российской Федерации, уплаченных за этот же период времени при выплате налогоплательщиками вознаграждений своим работникам, занятым в тех сферах деятельности налогоплательщика, по которым уплачивается единый налог на вменённый доход, а также на сумму страховых взносов в виде фиксированных платежей, уплаченных индивидуальными предпринимателями за своё страхование и на сумму выплаченных пособий по временной нетрудоспособности. При этом сумма единовременного налога</w:t>
      </w:r>
      <w:r w:rsidR="009D40F5" w:rsidRPr="00303D73">
        <w:rPr>
          <w:sz w:val="28"/>
          <w:szCs w:val="28"/>
        </w:rPr>
        <w:t xml:space="preserve"> не может быть уменьшена более чем на 50%. Согласно статье 28 Федерального закона от 15 декабря 2001 года № 167-ФЗ «Об обязательном пенсионном страховании в Российской Федерации» минимальный размер фиксированного платежа устанавливается в размере 150 рублей в месяц и является обязательным для уплаты.</w:t>
      </w:r>
    </w:p>
    <w:p w:rsidR="004E43EF" w:rsidRPr="00303D73" w:rsidRDefault="009D40F5" w:rsidP="00303D73">
      <w:pPr>
        <w:tabs>
          <w:tab w:val="left" w:pos="1080"/>
        </w:tabs>
        <w:spacing w:before="0" w:after="0" w:line="360" w:lineRule="auto"/>
        <w:ind w:firstLine="709"/>
        <w:jc w:val="both"/>
        <w:rPr>
          <w:sz w:val="28"/>
          <w:szCs w:val="28"/>
        </w:rPr>
      </w:pPr>
      <w:r w:rsidRPr="00303D73">
        <w:rPr>
          <w:sz w:val="28"/>
          <w:szCs w:val="28"/>
        </w:rPr>
        <w:t>Если налогоплательщик уплачивает страховые взносы в виде фиксированных платежей ежеквартально, то он вправе ежеквартально по истечении квартала уменьшать сумму единого налога на вменённый доход на уплаченную в Пенсионный фонд РФ за данный квартал сумму. При этом уплата страховых взносов должна быть произведена до подачи декларации по единому налогу на вменённый доход за соответствующий квартал.</w:t>
      </w:r>
    </w:p>
    <w:p w:rsidR="00B72CEE" w:rsidRPr="00303D73" w:rsidRDefault="004E43EF" w:rsidP="00303D73">
      <w:pPr>
        <w:tabs>
          <w:tab w:val="left" w:pos="1080"/>
        </w:tabs>
        <w:spacing w:before="0" w:after="0" w:line="360" w:lineRule="auto"/>
        <w:ind w:firstLine="709"/>
        <w:jc w:val="both"/>
        <w:rPr>
          <w:b/>
          <w:sz w:val="28"/>
          <w:szCs w:val="28"/>
        </w:rPr>
      </w:pPr>
      <w:r w:rsidRPr="00303D73">
        <w:rPr>
          <w:sz w:val="28"/>
          <w:szCs w:val="28"/>
        </w:rPr>
        <w:t>Налоговая декларация по ЕНВД представляется не позднее 20 числа месяца, следующего за окончанием квартала. Одновременно с расчётом суммы налога налогоплательщик представляет документы, подтверждающие указанные расчёты. Согласно пункту 1 статьи 54 НК РФ при обнаружении ошибок (искажений) в исчислении налоговой базы, относящихся к прошлым налоговым (отчётным) периодам, в текущем (отчётном) налоговом периоде, перерасчёт налоговых обязательств производится совершения ошибки.</w:t>
      </w:r>
      <w:r w:rsidR="007A4A5B" w:rsidRPr="00303D73">
        <w:rPr>
          <w:sz w:val="28"/>
          <w:szCs w:val="28"/>
        </w:rPr>
        <w:t xml:space="preserve"> В связи с этим, в случае уплаты страховых взносов за </w:t>
      </w:r>
      <w:r w:rsidR="007A4A5B" w:rsidRPr="00303D73">
        <w:rPr>
          <w:sz w:val="28"/>
          <w:szCs w:val="28"/>
          <w:lang w:val="en-US"/>
        </w:rPr>
        <w:t>IV</w:t>
      </w:r>
      <w:r w:rsidR="009B51EC" w:rsidRPr="00303D73">
        <w:rPr>
          <w:sz w:val="28"/>
          <w:szCs w:val="28"/>
        </w:rPr>
        <w:t xml:space="preserve"> </w:t>
      </w:r>
      <w:r w:rsidR="007A4A5B" w:rsidRPr="00303D73">
        <w:rPr>
          <w:sz w:val="28"/>
          <w:szCs w:val="28"/>
        </w:rPr>
        <w:t xml:space="preserve">квартал года после подачи налоговой декларации и уплаты единого налога на вменённый доход за этот квартал, можно уточнить налоговую декларацию за </w:t>
      </w:r>
      <w:r w:rsidR="007A4A5B" w:rsidRPr="00303D73">
        <w:rPr>
          <w:sz w:val="28"/>
          <w:szCs w:val="28"/>
          <w:lang w:val="en-US"/>
        </w:rPr>
        <w:t>IV</w:t>
      </w:r>
      <w:r w:rsidR="007A4A5B" w:rsidRPr="00303D73">
        <w:rPr>
          <w:sz w:val="28"/>
          <w:szCs w:val="28"/>
        </w:rPr>
        <w:t xml:space="preserve"> квартал, уменьшив сумму исчисленного единого налога на вменённый доход на сумму фактически уплаченных страховых взносов за это налоговый период.</w:t>
      </w:r>
    </w:p>
    <w:p w:rsidR="00B72CEE" w:rsidRPr="00303D73" w:rsidRDefault="00303D73" w:rsidP="00303D73">
      <w:pPr>
        <w:tabs>
          <w:tab w:val="left" w:pos="1080"/>
          <w:tab w:val="left" w:pos="4095"/>
        </w:tabs>
        <w:spacing w:before="0" w:after="0" w:line="360" w:lineRule="auto"/>
        <w:ind w:firstLine="709"/>
        <w:jc w:val="center"/>
        <w:rPr>
          <w:b/>
          <w:sz w:val="28"/>
          <w:szCs w:val="28"/>
        </w:rPr>
      </w:pPr>
      <w:r>
        <w:rPr>
          <w:sz w:val="28"/>
          <w:szCs w:val="28"/>
        </w:rPr>
        <w:br w:type="page"/>
      </w:r>
      <w:r w:rsidR="00FF4348" w:rsidRPr="00303D73">
        <w:rPr>
          <w:b/>
          <w:sz w:val="28"/>
          <w:szCs w:val="28"/>
        </w:rPr>
        <w:t>2. Методология исчисления ЕНВД на примере предприятия ООО «Золушка»</w:t>
      </w:r>
    </w:p>
    <w:p w:rsidR="00303D73" w:rsidRDefault="00303D73" w:rsidP="00303D73">
      <w:pPr>
        <w:tabs>
          <w:tab w:val="left" w:pos="1080"/>
          <w:tab w:val="left" w:pos="4095"/>
          <w:tab w:val="left" w:pos="7909"/>
        </w:tabs>
        <w:spacing w:before="0" w:after="0" w:line="360" w:lineRule="auto"/>
        <w:ind w:firstLine="709"/>
        <w:jc w:val="both"/>
        <w:rPr>
          <w:sz w:val="28"/>
          <w:szCs w:val="28"/>
        </w:rPr>
      </w:pPr>
    </w:p>
    <w:p w:rsidR="00B72CEE" w:rsidRPr="00303D73" w:rsidRDefault="00B72CEE" w:rsidP="00303D73">
      <w:pPr>
        <w:tabs>
          <w:tab w:val="left" w:pos="1080"/>
          <w:tab w:val="left" w:pos="4095"/>
          <w:tab w:val="left" w:pos="7909"/>
        </w:tabs>
        <w:spacing w:before="0" w:after="0" w:line="360" w:lineRule="auto"/>
        <w:ind w:firstLine="709"/>
        <w:jc w:val="both"/>
        <w:rPr>
          <w:sz w:val="28"/>
          <w:szCs w:val="28"/>
        </w:rPr>
      </w:pPr>
      <w:r w:rsidRPr="00303D73">
        <w:rPr>
          <w:sz w:val="28"/>
          <w:szCs w:val="28"/>
        </w:rPr>
        <w:t xml:space="preserve">Фирма </w:t>
      </w:r>
      <w:r w:rsidR="00A1703E" w:rsidRPr="00303D73">
        <w:rPr>
          <w:sz w:val="28"/>
          <w:szCs w:val="28"/>
        </w:rPr>
        <w:t xml:space="preserve">«Золушка» </w:t>
      </w:r>
      <w:r w:rsidRPr="00303D73">
        <w:rPr>
          <w:sz w:val="28"/>
          <w:szCs w:val="28"/>
        </w:rPr>
        <w:t>осуществляет деятельность по стирке, чистке и окраске всех видов одежды. Регистрация предприятия была осуществлена в январе</w:t>
      </w:r>
      <w:r w:rsidR="00A1703E" w:rsidRPr="00303D73">
        <w:rPr>
          <w:sz w:val="28"/>
          <w:szCs w:val="28"/>
        </w:rPr>
        <w:t xml:space="preserve"> 2007 года</w:t>
      </w:r>
      <w:r w:rsidR="00230ED9" w:rsidRPr="00303D73">
        <w:rPr>
          <w:sz w:val="28"/>
          <w:szCs w:val="28"/>
        </w:rPr>
        <w:t xml:space="preserve"> по адресу г, Ульяновск, ул. Рябикова д.34</w:t>
      </w:r>
      <w:r w:rsidR="003A0375" w:rsidRPr="00303D73">
        <w:rPr>
          <w:sz w:val="28"/>
          <w:szCs w:val="28"/>
        </w:rPr>
        <w:t>, 15 офис</w:t>
      </w:r>
      <w:r w:rsidR="00A1703E" w:rsidRPr="00303D73">
        <w:rPr>
          <w:sz w:val="28"/>
          <w:szCs w:val="28"/>
        </w:rPr>
        <w:t>. В январе численность работников составила 5 чел</w:t>
      </w:r>
      <w:r w:rsidR="00A545E6" w:rsidRPr="00303D73">
        <w:rPr>
          <w:sz w:val="28"/>
          <w:szCs w:val="28"/>
        </w:rPr>
        <w:t>овек;</w:t>
      </w:r>
      <w:r w:rsidR="00A57D5B">
        <w:rPr>
          <w:sz w:val="28"/>
          <w:szCs w:val="28"/>
        </w:rPr>
        <w:t xml:space="preserve"> </w:t>
      </w:r>
      <w:r w:rsidR="00A1703E" w:rsidRPr="00303D73">
        <w:rPr>
          <w:sz w:val="28"/>
          <w:szCs w:val="28"/>
        </w:rPr>
        <w:t xml:space="preserve">в феврале, марте и апреле – 8 </w:t>
      </w:r>
      <w:r w:rsidR="00A545E6" w:rsidRPr="00303D73">
        <w:rPr>
          <w:sz w:val="28"/>
          <w:szCs w:val="28"/>
        </w:rPr>
        <w:t>человек;</w:t>
      </w:r>
      <w:r w:rsidR="00A1703E" w:rsidRPr="00303D73">
        <w:rPr>
          <w:sz w:val="28"/>
          <w:szCs w:val="28"/>
        </w:rPr>
        <w:t xml:space="preserve"> в мае – 9 </w:t>
      </w:r>
      <w:r w:rsidR="00A545E6" w:rsidRPr="00303D73">
        <w:rPr>
          <w:sz w:val="28"/>
          <w:szCs w:val="28"/>
        </w:rPr>
        <w:t>человек;</w:t>
      </w:r>
      <w:r w:rsidR="00A1703E" w:rsidRPr="00303D73">
        <w:rPr>
          <w:sz w:val="28"/>
          <w:szCs w:val="28"/>
        </w:rPr>
        <w:t xml:space="preserve"> в июне – 11 </w:t>
      </w:r>
      <w:r w:rsidR="00A545E6" w:rsidRPr="00303D73">
        <w:rPr>
          <w:sz w:val="28"/>
          <w:szCs w:val="28"/>
        </w:rPr>
        <w:t>человек;</w:t>
      </w:r>
      <w:r w:rsidR="00A1703E" w:rsidRPr="00303D73">
        <w:rPr>
          <w:sz w:val="28"/>
          <w:szCs w:val="28"/>
        </w:rPr>
        <w:t xml:space="preserve"> в июле и августе – 10 </w:t>
      </w:r>
      <w:r w:rsidR="00A545E6" w:rsidRPr="00303D73">
        <w:rPr>
          <w:sz w:val="28"/>
          <w:szCs w:val="28"/>
        </w:rPr>
        <w:t>человек;</w:t>
      </w:r>
      <w:r w:rsidR="00A1703E" w:rsidRPr="00303D73">
        <w:rPr>
          <w:sz w:val="28"/>
          <w:szCs w:val="28"/>
        </w:rPr>
        <w:t xml:space="preserve"> в сентябре – 15 </w:t>
      </w:r>
      <w:r w:rsidR="00A545E6" w:rsidRPr="00303D73">
        <w:rPr>
          <w:sz w:val="28"/>
          <w:szCs w:val="28"/>
        </w:rPr>
        <w:t>человек;</w:t>
      </w:r>
      <w:r w:rsidR="00A1703E" w:rsidRPr="00303D73">
        <w:rPr>
          <w:sz w:val="28"/>
          <w:szCs w:val="28"/>
        </w:rPr>
        <w:t xml:space="preserve"> в октябре, ноябре и декабре – 16 человек.</w:t>
      </w:r>
    </w:p>
    <w:p w:rsidR="001322C9" w:rsidRPr="00303D73" w:rsidRDefault="001322C9" w:rsidP="00303D73">
      <w:pPr>
        <w:tabs>
          <w:tab w:val="left" w:pos="1080"/>
          <w:tab w:val="left" w:pos="4095"/>
          <w:tab w:val="left" w:pos="7909"/>
        </w:tabs>
        <w:spacing w:before="0" w:after="0" w:line="360" w:lineRule="auto"/>
        <w:ind w:firstLine="709"/>
        <w:jc w:val="both"/>
        <w:rPr>
          <w:sz w:val="28"/>
          <w:szCs w:val="28"/>
        </w:rPr>
      </w:pPr>
      <w:r w:rsidRPr="00303D73">
        <w:rPr>
          <w:sz w:val="28"/>
          <w:szCs w:val="28"/>
        </w:rPr>
        <w:t>В связи с праздничными днями в январе предприятие не работало в период с 1 по 5 января, а так же 23 февраля, 8 марта, 1 и 9 мая, 12 июня. В сентябре фирма была закрыта в период с 10 по 14 по техническим причинам. На предприятии пятидневная рабочая неделя.</w:t>
      </w:r>
    </w:p>
    <w:p w:rsidR="001322C9" w:rsidRPr="00303D73" w:rsidRDefault="001322C9" w:rsidP="00303D73">
      <w:pPr>
        <w:tabs>
          <w:tab w:val="left" w:pos="1080"/>
          <w:tab w:val="left" w:pos="4095"/>
          <w:tab w:val="left" w:pos="7909"/>
        </w:tabs>
        <w:spacing w:before="0" w:after="0" w:line="360" w:lineRule="auto"/>
        <w:ind w:firstLine="709"/>
        <w:jc w:val="both"/>
        <w:rPr>
          <w:sz w:val="28"/>
          <w:szCs w:val="28"/>
        </w:rPr>
      </w:pPr>
      <w:r w:rsidRPr="00303D73">
        <w:rPr>
          <w:sz w:val="28"/>
          <w:szCs w:val="28"/>
        </w:rPr>
        <w:t>Так как фирма была зарегистрирована в январе, исчисление ЕНВД будет вестись с месяца, следующего за месяцем регистрации, то есть с февраля.</w:t>
      </w:r>
    </w:p>
    <w:p w:rsidR="001322C9" w:rsidRPr="00303D73" w:rsidRDefault="001322C9" w:rsidP="00303D73">
      <w:pPr>
        <w:tabs>
          <w:tab w:val="left" w:pos="1080"/>
          <w:tab w:val="left" w:pos="4095"/>
          <w:tab w:val="left" w:pos="7909"/>
        </w:tabs>
        <w:spacing w:before="0" w:after="0" w:line="360" w:lineRule="auto"/>
        <w:ind w:firstLine="709"/>
        <w:jc w:val="both"/>
        <w:rPr>
          <w:sz w:val="28"/>
          <w:szCs w:val="28"/>
        </w:rPr>
      </w:pPr>
      <w:r w:rsidRPr="00303D73">
        <w:rPr>
          <w:sz w:val="28"/>
          <w:szCs w:val="28"/>
        </w:rPr>
        <w:t>Базовая доходность(БД) для данного вида деятельность 7500, значение К</w:t>
      </w:r>
      <w:r w:rsidRPr="00303D73">
        <w:rPr>
          <w:sz w:val="28"/>
          <w:szCs w:val="28"/>
          <w:vertAlign w:val="subscript"/>
        </w:rPr>
        <w:t>1</w:t>
      </w:r>
      <w:r w:rsidRPr="00303D73">
        <w:rPr>
          <w:sz w:val="28"/>
          <w:szCs w:val="28"/>
        </w:rPr>
        <w:t>=1,238, К</w:t>
      </w:r>
      <w:r w:rsidRPr="00303D73">
        <w:rPr>
          <w:sz w:val="28"/>
          <w:szCs w:val="28"/>
          <w:vertAlign w:val="subscript"/>
        </w:rPr>
        <w:t>2</w:t>
      </w:r>
      <w:r w:rsidRPr="00303D73">
        <w:rPr>
          <w:sz w:val="28"/>
          <w:szCs w:val="28"/>
        </w:rPr>
        <w:t>=0,17, физический показатель – среднесписочная численность работников предприятия.</w:t>
      </w:r>
    </w:p>
    <w:p w:rsidR="00C07BF6" w:rsidRPr="00303D73" w:rsidRDefault="0061238F" w:rsidP="00303D73">
      <w:pPr>
        <w:tabs>
          <w:tab w:val="left" w:pos="1080"/>
          <w:tab w:val="left" w:pos="4095"/>
          <w:tab w:val="left" w:pos="7909"/>
        </w:tabs>
        <w:spacing w:before="0" w:after="0" w:line="360" w:lineRule="auto"/>
        <w:ind w:firstLine="709"/>
        <w:jc w:val="both"/>
        <w:rPr>
          <w:sz w:val="28"/>
          <w:szCs w:val="28"/>
        </w:rPr>
      </w:pPr>
      <w:r w:rsidRPr="00303D73">
        <w:rPr>
          <w:sz w:val="28"/>
          <w:szCs w:val="28"/>
        </w:rPr>
        <w:t xml:space="preserve">1) </w:t>
      </w:r>
      <w:r w:rsidR="001322C9" w:rsidRPr="00303D73">
        <w:rPr>
          <w:sz w:val="28"/>
          <w:szCs w:val="28"/>
        </w:rPr>
        <w:t xml:space="preserve">В феврале </w:t>
      </w:r>
      <w:r w:rsidRPr="00303D73">
        <w:rPr>
          <w:sz w:val="28"/>
          <w:szCs w:val="28"/>
        </w:rPr>
        <w:t>и марте организация работала не</w:t>
      </w:r>
      <w:r w:rsidR="001322C9" w:rsidRPr="00303D73">
        <w:rPr>
          <w:sz w:val="28"/>
          <w:szCs w:val="28"/>
        </w:rPr>
        <w:t>полный месяц</w:t>
      </w:r>
      <w:r w:rsidR="00C07BF6" w:rsidRPr="00303D73">
        <w:rPr>
          <w:sz w:val="28"/>
          <w:szCs w:val="28"/>
        </w:rPr>
        <w:t>, поэтому значение К</w:t>
      </w:r>
      <w:r w:rsidR="00C07BF6" w:rsidRPr="00303D73">
        <w:rPr>
          <w:sz w:val="28"/>
          <w:szCs w:val="28"/>
          <w:vertAlign w:val="subscript"/>
        </w:rPr>
        <w:t>2</w:t>
      </w:r>
      <w:r w:rsidR="00C07BF6" w:rsidRPr="00303D73">
        <w:rPr>
          <w:sz w:val="28"/>
          <w:szCs w:val="28"/>
        </w:rPr>
        <w:t xml:space="preserve"> необходимо скорректировать с учётом вре</w:t>
      </w:r>
      <w:r w:rsidRPr="00303D73">
        <w:rPr>
          <w:sz w:val="28"/>
          <w:szCs w:val="28"/>
        </w:rPr>
        <w:t>мени фактической работы салона:</w:t>
      </w:r>
      <w:r w:rsidR="00A57D5B">
        <w:rPr>
          <w:sz w:val="28"/>
          <w:szCs w:val="28"/>
        </w:rPr>
        <w:t xml:space="preserve"> </w:t>
      </w:r>
      <w:r w:rsidR="00C07BF6" w:rsidRPr="00303D73">
        <w:rPr>
          <w:sz w:val="28"/>
          <w:szCs w:val="28"/>
        </w:rPr>
        <w:t>К</w:t>
      </w:r>
      <w:r w:rsidR="00C07BF6" w:rsidRPr="00303D73">
        <w:rPr>
          <w:sz w:val="28"/>
          <w:szCs w:val="28"/>
          <w:vertAlign w:val="subscript"/>
        </w:rPr>
        <w:t>2</w:t>
      </w:r>
      <w:r w:rsidR="00C07BF6" w:rsidRPr="00303D73">
        <w:rPr>
          <w:sz w:val="28"/>
          <w:szCs w:val="28"/>
        </w:rPr>
        <w:t>=(ВД</w:t>
      </w:r>
      <w:r w:rsidR="00C07BF6" w:rsidRPr="00303D73">
        <w:rPr>
          <w:sz w:val="28"/>
          <w:szCs w:val="28"/>
          <w:vertAlign w:val="subscript"/>
        </w:rPr>
        <w:t>1</w:t>
      </w:r>
      <w:r w:rsidR="00C07BF6" w:rsidRPr="00303D73">
        <w:rPr>
          <w:sz w:val="28"/>
          <w:szCs w:val="28"/>
        </w:rPr>
        <w:t>: КД</w:t>
      </w:r>
      <w:r w:rsidR="00C07BF6" w:rsidRPr="00303D73">
        <w:rPr>
          <w:sz w:val="28"/>
          <w:szCs w:val="28"/>
          <w:vertAlign w:val="subscript"/>
        </w:rPr>
        <w:t>1</w:t>
      </w:r>
      <w:r w:rsidR="00C07BF6" w:rsidRPr="00303D73">
        <w:rPr>
          <w:sz w:val="28"/>
          <w:szCs w:val="28"/>
        </w:rPr>
        <w:t xml:space="preserve"> + ВД</w:t>
      </w:r>
      <w:r w:rsidR="00C07BF6" w:rsidRPr="00303D73">
        <w:rPr>
          <w:sz w:val="28"/>
          <w:szCs w:val="28"/>
          <w:vertAlign w:val="subscript"/>
        </w:rPr>
        <w:t>2</w:t>
      </w:r>
      <w:r w:rsidR="009443E5" w:rsidRPr="00303D73">
        <w:rPr>
          <w:sz w:val="28"/>
          <w:szCs w:val="28"/>
        </w:rPr>
        <w:t>:</w:t>
      </w:r>
      <w:r w:rsidR="00C07BF6" w:rsidRPr="00303D73">
        <w:rPr>
          <w:sz w:val="28"/>
          <w:szCs w:val="28"/>
        </w:rPr>
        <w:t xml:space="preserve"> КД</w:t>
      </w:r>
      <w:r w:rsidR="00C07BF6" w:rsidRPr="00303D73">
        <w:rPr>
          <w:sz w:val="28"/>
          <w:szCs w:val="28"/>
          <w:vertAlign w:val="subscript"/>
        </w:rPr>
        <w:t>2</w:t>
      </w:r>
      <w:r w:rsidR="00C07BF6" w:rsidRPr="00303D73">
        <w:rPr>
          <w:sz w:val="28"/>
          <w:szCs w:val="28"/>
        </w:rPr>
        <w:t xml:space="preserve"> + ВД</w:t>
      </w:r>
      <w:r w:rsidR="00C07BF6" w:rsidRPr="00303D73">
        <w:rPr>
          <w:sz w:val="28"/>
          <w:szCs w:val="28"/>
          <w:vertAlign w:val="subscript"/>
        </w:rPr>
        <w:t>3</w:t>
      </w:r>
      <w:r w:rsidR="00C07BF6" w:rsidRPr="00303D73">
        <w:rPr>
          <w:sz w:val="28"/>
          <w:szCs w:val="28"/>
        </w:rPr>
        <w:t xml:space="preserve"> :КД</w:t>
      </w:r>
      <w:r w:rsidR="00C07BF6" w:rsidRPr="00303D73">
        <w:rPr>
          <w:sz w:val="28"/>
          <w:szCs w:val="28"/>
          <w:vertAlign w:val="subscript"/>
        </w:rPr>
        <w:t>3</w:t>
      </w:r>
      <w:r w:rsidR="009443E5" w:rsidRPr="00303D73">
        <w:rPr>
          <w:sz w:val="28"/>
          <w:szCs w:val="28"/>
          <w:vertAlign w:val="subscript"/>
        </w:rPr>
        <w:t xml:space="preserve"> </w:t>
      </w:r>
      <w:r w:rsidR="00C07BF6" w:rsidRPr="00303D73">
        <w:rPr>
          <w:sz w:val="28"/>
          <w:szCs w:val="28"/>
        </w:rPr>
        <w:t>)</w:t>
      </w:r>
      <w:r w:rsidR="009443E5" w:rsidRPr="00303D73">
        <w:rPr>
          <w:sz w:val="28"/>
          <w:szCs w:val="28"/>
        </w:rPr>
        <w:t>:</w:t>
      </w:r>
      <w:r w:rsidR="00C07BF6" w:rsidRPr="00303D73">
        <w:rPr>
          <w:sz w:val="28"/>
          <w:szCs w:val="28"/>
        </w:rPr>
        <w:t xml:space="preserve"> 3 месяца</w:t>
      </w:r>
    </w:p>
    <w:p w:rsidR="00C07BF6" w:rsidRPr="00303D73" w:rsidRDefault="00C07BF6" w:rsidP="00303D73">
      <w:pPr>
        <w:tabs>
          <w:tab w:val="left" w:pos="1080"/>
          <w:tab w:val="left" w:pos="4095"/>
          <w:tab w:val="left" w:pos="7909"/>
        </w:tabs>
        <w:spacing w:before="0" w:after="0" w:line="360" w:lineRule="auto"/>
        <w:ind w:firstLine="709"/>
        <w:jc w:val="both"/>
        <w:rPr>
          <w:sz w:val="28"/>
          <w:szCs w:val="28"/>
        </w:rPr>
      </w:pPr>
      <w:r w:rsidRPr="00303D73">
        <w:rPr>
          <w:sz w:val="28"/>
          <w:szCs w:val="28"/>
        </w:rPr>
        <w:t>ВД</w:t>
      </w:r>
      <w:r w:rsidRPr="00303D73">
        <w:rPr>
          <w:sz w:val="28"/>
          <w:szCs w:val="28"/>
          <w:vertAlign w:val="subscript"/>
        </w:rPr>
        <w:t>1</w:t>
      </w:r>
      <w:r w:rsidRPr="00303D73">
        <w:rPr>
          <w:sz w:val="28"/>
          <w:szCs w:val="28"/>
        </w:rPr>
        <w:t>, ВД</w:t>
      </w:r>
      <w:r w:rsidRPr="00303D73">
        <w:rPr>
          <w:sz w:val="28"/>
          <w:szCs w:val="28"/>
          <w:vertAlign w:val="subscript"/>
        </w:rPr>
        <w:t>2</w:t>
      </w:r>
      <w:r w:rsidRPr="00303D73">
        <w:rPr>
          <w:sz w:val="28"/>
          <w:szCs w:val="28"/>
        </w:rPr>
        <w:t>, ВД</w:t>
      </w:r>
      <w:r w:rsidRPr="00303D73">
        <w:rPr>
          <w:sz w:val="28"/>
          <w:szCs w:val="28"/>
          <w:vertAlign w:val="subscript"/>
        </w:rPr>
        <w:t>3</w:t>
      </w:r>
      <w:r w:rsidRPr="00303D73">
        <w:rPr>
          <w:sz w:val="28"/>
          <w:szCs w:val="28"/>
        </w:rPr>
        <w:t>– количество календарных дней деятельности в 1-м, 2-м и 3-м месяце квартала;</w:t>
      </w:r>
    </w:p>
    <w:p w:rsidR="00C07BF6" w:rsidRPr="00303D73" w:rsidRDefault="00C07BF6" w:rsidP="00303D73">
      <w:pPr>
        <w:tabs>
          <w:tab w:val="left" w:pos="1080"/>
          <w:tab w:val="left" w:pos="4095"/>
          <w:tab w:val="left" w:pos="7909"/>
        </w:tabs>
        <w:spacing w:before="0" w:after="0" w:line="360" w:lineRule="auto"/>
        <w:ind w:firstLine="709"/>
        <w:jc w:val="both"/>
        <w:rPr>
          <w:sz w:val="28"/>
          <w:szCs w:val="28"/>
        </w:rPr>
      </w:pPr>
      <w:r w:rsidRPr="00303D73">
        <w:rPr>
          <w:sz w:val="28"/>
          <w:szCs w:val="28"/>
        </w:rPr>
        <w:t>КД</w:t>
      </w:r>
      <w:r w:rsidRPr="00303D73">
        <w:rPr>
          <w:sz w:val="28"/>
          <w:szCs w:val="28"/>
          <w:vertAlign w:val="subscript"/>
        </w:rPr>
        <w:t>1</w:t>
      </w:r>
      <w:r w:rsidRPr="00303D73">
        <w:rPr>
          <w:sz w:val="28"/>
          <w:szCs w:val="28"/>
        </w:rPr>
        <w:t>, КД</w:t>
      </w:r>
      <w:r w:rsidRPr="00303D73">
        <w:rPr>
          <w:sz w:val="28"/>
          <w:szCs w:val="28"/>
          <w:vertAlign w:val="subscript"/>
        </w:rPr>
        <w:t>2</w:t>
      </w:r>
      <w:r w:rsidRPr="00303D73">
        <w:rPr>
          <w:sz w:val="28"/>
          <w:szCs w:val="28"/>
        </w:rPr>
        <w:t>, КД</w:t>
      </w:r>
      <w:r w:rsidRPr="00303D73">
        <w:rPr>
          <w:sz w:val="28"/>
          <w:szCs w:val="28"/>
          <w:vertAlign w:val="subscript"/>
        </w:rPr>
        <w:t>3</w:t>
      </w:r>
      <w:r w:rsidRPr="00303D73">
        <w:rPr>
          <w:sz w:val="28"/>
          <w:szCs w:val="28"/>
        </w:rPr>
        <w:t xml:space="preserve"> – количество календарных дней в 1-м, 2-м и 3-м месяце.</w:t>
      </w:r>
    </w:p>
    <w:p w:rsidR="00C07BF6" w:rsidRPr="00303D73" w:rsidRDefault="00C07BF6" w:rsidP="00303D73">
      <w:pPr>
        <w:tabs>
          <w:tab w:val="left" w:pos="1080"/>
          <w:tab w:val="left" w:pos="4095"/>
          <w:tab w:val="left" w:pos="7909"/>
        </w:tabs>
        <w:spacing w:before="0" w:after="0" w:line="360" w:lineRule="auto"/>
        <w:ind w:firstLine="709"/>
        <w:jc w:val="both"/>
        <w:rPr>
          <w:sz w:val="28"/>
          <w:szCs w:val="28"/>
        </w:rPr>
      </w:pPr>
      <w:r w:rsidRPr="00303D73">
        <w:rPr>
          <w:sz w:val="28"/>
          <w:szCs w:val="28"/>
        </w:rPr>
        <w:t>Исходя из того, что при исчислении налога используются данные только за два месяца (февраль и март)</w:t>
      </w:r>
      <w:r w:rsidR="009443E5" w:rsidRPr="00303D73">
        <w:rPr>
          <w:sz w:val="28"/>
          <w:szCs w:val="28"/>
        </w:rPr>
        <w:t>, формула приобретёт вид:</w:t>
      </w:r>
    </w:p>
    <w:p w:rsidR="009443E5" w:rsidRPr="00303D73" w:rsidRDefault="009443E5" w:rsidP="00303D73">
      <w:pPr>
        <w:tabs>
          <w:tab w:val="left" w:pos="1080"/>
          <w:tab w:val="left" w:pos="4095"/>
          <w:tab w:val="left" w:pos="7909"/>
        </w:tabs>
        <w:spacing w:before="0" w:after="0" w:line="360" w:lineRule="auto"/>
        <w:ind w:firstLine="709"/>
        <w:jc w:val="both"/>
        <w:rPr>
          <w:sz w:val="28"/>
          <w:szCs w:val="28"/>
        </w:rPr>
      </w:pPr>
      <w:r w:rsidRPr="00303D73">
        <w:rPr>
          <w:sz w:val="28"/>
          <w:szCs w:val="28"/>
        </w:rPr>
        <w:t>К</w:t>
      </w:r>
      <w:r w:rsidRPr="00303D73">
        <w:rPr>
          <w:sz w:val="28"/>
          <w:szCs w:val="28"/>
          <w:vertAlign w:val="subscript"/>
        </w:rPr>
        <w:t>2</w:t>
      </w:r>
      <w:r w:rsidRPr="00303D73">
        <w:rPr>
          <w:sz w:val="28"/>
          <w:szCs w:val="28"/>
        </w:rPr>
        <w:t>= (ВД</w:t>
      </w:r>
      <w:r w:rsidRPr="00303D73">
        <w:rPr>
          <w:sz w:val="28"/>
          <w:szCs w:val="28"/>
          <w:vertAlign w:val="subscript"/>
        </w:rPr>
        <w:t>2</w:t>
      </w:r>
      <w:r w:rsidRPr="00303D73">
        <w:rPr>
          <w:sz w:val="28"/>
          <w:szCs w:val="28"/>
        </w:rPr>
        <w:t>: КД</w:t>
      </w:r>
      <w:r w:rsidRPr="00303D73">
        <w:rPr>
          <w:sz w:val="28"/>
          <w:szCs w:val="28"/>
          <w:vertAlign w:val="subscript"/>
        </w:rPr>
        <w:t>2</w:t>
      </w:r>
      <w:r w:rsidRPr="00303D73">
        <w:rPr>
          <w:sz w:val="28"/>
          <w:szCs w:val="28"/>
        </w:rPr>
        <w:t xml:space="preserve"> + ВД</w:t>
      </w:r>
      <w:r w:rsidRPr="00303D73">
        <w:rPr>
          <w:sz w:val="28"/>
          <w:szCs w:val="28"/>
          <w:vertAlign w:val="subscript"/>
        </w:rPr>
        <w:t>3</w:t>
      </w:r>
      <w:r w:rsidRPr="00303D73">
        <w:rPr>
          <w:sz w:val="28"/>
          <w:szCs w:val="28"/>
        </w:rPr>
        <w:t>: КД</w:t>
      </w:r>
      <w:r w:rsidRPr="00303D73">
        <w:rPr>
          <w:sz w:val="28"/>
          <w:szCs w:val="28"/>
          <w:vertAlign w:val="subscript"/>
        </w:rPr>
        <w:t xml:space="preserve">3 </w:t>
      </w:r>
      <w:r w:rsidRPr="00303D73">
        <w:rPr>
          <w:sz w:val="28"/>
          <w:szCs w:val="28"/>
        </w:rPr>
        <w:t>): 2 месяца</w:t>
      </w:r>
    </w:p>
    <w:p w:rsidR="009443E5" w:rsidRPr="00303D73" w:rsidRDefault="009443E5" w:rsidP="00303D73">
      <w:pPr>
        <w:tabs>
          <w:tab w:val="left" w:pos="1080"/>
          <w:tab w:val="left" w:pos="4095"/>
          <w:tab w:val="left" w:pos="7909"/>
        </w:tabs>
        <w:spacing w:before="0" w:after="0" w:line="360" w:lineRule="auto"/>
        <w:ind w:firstLine="709"/>
        <w:jc w:val="both"/>
        <w:rPr>
          <w:sz w:val="28"/>
          <w:szCs w:val="28"/>
        </w:rPr>
      </w:pPr>
      <w:r w:rsidRPr="00303D73">
        <w:rPr>
          <w:sz w:val="28"/>
          <w:szCs w:val="28"/>
        </w:rPr>
        <w:t>К</w:t>
      </w:r>
      <w:r w:rsidRPr="00303D73">
        <w:rPr>
          <w:sz w:val="28"/>
          <w:szCs w:val="28"/>
          <w:vertAlign w:val="subscript"/>
        </w:rPr>
        <w:t>2</w:t>
      </w:r>
      <w:r w:rsidRPr="00303D73">
        <w:rPr>
          <w:sz w:val="28"/>
          <w:szCs w:val="28"/>
        </w:rPr>
        <w:t>= (19: 28 + 21: 31): 2 = 0,678,</w:t>
      </w:r>
    </w:p>
    <w:p w:rsidR="009443E5" w:rsidRPr="00303D73" w:rsidRDefault="009443E5" w:rsidP="00303D73">
      <w:pPr>
        <w:tabs>
          <w:tab w:val="left" w:pos="1080"/>
          <w:tab w:val="left" w:pos="4095"/>
          <w:tab w:val="left" w:pos="7909"/>
        </w:tabs>
        <w:spacing w:before="0" w:after="0" w:line="360" w:lineRule="auto"/>
        <w:ind w:firstLine="709"/>
        <w:jc w:val="both"/>
        <w:rPr>
          <w:sz w:val="28"/>
          <w:szCs w:val="28"/>
        </w:rPr>
      </w:pPr>
      <w:r w:rsidRPr="00303D73">
        <w:rPr>
          <w:sz w:val="28"/>
          <w:szCs w:val="28"/>
        </w:rPr>
        <w:t>К</w:t>
      </w:r>
      <w:r w:rsidRPr="00303D73">
        <w:rPr>
          <w:sz w:val="28"/>
          <w:szCs w:val="28"/>
          <w:vertAlign w:val="subscript"/>
        </w:rPr>
        <w:t>2</w:t>
      </w:r>
      <w:r w:rsidRPr="00303D73">
        <w:rPr>
          <w:sz w:val="28"/>
          <w:szCs w:val="28"/>
        </w:rPr>
        <w:t xml:space="preserve"> = 0,17 * 0,678 = 0,12;</w:t>
      </w:r>
    </w:p>
    <w:p w:rsidR="001A4FF5" w:rsidRPr="00303D73" w:rsidRDefault="001A4FF5" w:rsidP="00303D73">
      <w:pPr>
        <w:tabs>
          <w:tab w:val="left" w:pos="1080"/>
          <w:tab w:val="left" w:pos="4095"/>
          <w:tab w:val="left" w:pos="7909"/>
        </w:tabs>
        <w:spacing w:before="0" w:after="0" w:line="360" w:lineRule="auto"/>
        <w:ind w:firstLine="709"/>
        <w:jc w:val="both"/>
        <w:rPr>
          <w:sz w:val="28"/>
          <w:szCs w:val="28"/>
        </w:rPr>
      </w:pPr>
      <w:r w:rsidRPr="00303D73">
        <w:rPr>
          <w:sz w:val="28"/>
          <w:szCs w:val="28"/>
        </w:rPr>
        <w:t>Среднесписочная численность рабочих 8 человек;</w:t>
      </w:r>
    </w:p>
    <w:p w:rsidR="009443E5" w:rsidRPr="00303D73" w:rsidRDefault="003A0375" w:rsidP="00303D73">
      <w:pPr>
        <w:tabs>
          <w:tab w:val="left" w:pos="1080"/>
          <w:tab w:val="left" w:pos="4095"/>
          <w:tab w:val="left" w:pos="7909"/>
        </w:tabs>
        <w:spacing w:before="0" w:after="0" w:line="360" w:lineRule="auto"/>
        <w:ind w:firstLine="709"/>
        <w:jc w:val="both"/>
        <w:rPr>
          <w:sz w:val="28"/>
          <w:szCs w:val="28"/>
        </w:rPr>
      </w:pPr>
      <w:r w:rsidRPr="00303D73">
        <w:rPr>
          <w:sz w:val="28"/>
          <w:szCs w:val="28"/>
        </w:rPr>
        <w:t>∑ ВД за месяц</w:t>
      </w:r>
      <w:r w:rsidR="009443E5" w:rsidRPr="00303D73">
        <w:rPr>
          <w:sz w:val="28"/>
          <w:szCs w:val="28"/>
        </w:rPr>
        <w:t xml:space="preserve"> = БД * К</w:t>
      </w:r>
      <w:r w:rsidR="009443E5" w:rsidRPr="00303D73">
        <w:rPr>
          <w:sz w:val="28"/>
          <w:szCs w:val="28"/>
          <w:vertAlign w:val="subscript"/>
        </w:rPr>
        <w:t>1</w:t>
      </w:r>
      <w:r w:rsidR="009443E5" w:rsidRPr="00303D73">
        <w:rPr>
          <w:sz w:val="28"/>
          <w:szCs w:val="28"/>
        </w:rPr>
        <w:t xml:space="preserve"> * К</w:t>
      </w:r>
      <w:r w:rsidR="009443E5" w:rsidRPr="00303D73">
        <w:rPr>
          <w:sz w:val="28"/>
          <w:szCs w:val="28"/>
          <w:vertAlign w:val="subscript"/>
        </w:rPr>
        <w:t>2</w:t>
      </w:r>
      <w:r w:rsidR="009443E5" w:rsidRPr="00303D73">
        <w:rPr>
          <w:sz w:val="28"/>
          <w:szCs w:val="28"/>
        </w:rPr>
        <w:t xml:space="preserve"> * физический показатель</w:t>
      </w:r>
    </w:p>
    <w:p w:rsidR="009443E5" w:rsidRPr="00303D73" w:rsidRDefault="0061238F" w:rsidP="00303D73">
      <w:pPr>
        <w:tabs>
          <w:tab w:val="left" w:pos="1080"/>
          <w:tab w:val="left" w:pos="4095"/>
          <w:tab w:val="left" w:pos="7909"/>
        </w:tabs>
        <w:spacing w:before="0" w:after="0" w:line="360" w:lineRule="auto"/>
        <w:ind w:firstLine="709"/>
        <w:jc w:val="both"/>
        <w:rPr>
          <w:sz w:val="28"/>
          <w:szCs w:val="28"/>
        </w:rPr>
      </w:pPr>
      <w:r w:rsidRPr="00303D73">
        <w:rPr>
          <w:sz w:val="28"/>
          <w:szCs w:val="28"/>
        </w:rPr>
        <w:t xml:space="preserve">∑ ВД = 7500 </w:t>
      </w:r>
      <w:r w:rsidR="003A0375" w:rsidRPr="00303D73">
        <w:rPr>
          <w:sz w:val="28"/>
          <w:szCs w:val="28"/>
        </w:rPr>
        <w:t>* 8 * 1,238 * 0,12 = 8913,6 руб.</w:t>
      </w:r>
    </w:p>
    <w:p w:rsidR="003A0375" w:rsidRPr="00303D73" w:rsidRDefault="003A0375" w:rsidP="00303D73">
      <w:pPr>
        <w:tabs>
          <w:tab w:val="left" w:pos="1080"/>
          <w:tab w:val="left" w:pos="4095"/>
          <w:tab w:val="left" w:pos="7909"/>
        </w:tabs>
        <w:spacing w:before="0" w:after="0" w:line="360" w:lineRule="auto"/>
        <w:ind w:firstLine="709"/>
        <w:jc w:val="both"/>
        <w:rPr>
          <w:sz w:val="28"/>
          <w:szCs w:val="28"/>
        </w:rPr>
      </w:pPr>
      <w:r w:rsidRPr="00303D73">
        <w:rPr>
          <w:sz w:val="28"/>
          <w:szCs w:val="28"/>
        </w:rPr>
        <w:t>∑ ВД за квартал = 8913,6 * 2 месяца = 17827,2 руб.</w:t>
      </w:r>
    </w:p>
    <w:p w:rsidR="003A0375" w:rsidRPr="00303D73" w:rsidRDefault="003A0375" w:rsidP="00303D73">
      <w:pPr>
        <w:tabs>
          <w:tab w:val="left" w:pos="1080"/>
          <w:tab w:val="left" w:pos="4095"/>
          <w:tab w:val="left" w:pos="7909"/>
        </w:tabs>
        <w:spacing w:before="0" w:after="0" w:line="360" w:lineRule="auto"/>
        <w:ind w:firstLine="709"/>
        <w:jc w:val="both"/>
        <w:rPr>
          <w:sz w:val="28"/>
          <w:szCs w:val="28"/>
        </w:rPr>
      </w:pPr>
      <w:r w:rsidRPr="00303D73">
        <w:rPr>
          <w:sz w:val="28"/>
          <w:szCs w:val="28"/>
        </w:rPr>
        <w:t>Сумма налога за первый квартал = ∑ ВД * 15% = 17827,2 * 15% = 2674,08 руб.</w:t>
      </w:r>
    </w:p>
    <w:p w:rsidR="0061238F" w:rsidRPr="00303D73" w:rsidRDefault="0061238F" w:rsidP="00303D73">
      <w:pPr>
        <w:tabs>
          <w:tab w:val="left" w:pos="1080"/>
          <w:tab w:val="left" w:pos="4095"/>
          <w:tab w:val="left" w:pos="7909"/>
        </w:tabs>
        <w:spacing w:before="0" w:after="0" w:line="360" w:lineRule="auto"/>
        <w:ind w:firstLine="709"/>
        <w:jc w:val="both"/>
        <w:rPr>
          <w:sz w:val="28"/>
          <w:szCs w:val="28"/>
        </w:rPr>
      </w:pPr>
      <w:r w:rsidRPr="00303D73">
        <w:rPr>
          <w:sz w:val="28"/>
          <w:szCs w:val="28"/>
        </w:rPr>
        <w:t>2) Рассчитаем сумму налога за второй квартал. Так как в теч</w:t>
      </w:r>
      <w:r w:rsidR="003A0375" w:rsidRPr="00303D73">
        <w:rPr>
          <w:sz w:val="28"/>
          <w:szCs w:val="28"/>
        </w:rPr>
        <w:t>ении 2 квартала предприятие опять</w:t>
      </w:r>
      <w:r w:rsidRPr="00303D73">
        <w:rPr>
          <w:sz w:val="28"/>
          <w:szCs w:val="28"/>
        </w:rPr>
        <w:t xml:space="preserve"> же работало неполный месяц, необходимо скорректировать значение К</w:t>
      </w:r>
      <w:r w:rsidRPr="00303D73">
        <w:rPr>
          <w:sz w:val="28"/>
          <w:szCs w:val="28"/>
          <w:vertAlign w:val="subscript"/>
        </w:rPr>
        <w:t>2</w:t>
      </w:r>
      <w:r w:rsidRPr="00303D73">
        <w:rPr>
          <w:sz w:val="28"/>
          <w:szCs w:val="28"/>
        </w:rPr>
        <w:t xml:space="preserve"> по формуле:</w:t>
      </w:r>
    </w:p>
    <w:p w:rsidR="0061238F" w:rsidRPr="00303D73" w:rsidRDefault="0061238F" w:rsidP="00303D73">
      <w:pPr>
        <w:tabs>
          <w:tab w:val="left" w:pos="1080"/>
          <w:tab w:val="left" w:pos="4095"/>
          <w:tab w:val="left" w:pos="7909"/>
        </w:tabs>
        <w:spacing w:before="0" w:after="0" w:line="360" w:lineRule="auto"/>
        <w:ind w:firstLine="709"/>
        <w:jc w:val="both"/>
        <w:rPr>
          <w:sz w:val="28"/>
          <w:szCs w:val="28"/>
        </w:rPr>
      </w:pPr>
      <w:r w:rsidRPr="00303D73">
        <w:rPr>
          <w:sz w:val="28"/>
          <w:szCs w:val="28"/>
        </w:rPr>
        <w:t>К</w:t>
      </w:r>
      <w:r w:rsidRPr="00303D73">
        <w:rPr>
          <w:sz w:val="28"/>
          <w:szCs w:val="28"/>
          <w:vertAlign w:val="subscript"/>
        </w:rPr>
        <w:t>2</w:t>
      </w:r>
      <w:r w:rsidRPr="00303D73">
        <w:rPr>
          <w:sz w:val="28"/>
          <w:szCs w:val="28"/>
        </w:rPr>
        <w:t xml:space="preserve"> = (ВД</w:t>
      </w:r>
      <w:r w:rsidRPr="00303D73">
        <w:rPr>
          <w:sz w:val="28"/>
          <w:szCs w:val="28"/>
          <w:vertAlign w:val="subscript"/>
        </w:rPr>
        <w:t>1</w:t>
      </w:r>
      <w:r w:rsidR="00FA1C78" w:rsidRPr="00303D73">
        <w:rPr>
          <w:sz w:val="28"/>
          <w:szCs w:val="28"/>
        </w:rPr>
        <w:t>:</w:t>
      </w:r>
      <w:r w:rsidRPr="00303D73">
        <w:rPr>
          <w:sz w:val="28"/>
          <w:szCs w:val="28"/>
        </w:rPr>
        <w:t xml:space="preserve"> КД</w:t>
      </w:r>
      <w:r w:rsidRPr="00303D73">
        <w:rPr>
          <w:sz w:val="28"/>
          <w:szCs w:val="28"/>
          <w:vertAlign w:val="subscript"/>
        </w:rPr>
        <w:t>1</w:t>
      </w:r>
      <w:r w:rsidRPr="00303D73">
        <w:rPr>
          <w:sz w:val="28"/>
          <w:szCs w:val="28"/>
        </w:rPr>
        <w:t xml:space="preserve"> + ВД</w:t>
      </w:r>
      <w:r w:rsidRPr="00303D73">
        <w:rPr>
          <w:sz w:val="28"/>
          <w:szCs w:val="28"/>
          <w:vertAlign w:val="subscript"/>
        </w:rPr>
        <w:t>2</w:t>
      </w:r>
      <w:r w:rsidR="00FA1C78" w:rsidRPr="00303D73">
        <w:rPr>
          <w:sz w:val="28"/>
          <w:szCs w:val="28"/>
        </w:rPr>
        <w:t>:</w:t>
      </w:r>
      <w:r w:rsidRPr="00303D73">
        <w:rPr>
          <w:sz w:val="28"/>
          <w:szCs w:val="28"/>
        </w:rPr>
        <w:t xml:space="preserve"> КД</w:t>
      </w:r>
      <w:r w:rsidRPr="00303D73">
        <w:rPr>
          <w:sz w:val="28"/>
          <w:szCs w:val="28"/>
          <w:vertAlign w:val="subscript"/>
        </w:rPr>
        <w:t>2</w:t>
      </w:r>
      <w:r w:rsidRPr="00303D73">
        <w:rPr>
          <w:sz w:val="28"/>
          <w:szCs w:val="28"/>
        </w:rPr>
        <w:t xml:space="preserve"> + ВД</w:t>
      </w:r>
      <w:r w:rsidRPr="00303D73">
        <w:rPr>
          <w:sz w:val="28"/>
          <w:szCs w:val="28"/>
          <w:vertAlign w:val="subscript"/>
        </w:rPr>
        <w:t>3</w:t>
      </w:r>
      <w:r w:rsidR="00FA1C78" w:rsidRPr="00303D73">
        <w:rPr>
          <w:sz w:val="28"/>
          <w:szCs w:val="28"/>
        </w:rPr>
        <w:t>:</w:t>
      </w:r>
      <w:r w:rsidRPr="00303D73">
        <w:rPr>
          <w:sz w:val="28"/>
          <w:szCs w:val="28"/>
        </w:rPr>
        <w:t xml:space="preserve"> КД</w:t>
      </w:r>
      <w:r w:rsidRPr="00303D73">
        <w:rPr>
          <w:sz w:val="28"/>
          <w:szCs w:val="28"/>
          <w:vertAlign w:val="subscript"/>
        </w:rPr>
        <w:t>3</w:t>
      </w:r>
      <w:r w:rsidR="00FA1C78" w:rsidRPr="00303D73">
        <w:rPr>
          <w:sz w:val="28"/>
          <w:szCs w:val="28"/>
          <w:vertAlign w:val="subscript"/>
        </w:rPr>
        <w:t xml:space="preserve"> </w:t>
      </w:r>
      <w:r w:rsidRPr="00303D73">
        <w:rPr>
          <w:sz w:val="28"/>
          <w:szCs w:val="28"/>
        </w:rPr>
        <w:t>)</w:t>
      </w:r>
      <w:r w:rsidR="00FA1C78" w:rsidRPr="00303D73">
        <w:rPr>
          <w:sz w:val="28"/>
          <w:szCs w:val="28"/>
        </w:rPr>
        <w:t>:</w:t>
      </w:r>
      <w:r w:rsidRPr="00303D73">
        <w:rPr>
          <w:sz w:val="28"/>
          <w:szCs w:val="28"/>
        </w:rPr>
        <w:t xml:space="preserve"> 3 месяца</w:t>
      </w:r>
    </w:p>
    <w:p w:rsidR="0061238F" w:rsidRPr="00303D73" w:rsidRDefault="0061238F" w:rsidP="00303D73">
      <w:pPr>
        <w:tabs>
          <w:tab w:val="left" w:pos="1080"/>
          <w:tab w:val="left" w:pos="4095"/>
          <w:tab w:val="left" w:pos="7909"/>
        </w:tabs>
        <w:spacing w:before="0" w:after="0" w:line="360" w:lineRule="auto"/>
        <w:ind w:firstLine="709"/>
        <w:jc w:val="both"/>
        <w:rPr>
          <w:sz w:val="28"/>
          <w:szCs w:val="28"/>
        </w:rPr>
      </w:pPr>
      <w:r w:rsidRPr="00303D73">
        <w:rPr>
          <w:sz w:val="28"/>
          <w:szCs w:val="28"/>
        </w:rPr>
        <w:t>К</w:t>
      </w:r>
      <w:r w:rsidR="006B1948" w:rsidRPr="00303D73">
        <w:rPr>
          <w:sz w:val="28"/>
          <w:szCs w:val="28"/>
          <w:vertAlign w:val="subscript"/>
        </w:rPr>
        <w:t>2</w:t>
      </w:r>
      <w:r w:rsidRPr="00303D73">
        <w:rPr>
          <w:sz w:val="28"/>
          <w:szCs w:val="28"/>
        </w:rPr>
        <w:t xml:space="preserve"> = (21</w:t>
      </w:r>
      <w:r w:rsidR="00FA1C78" w:rsidRPr="00303D73">
        <w:rPr>
          <w:sz w:val="28"/>
          <w:szCs w:val="28"/>
        </w:rPr>
        <w:t>:</w:t>
      </w:r>
      <w:r w:rsidR="006B1948" w:rsidRPr="00303D73">
        <w:rPr>
          <w:sz w:val="28"/>
          <w:szCs w:val="28"/>
        </w:rPr>
        <w:t xml:space="preserve"> </w:t>
      </w:r>
      <w:r w:rsidRPr="00303D73">
        <w:rPr>
          <w:sz w:val="28"/>
          <w:szCs w:val="28"/>
        </w:rPr>
        <w:t>30 + 21</w:t>
      </w:r>
      <w:r w:rsidR="00FA1C78" w:rsidRPr="00303D73">
        <w:rPr>
          <w:sz w:val="28"/>
          <w:szCs w:val="28"/>
        </w:rPr>
        <w:t>:</w:t>
      </w:r>
      <w:r w:rsidRPr="00303D73">
        <w:rPr>
          <w:sz w:val="28"/>
          <w:szCs w:val="28"/>
        </w:rPr>
        <w:t xml:space="preserve"> 31</w:t>
      </w:r>
      <w:r w:rsidR="006B1948" w:rsidRPr="00303D73">
        <w:rPr>
          <w:sz w:val="28"/>
          <w:szCs w:val="28"/>
        </w:rPr>
        <w:t xml:space="preserve"> + 20</w:t>
      </w:r>
      <w:r w:rsidR="00FA1C78" w:rsidRPr="00303D73">
        <w:rPr>
          <w:sz w:val="28"/>
          <w:szCs w:val="28"/>
        </w:rPr>
        <w:t>:</w:t>
      </w:r>
      <w:r w:rsidR="006B1948" w:rsidRPr="00303D73">
        <w:rPr>
          <w:sz w:val="28"/>
          <w:szCs w:val="28"/>
        </w:rPr>
        <w:t xml:space="preserve"> 30)</w:t>
      </w:r>
      <w:r w:rsidR="00FA1C78" w:rsidRPr="00303D73">
        <w:rPr>
          <w:sz w:val="28"/>
          <w:szCs w:val="28"/>
        </w:rPr>
        <w:t>:</w:t>
      </w:r>
      <w:r w:rsidR="006B1948" w:rsidRPr="00303D73">
        <w:rPr>
          <w:sz w:val="28"/>
          <w:szCs w:val="28"/>
        </w:rPr>
        <w:t xml:space="preserve"> 3 = 0,681,</w:t>
      </w:r>
    </w:p>
    <w:p w:rsidR="006B1948" w:rsidRPr="00303D73" w:rsidRDefault="006B1948" w:rsidP="00303D73">
      <w:pPr>
        <w:tabs>
          <w:tab w:val="left" w:pos="1080"/>
          <w:tab w:val="left" w:pos="4095"/>
          <w:tab w:val="left" w:pos="7909"/>
        </w:tabs>
        <w:spacing w:before="0" w:after="0" w:line="360" w:lineRule="auto"/>
        <w:ind w:firstLine="709"/>
        <w:jc w:val="both"/>
        <w:rPr>
          <w:sz w:val="28"/>
          <w:szCs w:val="28"/>
        </w:rPr>
      </w:pPr>
      <w:r w:rsidRPr="00303D73">
        <w:rPr>
          <w:sz w:val="28"/>
          <w:szCs w:val="28"/>
        </w:rPr>
        <w:t>К</w:t>
      </w:r>
      <w:r w:rsidRPr="00303D73">
        <w:rPr>
          <w:sz w:val="28"/>
          <w:szCs w:val="28"/>
          <w:vertAlign w:val="subscript"/>
        </w:rPr>
        <w:t xml:space="preserve">2 </w:t>
      </w:r>
      <w:r w:rsidRPr="00303D73">
        <w:rPr>
          <w:sz w:val="28"/>
          <w:szCs w:val="28"/>
        </w:rPr>
        <w:t>= 0,17 * 0,678 = 0,12;</w:t>
      </w:r>
    </w:p>
    <w:p w:rsidR="006B1948" w:rsidRPr="00303D73" w:rsidRDefault="006B1948" w:rsidP="00303D73">
      <w:pPr>
        <w:tabs>
          <w:tab w:val="left" w:pos="1080"/>
          <w:tab w:val="left" w:pos="4095"/>
          <w:tab w:val="left" w:pos="7909"/>
        </w:tabs>
        <w:spacing w:before="0" w:after="0" w:line="360" w:lineRule="auto"/>
        <w:ind w:firstLine="709"/>
        <w:jc w:val="both"/>
        <w:rPr>
          <w:sz w:val="28"/>
          <w:szCs w:val="28"/>
        </w:rPr>
      </w:pPr>
      <w:r w:rsidRPr="00303D73">
        <w:rPr>
          <w:sz w:val="28"/>
          <w:szCs w:val="28"/>
        </w:rPr>
        <w:t>Так как численность рабочих в течении квартала менялась, найдем среднесписочную численность рабочих за 2 квартал:</w:t>
      </w:r>
    </w:p>
    <w:p w:rsidR="006B1948" w:rsidRPr="00303D73" w:rsidRDefault="006B1948" w:rsidP="00303D73">
      <w:pPr>
        <w:tabs>
          <w:tab w:val="left" w:pos="1080"/>
          <w:tab w:val="left" w:pos="4095"/>
          <w:tab w:val="left" w:pos="7909"/>
        </w:tabs>
        <w:spacing w:before="0" w:after="0" w:line="360" w:lineRule="auto"/>
        <w:ind w:firstLine="709"/>
        <w:jc w:val="both"/>
        <w:rPr>
          <w:sz w:val="28"/>
          <w:szCs w:val="28"/>
        </w:rPr>
      </w:pPr>
      <w:r w:rsidRPr="00303D73">
        <w:rPr>
          <w:sz w:val="28"/>
          <w:szCs w:val="28"/>
        </w:rPr>
        <w:t>(8 + 9 + 11): 3 = 9,3 человек;</w:t>
      </w:r>
    </w:p>
    <w:p w:rsidR="006B1948" w:rsidRPr="00303D73" w:rsidRDefault="003A0375" w:rsidP="00303D73">
      <w:pPr>
        <w:tabs>
          <w:tab w:val="left" w:pos="1080"/>
          <w:tab w:val="left" w:pos="4095"/>
          <w:tab w:val="left" w:pos="7909"/>
        </w:tabs>
        <w:spacing w:before="0" w:after="0" w:line="360" w:lineRule="auto"/>
        <w:ind w:firstLine="709"/>
        <w:jc w:val="both"/>
        <w:rPr>
          <w:sz w:val="28"/>
          <w:szCs w:val="28"/>
        </w:rPr>
      </w:pPr>
      <w:r w:rsidRPr="00303D73">
        <w:rPr>
          <w:sz w:val="28"/>
          <w:szCs w:val="28"/>
        </w:rPr>
        <w:t>∑ВД за 2 квартал</w:t>
      </w:r>
      <w:r w:rsidR="00FA1C78" w:rsidRPr="00303D73">
        <w:rPr>
          <w:sz w:val="28"/>
          <w:szCs w:val="28"/>
        </w:rPr>
        <w:t xml:space="preserve"> = 7500 * 1,238 * 0,12 * 9,3 </w:t>
      </w:r>
      <w:r w:rsidRPr="00303D73">
        <w:rPr>
          <w:sz w:val="28"/>
          <w:szCs w:val="28"/>
        </w:rPr>
        <w:t>* 3 месяца = 31086,2</w:t>
      </w:r>
      <w:r w:rsidR="00FA1C78" w:rsidRPr="00303D73">
        <w:rPr>
          <w:sz w:val="28"/>
          <w:szCs w:val="28"/>
        </w:rPr>
        <w:t xml:space="preserve"> руб.</w:t>
      </w:r>
    </w:p>
    <w:p w:rsidR="003A0375" w:rsidRPr="00303D73" w:rsidRDefault="003A0375" w:rsidP="00303D73">
      <w:pPr>
        <w:tabs>
          <w:tab w:val="left" w:pos="1080"/>
          <w:tab w:val="left" w:pos="4095"/>
          <w:tab w:val="left" w:pos="7909"/>
        </w:tabs>
        <w:spacing w:before="0" w:after="0" w:line="360" w:lineRule="auto"/>
        <w:ind w:firstLine="709"/>
        <w:jc w:val="both"/>
        <w:rPr>
          <w:sz w:val="28"/>
          <w:szCs w:val="28"/>
        </w:rPr>
      </w:pPr>
      <w:r w:rsidRPr="00303D73">
        <w:rPr>
          <w:sz w:val="28"/>
          <w:szCs w:val="28"/>
        </w:rPr>
        <w:t>Сумма налога за второй квартал = 31086,2 * 15% = 4662,9 руб.</w:t>
      </w:r>
    </w:p>
    <w:p w:rsidR="00FA1C78" w:rsidRPr="00303D73" w:rsidRDefault="00FA1C78" w:rsidP="00303D73">
      <w:pPr>
        <w:tabs>
          <w:tab w:val="left" w:pos="1080"/>
          <w:tab w:val="left" w:pos="4095"/>
          <w:tab w:val="left" w:pos="7909"/>
        </w:tabs>
        <w:spacing w:before="0" w:after="0" w:line="360" w:lineRule="auto"/>
        <w:ind w:firstLine="709"/>
        <w:jc w:val="both"/>
        <w:rPr>
          <w:sz w:val="28"/>
          <w:szCs w:val="28"/>
        </w:rPr>
      </w:pPr>
      <w:r w:rsidRPr="00303D73">
        <w:rPr>
          <w:sz w:val="28"/>
          <w:szCs w:val="28"/>
        </w:rPr>
        <w:t>3) Рассчитаем сумму налога за 3 квартал, скорректировав перед этим значение К</w:t>
      </w:r>
      <w:r w:rsidRPr="00303D73">
        <w:rPr>
          <w:sz w:val="28"/>
          <w:szCs w:val="28"/>
          <w:vertAlign w:val="subscript"/>
        </w:rPr>
        <w:t>2</w:t>
      </w:r>
      <w:r w:rsidRPr="00303D73">
        <w:rPr>
          <w:sz w:val="28"/>
          <w:szCs w:val="28"/>
        </w:rPr>
        <w:t>:</w:t>
      </w:r>
    </w:p>
    <w:p w:rsidR="00FA1C78" w:rsidRPr="00303D73" w:rsidRDefault="00FA1C78" w:rsidP="00303D73">
      <w:pPr>
        <w:tabs>
          <w:tab w:val="left" w:pos="1080"/>
          <w:tab w:val="left" w:pos="4095"/>
          <w:tab w:val="left" w:pos="7909"/>
        </w:tabs>
        <w:spacing w:before="0" w:after="0" w:line="360" w:lineRule="auto"/>
        <w:ind w:firstLine="709"/>
        <w:jc w:val="both"/>
        <w:rPr>
          <w:sz w:val="28"/>
          <w:szCs w:val="28"/>
        </w:rPr>
      </w:pPr>
      <w:r w:rsidRPr="00303D73">
        <w:rPr>
          <w:sz w:val="28"/>
          <w:szCs w:val="28"/>
        </w:rPr>
        <w:t>К</w:t>
      </w:r>
      <w:r w:rsidRPr="00303D73">
        <w:rPr>
          <w:sz w:val="28"/>
          <w:szCs w:val="28"/>
          <w:vertAlign w:val="subscript"/>
        </w:rPr>
        <w:t>2</w:t>
      </w:r>
      <w:r w:rsidRPr="00303D73">
        <w:rPr>
          <w:sz w:val="28"/>
          <w:szCs w:val="28"/>
        </w:rPr>
        <w:t xml:space="preserve"> = (ВД</w:t>
      </w:r>
      <w:r w:rsidRPr="00303D73">
        <w:rPr>
          <w:sz w:val="28"/>
          <w:szCs w:val="28"/>
          <w:vertAlign w:val="subscript"/>
        </w:rPr>
        <w:t>1</w:t>
      </w:r>
      <w:r w:rsidR="009F17EE" w:rsidRPr="00303D73">
        <w:rPr>
          <w:sz w:val="28"/>
          <w:szCs w:val="28"/>
        </w:rPr>
        <w:t>:</w:t>
      </w:r>
      <w:r w:rsidRPr="00303D73">
        <w:rPr>
          <w:sz w:val="28"/>
          <w:szCs w:val="28"/>
        </w:rPr>
        <w:t xml:space="preserve"> КД</w:t>
      </w:r>
      <w:r w:rsidRPr="00303D73">
        <w:rPr>
          <w:sz w:val="28"/>
          <w:szCs w:val="28"/>
          <w:vertAlign w:val="subscript"/>
        </w:rPr>
        <w:t>1</w:t>
      </w:r>
      <w:r w:rsidRPr="00303D73">
        <w:rPr>
          <w:sz w:val="28"/>
          <w:szCs w:val="28"/>
        </w:rPr>
        <w:t xml:space="preserve"> + ВД</w:t>
      </w:r>
      <w:r w:rsidRPr="00303D73">
        <w:rPr>
          <w:sz w:val="28"/>
          <w:szCs w:val="28"/>
          <w:vertAlign w:val="subscript"/>
        </w:rPr>
        <w:t>2</w:t>
      </w:r>
      <w:r w:rsidR="009F17EE" w:rsidRPr="00303D73">
        <w:rPr>
          <w:sz w:val="28"/>
          <w:szCs w:val="28"/>
        </w:rPr>
        <w:t>:</w:t>
      </w:r>
      <w:r w:rsidRPr="00303D73">
        <w:rPr>
          <w:sz w:val="28"/>
          <w:szCs w:val="28"/>
        </w:rPr>
        <w:t xml:space="preserve"> КД</w:t>
      </w:r>
      <w:r w:rsidRPr="00303D73">
        <w:rPr>
          <w:sz w:val="28"/>
          <w:szCs w:val="28"/>
          <w:vertAlign w:val="subscript"/>
        </w:rPr>
        <w:t>2</w:t>
      </w:r>
      <w:r w:rsidRPr="00303D73">
        <w:rPr>
          <w:sz w:val="28"/>
          <w:szCs w:val="28"/>
        </w:rPr>
        <w:t xml:space="preserve"> + ВД</w:t>
      </w:r>
      <w:r w:rsidRPr="00303D73">
        <w:rPr>
          <w:sz w:val="28"/>
          <w:szCs w:val="28"/>
          <w:vertAlign w:val="subscript"/>
        </w:rPr>
        <w:t>3</w:t>
      </w:r>
      <w:r w:rsidR="009F17EE" w:rsidRPr="00303D73">
        <w:rPr>
          <w:sz w:val="28"/>
          <w:szCs w:val="28"/>
        </w:rPr>
        <w:t>:</w:t>
      </w:r>
      <w:r w:rsidRPr="00303D73">
        <w:rPr>
          <w:sz w:val="28"/>
          <w:szCs w:val="28"/>
        </w:rPr>
        <w:t xml:space="preserve"> КД</w:t>
      </w:r>
      <w:r w:rsidRPr="00303D73">
        <w:rPr>
          <w:sz w:val="28"/>
          <w:szCs w:val="28"/>
          <w:vertAlign w:val="subscript"/>
        </w:rPr>
        <w:t>3</w:t>
      </w:r>
      <w:r w:rsidR="009F17EE" w:rsidRPr="00303D73">
        <w:rPr>
          <w:sz w:val="28"/>
          <w:szCs w:val="28"/>
          <w:vertAlign w:val="subscript"/>
        </w:rPr>
        <w:t xml:space="preserve"> </w:t>
      </w:r>
      <w:r w:rsidRPr="00303D73">
        <w:rPr>
          <w:sz w:val="28"/>
          <w:szCs w:val="28"/>
        </w:rPr>
        <w:t>)</w:t>
      </w:r>
      <w:r w:rsidR="003A0375" w:rsidRPr="00303D73">
        <w:rPr>
          <w:sz w:val="28"/>
          <w:szCs w:val="28"/>
        </w:rPr>
        <w:t xml:space="preserve"> </w:t>
      </w:r>
      <w:r w:rsidR="009F17EE" w:rsidRPr="00303D73">
        <w:rPr>
          <w:sz w:val="28"/>
          <w:szCs w:val="28"/>
        </w:rPr>
        <w:t>:</w:t>
      </w:r>
      <w:r w:rsidRPr="00303D73">
        <w:rPr>
          <w:sz w:val="28"/>
          <w:szCs w:val="28"/>
        </w:rPr>
        <w:t xml:space="preserve"> 3 месяца</w:t>
      </w:r>
    </w:p>
    <w:p w:rsidR="009F17EE" w:rsidRPr="00303D73" w:rsidRDefault="009F17EE" w:rsidP="00303D73">
      <w:pPr>
        <w:tabs>
          <w:tab w:val="left" w:pos="1080"/>
          <w:tab w:val="left" w:pos="4095"/>
          <w:tab w:val="left" w:pos="7909"/>
        </w:tabs>
        <w:spacing w:before="0" w:after="0" w:line="360" w:lineRule="auto"/>
        <w:ind w:firstLine="709"/>
        <w:jc w:val="both"/>
        <w:rPr>
          <w:sz w:val="28"/>
          <w:szCs w:val="28"/>
        </w:rPr>
      </w:pPr>
      <w:r w:rsidRPr="00303D73">
        <w:rPr>
          <w:sz w:val="28"/>
          <w:szCs w:val="28"/>
        </w:rPr>
        <w:t>К</w:t>
      </w:r>
      <w:r w:rsidRPr="00303D73">
        <w:rPr>
          <w:sz w:val="28"/>
          <w:szCs w:val="28"/>
          <w:vertAlign w:val="subscript"/>
        </w:rPr>
        <w:t>2</w:t>
      </w:r>
      <w:r w:rsidRPr="00303D73">
        <w:rPr>
          <w:sz w:val="28"/>
          <w:szCs w:val="28"/>
        </w:rPr>
        <w:t xml:space="preserve"> = (22: 31 + 23:31 + 15: 30): 3 =0,65,</w:t>
      </w:r>
    </w:p>
    <w:p w:rsidR="009F17EE" w:rsidRPr="00303D73" w:rsidRDefault="009F17EE" w:rsidP="00303D73">
      <w:pPr>
        <w:tabs>
          <w:tab w:val="left" w:pos="1080"/>
          <w:tab w:val="left" w:pos="4095"/>
          <w:tab w:val="left" w:pos="7909"/>
        </w:tabs>
        <w:spacing w:before="0" w:after="0" w:line="360" w:lineRule="auto"/>
        <w:ind w:firstLine="709"/>
        <w:jc w:val="both"/>
        <w:rPr>
          <w:sz w:val="28"/>
          <w:szCs w:val="28"/>
        </w:rPr>
      </w:pPr>
      <w:r w:rsidRPr="00303D73">
        <w:rPr>
          <w:sz w:val="28"/>
          <w:szCs w:val="28"/>
        </w:rPr>
        <w:t>К</w:t>
      </w:r>
      <w:r w:rsidRPr="00303D73">
        <w:rPr>
          <w:sz w:val="28"/>
          <w:szCs w:val="28"/>
          <w:vertAlign w:val="subscript"/>
        </w:rPr>
        <w:t>2</w:t>
      </w:r>
      <w:r w:rsidRPr="00303D73">
        <w:rPr>
          <w:sz w:val="28"/>
          <w:szCs w:val="28"/>
        </w:rPr>
        <w:t xml:space="preserve"> = 0,17 * 0,65 = 0,11;</w:t>
      </w:r>
    </w:p>
    <w:p w:rsidR="009F17EE" w:rsidRPr="00303D73" w:rsidRDefault="009F17EE" w:rsidP="00303D73">
      <w:pPr>
        <w:tabs>
          <w:tab w:val="left" w:pos="1080"/>
          <w:tab w:val="left" w:pos="4095"/>
          <w:tab w:val="left" w:pos="7909"/>
        </w:tabs>
        <w:spacing w:before="0" w:after="0" w:line="360" w:lineRule="auto"/>
        <w:ind w:firstLine="709"/>
        <w:jc w:val="both"/>
        <w:rPr>
          <w:sz w:val="28"/>
          <w:szCs w:val="28"/>
        </w:rPr>
      </w:pPr>
      <w:r w:rsidRPr="00303D73">
        <w:rPr>
          <w:sz w:val="28"/>
          <w:szCs w:val="28"/>
        </w:rPr>
        <w:t>Найдем среднесписочную численность работников за 3 квартал:</w:t>
      </w:r>
    </w:p>
    <w:p w:rsidR="009F17EE" w:rsidRPr="00303D73" w:rsidRDefault="009F17EE" w:rsidP="00303D73">
      <w:pPr>
        <w:tabs>
          <w:tab w:val="left" w:pos="1080"/>
          <w:tab w:val="left" w:pos="4095"/>
          <w:tab w:val="left" w:pos="7909"/>
        </w:tabs>
        <w:spacing w:before="0" w:after="0" w:line="360" w:lineRule="auto"/>
        <w:ind w:firstLine="709"/>
        <w:jc w:val="both"/>
        <w:rPr>
          <w:sz w:val="28"/>
          <w:szCs w:val="28"/>
        </w:rPr>
      </w:pPr>
      <w:r w:rsidRPr="00303D73">
        <w:rPr>
          <w:sz w:val="28"/>
          <w:szCs w:val="28"/>
        </w:rPr>
        <w:t>(10 + 10 + 15): 3 = 11,7</w:t>
      </w:r>
      <w:r w:rsidR="001A4FF5" w:rsidRPr="00303D73">
        <w:rPr>
          <w:sz w:val="28"/>
          <w:szCs w:val="28"/>
        </w:rPr>
        <w:t xml:space="preserve"> человек</w:t>
      </w:r>
      <w:r w:rsidRPr="00303D73">
        <w:rPr>
          <w:sz w:val="28"/>
          <w:szCs w:val="28"/>
        </w:rPr>
        <w:t>;</w:t>
      </w:r>
    </w:p>
    <w:p w:rsidR="009F17EE" w:rsidRPr="00303D73" w:rsidRDefault="009F17EE" w:rsidP="00303D73">
      <w:pPr>
        <w:tabs>
          <w:tab w:val="left" w:pos="1080"/>
          <w:tab w:val="left" w:pos="4095"/>
          <w:tab w:val="left" w:pos="7909"/>
        </w:tabs>
        <w:spacing w:before="0" w:after="0" w:line="360" w:lineRule="auto"/>
        <w:ind w:firstLine="709"/>
        <w:jc w:val="both"/>
        <w:rPr>
          <w:sz w:val="28"/>
          <w:szCs w:val="28"/>
        </w:rPr>
      </w:pPr>
      <w:r w:rsidRPr="00303D73">
        <w:rPr>
          <w:sz w:val="28"/>
          <w:szCs w:val="28"/>
        </w:rPr>
        <w:t>∑ВД за 3 квартал = 7500 * 1,238 * 0,11 * 11,7</w:t>
      </w:r>
      <w:r w:rsidR="003A0375" w:rsidRPr="00303D73">
        <w:rPr>
          <w:sz w:val="28"/>
          <w:szCs w:val="28"/>
        </w:rPr>
        <w:t xml:space="preserve"> * 3</w:t>
      </w:r>
      <w:r w:rsidRPr="00303D73">
        <w:rPr>
          <w:sz w:val="28"/>
          <w:szCs w:val="28"/>
        </w:rPr>
        <w:t xml:space="preserve"> </w:t>
      </w:r>
      <w:r w:rsidR="003A0375" w:rsidRPr="00303D73">
        <w:rPr>
          <w:sz w:val="28"/>
          <w:szCs w:val="28"/>
        </w:rPr>
        <w:t>месяца =</w:t>
      </w:r>
      <w:r w:rsidR="00AC12D5" w:rsidRPr="00303D73">
        <w:rPr>
          <w:sz w:val="28"/>
          <w:szCs w:val="28"/>
        </w:rPr>
        <w:t>35849,4</w:t>
      </w:r>
      <w:r w:rsidR="00A57D5B">
        <w:rPr>
          <w:sz w:val="28"/>
          <w:szCs w:val="28"/>
        </w:rPr>
        <w:t xml:space="preserve"> </w:t>
      </w:r>
      <w:r w:rsidRPr="00303D73">
        <w:rPr>
          <w:sz w:val="28"/>
          <w:szCs w:val="28"/>
        </w:rPr>
        <w:t>руб.</w:t>
      </w:r>
    </w:p>
    <w:p w:rsidR="00AC12D5" w:rsidRPr="00303D73" w:rsidRDefault="00AC12D5" w:rsidP="00303D73">
      <w:pPr>
        <w:tabs>
          <w:tab w:val="left" w:pos="1080"/>
          <w:tab w:val="left" w:pos="4095"/>
          <w:tab w:val="left" w:pos="7909"/>
        </w:tabs>
        <w:spacing w:before="0" w:after="0" w:line="360" w:lineRule="auto"/>
        <w:ind w:firstLine="709"/>
        <w:jc w:val="both"/>
        <w:rPr>
          <w:sz w:val="28"/>
          <w:szCs w:val="28"/>
        </w:rPr>
      </w:pPr>
      <w:r w:rsidRPr="00303D73">
        <w:rPr>
          <w:sz w:val="28"/>
          <w:szCs w:val="28"/>
        </w:rPr>
        <w:t>Сумма налога за третий квартал = 35849,4 * 15% = 5377,4 руб.</w:t>
      </w:r>
    </w:p>
    <w:p w:rsidR="009F17EE" w:rsidRPr="00303D73" w:rsidRDefault="00256DBF" w:rsidP="00303D73">
      <w:pPr>
        <w:tabs>
          <w:tab w:val="left" w:pos="1080"/>
          <w:tab w:val="left" w:pos="4095"/>
          <w:tab w:val="left" w:pos="7909"/>
        </w:tabs>
        <w:spacing w:before="0" w:after="0" w:line="360" w:lineRule="auto"/>
        <w:ind w:firstLine="709"/>
        <w:jc w:val="both"/>
        <w:rPr>
          <w:sz w:val="28"/>
          <w:szCs w:val="28"/>
        </w:rPr>
      </w:pPr>
      <w:r w:rsidRPr="00303D73">
        <w:rPr>
          <w:sz w:val="28"/>
          <w:szCs w:val="28"/>
        </w:rPr>
        <w:t>4) Рассчитаем сумму налога за 4 квартал. Так как в течении квартала фирма работала неполный месяц, скорректируем значение К</w:t>
      </w:r>
      <w:r w:rsidRPr="00303D73">
        <w:rPr>
          <w:sz w:val="28"/>
          <w:szCs w:val="28"/>
          <w:vertAlign w:val="subscript"/>
        </w:rPr>
        <w:t>2</w:t>
      </w:r>
      <w:r w:rsidRPr="00303D73">
        <w:rPr>
          <w:sz w:val="28"/>
          <w:szCs w:val="28"/>
        </w:rPr>
        <w:t>:</w:t>
      </w:r>
    </w:p>
    <w:p w:rsidR="00256DBF" w:rsidRPr="00303D73" w:rsidRDefault="00256DBF" w:rsidP="00303D73">
      <w:pPr>
        <w:tabs>
          <w:tab w:val="left" w:pos="1080"/>
          <w:tab w:val="left" w:pos="4095"/>
          <w:tab w:val="left" w:pos="7909"/>
        </w:tabs>
        <w:spacing w:before="0" w:after="0" w:line="360" w:lineRule="auto"/>
        <w:ind w:firstLine="709"/>
        <w:jc w:val="both"/>
        <w:rPr>
          <w:sz w:val="28"/>
          <w:szCs w:val="28"/>
        </w:rPr>
      </w:pPr>
      <w:r w:rsidRPr="00303D73">
        <w:rPr>
          <w:sz w:val="28"/>
          <w:szCs w:val="28"/>
        </w:rPr>
        <w:t>К</w:t>
      </w:r>
      <w:r w:rsidRPr="00303D73">
        <w:rPr>
          <w:sz w:val="28"/>
          <w:szCs w:val="28"/>
          <w:vertAlign w:val="subscript"/>
        </w:rPr>
        <w:t>2</w:t>
      </w:r>
      <w:r w:rsidRPr="00303D73">
        <w:rPr>
          <w:sz w:val="28"/>
          <w:szCs w:val="28"/>
        </w:rPr>
        <w:t xml:space="preserve"> = ( ВД</w:t>
      </w:r>
      <w:r w:rsidRPr="00303D73">
        <w:rPr>
          <w:sz w:val="28"/>
          <w:szCs w:val="28"/>
          <w:vertAlign w:val="subscript"/>
        </w:rPr>
        <w:t>1</w:t>
      </w:r>
      <w:r w:rsidRPr="00303D73">
        <w:rPr>
          <w:sz w:val="28"/>
          <w:szCs w:val="28"/>
        </w:rPr>
        <w:t>: КД</w:t>
      </w:r>
      <w:r w:rsidRPr="00303D73">
        <w:rPr>
          <w:sz w:val="28"/>
          <w:szCs w:val="28"/>
          <w:vertAlign w:val="subscript"/>
        </w:rPr>
        <w:t>1</w:t>
      </w:r>
      <w:r w:rsidRPr="00303D73">
        <w:rPr>
          <w:sz w:val="28"/>
          <w:szCs w:val="28"/>
        </w:rPr>
        <w:t xml:space="preserve"> + ВД</w:t>
      </w:r>
      <w:r w:rsidRPr="00303D73">
        <w:rPr>
          <w:sz w:val="28"/>
          <w:szCs w:val="28"/>
          <w:vertAlign w:val="subscript"/>
        </w:rPr>
        <w:t>2</w:t>
      </w:r>
      <w:r w:rsidRPr="00303D73">
        <w:rPr>
          <w:sz w:val="28"/>
          <w:szCs w:val="28"/>
        </w:rPr>
        <w:t>: КД</w:t>
      </w:r>
      <w:r w:rsidRPr="00303D73">
        <w:rPr>
          <w:sz w:val="28"/>
          <w:szCs w:val="28"/>
          <w:vertAlign w:val="subscript"/>
        </w:rPr>
        <w:t>2</w:t>
      </w:r>
      <w:r w:rsidRPr="00303D73">
        <w:rPr>
          <w:sz w:val="28"/>
          <w:szCs w:val="28"/>
        </w:rPr>
        <w:t xml:space="preserve"> + ВД</w:t>
      </w:r>
      <w:r w:rsidRPr="00303D73">
        <w:rPr>
          <w:sz w:val="28"/>
          <w:szCs w:val="28"/>
          <w:vertAlign w:val="subscript"/>
        </w:rPr>
        <w:t>3</w:t>
      </w:r>
      <w:r w:rsidRPr="00303D73">
        <w:rPr>
          <w:sz w:val="28"/>
          <w:szCs w:val="28"/>
        </w:rPr>
        <w:t>: КД</w:t>
      </w:r>
      <w:r w:rsidRPr="00303D73">
        <w:rPr>
          <w:sz w:val="28"/>
          <w:szCs w:val="28"/>
          <w:vertAlign w:val="subscript"/>
        </w:rPr>
        <w:t xml:space="preserve">3 </w:t>
      </w:r>
      <w:r w:rsidRPr="00303D73">
        <w:rPr>
          <w:sz w:val="28"/>
          <w:szCs w:val="28"/>
        </w:rPr>
        <w:t>): 3 месяца</w:t>
      </w:r>
    </w:p>
    <w:p w:rsidR="00256DBF" w:rsidRPr="00303D73" w:rsidRDefault="00256DBF" w:rsidP="00303D73">
      <w:pPr>
        <w:tabs>
          <w:tab w:val="left" w:pos="1080"/>
          <w:tab w:val="left" w:pos="4095"/>
          <w:tab w:val="left" w:pos="7909"/>
        </w:tabs>
        <w:spacing w:before="0" w:after="0" w:line="360" w:lineRule="auto"/>
        <w:ind w:firstLine="709"/>
        <w:jc w:val="both"/>
        <w:rPr>
          <w:sz w:val="28"/>
          <w:szCs w:val="28"/>
        </w:rPr>
      </w:pPr>
      <w:r w:rsidRPr="00303D73">
        <w:rPr>
          <w:sz w:val="28"/>
          <w:szCs w:val="28"/>
        </w:rPr>
        <w:t>К</w:t>
      </w:r>
      <w:r w:rsidRPr="00303D73">
        <w:rPr>
          <w:sz w:val="28"/>
          <w:szCs w:val="28"/>
          <w:vertAlign w:val="subscript"/>
        </w:rPr>
        <w:t>2</w:t>
      </w:r>
      <w:r w:rsidRPr="00303D73">
        <w:rPr>
          <w:sz w:val="28"/>
          <w:szCs w:val="28"/>
        </w:rPr>
        <w:t xml:space="preserve"> = (23 :31 + 22: 30 + 21: 31): 3 = 0,717,</w:t>
      </w:r>
    </w:p>
    <w:p w:rsidR="00256DBF" w:rsidRPr="00303D73" w:rsidRDefault="00256DBF" w:rsidP="00303D73">
      <w:pPr>
        <w:tabs>
          <w:tab w:val="left" w:pos="1080"/>
          <w:tab w:val="left" w:pos="4095"/>
          <w:tab w:val="left" w:pos="7909"/>
        </w:tabs>
        <w:spacing w:before="0" w:after="0" w:line="360" w:lineRule="auto"/>
        <w:ind w:firstLine="709"/>
        <w:jc w:val="both"/>
        <w:rPr>
          <w:sz w:val="28"/>
          <w:szCs w:val="28"/>
        </w:rPr>
      </w:pPr>
      <w:r w:rsidRPr="00303D73">
        <w:rPr>
          <w:sz w:val="28"/>
          <w:szCs w:val="28"/>
        </w:rPr>
        <w:t>К</w:t>
      </w:r>
      <w:r w:rsidRPr="00303D73">
        <w:rPr>
          <w:sz w:val="28"/>
          <w:szCs w:val="28"/>
          <w:vertAlign w:val="subscript"/>
        </w:rPr>
        <w:t>2</w:t>
      </w:r>
      <w:r w:rsidRPr="00303D73">
        <w:rPr>
          <w:sz w:val="28"/>
          <w:szCs w:val="28"/>
        </w:rPr>
        <w:t xml:space="preserve"> = 0,717 * 0,17 = 0,12;</w:t>
      </w:r>
    </w:p>
    <w:p w:rsidR="001A4FF5" w:rsidRPr="00303D73" w:rsidRDefault="001A4FF5" w:rsidP="00303D73">
      <w:pPr>
        <w:tabs>
          <w:tab w:val="left" w:pos="1080"/>
          <w:tab w:val="left" w:pos="4095"/>
          <w:tab w:val="left" w:pos="7909"/>
        </w:tabs>
        <w:spacing w:before="0" w:after="0" w:line="360" w:lineRule="auto"/>
        <w:ind w:firstLine="709"/>
        <w:jc w:val="both"/>
        <w:rPr>
          <w:sz w:val="28"/>
          <w:szCs w:val="28"/>
        </w:rPr>
      </w:pPr>
      <w:r w:rsidRPr="00303D73">
        <w:rPr>
          <w:sz w:val="28"/>
          <w:szCs w:val="28"/>
        </w:rPr>
        <w:t>Среднесписочная численность работников за 4 квартал 16 человек;</w:t>
      </w:r>
    </w:p>
    <w:p w:rsidR="001A4FF5" w:rsidRPr="00303D73" w:rsidRDefault="001A4FF5" w:rsidP="00303D73">
      <w:pPr>
        <w:tabs>
          <w:tab w:val="left" w:pos="1080"/>
          <w:tab w:val="left" w:pos="4095"/>
          <w:tab w:val="left" w:pos="7909"/>
        </w:tabs>
        <w:spacing w:before="0" w:after="0" w:line="360" w:lineRule="auto"/>
        <w:ind w:firstLine="709"/>
        <w:jc w:val="both"/>
        <w:rPr>
          <w:sz w:val="28"/>
          <w:szCs w:val="28"/>
        </w:rPr>
      </w:pPr>
      <w:r w:rsidRPr="00303D73">
        <w:rPr>
          <w:sz w:val="28"/>
          <w:szCs w:val="28"/>
        </w:rPr>
        <w:t xml:space="preserve">∑ВД за 4 квартал = 7500 * 1,238 * 0,12 * 16 </w:t>
      </w:r>
      <w:r w:rsidR="00AC12D5" w:rsidRPr="00303D73">
        <w:rPr>
          <w:sz w:val="28"/>
          <w:szCs w:val="28"/>
        </w:rPr>
        <w:t>* 3 = 53481,6</w:t>
      </w:r>
      <w:r w:rsidRPr="00303D73">
        <w:rPr>
          <w:sz w:val="28"/>
          <w:szCs w:val="28"/>
        </w:rPr>
        <w:t xml:space="preserve"> руб.</w:t>
      </w:r>
    </w:p>
    <w:p w:rsidR="00AC12D5" w:rsidRPr="00303D73" w:rsidRDefault="00AC12D5" w:rsidP="00303D73">
      <w:pPr>
        <w:tabs>
          <w:tab w:val="left" w:pos="1080"/>
          <w:tab w:val="left" w:pos="4095"/>
          <w:tab w:val="left" w:pos="7909"/>
        </w:tabs>
        <w:spacing w:before="0" w:after="0" w:line="360" w:lineRule="auto"/>
        <w:ind w:firstLine="709"/>
        <w:jc w:val="both"/>
        <w:rPr>
          <w:sz w:val="28"/>
          <w:szCs w:val="28"/>
        </w:rPr>
      </w:pPr>
      <w:r w:rsidRPr="00303D73">
        <w:rPr>
          <w:sz w:val="28"/>
          <w:szCs w:val="28"/>
        </w:rPr>
        <w:t>Сумма налога за четвёртый квартал = 53481,6 * 15% = 8022,2 руб.</w:t>
      </w:r>
    </w:p>
    <w:p w:rsidR="001A4FF5" w:rsidRPr="00303D73" w:rsidRDefault="001A4FF5" w:rsidP="00303D73">
      <w:pPr>
        <w:tabs>
          <w:tab w:val="left" w:pos="1080"/>
          <w:tab w:val="left" w:pos="4095"/>
          <w:tab w:val="left" w:pos="7909"/>
        </w:tabs>
        <w:spacing w:before="0" w:after="0" w:line="360" w:lineRule="auto"/>
        <w:ind w:firstLine="709"/>
        <w:jc w:val="both"/>
        <w:rPr>
          <w:sz w:val="28"/>
          <w:szCs w:val="28"/>
        </w:rPr>
      </w:pPr>
      <w:r w:rsidRPr="00303D73">
        <w:rPr>
          <w:sz w:val="28"/>
          <w:szCs w:val="28"/>
        </w:rPr>
        <w:t>∑ налога за год = ∑ВД за год * 15%</w:t>
      </w:r>
    </w:p>
    <w:p w:rsidR="001A4FF5" w:rsidRPr="00303D73" w:rsidRDefault="00AC12D5" w:rsidP="00303D73">
      <w:pPr>
        <w:tabs>
          <w:tab w:val="left" w:pos="1080"/>
          <w:tab w:val="left" w:pos="4095"/>
          <w:tab w:val="left" w:pos="7909"/>
        </w:tabs>
        <w:spacing w:before="0" w:after="0" w:line="360" w:lineRule="auto"/>
        <w:ind w:firstLine="709"/>
        <w:jc w:val="both"/>
        <w:rPr>
          <w:sz w:val="28"/>
          <w:szCs w:val="28"/>
        </w:rPr>
      </w:pPr>
      <w:r w:rsidRPr="00303D73">
        <w:rPr>
          <w:sz w:val="28"/>
          <w:szCs w:val="28"/>
        </w:rPr>
        <w:t>∑ВД за год = 17827,2 + 31086,2 + 35849, 4 + 53481,6 = 138244,4 руб.</w:t>
      </w:r>
    </w:p>
    <w:p w:rsidR="001A4FF5" w:rsidRPr="00303D73" w:rsidRDefault="00AC12D5" w:rsidP="00303D73">
      <w:pPr>
        <w:tabs>
          <w:tab w:val="left" w:pos="1080"/>
          <w:tab w:val="left" w:pos="4095"/>
          <w:tab w:val="left" w:pos="7909"/>
        </w:tabs>
        <w:spacing w:before="0" w:after="0" w:line="360" w:lineRule="auto"/>
        <w:ind w:firstLine="709"/>
        <w:jc w:val="both"/>
        <w:rPr>
          <w:sz w:val="28"/>
          <w:szCs w:val="28"/>
        </w:rPr>
      </w:pPr>
      <w:r w:rsidRPr="00303D73">
        <w:rPr>
          <w:sz w:val="28"/>
          <w:szCs w:val="28"/>
        </w:rPr>
        <w:t>∑ налога = 138244,4 * 15% =</w:t>
      </w:r>
      <w:r w:rsidR="00A57D5B">
        <w:rPr>
          <w:sz w:val="28"/>
          <w:szCs w:val="28"/>
        </w:rPr>
        <w:t xml:space="preserve"> </w:t>
      </w:r>
      <w:r w:rsidRPr="00303D73">
        <w:rPr>
          <w:sz w:val="28"/>
          <w:szCs w:val="28"/>
        </w:rPr>
        <w:t>20736,7</w:t>
      </w:r>
      <w:r w:rsidR="001A4FF5" w:rsidRPr="00303D73">
        <w:rPr>
          <w:sz w:val="28"/>
          <w:szCs w:val="28"/>
        </w:rPr>
        <w:t xml:space="preserve"> руб.</w:t>
      </w:r>
    </w:p>
    <w:p w:rsidR="001A4FF5" w:rsidRPr="00303D73" w:rsidRDefault="001A4FF5" w:rsidP="00303D73">
      <w:pPr>
        <w:tabs>
          <w:tab w:val="left" w:pos="1080"/>
          <w:tab w:val="left" w:pos="4095"/>
          <w:tab w:val="left" w:pos="7909"/>
        </w:tabs>
        <w:spacing w:before="0" w:after="0" w:line="360" w:lineRule="auto"/>
        <w:ind w:firstLine="709"/>
        <w:jc w:val="both"/>
        <w:rPr>
          <w:sz w:val="28"/>
          <w:szCs w:val="28"/>
          <w:lang w:val="en-US"/>
        </w:rPr>
      </w:pPr>
      <w:r w:rsidRPr="00303D73">
        <w:rPr>
          <w:sz w:val="28"/>
          <w:szCs w:val="28"/>
        </w:rPr>
        <w:t xml:space="preserve">Следовательно, по итогам отчётного года фирма уплатит в бюджет единый налог на вменённый доход в сумме </w:t>
      </w:r>
      <w:r w:rsidR="00AC12D5" w:rsidRPr="00303D73">
        <w:rPr>
          <w:sz w:val="28"/>
          <w:szCs w:val="28"/>
        </w:rPr>
        <w:t xml:space="preserve">20736,7 </w:t>
      </w:r>
      <w:r w:rsidRPr="00303D73">
        <w:rPr>
          <w:sz w:val="28"/>
          <w:szCs w:val="28"/>
        </w:rPr>
        <w:t>рублей.</w:t>
      </w:r>
    </w:p>
    <w:p w:rsidR="00336CA7" w:rsidRPr="00303D73" w:rsidRDefault="00336CA7" w:rsidP="00303D73">
      <w:pPr>
        <w:tabs>
          <w:tab w:val="left" w:pos="1080"/>
          <w:tab w:val="left" w:pos="4095"/>
          <w:tab w:val="left" w:pos="7909"/>
        </w:tabs>
        <w:spacing w:before="0" w:after="0" w:line="360" w:lineRule="auto"/>
        <w:ind w:firstLine="709"/>
        <w:jc w:val="both"/>
        <w:rPr>
          <w:sz w:val="28"/>
          <w:szCs w:val="28"/>
        </w:rPr>
      </w:pPr>
      <w:r w:rsidRPr="00303D73">
        <w:rPr>
          <w:sz w:val="28"/>
          <w:szCs w:val="28"/>
        </w:rPr>
        <w:t>Рассчитаем сумму страховых взносов на обязательное пенсионное страхование работников за 1 квартал:</w:t>
      </w:r>
    </w:p>
    <w:p w:rsidR="00336CA7" w:rsidRPr="00303D73" w:rsidRDefault="00336CA7" w:rsidP="00303D73">
      <w:pPr>
        <w:tabs>
          <w:tab w:val="left" w:pos="1080"/>
          <w:tab w:val="left" w:pos="4095"/>
          <w:tab w:val="left" w:pos="7909"/>
        </w:tabs>
        <w:spacing w:before="0" w:after="0" w:line="360" w:lineRule="auto"/>
        <w:ind w:firstLine="709"/>
        <w:jc w:val="both"/>
        <w:rPr>
          <w:sz w:val="28"/>
          <w:szCs w:val="28"/>
        </w:rPr>
      </w:pPr>
      <w:r w:rsidRPr="00303D73">
        <w:rPr>
          <w:sz w:val="28"/>
          <w:szCs w:val="28"/>
        </w:rPr>
        <w:t>В течение 1 квартала фирма уплачивала ЕНВД только за 2 календарных месяца – февраль и март. В это период среднесписочная численность рабочих была 8 человек.</w:t>
      </w:r>
    </w:p>
    <w:p w:rsidR="00336CA7" w:rsidRPr="00303D73" w:rsidRDefault="00336CA7" w:rsidP="00303D73">
      <w:pPr>
        <w:tabs>
          <w:tab w:val="left" w:pos="1080"/>
          <w:tab w:val="left" w:pos="4095"/>
          <w:tab w:val="left" w:pos="7909"/>
        </w:tabs>
        <w:spacing w:before="0" w:after="0" w:line="360" w:lineRule="auto"/>
        <w:ind w:firstLine="709"/>
        <w:jc w:val="both"/>
        <w:rPr>
          <w:sz w:val="28"/>
          <w:szCs w:val="28"/>
        </w:rPr>
      </w:pPr>
      <w:r w:rsidRPr="00303D73">
        <w:rPr>
          <w:sz w:val="28"/>
          <w:szCs w:val="28"/>
        </w:rPr>
        <w:t>1. Лебедев Е.А. (</w:t>
      </w:r>
      <w:smartTag w:uri="urn:schemas-microsoft-com:office:smarttags" w:element="metricconverter">
        <w:smartTagPr>
          <w:attr w:name="ProductID" w:val="1960 г"/>
        </w:smartTagPr>
        <w:r w:rsidRPr="00303D73">
          <w:rPr>
            <w:sz w:val="28"/>
            <w:szCs w:val="28"/>
          </w:rPr>
          <w:t>1960 г</w:t>
        </w:r>
      </w:smartTag>
      <w:r w:rsidRPr="00303D73">
        <w:rPr>
          <w:sz w:val="28"/>
          <w:szCs w:val="28"/>
        </w:rPr>
        <w:t>.)- 6000 руб.</w:t>
      </w:r>
    </w:p>
    <w:p w:rsidR="00336CA7" w:rsidRPr="00303D73" w:rsidRDefault="00336CA7" w:rsidP="00303D73">
      <w:pPr>
        <w:tabs>
          <w:tab w:val="left" w:pos="1080"/>
          <w:tab w:val="left" w:pos="4095"/>
          <w:tab w:val="left" w:pos="7909"/>
        </w:tabs>
        <w:spacing w:before="0" w:after="0" w:line="360" w:lineRule="auto"/>
        <w:ind w:firstLine="709"/>
        <w:jc w:val="both"/>
        <w:rPr>
          <w:sz w:val="28"/>
          <w:szCs w:val="28"/>
        </w:rPr>
      </w:pPr>
      <w:r w:rsidRPr="00303D73">
        <w:rPr>
          <w:sz w:val="28"/>
          <w:szCs w:val="28"/>
        </w:rPr>
        <w:t>2. Козлов М.М. (</w:t>
      </w:r>
      <w:smartTag w:uri="urn:schemas-microsoft-com:office:smarttags" w:element="metricconverter">
        <w:smartTagPr>
          <w:attr w:name="ProductID" w:val="1975 г"/>
        </w:smartTagPr>
        <w:r w:rsidRPr="00303D73">
          <w:rPr>
            <w:sz w:val="28"/>
            <w:szCs w:val="28"/>
          </w:rPr>
          <w:t>1975 г</w:t>
        </w:r>
      </w:smartTag>
      <w:r w:rsidRPr="00303D73">
        <w:rPr>
          <w:sz w:val="28"/>
          <w:szCs w:val="28"/>
        </w:rPr>
        <w:t>.) – 5000 руб.</w:t>
      </w:r>
    </w:p>
    <w:p w:rsidR="00336CA7" w:rsidRPr="00303D73" w:rsidRDefault="00336CA7" w:rsidP="00303D73">
      <w:pPr>
        <w:tabs>
          <w:tab w:val="left" w:pos="1080"/>
          <w:tab w:val="left" w:pos="4095"/>
          <w:tab w:val="left" w:pos="7909"/>
        </w:tabs>
        <w:spacing w:before="0" w:after="0" w:line="360" w:lineRule="auto"/>
        <w:ind w:firstLine="709"/>
        <w:jc w:val="both"/>
        <w:rPr>
          <w:sz w:val="28"/>
          <w:szCs w:val="28"/>
        </w:rPr>
      </w:pPr>
      <w:r w:rsidRPr="00303D73">
        <w:rPr>
          <w:sz w:val="28"/>
          <w:szCs w:val="28"/>
        </w:rPr>
        <w:t>3. Стасенко М.И. (</w:t>
      </w:r>
      <w:smartTag w:uri="urn:schemas-microsoft-com:office:smarttags" w:element="metricconverter">
        <w:smartTagPr>
          <w:attr w:name="ProductID" w:val="1963 г"/>
        </w:smartTagPr>
        <w:r w:rsidRPr="00303D73">
          <w:rPr>
            <w:sz w:val="28"/>
            <w:szCs w:val="28"/>
          </w:rPr>
          <w:t>1963 г</w:t>
        </w:r>
      </w:smartTag>
      <w:r w:rsidRPr="00303D73">
        <w:rPr>
          <w:sz w:val="28"/>
          <w:szCs w:val="28"/>
        </w:rPr>
        <w:t>.) – 4600 руб.</w:t>
      </w:r>
    </w:p>
    <w:p w:rsidR="00336CA7" w:rsidRPr="00303D73" w:rsidRDefault="000E17BD" w:rsidP="00303D73">
      <w:pPr>
        <w:tabs>
          <w:tab w:val="left" w:pos="1080"/>
          <w:tab w:val="left" w:pos="4095"/>
          <w:tab w:val="left" w:pos="7909"/>
        </w:tabs>
        <w:spacing w:before="0" w:after="0" w:line="360" w:lineRule="auto"/>
        <w:ind w:firstLine="709"/>
        <w:jc w:val="both"/>
        <w:rPr>
          <w:sz w:val="28"/>
          <w:szCs w:val="28"/>
        </w:rPr>
      </w:pPr>
      <w:r w:rsidRPr="00303D73">
        <w:rPr>
          <w:sz w:val="28"/>
          <w:szCs w:val="28"/>
        </w:rPr>
        <w:t>4. Донскова</w:t>
      </w:r>
      <w:r w:rsidR="00336CA7" w:rsidRPr="00303D73">
        <w:rPr>
          <w:sz w:val="28"/>
          <w:szCs w:val="28"/>
        </w:rPr>
        <w:t xml:space="preserve"> А.И. ( </w:t>
      </w:r>
      <w:smartTag w:uri="urn:schemas-microsoft-com:office:smarttags" w:element="metricconverter">
        <w:smartTagPr>
          <w:attr w:name="ProductID" w:val="1971 г"/>
        </w:smartTagPr>
        <w:r w:rsidR="00336CA7" w:rsidRPr="00303D73">
          <w:rPr>
            <w:sz w:val="28"/>
            <w:szCs w:val="28"/>
          </w:rPr>
          <w:t>1971 г</w:t>
        </w:r>
      </w:smartTag>
      <w:r w:rsidR="00336CA7" w:rsidRPr="00303D73">
        <w:rPr>
          <w:sz w:val="28"/>
          <w:szCs w:val="28"/>
        </w:rPr>
        <w:t>.) – 6400 руб.</w:t>
      </w:r>
    </w:p>
    <w:p w:rsidR="00336CA7" w:rsidRPr="00303D73" w:rsidRDefault="00336CA7" w:rsidP="00303D73">
      <w:pPr>
        <w:tabs>
          <w:tab w:val="left" w:pos="1080"/>
          <w:tab w:val="left" w:pos="4095"/>
          <w:tab w:val="left" w:pos="7909"/>
        </w:tabs>
        <w:spacing w:before="0" w:after="0" w:line="360" w:lineRule="auto"/>
        <w:ind w:firstLine="709"/>
        <w:jc w:val="both"/>
        <w:rPr>
          <w:sz w:val="28"/>
          <w:szCs w:val="28"/>
        </w:rPr>
      </w:pPr>
      <w:r w:rsidRPr="00303D73">
        <w:rPr>
          <w:sz w:val="28"/>
          <w:szCs w:val="28"/>
        </w:rPr>
        <w:t>5. Михайлова Ю.С. (</w:t>
      </w:r>
      <w:smartTag w:uri="urn:schemas-microsoft-com:office:smarttags" w:element="metricconverter">
        <w:smartTagPr>
          <w:attr w:name="ProductID" w:val="1980 г"/>
        </w:smartTagPr>
        <w:r w:rsidRPr="00303D73">
          <w:rPr>
            <w:sz w:val="28"/>
            <w:szCs w:val="28"/>
          </w:rPr>
          <w:t>1980 г</w:t>
        </w:r>
      </w:smartTag>
      <w:r w:rsidRPr="00303D73">
        <w:rPr>
          <w:sz w:val="28"/>
          <w:szCs w:val="28"/>
        </w:rPr>
        <w:t>.) – 6200 руб.</w:t>
      </w:r>
    </w:p>
    <w:p w:rsidR="00336CA7" w:rsidRPr="00303D73" w:rsidRDefault="00336CA7" w:rsidP="00303D73">
      <w:pPr>
        <w:tabs>
          <w:tab w:val="left" w:pos="1080"/>
          <w:tab w:val="left" w:pos="4095"/>
          <w:tab w:val="left" w:pos="7909"/>
        </w:tabs>
        <w:spacing w:before="0" w:after="0" w:line="360" w:lineRule="auto"/>
        <w:ind w:firstLine="709"/>
        <w:jc w:val="both"/>
        <w:rPr>
          <w:sz w:val="28"/>
          <w:szCs w:val="28"/>
        </w:rPr>
      </w:pPr>
      <w:r w:rsidRPr="00303D73">
        <w:rPr>
          <w:sz w:val="28"/>
          <w:szCs w:val="28"/>
        </w:rPr>
        <w:t>6. Луконин Б.А. (</w:t>
      </w:r>
      <w:smartTag w:uri="urn:schemas-microsoft-com:office:smarttags" w:element="metricconverter">
        <w:smartTagPr>
          <w:attr w:name="ProductID" w:val="1962 г"/>
        </w:smartTagPr>
        <w:r w:rsidRPr="00303D73">
          <w:rPr>
            <w:sz w:val="28"/>
            <w:szCs w:val="28"/>
          </w:rPr>
          <w:t>1962 г</w:t>
        </w:r>
      </w:smartTag>
      <w:r w:rsidRPr="00303D73">
        <w:rPr>
          <w:sz w:val="28"/>
          <w:szCs w:val="28"/>
        </w:rPr>
        <w:t>.) – 5100 руб.</w:t>
      </w:r>
    </w:p>
    <w:p w:rsidR="00336CA7" w:rsidRPr="00303D73" w:rsidRDefault="00336CA7" w:rsidP="00303D73">
      <w:pPr>
        <w:tabs>
          <w:tab w:val="left" w:pos="1080"/>
          <w:tab w:val="left" w:pos="4095"/>
          <w:tab w:val="left" w:pos="7909"/>
        </w:tabs>
        <w:spacing w:before="0" w:after="0" w:line="360" w:lineRule="auto"/>
        <w:ind w:firstLine="709"/>
        <w:jc w:val="both"/>
        <w:rPr>
          <w:sz w:val="28"/>
          <w:szCs w:val="28"/>
        </w:rPr>
      </w:pPr>
      <w:r w:rsidRPr="00303D73">
        <w:rPr>
          <w:sz w:val="28"/>
          <w:szCs w:val="28"/>
        </w:rPr>
        <w:t>7. Курушин Н.Д. (</w:t>
      </w:r>
      <w:smartTag w:uri="urn:schemas-microsoft-com:office:smarttags" w:element="metricconverter">
        <w:smartTagPr>
          <w:attr w:name="ProductID" w:val="1977 г"/>
        </w:smartTagPr>
        <w:r w:rsidRPr="00303D73">
          <w:rPr>
            <w:sz w:val="28"/>
            <w:szCs w:val="28"/>
          </w:rPr>
          <w:t>1977 г</w:t>
        </w:r>
      </w:smartTag>
      <w:r w:rsidRPr="00303D73">
        <w:rPr>
          <w:sz w:val="28"/>
          <w:szCs w:val="28"/>
        </w:rPr>
        <w:t>.) – 4300 руб.</w:t>
      </w:r>
    </w:p>
    <w:p w:rsidR="00336CA7" w:rsidRPr="00303D73" w:rsidRDefault="000E17BD" w:rsidP="00303D73">
      <w:pPr>
        <w:tabs>
          <w:tab w:val="left" w:pos="1080"/>
          <w:tab w:val="left" w:pos="4095"/>
          <w:tab w:val="left" w:pos="7909"/>
        </w:tabs>
        <w:spacing w:before="0" w:after="0" w:line="360" w:lineRule="auto"/>
        <w:ind w:firstLine="709"/>
        <w:jc w:val="both"/>
        <w:rPr>
          <w:sz w:val="28"/>
          <w:szCs w:val="28"/>
        </w:rPr>
      </w:pPr>
      <w:r w:rsidRPr="00303D73">
        <w:rPr>
          <w:sz w:val="28"/>
          <w:szCs w:val="28"/>
        </w:rPr>
        <w:t>8. Власова Н.В</w:t>
      </w:r>
      <w:r w:rsidR="00336CA7" w:rsidRPr="00303D73">
        <w:rPr>
          <w:sz w:val="28"/>
          <w:szCs w:val="28"/>
        </w:rPr>
        <w:t>. (</w:t>
      </w:r>
      <w:smartTag w:uri="urn:schemas-microsoft-com:office:smarttags" w:element="metricconverter">
        <w:smartTagPr>
          <w:attr w:name="ProductID" w:val="1965 г"/>
        </w:smartTagPr>
        <w:r w:rsidR="00336CA7" w:rsidRPr="00303D73">
          <w:rPr>
            <w:sz w:val="28"/>
            <w:szCs w:val="28"/>
          </w:rPr>
          <w:t>1965 г</w:t>
        </w:r>
      </w:smartTag>
      <w:r w:rsidR="00336CA7" w:rsidRPr="00303D73">
        <w:rPr>
          <w:sz w:val="28"/>
          <w:szCs w:val="28"/>
        </w:rPr>
        <w:t>.) – 3800 руб.</w:t>
      </w:r>
    </w:p>
    <w:p w:rsidR="00336CA7" w:rsidRPr="00303D73" w:rsidRDefault="00336CA7" w:rsidP="00303D73">
      <w:pPr>
        <w:tabs>
          <w:tab w:val="left" w:pos="1080"/>
          <w:tab w:val="left" w:pos="4095"/>
          <w:tab w:val="left" w:pos="7909"/>
        </w:tabs>
        <w:spacing w:before="0" w:after="0" w:line="360" w:lineRule="auto"/>
        <w:ind w:firstLine="709"/>
        <w:jc w:val="both"/>
        <w:rPr>
          <w:sz w:val="28"/>
          <w:szCs w:val="28"/>
        </w:rPr>
      </w:pPr>
      <w:r w:rsidRPr="00303D73">
        <w:rPr>
          <w:sz w:val="28"/>
          <w:szCs w:val="28"/>
        </w:rPr>
        <w:t>Сумма страховых взносов, уплаченная за работников по 1966 год рождения (14%) –</w:t>
      </w:r>
      <w:r w:rsidR="00F85249" w:rsidRPr="00303D73">
        <w:rPr>
          <w:sz w:val="28"/>
          <w:szCs w:val="28"/>
        </w:rPr>
        <w:t xml:space="preserve"> 2730 </w:t>
      </w:r>
      <w:r w:rsidRPr="00303D73">
        <w:rPr>
          <w:sz w:val="28"/>
          <w:szCs w:val="28"/>
        </w:rPr>
        <w:t>руб.</w:t>
      </w:r>
    </w:p>
    <w:p w:rsidR="00F85249" w:rsidRPr="00303D73" w:rsidRDefault="00F85249" w:rsidP="00303D73">
      <w:pPr>
        <w:tabs>
          <w:tab w:val="left" w:pos="1080"/>
          <w:tab w:val="left" w:pos="4095"/>
          <w:tab w:val="left" w:pos="7909"/>
        </w:tabs>
        <w:spacing w:before="0" w:after="0" w:line="360" w:lineRule="auto"/>
        <w:ind w:firstLine="709"/>
        <w:jc w:val="both"/>
        <w:rPr>
          <w:sz w:val="28"/>
          <w:szCs w:val="28"/>
        </w:rPr>
      </w:pPr>
      <w:r w:rsidRPr="00303D73">
        <w:rPr>
          <w:sz w:val="28"/>
          <w:szCs w:val="28"/>
        </w:rPr>
        <w:t>Сумма страховых взносов, уплаченная за работников с 1967 года рождения ( 4% и 10%) – 876 руб. и 2190 руб.</w:t>
      </w:r>
    </w:p>
    <w:p w:rsidR="00F85249" w:rsidRPr="00303D73" w:rsidRDefault="00F85249" w:rsidP="00303D73">
      <w:pPr>
        <w:tabs>
          <w:tab w:val="left" w:pos="1080"/>
          <w:tab w:val="left" w:pos="4095"/>
          <w:tab w:val="left" w:pos="7909"/>
        </w:tabs>
        <w:spacing w:before="0" w:after="0" w:line="360" w:lineRule="auto"/>
        <w:ind w:firstLine="709"/>
        <w:jc w:val="both"/>
        <w:rPr>
          <w:sz w:val="28"/>
          <w:szCs w:val="28"/>
        </w:rPr>
      </w:pPr>
      <w:r w:rsidRPr="00303D73">
        <w:rPr>
          <w:sz w:val="28"/>
          <w:szCs w:val="28"/>
        </w:rPr>
        <w:t>Итого сумма уплаченных страховых взносов на обязательное пенсионное страхование работодателем равна 5796 рублей.</w:t>
      </w:r>
    </w:p>
    <w:p w:rsidR="00F85249" w:rsidRPr="00303D73" w:rsidRDefault="00F85249" w:rsidP="00303D73">
      <w:pPr>
        <w:tabs>
          <w:tab w:val="left" w:pos="1080"/>
          <w:tab w:val="left" w:pos="4095"/>
          <w:tab w:val="left" w:pos="7909"/>
        </w:tabs>
        <w:spacing w:before="0" w:after="0" w:line="360" w:lineRule="auto"/>
        <w:ind w:firstLine="709"/>
        <w:jc w:val="both"/>
        <w:rPr>
          <w:sz w:val="28"/>
          <w:szCs w:val="28"/>
        </w:rPr>
      </w:pPr>
      <w:r w:rsidRPr="00303D73">
        <w:rPr>
          <w:sz w:val="28"/>
          <w:szCs w:val="28"/>
        </w:rPr>
        <w:t>Так как сумма уплаченных страховых взносов составляет более 50% от суммы налога за квартал, су</w:t>
      </w:r>
      <w:r w:rsidR="00A1551F" w:rsidRPr="00303D73">
        <w:rPr>
          <w:sz w:val="28"/>
          <w:szCs w:val="28"/>
        </w:rPr>
        <w:t>мма налога уменьшается на 50%, следовательно, фирма ООО «Золушка» уплатит в бюджет сумму налога за первый квартал в размере</w:t>
      </w:r>
      <w:r w:rsidRPr="00303D73">
        <w:rPr>
          <w:sz w:val="28"/>
          <w:szCs w:val="28"/>
        </w:rPr>
        <w:t xml:space="preserve"> </w:t>
      </w:r>
      <w:r w:rsidR="00A1551F" w:rsidRPr="00303D73">
        <w:rPr>
          <w:sz w:val="28"/>
          <w:szCs w:val="28"/>
        </w:rPr>
        <w:t>1337,04 руб.</w:t>
      </w:r>
    </w:p>
    <w:p w:rsidR="003845AC" w:rsidRPr="00A57D5B" w:rsidRDefault="00A57D5B" w:rsidP="00A57D5B">
      <w:pPr>
        <w:tabs>
          <w:tab w:val="left" w:pos="1080"/>
        </w:tabs>
        <w:spacing w:before="0" w:after="0" w:line="360" w:lineRule="auto"/>
        <w:ind w:firstLine="709"/>
        <w:jc w:val="center"/>
        <w:rPr>
          <w:b/>
          <w:sz w:val="28"/>
          <w:szCs w:val="28"/>
        </w:rPr>
      </w:pPr>
      <w:r>
        <w:rPr>
          <w:sz w:val="28"/>
          <w:szCs w:val="28"/>
        </w:rPr>
        <w:br w:type="page"/>
      </w:r>
      <w:r w:rsidRPr="00A57D5B">
        <w:rPr>
          <w:b/>
          <w:sz w:val="28"/>
          <w:szCs w:val="28"/>
        </w:rPr>
        <w:t>Список используемой литературы</w:t>
      </w:r>
    </w:p>
    <w:p w:rsidR="00A57D5B" w:rsidRPr="00303D73" w:rsidRDefault="00A57D5B" w:rsidP="00303D73">
      <w:pPr>
        <w:tabs>
          <w:tab w:val="left" w:pos="1080"/>
        </w:tabs>
        <w:spacing w:before="0" w:after="0" w:line="360" w:lineRule="auto"/>
        <w:ind w:firstLine="709"/>
        <w:jc w:val="both"/>
        <w:rPr>
          <w:sz w:val="28"/>
          <w:szCs w:val="28"/>
        </w:rPr>
      </w:pPr>
    </w:p>
    <w:p w:rsidR="003845AC" w:rsidRPr="00A57D5B" w:rsidRDefault="003845AC" w:rsidP="00A57D5B">
      <w:pPr>
        <w:numPr>
          <w:ilvl w:val="0"/>
          <w:numId w:val="13"/>
        </w:numPr>
        <w:tabs>
          <w:tab w:val="left" w:pos="1080"/>
        </w:tabs>
        <w:spacing w:before="0" w:after="0" w:line="360" w:lineRule="auto"/>
        <w:ind w:left="0" w:firstLine="0"/>
        <w:rPr>
          <w:sz w:val="28"/>
          <w:szCs w:val="28"/>
        </w:rPr>
      </w:pPr>
      <w:r w:rsidRPr="00A57D5B">
        <w:rPr>
          <w:sz w:val="28"/>
          <w:szCs w:val="28"/>
        </w:rPr>
        <w:t>Налоговый Кодекс Российской Федерации.</w:t>
      </w:r>
    </w:p>
    <w:p w:rsidR="003845AC" w:rsidRPr="00A57D5B" w:rsidRDefault="003845AC" w:rsidP="00A57D5B">
      <w:pPr>
        <w:numPr>
          <w:ilvl w:val="0"/>
          <w:numId w:val="13"/>
        </w:numPr>
        <w:tabs>
          <w:tab w:val="left" w:pos="1080"/>
        </w:tabs>
        <w:spacing w:before="0" w:after="0" w:line="360" w:lineRule="auto"/>
        <w:ind w:left="0" w:firstLine="0"/>
        <w:rPr>
          <w:sz w:val="28"/>
          <w:szCs w:val="28"/>
        </w:rPr>
      </w:pPr>
      <w:r w:rsidRPr="00A57D5B">
        <w:rPr>
          <w:sz w:val="28"/>
          <w:szCs w:val="28"/>
        </w:rPr>
        <w:t>Федеральный закон № 117-ФЗ «О внесении изменений и дополнений в часть вторую Налогового кодекса Российской Федерации и некоторые другие законодательные акты Российской Федерации, а также о признании утратившими силу некоторых законодательных актов (положений законодательных актов) Российской Федерации» от 7 июля 2003 года</w:t>
      </w:r>
    </w:p>
    <w:p w:rsidR="003845AC" w:rsidRPr="00A57D5B" w:rsidRDefault="003845AC" w:rsidP="00A57D5B">
      <w:pPr>
        <w:numPr>
          <w:ilvl w:val="0"/>
          <w:numId w:val="13"/>
        </w:numPr>
        <w:tabs>
          <w:tab w:val="left" w:pos="1080"/>
        </w:tabs>
        <w:spacing w:before="0" w:after="0" w:line="360" w:lineRule="auto"/>
        <w:ind w:left="0" w:firstLine="0"/>
        <w:rPr>
          <w:sz w:val="28"/>
          <w:szCs w:val="28"/>
        </w:rPr>
      </w:pPr>
      <w:r w:rsidRPr="00A57D5B">
        <w:rPr>
          <w:sz w:val="28"/>
          <w:szCs w:val="28"/>
        </w:rPr>
        <w:t>Журнал «Главный бухгалтер» №10, 11, 14 за</w:t>
      </w:r>
      <w:r w:rsidR="00A57D5B">
        <w:rPr>
          <w:sz w:val="28"/>
          <w:szCs w:val="28"/>
        </w:rPr>
        <w:t xml:space="preserve"> </w:t>
      </w:r>
      <w:r w:rsidRPr="00A57D5B">
        <w:rPr>
          <w:sz w:val="28"/>
          <w:szCs w:val="28"/>
        </w:rPr>
        <w:t>2007г.</w:t>
      </w:r>
    </w:p>
    <w:p w:rsidR="003845AC" w:rsidRPr="00A57D5B" w:rsidRDefault="003845AC" w:rsidP="00A57D5B">
      <w:pPr>
        <w:numPr>
          <w:ilvl w:val="0"/>
          <w:numId w:val="13"/>
        </w:numPr>
        <w:tabs>
          <w:tab w:val="left" w:pos="1080"/>
        </w:tabs>
        <w:spacing w:before="0" w:after="0" w:line="360" w:lineRule="auto"/>
        <w:ind w:left="0" w:firstLine="0"/>
        <w:rPr>
          <w:sz w:val="28"/>
          <w:szCs w:val="28"/>
        </w:rPr>
      </w:pPr>
      <w:r w:rsidRPr="00A57D5B">
        <w:rPr>
          <w:sz w:val="28"/>
          <w:szCs w:val="28"/>
        </w:rPr>
        <w:t>«Налоговый вестник»№ 5 за</w:t>
      </w:r>
      <w:r w:rsidR="00A57D5B">
        <w:rPr>
          <w:sz w:val="28"/>
          <w:szCs w:val="28"/>
        </w:rPr>
        <w:t xml:space="preserve"> </w:t>
      </w:r>
      <w:r w:rsidRPr="00A57D5B">
        <w:rPr>
          <w:sz w:val="28"/>
          <w:szCs w:val="28"/>
        </w:rPr>
        <w:t>200</w:t>
      </w:r>
      <w:r w:rsidRPr="00A57D5B">
        <w:rPr>
          <w:sz w:val="28"/>
          <w:szCs w:val="28"/>
          <w:lang w:val="en-US"/>
        </w:rPr>
        <w:t>6</w:t>
      </w:r>
      <w:r w:rsidRPr="00A57D5B">
        <w:rPr>
          <w:sz w:val="28"/>
          <w:szCs w:val="28"/>
        </w:rPr>
        <w:t>г</w:t>
      </w:r>
    </w:p>
    <w:p w:rsidR="003845AC" w:rsidRPr="00A57D5B" w:rsidRDefault="003845AC" w:rsidP="00A57D5B">
      <w:pPr>
        <w:numPr>
          <w:ilvl w:val="0"/>
          <w:numId w:val="13"/>
        </w:numPr>
        <w:tabs>
          <w:tab w:val="left" w:pos="1080"/>
        </w:tabs>
        <w:spacing w:before="0" w:after="0" w:line="360" w:lineRule="auto"/>
        <w:ind w:left="0" w:firstLine="0"/>
        <w:rPr>
          <w:sz w:val="28"/>
          <w:szCs w:val="28"/>
        </w:rPr>
      </w:pPr>
      <w:r w:rsidRPr="00A57D5B">
        <w:rPr>
          <w:sz w:val="28"/>
          <w:szCs w:val="28"/>
        </w:rPr>
        <w:t>«Российский налоговый курьер» №8 за 2007 год</w:t>
      </w:r>
    </w:p>
    <w:p w:rsidR="003845AC" w:rsidRPr="00A57D5B" w:rsidRDefault="003845AC" w:rsidP="00A57D5B">
      <w:pPr>
        <w:numPr>
          <w:ilvl w:val="0"/>
          <w:numId w:val="13"/>
        </w:numPr>
        <w:tabs>
          <w:tab w:val="left" w:pos="1080"/>
        </w:tabs>
        <w:spacing w:before="0" w:after="0" w:line="360" w:lineRule="auto"/>
        <w:ind w:left="0" w:firstLine="0"/>
        <w:rPr>
          <w:sz w:val="28"/>
          <w:szCs w:val="28"/>
        </w:rPr>
      </w:pPr>
      <w:r w:rsidRPr="00A57D5B">
        <w:rPr>
          <w:sz w:val="28"/>
          <w:szCs w:val="28"/>
        </w:rPr>
        <w:t>«Единый налог на вменённый доход», Ю. Лукаш, 2007 год</w:t>
      </w:r>
    </w:p>
    <w:p w:rsidR="003845AC" w:rsidRPr="00A57D5B" w:rsidRDefault="003845AC" w:rsidP="00A57D5B">
      <w:pPr>
        <w:tabs>
          <w:tab w:val="left" w:pos="1080"/>
        </w:tabs>
        <w:spacing w:before="0" w:after="0" w:line="360" w:lineRule="auto"/>
        <w:rPr>
          <w:sz w:val="28"/>
          <w:szCs w:val="28"/>
        </w:rPr>
      </w:pPr>
      <w:r w:rsidRPr="00A57D5B">
        <w:rPr>
          <w:sz w:val="28"/>
          <w:szCs w:val="28"/>
        </w:rPr>
        <w:t>7.Федеральный закон «О государственной поддержке малого предпринимательства в Российской Федерации »</w:t>
      </w:r>
    </w:p>
    <w:p w:rsidR="003845AC" w:rsidRPr="00A57D5B" w:rsidRDefault="003845AC" w:rsidP="00A57D5B">
      <w:pPr>
        <w:tabs>
          <w:tab w:val="left" w:pos="1080"/>
        </w:tabs>
        <w:spacing w:before="0" w:after="0" w:line="360" w:lineRule="auto"/>
        <w:rPr>
          <w:sz w:val="28"/>
          <w:szCs w:val="28"/>
        </w:rPr>
      </w:pPr>
      <w:r w:rsidRPr="00A57D5B">
        <w:rPr>
          <w:sz w:val="28"/>
          <w:szCs w:val="28"/>
        </w:rPr>
        <w:t xml:space="preserve">8. Березин И. «Система налогообложения малого бизнеса» , </w:t>
      </w:r>
      <w:smartTag w:uri="urn:schemas-microsoft-com:office:smarttags" w:element="metricconverter">
        <w:smartTagPr>
          <w:attr w:name="ProductID" w:val="2006 г"/>
        </w:smartTagPr>
        <w:r w:rsidRPr="00A57D5B">
          <w:rPr>
            <w:sz w:val="28"/>
            <w:szCs w:val="28"/>
          </w:rPr>
          <w:t>2006 г</w:t>
        </w:r>
      </w:smartTag>
      <w:r w:rsidRPr="00A57D5B">
        <w:rPr>
          <w:sz w:val="28"/>
          <w:szCs w:val="28"/>
        </w:rPr>
        <w:t>.</w:t>
      </w:r>
    </w:p>
    <w:p w:rsidR="003845AC" w:rsidRPr="00A57D5B" w:rsidRDefault="003845AC" w:rsidP="00A57D5B">
      <w:pPr>
        <w:tabs>
          <w:tab w:val="left" w:pos="1080"/>
        </w:tabs>
        <w:spacing w:before="0" w:after="0" w:line="360" w:lineRule="auto"/>
        <w:rPr>
          <w:sz w:val="28"/>
          <w:szCs w:val="28"/>
        </w:rPr>
      </w:pPr>
      <w:r w:rsidRPr="00A57D5B">
        <w:rPr>
          <w:sz w:val="28"/>
          <w:szCs w:val="28"/>
        </w:rPr>
        <w:t xml:space="preserve">9. Васькин В.Н. «Налогообложение субъектов малого предпринимательства», </w:t>
      </w:r>
      <w:smartTag w:uri="urn:schemas-microsoft-com:office:smarttags" w:element="metricconverter">
        <w:smartTagPr>
          <w:attr w:name="ProductID" w:val="2006 г"/>
        </w:smartTagPr>
        <w:r w:rsidRPr="00A57D5B">
          <w:rPr>
            <w:sz w:val="28"/>
            <w:szCs w:val="28"/>
          </w:rPr>
          <w:t>2006 г</w:t>
        </w:r>
      </w:smartTag>
      <w:r w:rsidRPr="00A57D5B">
        <w:rPr>
          <w:sz w:val="28"/>
          <w:szCs w:val="28"/>
        </w:rPr>
        <w:t>.</w:t>
      </w:r>
    </w:p>
    <w:p w:rsidR="003845AC" w:rsidRPr="00A57D5B" w:rsidRDefault="003845AC" w:rsidP="00A57D5B">
      <w:pPr>
        <w:tabs>
          <w:tab w:val="left" w:pos="1080"/>
        </w:tabs>
        <w:spacing w:before="0" w:after="0" w:line="360" w:lineRule="auto"/>
        <w:rPr>
          <w:sz w:val="28"/>
          <w:szCs w:val="28"/>
        </w:rPr>
      </w:pPr>
      <w:r w:rsidRPr="00A57D5B">
        <w:rPr>
          <w:sz w:val="28"/>
          <w:szCs w:val="28"/>
        </w:rPr>
        <w:t>10. Васькин В.Н. «О едином налоге на вмененный доход для определенных видов деятельности» , Налоговый вестник 2006 год № 12.</w:t>
      </w:r>
      <w:bookmarkStart w:id="0" w:name="_GoBack"/>
      <w:bookmarkEnd w:id="0"/>
    </w:p>
    <w:sectPr w:rsidR="003845AC" w:rsidRPr="00A57D5B" w:rsidSect="00303D73">
      <w:footerReference w:type="even" r:id="rId7"/>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4D2" w:rsidRDefault="007814D2">
      <w:pPr>
        <w:spacing w:before="0" w:after="0"/>
        <w:rPr>
          <w:szCs w:val="24"/>
        </w:rPr>
      </w:pPr>
      <w:r>
        <w:rPr>
          <w:szCs w:val="24"/>
        </w:rPr>
        <w:separator/>
      </w:r>
    </w:p>
  </w:endnote>
  <w:endnote w:type="continuationSeparator" w:id="0">
    <w:p w:rsidR="007814D2" w:rsidRDefault="007814D2">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B62" w:rsidRDefault="001D4B62" w:rsidP="004D7F0C">
    <w:pPr>
      <w:pStyle w:val="a5"/>
      <w:framePr w:wrap="around" w:vAnchor="text" w:hAnchor="margin" w:xAlign="right" w:y="1"/>
      <w:rPr>
        <w:rStyle w:val="a7"/>
      </w:rPr>
    </w:pPr>
  </w:p>
  <w:p w:rsidR="001D4B62" w:rsidRDefault="001D4B62" w:rsidP="001D4B6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4D2" w:rsidRDefault="007814D2">
      <w:pPr>
        <w:spacing w:before="0" w:after="0"/>
        <w:rPr>
          <w:szCs w:val="24"/>
        </w:rPr>
      </w:pPr>
      <w:r>
        <w:rPr>
          <w:szCs w:val="24"/>
        </w:rPr>
        <w:separator/>
      </w:r>
    </w:p>
  </w:footnote>
  <w:footnote w:type="continuationSeparator" w:id="0">
    <w:p w:rsidR="007814D2" w:rsidRDefault="007814D2">
      <w:pPr>
        <w:spacing w:before="0" w:after="0"/>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E449C"/>
    <w:multiLevelType w:val="hybridMultilevel"/>
    <w:tmpl w:val="6394ADEA"/>
    <w:lvl w:ilvl="0" w:tplc="0AFCB60E">
      <w:start w:val="1"/>
      <w:numFmt w:val="decimal"/>
      <w:lvlText w:val="%1)"/>
      <w:lvlJc w:val="left"/>
      <w:pPr>
        <w:tabs>
          <w:tab w:val="num" w:pos="900"/>
        </w:tabs>
        <w:ind w:left="900" w:hanging="360"/>
      </w:pPr>
      <w:rPr>
        <w:rFonts w:cs="Times New Roman" w:hint="default"/>
      </w:rPr>
    </w:lvl>
    <w:lvl w:ilvl="1" w:tplc="0419000B">
      <w:start w:val="1"/>
      <w:numFmt w:val="bullet"/>
      <w:lvlText w:val=""/>
      <w:lvlJc w:val="left"/>
      <w:pPr>
        <w:tabs>
          <w:tab w:val="num" w:pos="1620"/>
        </w:tabs>
        <w:ind w:left="1620" w:hanging="360"/>
      </w:pPr>
      <w:rPr>
        <w:rFonts w:ascii="Wingdings" w:hAnsi="Wingdings"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119E0CC8"/>
    <w:multiLevelType w:val="hybridMultilevel"/>
    <w:tmpl w:val="F5903E1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1D40DC"/>
    <w:multiLevelType w:val="hybridMultilevel"/>
    <w:tmpl w:val="F62232F0"/>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728057F"/>
    <w:multiLevelType w:val="hybridMultilevel"/>
    <w:tmpl w:val="1F76533A"/>
    <w:lvl w:ilvl="0" w:tplc="0419000B">
      <w:start w:val="1"/>
      <w:numFmt w:val="bullet"/>
      <w:lvlText w:val=""/>
      <w:lvlJc w:val="left"/>
      <w:pPr>
        <w:tabs>
          <w:tab w:val="num" w:pos="1485"/>
        </w:tabs>
        <w:ind w:left="1485" w:hanging="360"/>
      </w:pPr>
      <w:rPr>
        <w:rFonts w:ascii="Wingdings" w:hAnsi="Wingdings"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4">
    <w:nsid w:val="1760605D"/>
    <w:multiLevelType w:val="hybridMultilevel"/>
    <w:tmpl w:val="4904AFA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15413BE"/>
    <w:multiLevelType w:val="hybridMultilevel"/>
    <w:tmpl w:val="41E07AA0"/>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335C0811"/>
    <w:multiLevelType w:val="hybridMultilevel"/>
    <w:tmpl w:val="653C1576"/>
    <w:lvl w:ilvl="0" w:tplc="9A36B27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CDD2817"/>
    <w:multiLevelType w:val="hybridMultilevel"/>
    <w:tmpl w:val="4CFE320C"/>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3ECF4E37"/>
    <w:multiLevelType w:val="hybridMultilevel"/>
    <w:tmpl w:val="3BA48F0A"/>
    <w:lvl w:ilvl="0" w:tplc="183861FE">
      <w:start w:val="1"/>
      <w:numFmt w:val="decimal"/>
      <w:lvlText w:val="%1."/>
      <w:lvlJc w:val="left"/>
      <w:pPr>
        <w:tabs>
          <w:tab w:val="num" w:pos="720"/>
        </w:tabs>
        <w:ind w:left="720" w:hanging="360"/>
      </w:pPr>
      <w:rPr>
        <w:rFonts w:cs="Times New Roman" w:hint="default"/>
      </w:rPr>
    </w:lvl>
    <w:lvl w:ilvl="1" w:tplc="DE4499C4">
      <w:numFmt w:val="none"/>
      <w:lvlText w:val=""/>
      <w:lvlJc w:val="left"/>
      <w:pPr>
        <w:tabs>
          <w:tab w:val="num" w:pos="360"/>
        </w:tabs>
      </w:pPr>
      <w:rPr>
        <w:rFonts w:cs="Times New Roman"/>
      </w:rPr>
    </w:lvl>
    <w:lvl w:ilvl="2" w:tplc="6A8AA26C">
      <w:numFmt w:val="none"/>
      <w:lvlText w:val=""/>
      <w:lvlJc w:val="left"/>
      <w:pPr>
        <w:tabs>
          <w:tab w:val="num" w:pos="360"/>
        </w:tabs>
      </w:pPr>
      <w:rPr>
        <w:rFonts w:cs="Times New Roman"/>
      </w:rPr>
    </w:lvl>
    <w:lvl w:ilvl="3" w:tplc="A8D8ECD8">
      <w:numFmt w:val="none"/>
      <w:lvlText w:val=""/>
      <w:lvlJc w:val="left"/>
      <w:pPr>
        <w:tabs>
          <w:tab w:val="num" w:pos="360"/>
        </w:tabs>
      </w:pPr>
      <w:rPr>
        <w:rFonts w:cs="Times New Roman"/>
      </w:rPr>
    </w:lvl>
    <w:lvl w:ilvl="4" w:tplc="AFB681F6">
      <w:numFmt w:val="none"/>
      <w:lvlText w:val=""/>
      <w:lvlJc w:val="left"/>
      <w:pPr>
        <w:tabs>
          <w:tab w:val="num" w:pos="360"/>
        </w:tabs>
      </w:pPr>
      <w:rPr>
        <w:rFonts w:cs="Times New Roman"/>
      </w:rPr>
    </w:lvl>
    <w:lvl w:ilvl="5" w:tplc="1F56B1E6">
      <w:numFmt w:val="none"/>
      <w:lvlText w:val=""/>
      <w:lvlJc w:val="left"/>
      <w:pPr>
        <w:tabs>
          <w:tab w:val="num" w:pos="360"/>
        </w:tabs>
      </w:pPr>
      <w:rPr>
        <w:rFonts w:cs="Times New Roman"/>
      </w:rPr>
    </w:lvl>
    <w:lvl w:ilvl="6" w:tplc="5FB6493C">
      <w:numFmt w:val="none"/>
      <w:lvlText w:val=""/>
      <w:lvlJc w:val="left"/>
      <w:pPr>
        <w:tabs>
          <w:tab w:val="num" w:pos="360"/>
        </w:tabs>
      </w:pPr>
      <w:rPr>
        <w:rFonts w:cs="Times New Roman"/>
      </w:rPr>
    </w:lvl>
    <w:lvl w:ilvl="7" w:tplc="F80EF60E">
      <w:numFmt w:val="none"/>
      <w:lvlText w:val=""/>
      <w:lvlJc w:val="left"/>
      <w:pPr>
        <w:tabs>
          <w:tab w:val="num" w:pos="360"/>
        </w:tabs>
      </w:pPr>
      <w:rPr>
        <w:rFonts w:cs="Times New Roman"/>
      </w:rPr>
    </w:lvl>
    <w:lvl w:ilvl="8" w:tplc="3968B53C">
      <w:numFmt w:val="none"/>
      <w:lvlText w:val=""/>
      <w:lvlJc w:val="left"/>
      <w:pPr>
        <w:tabs>
          <w:tab w:val="num" w:pos="360"/>
        </w:tabs>
      </w:pPr>
      <w:rPr>
        <w:rFonts w:cs="Times New Roman"/>
      </w:rPr>
    </w:lvl>
  </w:abstractNum>
  <w:abstractNum w:abstractNumId="9">
    <w:nsid w:val="4B8209CC"/>
    <w:multiLevelType w:val="hybridMultilevel"/>
    <w:tmpl w:val="C5165186"/>
    <w:lvl w:ilvl="0" w:tplc="D9B0CE7E">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22D4FA0"/>
    <w:multiLevelType w:val="singleLevel"/>
    <w:tmpl w:val="D884EA84"/>
    <w:lvl w:ilvl="0">
      <w:start w:val="1"/>
      <w:numFmt w:val="decimal"/>
      <w:lvlText w:val="%1."/>
      <w:lvlJc w:val="left"/>
      <w:pPr>
        <w:tabs>
          <w:tab w:val="num" w:pos="420"/>
        </w:tabs>
        <w:ind w:left="420" w:hanging="360"/>
      </w:pPr>
      <w:rPr>
        <w:rFonts w:cs="Times New Roman" w:hint="default"/>
        <w:b w:val="0"/>
        <w:i w:val="0"/>
      </w:rPr>
    </w:lvl>
  </w:abstractNum>
  <w:abstractNum w:abstractNumId="11">
    <w:nsid w:val="53C5730E"/>
    <w:multiLevelType w:val="hybridMultilevel"/>
    <w:tmpl w:val="55E2436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6F8F0B6E"/>
    <w:multiLevelType w:val="hybridMultilevel"/>
    <w:tmpl w:val="52D404D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8"/>
  </w:num>
  <w:num w:numId="2">
    <w:abstractNumId w:val="12"/>
  </w:num>
  <w:num w:numId="3">
    <w:abstractNumId w:val="4"/>
  </w:num>
  <w:num w:numId="4">
    <w:abstractNumId w:val="1"/>
  </w:num>
  <w:num w:numId="5">
    <w:abstractNumId w:val="7"/>
  </w:num>
  <w:num w:numId="6">
    <w:abstractNumId w:val="0"/>
  </w:num>
  <w:num w:numId="7">
    <w:abstractNumId w:val="2"/>
  </w:num>
  <w:num w:numId="8">
    <w:abstractNumId w:val="11"/>
  </w:num>
  <w:num w:numId="9">
    <w:abstractNumId w:val="3"/>
  </w:num>
  <w:num w:numId="10">
    <w:abstractNumId w:val="5"/>
  </w:num>
  <w:num w:numId="11">
    <w:abstractNumId w:val="9"/>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841"/>
    <w:rsid w:val="00020BE9"/>
    <w:rsid w:val="00023AAF"/>
    <w:rsid w:val="00031498"/>
    <w:rsid w:val="00033723"/>
    <w:rsid w:val="000357BF"/>
    <w:rsid w:val="00064D59"/>
    <w:rsid w:val="000A785A"/>
    <w:rsid w:val="000D64C7"/>
    <w:rsid w:val="000E17BD"/>
    <w:rsid w:val="00103CC2"/>
    <w:rsid w:val="001322C9"/>
    <w:rsid w:val="0014069D"/>
    <w:rsid w:val="001407DA"/>
    <w:rsid w:val="00143BEE"/>
    <w:rsid w:val="00147CE5"/>
    <w:rsid w:val="001512E1"/>
    <w:rsid w:val="00151DC7"/>
    <w:rsid w:val="001756A0"/>
    <w:rsid w:val="0018282F"/>
    <w:rsid w:val="001A4FF5"/>
    <w:rsid w:val="001C2E9D"/>
    <w:rsid w:val="001D4B62"/>
    <w:rsid w:val="001E6493"/>
    <w:rsid w:val="001E6794"/>
    <w:rsid w:val="0021262E"/>
    <w:rsid w:val="002170A4"/>
    <w:rsid w:val="00225BB7"/>
    <w:rsid w:val="00230ED9"/>
    <w:rsid w:val="0024622C"/>
    <w:rsid w:val="00253865"/>
    <w:rsid w:val="002541F7"/>
    <w:rsid w:val="00256DBF"/>
    <w:rsid w:val="00285F37"/>
    <w:rsid w:val="00293B3E"/>
    <w:rsid w:val="002A5C54"/>
    <w:rsid w:val="002B0339"/>
    <w:rsid w:val="002C0A70"/>
    <w:rsid w:val="002C223F"/>
    <w:rsid w:val="002C5155"/>
    <w:rsid w:val="002E3AB0"/>
    <w:rsid w:val="002F1FEE"/>
    <w:rsid w:val="0030164C"/>
    <w:rsid w:val="00303D73"/>
    <w:rsid w:val="00313D94"/>
    <w:rsid w:val="003220B3"/>
    <w:rsid w:val="00331292"/>
    <w:rsid w:val="00336CA7"/>
    <w:rsid w:val="00337140"/>
    <w:rsid w:val="0037692E"/>
    <w:rsid w:val="003845AC"/>
    <w:rsid w:val="003A0375"/>
    <w:rsid w:val="003C155E"/>
    <w:rsid w:val="003C216D"/>
    <w:rsid w:val="003D55F7"/>
    <w:rsid w:val="00410F9E"/>
    <w:rsid w:val="004246AF"/>
    <w:rsid w:val="004269B6"/>
    <w:rsid w:val="004270E4"/>
    <w:rsid w:val="00444A54"/>
    <w:rsid w:val="004604B4"/>
    <w:rsid w:val="0047088A"/>
    <w:rsid w:val="00480F57"/>
    <w:rsid w:val="004C325A"/>
    <w:rsid w:val="004D0923"/>
    <w:rsid w:val="004D7067"/>
    <w:rsid w:val="004D7F0C"/>
    <w:rsid w:val="004E43EF"/>
    <w:rsid w:val="004F7F22"/>
    <w:rsid w:val="005209AD"/>
    <w:rsid w:val="00540C3D"/>
    <w:rsid w:val="005711AC"/>
    <w:rsid w:val="00586B5E"/>
    <w:rsid w:val="00592EB8"/>
    <w:rsid w:val="005E0757"/>
    <w:rsid w:val="005F06CD"/>
    <w:rsid w:val="005F6A4C"/>
    <w:rsid w:val="0061238F"/>
    <w:rsid w:val="0063237B"/>
    <w:rsid w:val="0065602F"/>
    <w:rsid w:val="006641FE"/>
    <w:rsid w:val="006755D1"/>
    <w:rsid w:val="00682FA1"/>
    <w:rsid w:val="00694D61"/>
    <w:rsid w:val="006A7832"/>
    <w:rsid w:val="006B1948"/>
    <w:rsid w:val="006C3387"/>
    <w:rsid w:val="006D7711"/>
    <w:rsid w:val="006E3E7B"/>
    <w:rsid w:val="006F3CDC"/>
    <w:rsid w:val="0071754A"/>
    <w:rsid w:val="00723B5E"/>
    <w:rsid w:val="007267D8"/>
    <w:rsid w:val="00760317"/>
    <w:rsid w:val="00767152"/>
    <w:rsid w:val="007814D2"/>
    <w:rsid w:val="00785809"/>
    <w:rsid w:val="007A4A5B"/>
    <w:rsid w:val="007E26C1"/>
    <w:rsid w:val="007F0093"/>
    <w:rsid w:val="00801DF4"/>
    <w:rsid w:val="0080586B"/>
    <w:rsid w:val="00827C59"/>
    <w:rsid w:val="00842E87"/>
    <w:rsid w:val="00874A13"/>
    <w:rsid w:val="00882FF2"/>
    <w:rsid w:val="00883A74"/>
    <w:rsid w:val="008C2C25"/>
    <w:rsid w:val="008F221B"/>
    <w:rsid w:val="008F329F"/>
    <w:rsid w:val="008F7A1D"/>
    <w:rsid w:val="00913D63"/>
    <w:rsid w:val="00917684"/>
    <w:rsid w:val="00923B77"/>
    <w:rsid w:val="009342C7"/>
    <w:rsid w:val="009443E5"/>
    <w:rsid w:val="00956746"/>
    <w:rsid w:val="00983346"/>
    <w:rsid w:val="00983881"/>
    <w:rsid w:val="009B51EC"/>
    <w:rsid w:val="009D40F5"/>
    <w:rsid w:val="009F17EE"/>
    <w:rsid w:val="00A1551F"/>
    <w:rsid w:val="00A1703E"/>
    <w:rsid w:val="00A35E14"/>
    <w:rsid w:val="00A545E6"/>
    <w:rsid w:val="00A57D5B"/>
    <w:rsid w:val="00A61BA9"/>
    <w:rsid w:val="00AC12D5"/>
    <w:rsid w:val="00B011D9"/>
    <w:rsid w:val="00B04174"/>
    <w:rsid w:val="00B10564"/>
    <w:rsid w:val="00B2628E"/>
    <w:rsid w:val="00B315F1"/>
    <w:rsid w:val="00B5356C"/>
    <w:rsid w:val="00B72CEE"/>
    <w:rsid w:val="00B75802"/>
    <w:rsid w:val="00B92DAE"/>
    <w:rsid w:val="00B94A86"/>
    <w:rsid w:val="00BA44B8"/>
    <w:rsid w:val="00BB38C4"/>
    <w:rsid w:val="00BB5841"/>
    <w:rsid w:val="00BC08F1"/>
    <w:rsid w:val="00BD209A"/>
    <w:rsid w:val="00BF58A2"/>
    <w:rsid w:val="00C07BF6"/>
    <w:rsid w:val="00C5431D"/>
    <w:rsid w:val="00C80846"/>
    <w:rsid w:val="00C86CBA"/>
    <w:rsid w:val="00CA6918"/>
    <w:rsid w:val="00D140F5"/>
    <w:rsid w:val="00D6488D"/>
    <w:rsid w:val="00D8026F"/>
    <w:rsid w:val="00D96892"/>
    <w:rsid w:val="00DD2664"/>
    <w:rsid w:val="00DD4EF7"/>
    <w:rsid w:val="00DF1514"/>
    <w:rsid w:val="00DF5763"/>
    <w:rsid w:val="00E315B3"/>
    <w:rsid w:val="00E7198C"/>
    <w:rsid w:val="00E76632"/>
    <w:rsid w:val="00E8080A"/>
    <w:rsid w:val="00E87BC0"/>
    <w:rsid w:val="00E90B20"/>
    <w:rsid w:val="00EA63CF"/>
    <w:rsid w:val="00EB0606"/>
    <w:rsid w:val="00EB23A6"/>
    <w:rsid w:val="00EF2854"/>
    <w:rsid w:val="00EF58B3"/>
    <w:rsid w:val="00F04CFD"/>
    <w:rsid w:val="00F41775"/>
    <w:rsid w:val="00F55A94"/>
    <w:rsid w:val="00F71360"/>
    <w:rsid w:val="00F85249"/>
    <w:rsid w:val="00F874E2"/>
    <w:rsid w:val="00FA1C78"/>
    <w:rsid w:val="00FD4621"/>
    <w:rsid w:val="00FF4348"/>
    <w:rsid w:val="00FF4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A40798D-4084-46F9-A366-D97CAF48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3845AC"/>
    <w:pPr>
      <w:spacing w:before="100" w:after="10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A78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line number"/>
    <w:uiPriority w:val="99"/>
    <w:rsid w:val="007E26C1"/>
    <w:rPr>
      <w:rFonts w:cs="Times New Roman"/>
    </w:rPr>
  </w:style>
  <w:style w:type="paragraph" w:styleId="a5">
    <w:name w:val="footer"/>
    <w:basedOn w:val="a"/>
    <w:link w:val="a6"/>
    <w:uiPriority w:val="99"/>
    <w:rsid w:val="001D4B62"/>
    <w:pPr>
      <w:tabs>
        <w:tab w:val="center" w:pos="4677"/>
        <w:tab w:val="right" w:pos="9355"/>
      </w:tabs>
      <w:spacing w:before="0" w:after="0"/>
    </w:pPr>
    <w:rPr>
      <w:szCs w:val="24"/>
    </w:r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1D4B62"/>
    <w:rPr>
      <w:rFonts w:cs="Times New Roman"/>
    </w:rPr>
  </w:style>
  <w:style w:type="paragraph" w:styleId="a8">
    <w:name w:val="header"/>
    <w:basedOn w:val="a"/>
    <w:link w:val="a9"/>
    <w:uiPriority w:val="99"/>
    <w:rsid w:val="00E90B20"/>
    <w:pPr>
      <w:tabs>
        <w:tab w:val="center" w:pos="4677"/>
        <w:tab w:val="right" w:pos="9355"/>
      </w:tabs>
      <w:spacing w:before="0" w:after="0"/>
    </w:pPr>
    <w:rPr>
      <w:szCs w:val="24"/>
    </w:r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10472</Words>
  <Characters>59697</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70029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Наташа</dc:creator>
  <cp:keywords/>
  <dc:description/>
  <cp:lastModifiedBy>admin</cp:lastModifiedBy>
  <cp:revision>2</cp:revision>
  <cp:lastPrinted>2008-03-24T14:34:00Z</cp:lastPrinted>
  <dcterms:created xsi:type="dcterms:W3CDTF">2014-03-12T12:37:00Z</dcterms:created>
  <dcterms:modified xsi:type="dcterms:W3CDTF">2014-03-12T12:37:00Z</dcterms:modified>
</cp:coreProperties>
</file>