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1F" w:rsidRPr="00454946" w:rsidRDefault="008C7C1F" w:rsidP="00454946">
      <w:pPr>
        <w:spacing w:line="360" w:lineRule="auto"/>
        <w:jc w:val="center"/>
        <w:rPr>
          <w:sz w:val="28"/>
          <w:szCs w:val="28"/>
        </w:rPr>
      </w:pPr>
      <w:r w:rsidRPr="00454946">
        <w:rPr>
          <w:sz w:val="28"/>
          <w:szCs w:val="28"/>
        </w:rPr>
        <w:t>МИНИСТЕРСТВО СЕЛЬСКОГО ХОЗЯЙСТВА РФ</w:t>
      </w:r>
    </w:p>
    <w:p w:rsidR="008C7C1F" w:rsidRPr="00454946" w:rsidRDefault="008C7C1F" w:rsidP="00454946">
      <w:pPr>
        <w:spacing w:line="360" w:lineRule="auto"/>
        <w:jc w:val="center"/>
        <w:rPr>
          <w:sz w:val="28"/>
          <w:szCs w:val="28"/>
        </w:rPr>
      </w:pPr>
      <w:r w:rsidRPr="00454946">
        <w:rPr>
          <w:sz w:val="28"/>
          <w:szCs w:val="28"/>
        </w:rPr>
        <w:t>ФГОУ ВПО ОРЕНБУРГСКИЙ ГОСУДАРСТВЕННЫЙ АГРАРНЫЙ УНИВЕРСИТЕТ</w:t>
      </w:r>
    </w:p>
    <w:p w:rsidR="008C7C1F" w:rsidRPr="00454946" w:rsidRDefault="008C7C1F" w:rsidP="00454946">
      <w:pPr>
        <w:spacing w:line="360" w:lineRule="auto"/>
        <w:jc w:val="center"/>
        <w:rPr>
          <w:sz w:val="28"/>
          <w:szCs w:val="28"/>
        </w:rPr>
      </w:pPr>
      <w:r w:rsidRPr="00454946">
        <w:rPr>
          <w:sz w:val="28"/>
          <w:szCs w:val="28"/>
        </w:rPr>
        <w:t>Кафедра</w:t>
      </w:r>
      <w:r w:rsidR="00D07C76" w:rsidRPr="00454946">
        <w:rPr>
          <w:sz w:val="28"/>
          <w:szCs w:val="28"/>
        </w:rPr>
        <w:t xml:space="preserve"> экономики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агробизнеса и ВЭС</w:t>
      </w:r>
    </w:p>
    <w:p w:rsidR="008C7C1F" w:rsidRPr="00454946" w:rsidRDefault="008C7C1F" w:rsidP="00454946">
      <w:pPr>
        <w:spacing w:line="360" w:lineRule="auto"/>
        <w:jc w:val="center"/>
        <w:rPr>
          <w:sz w:val="28"/>
          <w:szCs w:val="28"/>
        </w:rPr>
      </w:pPr>
    </w:p>
    <w:p w:rsidR="008C7C1F" w:rsidRPr="00454946" w:rsidRDefault="008C7C1F" w:rsidP="00454946">
      <w:pPr>
        <w:spacing w:line="360" w:lineRule="auto"/>
        <w:jc w:val="center"/>
        <w:rPr>
          <w:sz w:val="28"/>
          <w:szCs w:val="28"/>
        </w:rPr>
      </w:pPr>
    </w:p>
    <w:p w:rsidR="008C7C1F" w:rsidRDefault="008C7C1F" w:rsidP="00454946">
      <w:pPr>
        <w:spacing w:line="360" w:lineRule="auto"/>
        <w:jc w:val="center"/>
        <w:rPr>
          <w:sz w:val="28"/>
          <w:szCs w:val="28"/>
        </w:rPr>
      </w:pPr>
    </w:p>
    <w:p w:rsidR="00454946" w:rsidRDefault="00454946" w:rsidP="00454946">
      <w:pPr>
        <w:spacing w:line="360" w:lineRule="auto"/>
        <w:jc w:val="center"/>
        <w:rPr>
          <w:sz w:val="28"/>
          <w:szCs w:val="28"/>
        </w:rPr>
      </w:pPr>
    </w:p>
    <w:p w:rsidR="00454946" w:rsidRDefault="00454946" w:rsidP="00454946">
      <w:pPr>
        <w:spacing w:line="360" w:lineRule="auto"/>
        <w:jc w:val="center"/>
        <w:rPr>
          <w:sz w:val="28"/>
          <w:szCs w:val="28"/>
        </w:rPr>
      </w:pPr>
    </w:p>
    <w:p w:rsidR="00454946" w:rsidRDefault="00454946" w:rsidP="00454946">
      <w:pPr>
        <w:spacing w:line="360" w:lineRule="auto"/>
        <w:jc w:val="center"/>
        <w:rPr>
          <w:sz w:val="28"/>
          <w:szCs w:val="28"/>
        </w:rPr>
      </w:pPr>
    </w:p>
    <w:p w:rsidR="00454946" w:rsidRDefault="00454946" w:rsidP="00454946">
      <w:pPr>
        <w:spacing w:line="360" w:lineRule="auto"/>
        <w:jc w:val="center"/>
        <w:rPr>
          <w:sz w:val="28"/>
          <w:szCs w:val="28"/>
        </w:rPr>
      </w:pPr>
    </w:p>
    <w:p w:rsidR="00454946" w:rsidRDefault="00454946" w:rsidP="00454946">
      <w:pPr>
        <w:spacing w:line="360" w:lineRule="auto"/>
        <w:jc w:val="center"/>
        <w:rPr>
          <w:sz w:val="28"/>
          <w:szCs w:val="28"/>
        </w:rPr>
      </w:pPr>
    </w:p>
    <w:p w:rsidR="00454946" w:rsidRDefault="00454946" w:rsidP="00454946">
      <w:pPr>
        <w:spacing w:line="360" w:lineRule="auto"/>
        <w:jc w:val="center"/>
        <w:rPr>
          <w:sz w:val="28"/>
          <w:szCs w:val="28"/>
        </w:rPr>
      </w:pPr>
    </w:p>
    <w:p w:rsidR="00454946" w:rsidRPr="00454946" w:rsidRDefault="00454946" w:rsidP="00454946">
      <w:pPr>
        <w:spacing w:line="360" w:lineRule="auto"/>
        <w:jc w:val="center"/>
        <w:rPr>
          <w:sz w:val="28"/>
          <w:szCs w:val="28"/>
        </w:rPr>
      </w:pPr>
    </w:p>
    <w:p w:rsidR="008C7C1F" w:rsidRPr="00454946" w:rsidRDefault="008C7C1F" w:rsidP="00454946">
      <w:pPr>
        <w:spacing w:line="360" w:lineRule="auto"/>
        <w:jc w:val="center"/>
        <w:rPr>
          <w:b/>
          <w:sz w:val="28"/>
          <w:szCs w:val="28"/>
        </w:rPr>
      </w:pPr>
      <w:r w:rsidRPr="00454946">
        <w:rPr>
          <w:b/>
          <w:sz w:val="28"/>
          <w:szCs w:val="28"/>
        </w:rPr>
        <w:t>КУРСОВАЯ РАБОТА</w:t>
      </w:r>
    </w:p>
    <w:p w:rsidR="008C7C1F" w:rsidRPr="00454946" w:rsidRDefault="008C7C1F" w:rsidP="00454946">
      <w:pPr>
        <w:spacing w:line="360" w:lineRule="auto"/>
        <w:jc w:val="center"/>
        <w:rPr>
          <w:sz w:val="28"/>
          <w:szCs w:val="28"/>
        </w:rPr>
      </w:pPr>
      <w:r w:rsidRPr="00454946">
        <w:rPr>
          <w:sz w:val="28"/>
          <w:szCs w:val="28"/>
        </w:rPr>
        <w:t>по экономике предприятия</w:t>
      </w:r>
    </w:p>
    <w:p w:rsidR="008C7C1F" w:rsidRPr="00454946" w:rsidRDefault="008C7C1F" w:rsidP="00454946">
      <w:pPr>
        <w:spacing w:line="360" w:lineRule="auto"/>
        <w:jc w:val="center"/>
        <w:rPr>
          <w:b/>
          <w:sz w:val="28"/>
          <w:szCs w:val="28"/>
        </w:rPr>
      </w:pPr>
      <w:r w:rsidRPr="00454946">
        <w:rPr>
          <w:sz w:val="28"/>
          <w:szCs w:val="28"/>
        </w:rPr>
        <w:t>На тему:</w:t>
      </w:r>
      <w:r w:rsidR="00454946">
        <w:rPr>
          <w:sz w:val="28"/>
          <w:szCs w:val="28"/>
        </w:rPr>
        <w:t xml:space="preserve"> </w:t>
      </w:r>
      <w:r w:rsidRPr="00454946">
        <w:rPr>
          <w:b/>
          <w:sz w:val="28"/>
          <w:szCs w:val="28"/>
        </w:rPr>
        <w:t>Эффективность кадровой политики предприятия и резервы ее роста</w:t>
      </w:r>
    </w:p>
    <w:p w:rsidR="008C7C1F" w:rsidRPr="00454946" w:rsidRDefault="008C7C1F" w:rsidP="00454946">
      <w:pPr>
        <w:spacing w:line="360" w:lineRule="auto"/>
        <w:jc w:val="center"/>
        <w:rPr>
          <w:sz w:val="28"/>
          <w:szCs w:val="28"/>
        </w:rPr>
      </w:pPr>
      <w:r w:rsidRPr="00454946">
        <w:rPr>
          <w:b/>
          <w:sz w:val="28"/>
          <w:szCs w:val="28"/>
        </w:rPr>
        <w:t>( по материалам ЗАО «Завод ЖБИ «Степной»</w:t>
      </w:r>
      <w:r w:rsidR="00D07C76" w:rsidRPr="00454946">
        <w:rPr>
          <w:b/>
          <w:sz w:val="28"/>
          <w:szCs w:val="28"/>
        </w:rPr>
        <w:t>)</w:t>
      </w:r>
    </w:p>
    <w:p w:rsidR="008C7C1F" w:rsidRPr="00454946" w:rsidRDefault="008C7C1F" w:rsidP="00454946">
      <w:pPr>
        <w:spacing w:line="360" w:lineRule="auto"/>
        <w:jc w:val="center"/>
        <w:rPr>
          <w:sz w:val="28"/>
          <w:szCs w:val="28"/>
        </w:rPr>
      </w:pPr>
    </w:p>
    <w:p w:rsidR="00D07C76" w:rsidRPr="00454946" w:rsidRDefault="00D07C76" w:rsidP="00454946">
      <w:pPr>
        <w:spacing w:line="360" w:lineRule="auto"/>
        <w:ind w:left="4395"/>
        <w:rPr>
          <w:sz w:val="28"/>
          <w:szCs w:val="28"/>
        </w:rPr>
      </w:pPr>
      <w:r w:rsidRPr="00454946">
        <w:rPr>
          <w:sz w:val="28"/>
          <w:szCs w:val="28"/>
        </w:rPr>
        <w:t>Выполнила</w:t>
      </w:r>
      <w:r w:rsidR="006779A3" w:rsidRPr="00454946">
        <w:rPr>
          <w:sz w:val="28"/>
          <w:szCs w:val="28"/>
        </w:rPr>
        <w:t>:</w:t>
      </w:r>
      <w:r w:rsidR="00454946">
        <w:rPr>
          <w:sz w:val="28"/>
          <w:szCs w:val="28"/>
        </w:rPr>
        <w:t xml:space="preserve"> </w:t>
      </w:r>
      <w:r w:rsidR="006779A3" w:rsidRPr="00454946">
        <w:rPr>
          <w:sz w:val="28"/>
          <w:szCs w:val="28"/>
        </w:rPr>
        <w:t>с</w:t>
      </w:r>
      <w:r w:rsidR="008C7C1F" w:rsidRPr="00454946">
        <w:rPr>
          <w:sz w:val="28"/>
          <w:szCs w:val="28"/>
        </w:rPr>
        <w:t>тудентка</w:t>
      </w:r>
      <w:r w:rsidR="006779A3" w:rsidRPr="00454946">
        <w:rPr>
          <w:sz w:val="28"/>
          <w:szCs w:val="28"/>
        </w:rPr>
        <w:t>32 группы</w:t>
      </w:r>
    </w:p>
    <w:p w:rsidR="008C7C1F" w:rsidRPr="00454946" w:rsidRDefault="006779A3" w:rsidP="00454946">
      <w:pPr>
        <w:spacing w:line="360" w:lineRule="auto"/>
        <w:ind w:left="4395"/>
        <w:rPr>
          <w:sz w:val="28"/>
          <w:szCs w:val="28"/>
        </w:rPr>
      </w:pPr>
      <w:r w:rsidRPr="00454946">
        <w:rPr>
          <w:sz w:val="28"/>
          <w:szCs w:val="28"/>
        </w:rPr>
        <w:t>экономического факультета</w:t>
      </w:r>
    </w:p>
    <w:p w:rsidR="008C7C1F" w:rsidRPr="00454946" w:rsidRDefault="006779A3" w:rsidP="00454946">
      <w:pPr>
        <w:spacing w:line="360" w:lineRule="auto"/>
        <w:ind w:left="4395"/>
        <w:rPr>
          <w:sz w:val="28"/>
          <w:szCs w:val="28"/>
        </w:rPr>
      </w:pPr>
      <w:r w:rsidRPr="00454946">
        <w:rPr>
          <w:sz w:val="28"/>
          <w:szCs w:val="28"/>
        </w:rPr>
        <w:t xml:space="preserve">отд. бухучет, </w:t>
      </w:r>
      <w:r w:rsidR="008C7C1F" w:rsidRPr="00454946">
        <w:rPr>
          <w:sz w:val="28"/>
          <w:szCs w:val="28"/>
        </w:rPr>
        <w:t>анализ и аудит</w:t>
      </w:r>
    </w:p>
    <w:p w:rsidR="006779A3" w:rsidRPr="00454946" w:rsidRDefault="006779A3" w:rsidP="00454946">
      <w:pPr>
        <w:spacing w:line="360" w:lineRule="auto"/>
        <w:ind w:left="4395"/>
        <w:rPr>
          <w:sz w:val="28"/>
          <w:szCs w:val="28"/>
        </w:rPr>
      </w:pPr>
      <w:r w:rsidRPr="00454946">
        <w:rPr>
          <w:sz w:val="28"/>
          <w:szCs w:val="28"/>
        </w:rPr>
        <w:t>Джабаевой Гульсум</w:t>
      </w:r>
    </w:p>
    <w:p w:rsidR="008C7C1F" w:rsidRPr="00454946" w:rsidRDefault="008C7C1F" w:rsidP="00454946">
      <w:pPr>
        <w:spacing w:line="360" w:lineRule="auto"/>
        <w:ind w:left="4395"/>
        <w:rPr>
          <w:sz w:val="28"/>
          <w:szCs w:val="28"/>
        </w:rPr>
      </w:pPr>
      <w:r w:rsidRPr="00454946">
        <w:rPr>
          <w:sz w:val="28"/>
          <w:szCs w:val="28"/>
        </w:rPr>
        <w:t>Научный руководитель:</w:t>
      </w:r>
    </w:p>
    <w:p w:rsidR="008C7C1F" w:rsidRPr="00454946" w:rsidRDefault="008C7C1F" w:rsidP="00454946">
      <w:pPr>
        <w:spacing w:line="360" w:lineRule="auto"/>
        <w:ind w:left="4395"/>
        <w:rPr>
          <w:sz w:val="28"/>
          <w:szCs w:val="28"/>
        </w:rPr>
      </w:pPr>
      <w:r w:rsidRPr="00454946">
        <w:rPr>
          <w:sz w:val="28"/>
          <w:szCs w:val="28"/>
        </w:rPr>
        <w:t>Советов Иван Николаевич</w:t>
      </w:r>
    </w:p>
    <w:p w:rsidR="008C7C1F" w:rsidRDefault="008C7C1F" w:rsidP="00454946">
      <w:pPr>
        <w:spacing w:line="360" w:lineRule="auto"/>
        <w:jc w:val="center"/>
        <w:rPr>
          <w:sz w:val="28"/>
          <w:szCs w:val="28"/>
        </w:rPr>
      </w:pPr>
    </w:p>
    <w:p w:rsidR="008C7C1F" w:rsidRDefault="008C7C1F" w:rsidP="00454946">
      <w:pPr>
        <w:spacing w:line="360" w:lineRule="auto"/>
        <w:jc w:val="center"/>
        <w:rPr>
          <w:sz w:val="28"/>
          <w:szCs w:val="28"/>
        </w:rPr>
      </w:pPr>
      <w:r w:rsidRPr="00454946">
        <w:rPr>
          <w:sz w:val="28"/>
          <w:szCs w:val="28"/>
        </w:rPr>
        <w:t>Оренбург 2008г.</w:t>
      </w:r>
    </w:p>
    <w:p w:rsidR="00454946" w:rsidRDefault="00454946" w:rsidP="00454946">
      <w:pPr>
        <w:spacing w:line="360" w:lineRule="auto"/>
        <w:jc w:val="center"/>
        <w:rPr>
          <w:sz w:val="28"/>
          <w:szCs w:val="28"/>
        </w:rPr>
      </w:pPr>
    </w:p>
    <w:p w:rsidR="009A721A" w:rsidRPr="00454946" w:rsidRDefault="00454946" w:rsidP="00454946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79A3" w:rsidRPr="00454946">
        <w:rPr>
          <w:b/>
          <w:sz w:val="28"/>
          <w:szCs w:val="28"/>
        </w:rPr>
        <w:lastRenderedPageBreak/>
        <w:t>Содержание</w:t>
      </w:r>
    </w:p>
    <w:p w:rsidR="006779A3" w:rsidRPr="00454946" w:rsidRDefault="006779A3" w:rsidP="004549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5C90" w:rsidRPr="00454946" w:rsidRDefault="00365C90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Введение</w:t>
      </w:r>
    </w:p>
    <w:p w:rsidR="00365C90" w:rsidRPr="00454946" w:rsidRDefault="006779A3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Глава 1</w:t>
      </w:r>
      <w:r w:rsidR="00365C90" w:rsidRPr="00454946">
        <w:rPr>
          <w:sz w:val="28"/>
          <w:szCs w:val="28"/>
        </w:rPr>
        <w:t>. Теоретические основы развития кадровой политики</w:t>
      </w:r>
    </w:p>
    <w:p w:rsidR="00365C90" w:rsidRPr="00454946" w:rsidRDefault="00365C90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1.1 Сущность и задачи кадровой политики</w:t>
      </w:r>
    </w:p>
    <w:p w:rsidR="0052633A" w:rsidRPr="00454946" w:rsidRDefault="0052633A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1.2 Кадровый потенциал предприятия</w:t>
      </w:r>
    </w:p>
    <w:p w:rsidR="00365C90" w:rsidRPr="00454946" w:rsidRDefault="00365C90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1.</w:t>
      </w:r>
      <w:r w:rsidR="0052633A" w:rsidRPr="00454946">
        <w:rPr>
          <w:sz w:val="28"/>
          <w:szCs w:val="28"/>
        </w:rPr>
        <w:t>3</w:t>
      </w:r>
      <w:r w:rsidRPr="00454946">
        <w:rPr>
          <w:sz w:val="28"/>
          <w:szCs w:val="28"/>
        </w:rPr>
        <w:t xml:space="preserve"> Планирование и </w:t>
      </w:r>
      <w:r w:rsidR="00AC229A" w:rsidRPr="00454946">
        <w:rPr>
          <w:sz w:val="28"/>
          <w:szCs w:val="28"/>
        </w:rPr>
        <w:t>подбор</w:t>
      </w:r>
      <w:r w:rsidRPr="00454946">
        <w:rPr>
          <w:sz w:val="28"/>
          <w:szCs w:val="28"/>
        </w:rPr>
        <w:t xml:space="preserve"> кадров</w:t>
      </w:r>
    </w:p>
    <w:p w:rsidR="00365C90" w:rsidRPr="00454946" w:rsidRDefault="0052633A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1.4</w:t>
      </w:r>
      <w:r w:rsidR="00365C90" w:rsidRPr="00454946">
        <w:rPr>
          <w:sz w:val="28"/>
          <w:szCs w:val="28"/>
        </w:rPr>
        <w:t xml:space="preserve"> Создание кадрового резерва</w:t>
      </w:r>
    </w:p>
    <w:p w:rsidR="00365C90" w:rsidRPr="00454946" w:rsidRDefault="006779A3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Глава 2</w:t>
      </w:r>
      <w:r w:rsidR="00365C90" w:rsidRPr="00454946">
        <w:rPr>
          <w:sz w:val="28"/>
          <w:szCs w:val="28"/>
        </w:rPr>
        <w:t>. Современное состояние кадровой политики ЗАО « Завод ЖБИ «Степной»</w:t>
      </w:r>
    </w:p>
    <w:p w:rsidR="00365C90" w:rsidRPr="00454946" w:rsidRDefault="00365C90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2.1 Общая характеристика </w:t>
      </w:r>
      <w:r w:rsidR="00AC229A" w:rsidRPr="00454946">
        <w:rPr>
          <w:sz w:val="28"/>
          <w:szCs w:val="28"/>
        </w:rPr>
        <w:t>ЗАО « Завод ЖБИ «Степной»</w:t>
      </w:r>
    </w:p>
    <w:p w:rsidR="00365C90" w:rsidRPr="00454946" w:rsidRDefault="00365C90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2.2 Экономическая эффективность политики кадров ЗАО « Завод ЖБИ «Степной»</w:t>
      </w:r>
    </w:p>
    <w:p w:rsidR="00467FCD" w:rsidRPr="00454946" w:rsidRDefault="00467FCD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2.3 Экономическая эффективность кадровой политики ЗАО «Завод ЖБИ «Степной»</w:t>
      </w:r>
    </w:p>
    <w:p w:rsidR="00365C90" w:rsidRPr="00454946" w:rsidRDefault="006779A3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Глава 3</w:t>
      </w:r>
      <w:r w:rsidR="00365C90" w:rsidRPr="00454946">
        <w:rPr>
          <w:sz w:val="28"/>
          <w:szCs w:val="28"/>
        </w:rPr>
        <w:t>. Резервы роста кадровой политики</w:t>
      </w:r>
    </w:p>
    <w:p w:rsidR="00375640" w:rsidRPr="00454946" w:rsidRDefault="00375640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3.1 Материальное стимулирование кадрового персонала</w:t>
      </w:r>
    </w:p>
    <w:p w:rsidR="00375640" w:rsidRPr="00454946" w:rsidRDefault="00375640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3.2 </w:t>
      </w:r>
      <w:r w:rsidR="00D13CAA" w:rsidRPr="00454946">
        <w:rPr>
          <w:sz w:val="28"/>
          <w:szCs w:val="28"/>
        </w:rPr>
        <w:t>Планирование персонала предприятия</w:t>
      </w:r>
    </w:p>
    <w:p w:rsidR="00467FCD" w:rsidRPr="00454946" w:rsidRDefault="00467FCD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Выводы и предложения</w:t>
      </w:r>
    </w:p>
    <w:p w:rsidR="00467FCD" w:rsidRPr="00454946" w:rsidRDefault="008664D8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Список литературы</w:t>
      </w:r>
    </w:p>
    <w:p w:rsidR="008664D8" w:rsidRPr="00454946" w:rsidRDefault="008664D8" w:rsidP="00454946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Приложения</w:t>
      </w:r>
    </w:p>
    <w:p w:rsidR="008664D8" w:rsidRPr="00454946" w:rsidRDefault="008664D8" w:rsidP="00454946">
      <w:pPr>
        <w:spacing w:line="360" w:lineRule="auto"/>
        <w:jc w:val="both"/>
        <w:rPr>
          <w:sz w:val="28"/>
          <w:szCs w:val="28"/>
        </w:rPr>
      </w:pPr>
    </w:p>
    <w:p w:rsidR="00A67B4A" w:rsidRPr="00454946" w:rsidRDefault="00454946" w:rsidP="004549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79A3" w:rsidRPr="00454946">
        <w:rPr>
          <w:b/>
          <w:sz w:val="28"/>
          <w:szCs w:val="28"/>
        </w:rPr>
        <w:t>Введение</w:t>
      </w:r>
    </w:p>
    <w:p w:rsidR="006779A3" w:rsidRPr="00454946" w:rsidRDefault="006779A3" w:rsidP="004549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5EC7" w:rsidRPr="00454946" w:rsidRDefault="00115EC7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Многим руководителям знакома проблема, как трудно бывает найти равноценную замену уходящим сотрудникам. Особенно болезненным становится процесс поиска достойных кандидатов на ключевые позиции - порой на это уходят многие месяцы и тратятся огромные средства. И проходит немало времени, прежде чем пришедшие извне работники включатся в работу и начнут давать максимальную отдачу.</w:t>
      </w:r>
      <w:r w:rsidR="00454946">
        <w:rPr>
          <w:sz w:val="28"/>
          <w:szCs w:val="28"/>
        </w:rPr>
        <w:t xml:space="preserve"> </w:t>
      </w:r>
    </w:p>
    <w:p w:rsidR="000A3395" w:rsidRPr="00454946" w:rsidRDefault="000A339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Общепризнанно, что эффективность хозяйствования определяется в первую очередь кадрами. Известно, что производство, особенно со сложной технической базой, тем эффективнее, чем органичнее, полнее управление ориентировано на социальную природу хозяйственной системы. При смене форм хозяйствования очевидным становится положение о том, что человеческий капитал ценится выше капитала, вложенного в основные производственные фонды и заключенного в финансах предприятия. </w:t>
      </w:r>
    </w:p>
    <w:p w:rsidR="000A3395" w:rsidRPr="00454946" w:rsidRDefault="000A339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Актуальность темы исследования определяется тем, что персонал предприятия как главная и производительная сила общества представляют собой важный фактор производства, рациональное использование которого обеспечивает повышение уровня производства продукции и его экономической эффективности.</w:t>
      </w:r>
    </w:p>
    <w:p w:rsidR="00696280" w:rsidRPr="00454946" w:rsidRDefault="000A339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Целью моего исследования является анализ эффективности использования </w:t>
      </w:r>
      <w:r w:rsidR="00696280" w:rsidRPr="00454946">
        <w:rPr>
          <w:sz w:val="28"/>
          <w:szCs w:val="28"/>
        </w:rPr>
        <w:t>кадровой политики на предприятии ЗАО «Завод ЖБИ «Степной»</w:t>
      </w:r>
      <w:r w:rsidRPr="00454946">
        <w:rPr>
          <w:sz w:val="28"/>
          <w:szCs w:val="28"/>
        </w:rPr>
        <w:t xml:space="preserve"> и</w:t>
      </w:r>
      <w:r w:rsidR="00696280" w:rsidRPr="00454946">
        <w:rPr>
          <w:sz w:val="28"/>
          <w:szCs w:val="28"/>
        </w:rPr>
        <w:t xml:space="preserve"> создание резервов роста персонала предприятия.</w:t>
      </w:r>
    </w:p>
    <w:p w:rsidR="00696280" w:rsidRPr="00454946" w:rsidRDefault="000A339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Для реализации поставленной цели определим основные задачи анализа </w:t>
      </w:r>
      <w:r w:rsidR="00696280" w:rsidRPr="00454946">
        <w:rPr>
          <w:sz w:val="28"/>
          <w:szCs w:val="28"/>
        </w:rPr>
        <w:t>кадровой политики</w:t>
      </w:r>
      <w:r w:rsidRPr="00454946">
        <w:rPr>
          <w:sz w:val="28"/>
          <w:szCs w:val="28"/>
        </w:rPr>
        <w:t xml:space="preserve">: </w:t>
      </w:r>
      <w:r w:rsidR="00696280" w:rsidRPr="00454946">
        <w:rPr>
          <w:sz w:val="28"/>
          <w:szCs w:val="28"/>
        </w:rPr>
        <w:t>1.Рассмотреть теоретические основы развития кадровой политики. 2. Оценить современное состояние кадровой политики ЗАО « Завод ЖБИ «Степной» 3. Определить экономическую эффективность политики кадров ЗАО « Завод ЖБИ «Степной» 4. Предложить возможные резервы роста кадровой политики</w:t>
      </w:r>
    </w:p>
    <w:p w:rsidR="000A3395" w:rsidRPr="00454946" w:rsidRDefault="000A339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Объектом </w:t>
      </w:r>
      <w:r w:rsidR="00696280" w:rsidRPr="00454946">
        <w:rPr>
          <w:sz w:val="28"/>
          <w:szCs w:val="28"/>
        </w:rPr>
        <w:t>моего</w:t>
      </w:r>
      <w:r w:rsidRPr="00454946">
        <w:rPr>
          <w:sz w:val="28"/>
          <w:szCs w:val="28"/>
        </w:rPr>
        <w:t xml:space="preserve"> исследования является </w:t>
      </w:r>
      <w:r w:rsidR="00696280" w:rsidRPr="00454946">
        <w:rPr>
          <w:sz w:val="28"/>
          <w:szCs w:val="28"/>
        </w:rPr>
        <w:t>ЗАО «Завод ЖБИ «Степной»</w:t>
      </w:r>
      <w:r w:rsidRPr="00454946">
        <w:rPr>
          <w:sz w:val="28"/>
          <w:szCs w:val="28"/>
        </w:rPr>
        <w:t xml:space="preserve">, а предметом – производственный процесс </w:t>
      </w:r>
      <w:r w:rsidR="00696280" w:rsidRPr="00454946">
        <w:rPr>
          <w:sz w:val="28"/>
          <w:szCs w:val="28"/>
        </w:rPr>
        <w:t>на предприятии</w:t>
      </w:r>
      <w:r w:rsidRPr="00454946">
        <w:rPr>
          <w:sz w:val="28"/>
          <w:szCs w:val="28"/>
        </w:rPr>
        <w:t>.</w:t>
      </w:r>
    </w:p>
    <w:p w:rsidR="000A3395" w:rsidRPr="00454946" w:rsidRDefault="000A339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Для проведения экономических исследований использ</w:t>
      </w:r>
      <w:r w:rsidR="00696280" w:rsidRPr="00454946">
        <w:rPr>
          <w:sz w:val="28"/>
          <w:szCs w:val="28"/>
        </w:rPr>
        <w:t>уются</w:t>
      </w:r>
      <w:r w:rsidRPr="00454946">
        <w:rPr>
          <w:sz w:val="28"/>
          <w:szCs w:val="28"/>
        </w:rPr>
        <w:t xml:space="preserve"> следующие методы: диалектический, статистические, математические, расчетно-конструктивный и другие.</w:t>
      </w:r>
    </w:p>
    <w:p w:rsidR="000A3395" w:rsidRPr="00454946" w:rsidRDefault="0069628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Данная работа выполнена на основе данных годового отчета и данных внутреннего учета.</w:t>
      </w:r>
    </w:p>
    <w:p w:rsidR="00696280" w:rsidRPr="00454946" w:rsidRDefault="00115EC7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Структура курсовой работы</w:t>
      </w:r>
      <w:r w:rsidR="00454946">
        <w:rPr>
          <w:sz w:val="28"/>
          <w:szCs w:val="28"/>
        </w:rPr>
        <w:t xml:space="preserve"> </w:t>
      </w:r>
      <w:r w:rsidR="00696280" w:rsidRPr="00454946">
        <w:rPr>
          <w:sz w:val="28"/>
          <w:szCs w:val="28"/>
        </w:rPr>
        <w:t xml:space="preserve">включает в себя введение, основную часть, состоящую из </w:t>
      </w:r>
      <w:r w:rsidRPr="00454946">
        <w:rPr>
          <w:sz w:val="28"/>
          <w:szCs w:val="28"/>
        </w:rPr>
        <w:t>трех</w:t>
      </w:r>
      <w:r w:rsidR="00696280" w:rsidRPr="00454946">
        <w:rPr>
          <w:sz w:val="28"/>
          <w:szCs w:val="28"/>
        </w:rPr>
        <w:t xml:space="preserve"> глав, заключение, список литературы и приложения. </w:t>
      </w:r>
    </w:p>
    <w:p w:rsidR="00696280" w:rsidRPr="00454946" w:rsidRDefault="00696280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779A3" w:rsidRDefault="00454946" w:rsidP="004549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79A3" w:rsidRPr="00454946">
        <w:rPr>
          <w:b/>
          <w:sz w:val="28"/>
          <w:szCs w:val="28"/>
        </w:rPr>
        <w:t>Г</w:t>
      </w:r>
      <w:r w:rsidR="00365C90" w:rsidRPr="00454946">
        <w:rPr>
          <w:b/>
          <w:sz w:val="28"/>
          <w:szCs w:val="28"/>
        </w:rPr>
        <w:t>лава</w:t>
      </w:r>
      <w:r w:rsidR="006779A3" w:rsidRPr="00454946">
        <w:rPr>
          <w:b/>
          <w:sz w:val="28"/>
          <w:szCs w:val="28"/>
        </w:rPr>
        <w:t xml:space="preserve"> 1</w:t>
      </w:r>
      <w:r w:rsidR="00365C90" w:rsidRPr="00454946">
        <w:rPr>
          <w:b/>
          <w:sz w:val="28"/>
          <w:szCs w:val="28"/>
        </w:rPr>
        <w:t>. Теоретические ос</w:t>
      </w:r>
      <w:r w:rsidR="006779A3" w:rsidRPr="00454946">
        <w:rPr>
          <w:b/>
          <w:sz w:val="28"/>
          <w:szCs w:val="28"/>
        </w:rPr>
        <w:t>новы развития кадровой политики</w:t>
      </w:r>
    </w:p>
    <w:p w:rsidR="00454946" w:rsidRPr="00454946" w:rsidRDefault="00454946" w:rsidP="0045494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65C90" w:rsidRPr="00454946" w:rsidRDefault="00365C90" w:rsidP="004549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4946">
        <w:rPr>
          <w:b/>
          <w:sz w:val="28"/>
          <w:szCs w:val="28"/>
        </w:rPr>
        <w:t>1.1 Сущность и задачи кадровой п</w:t>
      </w:r>
      <w:r w:rsidR="006779A3" w:rsidRPr="00454946">
        <w:rPr>
          <w:b/>
          <w:sz w:val="28"/>
          <w:szCs w:val="28"/>
        </w:rPr>
        <w:t>олитики</w:t>
      </w:r>
    </w:p>
    <w:p w:rsidR="006779A3" w:rsidRPr="00454946" w:rsidRDefault="006779A3" w:rsidP="0045494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</w:p>
    <w:p w:rsidR="00B30516" w:rsidRPr="00454946" w:rsidRDefault="00B30516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Термин «кадровая политика» - один из самых старых</w:t>
      </w:r>
      <w:r w:rsidR="00D22AAA" w:rsidRPr="00454946">
        <w:rPr>
          <w:color w:val="auto"/>
          <w:sz w:val="28"/>
          <w:szCs w:val="28"/>
        </w:rPr>
        <w:t xml:space="preserve">, но и наименее </w:t>
      </w:r>
      <w:r w:rsidRPr="00454946">
        <w:rPr>
          <w:color w:val="auto"/>
          <w:sz w:val="28"/>
          <w:szCs w:val="28"/>
        </w:rPr>
        <w:t>определенных в лексиконе отечественного менеджмента. Что только не называют кадровой политикой: от организационной культуры фирмы до штатного ра</w:t>
      </w:r>
      <w:r w:rsidR="006779A3" w:rsidRPr="00454946">
        <w:rPr>
          <w:color w:val="auto"/>
          <w:sz w:val="28"/>
          <w:szCs w:val="28"/>
        </w:rPr>
        <w:t>списания и системы оплаты труда.</w:t>
      </w:r>
    </w:p>
    <w:p w:rsidR="0045713B" w:rsidRPr="00454946" w:rsidRDefault="0045713B" w:rsidP="0045494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54946">
        <w:rPr>
          <w:b w:val="0"/>
          <w:color w:val="auto"/>
          <w:sz w:val="28"/>
          <w:szCs w:val="28"/>
        </w:rPr>
        <w:t>Для раскрытия термина</w:t>
      </w:r>
      <w:r w:rsidR="00454946">
        <w:rPr>
          <w:b w:val="0"/>
          <w:color w:val="auto"/>
          <w:sz w:val="28"/>
          <w:szCs w:val="28"/>
        </w:rPr>
        <w:t xml:space="preserve"> </w:t>
      </w:r>
      <w:r w:rsidRPr="00454946">
        <w:rPr>
          <w:b w:val="0"/>
          <w:color w:val="auto"/>
          <w:sz w:val="28"/>
          <w:szCs w:val="28"/>
        </w:rPr>
        <w:t xml:space="preserve">«кадровая политика» можно использовать следующие определения: </w:t>
      </w:r>
    </w:p>
    <w:p w:rsidR="00E06531" w:rsidRPr="00454946" w:rsidRDefault="00E06531" w:rsidP="0045494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54946">
        <w:rPr>
          <w:b w:val="0"/>
          <w:color w:val="auto"/>
          <w:sz w:val="28"/>
          <w:szCs w:val="28"/>
        </w:rPr>
        <w:t xml:space="preserve">В широком смысле </w:t>
      </w:r>
      <w:r w:rsidR="0084297B" w:rsidRPr="00454946">
        <w:rPr>
          <w:b w:val="0"/>
          <w:color w:val="auto"/>
          <w:sz w:val="28"/>
          <w:szCs w:val="28"/>
        </w:rPr>
        <w:t xml:space="preserve">кадровая политика - </w:t>
      </w:r>
      <w:r w:rsidRPr="00454946">
        <w:rPr>
          <w:b w:val="0"/>
          <w:color w:val="auto"/>
          <w:sz w:val="28"/>
          <w:szCs w:val="28"/>
        </w:rPr>
        <w:t xml:space="preserve">это система осознанных и определенным образом сформулированных и закрепленных правил и норм, приводящих человеческий ресурс в соответствии с долговременной стратегией фирмы. </w:t>
      </w:r>
    </w:p>
    <w:p w:rsidR="00E06531" w:rsidRPr="00454946" w:rsidRDefault="00E06531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 xml:space="preserve">Нередко при широком понимании </w:t>
      </w:r>
      <w:r w:rsidRPr="00454946">
        <w:rPr>
          <w:rStyle w:val="a5"/>
          <w:b w:val="0"/>
          <w:color w:val="auto"/>
          <w:sz w:val="28"/>
          <w:szCs w:val="28"/>
        </w:rPr>
        <w:t>кадровой политики</w:t>
      </w:r>
      <w:r w:rsidRPr="00454946">
        <w:rPr>
          <w:color w:val="auto"/>
          <w:sz w:val="28"/>
          <w:szCs w:val="28"/>
        </w:rPr>
        <w:t xml:space="preserve"> необходимо обращать внимание на особенности реализации властных полномочий и стиля руководства. </w:t>
      </w:r>
      <w:r w:rsidR="0084297B" w:rsidRPr="00454946">
        <w:rPr>
          <w:color w:val="auto"/>
          <w:sz w:val="28"/>
          <w:szCs w:val="28"/>
        </w:rPr>
        <w:t>В</w:t>
      </w:r>
      <w:r w:rsidRPr="00454946">
        <w:rPr>
          <w:color w:val="auto"/>
          <w:sz w:val="28"/>
          <w:szCs w:val="28"/>
        </w:rPr>
        <w:t xml:space="preserve">се мероприятия по работе с кадрами – отбор, составление штатного расписания, аттестация, обучение, продвижение – могут заранее планироваться и согласовываться со стратегическими целями и текущими задачами организации. </w:t>
      </w:r>
    </w:p>
    <w:p w:rsidR="00E06531" w:rsidRPr="00454946" w:rsidRDefault="00E06531" w:rsidP="0045494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54946">
        <w:rPr>
          <w:b w:val="0"/>
          <w:color w:val="auto"/>
          <w:sz w:val="28"/>
          <w:szCs w:val="28"/>
        </w:rPr>
        <w:t>В узком смысле</w:t>
      </w:r>
      <w:r w:rsidR="0084297B" w:rsidRPr="00454946">
        <w:rPr>
          <w:b w:val="0"/>
          <w:color w:val="auto"/>
          <w:sz w:val="28"/>
          <w:szCs w:val="28"/>
        </w:rPr>
        <w:t xml:space="preserve"> кадровая политика - </w:t>
      </w:r>
      <w:r w:rsidRPr="00454946">
        <w:rPr>
          <w:b w:val="0"/>
          <w:color w:val="auto"/>
          <w:sz w:val="28"/>
          <w:szCs w:val="28"/>
        </w:rPr>
        <w:t xml:space="preserve">это набор конкретных правил, пожеланий и ограничений (зачастую неосознаваемых), реализующийся, как в процессе непосредственных взаимодействий между сотрудниками, так и во взаимоотношениях между работниками и фирмой в целом. </w:t>
      </w:r>
    </w:p>
    <w:p w:rsidR="00E06531" w:rsidRPr="00454946" w:rsidRDefault="00454946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E06531" w:rsidRPr="00454946">
        <w:rPr>
          <w:color w:val="auto"/>
          <w:sz w:val="28"/>
          <w:szCs w:val="28"/>
        </w:rPr>
        <w:t xml:space="preserve">В этом смысле слова, </w:t>
      </w:r>
      <w:r w:rsidR="00E06531" w:rsidRPr="00454946">
        <w:rPr>
          <w:b/>
          <w:color w:val="auto"/>
          <w:sz w:val="28"/>
          <w:szCs w:val="28"/>
        </w:rPr>
        <w:t>«</w:t>
      </w:r>
      <w:r w:rsidR="00E06531" w:rsidRPr="00454946">
        <w:rPr>
          <w:rStyle w:val="a5"/>
          <w:b w:val="0"/>
          <w:color w:val="auto"/>
          <w:sz w:val="28"/>
          <w:szCs w:val="28"/>
        </w:rPr>
        <w:t>кадровая политика</w:t>
      </w:r>
      <w:r w:rsidR="00E06531" w:rsidRPr="00454946">
        <w:rPr>
          <w:b/>
          <w:color w:val="auto"/>
          <w:sz w:val="28"/>
          <w:szCs w:val="28"/>
        </w:rPr>
        <w:t>»</w:t>
      </w:r>
      <w:r w:rsidR="00E06531" w:rsidRPr="00454946">
        <w:rPr>
          <w:color w:val="auto"/>
          <w:sz w:val="28"/>
          <w:szCs w:val="28"/>
        </w:rPr>
        <w:t xml:space="preserve"> состоит в том, чтобы брать на работу людей только рекомендованных уже работ</w:t>
      </w:r>
      <w:r w:rsidR="0085722F" w:rsidRPr="00454946">
        <w:rPr>
          <w:color w:val="auto"/>
          <w:sz w:val="28"/>
          <w:szCs w:val="28"/>
        </w:rPr>
        <w:t>ающими сотрудниками в компании.</w:t>
      </w:r>
    </w:p>
    <w:p w:rsidR="0045713B" w:rsidRPr="00454946" w:rsidRDefault="000B7A3C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К</w:t>
      </w:r>
      <w:r w:rsidR="0045713B" w:rsidRPr="00454946">
        <w:rPr>
          <w:color w:val="auto"/>
          <w:sz w:val="28"/>
          <w:szCs w:val="28"/>
        </w:rPr>
        <w:t>адровая политика</w:t>
      </w:r>
      <w:r w:rsidRPr="00454946">
        <w:rPr>
          <w:color w:val="auto"/>
          <w:sz w:val="28"/>
          <w:szCs w:val="28"/>
        </w:rPr>
        <w:t xml:space="preserve"> позволяет получить</w:t>
      </w:r>
      <w:r w:rsidR="0045713B" w:rsidRPr="00454946">
        <w:rPr>
          <w:color w:val="auto"/>
          <w:sz w:val="28"/>
          <w:szCs w:val="28"/>
        </w:rPr>
        <w:t xml:space="preserve"> ответы на следующие вопросы:</w:t>
      </w:r>
    </w:p>
    <w:p w:rsidR="0045713B" w:rsidRPr="00454946" w:rsidRDefault="0045713B" w:rsidP="00454946">
      <w:pPr>
        <w:pStyle w:val="a3"/>
        <w:numPr>
          <w:ilvl w:val="0"/>
          <w:numId w:val="2"/>
        </w:numPr>
        <w:tabs>
          <w:tab w:val="clear" w:pos="46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Политика найма и поведение на рынке труда (откуда и как предприятие черпает трудовые ресурсы?)</w:t>
      </w:r>
    </w:p>
    <w:p w:rsidR="0045713B" w:rsidRPr="00454946" w:rsidRDefault="0045713B" w:rsidP="00454946">
      <w:pPr>
        <w:pStyle w:val="a3"/>
        <w:numPr>
          <w:ilvl w:val="0"/>
          <w:numId w:val="2"/>
        </w:numPr>
        <w:tabs>
          <w:tab w:val="clear" w:pos="46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Политика использования персонала (что организация требует от персонала и как с ним обращаться?)</w:t>
      </w:r>
    </w:p>
    <w:p w:rsidR="0045713B" w:rsidRPr="00454946" w:rsidRDefault="0045713B" w:rsidP="00454946">
      <w:pPr>
        <w:pStyle w:val="a3"/>
        <w:numPr>
          <w:ilvl w:val="0"/>
          <w:numId w:val="2"/>
        </w:numPr>
        <w:tabs>
          <w:tab w:val="clear" w:pos="46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Компенсационная политика (чем обеспечивается продуктивность работы и чем компенсируется трудозатраты работника, какие гарантии и обязательства берет на себя работодатель?)</w:t>
      </w:r>
    </w:p>
    <w:p w:rsidR="0045713B" w:rsidRPr="00454946" w:rsidRDefault="0045713B" w:rsidP="00454946">
      <w:pPr>
        <w:pStyle w:val="a3"/>
        <w:numPr>
          <w:ilvl w:val="0"/>
          <w:numId w:val="2"/>
        </w:numPr>
        <w:tabs>
          <w:tab w:val="clear" w:pos="46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Политика высвобождения (на каком основании и какими способами предприятие расстается с работниками?)</w:t>
      </w:r>
    </w:p>
    <w:p w:rsidR="0045713B" w:rsidRPr="00454946" w:rsidRDefault="0045713B" w:rsidP="00454946">
      <w:pPr>
        <w:pStyle w:val="a3"/>
        <w:numPr>
          <w:ilvl w:val="0"/>
          <w:numId w:val="2"/>
        </w:numPr>
        <w:tabs>
          <w:tab w:val="clear" w:pos="460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Позиционирование менеджмента (кто и как должен заниматься управлением персоналом - служба персонала или весь менеджерский состав сверху донизу?).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54946">
        <w:rPr>
          <w:bCs/>
          <w:iCs/>
          <w:sz w:val="28"/>
          <w:szCs w:val="28"/>
        </w:rPr>
        <w:t>Цели кадровой политики: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обеспечение подготовленными кадрами, способными решать задачи общества;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сохранение и пополнение кадрового потенциала в производственной сфере;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привлечение кадрового резерва для реализации новых управленческих решений;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повышение качественного уровня персонала и рост эффективности использования кадрового потенциала в условиях свободного рынка;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совершенствование системы мотивации и стимулирования персонала;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обеспечение баланса между экономической и социальной эффективностью</w:t>
      </w:r>
      <w:r w:rsidR="0085722F" w:rsidRP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использования трудовых ресурсов;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формирование и поддержание благоприятного морально – психологического климата.</w:t>
      </w:r>
    </w:p>
    <w:p w:rsidR="000B7A3C" w:rsidRPr="00454946" w:rsidRDefault="00F85828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54946">
        <w:rPr>
          <w:bCs/>
          <w:iCs/>
          <w:sz w:val="28"/>
          <w:szCs w:val="28"/>
        </w:rPr>
        <w:t>Задачи</w:t>
      </w:r>
      <w:r w:rsidR="000B7A3C" w:rsidRPr="00454946">
        <w:rPr>
          <w:bCs/>
          <w:iCs/>
          <w:sz w:val="28"/>
          <w:szCs w:val="28"/>
        </w:rPr>
        <w:t xml:space="preserve"> кадровой политики: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соответствие кадровой политики стратегическим целям развития предприятия в условиях реструктуризации;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приоритетность развития и карьерного роста собственных кадров предприятия;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планирование развития персонала с максимальным использованием потенциала всех трудовых ресурсов;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компетентность и профессионализм инженерно-технического и рабочего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персонала;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организация подготовки, переподготовки и повышения квалификации кадров;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повышение материального благосостояния работников;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создание необходимых условий труда и отдыха, социальная защита, предоставление гарантий и льгот трудовому коллективу предприятия;</w:t>
      </w:r>
    </w:p>
    <w:p w:rsidR="000B7A3C" w:rsidRPr="00454946" w:rsidRDefault="000B7A3C" w:rsidP="004549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соответствие требованиям законодательства.</w:t>
      </w:r>
    </w:p>
    <w:p w:rsidR="00E06531" w:rsidRPr="00454946" w:rsidRDefault="00E06531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 xml:space="preserve">Процесс формирования </w:t>
      </w:r>
      <w:r w:rsidRPr="00454946">
        <w:rPr>
          <w:rStyle w:val="a5"/>
          <w:b w:val="0"/>
          <w:color w:val="auto"/>
          <w:sz w:val="28"/>
          <w:szCs w:val="28"/>
        </w:rPr>
        <w:t>кадровой политики</w:t>
      </w:r>
      <w:r w:rsidR="00D07C76" w:rsidRPr="00454946">
        <w:rPr>
          <w:rStyle w:val="a5"/>
          <w:b w:val="0"/>
          <w:color w:val="auto"/>
          <w:sz w:val="28"/>
          <w:szCs w:val="28"/>
        </w:rPr>
        <w:t xml:space="preserve"> включает следующие этапы:</w:t>
      </w:r>
      <w:r w:rsidRPr="00454946">
        <w:rPr>
          <w:color w:val="auto"/>
          <w:sz w:val="28"/>
          <w:szCs w:val="28"/>
        </w:rPr>
        <w:t xml:space="preserve"> </w:t>
      </w:r>
    </w:p>
    <w:p w:rsidR="00E06531" w:rsidRPr="00454946" w:rsidRDefault="00E06531" w:rsidP="0045494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54946">
        <w:rPr>
          <w:rStyle w:val="a5"/>
          <w:bCs/>
          <w:color w:val="auto"/>
          <w:sz w:val="28"/>
          <w:szCs w:val="28"/>
        </w:rPr>
        <w:t>1. Нормирова</w:t>
      </w:r>
      <w:r w:rsidR="0085722F" w:rsidRPr="00454946">
        <w:rPr>
          <w:rStyle w:val="a5"/>
          <w:bCs/>
          <w:color w:val="auto"/>
          <w:sz w:val="28"/>
          <w:szCs w:val="28"/>
        </w:rPr>
        <w:t>ние:</w:t>
      </w:r>
      <w:r w:rsidR="00D07C76" w:rsidRPr="00454946">
        <w:rPr>
          <w:rStyle w:val="a5"/>
          <w:bCs/>
          <w:color w:val="auto"/>
          <w:sz w:val="28"/>
          <w:szCs w:val="28"/>
        </w:rPr>
        <w:t xml:space="preserve"> преследует следующую цель </w:t>
      </w:r>
      <w:r w:rsidR="00D07C76" w:rsidRPr="00454946">
        <w:rPr>
          <w:rStyle w:val="a5"/>
          <w:b/>
          <w:bCs/>
          <w:color w:val="auto"/>
          <w:sz w:val="28"/>
          <w:szCs w:val="28"/>
        </w:rPr>
        <w:t>-</w:t>
      </w:r>
      <w:r w:rsidR="00454946">
        <w:rPr>
          <w:rStyle w:val="a5"/>
          <w:b/>
          <w:bCs/>
          <w:color w:val="auto"/>
          <w:sz w:val="28"/>
          <w:szCs w:val="28"/>
        </w:rPr>
        <w:t xml:space="preserve"> </w:t>
      </w:r>
      <w:r w:rsidRPr="00454946">
        <w:rPr>
          <w:b w:val="0"/>
          <w:color w:val="auto"/>
          <w:sz w:val="28"/>
          <w:szCs w:val="28"/>
        </w:rPr>
        <w:t xml:space="preserve">согласование принципов и целей работы с персоналом с принципами и целями организации в целом, стратегией и этапом развития. </w:t>
      </w:r>
    </w:p>
    <w:p w:rsidR="00E06531" w:rsidRPr="00454946" w:rsidRDefault="00E06531" w:rsidP="0045494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54946">
        <w:rPr>
          <w:b w:val="0"/>
          <w:color w:val="auto"/>
          <w:sz w:val="28"/>
          <w:szCs w:val="28"/>
        </w:rPr>
        <w:t>2. Программирование</w:t>
      </w:r>
      <w:r w:rsidR="00D07C76" w:rsidRPr="00454946">
        <w:rPr>
          <w:b w:val="0"/>
          <w:color w:val="auto"/>
          <w:sz w:val="28"/>
          <w:szCs w:val="28"/>
        </w:rPr>
        <w:t xml:space="preserve"> - </w:t>
      </w:r>
      <w:r w:rsidRPr="00454946">
        <w:rPr>
          <w:b w:val="0"/>
          <w:color w:val="auto"/>
          <w:sz w:val="28"/>
          <w:szCs w:val="28"/>
        </w:rPr>
        <w:t xml:space="preserve">разработка программ, путей достижения кадровой работы, конкретизированных с учетом условий нынешних и возможных изменений ситуации. </w:t>
      </w:r>
    </w:p>
    <w:p w:rsidR="00E06531" w:rsidRPr="00454946" w:rsidRDefault="00E06531" w:rsidP="0045494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454946">
        <w:rPr>
          <w:b w:val="0"/>
          <w:color w:val="auto"/>
          <w:sz w:val="28"/>
          <w:szCs w:val="28"/>
        </w:rPr>
        <w:t>3. Мониторинг персонала</w:t>
      </w:r>
      <w:r w:rsidR="00D07C76" w:rsidRPr="00454946">
        <w:rPr>
          <w:b w:val="0"/>
          <w:color w:val="auto"/>
          <w:sz w:val="28"/>
          <w:szCs w:val="28"/>
        </w:rPr>
        <w:t xml:space="preserve"> – на этом этапе идет </w:t>
      </w:r>
      <w:r w:rsidRPr="00454946">
        <w:rPr>
          <w:b w:val="0"/>
          <w:color w:val="auto"/>
          <w:sz w:val="28"/>
          <w:szCs w:val="28"/>
        </w:rPr>
        <w:t xml:space="preserve">разработка процедур диагностики и прогнозирования </w:t>
      </w:r>
      <w:r w:rsidRPr="00454946">
        <w:rPr>
          <w:rStyle w:val="a5"/>
          <w:color w:val="auto"/>
          <w:sz w:val="28"/>
          <w:szCs w:val="28"/>
        </w:rPr>
        <w:t>кадровой ситуации</w:t>
      </w:r>
      <w:r w:rsidRPr="00454946">
        <w:rPr>
          <w:b w:val="0"/>
          <w:color w:val="auto"/>
          <w:sz w:val="28"/>
          <w:szCs w:val="28"/>
        </w:rPr>
        <w:t xml:space="preserve">. </w:t>
      </w:r>
    </w:p>
    <w:p w:rsidR="00267C25" w:rsidRPr="00454946" w:rsidRDefault="00B30516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 xml:space="preserve">Для эффективного управления кадровой политикой </w:t>
      </w:r>
      <w:r w:rsidR="0045713B" w:rsidRPr="00454946">
        <w:rPr>
          <w:color w:val="auto"/>
          <w:sz w:val="28"/>
          <w:szCs w:val="28"/>
        </w:rPr>
        <w:t>на предприятии</w:t>
      </w:r>
      <w:r w:rsidR="00454946">
        <w:rPr>
          <w:color w:val="auto"/>
          <w:sz w:val="28"/>
          <w:szCs w:val="28"/>
        </w:rPr>
        <w:t xml:space="preserve"> </w:t>
      </w:r>
      <w:r w:rsidRPr="00454946">
        <w:rPr>
          <w:color w:val="auto"/>
          <w:sz w:val="28"/>
          <w:szCs w:val="28"/>
        </w:rPr>
        <w:t>создается система оперативного учета и анализа кадров, отражающая в каждый конкретный момент деятельности действительное положение за определенный промежуток времени на всех уровнях управления. Получаемая с ее помощью информация позволяет периодически оценивать тенденции изменения состава кадров; разрабатывать научно обоснованные и комплексные прогнозы и планы потребности в кадрах и на этой основе формировать кадровую политику.</w:t>
      </w:r>
    </w:p>
    <w:p w:rsidR="00131EE7" w:rsidRPr="00454946" w:rsidRDefault="00131EE7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B30516" w:rsidRPr="00454946" w:rsidRDefault="00454946" w:rsidP="0045494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267C25" w:rsidRPr="00454946">
        <w:rPr>
          <w:b/>
          <w:color w:val="auto"/>
          <w:sz w:val="28"/>
          <w:szCs w:val="28"/>
        </w:rPr>
        <w:t>1.2 Кадровый потенциал предприятия</w:t>
      </w:r>
    </w:p>
    <w:p w:rsidR="00131EE7" w:rsidRPr="00454946" w:rsidRDefault="00131EE7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365C90" w:rsidRPr="00454946" w:rsidRDefault="00267C2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Кадры – это совокупность работников различных профессионально – квалификационных групп, занятых на предприятии и входящих в его списочный состав. В списочный состав включаются все работники, принятые на работу, связанную как с основной, так и не основной деятельностью предприятия. Под кадрами предприятия принято понимать основной (шт</w:t>
      </w:r>
      <w:r w:rsidR="00375640" w:rsidRPr="00454946">
        <w:rPr>
          <w:sz w:val="28"/>
          <w:szCs w:val="28"/>
        </w:rPr>
        <w:t xml:space="preserve">атный, постоянный), как правило, </w:t>
      </w:r>
      <w:r w:rsidRPr="00454946">
        <w:rPr>
          <w:sz w:val="28"/>
          <w:szCs w:val="28"/>
        </w:rPr>
        <w:t>квалифицированный состав работников предприятия.</w:t>
      </w:r>
    </w:p>
    <w:p w:rsidR="00363B04" w:rsidRPr="00454946" w:rsidRDefault="00363B0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Кадры –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это основной компонент успешной деятельности предприятия.</w:t>
      </w:r>
    </w:p>
    <w:p w:rsidR="00363B04" w:rsidRPr="00454946" w:rsidRDefault="00363B0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С развитием техники возрастает роль кадров, т.к. для сложной техники необходимы высококвалифицированные кадры. В связи с увеличением требований к качеству продукции особенно ценится творческое отношение работников к производству, т.к. именно такое отношение будет способствовать повышению качества продукции.</w:t>
      </w:r>
    </w:p>
    <w:p w:rsidR="00267C25" w:rsidRPr="00454946" w:rsidRDefault="00363B0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Особенно значительна роль кадров при создании предприятия и при кризисном его положении. Хозяйственная практика показывает, что часто для улучшения финансового положения предприятия заменяется его руководящий состав.</w:t>
      </w:r>
    </w:p>
    <w:p w:rsidR="001536B2" w:rsidRPr="00454946" w:rsidRDefault="001536B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Кадровый состав (персонал предприятия) имеет качественные и количественные характеристики.</w:t>
      </w:r>
    </w:p>
    <w:p w:rsidR="001536B2" w:rsidRPr="00454946" w:rsidRDefault="001536B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Для </w:t>
      </w:r>
      <w:r w:rsidRPr="00454946">
        <w:rPr>
          <w:iCs/>
          <w:sz w:val="28"/>
          <w:szCs w:val="28"/>
        </w:rPr>
        <w:t>качественной характеристики кадров обычно применяются</w:t>
      </w:r>
      <w:r w:rsidRPr="00454946">
        <w:rPr>
          <w:i/>
          <w:iCs/>
          <w:sz w:val="28"/>
          <w:szCs w:val="28"/>
        </w:rPr>
        <w:t xml:space="preserve"> </w:t>
      </w:r>
      <w:r w:rsidRPr="00454946">
        <w:rPr>
          <w:sz w:val="28"/>
          <w:szCs w:val="28"/>
        </w:rPr>
        <w:t>следующие параметры: характер участия в производственном процессе, особенность трудовой деятельности, отраслевая принадлежность, личностные характеристики и т.д.</w:t>
      </w:r>
    </w:p>
    <w:p w:rsidR="001536B2" w:rsidRPr="00454946" w:rsidRDefault="001536B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 зависимости от участия в производственном процессе кадровый состав делится на две категории: промышленно-производственный (ППП) и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непромышленный персонал.</w:t>
      </w:r>
    </w:p>
    <w:p w:rsidR="0053594A" w:rsidRPr="00454946" w:rsidRDefault="0053594A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Промышленно - п</w:t>
      </w:r>
      <w:r w:rsidR="001536B2" w:rsidRPr="00454946">
        <w:rPr>
          <w:sz w:val="28"/>
          <w:szCs w:val="28"/>
        </w:rPr>
        <w:t>роизводственный персонал – это работники, занятые в производстве и его обслуживании.</w:t>
      </w:r>
      <w:r w:rsidRPr="00454946">
        <w:rPr>
          <w:sz w:val="28"/>
          <w:szCs w:val="28"/>
        </w:rPr>
        <w:t xml:space="preserve"> В зависимости от выполняемых функций промышленно – производственный персонал подразделяется на две основные группы: рабочие и служащие.</w:t>
      </w:r>
    </w:p>
    <w:p w:rsidR="0053594A" w:rsidRPr="00454946" w:rsidRDefault="001536B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Самой многочисленной </w:t>
      </w:r>
      <w:r w:rsidR="0053594A" w:rsidRPr="00454946">
        <w:rPr>
          <w:sz w:val="28"/>
          <w:szCs w:val="28"/>
        </w:rPr>
        <w:t>группой являю</w:t>
      </w:r>
      <w:r w:rsidRPr="00454946">
        <w:rPr>
          <w:sz w:val="28"/>
          <w:szCs w:val="28"/>
        </w:rPr>
        <w:t>тся рабочие, непосредственно занятые созданием материальных ценностей или оказанием производственных услуг. Различают основных и вспомогательных рабочих</w:t>
      </w:r>
      <w:r w:rsidR="0053594A" w:rsidRPr="00454946">
        <w:rPr>
          <w:sz w:val="28"/>
          <w:szCs w:val="28"/>
        </w:rPr>
        <w:t>. К основным относятся рабочие, которые непосредственно связаны с производством продукции, а к вспомогательным — рабочие, занятые обслуживанием производства.</w:t>
      </w:r>
    </w:p>
    <w:p w:rsidR="001536B2" w:rsidRPr="00454946" w:rsidRDefault="001536B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По длительности пребывания на предприятии рабочих подразделяют на постоянных, сезонных и временных. Постоянными считаются те, которые были приняты на работу без ограничения срока или на срок более 6 месяцев. К сезонным относят рабочих, поступивших на предприятие на период сезонных работ (сроком не более 6 месяцев), к временным – принятых на работу на срок до 2 месяцев, а при замещении временно отсутствующих работников – до 4 месяцев.</w:t>
      </w:r>
    </w:p>
    <w:p w:rsidR="00CE3A8D" w:rsidRPr="00454946" w:rsidRDefault="00CE3A8D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 группе служащих обычно выделяются следующие категории работающих: руководители, специалисты и служащие.</w:t>
      </w:r>
    </w:p>
    <w:p w:rsidR="001536B2" w:rsidRPr="00454946" w:rsidRDefault="001536B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Руководители и специалисты организуют производственный процесс и руководят им. Собственно руководителями считаются директор (председатель), главные специалисты (</w:t>
      </w:r>
      <w:r w:rsidR="00CE3A8D" w:rsidRPr="00454946">
        <w:rPr>
          <w:sz w:val="28"/>
          <w:szCs w:val="28"/>
        </w:rPr>
        <w:t xml:space="preserve">главный </w:t>
      </w:r>
      <w:r w:rsidRPr="00454946">
        <w:rPr>
          <w:sz w:val="28"/>
          <w:szCs w:val="28"/>
        </w:rPr>
        <w:t xml:space="preserve">экономист, </w:t>
      </w:r>
      <w:r w:rsidR="00CE3A8D" w:rsidRPr="00454946">
        <w:rPr>
          <w:sz w:val="28"/>
          <w:szCs w:val="28"/>
        </w:rPr>
        <w:t xml:space="preserve">главный </w:t>
      </w:r>
      <w:r w:rsidRPr="00454946">
        <w:rPr>
          <w:sz w:val="28"/>
          <w:szCs w:val="28"/>
        </w:rPr>
        <w:t xml:space="preserve">бухгалтер, </w:t>
      </w:r>
      <w:r w:rsidR="00CE3A8D" w:rsidRPr="00454946">
        <w:rPr>
          <w:sz w:val="28"/>
          <w:szCs w:val="28"/>
        </w:rPr>
        <w:t xml:space="preserve">главный </w:t>
      </w:r>
      <w:r w:rsidRPr="00454946">
        <w:rPr>
          <w:sz w:val="28"/>
          <w:szCs w:val="28"/>
        </w:rPr>
        <w:t xml:space="preserve">инженер, </w:t>
      </w:r>
      <w:r w:rsidR="00CE3A8D" w:rsidRPr="00454946">
        <w:rPr>
          <w:sz w:val="28"/>
          <w:szCs w:val="28"/>
        </w:rPr>
        <w:t xml:space="preserve">главный </w:t>
      </w:r>
      <w:r w:rsidRPr="00454946">
        <w:rPr>
          <w:sz w:val="28"/>
          <w:szCs w:val="28"/>
        </w:rPr>
        <w:t xml:space="preserve">агроном, </w:t>
      </w:r>
      <w:r w:rsidR="00CE3A8D" w:rsidRPr="00454946">
        <w:rPr>
          <w:sz w:val="28"/>
          <w:szCs w:val="28"/>
        </w:rPr>
        <w:t xml:space="preserve">главный </w:t>
      </w:r>
      <w:r w:rsidRPr="00454946">
        <w:rPr>
          <w:sz w:val="28"/>
          <w:szCs w:val="28"/>
        </w:rPr>
        <w:t xml:space="preserve">зоотехник, </w:t>
      </w:r>
      <w:r w:rsidR="00CE3A8D" w:rsidRPr="00454946">
        <w:rPr>
          <w:sz w:val="28"/>
          <w:szCs w:val="28"/>
        </w:rPr>
        <w:t xml:space="preserve">главный </w:t>
      </w:r>
      <w:r w:rsidRPr="00454946">
        <w:rPr>
          <w:sz w:val="28"/>
          <w:szCs w:val="28"/>
        </w:rPr>
        <w:t xml:space="preserve">механик и др.) и их заместители. Специалистами считаются работники, имеющие высшее или </w:t>
      </w:r>
      <w:r w:rsidR="00CE3A8D" w:rsidRPr="00454946">
        <w:rPr>
          <w:sz w:val="28"/>
          <w:szCs w:val="28"/>
        </w:rPr>
        <w:t>среднее специальное образование, выполняющие инженерно – технические, экономические, бухгалтерские, юридические и другие аналогичные работы (бухгалтеры, экономисты, инженеры, технологи, механики, техники и т.д.)</w:t>
      </w:r>
    </w:p>
    <w:p w:rsidR="001536B2" w:rsidRPr="00454946" w:rsidRDefault="001536B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Служащие – это работники, осуществляющие подготовку и оформление документов, учет и контр</w:t>
      </w:r>
      <w:r w:rsidR="00CE3A8D" w:rsidRPr="00454946">
        <w:rPr>
          <w:sz w:val="28"/>
          <w:szCs w:val="28"/>
        </w:rPr>
        <w:t>оль, хозяйственное обслуживание ( кассиры, агенты по снабжению, учетчики, табельщики и т.д.). В состав служащих включаются и младший обслуживающий персонал (МОП).</w:t>
      </w:r>
    </w:p>
    <w:p w:rsidR="001536B2" w:rsidRPr="00454946" w:rsidRDefault="001536B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 младшему обслуживающему персоналу относятся работники, занимающие должности по уходу за служебными помещениями, по обслуживанию рабочих и служащих.</w:t>
      </w:r>
    </w:p>
    <w:p w:rsidR="001536B2" w:rsidRPr="00454946" w:rsidRDefault="001536B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 непромышленному персоналу относятся работники, которые непосредственно не связаны с производством и его обслуживанием. В основном это работники принадлежащих предприятию учреждений: медицинских;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общественного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питания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и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торговли;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учебных;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жилищного хозяйства; культуры; детских и т.п.</w:t>
      </w:r>
    </w:p>
    <w:p w:rsidR="00515B1E" w:rsidRPr="00454946" w:rsidRDefault="00515B1E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Кадры предприятия в связи с разделением труда и наличием различных видов работ подразделяются по профессиям, специальностям и уровням квалификации.</w:t>
      </w:r>
    </w:p>
    <w:p w:rsidR="00515B1E" w:rsidRPr="00454946" w:rsidRDefault="00515B1E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Профессия </w:t>
      </w:r>
      <w:r w:rsidR="00381925" w:rsidRPr="00454946">
        <w:rPr>
          <w:sz w:val="28"/>
          <w:szCs w:val="28"/>
        </w:rPr>
        <w:t>–</w:t>
      </w:r>
      <w:r w:rsidRPr="00454946">
        <w:rPr>
          <w:sz w:val="28"/>
          <w:szCs w:val="28"/>
        </w:rPr>
        <w:t xml:space="preserve"> </w:t>
      </w:r>
      <w:r w:rsidR="00381925" w:rsidRPr="00454946">
        <w:rPr>
          <w:sz w:val="28"/>
          <w:szCs w:val="28"/>
        </w:rPr>
        <w:t>вид деятельности человека обусловленный совокупностью знаний и трудовых навыков, приобретенных в результате специального обучения.</w:t>
      </w:r>
      <w:r w:rsidR="00235A31" w:rsidRPr="00454946">
        <w:rPr>
          <w:sz w:val="28"/>
          <w:szCs w:val="28"/>
        </w:rPr>
        <w:t xml:space="preserve"> Внутри профессии различают специальность – это вид деятельности, который имеет специфические особенности и требует специальных навыков и знаний.</w:t>
      </w:r>
    </w:p>
    <w:p w:rsidR="005D0C2E" w:rsidRPr="00454946" w:rsidRDefault="005D0C2E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Работники каждой профессии и специальности отличаются квалификацией, </w:t>
      </w:r>
      <w:r w:rsidR="00EE48F5" w:rsidRPr="00454946">
        <w:rPr>
          <w:sz w:val="28"/>
          <w:szCs w:val="28"/>
        </w:rPr>
        <w:t>т.е. степенью овладения работниками той или иной специальностью.</w:t>
      </w:r>
      <w:r w:rsidR="00454946">
        <w:rPr>
          <w:sz w:val="28"/>
          <w:szCs w:val="28"/>
        </w:rPr>
        <w:t xml:space="preserve"> </w:t>
      </w:r>
      <w:r w:rsidR="00EE48F5" w:rsidRPr="00454946">
        <w:rPr>
          <w:sz w:val="28"/>
          <w:szCs w:val="28"/>
        </w:rPr>
        <w:t>На промышленных предприятиях России рабочие классифицируются или по 6</w:t>
      </w:r>
      <w:r w:rsidR="00EE48F5" w:rsidRPr="00454946">
        <w:rPr>
          <w:i/>
          <w:iCs/>
          <w:sz w:val="28"/>
          <w:szCs w:val="28"/>
        </w:rPr>
        <w:t xml:space="preserve"> </w:t>
      </w:r>
      <w:r w:rsidR="00EE48F5" w:rsidRPr="00454946">
        <w:rPr>
          <w:sz w:val="28"/>
          <w:szCs w:val="28"/>
        </w:rPr>
        <w:t>или по 8 разрядам, а служащие по 16 или 18 разрядам (в зависимости от категорий работников). При этом для каждого разряда определены знания, навыки и уровень подготовки.</w:t>
      </w:r>
    </w:p>
    <w:p w:rsidR="00EE48F5" w:rsidRPr="00454946" w:rsidRDefault="00EE48F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 хозяйственной практике на промышленных предприятиях рабочие по уровню квалификации делятся на четыре группы: неквалифицированные, малоквалифицированные, квалифицированные и высококвалифицированные. К неквалифицированным относятся рабочие, не имеющие никакой специальной подготовки и занятые на работах, для выполнения которы</w:t>
      </w:r>
      <w:r w:rsidR="006D70D6" w:rsidRPr="00454946">
        <w:rPr>
          <w:sz w:val="28"/>
          <w:szCs w:val="28"/>
        </w:rPr>
        <w:t xml:space="preserve">х не требуется </w:t>
      </w:r>
      <w:r w:rsidRPr="00454946">
        <w:rPr>
          <w:sz w:val="28"/>
          <w:szCs w:val="28"/>
        </w:rPr>
        <w:t>специальной подготовки; малоквалифицированные — заняты на работах, для выполнения которых специальная подготовка обеспечивается в течение нескольких недель; квалифицированные рабочие требуют для своей</w:t>
      </w:r>
      <w:r w:rsidR="006D70D6" w:rsidRPr="00454946">
        <w:rPr>
          <w:sz w:val="28"/>
          <w:szCs w:val="28"/>
        </w:rPr>
        <w:t xml:space="preserve"> работы</w:t>
      </w:r>
      <w:r w:rsidRPr="00454946">
        <w:rPr>
          <w:sz w:val="28"/>
          <w:szCs w:val="28"/>
        </w:rPr>
        <w:t xml:space="preserve"> подготовки длительного периода времени (обычно 2-2,5 года): в</w:t>
      </w:r>
      <w:r w:rsidR="006D70D6" w:rsidRPr="00454946">
        <w:rPr>
          <w:sz w:val="28"/>
          <w:szCs w:val="28"/>
        </w:rPr>
        <w:t>ысококва</w:t>
      </w:r>
      <w:r w:rsidRPr="00454946">
        <w:rPr>
          <w:sz w:val="28"/>
          <w:szCs w:val="28"/>
        </w:rPr>
        <w:t>лифицированные рабо</w:t>
      </w:r>
      <w:r w:rsidR="006D70D6" w:rsidRPr="00454946">
        <w:rPr>
          <w:sz w:val="28"/>
          <w:szCs w:val="28"/>
        </w:rPr>
        <w:t xml:space="preserve">чие обладают знаниями и умением, </w:t>
      </w:r>
      <w:r w:rsidRPr="00454946">
        <w:rPr>
          <w:sz w:val="28"/>
          <w:szCs w:val="28"/>
        </w:rPr>
        <w:t>кот</w:t>
      </w:r>
      <w:r w:rsidR="006D70D6" w:rsidRPr="00454946">
        <w:rPr>
          <w:sz w:val="28"/>
          <w:szCs w:val="28"/>
        </w:rPr>
        <w:t>орые</w:t>
      </w:r>
      <w:r w:rsidRPr="00454946">
        <w:rPr>
          <w:sz w:val="28"/>
          <w:szCs w:val="28"/>
        </w:rPr>
        <w:t xml:space="preserve"> приобретаются в течение многих лет обучения и производственной работы</w:t>
      </w:r>
      <w:r w:rsidR="006D70D6" w:rsidRPr="00454946">
        <w:rPr>
          <w:sz w:val="28"/>
          <w:szCs w:val="28"/>
        </w:rPr>
        <w:t>.</w:t>
      </w:r>
    </w:p>
    <w:p w:rsidR="00F506E4" w:rsidRPr="00454946" w:rsidRDefault="0052633A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Количественная оценка п</w:t>
      </w:r>
      <w:r w:rsidR="00F506E4" w:rsidRPr="00454946">
        <w:rPr>
          <w:sz w:val="28"/>
          <w:szCs w:val="28"/>
        </w:rPr>
        <w:t>ерсонал</w:t>
      </w:r>
      <w:r w:rsidRPr="00454946">
        <w:rPr>
          <w:sz w:val="28"/>
          <w:szCs w:val="28"/>
        </w:rPr>
        <w:t>а</w:t>
      </w:r>
      <w:r w:rsidR="00F506E4" w:rsidRPr="00454946">
        <w:rPr>
          <w:sz w:val="28"/>
          <w:szCs w:val="28"/>
        </w:rPr>
        <w:t xml:space="preserve"> предприятия характеризуются рядом абсолютных и относительных показателей.</w:t>
      </w:r>
    </w:p>
    <w:p w:rsidR="00F506E4" w:rsidRPr="00454946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Структура трудовых ресурсов – это процентное соотношение различных категорий работников в их общей численности.</w:t>
      </w:r>
    </w:p>
    <w:p w:rsidR="00F506E4" w:rsidRPr="00454946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Среднесписочная численность работников за год определяется путем суммирования среднесписочной численности работников за все месяцы и деления полученной суммы на 12.</w:t>
      </w:r>
    </w:p>
    <w:p w:rsidR="00F506E4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Среднегодовая численность работников определяется путем деления отработанного времени (в человеко-часах) работниками хозяйства за год на годовой фонд рабочего времени.</w:t>
      </w:r>
    </w:p>
    <w:p w:rsidR="00F506E4" w:rsidRDefault="00F506E4" w:rsidP="004549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54946">
        <w:rPr>
          <w:i/>
          <w:sz w:val="28"/>
          <w:szCs w:val="28"/>
        </w:rPr>
        <w:t>Коэффициент выбытия кадров (</w:t>
      </w:r>
      <w:r w:rsidRPr="00454946">
        <w:rPr>
          <w:sz w:val="28"/>
          <w:szCs w:val="28"/>
        </w:rPr>
        <w:t>Квк</w:t>
      </w:r>
      <w:r w:rsidRPr="00454946">
        <w:rPr>
          <w:i/>
          <w:sz w:val="28"/>
          <w:szCs w:val="28"/>
        </w:rPr>
        <w:t>):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506E4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Квк=ТРув/ТР*100,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(1.1)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F506E4" w:rsidRPr="00454946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ТРув - число уволенных работников, чел.;</w:t>
      </w:r>
    </w:p>
    <w:p w:rsidR="00F506E4" w:rsidRPr="00454946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ТР- среднесписочная численность работников.</w:t>
      </w:r>
    </w:p>
    <w:p w:rsidR="00F506E4" w:rsidRDefault="00F506E4" w:rsidP="004549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54946">
        <w:rPr>
          <w:i/>
          <w:sz w:val="28"/>
          <w:szCs w:val="28"/>
        </w:rPr>
        <w:t>Коэффициент приема кадров (</w:t>
      </w:r>
      <w:r w:rsidRPr="00454946">
        <w:rPr>
          <w:sz w:val="28"/>
          <w:szCs w:val="28"/>
        </w:rPr>
        <w:t>Кп</w:t>
      </w:r>
      <w:r w:rsidRPr="00454946">
        <w:rPr>
          <w:i/>
          <w:sz w:val="28"/>
          <w:szCs w:val="28"/>
        </w:rPr>
        <w:t>):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506E4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Кп=ТРп/ТР*100,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(1.2)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F506E4" w:rsidRPr="00454946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ТРп- численность принятых работников, чел.</w:t>
      </w:r>
    </w:p>
    <w:p w:rsidR="00F506E4" w:rsidRDefault="00F506E4" w:rsidP="004549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54946">
        <w:rPr>
          <w:i/>
          <w:sz w:val="28"/>
          <w:szCs w:val="28"/>
        </w:rPr>
        <w:t xml:space="preserve">Коэффициент текучести кадров </w:t>
      </w:r>
      <w:r w:rsidRPr="00454946">
        <w:rPr>
          <w:sz w:val="28"/>
          <w:szCs w:val="28"/>
        </w:rPr>
        <w:t>(Кт</w:t>
      </w:r>
      <w:r w:rsidRPr="00454946">
        <w:rPr>
          <w:i/>
          <w:sz w:val="28"/>
          <w:szCs w:val="28"/>
        </w:rPr>
        <w:t>):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506E4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Кт=ТРву/ТР*100,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(1.3)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F506E4" w:rsidRPr="00454946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ТРву- численность работников, выбывших по собственному желанию и уволенных за нарушение трудовой дисциплины за данный период времени.</w:t>
      </w:r>
    </w:p>
    <w:p w:rsidR="00F506E4" w:rsidRDefault="00F506E4" w:rsidP="004549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54946">
        <w:rPr>
          <w:i/>
          <w:sz w:val="28"/>
          <w:szCs w:val="28"/>
        </w:rPr>
        <w:t>Коэффициент стабильности кадров (</w:t>
      </w:r>
      <w:r w:rsidRPr="00454946">
        <w:rPr>
          <w:sz w:val="28"/>
          <w:szCs w:val="28"/>
        </w:rPr>
        <w:t>К</w:t>
      </w:r>
      <w:r w:rsidRPr="00454946">
        <w:rPr>
          <w:i/>
          <w:sz w:val="28"/>
          <w:szCs w:val="28"/>
        </w:rPr>
        <w:t>):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506E4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К=(1-ТРув/ТРб+ТРп/ТРо)*100,</w:t>
      </w:r>
      <w:r w:rsidR="00131EE7" w:rsidRP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(1.4)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F506E4" w:rsidRPr="00454946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ТРб и ТРо – среднесписочная численность работающих на данном предприятии в базисном (200</w:t>
      </w:r>
      <w:r w:rsidR="00682A0C" w:rsidRPr="00454946">
        <w:rPr>
          <w:sz w:val="28"/>
          <w:szCs w:val="28"/>
        </w:rPr>
        <w:t>5</w:t>
      </w:r>
      <w:r w:rsidRPr="00454946">
        <w:rPr>
          <w:sz w:val="28"/>
          <w:szCs w:val="28"/>
        </w:rPr>
        <w:t>год) и отчетном периоде соответственно, чел.; ТРув(ТРп)- численность уволенных (вновь принятых) за отчетный период работы работников, чел.</w:t>
      </w:r>
      <w:r w:rsidR="00454946">
        <w:rPr>
          <w:sz w:val="28"/>
          <w:szCs w:val="28"/>
        </w:rPr>
        <w:t xml:space="preserve"> </w:t>
      </w:r>
    </w:p>
    <w:p w:rsidR="00F506E4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6E4" w:rsidRPr="00454946">
        <w:rPr>
          <w:i/>
          <w:sz w:val="28"/>
          <w:szCs w:val="28"/>
        </w:rPr>
        <w:t>Коэффициент обеспеченности (</w:t>
      </w:r>
      <w:r w:rsidR="00F506E4" w:rsidRPr="00454946">
        <w:rPr>
          <w:sz w:val="28"/>
          <w:szCs w:val="28"/>
        </w:rPr>
        <w:t>Коб</w:t>
      </w:r>
      <w:r w:rsidR="00F506E4" w:rsidRPr="00454946">
        <w:rPr>
          <w:i/>
          <w:sz w:val="28"/>
          <w:szCs w:val="28"/>
        </w:rPr>
        <w:t>)</w:t>
      </w:r>
      <w:r w:rsidR="00F506E4" w:rsidRPr="00454946">
        <w:rPr>
          <w:sz w:val="28"/>
          <w:szCs w:val="28"/>
        </w:rPr>
        <w:t>- это отношение численности наличных трудовых ресурсов (ТРн) к их численности, необходимой для выполнения плана производства (ТРпл):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D70D6" w:rsidRDefault="00F506E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Коб=ТРн/ТРпл, (1.</w:t>
      </w:r>
      <w:r w:rsidR="0052633A" w:rsidRPr="00454946">
        <w:rPr>
          <w:sz w:val="28"/>
          <w:szCs w:val="28"/>
        </w:rPr>
        <w:t>5</w:t>
      </w:r>
      <w:r w:rsidRPr="00454946">
        <w:rPr>
          <w:sz w:val="28"/>
          <w:szCs w:val="28"/>
        </w:rPr>
        <w:t>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Pr="00454946" w:rsidRDefault="002B139E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i/>
          <w:sz w:val="28"/>
          <w:szCs w:val="28"/>
        </w:rPr>
        <w:t>Производительность труда</w:t>
      </w:r>
      <w:r w:rsidR="00131EE7" w:rsidRPr="00454946">
        <w:rPr>
          <w:i/>
          <w:sz w:val="28"/>
          <w:szCs w:val="28"/>
        </w:rPr>
        <w:t xml:space="preserve"> (</w:t>
      </w:r>
      <w:r w:rsidR="00131EE7" w:rsidRPr="00454946">
        <w:rPr>
          <w:sz w:val="28"/>
          <w:szCs w:val="28"/>
        </w:rPr>
        <w:t>Пт</w:t>
      </w:r>
      <w:r w:rsidR="00D977FA" w:rsidRPr="00454946">
        <w:rPr>
          <w:i/>
          <w:sz w:val="28"/>
          <w:szCs w:val="28"/>
        </w:rPr>
        <w:t>)</w:t>
      </w:r>
      <w:r w:rsidRPr="00454946">
        <w:rPr>
          <w:sz w:val="28"/>
          <w:szCs w:val="28"/>
        </w:rPr>
        <w:t xml:space="preserve"> – важнейший экономический показатель, служащий для определения результативности трудовой деятельности как отдельного работника, так и всего коллектива предприятия.</w:t>
      </w:r>
      <w:r w:rsidR="00682A0C" w:rsidRPr="00454946">
        <w:rPr>
          <w:sz w:val="28"/>
          <w:szCs w:val="28"/>
        </w:rPr>
        <w:t xml:space="preserve"> Для</w:t>
      </w:r>
      <w:r w:rsidR="00454946">
        <w:rPr>
          <w:sz w:val="28"/>
          <w:szCs w:val="28"/>
        </w:rPr>
        <w:t xml:space="preserve"> </w:t>
      </w:r>
      <w:r w:rsidR="00D977FA" w:rsidRPr="00454946">
        <w:rPr>
          <w:sz w:val="28"/>
          <w:szCs w:val="28"/>
        </w:rPr>
        <w:t>измерения производительности труда</w:t>
      </w:r>
      <w:r w:rsidR="00682A0C" w:rsidRPr="00454946">
        <w:rPr>
          <w:sz w:val="28"/>
          <w:szCs w:val="28"/>
        </w:rPr>
        <w:t xml:space="preserve"> пользуются следующими обобщающими</w:t>
      </w:r>
      <w:r w:rsidR="00454946">
        <w:rPr>
          <w:sz w:val="28"/>
          <w:szCs w:val="28"/>
        </w:rPr>
        <w:t xml:space="preserve"> </w:t>
      </w:r>
      <w:r w:rsidR="00682A0C" w:rsidRPr="00454946">
        <w:rPr>
          <w:sz w:val="28"/>
          <w:szCs w:val="28"/>
        </w:rPr>
        <w:t>показателями:</w:t>
      </w: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</w:t>
      </w:r>
      <w:r w:rsidRPr="00454946">
        <w:rPr>
          <w:i/>
          <w:sz w:val="28"/>
          <w:szCs w:val="28"/>
        </w:rPr>
        <w:t>отношение валовой продукции в натуральном или денежном выражении</w:t>
      </w:r>
      <w:r w:rsidRPr="00454946">
        <w:rPr>
          <w:sz w:val="28"/>
          <w:szCs w:val="28"/>
        </w:rPr>
        <w:t xml:space="preserve"> (ВП) </w:t>
      </w:r>
      <w:r w:rsidRPr="00454946">
        <w:rPr>
          <w:i/>
          <w:sz w:val="28"/>
          <w:szCs w:val="28"/>
        </w:rPr>
        <w:t>к затратам труда</w:t>
      </w:r>
      <w:r w:rsidRPr="00454946">
        <w:rPr>
          <w:sz w:val="28"/>
          <w:szCs w:val="28"/>
        </w:rPr>
        <w:t xml:space="preserve"> (Т):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Пт=ВП/Т, (1.6)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</w:t>
      </w:r>
      <w:r w:rsidRPr="00454946">
        <w:rPr>
          <w:i/>
          <w:sz w:val="28"/>
          <w:szCs w:val="28"/>
        </w:rPr>
        <w:t>отношение валовой продукции в денежной оценке к числу среднегодовых работников</w:t>
      </w:r>
      <w:r w:rsidRPr="00454946">
        <w:rPr>
          <w:sz w:val="28"/>
          <w:szCs w:val="28"/>
        </w:rPr>
        <w:t xml:space="preserve"> (Р):</w:t>
      </w:r>
    </w:p>
    <w:p w:rsid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2A0C" w:rsidRPr="00454946">
        <w:rPr>
          <w:sz w:val="28"/>
          <w:szCs w:val="28"/>
        </w:rPr>
        <w:t>Пт=ВП/Р,</w:t>
      </w:r>
      <w:r w:rsidR="00131EE7" w:rsidRPr="00454946">
        <w:rPr>
          <w:sz w:val="28"/>
          <w:szCs w:val="28"/>
        </w:rPr>
        <w:t xml:space="preserve"> </w:t>
      </w:r>
      <w:r w:rsidR="00682A0C" w:rsidRPr="00454946">
        <w:rPr>
          <w:sz w:val="28"/>
          <w:szCs w:val="28"/>
        </w:rPr>
        <w:t xml:space="preserve">(1.7) 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</w:t>
      </w:r>
      <w:r w:rsidRPr="00454946">
        <w:rPr>
          <w:i/>
          <w:sz w:val="28"/>
          <w:szCs w:val="28"/>
        </w:rPr>
        <w:t>трудоемкость продукции</w:t>
      </w:r>
      <w:r w:rsidRPr="00454946">
        <w:rPr>
          <w:sz w:val="28"/>
          <w:szCs w:val="28"/>
        </w:rPr>
        <w:t xml:space="preserve"> (Тем) – затраты рабочего времени на единицу продукции: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Тем=Т/ВП,</w:t>
      </w:r>
      <w:r w:rsidR="00131EE7" w:rsidRP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 xml:space="preserve">(1.8) 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2A0C" w:rsidRPr="00454946">
        <w:rPr>
          <w:sz w:val="28"/>
          <w:szCs w:val="28"/>
        </w:rPr>
        <w:t xml:space="preserve">Рост производительности труда осуществляется, в основном за счет снижения трудоемкости продукции, используя темпы снижения трудоемкости (∆Тем%) можно найти </w:t>
      </w:r>
      <w:r w:rsidR="00682A0C" w:rsidRPr="00454946">
        <w:rPr>
          <w:i/>
          <w:sz w:val="28"/>
          <w:szCs w:val="28"/>
        </w:rPr>
        <w:t>прирост часовой выработки</w:t>
      </w:r>
      <w:r w:rsidR="00682A0C" w:rsidRPr="00454946">
        <w:rPr>
          <w:sz w:val="28"/>
          <w:szCs w:val="28"/>
        </w:rPr>
        <w:t xml:space="preserve"> (∆ЧВ):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∆ЧВ=∆Тем%*100/(100-∆Тем%),(1.9)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Частные показатели: затраты времени на производство единицы продукции определенного вида или выпуск продукции определенного вида в натуральном выражении за один человеко-час.</w:t>
      </w:r>
    </w:p>
    <w:p w:rsidR="00682A0C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Важным фактором, оказывающим влияние на уровень использования рабочей силы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является обеспеченность предприятия трудовыми ресурсами.</w:t>
      </w:r>
    </w:p>
    <w:p w:rsidR="00682A0C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Для оценки использования </w:t>
      </w:r>
      <w:r w:rsidR="009F7E35" w:rsidRPr="00454946">
        <w:rPr>
          <w:sz w:val="28"/>
          <w:szCs w:val="28"/>
        </w:rPr>
        <w:t>персонала предприятия</w:t>
      </w:r>
      <w:r w:rsidRPr="00454946">
        <w:rPr>
          <w:sz w:val="28"/>
          <w:szCs w:val="28"/>
        </w:rPr>
        <w:t xml:space="preserve"> применяются и другие показатели:</w:t>
      </w: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</w:t>
      </w:r>
      <w:r w:rsidRPr="00454946">
        <w:rPr>
          <w:i/>
          <w:sz w:val="28"/>
          <w:szCs w:val="28"/>
        </w:rPr>
        <w:t>коэффициент использования рабочего времени дня</w:t>
      </w:r>
      <w:r w:rsidRPr="00454946">
        <w:rPr>
          <w:sz w:val="28"/>
          <w:szCs w:val="28"/>
        </w:rPr>
        <w:t xml:space="preserve"> (Кд) определяется как отношение средней фактической продолжительности дня (Вф) к нормативной (Вн), установленной </w:t>
      </w:r>
      <w:r w:rsidR="009F7E35" w:rsidRPr="00454946">
        <w:rPr>
          <w:sz w:val="28"/>
          <w:szCs w:val="28"/>
        </w:rPr>
        <w:t>на предприятии</w:t>
      </w:r>
      <w:r w:rsidRPr="00454946">
        <w:rPr>
          <w:sz w:val="28"/>
          <w:szCs w:val="28"/>
        </w:rPr>
        <w:t>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Кд=Вф/Вн,</w:t>
      </w:r>
      <w:r w:rsidR="00131EE7" w:rsidRP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(</w:t>
      </w:r>
      <w:r w:rsidR="009F7E35" w:rsidRPr="00454946">
        <w:rPr>
          <w:sz w:val="28"/>
          <w:szCs w:val="28"/>
        </w:rPr>
        <w:t>2.1</w:t>
      </w:r>
      <w:r w:rsidRPr="00454946">
        <w:rPr>
          <w:sz w:val="28"/>
          <w:szCs w:val="28"/>
        </w:rPr>
        <w:t>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</w:t>
      </w:r>
      <w:r w:rsidRPr="00454946">
        <w:rPr>
          <w:i/>
          <w:sz w:val="28"/>
          <w:szCs w:val="28"/>
        </w:rPr>
        <w:t>количество отработанных за год человеко-дней одним работником</w:t>
      </w:r>
      <w:r w:rsidRPr="00454946">
        <w:rPr>
          <w:sz w:val="28"/>
          <w:szCs w:val="28"/>
        </w:rPr>
        <w:t xml:space="preserve"> (Рф):</w:t>
      </w:r>
    </w:p>
    <w:p w:rsid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2A0C" w:rsidRPr="00454946">
        <w:rPr>
          <w:sz w:val="28"/>
          <w:szCs w:val="28"/>
        </w:rPr>
        <w:t>Рф=Тф/ТР,</w:t>
      </w:r>
      <w:r w:rsidR="00131EE7" w:rsidRPr="00454946">
        <w:rPr>
          <w:sz w:val="28"/>
          <w:szCs w:val="28"/>
        </w:rPr>
        <w:t xml:space="preserve"> </w:t>
      </w:r>
      <w:r w:rsidR="00682A0C" w:rsidRPr="00454946">
        <w:rPr>
          <w:sz w:val="28"/>
          <w:szCs w:val="28"/>
        </w:rPr>
        <w:t>(</w:t>
      </w:r>
      <w:r w:rsidR="009F7E35" w:rsidRPr="00454946">
        <w:rPr>
          <w:sz w:val="28"/>
          <w:szCs w:val="28"/>
        </w:rPr>
        <w:t>2.2</w:t>
      </w:r>
      <w:r w:rsidR="00682A0C" w:rsidRPr="00454946">
        <w:rPr>
          <w:sz w:val="28"/>
          <w:szCs w:val="28"/>
        </w:rPr>
        <w:t>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Тф- затраты труда всех работников предприятия, человеко-дней.</w:t>
      </w: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</w:t>
      </w:r>
      <w:r w:rsidRPr="00454946">
        <w:rPr>
          <w:i/>
          <w:sz w:val="28"/>
          <w:szCs w:val="28"/>
        </w:rPr>
        <w:t>степень использования трудовых ресурсов</w:t>
      </w:r>
      <w:r w:rsidRPr="00454946">
        <w:rPr>
          <w:sz w:val="28"/>
          <w:szCs w:val="28"/>
        </w:rPr>
        <w:t xml:space="preserve"> (Ст):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Ст=Рф/Рв, (</w:t>
      </w:r>
      <w:r w:rsidR="009F7E35" w:rsidRPr="00454946">
        <w:rPr>
          <w:sz w:val="28"/>
          <w:szCs w:val="28"/>
        </w:rPr>
        <w:t>2.3</w:t>
      </w:r>
      <w:r w:rsidRPr="00454946">
        <w:rPr>
          <w:sz w:val="28"/>
          <w:szCs w:val="28"/>
        </w:rPr>
        <w:t>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Рв – возможный фонд </w:t>
      </w:r>
      <w:r w:rsidR="00910A6D" w:rsidRPr="00454946">
        <w:rPr>
          <w:sz w:val="28"/>
          <w:szCs w:val="28"/>
        </w:rPr>
        <w:t>рабочего времени (290 дней).</w:t>
      </w: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- </w:t>
      </w:r>
      <w:r w:rsidRPr="00454946">
        <w:rPr>
          <w:i/>
          <w:sz w:val="28"/>
          <w:szCs w:val="28"/>
        </w:rPr>
        <w:t>степень использования фонда рабочего времени</w:t>
      </w:r>
      <w:r w:rsidRPr="00454946">
        <w:rPr>
          <w:sz w:val="28"/>
          <w:szCs w:val="28"/>
        </w:rPr>
        <w:t>, если фактически одним рабочим отработано меньше дней и часов, предусмотренных планом, то можно определить сверхплановые потери рабочего времени: целодневные (ПРВд) и внутрисменные (ПРВп):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ПРВд= (Д1-Д0)*ТР1*П0, </w:t>
      </w:r>
      <w:r w:rsidR="00910A6D" w:rsidRPr="00454946">
        <w:rPr>
          <w:sz w:val="28"/>
          <w:szCs w:val="28"/>
        </w:rPr>
        <w:t>(</w:t>
      </w:r>
      <w:r w:rsidR="009F7E35" w:rsidRPr="00454946">
        <w:rPr>
          <w:sz w:val="28"/>
          <w:szCs w:val="28"/>
        </w:rPr>
        <w:t>2.4</w:t>
      </w:r>
      <w:r w:rsidR="00910A6D" w:rsidRPr="00454946">
        <w:rPr>
          <w:sz w:val="28"/>
          <w:szCs w:val="28"/>
        </w:rPr>
        <w:t>)</w:t>
      </w: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ПРВп= (П1-П0)*Д1*ТР1, </w:t>
      </w:r>
      <w:r w:rsidR="00910A6D" w:rsidRPr="00454946">
        <w:rPr>
          <w:sz w:val="28"/>
          <w:szCs w:val="28"/>
        </w:rPr>
        <w:t>(</w:t>
      </w:r>
      <w:r w:rsidR="009F7E35" w:rsidRPr="00454946">
        <w:rPr>
          <w:sz w:val="28"/>
          <w:szCs w:val="28"/>
        </w:rPr>
        <w:t>2.5</w:t>
      </w:r>
      <w:r w:rsidR="00910A6D" w:rsidRPr="00454946">
        <w:rPr>
          <w:sz w:val="28"/>
          <w:szCs w:val="28"/>
        </w:rPr>
        <w:t>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910A6D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Д- отработанно дней 1 рабочим за год, </w:t>
      </w:r>
    </w:p>
    <w:p w:rsidR="00910A6D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ТР1- среднегодовая численность рабочих (человек), </w:t>
      </w:r>
    </w:p>
    <w:p w:rsidR="00682A0C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П- средняя продолжительность рабочего дня (часов).</w:t>
      </w:r>
    </w:p>
    <w:p w:rsidR="00682A0C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82A0C" w:rsidRPr="00454946">
        <w:rPr>
          <w:i/>
          <w:sz w:val="28"/>
          <w:szCs w:val="28"/>
        </w:rPr>
        <w:t>Наиболее обобщающий показатель производительности труда</w:t>
      </w:r>
      <w:r w:rsidR="00682A0C" w:rsidRPr="00454946">
        <w:rPr>
          <w:sz w:val="28"/>
          <w:szCs w:val="28"/>
        </w:rPr>
        <w:t xml:space="preserve"> – валовой выход продукции на среднегодового работника, то есть его выработка (ГВ). Величина ее зависит не только от среднедневной (ДВ) и среднечасовой выработки (ЧВ), но и от удельного веса производственных рабочих в общей численности работников </w:t>
      </w:r>
      <w:r w:rsidR="009F7E35" w:rsidRPr="00454946">
        <w:rPr>
          <w:sz w:val="28"/>
          <w:szCs w:val="28"/>
        </w:rPr>
        <w:t>предприятия</w:t>
      </w:r>
      <w:r w:rsidR="00682A0C" w:rsidRPr="00454946">
        <w:rPr>
          <w:sz w:val="28"/>
          <w:szCs w:val="28"/>
        </w:rPr>
        <w:t>, занятых в производстве (Уд), количества отработанных дней одним рабочим за год и продолжительности рабочего дня. Чем выше среднечасовая выработка и чем меньше целодневные и внутрисменные потери рабочего времени, тем больше выход продукции на одного работника в год.</w:t>
      </w:r>
    </w:p>
    <w:p w:rsid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2A0C" w:rsidRPr="00454946">
        <w:rPr>
          <w:sz w:val="28"/>
          <w:szCs w:val="28"/>
        </w:rPr>
        <w:t>ГВ=Уд*Д*П*ЧВ</w:t>
      </w:r>
      <w:r w:rsidR="00910A6D" w:rsidRPr="00454946">
        <w:rPr>
          <w:sz w:val="28"/>
          <w:szCs w:val="28"/>
        </w:rPr>
        <w:t>, (</w:t>
      </w:r>
      <w:r w:rsidR="009F7E35" w:rsidRPr="00454946">
        <w:rPr>
          <w:sz w:val="28"/>
          <w:szCs w:val="28"/>
        </w:rPr>
        <w:t>2.6</w:t>
      </w:r>
      <w:r w:rsidR="00910A6D" w:rsidRPr="00454946">
        <w:rPr>
          <w:sz w:val="28"/>
          <w:szCs w:val="28"/>
        </w:rPr>
        <w:t>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Расчет влияния этих факторов производится одним из способов детерминированного факторного анализа.</w:t>
      </w:r>
    </w:p>
    <w:p w:rsidR="00682A0C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Используя метод абсолютных разниц, </w:t>
      </w:r>
      <w:r w:rsidR="009F7E35" w:rsidRPr="00454946">
        <w:rPr>
          <w:sz w:val="28"/>
          <w:szCs w:val="28"/>
        </w:rPr>
        <w:t>выявляется</w:t>
      </w:r>
      <w:r w:rsidRPr="00454946">
        <w:rPr>
          <w:sz w:val="28"/>
          <w:szCs w:val="28"/>
        </w:rPr>
        <w:t xml:space="preserve"> алгоритм расчета влияния факторов на величину среднегодовой выработки: </w:t>
      </w: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-за счет изменения количества отработанных часов одним рабочим: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910A6D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∆ГВуд=∆Уд*Д0*П0*ЧВ0, </w:t>
      </w:r>
      <w:r w:rsidR="00910A6D" w:rsidRPr="00454946">
        <w:rPr>
          <w:sz w:val="28"/>
          <w:szCs w:val="28"/>
        </w:rPr>
        <w:t>(</w:t>
      </w:r>
      <w:r w:rsidR="009F7E35" w:rsidRPr="00454946">
        <w:rPr>
          <w:sz w:val="28"/>
          <w:szCs w:val="28"/>
        </w:rPr>
        <w:t>2.7</w:t>
      </w:r>
      <w:r w:rsidR="00910A6D" w:rsidRPr="00454946">
        <w:rPr>
          <w:sz w:val="28"/>
          <w:szCs w:val="28"/>
        </w:rPr>
        <w:t>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-количества отработанных дней одним рабочим за год: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910A6D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∆ГВд=Уд1*∆Д*П0*ЧВ0, </w:t>
      </w:r>
      <w:r w:rsidR="00910A6D" w:rsidRPr="00454946">
        <w:rPr>
          <w:sz w:val="28"/>
          <w:szCs w:val="28"/>
        </w:rPr>
        <w:t>(</w:t>
      </w:r>
      <w:r w:rsidR="009F7E35" w:rsidRPr="00454946">
        <w:rPr>
          <w:sz w:val="28"/>
          <w:szCs w:val="28"/>
        </w:rPr>
        <w:t>2.8</w:t>
      </w:r>
      <w:r w:rsidR="00910A6D" w:rsidRPr="00454946">
        <w:rPr>
          <w:sz w:val="28"/>
          <w:szCs w:val="28"/>
        </w:rPr>
        <w:t>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-продолжительности рабочего дня: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910A6D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∆ГВп=Уд1*Д1*∆П*ЧВ0,</w:t>
      </w:r>
      <w:r w:rsidR="00910A6D" w:rsidRPr="00454946">
        <w:rPr>
          <w:sz w:val="28"/>
          <w:szCs w:val="28"/>
        </w:rPr>
        <w:t>(</w:t>
      </w:r>
      <w:r w:rsidR="009F7E35" w:rsidRPr="00454946">
        <w:rPr>
          <w:sz w:val="28"/>
          <w:szCs w:val="28"/>
        </w:rPr>
        <w:t>2.9</w:t>
      </w:r>
      <w:r w:rsidR="00910A6D" w:rsidRPr="00454946">
        <w:rPr>
          <w:sz w:val="28"/>
          <w:szCs w:val="28"/>
        </w:rPr>
        <w:t>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 -среднечасовой выработки рабочих: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F7722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∆ГВч=Уд1*Д1*П1*∆ЧВ</w:t>
      </w:r>
      <w:r w:rsidR="006F7722" w:rsidRPr="00454946">
        <w:rPr>
          <w:sz w:val="28"/>
          <w:szCs w:val="28"/>
        </w:rPr>
        <w:t xml:space="preserve">, </w:t>
      </w:r>
      <w:r w:rsidR="00910A6D" w:rsidRPr="00454946">
        <w:rPr>
          <w:sz w:val="28"/>
          <w:szCs w:val="28"/>
        </w:rPr>
        <w:t>(</w:t>
      </w:r>
      <w:r w:rsidR="009F7E35" w:rsidRPr="00454946">
        <w:rPr>
          <w:sz w:val="28"/>
          <w:szCs w:val="28"/>
        </w:rPr>
        <w:t>3.1</w:t>
      </w:r>
      <w:r w:rsidR="006F7722" w:rsidRPr="00454946">
        <w:rPr>
          <w:sz w:val="28"/>
          <w:szCs w:val="28"/>
        </w:rPr>
        <w:t>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Об эффективности использования </w:t>
      </w:r>
      <w:r w:rsidR="0080242B" w:rsidRPr="00454946">
        <w:rPr>
          <w:sz w:val="28"/>
          <w:szCs w:val="28"/>
        </w:rPr>
        <w:t xml:space="preserve">рабочей силы </w:t>
      </w:r>
      <w:r w:rsidRPr="00454946">
        <w:rPr>
          <w:sz w:val="28"/>
          <w:szCs w:val="28"/>
        </w:rPr>
        <w:t>судят по размеру полученной прибыли на одного работника предприятия.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82A0C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Прп/ТР=Прп/В*(В/ВП)*(ВП/ТР)=</w:t>
      </w:r>
      <w:r w:rsidRPr="00454946">
        <w:rPr>
          <w:sz w:val="28"/>
          <w:szCs w:val="28"/>
          <w:lang w:val="en-US"/>
        </w:rPr>
        <w:t>R</w:t>
      </w:r>
      <w:r w:rsidRPr="00454946">
        <w:rPr>
          <w:sz w:val="28"/>
          <w:szCs w:val="28"/>
        </w:rPr>
        <w:t xml:space="preserve">пр*УТ*ГВ </w:t>
      </w:r>
      <w:r w:rsidR="006F7722" w:rsidRPr="00454946">
        <w:rPr>
          <w:sz w:val="28"/>
          <w:szCs w:val="28"/>
        </w:rPr>
        <w:t>,</w:t>
      </w:r>
      <w:r w:rsidRPr="00454946">
        <w:rPr>
          <w:sz w:val="28"/>
          <w:szCs w:val="28"/>
        </w:rPr>
        <w:t xml:space="preserve"> </w:t>
      </w:r>
      <w:r w:rsidR="006F7722" w:rsidRPr="00454946">
        <w:rPr>
          <w:sz w:val="28"/>
          <w:szCs w:val="28"/>
        </w:rPr>
        <w:t>(</w:t>
      </w:r>
      <w:r w:rsidR="009F7E35" w:rsidRPr="00454946">
        <w:rPr>
          <w:sz w:val="28"/>
          <w:szCs w:val="28"/>
        </w:rPr>
        <w:t>3.2</w:t>
      </w:r>
      <w:r w:rsidR="006F7722" w:rsidRPr="00454946">
        <w:rPr>
          <w:sz w:val="28"/>
          <w:szCs w:val="28"/>
        </w:rPr>
        <w:t>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6F7722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Прп</w:t>
      </w:r>
      <w:r w:rsidR="00131EE7" w:rsidRP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- прибыль от реализации продукции;</w:t>
      </w:r>
    </w:p>
    <w:p w:rsidR="006F7722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</w:t>
      </w:r>
      <w:r w:rsidR="00131EE7" w:rsidRP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- выручка от реализации продукции,</w:t>
      </w:r>
    </w:p>
    <w:p w:rsidR="006F7722" w:rsidRPr="00454946" w:rsidRDefault="00131EE7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  <w:lang w:val="en-US"/>
        </w:rPr>
        <w:t>R</w:t>
      </w:r>
      <w:r w:rsidRPr="00454946">
        <w:rPr>
          <w:sz w:val="28"/>
          <w:szCs w:val="28"/>
        </w:rPr>
        <w:t xml:space="preserve">пр </w:t>
      </w:r>
      <w:r w:rsidR="00682A0C" w:rsidRPr="00454946">
        <w:rPr>
          <w:sz w:val="28"/>
          <w:szCs w:val="28"/>
        </w:rPr>
        <w:t>- рентабельность продаж,</w:t>
      </w:r>
    </w:p>
    <w:p w:rsidR="006F7722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УТ</w:t>
      </w:r>
      <w:r w:rsidR="00131EE7" w:rsidRP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 xml:space="preserve">- уровень товарной продукции, </w:t>
      </w:r>
    </w:p>
    <w:p w:rsidR="00682A0C" w:rsidRPr="00454946" w:rsidRDefault="00682A0C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ВП</w:t>
      </w:r>
      <w:r w:rsidR="00131EE7" w:rsidRP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 xml:space="preserve">- валовой объем производства продукции за отчетный период. </w:t>
      </w:r>
    </w:p>
    <w:p w:rsidR="00131EE7" w:rsidRPr="00454946" w:rsidRDefault="00131EE7" w:rsidP="004549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633A" w:rsidRPr="00454946" w:rsidRDefault="0052633A" w:rsidP="004549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4946">
        <w:rPr>
          <w:b/>
          <w:sz w:val="28"/>
          <w:szCs w:val="28"/>
        </w:rPr>
        <w:t xml:space="preserve">1.3 Планирование и </w:t>
      </w:r>
      <w:r w:rsidR="006D467D" w:rsidRPr="00454946">
        <w:rPr>
          <w:b/>
          <w:sz w:val="28"/>
          <w:szCs w:val="28"/>
        </w:rPr>
        <w:t>подбор</w:t>
      </w:r>
      <w:r w:rsidRPr="00454946">
        <w:rPr>
          <w:b/>
          <w:sz w:val="28"/>
          <w:szCs w:val="28"/>
        </w:rPr>
        <w:t xml:space="preserve"> кадров</w:t>
      </w:r>
    </w:p>
    <w:p w:rsidR="00131EE7" w:rsidRPr="00454946" w:rsidRDefault="00131EE7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5E781D" w:rsidRPr="00454946" w:rsidRDefault="005E781D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В условиях рынка важное место занимает процесс планирования и подбор кадров – относительно новый, вид деятельности для большинства предприятий.</w:t>
      </w:r>
    </w:p>
    <w:p w:rsidR="00252654" w:rsidRPr="00454946" w:rsidRDefault="0025265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Цель кадрового планирования заключается в том, чтобы предоставить работникам рабочие места в нужное время и в необходимом количестве в соответствии как с их способностями и склонностями, так и с требованиями производства</w:t>
      </w:r>
      <w:r w:rsidR="00533C8E" w:rsidRPr="00454946">
        <w:rPr>
          <w:color w:val="auto"/>
          <w:sz w:val="28"/>
          <w:szCs w:val="28"/>
        </w:rPr>
        <w:t>.</w:t>
      </w:r>
    </w:p>
    <w:p w:rsidR="00252654" w:rsidRPr="00454946" w:rsidRDefault="0025265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Процесс планирования персонала предусматривает ряд задач: определение общих целей на данный период (например, по условиям прогноза сбыта или выпуска продукции); соответствие этих целей требованиям рабочей силы (человеко-час, человеко-день и т.д.), учитывая изменения производственного процесса, структуры продукции и т.д.; оценка уровня увольняемости с предприятия; оценка эффективных изменений в рабочем времени, выгодных для привлечения рабочей силы; определение места и времени возникновения дефицита рабочей силы; прогнозирование изменений спроса на рабочую силу за счет таких факторов, как новые технологии, повышение производительности, изменение рынков сбыта, изменения условий национального и международного бизнеса; определение путей преодоления названных проблем (или приспособления к ним); развитие рабочей силы, адаптация к скорости технологических, экономических и социальных изменений; координация и управление всеми видами политики относительно рабочей силы.</w:t>
      </w:r>
    </w:p>
    <w:p w:rsidR="00533C8E" w:rsidRPr="00454946" w:rsidRDefault="00533C8E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На потребность в кадрах оказывают влияние внутренние и внешние факторы:</w:t>
      </w:r>
    </w:p>
    <w:p w:rsidR="00533C8E" w:rsidRPr="00454946" w:rsidRDefault="00533C8E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К внешним факторам относят: конъюнктуру рынка, структуру рынка, конкуренцию, экономическое положение в стране и т.д.</w:t>
      </w:r>
    </w:p>
    <w:p w:rsidR="00533C8E" w:rsidRPr="00454946" w:rsidRDefault="00533C8E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К внутренним факторам относят: уровень технологии, организации труда, простои, изменение программы и т.д.</w:t>
      </w:r>
    </w:p>
    <w:p w:rsidR="00252654" w:rsidRPr="00454946" w:rsidRDefault="0025265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 xml:space="preserve">При планировании персонала предприятие должно учитывать не только спрос, но также и то, какой персонал имеется в настоящее время и какие работники будут нужны в будущем. </w:t>
      </w:r>
    </w:p>
    <w:p w:rsidR="00252654" w:rsidRPr="00454946" w:rsidRDefault="0025265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Первым</w:t>
      </w:r>
      <w:r w:rsidR="00454946">
        <w:rPr>
          <w:color w:val="auto"/>
          <w:sz w:val="28"/>
          <w:szCs w:val="28"/>
        </w:rPr>
        <w:t xml:space="preserve"> </w:t>
      </w:r>
      <w:r w:rsidRPr="00454946">
        <w:rPr>
          <w:color w:val="auto"/>
          <w:sz w:val="28"/>
          <w:szCs w:val="28"/>
        </w:rPr>
        <w:t>шагом</w:t>
      </w:r>
      <w:r w:rsidR="00454946">
        <w:rPr>
          <w:color w:val="auto"/>
          <w:sz w:val="28"/>
          <w:szCs w:val="28"/>
        </w:rPr>
        <w:t xml:space="preserve"> </w:t>
      </w:r>
      <w:r w:rsidRPr="00454946">
        <w:rPr>
          <w:color w:val="auto"/>
          <w:sz w:val="28"/>
          <w:szCs w:val="28"/>
        </w:rPr>
        <w:t>в</w:t>
      </w:r>
      <w:r w:rsidR="00454946">
        <w:rPr>
          <w:color w:val="auto"/>
          <w:sz w:val="28"/>
          <w:szCs w:val="28"/>
        </w:rPr>
        <w:t xml:space="preserve"> </w:t>
      </w:r>
      <w:r w:rsidRPr="00454946">
        <w:rPr>
          <w:color w:val="auto"/>
          <w:sz w:val="28"/>
          <w:szCs w:val="28"/>
        </w:rPr>
        <w:t>этом</w:t>
      </w:r>
      <w:r w:rsidR="00454946">
        <w:rPr>
          <w:color w:val="auto"/>
          <w:sz w:val="28"/>
          <w:szCs w:val="28"/>
        </w:rPr>
        <w:t xml:space="preserve"> </w:t>
      </w:r>
      <w:r w:rsidRPr="00454946">
        <w:rPr>
          <w:color w:val="auto"/>
          <w:sz w:val="28"/>
          <w:szCs w:val="28"/>
        </w:rPr>
        <w:t>процессе</w:t>
      </w:r>
      <w:r w:rsidR="00454946">
        <w:rPr>
          <w:color w:val="auto"/>
          <w:sz w:val="28"/>
          <w:szCs w:val="28"/>
        </w:rPr>
        <w:t xml:space="preserve"> </w:t>
      </w:r>
      <w:r w:rsidRPr="00454946">
        <w:rPr>
          <w:color w:val="auto"/>
          <w:sz w:val="28"/>
          <w:szCs w:val="28"/>
        </w:rPr>
        <w:t>является тщательный</w:t>
      </w:r>
      <w:r w:rsidR="00454946">
        <w:rPr>
          <w:color w:val="auto"/>
          <w:sz w:val="28"/>
          <w:szCs w:val="28"/>
        </w:rPr>
        <w:t xml:space="preserve"> </w:t>
      </w:r>
      <w:r w:rsidRPr="00454946">
        <w:rPr>
          <w:color w:val="auto"/>
          <w:sz w:val="28"/>
          <w:szCs w:val="28"/>
        </w:rPr>
        <w:t>анализ имеющихся кадров.</w:t>
      </w:r>
    </w:p>
    <w:p w:rsidR="00252654" w:rsidRPr="00454946" w:rsidRDefault="0025265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Второй шаг – это определение</w:t>
      </w:r>
      <w:r w:rsidR="00454946">
        <w:rPr>
          <w:color w:val="auto"/>
          <w:sz w:val="28"/>
          <w:szCs w:val="28"/>
        </w:rPr>
        <w:t xml:space="preserve"> </w:t>
      </w:r>
      <w:r w:rsidRPr="00454946">
        <w:rPr>
          <w:color w:val="auto"/>
          <w:sz w:val="28"/>
          <w:szCs w:val="28"/>
        </w:rPr>
        <w:t>потребности</w:t>
      </w:r>
      <w:r w:rsidR="00454946">
        <w:rPr>
          <w:color w:val="auto"/>
          <w:sz w:val="28"/>
          <w:szCs w:val="28"/>
        </w:rPr>
        <w:t xml:space="preserve"> </w:t>
      </w:r>
      <w:r w:rsidRPr="00454946">
        <w:rPr>
          <w:color w:val="auto"/>
          <w:sz w:val="28"/>
          <w:szCs w:val="28"/>
        </w:rPr>
        <w:t>в</w:t>
      </w:r>
      <w:r w:rsidR="00454946">
        <w:rPr>
          <w:color w:val="auto"/>
          <w:sz w:val="28"/>
          <w:szCs w:val="28"/>
        </w:rPr>
        <w:t xml:space="preserve"> </w:t>
      </w:r>
      <w:r w:rsidRPr="00454946">
        <w:rPr>
          <w:color w:val="auto"/>
          <w:sz w:val="28"/>
          <w:szCs w:val="28"/>
        </w:rPr>
        <w:t>персонале, позволяет установить на заданный период количественный и качественный состав персонала.</w:t>
      </w:r>
    </w:p>
    <w:p w:rsidR="00252654" w:rsidRPr="00454946" w:rsidRDefault="0025265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Исходными данными при планировании численности служат: производственная программа, штатное расписание, план проведения организационно-технических мероприятий, движение кадров, их текучесть и бюджет рабочего времени.</w:t>
      </w:r>
    </w:p>
    <w:p w:rsidR="00533C8E" w:rsidRDefault="00533C8E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 xml:space="preserve">При упрощенных расчетах общая потребность предприятия в персонале </w:t>
      </w:r>
      <w:r w:rsidR="00BA5B51" w:rsidRPr="00454946">
        <w:rPr>
          <w:color w:val="auto"/>
          <w:sz w:val="28"/>
          <w:szCs w:val="28"/>
        </w:rPr>
        <w:t>(</w:t>
      </w:r>
      <w:r w:rsidRPr="00454946">
        <w:rPr>
          <w:color w:val="auto"/>
          <w:sz w:val="28"/>
          <w:szCs w:val="28"/>
        </w:rPr>
        <w:t>Ч</w:t>
      </w:r>
      <w:r w:rsidR="00BA5B51" w:rsidRPr="00454946">
        <w:rPr>
          <w:color w:val="auto"/>
          <w:sz w:val="28"/>
          <w:szCs w:val="28"/>
        </w:rPr>
        <w:t>)</w:t>
      </w:r>
      <w:r w:rsidRPr="00454946">
        <w:rPr>
          <w:color w:val="auto"/>
          <w:sz w:val="28"/>
          <w:szCs w:val="28"/>
        </w:rPr>
        <w:t xml:space="preserve"> определяется отношением объема производства </w:t>
      </w:r>
      <w:r w:rsidR="00BA5B51" w:rsidRPr="00454946">
        <w:rPr>
          <w:color w:val="auto"/>
          <w:sz w:val="28"/>
          <w:szCs w:val="28"/>
        </w:rPr>
        <w:t>(</w:t>
      </w:r>
      <w:r w:rsidRPr="00454946">
        <w:rPr>
          <w:color w:val="auto"/>
          <w:sz w:val="28"/>
          <w:szCs w:val="28"/>
        </w:rPr>
        <w:t>Оп</w:t>
      </w:r>
      <w:r w:rsidR="00BA5B51" w:rsidRPr="00454946">
        <w:rPr>
          <w:color w:val="auto"/>
          <w:sz w:val="28"/>
          <w:szCs w:val="28"/>
        </w:rPr>
        <w:t>)</w:t>
      </w:r>
      <w:r w:rsidRPr="00454946">
        <w:rPr>
          <w:color w:val="auto"/>
          <w:sz w:val="28"/>
          <w:szCs w:val="28"/>
        </w:rPr>
        <w:t xml:space="preserve"> к запланированной выработке на одного работающего </w:t>
      </w:r>
      <w:r w:rsidR="00BA5B51" w:rsidRPr="00454946">
        <w:rPr>
          <w:color w:val="auto"/>
          <w:sz w:val="28"/>
          <w:szCs w:val="28"/>
        </w:rPr>
        <w:t>(</w:t>
      </w:r>
      <w:r w:rsidRPr="00454946">
        <w:rPr>
          <w:color w:val="auto"/>
          <w:sz w:val="28"/>
          <w:szCs w:val="28"/>
        </w:rPr>
        <w:t>В</w:t>
      </w:r>
      <w:r w:rsidR="00BA5B51" w:rsidRPr="00454946">
        <w:rPr>
          <w:color w:val="auto"/>
          <w:sz w:val="28"/>
          <w:szCs w:val="28"/>
        </w:rPr>
        <w:t>)</w:t>
      </w:r>
      <w:r w:rsidRPr="00454946">
        <w:rPr>
          <w:color w:val="auto"/>
          <w:sz w:val="28"/>
          <w:szCs w:val="28"/>
        </w:rPr>
        <w:t>:</w:t>
      </w:r>
    </w:p>
    <w:p w:rsidR="00454946" w:rsidRPr="00454946" w:rsidRDefault="00454946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533C8E" w:rsidRDefault="00533C8E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Ч = Оп:В</w:t>
      </w:r>
    </w:p>
    <w:p w:rsidR="00454946" w:rsidRPr="00454946" w:rsidRDefault="00454946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BA5B51" w:rsidRPr="00454946" w:rsidRDefault="00BA5B51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Более точные расчеты численности</w:t>
      </w:r>
      <w:r w:rsidR="00A70B7C" w:rsidRPr="00454946">
        <w:rPr>
          <w:color w:val="auto"/>
          <w:sz w:val="28"/>
          <w:szCs w:val="28"/>
        </w:rPr>
        <w:t xml:space="preserve"> нужно проводить по категориям персонала: рабочих – сдельщиков, рабочих – повременщиков, специалистов – служащих,</w:t>
      </w:r>
      <w:r w:rsidR="008E4564" w:rsidRPr="00454946">
        <w:rPr>
          <w:color w:val="auto"/>
          <w:sz w:val="28"/>
          <w:szCs w:val="28"/>
        </w:rPr>
        <w:t xml:space="preserve"> обслуживающего персонала и т.д.</w:t>
      </w:r>
    </w:p>
    <w:p w:rsidR="00054023" w:rsidRPr="00454946" w:rsidRDefault="00054023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Определение численности работников осуществляется различн</w:t>
      </w:r>
      <w:r w:rsidR="000C0AFC" w:rsidRPr="00454946">
        <w:rPr>
          <w:color w:val="auto"/>
          <w:sz w:val="28"/>
          <w:szCs w:val="28"/>
        </w:rPr>
        <w:t>ыми методами: по трудоемкости, п</w:t>
      </w:r>
      <w:r w:rsidRPr="00454946">
        <w:rPr>
          <w:color w:val="auto"/>
          <w:sz w:val="28"/>
          <w:szCs w:val="28"/>
        </w:rPr>
        <w:t>о нормам обслуживания и числу рабочих мест.</w:t>
      </w:r>
    </w:p>
    <w:p w:rsidR="00383664" w:rsidRPr="00454946" w:rsidRDefault="0038366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В настоящее время обязательным должно быть соответствие уровня подготовки, квалификации, личных и деловых качеств кандидата, выдвигаемого на руководящую должность, характеру деятельности и профилю управляемого объекта. Для этого оцениваются должность и качества работника. Однако в связи с тем, что не всегда на практике разрабатываются положения о конкретном цехе, участке, отделе, отсутствуют четкие должностные инструкции, бывает не ясно, какие конкретные требования предъявляются к работнику на той или иной должности.</w:t>
      </w:r>
    </w:p>
    <w:p w:rsidR="00383664" w:rsidRPr="00454946" w:rsidRDefault="0038366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Процесс подбора кадров – это их изучение с целью определения пригодности выдвигаемых кандидатов для выполнения функциональных обязанностей на определенной должности. Он включает в себя следующие основные виды работ:</w:t>
      </w:r>
    </w:p>
    <w:p w:rsidR="00383664" w:rsidRPr="00454946" w:rsidRDefault="0038366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- сбор информации о возможных кандидатах;</w:t>
      </w:r>
    </w:p>
    <w:p w:rsidR="00383664" w:rsidRPr="00454946" w:rsidRDefault="0038366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- оценку необходимых качеств кандидатов и составление характеристики на каждого из них;</w:t>
      </w:r>
    </w:p>
    <w:p w:rsidR="00383664" w:rsidRPr="00454946" w:rsidRDefault="0038366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- сопоставление совокупности качеств кандидатов и предъявляемых к ним требований;</w:t>
      </w:r>
    </w:p>
    <w:p w:rsidR="00383664" w:rsidRPr="00454946" w:rsidRDefault="000C0AFC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 xml:space="preserve">- </w:t>
      </w:r>
      <w:r w:rsidR="00383664" w:rsidRPr="00454946">
        <w:rPr>
          <w:color w:val="auto"/>
          <w:sz w:val="28"/>
          <w:szCs w:val="28"/>
        </w:rPr>
        <w:t>сравнение характеристик кандидатов на одну должность и выбор более подходящего по качествам работника;</w:t>
      </w:r>
    </w:p>
    <w:p w:rsidR="00383664" w:rsidRPr="00454946" w:rsidRDefault="0038366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-</w:t>
      </w:r>
      <w:r w:rsidR="00454946">
        <w:rPr>
          <w:color w:val="auto"/>
          <w:sz w:val="28"/>
          <w:szCs w:val="28"/>
        </w:rPr>
        <w:t xml:space="preserve"> </w:t>
      </w:r>
      <w:r w:rsidRPr="00454946">
        <w:rPr>
          <w:color w:val="auto"/>
          <w:sz w:val="28"/>
          <w:szCs w:val="28"/>
        </w:rPr>
        <w:t>назначение кандидата на должность;</w:t>
      </w:r>
    </w:p>
    <w:p w:rsidR="00383664" w:rsidRPr="00454946" w:rsidRDefault="000C0AFC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 xml:space="preserve">- </w:t>
      </w:r>
      <w:r w:rsidR="00383664" w:rsidRPr="00454946">
        <w:rPr>
          <w:color w:val="auto"/>
          <w:sz w:val="28"/>
          <w:szCs w:val="28"/>
        </w:rPr>
        <w:t>проверка в течение определенного времени выполнения данным работником возложенных на него функций и принятие решения о целесообразности его назначения на эту должность.</w:t>
      </w:r>
    </w:p>
    <w:p w:rsidR="00FA121B" w:rsidRPr="00454946" w:rsidRDefault="0038366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 xml:space="preserve">В течение долгого времени многие предприятия и организации занимались подбором кадров лишь по мере необходимости, используя для этого краткосрочные прогнозы потребности в кадрах управления. Планы работы с кадрами составлялись обычно на год, </w:t>
      </w:r>
      <w:r w:rsidR="00FA121B" w:rsidRPr="00454946">
        <w:rPr>
          <w:color w:val="auto"/>
          <w:sz w:val="28"/>
          <w:szCs w:val="28"/>
        </w:rPr>
        <w:t>и предусматривали в основном обучение специалистов с целью повышения их квалификации</w:t>
      </w:r>
      <w:r w:rsidRPr="00454946">
        <w:rPr>
          <w:color w:val="auto"/>
          <w:sz w:val="28"/>
          <w:szCs w:val="28"/>
        </w:rPr>
        <w:t xml:space="preserve">. </w:t>
      </w:r>
      <w:r w:rsidR="00FA121B" w:rsidRPr="00454946">
        <w:rPr>
          <w:color w:val="auto"/>
          <w:sz w:val="28"/>
          <w:szCs w:val="28"/>
        </w:rPr>
        <w:t>В настоящее время наблюдается у</w:t>
      </w:r>
      <w:r w:rsidRPr="00454946">
        <w:rPr>
          <w:color w:val="auto"/>
          <w:sz w:val="28"/>
          <w:szCs w:val="28"/>
        </w:rPr>
        <w:t>силение вниман</w:t>
      </w:r>
      <w:r w:rsidR="00FA121B" w:rsidRPr="00454946">
        <w:rPr>
          <w:color w:val="auto"/>
          <w:sz w:val="28"/>
          <w:szCs w:val="28"/>
        </w:rPr>
        <w:t xml:space="preserve">ия к долгосрочному планированию. </w:t>
      </w:r>
    </w:p>
    <w:p w:rsidR="00383664" w:rsidRPr="00454946" w:rsidRDefault="00383664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>Долгосрочное перспективное планирование должно стать основной формой планирования системы работы с кадрами управления, так как оно позволяет учесть долговременные последствия принимаемых в этой области решений.</w:t>
      </w:r>
    </w:p>
    <w:p w:rsidR="00FA121B" w:rsidRPr="00454946" w:rsidRDefault="00FA121B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Таким образом, планирование персонала включает: научно-обоснованное определение перспективной и текущей потребности в кадрах необходимых специальностей и квалификации; измерение эффективности использования кадров, форм и видов их подготовки и повышения квалификации; определение способов оптимальной расстановки, перемещения и выдвижения руководителей и специалистов; развитие демократических начал в управлении персоналом; проведение организационно-воспитательной работы в коллективах подразделений.</w:t>
      </w:r>
    </w:p>
    <w:p w:rsidR="00131EE7" w:rsidRPr="00454946" w:rsidRDefault="00131EE7" w:rsidP="004549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33A0" w:rsidRDefault="00454946" w:rsidP="004549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1EE7" w:rsidRPr="00454946">
        <w:rPr>
          <w:b/>
          <w:sz w:val="28"/>
          <w:szCs w:val="28"/>
        </w:rPr>
        <w:t>Г</w:t>
      </w:r>
      <w:r w:rsidR="00AC33A0" w:rsidRPr="00454946">
        <w:rPr>
          <w:b/>
          <w:sz w:val="28"/>
          <w:szCs w:val="28"/>
        </w:rPr>
        <w:t>лава. Современное состояние кадровой политики ЗАО « Завод ЖБИ «Степной»</w:t>
      </w:r>
    </w:p>
    <w:p w:rsidR="00454946" w:rsidRPr="00454946" w:rsidRDefault="00454946" w:rsidP="0045494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C33A0" w:rsidRDefault="00AC33A0" w:rsidP="0045494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54946">
        <w:rPr>
          <w:b/>
          <w:sz w:val="28"/>
          <w:szCs w:val="28"/>
        </w:rPr>
        <w:t>2.1</w:t>
      </w:r>
      <w:r w:rsidR="00454946">
        <w:rPr>
          <w:b/>
          <w:sz w:val="28"/>
          <w:szCs w:val="28"/>
        </w:rPr>
        <w:t xml:space="preserve"> </w:t>
      </w:r>
      <w:r w:rsidRPr="00454946">
        <w:rPr>
          <w:b/>
          <w:sz w:val="28"/>
          <w:szCs w:val="28"/>
        </w:rPr>
        <w:t>Общая характеристика</w:t>
      </w:r>
      <w:r w:rsidR="00454946">
        <w:rPr>
          <w:b/>
          <w:sz w:val="28"/>
          <w:szCs w:val="28"/>
        </w:rPr>
        <w:t xml:space="preserve"> </w:t>
      </w:r>
      <w:r w:rsidRPr="00454946">
        <w:rPr>
          <w:b/>
          <w:sz w:val="28"/>
          <w:szCs w:val="28"/>
        </w:rPr>
        <w:t>ЗАО « Завод ЖБИ «Степной»</w:t>
      </w:r>
    </w:p>
    <w:p w:rsidR="00454946" w:rsidRPr="00454946" w:rsidRDefault="00454946" w:rsidP="0045494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C33A0" w:rsidRPr="00454946" w:rsidRDefault="00AC33A0" w:rsidP="00454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Закрытое акционерное общество «Завод железобетонных изделий «Степной», в дальнейшем именуемое «общество», действует на основании устава и законодательства Российской федерации. Общество создано без ограничения срока его деятельности.</w:t>
      </w:r>
    </w:p>
    <w:p w:rsidR="00AC33A0" w:rsidRPr="00454946" w:rsidRDefault="00AC33A0" w:rsidP="00454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Место нахождения общества: г.Оренбург, ул. Техническая.д.4.</w:t>
      </w:r>
    </w:p>
    <w:p w:rsidR="00AC33A0" w:rsidRPr="00454946" w:rsidRDefault="00AC33A0" w:rsidP="00454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Цель - извлечение прибыли. Общество имеет гражданские права и несет гражданские обязанности, необходимые для осуществления любых видов деятельности, не запрещенных федеральными законами. Отдельными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видами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деятельности,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перечень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которых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определяется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федеральными законами, общество может заниматься только на основании специального разрешения (лицензии)</w:t>
      </w:r>
    </w:p>
    <w:p w:rsidR="00AC229A" w:rsidRDefault="00AC33A0" w:rsidP="00454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Основные виды деятельности</w:t>
      </w:r>
      <w:r w:rsidR="00413926" w:rsidRPr="00454946">
        <w:rPr>
          <w:sz w:val="28"/>
          <w:szCs w:val="28"/>
        </w:rPr>
        <w:t xml:space="preserve"> ЗАО «Завод ЖБИ «Степной» представлены на рисунке 1.</w:t>
      </w:r>
    </w:p>
    <w:p w:rsidR="00454946" w:rsidRDefault="00454946" w:rsidP="00454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229A" w:rsidRPr="00454946" w:rsidRDefault="00454946" w:rsidP="0045494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11AD">
        <w:rPr>
          <w:sz w:val="28"/>
          <w:szCs w:val="28"/>
        </w:rPr>
      </w:r>
      <w:r w:rsidR="002211AD">
        <w:rPr>
          <w:sz w:val="28"/>
          <w:szCs w:val="28"/>
        </w:rPr>
        <w:pict>
          <v:group id="_x0000_s1026" editas="canvas" style="width:459pt;height:279pt;mso-position-horizontal-relative:char;mso-position-vertical-relative:line" coordorigin="2274,872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8721;width:7200;height:4320" o:preferrelative="f">
              <v:fill o:detectmouseclick="t"/>
              <v:path o:extrusionok="t" o:connecttype="none"/>
              <o:lock v:ext="edit" text="t"/>
            </v:shape>
            <v:oval id="_x0000_s1028" style="position:absolute;left:4674;top:10254;width:2400;height:1253">
              <v:textbox style="mso-next-textbox:#_x0000_s1028">
                <w:txbxContent>
                  <w:p w:rsidR="005C60D9" w:rsidRDefault="005C60D9" w:rsidP="00AC229A">
                    <w:pPr>
                      <w:jc w:val="center"/>
                    </w:pPr>
                  </w:p>
                  <w:p w:rsidR="005C60D9" w:rsidRDefault="005C60D9" w:rsidP="00AC229A">
                    <w:pPr>
                      <w:jc w:val="center"/>
                    </w:pPr>
                    <w:r>
                      <w:t>ЗАО «Завод ЖБИ «Степной»</w:t>
                    </w:r>
                  </w:p>
                </w:txbxContent>
              </v:textbox>
            </v:oval>
            <v:rect id="_x0000_s1029" style="position:absolute;left:4533;top:8721;width:2682;height:836">
              <v:textbox style="mso-next-textbox:#_x0000_s1029">
                <w:txbxContent>
                  <w:p w:rsidR="005C60D9" w:rsidRDefault="005C60D9" w:rsidP="006D23FD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sz w:val="28"/>
                        <w:szCs w:val="28"/>
                      </w:rPr>
                    </w:pPr>
                    <w:r w:rsidRPr="006D23FD">
                      <w:rPr>
                        <w:color w:val="000000"/>
                      </w:rPr>
                      <w:t>производство металлических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6D23FD">
                      <w:rPr>
                        <w:color w:val="000000"/>
                      </w:rPr>
                      <w:t>строительных конструкций и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изделий</w:t>
                    </w:r>
                  </w:p>
                  <w:p w:rsidR="005C60D9" w:rsidRDefault="005C60D9"/>
                </w:txbxContent>
              </v:textbox>
            </v:rect>
            <v:rect id="_x0000_s1030" style="position:absolute;left:4392;top:12066;width:2823;height:975">
              <v:textbox style="mso-next-textbox:#_x0000_s1030">
                <w:txbxContent>
                  <w:p w:rsidR="005C60D9" w:rsidRDefault="005C60D9" w:rsidP="006D23FD">
                    <w:pPr>
                      <w:jc w:val="center"/>
                    </w:pPr>
                    <w:r w:rsidRPr="006D23FD">
                      <w:rPr>
                        <w:color w:val="000000"/>
                      </w:rPr>
                      <w:t>производство конструкций и изделий из бетона, сборного железобетона,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6D23FD">
                      <w:rPr>
                        <w:color w:val="000000"/>
                      </w:rPr>
                      <w:t>мелкоштучных блоков</w:t>
                    </w:r>
                  </w:p>
                </w:txbxContent>
              </v:textbox>
            </v:rect>
            <v:rect id="_x0000_s1031" style="position:absolute;left:7498;top:9418;width:1976;height:837">
              <v:textbox style="mso-next-textbox:#_x0000_s1031">
                <w:txbxContent>
                  <w:p w:rsidR="005C60D9" w:rsidRPr="006D23FD" w:rsidRDefault="005C60D9" w:rsidP="006D23FD">
                    <w:pPr>
                      <w:jc w:val="center"/>
                    </w:pPr>
                    <w:r w:rsidRPr="006D23FD">
                      <w:rPr>
                        <w:color w:val="000000"/>
                      </w:rPr>
                      <w:t>производство товарного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6D23FD">
                      <w:rPr>
                        <w:color w:val="000000"/>
                      </w:rPr>
                      <w:t>бетона и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6D23FD">
                      <w:rPr>
                        <w:color w:val="000000"/>
                      </w:rPr>
                      <w:t>раствора</w:t>
                    </w:r>
                  </w:p>
                </w:txbxContent>
              </v:textbox>
            </v:rect>
            <v:rect id="_x0000_s1032" style="position:absolute;left:7498;top:10533;width:1976;height:556">
              <v:textbox style="mso-next-textbox:#_x0000_s1032">
                <w:txbxContent>
                  <w:p w:rsidR="005C60D9" w:rsidRPr="006D23FD" w:rsidRDefault="005C60D9" w:rsidP="006D23FD">
                    <w:pPr>
                      <w:jc w:val="center"/>
                    </w:pPr>
                    <w:r w:rsidRPr="006D23FD">
                      <w:rPr>
                        <w:color w:val="000000"/>
                      </w:rPr>
                      <w:t>производство товарного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6D23FD">
                      <w:rPr>
                        <w:color w:val="000000"/>
                      </w:rPr>
                      <w:t>кислорода</w:t>
                    </w:r>
                  </w:p>
                </w:txbxContent>
              </v:textbox>
            </v:rect>
            <v:rect id="_x0000_s1033" style="position:absolute;left:7498;top:11369;width:1975;height:1254">
              <v:textbox style="mso-next-textbox:#_x0000_s1033">
                <w:txbxContent>
                  <w:p w:rsidR="005C60D9" w:rsidRDefault="005C60D9" w:rsidP="006D23FD">
                    <w:pPr>
                      <w:jc w:val="center"/>
                    </w:pPr>
                    <w:r w:rsidRPr="006D23FD">
                      <w:rPr>
                        <w:color w:val="000000"/>
                      </w:rPr>
                      <w:t>производство</w:t>
                    </w:r>
                    <w:r w:rsidR="00454946">
                      <w:rPr>
                        <w:color w:val="000000"/>
                      </w:rPr>
                      <w:t xml:space="preserve"> </w:t>
                    </w:r>
                    <w:r w:rsidRPr="006D23FD">
                      <w:rPr>
                        <w:color w:val="000000"/>
                      </w:rPr>
                      <w:t>деревянных строительных конструкций и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6D23FD">
                      <w:rPr>
                        <w:color w:val="000000"/>
                      </w:rPr>
                      <w:t>изделий</w:t>
                    </w:r>
                  </w:p>
                </w:txbxContent>
              </v:textbox>
            </v:rect>
            <v:rect id="_x0000_s1034" style="position:absolute;left:2274;top:10672;width:1976;height:557">
              <v:textbox style="mso-next-textbox:#_x0000_s1034">
                <w:txbxContent>
                  <w:p w:rsidR="005C60D9" w:rsidRPr="006D23FD" w:rsidRDefault="005C60D9">
                    <w:r w:rsidRPr="006D23FD">
                      <w:rPr>
                        <w:color w:val="000000"/>
                      </w:rPr>
                      <w:t>оказание автоуслуг</w:t>
                    </w:r>
                  </w:p>
                </w:txbxContent>
              </v:textbox>
            </v:rect>
            <v:rect id="_x0000_s1035" style="position:absolute;left:2274;top:11369;width:1976;height:836">
              <v:textbox style="mso-next-textbox:#_x0000_s1035">
                <w:txbxContent>
                  <w:p w:rsidR="005C60D9" w:rsidRDefault="005C60D9" w:rsidP="006D23FD">
                    <w:pPr>
                      <w:shd w:val="clear" w:color="auto" w:fill="FFFFFF"/>
                      <w:jc w:val="center"/>
                      <w:rPr>
                        <w:sz w:val="28"/>
                        <w:szCs w:val="28"/>
                      </w:rPr>
                    </w:pPr>
                    <w:r w:rsidRPr="006D23FD">
                      <w:rPr>
                        <w:color w:val="000000"/>
                      </w:rPr>
                      <w:t>выполнение строительно-монтажных работ</w:t>
                    </w:r>
                  </w:p>
                  <w:p w:rsidR="005C60D9" w:rsidRDefault="005C60D9"/>
                </w:txbxContent>
              </v:textbox>
            </v:rect>
            <v:line id="_x0000_s1036" style="position:absolute;flip:y" from="5803,9557" to="5803,10254">
              <v:stroke endarrow="block"/>
            </v:line>
            <v:line id="_x0000_s1037" style="position:absolute" from="5803,11508" to="5804,12066">
              <v:stroke endarrow="block"/>
            </v:line>
            <v:line id="_x0000_s1038" style="position:absolute" from="7074,10811" to="7498,10812">
              <v:stroke endarrow="block"/>
            </v:line>
            <v:line id="_x0000_s1039" style="position:absolute;flip:x" from="4250,10811" to="4674,10811">
              <v:stroke endarrow="block"/>
            </v:line>
            <v:line id="_x0000_s1040" style="position:absolute;flip:x" from="4250,11229" to="4815,11647">
              <v:stroke endarrow="block"/>
            </v:line>
            <v:line id="_x0000_s1041" style="position:absolute;flip:x y" from="4250,10115" to="4956,10533">
              <v:stroke endarrow="block"/>
            </v:line>
            <v:line id="_x0000_s1042" style="position:absolute" from="6792,11229" to="7498,11647">
              <v:stroke endarrow="block"/>
            </v:line>
            <v:line id="_x0000_s1043" style="position:absolute;flip:y" from="6792,10115" to="7498,10533">
              <v:stroke endarrow="block"/>
            </v:line>
            <v:rect id="_x0000_s1044" style="position:absolute;left:2274;top:9139;width:1976;height:1296">
              <v:textbox style="mso-next-textbox:#_x0000_s1044">
                <w:txbxContent>
                  <w:p w:rsidR="005C60D9" w:rsidRPr="006D23FD" w:rsidRDefault="005C60D9" w:rsidP="006D23FD">
                    <w:pPr>
                      <w:jc w:val="center"/>
                    </w:pPr>
                    <w:r w:rsidRPr="006D23FD">
                      <w:rPr>
                        <w:color w:val="000000"/>
                      </w:rPr>
                      <w:t>производство инвентаря, оснастки,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6D23FD">
                      <w:rPr>
                        <w:color w:val="000000"/>
                      </w:rPr>
                      <w:t>металлоформ и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6D23FD">
                      <w:rPr>
                        <w:color w:val="000000"/>
                      </w:rPr>
                      <w:t>опалубки; контроль качества продукции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13926" w:rsidRDefault="00413926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Рис.1- Виды деятельности ЗАО «Завод ЖБИ «Степной»</w:t>
      </w:r>
    </w:p>
    <w:p w:rsidR="00454946" w:rsidRPr="00454946" w:rsidRDefault="00454946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33A0" w:rsidRPr="00454946" w:rsidRDefault="00AC33A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Общество является юридическим лицом и имеет в собственности обособленное имущество, учитываемое на его самостоятельном балансе. Оно может от своего имени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приобретать и осуществлять имущественные и личные неимущественные права, нести обязанности, быть истцом и ответчиком в суде. Вправе в установленном порядке открывать банковские счета на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территории Российской Федерации и за ее пределами. Общество осуществляет все виды внешнеэкономической деятельности. Не отвечает по обязательствам своих акционеров. Государство и его органы не несут ответственности по обязательствам общества, равно как и общество не отвечает по обязательствам государства и его органов.</w:t>
      </w:r>
    </w:p>
    <w:p w:rsidR="00AC33A0" w:rsidRPr="00454946" w:rsidRDefault="00AC33A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Общество не имеет филиалов и представительств.</w:t>
      </w:r>
    </w:p>
    <w:p w:rsidR="00AC33A0" w:rsidRPr="00454946" w:rsidRDefault="00AC33A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Уставный капитал общества составляет 7 174 000 (Семь миллио</w:t>
      </w:r>
      <w:r w:rsidR="006779A3" w:rsidRPr="00454946">
        <w:rPr>
          <w:sz w:val="28"/>
          <w:szCs w:val="28"/>
        </w:rPr>
        <w:t>нов сто семьдесят четыре тысячи) рублей. Он разделен</w:t>
      </w:r>
      <w:r w:rsidR="00454946">
        <w:rPr>
          <w:sz w:val="28"/>
          <w:szCs w:val="28"/>
        </w:rPr>
        <w:t xml:space="preserve"> </w:t>
      </w:r>
      <w:r w:rsidR="006779A3" w:rsidRPr="00454946">
        <w:rPr>
          <w:sz w:val="28"/>
          <w:szCs w:val="28"/>
        </w:rPr>
        <w:t>на 7</w:t>
      </w:r>
      <w:r w:rsidRPr="00454946">
        <w:rPr>
          <w:sz w:val="28"/>
          <w:szCs w:val="28"/>
        </w:rPr>
        <w:t>174 (Семь тысяч сто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семьдесят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четыре) обыкновенные именные</w:t>
      </w:r>
      <w:r w:rsidR="006779A3" w:rsidRPr="00454946">
        <w:rPr>
          <w:sz w:val="28"/>
          <w:szCs w:val="28"/>
        </w:rPr>
        <w:t xml:space="preserve"> акции номинальной стоимостью 1</w:t>
      </w:r>
      <w:r w:rsidRPr="00454946">
        <w:rPr>
          <w:sz w:val="28"/>
          <w:szCs w:val="28"/>
        </w:rPr>
        <w:t>000 (Одна тысяча) рублей каждая. Общество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вправе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размещать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дополнительно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к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размещенным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акциям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обыкновенн</w:t>
      </w:r>
      <w:r w:rsidR="006779A3" w:rsidRPr="00454946">
        <w:rPr>
          <w:sz w:val="28"/>
          <w:szCs w:val="28"/>
        </w:rPr>
        <w:t>ые именные акции в количестве 7</w:t>
      </w:r>
      <w:r w:rsidRPr="00454946">
        <w:rPr>
          <w:sz w:val="28"/>
          <w:szCs w:val="28"/>
        </w:rPr>
        <w:t>000 (Семь тысяч</w:t>
      </w:r>
      <w:r w:rsidR="006779A3" w:rsidRPr="00454946">
        <w:rPr>
          <w:sz w:val="28"/>
          <w:szCs w:val="28"/>
        </w:rPr>
        <w:t>) штук номинальной стоимостью 1</w:t>
      </w:r>
      <w:r w:rsidRPr="00454946">
        <w:rPr>
          <w:sz w:val="28"/>
          <w:szCs w:val="28"/>
        </w:rPr>
        <w:t>000 (Одна тысяча) рублей каждая (объявленные акции).</w:t>
      </w:r>
    </w:p>
    <w:p w:rsidR="00AC33A0" w:rsidRPr="00454946" w:rsidRDefault="00AC33A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Объявленные акции предоставляют те же права, что и размещенные акции соответствующей категории (типа).</w:t>
      </w:r>
    </w:p>
    <w:p w:rsidR="00AC33A0" w:rsidRPr="00454946" w:rsidRDefault="00AC33A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Уставный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капитал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может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быть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увеличен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путем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увеличения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номинальной стоимости акций или размещения дополнительных акций.</w:t>
      </w:r>
    </w:p>
    <w:p w:rsidR="00AC33A0" w:rsidRPr="00454946" w:rsidRDefault="00AC33A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Уставный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капитал общества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может быть уменьшен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путем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уменьшения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номинальной стоимости акций или сокращения их общего количества, в том числе путем приобретения части акций.</w:t>
      </w:r>
    </w:p>
    <w:p w:rsidR="00AC33A0" w:rsidRPr="00454946" w:rsidRDefault="00AC33A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Все акции общества являются именными и выпускаются в бездокументарной форме.</w:t>
      </w:r>
      <w:r w:rsidR="00413926" w:rsidRP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В обществе создается резервный фонд в размере 5 процентов от уставного капитала общества.</w:t>
      </w:r>
    </w:p>
    <w:p w:rsidR="00AC33A0" w:rsidRPr="00454946" w:rsidRDefault="00AC33A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Величина ежегодных отчислений в резервный фонд общества составляет 5 процентов </w:t>
      </w:r>
      <w:r w:rsidRPr="00454946">
        <w:rPr>
          <w:sz w:val="28"/>
          <w:szCs w:val="28"/>
          <w:lang w:val="en-US"/>
        </w:rPr>
        <w:t>o</w:t>
      </w:r>
      <w:r w:rsidRPr="00454946">
        <w:rPr>
          <w:sz w:val="28"/>
          <w:szCs w:val="28"/>
        </w:rPr>
        <w:t>т чистой прибыли общества. Указанные отчисления производятся до достижения размера резервного фонда, предусмотренного уставом. Резервный фонд общества предназначен для покрытия его убытков, а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также для выкупа акций общества в случае отсутствия иных средств.</w:t>
      </w:r>
    </w:p>
    <w:p w:rsidR="00AC33A0" w:rsidRPr="00454946" w:rsidRDefault="00AC33A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Резервный фонд не может быть использован для иных целей.</w:t>
      </w:r>
    </w:p>
    <w:p w:rsidR="00AC33A0" w:rsidRPr="00454946" w:rsidRDefault="00AC33A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Общество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может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быть реорганизовано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добровольно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в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 xml:space="preserve">порядке, предусмотренном </w:t>
      </w:r>
      <w:r w:rsidR="006E44C6" w:rsidRPr="00454946">
        <w:rPr>
          <w:sz w:val="28"/>
          <w:szCs w:val="28"/>
        </w:rPr>
        <w:t>в</w:t>
      </w:r>
      <w:r w:rsidRPr="00454946">
        <w:rPr>
          <w:sz w:val="28"/>
          <w:szCs w:val="28"/>
        </w:rPr>
        <w:t xml:space="preserve"> Федеральным законом «Об акционерных обществах».</w:t>
      </w:r>
    </w:p>
    <w:p w:rsidR="00AC33A0" w:rsidRPr="00454946" w:rsidRDefault="00AC33A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Другие основания и порядок реорганизации общества определяются Гражданским кодексом Российской Федерации и иными федеральными законами</w:t>
      </w:r>
    </w:p>
    <w:p w:rsidR="00AC33A0" w:rsidRPr="00454946" w:rsidRDefault="00AC33A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Основной производственной деятельностью предприятия ЗАО «Завод ЖБИ «Степной» является производство и реализация товарного бетона и раствора, железобетона, бетоноблоков и т.д. </w:t>
      </w:r>
    </w:p>
    <w:p w:rsidR="003D0A1C" w:rsidRDefault="00E473A3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Производственную структуру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ЗАО «Завод ЖБИ «Степной» можно представить в следующем виде (рис. 2):</w:t>
      </w:r>
    </w:p>
    <w:p w:rsid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3D0A1C" w:rsidRPr="00454946" w:rsidRDefault="00454946" w:rsidP="004549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11AD">
        <w:rPr>
          <w:sz w:val="28"/>
          <w:szCs w:val="28"/>
        </w:rPr>
      </w:r>
      <w:r w:rsidR="002211AD">
        <w:rPr>
          <w:sz w:val="28"/>
          <w:szCs w:val="28"/>
        </w:rPr>
        <w:pict>
          <v:group id="_x0000_s1045" editas="canvas" style="width:459pt;height:351pt;mso-position-horizontal-relative:char;mso-position-vertical-relative:line" coordorigin="2274,6576" coordsize="7200,5434">
            <o:lock v:ext="edit" aspectratio="t"/>
            <v:shape id="_x0000_s1046" type="#_x0000_t75" style="position:absolute;left:2274;top:6576;width:7200;height:5434" o:preferrelative="f">
              <v:fill o:detectmouseclick="t"/>
              <v:path o:extrusionok="t" o:connecttype="none"/>
              <o:lock v:ext="edit" text="t"/>
            </v:shape>
            <v:rect id="_x0000_s1047" style="position:absolute;left:3545;top:6576;width:4657;height:418">
              <v:textbox style="mso-next-textbox:#_x0000_s1047">
                <w:txbxContent>
                  <w:p w:rsidR="005C60D9" w:rsidRDefault="005C60D9" w:rsidP="003D0A1C">
                    <w:pPr>
                      <w:jc w:val="center"/>
                    </w:pPr>
                    <w:r>
                      <w:t>ЗАО «Завод ЖБИ «Степной»</w:t>
                    </w:r>
                  </w:p>
                </w:txbxContent>
              </v:textbox>
            </v:rect>
            <v:rect id="_x0000_s1048" style="position:absolute;left:3121;top:7412;width:2823;height:560">
              <v:textbox style="mso-next-textbox:#_x0000_s1048">
                <w:txbxContent>
                  <w:p w:rsidR="005C60D9" w:rsidRDefault="005C60D9" w:rsidP="003D0A1C">
                    <w:pPr>
                      <w:jc w:val="center"/>
                    </w:pPr>
                    <w:r>
                      <w:t>Автотранспортный цех</w:t>
                    </w:r>
                  </w:p>
                  <w:p w:rsidR="005C60D9" w:rsidRDefault="005C60D9" w:rsidP="003D0A1C">
                    <w:pPr>
                      <w:jc w:val="center"/>
                    </w:pPr>
                    <w:r>
                      <w:t>(АТЦ)</w:t>
                    </w:r>
                  </w:p>
                  <w:p w:rsidR="005C60D9" w:rsidRDefault="005C60D9"/>
                </w:txbxContent>
              </v:textbox>
            </v:rect>
            <v:rect id="_x0000_s1049" style="position:absolute;left:3121;top:8248;width:2823;height:418">
              <v:textbox style="mso-next-textbox:#_x0000_s1049">
                <w:txbxContent>
                  <w:p w:rsidR="005C60D9" w:rsidRDefault="005C60D9" w:rsidP="003D0A1C">
                    <w:pPr>
                      <w:jc w:val="center"/>
                    </w:pPr>
                    <w:r>
                      <w:t>Отдел главной энергетики</w:t>
                    </w:r>
                  </w:p>
                  <w:p w:rsidR="005C60D9" w:rsidRDefault="005C60D9"/>
                </w:txbxContent>
              </v:textbox>
            </v:rect>
            <v:rect id="_x0000_s1050" style="position:absolute;left:3121;top:8945;width:2823;height:418">
              <v:textbox style="mso-next-textbox:#_x0000_s1050">
                <w:txbxContent>
                  <w:p w:rsidR="005C60D9" w:rsidRDefault="005C60D9" w:rsidP="003D0A1C">
                    <w:pPr>
                      <w:jc w:val="center"/>
                    </w:pPr>
                    <w:r>
                      <w:t>Лаборатория</w:t>
                    </w:r>
                  </w:p>
                  <w:p w:rsidR="005C60D9" w:rsidRDefault="005C60D9"/>
                </w:txbxContent>
              </v:textbox>
            </v:rect>
            <v:rect id="_x0000_s1051" style="position:absolute;left:3121;top:9642;width:2823;height:556">
              <v:textbox style="mso-next-textbox:#_x0000_s1051">
                <w:txbxContent>
                  <w:p w:rsidR="005C60D9" w:rsidRDefault="005C60D9" w:rsidP="003D0A1C">
                    <w:pPr>
                      <w:jc w:val="center"/>
                    </w:pPr>
                    <w:r>
                      <w:t>Цех растворно-бетонного узла (РБУ)</w:t>
                    </w:r>
                  </w:p>
                  <w:p w:rsidR="005C60D9" w:rsidRDefault="005C60D9"/>
                </w:txbxContent>
              </v:textbox>
            </v:rect>
            <v:rect id="_x0000_s1052" style="position:absolute;left:3121;top:10478;width:2823;height:557">
              <v:textbox style="mso-next-textbox:#_x0000_s1052">
                <w:txbxContent>
                  <w:p w:rsidR="005C60D9" w:rsidRDefault="005C60D9" w:rsidP="003D0A1C">
                    <w:pPr>
                      <w:jc w:val="center"/>
                    </w:pPr>
                    <w:r>
                      <w:t>Цех сборного железо-бетона(СЖБ)</w:t>
                    </w:r>
                  </w:p>
                  <w:p w:rsidR="005C60D9" w:rsidRDefault="005C60D9"/>
                </w:txbxContent>
              </v:textbox>
            </v:rect>
            <v:rect id="_x0000_s1053" style="position:absolute;left:6227;top:7412;width:2540;height:418">
              <v:textbox style="mso-next-textbox:#_x0000_s1053">
                <w:txbxContent>
                  <w:p w:rsidR="005C60D9" w:rsidRDefault="005C60D9" w:rsidP="003D0A1C">
                    <w:pPr>
                      <w:jc w:val="center"/>
                    </w:pPr>
                    <w:r>
                      <w:t>Бухгалтерия</w:t>
                    </w:r>
                  </w:p>
                  <w:p w:rsidR="005C60D9" w:rsidRDefault="005C60D9"/>
                </w:txbxContent>
              </v:textbox>
            </v:rect>
            <v:rect id="_x0000_s1054" style="position:absolute;left:6227;top:8109;width:2540;height:557">
              <v:textbox style="mso-next-textbox:#_x0000_s1054">
                <w:txbxContent>
                  <w:p w:rsidR="005C60D9" w:rsidRDefault="005C60D9" w:rsidP="003D0A1C">
                    <w:pPr>
                      <w:jc w:val="center"/>
                    </w:pPr>
                    <w:r>
                      <w:t>Ремонтно-механический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цех(РМЦ)</w:t>
                    </w:r>
                  </w:p>
                  <w:p w:rsidR="005C60D9" w:rsidRDefault="005C60D9"/>
                </w:txbxContent>
              </v:textbox>
            </v:rect>
            <v:rect id="_x0000_s1055" style="position:absolute;left:6227;top:8945;width:2540;height:697">
              <v:textbox style="mso-next-textbox:#_x0000_s1055">
                <w:txbxContent>
                  <w:p w:rsidR="005C60D9" w:rsidRDefault="005C60D9" w:rsidP="003D0A1C">
                    <w:pPr>
                      <w:jc w:val="center"/>
                    </w:pPr>
                    <w:r>
                      <w:t>Производственно- технический отдел(ПТО)</w:t>
                    </w:r>
                  </w:p>
                  <w:p w:rsidR="005C60D9" w:rsidRDefault="005C60D9"/>
                </w:txbxContent>
              </v:textbox>
            </v:rect>
            <v:rect id="_x0000_s1056" style="position:absolute;left:6227;top:9781;width:2540;height:418">
              <v:textbox style="mso-next-textbox:#_x0000_s1056">
                <w:txbxContent>
                  <w:p w:rsidR="005C60D9" w:rsidRDefault="005C60D9" w:rsidP="003D0A1C">
                    <w:pPr>
                      <w:jc w:val="center"/>
                    </w:pPr>
                    <w:r>
                      <w:t>Строительный участок</w:t>
                    </w:r>
                  </w:p>
                  <w:p w:rsidR="005C60D9" w:rsidRDefault="005C60D9"/>
                </w:txbxContent>
              </v:textbox>
            </v:rect>
            <v:rect id="_x0000_s1057" style="position:absolute;left:6227;top:10478;width:2541;height:418">
              <v:textbox style="mso-next-textbox:#_x0000_s1057">
                <w:txbxContent>
                  <w:p w:rsidR="005C60D9" w:rsidRDefault="005C60D9">
                    <w:r>
                      <w:t>Общехозяйственный цех</w:t>
                    </w:r>
                  </w:p>
                </w:txbxContent>
              </v:textbox>
            </v:rect>
            <v:line id="_x0000_s1058" style="position:absolute" from="5803,6994" to="5803,6994"/>
            <v:line id="_x0000_s1059" style="position:absolute;flip:x" from="5945,6994" to="5946,7133"/>
            <v:line id="_x0000_s1060" style="position:absolute;flip:x" from="3968,7133" to="5945,7133"/>
            <v:line id="_x0000_s1061" style="position:absolute" from="5945,7133" to="9333,7133"/>
            <v:line id="_x0000_s1062" style="position:absolute" from="9333,7133" to="9334,10756"/>
            <v:line id="_x0000_s1063" style="position:absolute;flip:x" from="8768,7551" to="9333,7551"/>
            <v:line id="_x0000_s1064" style="position:absolute;flip:x" from="8768,8248" to="9333,8248"/>
            <v:line id="_x0000_s1065" style="position:absolute;flip:x" from="8768,9224" to="9333,9225"/>
            <v:line id="_x0000_s1066" style="position:absolute;flip:x" from="8768,9920" to="9333,9920"/>
            <v:line id="_x0000_s1067" style="position:absolute;flip:x" from="2698,7133" to="3968,7133"/>
            <v:line id="_x0000_s1068" style="position:absolute" from="2698,7133" to="2698,10756"/>
            <v:line id="_x0000_s1069" style="position:absolute" from="2698,10756" to="3121,10756"/>
            <v:line id="_x0000_s1070" style="position:absolute" from="2698,9781" to="3120,9782"/>
            <v:line id="_x0000_s1071" style="position:absolute" from="2698,9084" to="3121,9084"/>
            <v:line id="_x0000_s1072" style="position:absolute" from="2698,8387" to="3121,8387"/>
            <v:line id="_x0000_s1073" style="position:absolute" from="2698,7691" to="3120,7692"/>
            <v:line id="_x0000_s1074" style="position:absolute;flip:x" from="8768,10756" to="9333,10756"/>
            <v:rect id="_x0000_s1075" style="position:absolute;left:5945;top:11314;width:1411;height:418">
              <v:textbox style="mso-next-textbox:#_x0000_s1075">
                <w:txbxContent>
                  <w:p w:rsidR="005C60D9" w:rsidRDefault="005C60D9" w:rsidP="007D313F">
                    <w:pPr>
                      <w:jc w:val="center"/>
                    </w:pPr>
                    <w:r>
                      <w:t>Столовая</w:t>
                    </w:r>
                  </w:p>
                </w:txbxContent>
              </v:textbox>
            </v:rect>
            <v:rect id="_x0000_s1076" style="position:absolute;left:7780;top:11314;width:1270;height:418">
              <v:textbox style="mso-next-textbox:#_x0000_s1076">
                <w:txbxContent>
                  <w:p w:rsidR="005C60D9" w:rsidRDefault="005C60D9" w:rsidP="007D313F">
                    <w:pPr>
                      <w:jc w:val="center"/>
                    </w:pPr>
                    <w:r>
                      <w:t>Склады</w:t>
                    </w:r>
                  </w:p>
                </w:txbxContent>
              </v:textbox>
            </v:rect>
            <v:line id="_x0000_s1077" style="position:absolute" from="7356,10896" to="7356,11035"/>
            <v:line id="_x0000_s1078" style="position:absolute" from="6509,11035" to="8345,11035"/>
            <v:line id="_x0000_s1079" style="position:absolute" from="6509,11035" to="6509,11314"/>
            <v:line id="_x0000_s1080" style="position:absolute" from="8345,11035" to="8345,11314"/>
            <w10:wrap type="none"/>
            <w10:anchorlock/>
          </v:group>
        </w:pict>
      </w:r>
    </w:p>
    <w:p w:rsidR="007D313F" w:rsidRDefault="007D313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Рис.2- Производственная структура ЗАО «Завод ЖБИ «Степной».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DE1FA6" w:rsidRDefault="00AC33A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Рассмотрим организационно-экономическую характеристику предприятия</w:t>
      </w:r>
      <w:r w:rsidR="00DE1FA6" w:rsidRPr="00454946">
        <w:rPr>
          <w:sz w:val="28"/>
          <w:szCs w:val="28"/>
        </w:rPr>
        <w:t>.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AC33A0" w:rsidRPr="00454946" w:rsidRDefault="00AC33A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1.1.- Структура и динамика товарной продукции ЗАО «Завод ЖБИ «Степной»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191"/>
        <w:gridCol w:w="617"/>
        <w:gridCol w:w="992"/>
        <w:gridCol w:w="709"/>
        <w:gridCol w:w="992"/>
        <w:gridCol w:w="850"/>
        <w:gridCol w:w="1276"/>
        <w:gridCol w:w="1276"/>
      </w:tblGrid>
      <w:tr w:rsidR="00413926" w:rsidRPr="00B43F89" w:rsidTr="00B43F89">
        <w:trPr>
          <w:trHeight w:val="769"/>
        </w:trPr>
        <w:tc>
          <w:tcPr>
            <w:tcW w:w="1453" w:type="dxa"/>
            <w:vMerge w:val="restart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Показатели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2005г.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2006г.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Изменение 2007г к 2005г</w:t>
            </w:r>
            <w:r w:rsidR="00454946" w:rsidRPr="00B43F89">
              <w:rPr>
                <w:sz w:val="20"/>
                <w:szCs w:val="20"/>
              </w:rPr>
              <w:t xml:space="preserve"> </w:t>
            </w:r>
            <w:r w:rsidRPr="00B43F89">
              <w:rPr>
                <w:sz w:val="20"/>
                <w:szCs w:val="20"/>
              </w:rPr>
              <w:t>(+,-)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13926" w:rsidRPr="00B43F89" w:rsidRDefault="00DE1FA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Темп роста</w:t>
            </w:r>
            <w:r w:rsidR="009A58BC" w:rsidRPr="00B43F89">
              <w:rPr>
                <w:sz w:val="20"/>
                <w:szCs w:val="20"/>
              </w:rPr>
              <w:t xml:space="preserve"> 2007г. к 2005г., </w:t>
            </w:r>
            <w:r w:rsidRPr="00B43F89">
              <w:rPr>
                <w:sz w:val="20"/>
                <w:szCs w:val="20"/>
              </w:rPr>
              <w:t>раз</w:t>
            </w:r>
          </w:p>
        </w:tc>
      </w:tr>
      <w:tr w:rsidR="00413926" w:rsidRPr="00B43F89" w:rsidTr="00B43F89">
        <w:trPr>
          <w:trHeight w:val="406"/>
        </w:trPr>
        <w:tc>
          <w:tcPr>
            <w:tcW w:w="1453" w:type="dxa"/>
            <w:vMerge/>
            <w:shd w:val="clear" w:color="auto" w:fill="auto"/>
            <w:vAlign w:val="center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тыс.руб.</w:t>
            </w:r>
          </w:p>
        </w:tc>
        <w:tc>
          <w:tcPr>
            <w:tcW w:w="617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тыс.руб.</w:t>
            </w:r>
          </w:p>
        </w:tc>
        <w:tc>
          <w:tcPr>
            <w:tcW w:w="709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413926" w:rsidRPr="00B43F89" w:rsidRDefault="009A58B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3926" w:rsidRPr="00B43F89" w:rsidTr="00B43F89">
        <w:trPr>
          <w:trHeight w:val="434"/>
        </w:trPr>
        <w:tc>
          <w:tcPr>
            <w:tcW w:w="1453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Железобетон</w:t>
            </w:r>
          </w:p>
        </w:tc>
        <w:tc>
          <w:tcPr>
            <w:tcW w:w="1191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55270,3</w:t>
            </w:r>
          </w:p>
        </w:tc>
        <w:tc>
          <w:tcPr>
            <w:tcW w:w="617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89719,8</w:t>
            </w:r>
          </w:p>
        </w:tc>
        <w:tc>
          <w:tcPr>
            <w:tcW w:w="709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36,11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131010,1</w:t>
            </w:r>
          </w:p>
        </w:tc>
        <w:tc>
          <w:tcPr>
            <w:tcW w:w="850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35,88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75739,8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9A58B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2,4</w:t>
            </w:r>
          </w:p>
        </w:tc>
      </w:tr>
      <w:tr w:rsidR="00413926" w:rsidRPr="00B43F89" w:rsidTr="00B43F89">
        <w:trPr>
          <w:trHeight w:val="283"/>
        </w:trPr>
        <w:tc>
          <w:tcPr>
            <w:tcW w:w="1453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Бетоноблоки</w:t>
            </w:r>
          </w:p>
        </w:tc>
        <w:tc>
          <w:tcPr>
            <w:tcW w:w="1191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7997,2</w:t>
            </w:r>
          </w:p>
        </w:tc>
        <w:tc>
          <w:tcPr>
            <w:tcW w:w="617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6,05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13384,8</w:t>
            </w:r>
          </w:p>
        </w:tc>
        <w:tc>
          <w:tcPr>
            <w:tcW w:w="709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5,39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19651</w:t>
            </w:r>
          </w:p>
        </w:tc>
        <w:tc>
          <w:tcPr>
            <w:tcW w:w="850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5,38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11653,8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9A58B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2,5</w:t>
            </w:r>
          </w:p>
        </w:tc>
      </w:tr>
      <w:tr w:rsidR="00413926" w:rsidRPr="00B43F89" w:rsidTr="00B43F89">
        <w:trPr>
          <w:trHeight w:val="283"/>
        </w:trPr>
        <w:tc>
          <w:tcPr>
            <w:tcW w:w="1453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Бетон товарный</w:t>
            </w:r>
          </w:p>
        </w:tc>
        <w:tc>
          <w:tcPr>
            <w:tcW w:w="1191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46144,3</w:t>
            </w:r>
          </w:p>
        </w:tc>
        <w:tc>
          <w:tcPr>
            <w:tcW w:w="617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34,9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96206,4</w:t>
            </w:r>
          </w:p>
        </w:tc>
        <w:tc>
          <w:tcPr>
            <w:tcW w:w="709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38,73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128302,2</w:t>
            </w:r>
          </w:p>
        </w:tc>
        <w:tc>
          <w:tcPr>
            <w:tcW w:w="850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35,14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82157,9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9A58B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2,8</w:t>
            </w:r>
          </w:p>
        </w:tc>
      </w:tr>
      <w:tr w:rsidR="00413926" w:rsidRPr="00B43F89" w:rsidTr="00B43F89">
        <w:trPr>
          <w:trHeight w:val="283"/>
        </w:trPr>
        <w:tc>
          <w:tcPr>
            <w:tcW w:w="1453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Раствор товарный</w:t>
            </w:r>
          </w:p>
        </w:tc>
        <w:tc>
          <w:tcPr>
            <w:tcW w:w="1191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21888,8</w:t>
            </w:r>
          </w:p>
        </w:tc>
        <w:tc>
          <w:tcPr>
            <w:tcW w:w="617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16,56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47296,3</w:t>
            </w:r>
          </w:p>
        </w:tc>
        <w:tc>
          <w:tcPr>
            <w:tcW w:w="709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19,04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72182,8</w:t>
            </w:r>
          </w:p>
        </w:tc>
        <w:tc>
          <w:tcPr>
            <w:tcW w:w="850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19,77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50294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9A58B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3,3</w:t>
            </w:r>
          </w:p>
        </w:tc>
      </w:tr>
      <w:tr w:rsidR="00413926" w:rsidRPr="00B43F89" w:rsidTr="00B43F89">
        <w:trPr>
          <w:trHeight w:val="283"/>
        </w:trPr>
        <w:tc>
          <w:tcPr>
            <w:tcW w:w="1453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Арматура товарная</w:t>
            </w:r>
          </w:p>
        </w:tc>
        <w:tc>
          <w:tcPr>
            <w:tcW w:w="1191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578,1</w:t>
            </w:r>
          </w:p>
        </w:tc>
        <w:tc>
          <w:tcPr>
            <w:tcW w:w="617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0,44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421,9</w:t>
            </w:r>
          </w:p>
        </w:tc>
        <w:tc>
          <w:tcPr>
            <w:tcW w:w="709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191,4</w:t>
            </w:r>
          </w:p>
        </w:tc>
        <w:tc>
          <w:tcPr>
            <w:tcW w:w="850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-386,7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DE1FA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</w:tr>
      <w:tr w:rsidR="00413926" w:rsidRPr="00B43F89" w:rsidTr="00B43F89">
        <w:trPr>
          <w:trHeight w:val="283"/>
        </w:trPr>
        <w:tc>
          <w:tcPr>
            <w:tcW w:w="1453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Керамзито</w:t>
            </w:r>
            <w:r w:rsidR="009A58BC" w:rsidRPr="00B43F89">
              <w:rPr>
                <w:sz w:val="20"/>
                <w:szCs w:val="20"/>
              </w:rPr>
              <w:t>-</w:t>
            </w:r>
            <w:r w:rsidRPr="00B43F89">
              <w:rPr>
                <w:sz w:val="20"/>
                <w:szCs w:val="20"/>
              </w:rPr>
              <w:t>блоки</w:t>
            </w:r>
          </w:p>
        </w:tc>
        <w:tc>
          <w:tcPr>
            <w:tcW w:w="1191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1,7</w:t>
            </w:r>
          </w:p>
        </w:tc>
        <w:tc>
          <w:tcPr>
            <w:tcW w:w="617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0,001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0,001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384,6</w:t>
            </w:r>
          </w:p>
        </w:tc>
        <w:tc>
          <w:tcPr>
            <w:tcW w:w="850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0,12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382,9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DE1FA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226,2</w:t>
            </w:r>
          </w:p>
        </w:tc>
      </w:tr>
      <w:tr w:rsidR="00413926" w:rsidRPr="00B43F89" w:rsidTr="00B43F89">
        <w:trPr>
          <w:trHeight w:val="301"/>
        </w:trPr>
        <w:tc>
          <w:tcPr>
            <w:tcW w:w="1453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Автоуслуги</w:t>
            </w:r>
          </w:p>
        </w:tc>
        <w:tc>
          <w:tcPr>
            <w:tcW w:w="1191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336,6</w:t>
            </w:r>
          </w:p>
        </w:tc>
        <w:tc>
          <w:tcPr>
            <w:tcW w:w="617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1402,2</w:t>
            </w:r>
          </w:p>
        </w:tc>
        <w:tc>
          <w:tcPr>
            <w:tcW w:w="709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13368,1</w:t>
            </w:r>
          </w:p>
        </w:tc>
        <w:tc>
          <w:tcPr>
            <w:tcW w:w="850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3,66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13031,5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DE1FA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39,7</w:t>
            </w:r>
          </w:p>
        </w:tc>
      </w:tr>
      <w:tr w:rsidR="00413926" w:rsidRPr="00B43F89" w:rsidTr="00B43F89">
        <w:trPr>
          <w:trHeight w:val="301"/>
        </w:trPr>
        <w:tc>
          <w:tcPr>
            <w:tcW w:w="1453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Итого:</w:t>
            </w:r>
          </w:p>
        </w:tc>
        <w:tc>
          <w:tcPr>
            <w:tcW w:w="1191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132217</w:t>
            </w:r>
          </w:p>
        </w:tc>
        <w:tc>
          <w:tcPr>
            <w:tcW w:w="617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248434,2</w:t>
            </w:r>
          </w:p>
        </w:tc>
        <w:tc>
          <w:tcPr>
            <w:tcW w:w="709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365090,2</w:t>
            </w:r>
          </w:p>
        </w:tc>
        <w:tc>
          <w:tcPr>
            <w:tcW w:w="850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413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232873,2</w:t>
            </w:r>
          </w:p>
        </w:tc>
        <w:tc>
          <w:tcPr>
            <w:tcW w:w="1276" w:type="dxa"/>
            <w:shd w:val="clear" w:color="auto" w:fill="auto"/>
          </w:tcPr>
          <w:p w:rsidR="00413926" w:rsidRPr="00B43F89" w:rsidRDefault="00DE1FA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2,8</w:t>
            </w:r>
          </w:p>
        </w:tc>
      </w:tr>
    </w:tbl>
    <w:p w:rsidR="00AC33A0" w:rsidRPr="00454946" w:rsidRDefault="00AC33A0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AC33A0" w:rsidRPr="00454946" w:rsidRDefault="00AC33A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Из данных таблицы видно, что наибольший удельный вес в структуре продаж продукции занимает железобетон и бетон товарный , </w:t>
      </w:r>
      <w:r w:rsidR="00DE1FA6" w:rsidRPr="00454946">
        <w:rPr>
          <w:sz w:val="28"/>
          <w:szCs w:val="28"/>
        </w:rPr>
        <w:t>их реализация</w:t>
      </w:r>
      <w:r w:rsidR="00454946">
        <w:rPr>
          <w:sz w:val="28"/>
          <w:szCs w:val="28"/>
        </w:rPr>
        <w:t xml:space="preserve"> </w:t>
      </w:r>
      <w:r w:rsidR="00DE1FA6" w:rsidRPr="00454946">
        <w:rPr>
          <w:sz w:val="28"/>
          <w:szCs w:val="28"/>
        </w:rPr>
        <w:t xml:space="preserve">в 2007 году по отношению к 2005 году увеличилась в 2,4 и 2,8 раза </w:t>
      </w:r>
      <w:r w:rsidRPr="00454946">
        <w:rPr>
          <w:sz w:val="28"/>
          <w:szCs w:val="28"/>
        </w:rPr>
        <w:t>соответственно.</w:t>
      </w:r>
      <w:r w:rsidR="00375640" w:rsidRPr="00454946">
        <w:rPr>
          <w:sz w:val="28"/>
          <w:szCs w:val="28"/>
        </w:rPr>
        <w:t xml:space="preserve"> </w:t>
      </w:r>
      <w:r w:rsidR="00F60CFE" w:rsidRPr="00454946">
        <w:rPr>
          <w:sz w:val="28"/>
          <w:szCs w:val="28"/>
        </w:rPr>
        <w:t xml:space="preserve">Произошло значительное увеличение продаж керамзитоблоков (в 226,2 раза) и раствора товарного (в 3,3 раза). </w:t>
      </w:r>
      <w:r w:rsidRPr="00454946">
        <w:rPr>
          <w:sz w:val="28"/>
          <w:szCs w:val="28"/>
        </w:rPr>
        <w:t>В целом наблюдается рост продаж по всей продукции предприятия, лишь по арматуре товарной произошло снижение реализации на 386,7 тыс.руб.</w:t>
      </w:r>
    </w:p>
    <w:p w:rsidR="00806BCF" w:rsidRPr="00454946" w:rsidRDefault="00806BC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Рассмотрим состав и структуру основных фондов с помощью таблицы 1.2.</w:t>
      </w:r>
    </w:p>
    <w:p w:rsidR="006E44C6" w:rsidRPr="00454946" w:rsidRDefault="006E44C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806BCF" w:rsidRPr="00454946" w:rsidRDefault="00806BCF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1.2.- Состав и структура основных фондов предприятия.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51"/>
        <w:gridCol w:w="900"/>
        <w:gridCol w:w="1154"/>
        <w:gridCol w:w="1023"/>
        <w:gridCol w:w="1021"/>
        <w:gridCol w:w="947"/>
      </w:tblGrid>
      <w:tr w:rsidR="00806BCF" w:rsidRPr="00B43F89" w:rsidTr="00B43F89">
        <w:trPr>
          <w:trHeight w:val="278"/>
        </w:trPr>
        <w:tc>
          <w:tcPr>
            <w:tcW w:w="2487" w:type="dxa"/>
            <w:vMerge w:val="restart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Группы основных фондов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2005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2006</w:t>
            </w:r>
          </w:p>
        </w:tc>
        <w:tc>
          <w:tcPr>
            <w:tcW w:w="1968" w:type="dxa"/>
            <w:gridSpan w:val="2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</w:t>
            </w:r>
          </w:p>
        </w:tc>
      </w:tr>
      <w:tr w:rsidR="00806BCF" w:rsidRPr="00B43F89" w:rsidTr="00B43F89">
        <w:trPr>
          <w:trHeight w:val="149"/>
        </w:trPr>
        <w:tc>
          <w:tcPr>
            <w:tcW w:w="2487" w:type="dxa"/>
            <w:vMerge/>
            <w:shd w:val="clear" w:color="auto" w:fill="auto"/>
            <w:vAlign w:val="center"/>
          </w:tcPr>
          <w:p w:rsidR="00806BCF" w:rsidRPr="00B43F89" w:rsidRDefault="00806BC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1154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тыс.руб.</w:t>
            </w:r>
          </w:p>
        </w:tc>
        <w:tc>
          <w:tcPr>
            <w:tcW w:w="1023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тыс.руб</w:t>
            </w:r>
          </w:p>
        </w:tc>
        <w:tc>
          <w:tcPr>
            <w:tcW w:w="94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</w:tr>
      <w:tr w:rsidR="00806BCF" w:rsidRPr="00B43F89" w:rsidTr="00B43F89">
        <w:trPr>
          <w:trHeight w:val="278"/>
        </w:trPr>
        <w:tc>
          <w:tcPr>
            <w:tcW w:w="248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Здания</w:t>
            </w:r>
          </w:p>
        </w:tc>
        <w:tc>
          <w:tcPr>
            <w:tcW w:w="115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5073</w:t>
            </w:r>
          </w:p>
        </w:tc>
        <w:tc>
          <w:tcPr>
            <w:tcW w:w="900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23,03</w:t>
            </w:r>
          </w:p>
        </w:tc>
        <w:tc>
          <w:tcPr>
            <w:tcW w:w="1154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5073</w:t>
            </w:r>
          </w:p>
        </w:tc>
        <w:tc>
          <w:tcPr>
            <w:tcW w:w="1023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18,41</w:t>
            </w:r>
          </w:p>
        </w:tc>
        <w:tc>
          <w:tcPr>
            <w:tcW w:w="102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5073</w:t>
            </w:r>
          </w:p>
        </w:tc>
        <w:tc>
          <w:tcPr>
            <w:tcW w:w="94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11,89</w:t>
            </w:r>
          </w:p>
        </w:tc>
      </w:tr>
      <w:tr w:rsidR="00806BCF" w:rsidRPr="00B43F89" w:rsidTr="00B43F89">
        <w:trPr>
          <w:trHeight w:val="847"/>
        </w:trPr>
        <w:tc>
          <w:tcPr>
            <w:tcW w:w="248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Сооружения и передаточные устройства</w:t>
            </w:r>
          </w:p>
        </w:tc>
        <w:tc>
          <w:tcPr>
            <w:tcW w:w="115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4159</w:t>
            </w:r>
          </w:p>
        </w:tc>
        <w:tc>
          <w:tcPr>
            <w:tcW w:w="900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18,88</w:t>
            </w:r>
          </w:p>
        </w:tc>
        <w:tc>
          <w:tcPr>
            <w:tcW w:w="1154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3973</w:t>
            </w:r>
          </w:p>
        </w:tc>
        <w:tc>
          <w:tcPr>
            <w:tcW w:w="1023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14,39</w:t>
            </w:r>
          </w:p>
        </w:tc>
        <w:tc>
          <w:tcPr>
            <w:tcW w:w="102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3973</w:t>
            </w:r>
          </w:p>
        </w:tc>
        <w:tc>
          <w:tcPr>
            <w:tcW w:w="94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9,3</w:t>
            </w:r>
          </w:p>
        </w:tc>
      </w:tr>
      <w:tr w:rsidR="00806BCF" w:rsidRPr="00B43F89" w:rsidTr="00B43F89">
        <w:trPr>
          <w:trHeight w:val="555"/>
        </w:trPr>
        <w:tc>
          <w:tcPr>
            <w:tcW w:w="248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15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3846</w:t>
            </w:r>
          </w:p>
        </w:tc>
        <w:tc>
          <w:tcPr>
            <w:tcW w:w="900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17,46</w:t>
            </w:r>
          </w:p>
        </w:tc>
        <w:tc>
          <w:tcPr>
            <w:tcW w:w="1154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5765</w:t>
            </w:r>
          </w:p>
        </w:tc>
        <w:tc>
          <w:tcPr>
            <w:tcW w:w="1023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20,92</w:t>
            </w:r>
          </w:p>
        </w:tc>
        <w:tc>
          <w:tcPr>
            <w:tcW w:w="102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19368</w:t>
            </w:r>
          </w:p>
        </w:tc>
        <w:tc>
          <w:tcPr>
            <w:tcW w:w="94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45,35</w:t>
            </w:r>
          </w:p>
        </w:tc>
      </w:tr>
      <w:tr w:rsidR="00806BCF" w:rsidRPr="00B43F89" w:rsidTr="00B43F89">
        <w:trPr>
          <w:trHeight w:val="278"/>
        </w:trPr>
        <w:tc>
          <w:tcPr>
            <w:tcW w:w="248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5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8627</w:t>
            </w:r>
          </w:p>
        </w:tc>
        <w:tc>
          <w:tcPr>
            <w:tcW w:w="900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39,16</w:t>
            </w:r>
          </w:p>
        </w:tc>
        <w:tc>
          <w:tcPr>
            <w:tcW w:w="1154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11946</w:t>
            </w:r>
          </w:p>
        </w:tc>
        <w:tc>
          <w:tcPr>
            <w:tcW w:w="1023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43,36</w:t>
            </w:r>
          </w:p>
        </w:tc>
        <w:tc>
          <w:tcPr>
            <w:tcW w:w="102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13386</w:t>
            </w:r>
          </w:p>
        </w:tc>
        <w:tc>
          <w:tcPr>
            <w:tcW w:w="94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31,34</w:t>
            </w:r>
          </w:p>
        </w:tc>
      </w:tr>
      <w:tr w:rsidR="00806BCF" w:rsidRPr="00B43F89" w:rsidTr="00B43F89">
        <w:trPr>
          <w:trHeight w:val="149"/>
        </w:trPr>
        <w:tc>
          <w:tcPr>
            <w:tcW w:w="248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115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306</w:t>
            </w:r>
          </w:p>
        </w:tc>
        <w:tc>
          <w:tcPr>
            <w:tcW w:w="900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1,39</w:t>
            </w:r>
          </w:p>
        </w:tc>
        <w:tc>
          <w:tcPr>
            <w:tcW w:w="1154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777</w:t>
            </w:r>
          </w:p>
        </w:tc>
        <w:tc>
          <w:tcPr>
            <w:tcW w:w="1023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2,82</w:t>
            </w:r>
          </w:p>
        </w:tc>
        <w:tc>
          <w:tcPr>
            <w:tcW w:w="102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892</w:t>
            </w:r>
          </w:p>
        </w:tc>
        <w:tc>
          <w:tcPr>
            <w:tcW w:w="94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2,09</w:t>
            </w:r>
          </w:p>
        </w:tc>
      </w:tr>
      <w:tr w:rsidR="00806BCF" w:rsidRPr="00B43F89" w:rsidTr="00B43F89">
        <w:trPr>
          <w:trHeight w:val="149"/>
        </w:trPr>
        <w:tc>
          <w:tcPr>
            <w:tcW w:w="248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Земельные участки и объекты природопользования</w:t>
            </w:r>
          </w:p>
        </w:tc>
        <w:tc>
          <w:tcPr>
            <w:tcW w:w="115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0,08</w:t>
            </w:r>
          </w:p>
        </w:tc>
        <w:tc>
          <w:tcPr>
            <w:tcW w:w="1154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</w:t>
            </w:r>
          </w:p>
        </w:tc>
        <w:tc>
          <w:tcPr>
            <w:tcW w:w="1023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0,06</w:t>
            </w:r>
          </w:p>
        </w:tc>
        <w:tc>
          <w:tcPr>
            <w:tcW w:w="102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</w:t>
            </w:r>
          </w:p>
        </w:tc>
        <w:tc>
          <w:tcPr>
            <w:tcW w:w="94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0,04</w:t>
            </w:r>
          </w:p>
        </w:tc>
      </w:tr>
      <w:tr w:rsidR="00806BCF" w:rsidRPr="00B43F89" w:rsidTr="00B43F89">
        <w:trPr>
          <w:trHeight w:val="149"/>
        </w:trPr>
        <w:tc>
          <w:tcPr>
            <w:tcW w:w="248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Всего</w:t>
            </w:r>
          </w:p>
        </w:tc>
        <w:tc>
          <w:tcPr>
            <w:tcW w:w="115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22028</w:t>
            </w:r>
          </w:p>
        </w:tc>
        <w:tc>
          <w:tcPr>
            <w:tcW w:w="900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1154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27551</w:t>
            </w:r>
          </w:p>
        </w:tc>
        <w:tc>
          <w:tcPr>
            <w:tcW w:w="1023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42709</w:t>
            </w:r>
          </w:p>
        </w:tc>
        <w:tc>
          <w:tcPr>
            <w:tcW w:w="947" w:type="dxa"/>
            <w:shd w:val="clear" w:color="auto" w:fill="auto"/>
          </w:tcPr>
          <w:p w:rsidR="00806BCF" w:rsidRPr="00B43F89" w:rsidRDefault="00806BCF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</w:tr>
    </w:tbl>
    <w:p w:rsidR="00806BCF" w:rsidRPr="00454946" w:rsidRDefault="00806BCF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0FB0" w:rsidRPr="00454946" w:rsidRDefault="00806BCF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Из данных таблицы видно, что</w:t>
      </w:r>
      <w:r w:rsidR="00FA7000" w:rsidRPr="00454946">
        <w:rPr>
          <w:sz w:val="28"/>
          <w:szCs w:val="28"/>
        </w:rPr>
        <w:t xml:space="preserve"> стоимость основных фондов в 2007 году по сравнению с 2005 годом увеличилась в 1,9 раза. Увеличение произошло в основном за счет</w:t>
      </w:r>
      <w:r w:rsidR="00C663D6" w:rsidRPr="00454946">
        <w:rPr>
          <w:sz w:val="28"/>
          <w:szCs w:val="28"/>
        </w:rPr>
        <w:t>:</w:t>
      </w:r>
      <w:r w:rsidR="00454946">
        <w:rPr>
          <w:sz w:val="28"/>
          <w:szCs w:val="28"/>
        </w:rPr>
        <w:t xml:space="preserve"> </w:t>
      </w:r>
      <w:r w:rsidR="00C663D6" w:rsidRPr="00454946">
        <w:rPr>
          <w:sz w:val="28"/>
          <w:szCs w:val="28"/>
        </w:rPr>
        <w:t>увеличения стоимости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машин и оборудовани</w:t>
      </w:r>
      <w:r w:rsidR="00FA7000" w:rsidRPr="00454946">
        <w:rPr>
          <w:sz w:val="28"/>
          <w:szCs w:val="28"/>
        </w:rPr>
        <w:t>я</w:t>
      </w:r>
      <w:r w:rsidR="00C663D6" w:rsidRPr="00454946">
        <w:rPr>
          <w:sz w:val="28"/>
          <w:szCs w:val="28"/>
        </w:rPr>
        <w:t xml:space="preserve"> в 5 раз</w:t>
      </w:r>
      <w:r w:rsidRPr="00454946">
        <w:rPr>
          <w:sz w:val="28"/>
          <w:szCs w:val="28"/>
        </w:rPr>
        <w:t>,</w:t>
      </w:r>
      <w:r w:rsidR="00C663D6" w:rsidRP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а также транспортны</w:t>
      </w:r>
      <w:r w:rsidR="00FA7000" w:rsidRPr="00454946">
        <w:rPr>
          <w:sz w:val="28"/>
          <w:szCs w:val="28"/>
        </w:rPr>
        <w:t>х</w:t>
      </w:r>
      <w:r w:rsidRPr="00454946">
        <w:rPr>
          <w:sz w:val="28"/>
          <w:szCs w:val="28"/>
        </w:rPr>
        <w:t xml:space="preserve"> средств</w:t>
      </w:r>
      <w:r w:rsidR="00C663D6" w:rsidRPr="00454946">
        <w:rPr>
          <w:sz w:val="28"/>
          <w:szCs w:val="28"/>
        </w:rPr>
        <w:t xml:space="preserve"> в 1,6 раза</w:t>
      </w:r>
      <w:r w:rsidRPr="00454946">
        <w:rPr>
          <w:sz w:val="28"/>
          <w:szCs w:val="28"/>
        </w:rPr>
        <w:t>, которые представляют собой основную производственную мощность предприятия. Уменьшилась стоимость сооружений и передаточны</w:t>
      </w:r>
      <w:r w:rsidR="00C663D6" w:rsidRPr="00454946">
        <w:rPr>
          <w:sz w:val="28"/>
          <w:szCs w:val="28"/>
        </w:rPr>
        <w:t>х устройств на 9</w:t>
      </w:r>
      <w:r w:rsidRPr="00454946">
        <w:rPr>
          <w:sz w:val="28"/>
          <w:szCs w:val="28"/>
        </w:rPr>
        <w:t>5</w:t>
      </w:r>
      <w:r w:rsidR="00C663D6" w:rsidRPr="00454946">
        <w:rPr>
          <w:sz w:val="28"/>
          <w:szCs w:val="28"/>
        </w:rPr>
        <w:t>,5</w:t>
      </w:r>
      <w:r w:rsidRPr="00454946">
        <w:rPr>
          <w:sz w:val="28"/>
          <w:szCs w:val="28"/>
        </w:rPr>
        <w:t xml:space="preserve">% </w:t>
      </w:r>
      <w:r w:rsidR="00C663D6" w:rsidRPr="00454946">
        <w:rPr>
          <w:sz w:val="28"/>
          <w:szCs w:val="28"/>
        </w:rPr>
        <w:t xml:space="preserve">. Неизменной осталась стоимость зданий, </w:t>
      </w:r>
      <w:r w:rsidRPr="00454946">
        <w:rPr>
          <w:sz w:val="28"/>
          <w:szCs w:val="28"/>
        </w:rPr>
        <w:t>земельных участков и объектов природопользования</w:t>
      </w:r>
      <w:r w:rsidR="00F60CFE" w:rsidRPr="00454946">
        <w:rPr>
          <w:sz w:val="28"/>
          <w:szCs w:val="28"/>
        </w:rPr>
        <w:t xml:space="preserve">. </w:t>
      </w:r>
      <w:r w:rsidRPr="00454946">
        <w:rPr>
          <w:sz w:val="28"/>
          <w:szCs w:val="28"/>
        </w:rPr>
        <w:t xml:space="preserve">Незначительную долю в структуре основных фондов занимают другие виды основных средств (2,09% в 2007г). </w:t>
      </w:r>
    </w:p>
    <w:p w:rsidR="00870FB0" w:rsidRDefault="00870FB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Рассмотрим динамику наличия и структуры оборотных средств в таблице 1.3</w:t>
      </w:r>
    </w:p>
    <w:p w:rsidR="00454946" w:rsidRPr="00454946" w:rsidRDefault="00454946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0FB0" w:rsidRPr="00454946" w:rsidRDefault="00870FB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1.3.- Состав и структура оборотных средств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предприятия.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1151"/>
        <w:gridCol w:w="900"/>
        <w:gridCol w:w="1154"/>
        <w:gridCol w:w="1023"/>
        <w:gridCol w:w="1021"/>
        <w:gridCol w:w="947"/>
      </w:tblGrid>
      <w:tr w:rsidR="00870FB0" w:rsidRPr="00B43F89" w:rsidTr="00B43F89">
        <w:trPr>
          <w:trHeight w:val="278"/>
        </w:trPr>
        <w:tc>
          <w:tcPr>
            <w:tcW w:w="2737" w:type="dxa"/>
            <w:vMerge w:val="restart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Группы оборотных средств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2005</w:t>
            </w:r>
          </w:p>
        </w:tc>
        <w:tc>
          <w:tcPr>
            <w:tcW w:w="2177" w:type="dxa"/>
            <w:gridSpan w:val="2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2006</w:t>
            </w:r>
          </w:p>
        </w:tc>
        <w:tc>
          <w:tcPr>
            <w:tcW w:w="1968" w:type="dxa"/>
            <w:gridSpan w:val="2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</w:t>
            </w:r>
          </w:p>
        </w:tc>
      </w:tr>
      <w:tr w:rsidR="00870FB0" w:rsidRPr="00B43F89" w:rsidTr="00B43F89">
        <w:trPr>
          <w:trHeight w:val="149"/>
        </w:trPr>
        <w:tc>
          <w:tcPr>
            <w:tcW w:w="2737" w:type="dxa"/>
            <w:vMerge/>
            <w:shd w:val="clear" w:color="auto" w:fill="auto"/>
            <w:vAlign w:val="center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тыс.руб.</w:t>
            </w:r>
          </w:p>
        </w:tc>
        <w:tc>
          <w:tcPr>
            <w:tcW w:w="900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1154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тыс.руб.</w:t>
            </w:r>
          </w:p>
        </w:tc>
        <w:tc>
          <w:tcPr>
            <w:tcW w:w="1023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тыс.руб</w:t>
            </w:r>
          </w:p>
        </w:tc>
        <w:tc>
          <w:tcPr>
            <w:tcW w:w="94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</w:tr>
      <w:tr w:rsidR="00870FB0" w:rsidRPr="00B43F89" w:rsidTr="00B43F89">
        <w:trPr>
          <w:trHeight w:val="278"/>
        </w:trPr>
        <w:tc>
          <w:tcPr>
            <w:tcW w:w="273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Запасы в т.ч.</w:t>
            </w:r>
          </w:p>
        </w:tc>
        <w:tc>
          <w:tcPr>
            <w:tcW w:w="115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17178</w:t>
            </w:r>
          </w:p>
        </w:tc>
        <w:tc>
          <w:tcPr>
            <w:tcW w:w="900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33,04</w:t>
            </w:r>
          </w:p>
        </w:tc>
        <w:tc>
          <w:tcPr>
            <w:tcW w:w="1154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18729</w:t>
            </w:r>
          </w:p>
        </w:tc>
        <w:tc>
          <w:tcPr>
            <w:tcW w:w="1023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19,62</w:t>
            </w:r>
          </w:p>
        </w:tc>
        <w:tc>
          <w:tcPr>
            <w:tcW w:w="102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27240</w:t>
            </w:r>
          </w:p>
        </w:tc>
        <w:tc>
          <w:tcPr>
            <w:tcW w:w="94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21,31</w:t>
            </w:r>
          </w:p>
        </w:tc>
      </w:tr>
      <w:tr w:rsidR="00870FB0" w:rsidRPr="00B43F89" w:rsidTr="00B43F89">
        <w:trPr>
          <w:trHeight w:val="469"/>
        </w:trPr>
        <w:tc>
          <w:tcPr>
            <w:tcW w:w="273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Сырье, материалы и другие аналогичные ценности.</w:t>
            </w:r>
          </w:p>
        </w:tc>
        <w:tc>
          <w:tcPr>
            <w:tcW w:w="115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13835</w:t>
            </w:r>
          </w:p>
        </w:tc>
        <w:tc>
          <w:tcPr>
            <w:tcW w:w="900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26,61</w:t>
            </w:r>
          </w:p>
        </w:tc>
        <w:tc>
          <w:tcPr>
            <w:tcW w:w="1154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16010</w:t>
            </w:r>
          </w:p>
        </w:tc>
        <w:tc>
          <w:tcPr>
            <w:tcW w:w="1023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16,77</w:t>
            </w:r>
          </w:p>
        </w:tc>
        <w:tc>
          <w:tcPr>
            <w:tcW w:w="102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22983</w:t>
            </w:r>
          </w:p>
        </w:tc>
        <w:tc>
          <w:tcPr>
            <w:tcW w:w="94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17,98</w:t>
            </w:r>
          </w:p>
        </w:tc>
      </w:tr>
      <w:tr w:rsidR="00870FB0" w:rsidRPr="00B43F89" w:rsidTr="00B43F89">
        <w:trPr>
          <w:trHeight w:val="555"/>
        </w:trPr>
        <w:tc>
          <w:tcPr>
            <w:tcW w:w="273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115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3343</w:t>
            </w:r>
          </w:p>
        </w:tc>
        <w:tc>
          <w:tcPr>
            <w:tcW w:w="900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6,43</w:t>
            </w:r>
          </w:p>
        </w:tc>
        <w:tc>
          <w:tcPr>
            <w:tcW w:w="1154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2719</w:t>
            </w:r>
          </w:p>
        </w:tc>
        <w:tc>
          <w:tcPr>
            <w:tcW w:w="1023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2,85</w:t>
            </w:r>
          </w:p>
        </w:tc>
        <w:tc>
          <w:tcPr>
            <w:tcW w:w="102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4275</w:t>
            </w:r>
          </w:p>
        </w:tc>
        <w:tc>
          <w:tcPr>
            <w:tcW w:w="94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3,34</w:t>
            </w:r>
          </w:p>
        </w:tc>
      </w:tr>
      <w:tr w:rsidR="00870FB0" w:rsidRPr="00B43F89" w:rsidTr="00B43F89">
        <w:trPr>
          <w:trHeight w:val="278"/>
        </w:trPr>
        <w:tc>
          <w:tcPr>
            <w:tcW w:w="273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Дебиторская задолженность (до 12 мес.)</w:t>
            </w:r>
          </w:p>
        </w:tc>
        <w:tc>
          <w:tcPr>
            <w:tcW w:w="115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28279</w:t>
            </w:r>
          </w:p>
        </w:tc>
        <w:tc>
          <w:tcPr>
            <w:tcW w:w="900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54,4</w:t>
            </w:r>
          </w:p>
        </w:tc>
        <w:tc>
          <w:tcPr>
            <w:tcW w:w="1154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70551</w:t>
            </w:r>
          </w:p>
        </w:tc>
        <w:tc>
          <w:tcPr>
            <w:tcW w:w="1023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73,9</w:t>
            </w:r>
          </w:p>
        </w:tc>
        <w:tc>
          <w:tcPr>
            <w:tcW w:w="102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90398</w:t>
            </w:r>
          </w:p>
        </w:tc>
        <w:tc>
          <w:tcPr>
            <w:tcW w:w="94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70,7</w:t>
            </w:r>
          </w:p>
        </w:tc>
      </w:tr>
      <w:tr w:rsidR="00870FB0" w:rsidRPr="00B43F89" w:rsidTr="00B43F89">
        <w:trPr>
          <w:trHeight w:val="149"/>
        </w:trPr>
        <w:tc>
          <w:tcPr>
            <w:tcW w:w="273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15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5920</w:t>
            </w:r>
          </w:p>
        </w:tc>
        <w:tc>
          <w:tcPr>
            <w:tcW w:w="900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11,39</w:t>
            </w:r>
          </w:p>
        </w:tc>
        <w:tc>
          <w:tcPr>
            <w:tcW w:w="1154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5424</w:t>
            </w:r>
          </w:p>
        </w:tc>
        <w:tc>
          <w:tcPr>
            <w:tcW w:w="1023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5,68</w:t>
            </w:r>
          </w:p>
        </w:tc>
        <w:tc>
          <w:tcPr>
            <w:tcW w:w="102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9730</w:t>
            </w:r>
          </w:p>
        </w:tc>
        <w:tc>
          <w:tcPr>
            <w:tcW w:w="94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7,61</w:t>
            </w:r>
          </w:p>
        </w:tc>
      </w:tr>
      <w:tr w:rsidR="00870FB0" w:rsidRPr="00B43F89" w:rsidTr="00B43F89">
        <w:trPr>
          <w:trHeight w:val="149"/>
        </w:trPr>
        <w:tc>
          <w:tcPr>
            <w:tcW w:w="273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115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0,13</w:t>
            </w:r>
          </w:p>
        </w:tc>
        <w:tc>
          <w:tcPr>
            <w:tcW w:w="1154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0,01</w:t>
            </w:r>
          </w:p>
        </w:tc>
        <w:tc>
          <w:tcPr>
            <w:tcW w:w="102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</w:tr>
      <w:tr w:rsidR="00870FB0" w:rsidRPr="00B43F89" w:rsidTr="00B43F89">
        <w:trPr>
          <w:trHeight w:val="149"/>
        </w:trPr>
        <w:tc>
          <w:tcPr>
            <w:tcW w:w="273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Всего</w:t>
            </w:r>
          </w:p>
        </w:tc>
        <w:tc>
          <w:tcPr>
            <w:tcW w:w="115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51988</w:t>
            </w:r>
          </w:p>
        </w:tc>
        <w:tc>
          <w:tcPr>
            <w:tcW w:w="900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1154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95473</w:t>
            </w:r>
          </w:p>
        </w:tc>
        <w:tc>
          <w:tcPr>
            <w:tcW w:w="1023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127857</w:t>
            </w:r>
          </w:p>
        </w:tc>
        <w:tc>
          <w:tcPr>
            <w:tcW w:w="947" w:type="dxa"/>
            <w:shd w:val="clear" w:color="auto" w:fill="auto"/>
          </w:tcPr>
          <w:p w:rsidR="00870FB0" w:rsidRPr="00B43F89" w:rsidRDefault="00870FB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</w:tr>
    </w:tbl>
    <w:p w:rsidR="00870FB0" w:rsidRPr="00454946" w:rsidRDefault="00870FB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0FB0" w:rsidRPr="00454946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Из состава и структуры оборотных средств видно, что в 2007 году итоговый показатель стоимости оборотных средств превысил этот показатель 2005 года на 75869 тыс.руб. Это произошло за счет увеличения величины дебиторской задолженности до 12мес. на 62 119 тыс.руб, а по остальным показателям произошли небольшие увеличения за исключением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прочих оборотных активов, они полностью утратили свою необходимость.</w:t>
      </w:r>
    </w:p>
    <w:p w:rsidR="00870FB0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Теперь рассмотрим эффективность использования основных и оборотных средств в таблице 1.</w:t>
      </w:r>
      <w:r w:rsidR="00803AE6" w:rsidRPr="00454946">
        <w:rPr>
          <w:sz w:val="28"/>
          <w:szCs w:val="28"/>
        </w:rPr>
        <w:t>4</w:t>
      </w:r>
      <w:r w:rsidRPr="00454946">
        <w:rPr>
          <w:sz w:val="28"/>
          <w:szCs w:val="28"/>
        </w:rPr>
        <w:t>. При составлении таблицы будем использовать</w:t>
      </w:r>
      <w:r w:rsidR="00454946">
        <w:rPr>
          <w:sz w:val="28"/>
          <w:szCs w:val="28"/>
        </w:rPr>
        <w:t xml:space="preserve"> </w:t>
      </w:r>
      <w:r w:rsidR="00803AE6" w:rsidRPr="00454946">
        <w:rPr>
          <w:sz w:val="28"/>
          <w:szCs w:val="28"/>
        </w:rPr>
        <w:t xml:space="preserve">следующие </w:t>
      </w:r>
      <w:r w:rsidRPr="00454946">
        <w:rPr>
          <w:sz w:val="28"/>
          <w:szCs w:val="28"/>
        </w:rPr>
        <w:t>формулы:</w:t>
      </w:r>
    </w:p>
    <w:p w:rsid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803AE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0FB0" w:rsidRPr="00454946">
        <w:rPr>
          <w:sz w:val="28"/>
          <w:szCs w:val="28"/>
        </w:rPr>
        <w:t>Среднегодовая стоимость ОПФ(Фо)= (стоимость ОПФ на начало года + стоимость ОПФ на конец года)/2</w:t>
      </w:r>
      <w:r w:rsidR="00934A68" w:rsidRPr="00454946">
        <w:rPr>
          <w:sz w:val="28"/>
          <w:szCs w:val="28"/>
        </w:rPr>
        <w:t>, (2.1)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870FB0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Аналогично рассчитывается средняя сумма оборотных средств (Фоб) и запасов (Фз).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803AE6" w:rsidRPr="00454946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Фондоотдача (Фот)= ВП/Фо,</w:t>
      </w:r>
      <w:r w:rsidR="00934A68" w:rsidRPr="00454946">
        <w:rPr>
          <w:sz w:val="28"/>
          <w:szCs w:val="28"/>
        </w:rPr>
        <w:t xml:space="preserve"> (2.2)</w:t>
      </w:r>
    </w:p>
    <w:p w:rsidR="00803AE6" w:rsidRPr="00454946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Фондоемкость (Фем)= Фо/ВП</w:t>
      </w:r>
      <w:r w:rsidR="00803AE6" w:rsidRPr="00454946">
        <w:rPr>
          <w:sz w:val="28"/>
          <w:szCs w:val="28"/>
        </w:rPr>
        <w:t>,</w:t>
      </w:r>
      <w:r w:rsidR="00934A68" w:rsidRPr="00454946">
        <w:rPr>
          <w:sz w:val="28"/>
          <w:szCs w:val="28"/>
        </w:rPr>
        <w:t xml:space="preserve"> (2.3)</w:t>
      </w:r>
    </w:p>
    <w:p w:rsidR="00803AE6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Норма прибыли (Н)= П/(Фо+Фоб)*1</w:t>
      </w:r>
      <w:r w:rsidR="00803AE6" w:rsidRPr="00454946">
        <w:rPr>
          <w:sz w:val="28"/>
          <w:szCs w:val="28"/>
        </w:rPr>
        <w:t>00</w:t>
      </w:r>
      <w:r w:rsidR="00934A68" w:rsidRPr="00454946">
        <w:rPr>
          <w:sz w:val="28"/>
          <w:szCs w:val="28"/>
        </w:rPr>
        <w:t>, (2.4)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870FB0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П- прибыль от реализации сельскохозяйственной продукции.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803AE6" w:rsidRPr="00454946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Коэффициент оборачиваемости (Коб)= В/Фоб,</w:t>
      </w:r>
      <w:r w:rsidR="00934A68" w:rsidRPr="00454946">
        <w:rPr>
          <w:sz w:val="28"/>
          <w:szCs w:val="28"/>
        </w:rPr>
        <w:t xml:space="preserve"> (2.5)</w:t>
      </w:r>
    </w:p>
    <w:p w:rsidR="00803AE6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Продолжительность 1 оборота в днях (Т)= 365/Коб,</w:t>
      </w:r>
      <w:r w:rsidR="00934A68" w:rsidRPr="00454946">
        <w:rPr>
          <w:sz w:val="28"/>
          <w:szCs w:val="28"/>
        </w:rPr>
        <w:t xml:space="preserve"> (2.6)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934A68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Аналогично рассчитывается оборачиваемость запасов.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870FB0" w:rsidRPr="00454946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1.</w:t>
      </w:r>
      <w:r w:rsidR="00803AE6" w:rsidRPr="00454946">
        <w:rPr>
          <w:sz w:val="28"/>
          <w:szCs w:val="28"/>
        </w:rPr>
        <w:t>4</w:t>
      </w:r>
      <w:r w:rsidRPr="00454946">
        <w:rPr>
          <w:sz w:val="28"/>
          <w:szCs w:val="28"/>
        </w:rPr>
        <w:t>- Эффективность использования основных и оборотных средств в хозяйстве</w: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866"/>
        <w:gridCol w:w="866"/>
        <w:gridCol w:w="1135"/>
        <w:gridCol w:w="1843"/>
      </w:tblGrid>
      <w:tr w:rsidR="00454946" w:rsidRPr="00B43F89" w:rsidTr="00B43F89">
        <w:trPr>
          <w:trHeight w:val="765"/>
        </w:trPr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Показатели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803AE6" w:rsidRPr="00B43F89">
              <w:rPr>
                <w:sz w:val="20"/>
                <w:szCs w:val="20"/>
              </w:rPr>
              <w:t>5</w:t>
            </w:r>
            <w:r w:rsidRPr="00B43F89">
              <w:rPr>
                <w:sz w:val="20"/>
                <w:szCs w:val="20"/>
              </w:rPr>
              <w:t>г.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803AE6" w:rsidRPr="00B43F89">
              <w:rPr>
                <w:sz w:val="20"/>
                <w:szCs w:val="20"/>
              </w:rPr>
              <w:t>6</w:t>
            </w:r>
            <w:r w:rsidRPr="00B43F89">
              <w:rPr>
                <w:sz w:val="20"/>
                <w:szCs w:val="20"/>
              </w:rPr>
              <w:t>г.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803AE6" w:rsidRPr="00B43F89">
              <w:rPr>
                <w:sz w:val="20"/>
                <w:szCs w:val="20"/>
              </w:rPr>
              <w:t>7</w:t>
            </w:r>
            <w:r w:rsidRPr="00B43F89">
              <w:rPr>
                <w:sz w:val="20"/>
                <w:szCs w:val="20"/>
              </w:rPr>
              <w:t>г.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803AE6" w:rsidRPr="00B43F89">
              <w:rPr>
                <w:sz w:val="20"/>
                <w:szCs w:val="20"/>
              </w:rPr>
              <w:t>7г. в % к 2005</w:t>
            </w:r>
            <w:r w:rsidRPr="00B43F89">
              <w:rPr>
                <w:sz w:val="20"/>
                <w:szCs w:val="20"/>
              </w:rPr>
              <w:t>г.</w:t>
            </w:r>
          </w:p>
        </w:tc>
      </w:tr>
      <w:tr w:rsidR="00454946" w:rsidRPr="00B43F89" w:rsidTr="00B43F89"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Среднегодовая стоимость ОПФ,тыс.руб.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934A6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18940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934A6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24789,5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934A6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35130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7658B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185</w:t>
            </w:r>
          </w:p>
        </w:tc>
      </w:tr>
      <w:tr w:rsidR="00454946" w:rsidRPr="00B43F89" w:rsidTr="00B43F89">
        <w:trPr>
          <w:trHeight w:val="306"/>
        </w:trPr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Среднегодовая сумма оборотных средств,тыс.руб.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7658B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46935,5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7658B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73730,5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7658B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111665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85646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у</w:t>
            </w:r>
            <w:r w:rsidR="007658BF" w:rsidRPr="00B43F89">
              <w:rPr>
                <w:sz w:val="20"/>
                <w:szCs w:val="20"/>
              </w:rPr>
              <w:t>величилась в 2,4 раза</w:t>
            </w:r>
          </w:p>
        </w:tc>
      </w:tr>
      <w:tr w:rsidR="00454946" w:rsidRPr="00B43F89" w:rsidTr="00B43F89"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Средняя сумма запасов и затрат,тыс.руб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7658B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17110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7658B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17953,5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7658B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22984,5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7658B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134</w:t>
            </w:r>
          </w:p>
        </w:tc>
      </w:tr>
      <w:tr w:rsidR="00454946" w:rsidRPr="00B43F89" w:rsidTr="00B43F89"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Фондоотдача, руб.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09229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0,4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09229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1,5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09229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1,1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85646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увеличилась в 2,8 раза</w:t>
            </w:r>
          </w:p>
        </w:tc>
      </w:tr>
      <w:tr w:rsidR="00454946" w:rsidRPr="00B43F89" w:rsidTr="00B43F89"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Фондоемкость, руб.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85646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2,4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85646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0,6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85646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0,9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C013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3,8 раза</w:t>
            </w:r>
          </w:p>
        </w:tc>
      </w:tr>
      <w:tr w:rsidR="00454946" w:rsidRPr="00B43F89" w:rsidTr="00B43F89"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Норма прибыли,%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85646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11,7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85646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37,3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85646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26,3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85646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увеличилась в 2,2 раза</w:t>
            </w:r>
          </w:p>
        </w:tc>
      </w:tr>
      <w:tr w:rsidR="00454946" w:rsidRPr="00B43F89" w:rsidTr="00B43F89"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Оборачиваемость оборотных средств: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</w:tr>
      <w:tr w:rsidR="00454946" w:rsidRPr="00B43F89" w:rsidTr="00B43F89">
        <w:tc>
          <w:tcPr>
            <w:tcW w:w="2444" w:type="pct"/>
            <w:shd w:val="clear" w:color="auto" w:fill="auto"/>
          </w:tcPr>
          <w:p w:rsidR="006841E1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-в оборотах</w:t>
            </w:r>
          </w:p>
        </w:tc>
        <w:tc>
          <w:tcPr>
            <w:tcW w:w="470" w:type="pct"/>
            <w:shd w:val="clear" w:color="auto" w:fill="auto"/>
          </w:tcPr>
          <w:p w:rsidR="006841E1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2,8</w:t>
            </w:r>
          </w:p>
        </w:tc>
        <w:tc>
          <w:tcPr>
            <w:tcW w:w="470" w:type="pct"/>
            <w:shd w:val="clear" w:color="auto" w:fill="auto"/>
          </w:tcPr>
          <w:p w:rsidR="006841E1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3,4</w:t>
            </w:r>
          </w:p>
        </w:tc>
        <w:tc>
          <w:tcPr>
            <w:tcW w:w="616" w:type="pct"/>
            <w:shd w:val="clear" w:color="auto" w:fill="auto"/>
          </w:tcPr>
          <w:p w:rsidR="006841E1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3,3</w:t>
            </w:r>
          </w:p>
        </w:tc>
        <w:tc>
          <w:tcPr>
            <w:tcW w:w="1000" w:type="pct"/>
            <w:shd w:val="clear" w:color="auto" w:fill="auto"/>
          </w:tcPr>
          <w:p w:rsidR="006841E1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117,9</w:t>
            </w:r>
          </w:p>
        </w:tc>
      </w:tr>
      <w:tr w:rsidR="00454946" w:rsidRPr="00B43F89" w:rsidTr="00B43F89"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-в днях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130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107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111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2840A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85,4</w:t>
            </w:r>
          </w:p>
        </w:tc>
      </w:tr>
      <w:tr w:rsidR="00454946" w:rsidRPr="00B43F89" w:rsidTr="00B43F89"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Оборачиваемость запасов: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</w:tr>
      <w:tr w:rsidR="00454946" w:rsidRPr="00B43F89" w:rsidTr="00B43F89"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-в оборотах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6841E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7,7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2840A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13,8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2840A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15,9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2840A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увеличилась в 2,1 раза</w:t>
            </w:r>
          </w:p>
        </w:tc>
      </w:tr>
      <w:tr w:rsidR="00454946" w:rsidRPr="00B43F89" w:rsidTr="00B43F89">
        <w:tc>
          <w:tcPr>
            <w:tcW w:w="2444" w:type="pct"/>
            <w:shd w:val="clear" w:color="auto" w:fill="auto"/>
          </w:tcPr>
          <w:p w:rsidR="00870FB0" w:rsidRPr="00B43F89" w:rsidRDefault="00870F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-в днях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2840A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47</w:t>
            </w:r>
          </w:p>
        </w:tc>
        <w:tc>
          <w:tcPr>
            <w:tcW w:w="470" w:type="pct"/>
            <w:shd w:val="clear" w:color="auto" w:fill="auto"/>
          </w:tcPr>
          <w:p w:rsidR="00870FB0" w:rsidRPr="00B43F89" w:rsidRDefault="002840A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26</w:t>
            </w:r>
          </w:p>
        </w:tc>
        <w:tc>
          <w:tcPr>
            <w:tcW w:w="616" w:type="pct"/>
            <w:shd w:val="clear" w:color="auto" w:fill="auto"/>
          </w:tcPr>
          <w:p w:rsidR="00870FB0" w:rsidRPr="00B43F89" w:rsidRDefault="002840A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23</w:t>
            </w:r>
          </w:p>
        </w:tc>
        <w:tc>
          <w:tcPr>
            <w:tcW w:w="1000" w:type="pct"/>
            <w:shd w:val="clear" w:color="auto" w:fill="auto"/>
          </w:tcPr>
          <w:p w:rsidR="00870FB0" w:rsidRPr="00B43F89" w:rsidRDefault="002840A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 xml:space="preserve"> 48,9</w:t>
            </w:r>
          </w:p>
        </w:tc>
      </w:tr>
    </w:tbl>
    <w:p w:rsidR="00E473A3" w:rsidRPr="00454946" w:rsidRDefault="00E473A3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870FB0" w:rsidRPr="00454946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Показатель фондоотдачи определяет стоимость валовой продукции на 1 руб. ОПФ, чем больше фондоотдача, тем эффективнее используются ОПФ. Так показатель фондоотдачи с 200</w:t>
      </w:r>
      <w:r w:rsidR="002840AC" w:rsidRPr="00454946">
        <w:rPr>
          <w:sz w:val="28"/>
          <w:szCs w:val="28"/>
        </w:rPr>
        <w:t xml:space="preserve">5 по </w:t>
      </w:r>
      <w:r w:rsidRPr="00454946">
        <w:rPr>
          <w:sz w:val="28"/>
          <w:szCs w:val="28"/>
        </w:rPr>
        <w:t>200</w:t>
      </w:r>
      <w:r w:rsidR="002840AC" w:rsidRPr="00454946">
        <w:rPr>
          <w:sz w:val="28"/>
          <w:szCs w:val="28"/>
        </w:rPr>
        <w:t>7</w:t>
      </w:r>
      <w:r w:rsidRPr="00454946">
        <w:rPr>
          <w:sz w:val="28"/>
          <w:szCs w:val="28"/>
        </w:rPr>
        <w:t xml:space="preserve"> год увеличился в 2,</w:t>
      </w:r>
      <w:r w:rsidR="002840AC" w:rsidRPr="00454946">
        <w:rPr>
          <w:sz w:val="28"/>
          <w:szCs w:val="28"/>
        </w:rPr>
        <w:t>8 раза</w:t>
      </w:r>
      <w:r w:rsidR="00C013AD" w:rsidRPr="00454946">
        <w:rPr>
          <w:sz w:val="28"/>
          <w:szCs w:val="28"/>
        </w:rPr>
        <w:t>.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 xml:space="preserve">Показатель фондоемкости является обратным по отношению к фондоотдаче, чем меньше он, тем эффективнее используются ОПФ. Данный показатель с 2002-2004 года уменьшился </w:t>
      </w:r>
      <w:r w:rsidR="00C013AD" w:rsidRPr="00454946">
        <w:rPr>
          <w:sz w:val="28"/>
          <w:szCs w:val="28"/>
        </w:rPr>
        <w:t>в 3,8 раза</w:t>
      </w:r>
      <w:r w:rsidRPr="00454946">
        <w:rPr>
          <w:sz w:val="28"/>
          <w:szCs w:val="28"/>
        </w:rPr>
        <w:t xml:space="preserve">, следовательно, </w:t>
      </w:r>
      <w:r w:rsidR="00C013AD" w:rsidRPr="00454946">
        <w:rPr>
          <w:sz w:val="28"/>
          <w:szCs w:val="28"/>
        </w:rPr>
        <w:t>на предприятии</w:t>
      </w:r>
      <w:r w:rsidRPr="00454946">
        <w:rPr>
          <w:sz w:val="28"/>
          <w:szCs w:val="28"/>
        </w:rPr>
        <w:t xml:space="preserve"> ОПФ стали использоваться эффективнее.</w:t>
      </w:r>
    </w:p>
    <w:p w:rsidR="00870FB0" w:rsidRPr="00454946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Норма прибыли в 200</w:t>
      </w:r>
      <w:r w:rsidR="00C013AD" w:rsidRPr="00454946">
        <w:rPr>
          <w:sz w:val="28"/>
          <w:szCs w:val="28"/>
        </w:rPr>
        <w:t>7</w:t>
      </w:r>
      <w:r w:rsidRPr="00454946">
        <w:rPr>
          <w:sz w:val="28"/>
          <w:szCs w:val="28"/>
        </w:rPr>
        <w:t xml:space="preserve"> году показывает, что на 100 руб. основных и оборотных средств было получено 2</w:t>
      </w:r>
      <w:r w:rsidR="00C013AD" w:rsidRPr="00454946">
        <w:rPr>
          <w:sz w:val="28"/>
          <w:szCs w:val="28"/>
        </w:rPr>
        <w:t>6</w:t>
      </w:r>
      <w:r w:rsidRPr="00454946">
        <w:rPr>
          <w:sz w:val="28"/>
          <w:szCs w:val="28"/>
        </w:rPr>
        <w:t>,</w:t>
      </w:r>
      <w:r w:rsidR="00C013AD" w:rsidRPr="00454946">
        <w:rPr>
          <w:sz w:val="28"/>
          <w:szCs w:val="28"/>
        </w:rPr>
        <w:t>3</w:t>
      </w:r>
      <w:r w:rsidRPr="00454946">
        <w:rPr>
          <w:sz w:val="28"/>
          <w:szCs w:val="28"/>
        </w:rPr>
        <w:t xml:space="preserve"> рубля прибыли, здесь мы можем наблюдать значительное увеличение данного показателя по сравнению с 200</w:t>
      </w:r>
      <w:r w:rsidR="00C013AD" w:rsidRPr="00454946">
        <w:rPr>
          <w:sz w:val="28"/>
          <w:szCs w:val="28"/>
        </w:rPr>
        <w:t>5 годом в 2,2 раза.</w:t>
      </w:r>
    </w:p>
    <w:p w:rsidR="00870FB0" w:rsidRPr="00454946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Коэффициент оборачиваемости показывает число кругооборотов, совершаемых оборотными средствами предприятия за определенный период (мы в данном случае рассчитывали за 1 год) и объем реализованной продукции в расчете на 1 рубль оборотных средств. Чем выше коэффициент оборачиваемости, тем эффективнее используются оборотные средства.</w:t>
      </w:r>
    </w:p>
    <w:p w:rsidR="00870FB0" w:rsidRPr="00454946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Из таблицы </w:t>
      </w:r>
      <w:r w:rsidR="00C013AD" w:rsidRPr="00454946">
        <w:rPr>
          <w:sz w:val="28"/>
          <w:szCs w:val="28"/>
        </w:rPr>
        <w:t>видно</w:t>
      </w:r>
      <w:r w:rsidRPr="00454946">
        <w:rPr>
          <w:sz w:val="28"/>
          <w:szCs w:val="28"/>
        </w:rPr>
        <w:t xml:space="preserve"> увеличение Коб оборотных средств на </w:t>
      </w:r>
      <w:r w:rsidR="00C013AD" w:rsidRPr="00454946">
        <w:rPr>
          <w:sz w:val="28"/>
          <w:szCs w:val="28"/>
        </w:rPr>
        <w:t>1</w:t>
      </w:r>
      <w:r w:rsidRPr="00454946">
        <w:rPr>
          <w:sz w:val="28"/>
          <w:szCs w:val="28"/>
        </w:rPr>
        <w:t>7,</w:t>
      </w:r>
      <w:r w:rsidR="00C013AD" w:rsidRPr="00454946">
        <w:rPr>
          <w:sz w:val="28"/>
          <w:szCs w:val="28"/>
        </w:rPr>
        <w:t>9</w:t>
      </w:r>
      <w:r w:rsidRPr="00454946">
        <w:rPr>
          <w:sz w:val="28"/>
          <w:szCs w:val="28"/>
        </w:rPr>
        <w:t>% по сравнению с 200</w:t>
      </w:r>
      <w:r w:rsidR="00C013AD" w:rsidRPr="00454946">
        <w:rPr>
          <w:sz w:val="28"/>
          <w:szCs w:val="28"/>
        </w:rPr>
        <w:t>5</w:t>
      </w:r>
      <w:r w:rsidRPr="00454946">
        <w:rPr>
          <w:sz w:val="28"/>
          <w:szCs w:val="28"/>
        </w:rPr>
        <w:t xml:space="preserve"> годом, а Коб запасов </w:t>
      </w:r>
      <w:r w:rsidR="00C013AD" w:rsidRPr="00454946">
        <w:rPr>
          <w:sz w:val="28"/>
          <w:szCs w:val="28"/>
        </w:rPr>
        <w:t xml:space="preserve">в 2,1 раза, </w:t>
      </w:r>
      <w:r w:rsidRPr="00454946">
        <w:rPr>
          <w:sz w:val="28"/>
          <w:szCs w:val="28"/>
        </w:rPr>
        <w:t>что свидетельствует о повышении эффективности использования оборотных средств и запасов.</w:t>
      </w:r>
    </w:p>
    <w:p w:rsidR="00870FB0" w:rsidRDefault="00870FB0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Продолжительность одного оборота в днях показывает, за какой срок предприятию возвращаются его оборотные средства и запасы в виде выручки от реализации продукции. По таблице видим уменьшение данного показателя по сравнению с 200</w:t>
      </w:r>
      <w:r w:rsidR="00C013AD" w:rsidRPr="00454946">
        <w:rPr>
          <w:sz w:val="28"/>
          <w:szCs w:val="28"/>
        </w:rPr>
        <w:t>5</w:t>
      </w:r>
      <w:r w:rsidRPr="00454946">
        <w:rPr>
          <w:sz w:val="28"/>
          <w:szCs w:val="28"/>
        </w:rPr>
        <w:t xml:space="preserve"> годом по оборачиваемости оборотных средств на </w:t>
      </w:r>
      <w:r w:rsidR="00E473A3" w:rsidRPr="00454946">
        <w:rPr>
          <w:sz w:val="28"/>
          <w:szCs w:val="28"/>
        </w:rPr>
        <w:t>14,6</w:t>
      </w:r>
      <w:r w:rsidRPr="00454946">
        <w:rPr>
          <w:sz w:val="28"/>
          <w:szCs w:val="28"/>
        </w:rPr>
        <w:t xml:space="preserve">%, </w:t>
      </w:r>
      <w:r w:rsidR="00D169CF" w:rsidRPr="00454946">
        <w:rPr>
          <w:sz w:val="28"/>
          <w:szCs w:val="28"/>
        </w:rPr>
        <w:t>з</w:t>
      </w:r>
      <w:r w:rsidRPr="00454946">
        <w:rPr>
          <w:sz w:val="28"/>
          <w:szCs w:val="28"/>
        </w:rPr>
        <w:t xml:space="preserve">апасов на </w:t>
      </w:r>
      <w:r w:rsidR="00E473A3" w:rsidRPr="00454946">
        <w:rPr>
          <w:sz w:val="28"/>
          <w:szCs w:val="28"/>
        </w:rPr>
        <w:t>51,1</w:t>
      </w:r>
      <w:r w:rsidRPr="00454946">
        <w:rPr>
          <w:sz w:val="28"/>
          <w:szCs w:val="28"/>
        </w:rPr>
        <w:t>%, что также свидетельствует об улучшении использования оборотных средств.</w:t>
      </w:r>
    </w:p>
    <w:p w:rsid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383664" w:rsidRDefault="00454946" w:rsidP="004549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4191" w:rsidRPr="00454946">
        <w:rPr>
          <w:b/>
          <w:sz w:val="28"/>
          <w:szCs w:val="28"/>
        </w:rPr>
        <w:t>2.2 Динамика показателей, характеризующих кадровую политику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633A" w:rsidRDefault="00F84191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Рассмотрим динамику состава </w:t>
      </w:r>
      <w:r w:rsidR="00F60B80" w:rsidRPr="00454946">
        <w:rPr>
          <w:sz w:val="28"/>
          <w:szCs w:val="28"/>
        </w:rPr>
        <w:t>и структуры кадров в таблице 1.5</w:t>
      </w:r>
      <w:r w:rsidRPr="00454946">
        <w:rPr>
          <w:sz w:val="28"/>
          <w:szCs w:val="28"/>
        </w:rPr>
        <w:t>.</w:t>
      </w:r>
      <w:r w:rsidR="00391FCA" w:rsidRPr="00454946">
        <w:rPr>
          <w:sz w:val="28"/>
          <w:szCs w:val="28"/>
        </w:rPr>
        <w:t xml:space="preserve"> и 1.6.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F60B80" w:rsidRPr="00454946" w:rsidRDefault="00F60B8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1.5.-</w:t>
      </w:r>
      <w:r w:rsidR="00454946">
        <w:rPr>
          <w:sz w:val="28"/>
          <w:szCs w:val="28"/>
        </w:rPr>
        <w:t xml:space="preserve"> </w:t>
      </w:r>
      <w:r w:rsidR="00391FCA" w:rsidRPr="00454946">
        <w:rPr>
          <w:sz w:val="28"/>
          <w:szCs w:val="28"/>
        </w:rPr>
        <w:t>Общий с</w:t>
      </w:r>
      <w:r w:rsidRPr="00454946">
        <w:rPr>
          <w:sz w:val="28"/>
          <w:szCs w:val="28"/>
        </w:rPr>
        <w:t>остав и структура работников предприятия.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084"/>
        <w:gridCol w:w="1088"/>
        <w:gridCol w:w="1085"/>
        <w:gridCol w:w="1088"/>
        <w:gridCol w:w="664"/>
        <w:gridCol w:w="709"/>
        <w:gridCol w:w="1843"/>
      </w:tblGrid>
      <w:tr w:rsidR="00F60B80" w:rsidRPr="00B43F89" w:rsidTr="00B43F89">
        <w:tc>
          <w:tcPr>
            <w:tcW w:w="1653" w:type="dxa"/>
            <w:vMerge w:val="restart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Категория работников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2005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2006</w:t>
            </w:r>
          </w:p>
        </w:tc>
        <w:tc>
          <w:tcPr>
            <w:tcW w:w="1373" w:type="dxa"/>
            <w:gridSpan w:val="2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Измене-ние 2007г к 2005г</w:t>
            </w:r>
            <w:r w:rsidR="00454946" w:rsidRPr="00B43F89">
              <w:rPr>
                <w:sz w:val="20"/>
                <w:szCs w:val="20"/>
              </w:rPr>
              <w:t xml:space="preserve"> </w:t>
            </w:r>
            <w:r w:rsidRPr="00B43F89">
              <w:rPr>
                <w:sz w:val="20"/>
                <w:szCs w:val="20"/>
              </w:rPr>
              <w:t>(+,-)</w:t>
            </w:r>
          </w:p>
        </w:tc>
      </w:tr>
      <w:tr w:rsidR="00F60B80" w:rsidRPr="00B43F89" w:rsidTr="00B43F89">
        <w:tc>
          <w:tcPr>
            <w:tcW w:w="1653" w:type="dxa"/>
            <w:vMerge/>
            <w:shd w:val="clear" w:color="auto" w:fill="auto"/>
            <w:vAlign w:val="center"/>
          </w:tcPr>
          <w:p w:rsidR="00F60B80" w:rsidRPr="00B43F89" w:rsidRDefault="00F60B8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чел.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1085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чел.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66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60B80" w:rsidRPr="00B43F89" w:rsidRDefault="00F60B8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B80" w:rsidRPr="00B43F89" w:rsidTr="00B43F89">
        <w:tc>
          <w:tcPr>
            <w:tcW w:w="1653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08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7,5</w:t>
            </w:r>
          </w:p>
        </w:tc>
        <w:tc>
          <w:tcPr>
            <w:tcW w:w="1085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6,6</w:t>
            </w:r>
          </w:p>
        </w:tc>
        <w:tc>
          <w:tcPr>
            <w:tcW w:w="66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6,5</w:t>
            </w:r>
          </w:p>
        </w:tc>
        <w:tc>
          <w:tcPr>
            <w:tcW w:w="1843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</w:tr>
      <w:tr w:rsidR="00F60B80" w:rsidRPr="00B43F89" w:rsidTr="00B43F89">
        <w:tc>
          <w:tcPr>
            <w:tcW w:w="1653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Специалисты</w:t>
            </w:r>
          </w:p>
        </w:tc>
        <w:tc>
          <w:tcPr>
            <w:tcW w:w="108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9,8</w:t>
            </w:r>
          </w:p>
        </w:tc>
        <w:tc>
          <w:tcPr>
            <w:tcW w:w="1085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10,2</w:t>
            </w:r>
          </w:p>
        </w:tc>
        <w:tc>
          <w:tcPr>
            <w:tcW w:w="66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10,5</w:t>
            </w:r>
          </w:p>
        </w:tc>
        <w:tc>
          <w:tcPr>
            <w:tcW w:w="1843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+4</w:t>
            </w:r>
          </w:p>
        </w:tc>
      </w:tr>
      <w:tr w:rsidR="00F60B80" w:rsidRPr="00B43F89" w:rsidTr="00B43F89">
        <w:tc>
          <w:tcPr>
            <w:tcW w:w="1653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Рабочие</w:t>
            </w:r>
          </w:p>
        </w:tc>
        <w:tc>
          <w:tcPr>
            <w:tcW w:w="108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137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78,7</w:t>
            </w:r>
          </w:p>
        </w:tc>
        <w:tc>
          <w:tcPr>
            <w:tcW w:w="1085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155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79,1</w:t>
            </w:r>
          </w:p>
        </w:tc>
        <w:tc>
          <w:tcPr>
            <w:tcW w:w="66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159</w:t>
            </w:r>
          </w:p>
        </w:tc>
        <w:tc>
          <w:tcPr>
            <w:tcW w:w="709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79,5</w:t>
            </w:r>
          </w:p>
        </w:tc>
        <w:tc>
          <w:tcPr>
            <w:tcW w:w="1843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+22</w:t>
            </w:r>
          </w:p>
        </w:tc>
      </w:tr>
      <w:tr w:rsidR="00F60B80" w:rsidRPr="00B43F89" w:rsidTr="00B43F89">
        <w:tc>
          <w:tcPr>
            <w:tcW w:w="1653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108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4,02</w:t>
            </w:r>
          </w:p>
        </w:tc>
        <w:tc>
          <w:tcPr>
            <w:tcW w:w="1085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4,1</w:t>
            </w:r>
          </w:p>
        </w:tc>
        <w:tc>
          <w:tcPr>
            <w:tcW w:w="66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3,5</w:t>
            </w:r>
          </w:p>
        </w:tc>
        <w:tc>
          <w:tcPr>
            <w:tcW w:w="1843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</w:tr>
      <w:tr w:rsidR="00F60B80" w:rsidRPr="00B43F89" w:rsidTr="00B43F89">
        <w:tc>
          <w:tcPr>
            <w:tcW w:w="1653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Всего</w:t>
            </w:r>
          </w:p>
        </w:tc>
        <w:tc>
          <w:tcPr>
            <w:tcW w:w="108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174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196</w:t>
            </w:r>
          </w:p>
        </w:tc>
        <w:tc>
          <w:tcPr>
            <w:tcW w:w="1088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664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F60B80" w:rsidRPr="00B43F89" w:rsidRDefault="00F60B80" w:rsidP="00B43F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+26</w:t>
            </w:r>
          </w:p>
        </w:tc>
      </w:tr>
    </w:tbl>
    <w:p w:rsidR="00F60B80" w:rsidRPr="00454946" w:rsidRDefault="00F60B8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60B80" w:rsidRDefault="00F60B80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Данные приведенные в таблице 1.5., позволяют сделать вывод, что за анализируемый период произошло увеличение работников на 26 человек. Наибольший удельный вес в структуре работников предприятия занимает категория «рабочие» (79,5% в 2007г.). Данная категория представлена рабочими</w:t>
      </w:r>
      <w:r w:rsidR="00391FCA" w:rsidRPr="00454946">
        <w:rPr>
          <w:sz w:val="28"/>
          <w:szCs w:val="28"/>
        </w:rPr>
        <w:t xml:space="preserve">: цеха сборочного железобетона, </w:t>
      </w:r>
      <w:r w:rsidRPr="00454946">
        <w:rPr>
          <w:sz w:val="28"/>
          <w:szCs w:val="28"/>
        </w:rPr>
        <w:t>цеха растворно-бетонного узла, отдела главного энергетика, автотранспортного цеха,</w:t>
      </w:r>
      <w:r w:rsidR="00391FCA" w:rsidRPr="00454946">
        <w:rPr>
          <w:sz w:val="28"/>
          <w:szCs w:val="28"/>
        </w:rPr>
        <w:t xml:space="preserve"> рабочие лаборатории,</w:t>
      </w:r>
      <w:r w:rsidRPr="00454946">
        <w:rPr>
          <w:sz w:val="28"/>
          <w:szCs w:val="28"/>
        </w:rPr>
        <w:t xml:space="preserve"> стройгруппы. Это объясняется тем, что предприятие осуществляет деятельность, в которой категория «рабочие» наиболее востребована. В целом, мы видим, что наблюдается положительная тенденция в структуре работников предприятия и это отчасти свидетельствует о том, что завод стабильно развивается.</w:t>
      </w:r>
    </w:p>
    <w:p w:rsidR="00454946" w:rsidRPr="00454946" w:rsidRDefault="00454946" w:rsidP="0045494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4191" w:rsidRPr="00454946" w:rsidRDefault="00F84191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1.6 – Динамика состава и структуры кадров</w:t>
      </w:r>
    </w:p>
    <w:tbl>
      <w:tblPr>
        <w:tblW w:w="438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710"/>
        <w:gridCol w:w="636"/>
        <w:gridCol w:w="902"/>
        <w:gridCol w:w="919"/>
        <w:gridCol w:w="1082"/>
        <w:gridCol w:w="747"/>
      </w:tblGrid>
      <w:tr w:rsidR="00391FCA" w:rsidRPr="00B43F89" w:rsidTr="00B43F89">
        <w:trPr>
          <w:trHeight w:val="285"/>
        </w:trPr>
        <w:tc>
          <w:tcPr>
            <w:tcW w:w="2025" w:type="pct"/>
            <w:vMerge w:val="restart"/>
            <w:shd w:val="clear" w:color="auto" w:fill="auto"/>
          </w:tcPr>
          <w:p w:rsidR="00F84191" w:rsidRPr="00B43F89" w:rsidRDefault="00AB2A7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</w:t>
            </w:r>
            <w:r w:rsidR="00F84191" w:rsidRPr="00B43F89">
              <w:rPr>
                <w:sz w:val="20"/>
                <w:szCs w:val="20"/>
              </w:rPr>
              <w:t>оказатели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2005г.</w:t>
            </w:r>
          </w:p>
        </w:tc>
        <w:tc>
          <w:tcPr>
            <w:tcW w:w="1084" w:type="pct"/>
            <w:gridSpan w:val="2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2006г.</w:t>
            </w:r>
          </w:p>
        </w:tc>
        <w:tc>
          <w:tcPr>
            <w:tcW w:w="1089" w:type="pct"/>
            <w:gridSpan w:val="2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2007г.</w:t>
            </w:r>
          </w:p>
        </w:tc>
      </w:tr>
      <w:tr w:rsidR="00391FCA" w:rsidRPr="00B43F89" w:rsidTr="00B43F89">
        <w:trPr>
          <w:trHeight w:val="195"/>
        </w:trPr>
        <w:tc>
          <w:tcPr>
            <w:tcW w:w="2025" w:type="pct"/>
            <w:vMerge/>
            <w:shd w:val="clear" w:color="auto" w:fill="auto"/>
            <w:vAlign w:val="center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чел.</w:t>
            </w:r>
          </w:p>
        </w:tc>
        <w:tc>
          <w:tcPr>
            <w:tcW w:w="379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537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чел.</w:t>
            </w:r>
          </w:p>
        </w:tc>
        <w:tc>
          <w:tcPr>
            <w:tcW w:w="547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644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чел.</w:t>
            </w:r>
          </w:p>
        </w:tc>
        <w:tc>
          <w:tcPr>
            <w:tcW w:w="445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</w:tr>
      <w:tr w:rsidR="00BB3B4A" w:rsidRPr="00B43F89" w:rsidTr="00B43F89">
        <w:trPr>
          <w:trHeight w:val="1305"/>
        </w:trPr>
        <w:tc>
          <w:tcPr>
            <w:tcW w:w="2025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Численность работников всего, чел.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Рабочие постоянные:</w:t>
            </w:r>
          </w:p>
        </w:tc>
        <w:tc>
          <w:tcPr>
            <w:tcW w:w="423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174</w:t>
            </w:r>
          </w:p>
        </w:tc>
        <w:tc>
          <w:tcPr>
            <w:tcW w:w="379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537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196</w:t>
            </w:r>
          </w:p>
        </w:tc>
        <w:tc>
          <w:tcPr>
            <w:tcW w:w="547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</w:p>
        </w:tc>
        <w:tc>
          <w:tcPr>
            <w:tcW w:w="445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</w:tr>
      <w:tr w:rsidR="00BB3B4A" w:rsidRPr="00B43F89" w:rsidTr="00B43F89">
        <w:tc>
          <w:tcPr>
            <w:tcW w:w="2025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 xml:space="preserve">в том числе 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 рабочие цеха сборочного железо – бетона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 рабочие цеха растворно – бетонного узла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 рабочие отдела главного энергетика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-рабочие автотранспортного цеха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 рабочие лаборатории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-стройгруппа</w:t>
            </w:r>
          </w:p>
        </w:tc>
        <w:tc>
          <w:tcPr>
            <w:tcW w:w="423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50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12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24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35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</w:t>
            </w:r>
          </w:p>
        </w:tc>
        <w:tc>
          <w:tcPr>
            <w:tcW w:w="379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28,7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6,9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13,8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20,1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3,4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4,6</w:t>
            </w:r>
          </w:p>
        </w:tc>
        <w:tc>
          <w:tcPr>
            <w:tcW w:w="537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53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25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37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</w:t>
            </w:r>
          </w:p>
        </w:tc>
        <w:tc>
          <w:tcPr>
            <w:tcW w:w="547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27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7,7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12,8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18,9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3,1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7,7</w:t>
            </w:r>
          </w:p>
        </w:tc>
        <w:tc>
          <w:tcPr>
            <w:tcW w:w="644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54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26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37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</w:t>
            </w:r>
          </w:p>
        </w:tc>
        <w:tc>
          <w:tcPr>
            <w:tcW w:w="445" w:type="pct"/>
            <w:shd w:val="clear" w:color="auto" w:fill="auto"/>
          </w:tcPr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27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7,5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18,5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</w:t>
            </w:r>
          </w:p>
          <w:p w:rsidR="00BB3B4A" w:rsidRPr="00B43F89" w:rsidRDefault="00BB3B4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7,5</w:t>
            </w:r>
          </w:p>
        </w:tc>
      </w:tr>
      <w:tr w:rsidR="00391FCA" w:rsidRPr="00B43F89" w:rsidTr="00B43F89">
        <w:tc>
          <w:tcPr>
            <w:tcW w:w="2025" w:type="pct"/>
            <w:shd w:val="clear" w:color="auto" w:fill="auto"/>
          </w:tcPr>
          <w:p w:rsidR="00C32B94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Служащие</w:t>
            </w:r>
            <w:r w:rsidR="00C32B94" w:rsidRPr="00B43F89">
              <w:rPr>
                <w:sz w:val="20"/>
                <w:szCs w:val="20"/>
              </w:rPr>
              <w:t xml:space="preserve"> и</w:t>
            </w:r>
            <w:r w:rsidRPr="00B43F89">
              <w:rPr>
                <w:sz w:val="20"/>
                <w:szCs w:val="20"/>
              </w:rPr>
              <w:t>з них:</w:t>
            </w:r>
          </w:p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руководители</w:t>
            </w:r>
          </w:p>
          <w:p w:rsidR="00F84191" w:rsidRPr="00B43F89" w:rsidRDefault="00C32B9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</w:t>
            </w:r>
            <w:r w:rsidR="00F84191" w:rsidRPr="00B43F89">
              <w:rPr>
                <w:sz w:val="20"/>
                <w:szCs w:val="20"/>
              </w:rPr>
              <w:t>пециалисты</w:t>
            </w:r>
          </w:p>
        </w:tc>
        <w:tc>
          <w:tcPr>
            <w:tcW w:w="423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53161" w:rsidRPr="00B43F89" w:rsidRDefault="0055316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</w:t>
            </w:r>
          </w:p>
          <w:p w:rsidR="00553161" w:rsidRPr="00B43F89" w:rsidRDefault="0055316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</w:t>
            </w:r>
          </w:p>
        </w:tc>
        <w:tc>
          <w:tcPr>
            <w:tcW w:w="379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B2A7D" w:rsidRPr="00B43F89" w:rsidRDefault="00AB2A7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7,5</w:t>
            </w:r>
          </w:p>
          <w:p w:rsidR="00AB2A7D" w:rsidRPr="00B43F89" w:rsidRDefault="00AB2A7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9,8</w:t>
            </w:r>
          </w:p>
        </w:tc>
        <w:tc>
          <w:tcPr>
            <w:tcW w:w="537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53161" w:rsidRPr="00B43F89" w:rsidRDefault="0055316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</w:t>
            </w:r>
          </w:p>
          <w:p w:rsidR="00553161" w:rsidRPr="00B43F89" w:rsidRDefault="00331EE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</w:t>
            </w:r>
          </w:p>
        </w:tc>
        <w:tc>
          <w:tcPr>
            <w:tcW w:w="547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B2A7D" w:rsidRPr="00B43F89" w:rsidRDefault="00AB2A7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6,6</w:t>
            </w:r>
          </w:p>
          <w:p w:rsidR="00AB2A7D" w:rsidRPr="00B43F89" w:rsidRDefault="00331EE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10,2</w:t>
            </w:r>
          </w:p>
        </w:tc>
        <w:tc>
          <w:tcPr>
            <w:tcW w:w="644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469DD" w:rsidRPr="00B43F89" w:rsidRDefault="000469D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</w:t>
            </w:r>
          </w:p>
          <w:p w:rsidR="000469DD" w:rsidRPr="00B43F89" w:rsidRDefault="000469D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</w:t>
            </w:r>
            <w:r w:rsidR="002701D1" w:rsidRPr="00B43F89">
              <w:rPr>
                <w:sz w:val="20"/>
                <w:szCs w:val="20"/>
              </w:rPr>
              <w:t>1</w:t>
            </w:r>
          </w:p>
        </w:tc>
        <w:tc>
          <w:tcPr>
            <w:tcW w:w="445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B2A7D" w:rsidRPr="00B43F89" w:rsidRDefault="00AB2A7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6,5</w:t>
            </w:r>
          </w:p>
          <w:p w:rsidR="00AB2A7D" w:rsidRPr="00B43F89" w:rsidRDefault="00AB2A7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</w:t>
            </w:r>
            <w:r w:rsidR="009015EB" w:rsidRPr="00B43F89">
              <w:rPr>
                <w:sz w:val="20"/>
                <w:szCs w:val="20"/>
              </w:rPr>
              <w:t>,5</w:t>
            </w:r>
          </w:p>
        </w:tc>
      </w:tr>
      <w:tr w:rsidR="00391FCA" w:rsidRPr="00B43F89" w:rsidTr="00B43F89">
        <w:tc>
          <w:tcPr>
            <w:tcW w:w="2025" w:type="pct"/>
            <w:shd w:val="clear" w:color="auto" w:fill="auto"/>
          </w:tcPr>
          <w:p w:rsidR="00F84191" w:rsidRPr="00B43F89" w:rsidRDefault="00F8419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Работники, занятые</w:t>
            </w:r>
            <w:r w:rsidR="00C32B94" w:rsidRPr="00B43F89">
              <w:rPr>
                <w:sz w:val="20"/>
                <w:szCs w:val="20"/>
              </w:rPr>
              <w:t xml:space="preserve"> п</w:t>
            </w:r>
            <w:r w:rsidRPr="00B43F89">
              <w:rPr>
                <w:sz w:val="20"/>
                <w:szCs w:val="20"/>
              </w:rPr>
              <w:t>рочими видами деятельности</w:t>
            </w:r>
          </w:p>
        </w:tc>
        <w:tc>
          <w:tcPr>
            <w:tcW w:w="423" w:type="pct"/>
            <w:shd w:val="clear" w:color="auto" w:fill="auto"/>
          </w:tcPr>
          <w:p w:rsidR="00F84191" w:rsidRPr="00B43F89" w:rsidRDefault="00765A7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9</w:t>
            </w:r>
          </w:p>
        </w:tc>
        <w:tc>
          <w:tcPr>
            <w:tcW w:w="379" w:type="pct"/>
            <w:shd w:val="clear" w:color="auto" w:fill="auto"/>
          </w:tcPr>
          <w:p w:rsidR="00F84191" w:rsidRPr="00B43F89" w:rsidRDefault="009015E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5,2</w:t>
            </w:r>
          </w:p>
        </w:tc>
        <w:tc>
          <w:tcPr>
            <w:tcW w:w="537" w:type="pct"/>
            <w:shd w:val="clear" w:color="auto" w:fill="auto"/>
          </w:tcPr>
          <w:p w:rsidR="00F84191" w:rsidRPr="00B43F89" w:rsidRDefault="00765A7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12</w:t>
            </w:r>
          </w:p>
        </w:tc>
        <w:tc>
          <w:tcPr>
            <w:tcW w:w="547" w:type="pct"/>
            <w:shd w:val="clear" w:color="auto" w:fill="auto"/>
          </w:tcPr>
          <w:p w:rsidR="00F84191" w:rsidRPr="00B43F89" w:rsidRDefault="009015E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6,1</w:t>
            </w:r>
          </w:p>
        </w:tc>
        <w:tc>
          <w:tcPr>
            <w:tcW w:w="644" w:type="pct"/>
            <w:shd w:val="clear" w:color="auto" w:fill="auto"/>
          </w:tcPr>
          <w:p w:rsidR="00F84191" w:rsidRPr="00B43F89" w:rsidRDefault="00331EE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</w:t>
            </w:r>
          </w:p>
        </w:tc>
        <w:tc>
          <w:tcPr>
            <w:tcW w:w="445" w:type="pct"/>
            <w:shd w:val="clear" w:color="auto" w:fill="auto"/>
          </w:tcPr>
          <w:p w:rsidR="00F84191" w:rsidRPr="00B43F89" w:rsidRDefault="009015E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6,5</w:t>
            </w:r>
          </w:p>
        </w:tc>
      </w:tr>
    </w:tbl>
    <w:p w:rsidR="00F84191" w:rsidRPr="00454946" w:rsidRDefault="00F84191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C910CA" w:rsidRPr="00454946" w:rsidRDefault="00C910CA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Из данной таблицы видим, что численность работников с 2005 года по 2007 год увеличилась на 14,9%, за счет увеличения численности постоянных рабочих на 16,1%</w:t>
      </w:r>
      <w:r w:rsidR="005C60D9" w:rsidRPr="00454946">
        <w:rPr>
          <w:sz w:val="28"/>
          <w:szCs w:val="28"/>
        </w:rPr>
        <w:t>, работников занятых прочими видами деятельности на 44,4% и численности специалистов на 23,5%.</w:t>
      </w:r>
      <w:r w:rsidR="006E44C6" w:rsidRPr="00454946">
        <w:rPr>
          <w:sz w:val="28"/>
          <w:szCs w:val="28"/>
        </w:rPr>
        <w:t xml:space="preserve"> Наибольшую долю в структуре численности рабочих занимают рабочие цеха сборочного железо – бетона. Их удельный вес на протяжении трех </w:t>
      </w:r>
      <w:r w:rsidR="007E5113" w:rsidRPr="00454946">
        <w:rPr>
          <w:sz w:val="28"/>
          <w:szCs w:val="28"/>
        </w:rPr>
        <w:t>лет практически не изменялся и был равен 27%</w:t>
      </w:r>
    </w:p>
    <w:p w:rsidR="00C910CA" w:rsidRDefault="00C910CA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Рассмотрим состав и структуру работников предприятия по возрасту и уровню образовани</w:t>
      </w:r>
      <w:r w:rsidR="005C60D9" w:rsidRPr="00454946">
        <w:rPr>
          <w:sz w:val="28"/>
          <w:szCs w:val="28"/>
        </w:rPr>
        <w:t>я в таблицах 1.7. и 1.8</w:t>
      </w:r>
      <w:r w:rsidRPr="00454946">
        <w:rPr>
          <w:sz w:val="28"/>
          <w:szCs w:val="28"/>
        </w:rPr>
        <w:t>.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5C60D9" w:rsidRPr="00454946" w:rsidRDefault="005C60D9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1.7. – Состав и структура работников предприятия по возрасту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208"/>
        <w:gridCol w:w="1185"/>
        <w:gridCol w:w="1093"/>
        <w:gridCol w:w="1301"/>
        <w:gridCol w:w="1137"/>
        <w:gridCol w:w="1004"/>
      </w:tblGrid>
      <w:tr w:rsidR="005C60D9" w:rsidRPr="00B43F89" w:rsidTr="00B43F89">
        <w:trPr>
          <w:trHeight w:val="315"/>
        </w:trPr>
        <w:tc>
          <w:tcPr>
            <w:tcW w:w="1240" w:type="pct"/>
            <w:vMerge w:val="restar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Возрастные группы, лет</w:t>
            </w:r>
          </w:p>
        </w:tc>
        <w:tc>
          <w:tcPr>
            <w:tcW w:w="1298" w:type="pct"/>
            <w:gridSpan w:val="2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2005</w:t>
            </w:r>
            <w:r w:rsidR="005C60D9" w:rsidRPr="00B43F89">
              <w:rPr>
                <w:sz w:val="20"/>
                <w:szCs w:val="20"/>
              </w:rPr>
              <w:t>г.</w:t>
            </w:r>
          </w:p>
        </w:tc>
        <w:tc>
          <w:tcPr>
            <w:tcW w:w="1299" w:type="pct"/>
            <w:gridSpan w:val="2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921BA3" w:rsidRPr="00B43F89">
              <w:rPr>
                <w:sz w:val="20"/>
                <w:szCs w:val="20"/>
              </w:rPr>
              <w:t>6</w:t>
            </w:r>
            <w:r w:rsidRPr="00B43F89">
              <w:rPr>
                <w:sz w:val="20"/>
                <w:szCs w:val="20"/>
              </w:rPr>
              <w:t>г.</w:t>
            </w:r>
          </w:p>
        </w:tc>
        <w:tc>
          <w:tcPr>
            <w:tcW w:w="1164" w:type="pct"/>
            <w:gridSpan w:val="2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</w:t>
            </w:r>
            <w:r w:rsidR="005C60D9" w:rsidRPr="00B43F89">
              <w:rPr>
                <w:sz w:val="20"/>
                <w:szCs w:val="20"/>
              </w:rPr>
              <w:t>г.</w:t>
            </w:r>
          </w:p>
        </w:tc>
      </w:tr>
      <w:tr w:rsidR="005C60D9" w:rsidRPr="00B43F89" w:rsidTr="00B43F89">
        <w:trPr>
          <w:trHeight w:val="165"/>
        </w:trPr>
        <w:tc>
          <w:tcPr>
            <w:tcW w:w="1240" w:type="pct"/>
            <w:vMerge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</w:tcPr>
          <w:p w:rsidR="005C60D9" w:rsidRPr="00B43F89" w:rsidRDefault="00D169C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</w:t>
            </w:r>
            <w:r w:rsidR="005C60D9" w:rsidRPr="00B43F89">
              <w:rPr>
                <w:sz w:val="20"/>
                <w:szCs w:val="20"/>
              </w:rPr>
              <w:t>ел.</w:t>
            </w:r>
          </w:p>
        </w:tc>
        <w:tc>
          <w:tcPr>
            <w:tcW w:w="643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5C60D9" w:rsidRPr="00B43F89" w:rsidRDefault="00D169C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</w:t>
            </w:r>
            <w:r w:rsidR="005C60D9" w:rsidRPr="00B43F89">
              <w:rPr>
                <w:sz w:val="20"/>
                <w:szCs w:val="20"/>
              </w:rPr>
              <w:t>ел.</w:t>
            </w:r>
          </w:p>
        </w:tc>
        <w:tc>
          <w:tcPr>
            <w:tcW w:w="706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617" w:type="pct"/>
            <w:shd w:val="clear" w:color="auto" w:fill="auto"/>
          </w:tcPr>
          <w:p w:rsidR="005C60D9" w:rsidRPr="00B43F89" w:rsidRDefault="00D169C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</w:t>
            </w:r>
            <w:r w:rsidR="005C60D9" w:rsidRPr="00B43F89">
              <w:rPr>
                <w:sz w:val="20"/>
                <w:szCs w:val="20"/>
              </w:rPr>
              <w:t>ел.</w:t>
            </w:r>
          </w:p>
        </w:tc>
        <w:tc>
          <w:tcPr>
            <w:tcW w:w="547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</w:tr>
      <w:tr w:rsidR="005C60D9" w:rsidRPr="00B43F89" w:rsidTr="00B43F89">
        <w:tc>
          <w:tcPr>
            <w:tcW w:w="1240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</w:t>
            </w:r>
            <w:r w:rsidR="005C60D9" w:rsidRPr="00B43F89">
              <w:rPr>
                <w:sz w:val="20"/>
                <w:szCs w:val="20"/>
              </w:rPr>
              <w:t>-29</w:t>
            </w:r>
          </w:p>
        </w:tc>
        <w:tc>
          <w:tcPr>
            <w:tcW w:w="656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55</w:t>
            </w:r>
          </w:p>
        </w:tc>
        <w:tc>
          <w:tcPr>
            <w:tcW w:w="643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31,6</w:t>
            </w:r>
          </w:p>
        </w:tc>
        <w:tc>
          <w:tcPr>
            <w:tcW w:w="593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72</w:t>
            </w:r>
          </w:p>
        </w:tc>
        <w:tc>
          <w:tcPr>
            <w:tcW w:w="706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36,7</w:t>
            </w:r>
          </w:p>
        </w:tc>
        <w:tc>
          <w:tcPr>
            <w:tcW w:w="617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74</w:t>
            </w:r>
          </w:p>
        </w:tc>
        <w:tc>
          <w:tcPr>
            <w:tcW w:w="547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37</w:t>
            </w:r>
          </w:p>
        </w:tc>
      </w:tr>
      <w:tr w:rsidR="005C60D9" w:rsidRPr="00B43F89" w:rsidTr="00B43F89">
        <w:tc>
          <w:tcPr>
            <w:tcW w:w="1240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30-49</w:t>
            </w:r>
          </w:p>
        </w:tc>
        <w:tc>
          <w:tcPr>
            <w:tcW w:w="656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87</w:t>
            </w:r>
          </w:p>
        </w:tc>
        <w:tc>
          <w:tcPr>
            <w:tcW w:w="643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50</w:t>
            </w:r>
          </w:p>
        </w:tc>
        <w:tc>
          <w:tcPr>
            <w:tcW w:w="593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94</w:t>
            </w:r>
          </w:p>
        </w:tc>
        <w:tc>
          <w:tcPr>
            <w:tcW w:w="706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48</w:t>
            </w:r>
          </w:p>
        </w:tc>
        <w:tc>
          <w:tcPr>
            <w:tcW w:w="617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96</w:t>
            </w:r>
          </w:p>
        </w:tc>
        <w:tc>
          <w:tcPr>
            <w:tcW w:w="547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48</w:t>
            </w:r>
          </w:p>
        </w:tc>
      </w:tr>
      <w:tr w:rsidR="005C60D9" w:rsidRPr="00B43F89" w:rsidTr="00B43F89">
        <w:tc>
          <w:tcPr>
            <w:tcW w:w="1240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50-60</w:t>
            </w:r>
          </w:p>
        </w:tc>
        <w:tc>
          <w:tcPr>
            <w:tcW w:w="656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32</w:t>
            </w:r>
          </w:p>
        </w:tc>
        <w:tc>
          <w:tcPr>
            <w:tcW w:w="643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18,4</w:t>
            </w:r>
          </w:p>
        </w:tc>
        <w:tc>
          <w:tcPr>
            <w:tcW w:w="593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30</w:t>
            </w:r>
          </w:p>
        </w:tc>
        <w:tc>
          <w:tcPr>
            <w:tcW w:w="706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15,3</w:t>
            </w:r>
          </w:p>
        </w:tc>
        <w:tc>
          <w:tcPr>
            <w:tcW w:w="617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30</w:t>
            </w:r>
          </w:p>
        </w:tc>
        <w:tc>
          <w:tcPr>
            <w:tcW w:w="547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</w:t>
            </w:r>
          </w:p>
        </w:tc>
      </w:tr>
      <w:tr w:rsidR="005C60D9" w:rsidRPr="00B43F89" w:rsidTr="00B43F89">
        <w:tc>
          <w:tcPr>
            <w:tcW w:w="1240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итого</w:t>
            </w:r>
          </w:p>
        </w:tc>
        <w:tc>
          <w:tcPr>
            <w:tcW w:w="656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174</w:t>
            </w:r>
          </w:p>
        </w:tc>
        <w:tc>
          <w:tcPr>
            <w:tcW w:w="643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593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196</w:t>
            </w:r>
          </w:p>
        </w:tc>
        <w:tc>
          <w:tcPr>
            <w:tcW w:w="706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617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</w:p>
        </w:tc>
        <w:tc>
          <w:tcPr>
            <w:tcW w:w="547" w:type="pct"/>
            <w:shd w:val="clear" w:color="auto" w:fill="auto"/>
          </w:tcPr>
          <w:p w:rsidR="005C60D9" w:rsidRPr="00B43F89" w:rsidRDefault="00C24D2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</w:tr>
    </w:tbl>
    <w:p w:rsidR="00C24D2F" w:rsidRPr="00454946" w:rsidRDefault="00C24D2F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5C60D9" w:rsidRDefault="003B7F89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Из данных таблицы видно</w:t>
      </w:r>
      <w:r w:rsidR="005C60D9" w:rsidRPr="00454946">
        <w:rPr>
          <w:sz w:val="28"/>
          <w:szCs w:val="28"/>
        </w:rPr>
        <w:t>, что с 200</w:t>
      </w:r>
      <w:r w:rsidRPr="00454946">
        <w:rPr>
          <w:sz w:val="28"/>
          <w:szCs w:val="28"/>
        </w:rPr>
        <w:t>5</w:t>
      </w:r>
      <w:r w:rsidR="005C60D9" w:rsidRPr="00454946">
        <w:rPr>
          <w:sz w:val="28"/>
          <w:szCs w:val="28"/>
        </w:rPr>
        <w:t>-200</w:t>
      </w:r>
      <w:r w:rsidRPr="00454946">
        <w:rPr>
          <w:sz w:val="28"/>
          <w:szCs w:val="28"/>
        </w:rPr>
        <w:t>7</w:t>
      </w:r>
      <w:r w:rsidR="005C60D9" w:rsidRPr="00454946">
        <w:rPr>
          <w:sz w:val="28"/>
          <w:szCs w:val="28"/>
        </w:rPr>
        <w:t xml:space="preserve"> года </w:t>
      </w:r>
      <w:r w:rsidRPr="00454946">
        <w:rPr>
          <w:sz w:val="28"/>
          <w:szCs w:val="28"/>
        </w:rPr>
        <w:t>увеличила</w:t>
      </w:r>
      <w:r w:rsidR="005C60D9" w:rsidRPr="00454946">
        <w:rPr>
          <w:sz w:val="28"/>
          <w:szCs w:val="28"/>
        </w:rPr>
        <w:t xml:space="preserve">сь численность работников в возрасте </w:t>
      </w:r>
      <w:r w:rsidRPr="00454946">
        <w:rPr>
          <w:sz w:val="28"/>
          <w:szCs w:val="28"/>
        </w:rPr>
        <w:t>18</w:t>
      </w:r>
      <w:r w:rsidR="005C60D9" w:rsidRPr="00454946">
        <w:rPr>
          <w:sz w:val="28"/>
          <w:szCs w:val="28"/>
        </w:rPr>
        <w:t xml:space="preserve">-29 лет на </w:t>
      </w:r>
      <w:r w:rsidRPr="00454946">
        <w:rPr>
          <w:sz w:val="28"/>
          <w:szCs w:val="28"/>
        </w:rPr>
        <w:t xml:space="preserve">34,5% </w:t>
      </w:r>
      <w:r w:rsidR="00921BA3" w:rsidRPr="00454946">
        <w:rPr>
          <w:sz w:val="28"/>
          <w:szCs w:val="28"/>
        </w:rPr>
        <w:t>, это говорит о том, что предприятие ведет активную политику «поддержки молодых специалистов», и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работников в возрасте 30 – 49 лет на 10,3%.</w:t>
      </w:r>
      <w:r w:rsidR="005C60D9" w:rsidRPr="00454946">
        <w:rPr>
          <w:sz w:val="28"/>
          <w:szCs w:val="28"/>
        </w:rPr>
        <w:t xml:space="preserve"> Тенденция </w:t>
      </w:r>
      <w:r w:rsidRPr="00454946">
        <w:rPr>
          <w:sz w:val="28"/>
          <w:szCs w:val="28"/>
        </w:rPr>
        <w:t>увеличения</w:t>
      </w:r>
      <w:r w:rsidR="002D0630" w:rsidRPr="00454946">
        <w:rPr>
          <w:sz w:val="28"/>
          <w:szCs w:val="28"/>
        </w:rPr>
        <w:t xml:space="preserve"> численности работников данных</w:t>
      </w:r>
      <w:r w:rsidR="005C60D9" w:rsidRPr="00454946">
        <w:rPr>
          <w:sz w:val="28"/>
          <w:szCs w:val="28"/>
        </w:rPr>
        <w:t xml:space="preserve"> возрастн</w:t>
      </w:r>
      <w:r w:rsidR="002D0630" w:rsidRPr="00454946">
        <w:rPr>
          <w:sz w:val="28"/>
          <w:szCs w:val="28"/>
        </w:rPr>
        <w:t>ых</w:t>
      </w:r>
      <w:r w:rsidR="005C60D9" w:rsidRPr="00454946">
        <w:rPr>
          <w:sz w:val="28"/>
          <w:szCs w:val="28"/>
        </w:rPr>
        <w:t xml:space="preserve"> групп </w:t>
      </w:r>
      <w:r w:rsidR="002D0630" w:rsidRPr="00454946">
        <w:rPr>
          <w:sz w:val="28"/>
          <w:szCs w:val="28"/>
        </w:rPr>
        <w:t>положительно</w:t>
      </w:r>
      <w:r w:rsidR="005C60D9" w:rsidRPr="00454946">
        <w:rPr>
          <w:sz w:val="28"/>
          <w:szCs w:val="28"/>
        </w:rPr>
        <w:t xml:space="preserve"> ска</w:t>
      </w:r>
      <w:r w:rsidR="00921BA3" w:rsidRPr="00454946">
        <w:rPr>
          <w:sz w:val="28"/>
          <w:szCs w:val="28"/>
        </w:rPr>
        <w:t xml:space="preserve">зывается </w:t>
      </w:r>
      <w:r w:rsidR="005C60D9" w:rsidRPr="00454946">
        <w:rPr>
          <w:sz w:val="28"/>
          <w:szCs w:val="28"/>
        </w:rPr>
        <w:t xml:space="preserve">на деятельности </w:t>
      </w:r>
      <w:r w:rsidR="002D0630" w:rsidRPr="00454946">
        <w:rPr>
          <w:sz w:val="28"/>
          <w:szCs w:val="28"/>
        </w:rPr>
        <w:t>предприятия</w:t>
      </w:r>
      <w:r w:rsidR="005C60D9" w:rsidRPr="00454946">
        <w:rPr>
          <w:sz w:val="28"/>
          <w:szCs w:val="28"/>
        </w:rPr>
        <w:t>. Наибольшую долю в 200</w:t>
      </w:r>
      <w:r w:rsidR="00921BA3" w:rsidRPr="00454946">
        <w:rPr>
          <w:sz w:val="28"/>
          <w:szCs w:val="28"/>
        </w:rPr>
        <w:t>7</w:t>
      </w:r>
      <w:r w:rsidR="005C60D9" w:rsidRPr="00454946">
        <w:rPr>
          <w:sz w:val="28"/>
          <w:szCs w:val="28"/>
        </w:rPr>
        <w:t xml:space="preserve"> году от общего числа составляют работники в возрасте 30-49 лет (</w:t>
      </w:r>
      <w:r w:rsidR="00921BA3" w:rsidRPr="00454946">
        <w:rPr>
          <w:sz w:val="28"/>
          <w:szCs w:val="28"/>
        </w:rPr>
        <w:t>48</w:t>
      </w:r>
      <w:r w:rsidR="005C60D9" w:rsidRPr="00454946">
        <w:rPr>
          <w:sz w:val="28"/>
          <w:szCs w:val="28"/>
        </w:rPr>
        <w:t>%), на</w:t>
      </w:r>
      <w:r w:rsidR="00454946">
        <w:rPr>
          <w:sz w:val="28"/>
          <w:szCs w:val="28"/>
        </w:rPr>
        <w:t xml:space="preserve"> </w:t>
      </w:r>
      <w:r w:rsidR="005C60D9" w:rsidRPr="00454946">
        <w:rPr>
          <w:sz w:val="28"/>
          <w:szCs w:val="28"/>
        </w:rPr>
        <w:t>втором</w:t>
      </w:r>
      <w:r w:rsidR="00921BA3" w:rsidRPr="00454946">
        <w:rPr>
          <w:sz w:val="28"/>
          <w:szCs w:val="28"/>
        </w:rPr>
        <w:t xml:space="preserve"> месте – работники в возрасте 18-29 лет (37</w:t>
      </w:r>
      <w:r w:rsidR="005C60D9" w:rsidRPr="00454946">
        <w:rPr>
          <w:sz w:val="28"/>
          <w:szCs w:val="28"/>
        </w:rPr>
        <w:t>%), на последнем месте раб</w:t>
      </w:r>
      <w:r w:rsidR="00921BA3" w:rsidRPr="00454946">
        <w:rPr>
          <w:sz w:val="28"/>
          <w:szCs w:val="28"/>
        </w:rPr>
        <w:t>отники в возрасте 50-60 лет (15</w:t>
      </w:r>
      <w:r w:rsidR="005C60D9" w:rsidRPr="00454946">
        <w:rPr>
          <w:sz w:val="28"/>
          <w:szCs w:val="28"/>
        </w:rPr>
        <w:t xml:space="preserve">%). 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5C60D9" w:rsidRPr="00454946" w:rsidRDefault="00921BA3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1.8.</w:t>
      </w:r>
      <w:r w:rsidR="005C60D9" w:rsidRPr="00454946">
        <w:rPr>
          <w:sz w:val="28"/>
          <w:szCs w:val="28"/>
        </w:rPr>
        <w:t xml:space="preserve"> – Состав и структура работников по уровню образования</w:t>
      </w:r>
    </w:p>
    <w:tbl>
      <w:tblPr>
        <w:tblW w:w="429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1209"/>
        <w:gridCol w:w="1186"/>
        <w:gridCol w:w="1092"/>
        <w:gridCol w:w="1301"/>
        <w:gridCol w:w="729"/>
        <w:gridCol w:w="567"/>
      </w:tblGrid>
      <w:tr w:rsidR="005C60D9" w:rsidRPr="00B43F89" w:rsidTr="00B43F89">
        <w:trPr>
          <w:trHeight w:val="330"/>
        </w:trPr>
        <w:tc>
          <w:tcPr>
            <w:tcW w:w="1301" w:type="pct"/>
            <w:vMerge w:val="restar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456" w:type="pct"/>
            <w:gridSpan w:val="2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2005</w:t>
            </w:r>
            <w:r w:rsidR="005C60D9" w:rsidRPr="00B43F89">
              <w:rPr>
                <w:sz w:val="20"/>
                <w:szCs w:val="20"/>
              </w:rPr>
              <w:t>г.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921BA3" w:rsidRPr="00B43F89">
              <w:rPr>
                <w:sz w:val="20"/>
                <w:szCs w:val="20"/>
              </w:rPr>
              <w:t>6</w:t>
            </w:r>
            <w:r w:rsidRPr="00B43F89">
              <w:rPr>
                <w:sz w:val="20"/>
                <w:szCs w:val="20"/>
              </w:rPr>
              <w:t>г.</w:t>
            </w:r>
          </w:p>
        </w:tc>
        <w:tc>
          <w:tcPr>
            <w:tcW w:w="788" w:type="pct"/>
            <w:gridSpan w:val="2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</w:t>
            </w:r>
            <w:r w:rsidR="005C60D9" w:rsidRPr="00B43F89">
              <w:rPr>
                <w:sz w:val="20"/>
                <w:szCs w:val="20"/>
              </w:rPr>
              <w:t>г.</w:t>
            </w:r>
          </w:p>
        </w:tc>
      </w:tr>
      <w:tr w:rsidR="005C60D9" w:rsidRPr="00B43F89" w:rsidTr="00B43F89">
        <w:trPr>
          <w:trHeight w:val="150"/>
        </w:trPr>
        <w:tc>
          <w:tcPr>
            <w:tcW w:w="1301" w:type="pct"/>
            <w:vMerge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</w:t>
            </w:r>
            <w:r w:rsidR="005C60D9" w:rsidRPr="00B43F89">
              <w:rPr>
                <w:sz w:val="20"/>
                <w:szCs w:val="20"/>
              </w:rPr>
              <w:t>ел.</w:t>
            </w:r>
          </w:p>
        </w:tc>
        <w:tc>
          <w:tcPr>
            <w:tcW w:w="721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664" w:type="pct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</w:t>
            </w:r>
            <w:r w:rsidR="005C60D9" w:rsidRPr="00B43F89">
              <w:rPr>
                <w:sz w:val="20"/>
                <w:szCs w:val="20"/>
              </w:rPr>
              <w:t>ел.</w:t>
            </w:r>
          </w:p>
        </w:tc>
        <w:tc>
          <w:tcPr>
            <w:tcW w:w="791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  <w:tc>
          <w:tcPr>
            <w:tcW w:w="443" w:type="pct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ч</w:t>
            </w:r>
            <w:r w:rsidR="005C60D9" w:rsidRPr="00B43F89">
              <w:rPr>
                <w:sz w:val="20"/>
                <w:szCs w:val="20"/>
              </w:rPr>
              <w:t>ел.</w:t>
            </w:r>
          </w:p>
        </w:tc>
        <w:tc>
          <w:tcPr>
            <w:tcW w:w="345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%</w:t>
            </w:r>
          </w:p>
        </w:tc>
      </w:tr>
      <w:tr w:rsidR="005C60D9" w:rsidRPr="00B43F89" w:rsidTr="00B43F89">
        <w:tc>
          <w:tcPr>
            <w:tcW w:w="1301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Высшее</w:t>
            </w:r>
          </w:p>
        </w:tc>
        <w:tc>
          <w:tcPr>
            <w:tcW w:w="735" w:type="pct"/>
            <w:shd w:val="clear" w:color="auto" w:fill="auto"/>
          </w:tcPr>
          <w:p w:rsidR="005C60D9" w:rsidRPr="00B43F89" w:rsidRDefault="00582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57</w:t>
            </w:r>
          </w:p>
        </w:tc>
        <w:tc>
          <w:tcPr>
            <w:tcW w:w="721" w:type="pct"/>
            <w:shd w:val="clear" w:color="auto" w:fill="auto"/>
          </w:tcPr>
          <w:p w:rsidR="005C60D9" w:rsidRPr="00B43F89" w:rsidRDefault="00582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32,8</w:t>
            </w:r>
          </w:p>
        </w:tc>
        <w:tc>
          <w:tcPr>
            <w:tcW w:w="664" w:type="pct"/>
            <w:shd w:val="clear" w:color="auto" w:fill="auto"/>
          </w:tcPr>
          <w:p w:rsidR="005C60D9" w:rsidRPr="00B43F89" w:rsidRDefault="00582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60</w:t>
            </w:r>
          </w:p>
        </w:tc>
        <w:tc>
          <w:tcPr>
            <w:tcW w:w="791" w:type="pct"/>
            <w:shd w:val="clear" w:color="auto" w:fill="auto"/>
          </w:tcPr>
          <w:p w:rsidR="005C60D9" w:rsidRPr="00B43F89" w:rsidRDefault="00582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30,6</w:t>
            </w:r>
          </w:p>
        </w:tc>
        <w:tc>
          <w:tcPr>
            <w:tcW w:w="443" w:type="pct"/>
            <w:shd w:val="clear" w:color="auto" w:fill="auto"/>
          </w:tcPr>
          <w:p w:rsidR="005C60D9" w:rsidRPr="00B43F89" w:rsidRDefault="00582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62</w:t>
            </w:r>
          </w:p>
        </w:tc>
        <w:tc>
          <w:tcPr>
            <w:tcW w:w="345" w:type="pct"/>
            <w:shd w:val="clear" w:color="auto" w:fill="auto"/>
          </w:tcPr>
          <w:p w:rsidR="005C60D9" w:rsidRPr="00B43F89" w:rsidRDefault="00582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31</w:t>
            </w:r>
          </w:p>
        </w:tc>
      </w:tr>
      <w:tr w:rsidR="005C60D9" w:rsidRPr="00B43F89" w:rsidTr="00B43F89">
        <w:tc>
          <w:tcPr>
            <w:tcW w:w="1301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Среднее</w:t>
            </w:r>
          </w:p>
        </w:tc>
        <w:tc>
          <w:tcPr>
            <w:tcW w:w="735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37</w:t>
            </w:r>
          </w:p>
        </w:tc>
        <w:tc>
          <w:tcPr>
            <w:tcW w:w="721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21,3</w:t>
            </w:r>
          </w:p>
        </w:tc>
        <w:tc>
          <w:tcPr>
            <w:tcW w:w="664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35</w:t>
            </w:r>
          </w:p>
        </w:tc>
        <w:tc>
          <w:tcPr>
            <w:tcW w:w="791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17,9</w:t>
            </w:r>
          </w:p>
        </w:tc>
        <w:tc>
          <w:tcPr>
            <w:tcW w:w="443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35</w:t>
            </w:r>
          </w:p>
        </w:tc>
        <w:tc>
          <w:tcPr>
            <w:tcW w:w="345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17,5</w:t>
            </w:r>
          </w:p>
        </w:tc>
      </w:tr>
      <w:tr w:rsidR="005C60D9" w:rsidRPr="00B43F89" w:rsidTr="00B43F89">
        <w:tc>
          <w:tcPr>
            <w:tcW w:w="1301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735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80</w:t>
            </w:r>
          </w:p>
        </w:tc>
        <w:tc>
          <w:tcPr>
            <w:tcW w:w="721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46</w:t>
            </w:r>
          </w:p>
        </w:tc>
        <w:tc>
          <w:tcPr>
            <w:tcW w:w="664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101</w:t>
            </w:r>
          </w:p>
        </w:tc>
        <w:tc>
          <w:tcPr>
            <w:tcW w:w="791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51,5</w:t>
            </w:r>
          </w:p>
        </w:tc>
        <w:tc>
          <w:tcPr>
            <w:tcW w:w="443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103</w:t>
            </w:r>
          </w:p>
        </w:tc>
        <w:tc>
          <w:tcPr>
            <w:tcW w:w="345" w:type="pct"/>
            <w:shd w:val="clear" w:color="auto" w:fill="auto"/>
          </w:tcPr>
          <w:p w:rsidR="005C60D9" w:rsidRPr="00B43F89" w:rsidRDefault="00257AD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52,6</w:t>
            </w:r>
          </w:p>
        </w:tc>
      </w:tr>
      <w:tr w:rsidR="005C60D9" w:rsidRPr="00B43F89" w:rsidTr="00B43F89">
        <w:trPr>
          <w:trHeight w:val="217"/>
        </w:trPr>
        <w:tc>
          <w:tcPr>
            <w:tcW w:w="1301" w:type="pct"/>
            <w:shd w:val="clear" w:color="auto" w:fill="auto"/>
          </w:tcPr>
          <w:p w:rsidR="005C60D9" w:rsidRPr="00B43F89" w:rsidRDefault="007E511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И</w:t>
            </w:r>
            <w:r w:rsidR="005C60D9" w:rsidRPr="00B43F89">
              <w:rPr>
                <w:sz w:val="20"/>
                <w:szCs w:val="20"/>
              </w:rPr>
              <w:t>того</w:t>
            </w:r>
          </w:p>
        </w:tc>
        <w:tc>
          <w:tcPr>
            <w:tcW w:w="735" w:type="pct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174</w:t>
            </w:r>
          </w:p>
        </w:tc>
        <w:tc>
          <w:tcPr>
            <w:tcW w:w="721" w:type="pct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196</w:t>
            </w:r>
          </w:p>
        </w:tc>
        <w:tc>
          <w:tcPr>
            <w:tcW w:w="791" w:type="pct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  <w:tc>
          <w:tcPr>
            <w:tcW w:w="443" w:type="pct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</w:p>
        </w:tc>
        <w:tc>
          <w:tcPr>
            <w:tcW w:w="345" w:type="pct"/>
            <w:shd w:val="clear" w:color="auto" w:fill="auto"/>
          </w:tcPr>
          <w:p w:rsidR="005C60D9" w:rsidRPr="00B43F89" w:rsidRDefault="00921BA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100</w:t>
            </w:r>
          </w:p>
        </w:tc>
      </w:tr>
    </w:tbl>
    <w:p w:rsidR="009B2038" w:rsidRPr="00454946" w:rsidRDefault="009B2038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7F04CC" w:rsidRPr="00454946" w:rsidRDefault="0058222A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С</w:t>
      </w:r>
      <w:r w:rsidR="005C60D9" w:rsidRPr="00454946">
        <w:rPr>
          <w:sz w:val="28"/>
          <w:szCs w:val="28"/>
        </w:rPr>
        <w:t>ущественных изменений с 200</w:t>
      </w:r>
      <w:r w:rsidRPr="00454946">
        <w:rPr>
          <w:sz w:val="28"/>
          <w:szCs w:val="28"/>
        </w:rPr>
        <w:t>5</w:t>
      </w:r>
      <w:r w:rsidR="005C60D9" w:rsidRPr="00454946">
        <w:rPr>
          <w:sz w:val="28"/>
          <w:szCs w:val="28"/>
        </w:rPr>
        <w:t>-200</w:t>
      </w:r>
      <w:r w:rsidRPr="00454946">
        <w:rPr>
          <w:sz w:val="28"/>
          <w:szCs w:val="28"/>
        </w:rPr>
        <w:t>7</w:t>
      </w:r>
      <w:r w:rsidR="005C60D9" w:rsidRPr="00454946">
        <w:rPr>
          <w:sz w:val="28"/>
          <w:szCs w:val="28"/>
        </w:rPr>
        <w:t xml:space="preserve"> года в структуре работников по уровню образования не</w:t>
      </w:r>
      <w:r w:rsidRPr="00454946">
        <w:rPr>
          <w:sz w:val="28"/>
          <w:szCs w:val="28"/>
        </w:rPr>
        <w:t xml:space="preserve"> произошло</w:t>
      </w:r>
      <w:r w:rsidR="005C60D9" w:rsidRPr="00454946">
        <w:rPr>
          <w:sz w:val="28"/>
          <w:szCs w:val="28"/>
        </w:rPr>
        <w:t>. Наибольшее количество работников имеет среднее специальное образование (</w:t>
      </w:r>
      <w:r w:rsidR="009E12A8" w:rsidRPr="00454946">
        <w:rPr>
          <w:sz w:val="28"/>
          <w:szCs w:val="28"/>
        </w:rPr>
        <w:t>51</w:t>
      </w:r>
      <w:r w:rsidR="005C60D9" w:rsidRPr="00454946">
        <w:rPr>
          <w:sz w:val="28"/>
          <w:szCs w:val="28"/>
        </w:rPr>
        <w:t xml:space="preserve">%), </w:t>
      </w:r>
      <w:r w:rsidRPr="00454946">
        <w:rPr>
          <w:sz w:val="28"/>
          <w:szCs w:val="28"/>
        </w:rPr>
        <w:t xml:space="preserve">свыше </w:t>
      </w:r>
      <w:r w:rsidR="009B2038" w:rsidRPr="00454946">
        <w:rPr>
          <w:sz w:val="28"/>
          <w:szCs w:val="28"/>
        </w:rPr>
        <w:t>30</w:t>
      </w:r>
      <w:r w:rsidRPr="00454946">
        <w:rPr>
          <w:sz w:val="28"/>
          <w:szCs w:val="28"/>
        </w:rPr>
        <w:t>%</w:t>
      </w:r>
      <w:r w:rsidR="005C60D9" w:rsidRPr="00454946">
        <w:rPr>
          <w:sz w:val="28"/>
          <w:szCs w:val="28"/>
        </w:rPr>
        <w:t xml:space="preserve"> работников имеют </w:t>
      </w:r>
      <w:r w:rsidR="009B2038" w:rsidRPr="00454946">
        <w:rPr>
          <w:sz w:val="28"/>
          <w:szCs w:val="28"/>
        </w:rPr>
        <w:t xml:space="preserve">высшее </w:t>
      </w:r>
      <w:r w:rsidR="005C60D9" w:rsidRPr="00454946">
        <w:rPr>
          <w:sz w:val="28"/>
          <w:szCs w:val="28"/>
        </w:rPr>
        <w:t xml:space="preserve">образование и лишь около </w:t>
      </w:r>
      <w:r w:rsidR="009E12A8" w:rsidRPr="00454946">
        <w:rPr>
          <w:sz w:val="28"/>
          <w:szCs w:val="28"/>
        </w:rPr>
        <w:t>18</w:t>
      </w:r>
      <w:r w:rsidR="005C60D9" w:rsidRPr="00454946">
        <w:rPr>
          <w:sz w:val="28"/>
          <w:szCs w:val="28"/>
        </w:rPr>
        <w:t xml:space="preserve">% </w:t>
      </w:r>
      <w:r w:rsidR="009B2038" w:rsidRPr="00454946">
        <w:rPr>
          <w:sz w:val="28"/>
          <w:szCs w:val="28"/>
        </w:rPr>
        <w:t>среднее</w:t>
      </w:r>
      <w:r w:rsidR="005C60D9" w:rsidRPr="00454946">
        <w:rPr>
          <w:sz w:val="28"/>
          <w:szCs w:val="28"/>
        </w:rPr>
        <w:t>.</w:t>
      </w:r>
    </w:p>
    <w:p w:rsidR="005C60D9" w:rsidRDefault="005C60D9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Рассмотрим динамику показателей движения рабочей силы в таблице </w:t>
      </w:r>
      <w:r w:rsidR="009B2038" w:rsidRPr="00454946">
        <w:rPr>
          <w:sz w:val="28"/>
          <w:szCs w:val="28"/>
        </w:rPr>
        <w:t>1.9</w:t>
      </w:r>
      <w:r w:rsidRPr="00454946">
        <w:rPr>
          <w:sz w:val="28"/>
          <w:szCs w:val="28"/>
        </w:rPr>
        <w:t>, при ее составлении будем использовать формулы 1.1-1.4.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5C60D9" w:rsidRPr="00454946" w:rsidRDefault="005C60D9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Таблица </w:t>
      </w:r>
      <w:r w:rsidR="009B2038" w:rsidRPr="00454946">
        <w:rPr>
          <w:sz w:val="28"/>
          <w:szCs w:val="28"/>
        </w:rPr>
        <w:t>1.9.</w:t>
      </w:r>
      <w:r w:rsidRPr="00454946">
        <w:rPr>
          <w:sz w:val="28"/>
          <w:szCs w:val="28"/>
        </w:rPr>
        <w:t xml:space="preserve"> – Динамика показателей движения рабочей силы</w:t>
      </w:r>
    </w:p>
    <w:tbl>
      <w:tblPr>
        <w:tblW w:w="41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849"/>
        <w:gridCol w:w="849"/>
        <w:gridCol w:w="849"/>
        <w:gridCol w:w="1940"/>
      </w:tblGrid>
      <w:tr w:rsidR="005C60D9" w:rsidRPr="00B43F89" w:rsidTr="00B43F89">
        <w:tc>
          <w:tcPr>
            <w:tcW w:w="2146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Показатели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9B2038" w:rsidRPr="00B43F89">
              <w:rPr>
                <w:sz w:val="20"/>
                <w:szCs w:val="20"/>
              </w:rPr>
              <w:t>5</w:t>
            </w:r>
            <w:r w:rsidRPr="00B43F89">
              <w:rPr>
                <w:sz w:val="20"/>
                <w:szCs w:val="20"/>
              </w:rPr>
              <w:t>г.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9B2038" w:rsidRPr="00B43F89">
              <w:rPr>
                <w:sz w:val="20"/>
                <w:szCs w:val="20"/>
              </w:rPr>
              <w:t>6</w:t>
            </w:r>
            <w:r w:rsidRPr="00B43F89">
              <w:rPr>
                <w:sz w:val="20"/>
                <w:szCs w:val="20"/>
              </w:rPr>
              <w:t>г.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9B2038" w:rsidRPr="00B43F89">
              <w:rPr>
                <w:sz w:val="20"/>
                <w:szCs w:val="20"/>
              </w:rPr>
              <w:t>7</w:t>
            </w:r>
            <w:r w:rsidRPr="00B43F89">
              <w:rPr>
                <w:sz w:val="20"/>
                <w:szCs w:val="20"/>
              </w:rPr>
              <w:t>г.</w:t>
            </w:r>
          </w:p>
        </w:tc>
        <w:tc>
          <w:tcPr>
            <w:tcW w:w="1234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9B2038" w:rsidRPr="00B43F89">
              <w:rPr>
                <w:sz w:val="20"/>
                <w:szCs w:val="20"/>
              </w:rPr>
              <w:t>7</w:t>
            </w:r>
            <w:r w:rsidRPr="00B43F89">
              <w:rPr>
                <w:sz w:val="20"/>
                <w:szCs w:val="20"/>
              </w:rPr>
              <w:t>г. в % к 200</w:t>
            </w:r>
            <w:r w:rsidR="009B2038" w:rsidRPr="00B43F89">
              <w:rPr>
                <w:sz w:val="20"/>
                <w:szCs w:val="20"/>
              </w:rPr>
              <w:t>5</w:t>
            </w:r>
            <w:r w:rsidRPr="00B43F89">
              <w:rPr>
                <w:sz w:val="20"/>
                <w:szCs w:val="20"/>
              </w:rPr>
              <w:t>г.</w:t>
            </w:r>
          </w:p>
        </w:tc>
      </w:tr>
      <w:tr w:rsidR="005C60D9" w:rsidRPr="00B43F89" w:rsidTr="00B43F89">
        <w:tc>
          <w:tcPr>
            <w:tcW w:w="2146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174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196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</w:p>
        </w:tc>
        <w:tc>
          <w:tcPr>
            <w:tcW w:w="1234" w:type="pct"/>
            <w:shd w:val="clear" w:color="auto" w:fill="auto"/>
          </w:tcPr>
          <w:p w:rsidR="005C60D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114,9</w:t>
            </w:r>
          </w:p>
        </w:tc>
      </w:tr>
      <w:tr w:rsidR="005C60D9" w:rsidRPr="00B43F89" w:rsidTr="00B43F89">
        <w:tc>
          <w:tcPr>
            <w:tcW w:w="2146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Принято за год, чел.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9B2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57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9B2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46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9B2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34</w:t>
            </w:r>
          </w:p>
        </w:tc>
        <w:tc>
          <w:tcPr>
            <w:tcW w:w="1234" w:type="pct"/>
            <w:shd w:val="clear" w:color="auto" w:fill="auto"/>
          </w:tcPr>
          <w:p w:rsidR="005C60D9" w:rsidRPr="00B43F89" w:rsidRDefault="009B2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59,6</w:t>
            </w:r>
          </w:p>
        </w:tc>
      </w:tr>
      <w:tr w:rsidR="005C60D9" w:rsidRPr="00B43F89" w:rsidTr="00B43F89">
        <w:tc>
          <w:tcPr>
            <w:tcW w:w="2146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Уволено за год,</w:t>
            </w:r>
            <w:r w:rsidR="000E0C99" w:rsidRPr="00B43F89">
              <w:rPr>
                <w:sz w:val="20"/>
                <w:szCs w:val="20"/>
              </w:rPr>
              <w:t xml:space="preserve"> </w:t>
            </w:r>
            <w:r w:rsidRPr="00B43F89">
              <w:rPr>
                <w:sz w:val="20"/>
                <w:szCs w:val="20"/>
              </w:rPr>
              <w:t>чел.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9B2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35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9B2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26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9B2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30</w:t>
            </w:r>
          </w:p>
        </w:tc>
        <w:tc>
          <w:tcPr>
            <w:tcW w:w="1234" w:type="pct"/>
            <w:shd w:val="clear" w:color="auto" w:fill="auto"/>
          </w:tcPr>
          <w:p w:rsidR="005C60D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85,7</w:t>
            </w:r>
          </w:p>
        </w:tc>
      </w:tr>
      <w:tr w:rsidR="005C60D9" w:rsidRPr="00B43F89" w:rsidTr="00B43F89">
        <w:tc>
          <w:tcPr>
            <w:tcW w:w="2146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Коэффициенты:</w:t>
            </w:r>
          </w:p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  <w:r w:rsidR="000E0C99" w:rsidRPr="00B43F89">
              <w:rPr>
                <w:sz w:val="20"/>
                <w:szCs w:val="20"/>
              </w:rPr>
              <w:t>приема кадров</w:t>
            </w:r>
          </w:p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-текучести рабочей силы</w:t>
            </w:r>
          </w:p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-стабильности кадров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E0C9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32,8</w:t>
            </w:r>
          </w:p>
          <w:p w:rsidR="000E0C9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20,1</w:t>
            </w:r>
          </w:p>
          <w:p w:rsidR="000E0C99" w:rsidRPr="00B43F89" w:rsidRDefault="00C9315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51,4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E0C9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23,5</w:t>
            </w:r>
          </w:p>
          <w:p w:rsidR="000E0C9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13,3</w:t>
            </w:r>
          </w:p>
          <w:p w:rsidR="00C9315C" w:rsidRPr="00B43F89" w:rsidRDefault="00C9315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62,1</w:t>
            </w:r>
          </w:p>
        </w:tc>
        <w:tc>
          <w:tcPr>
            <w:tcW w:w="540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E0C9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</w:t>
            </w:r>
          </w:p>
          <w:p w:rsidR="000E0C9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</w:t>
            </w:r>
          </w:p>
          <w:p w:rsidR="00C9315C" w:rsidRPr="00B43F89" w:rsidRDefault="00C9315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65,8</w:t>
            </w:r>
          </w:p>
        </w:tc>
        <w:tc>
          <w:tcPr>
            <w:tcW w:w="1234" w:type="pct"/>
            <w:shd w:val="clear" w:color="auto" w:fill="auto"/>
          </w:tcPr>
          <w:p w:rsidR="005C60D9" w:rsidRPr="00B43F89" w:rsidRDefault="005C60D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E0C99" w:rsidRPr="00B43F89" w:rsidRDefault="000E0C9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51,8</w:t>
            </w:r>
          </w:p>
          <w:p w:rsidR="000E0C99" w:rsidRPr="00B43F89" w:rsidRDefault="000E008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74,6</w:t>
            </w:r>
          </w:p>
          <w:p w:rsidR="00C9315C" w:rsidRPr="00B43F89" w:rsidRDefault="00C9315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128</w:t>
            </w:r>
          </w:p>
        </w:tc>
      </w:tr>
    </w:tbl>
    <w:p w:rsidR="000E0081" w:rsidRDefault="000E0081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5C60D9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60D9" w:rsidRPr="00454946">
        <w:rPr>
          <w:sz w:val="28"/>
          <w:szCs w:val="28"/>
        </w:rPr>
        <w:t>Из таблицы видно, что коэффициент стабильности кадров в 200</w:t>
      </w:r>
      <w:r w:rsidR="00C9315C" w:rsidRPr="00454946">
        <w:rPr>
          <w:sz w:val="28"/>
          <w:szCs w:val="28"/>
        </w:rPr>
        <w:t>7</w:t>
      </w:r>
      <w:r w:rsidR="005C60D9" w:rsidRPr="00454946">
        <w:rPr>
          <w:sz w:val="28"/>
          <w:szCs w:val="28"/>
        </w:rPr>
        <w:t xml:space="preserve"> году увеличился на </w:t>
      </w:r>
      <w:r w:rsidR="00C9315C" w:rsidRPr="00454946">
        <w:rPr>
          <w:sz w:val="28"/>
          <w:szCs w:val="28"/>
        </w:rPr>
        <w:t>28</w:t>
      </w:r>
      <w:r w:rsidR="005C60D9" w:rsidRPr="00454946">
        <w:rPr>
          <w:sz w:val="28"/>
          <w:szCs w:val="28"/>
        </w:rPr>
        <w:t>% по сравнению с 200</w:t>
      </w:r>
      <w:r w:rsidR="00C9315C" w:rsidRPr="00454946">
        <w:rPr>
          <w:sz w:val="28"/>
          <w:szCs w:val="28"/>
        </w:rPr>
        <w:t>5</w:t>
      </w:r>
      <w:r w:rsidR="005C60D9" w:rsidRPr="00454946">
        <w:rPr>
          <w:sz w:val="28"/>
          <w:szCs w:val="28"/>
        </w:rPr>
        <w:t xml:space="preserve"> годом, что свидетельствует о снижении мобильности рабочей силы </w:t>
      </w:r>
      <w:r w:rsidR="00C9315C" w:rsidRPr="00454946">
        <w:rPr>
          <w:sz w:val="28"/>
          <w:szCs w:val="28"/>
        </w:rPr>
        <w:t>на предприятии</w:t>
      </w:r>
      <w:r w:rsidR="005C60D9" w:rsidRPr="00454946">
        <w:rPr>
          <w:sz w:val="28"/>
          <w:szCs w:val="28"/>
        </w:rPr>
        <w:t>.</w:t>
      </w:r>
      <w:r w:rsidR="00C9315C" w:rsidRPr="00454946">
        <w:rPr>
          <w:sz w:val="28"/>
          <w:szCs w:val="28"/>
        </w:rPr>
        <w:t xml:space="preserve"> </w:t>
      </w:r>
      <w:r w:rsidR="005C60D9" w:rsidRPr="00454946">
        <w:rPr>
          <w:sz w:val="28"/>
          <w:szCs w:val="28"/>
        </w:rPr>
        <w:t>О снижении количества уволенных работников свидетельствует тенденция снижения коэффициента текучести рабочей силы</w:t>
      </w:r>
      <w:r w:rsidR="00C9315C" w:rsidRPr="00454946">
        <w:rPr>
          <w:sz w:val="28"/>
          <w:szCs w:val="28"/>
        </w:rPr>
        <w:t>, так в 2007</w:t>
      </w:r>
      <w:r w:rsidR="005C60D9" w:rsidRPr="00454946">
        <w:rPr>
          <w:sz w:val="28"/>
          <w:szCs w:val="28"/>
        </w:rPr>
        <w:t xml:space="preserve"> году </w:t>
      </w:r>
      <w:r w:rsidR="00C9315C" w:rsidRPr="00454946">
        <w:rPr>
          <w:sz w:val="28"/>
          <w:szCs w:val="28"/>
        </w:rPr>
        <w:t>его значение составило</w:t>
      </w:r>
      <w:r w:rsidR="005C60D9" w:rsidRPr="00454946">
        <w:rPr>
          <w:sz w:val="28"/>
          <w:szCs w:val="28"/>
        </w:rPr>
        <w:t xml:space="preserve"> только </w:t>
      </w:r>
      <w:r w:rsidR="000A008F" w:rsidRPr="00454946">
        <w:rPr>
          <w:sz w:val="28"/>
          <w:szCs w:val="28"/>
        </w:rPr>
        <w:t>74,6</w:t>
      </w:r>
      <w:r w:rsidR="005C60D9" w:rsidRPr="00454946">
        <w:rPr>
          <w:sz w:val="28"/>
          <w:szCs w:val="28"/>
        </w:rPr>
        <w:t>% от данн</w:t>
      </w:r>
      <w:r w:rsidR="000E0081" w:rsidRPr="00454946">
        <w:rPr>
          <w:sz w:val="28"/>
          <w:szCs w:val="28"/>
        </w:rPr>
        <w:t>ого</w:t>
      </w:r>
      <w:r w:rsidR="005C60D9" w:rsidRPr="00454946">
        <w:rPr>
          <w:sz w:val="28"/>
          <w:szCs w:val="28"/>
        </w:rPr>
        <w:t xml:space="preserve"> показател</w:t>
      </w:r>
      <w:r w:rsidR="000E0081" w:rsidRPr="00454946">
        <w:rPr>
          <w:sz w:val="28"/>
          <w:szCs w:val="28"/>
        </w:rPr>
        <w:t>я</w:t>
      </w:r>
      <w:r w:rsidR="005C60D9" w:rsidRPr="00454946">
        <w:rPr>
          <w:sz w:val="28"/>
          <w:szCs w:val="28"/>
        </w:rPr>
        <w:t xml:space="preserve"> в 200</w:t>
      </w:r>
      <w:r w:rsidR="000E0081" w:rsidRPr="00454946">
        <w:rPr>
          <w:sz w:val="28"/>
          <w:szCs w:val="28"/>
        </w:rPr>
        <w:t>5</w:t>
      </w:r>
      <w:r w:rsidR="005C60D9" w:rsidRPr="00454946">
        <w:rPr>
          <w:sz w:val="28"/>
          <w:szCs w:val="28"/>
        </w:rPr>
        <w:t xml:space="preserve"> году.</w:t>
      </w:r>
      <w:r w:rsidR="000E0081" w:rsidRPr="00454946">
        <w:rPr>
          <w:sz w:val="28"/>
          <w:szCs w:val="28"/>
        </w:rPr>
        <w:t xml:space="preserve"> К</w:t>
      </w:r>
      <w:r w:rsidR="005C60D9" w:rsidRPr="00454946">
        <w:rPr>
          <w:sz w:val="28"/>
          <w:szCs w:val="28"/>
        </w:rPr>
        <w:t xml:space="preserve">оличество принятых </w:t>
      </w:r>
      <w:r w:rsidR="000E0081" w:rsidRPr="00454946">
        <w:rPr>
          <w:sz w:val="28"/>
          <w:szCs w:val="28"/>
        </w:rPr>
        <w:t>на работу постепенно снижается, так коэффициент по приему на работу в 2007 году снизился на 48,2% по сравнению с 2005 годом.</w:t>
      </w:r>
    </w:p>
    <w:p w:rsidR="004A447B" w:rsidRPr="00454946" w:rsidRDefault="004A447B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4A447B" w:rsidRDefault="004A447B" w:rsidP="004549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4946">
        <w:rPr>
          <w:b/>
          <w:sz w:val="28"/>
          <w:szCs w:val="28"/>
        </w:rPr>
        <w:t>2.3 Экономическая эффективность кадровой политики ЗАО «Завод ЖБИ «Степной»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A447B" w:rsidRPr="00454946" w:rsidRDefault="004A447B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Полноту использования кадров предприятия можно оценить по количеству отработанных дней и часов одним работником за год, а также по степени использования фонда рабочего времени.</w:t>
      </w:r>
    </w:p>
    <w:p w:rsidR="007F04CC" w:rsidRPr="00454946" w:rsidRDefault="007F04CC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4A447B" w:rsidRPr="00454946" w:rsidRDefault="004A447B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Таблица 2.1. </w:t>
      </w:r>
      <w:r w:rsidR="00EE6A54" w:rsidRPr="00454946">
        <w:rPr>
          <w:sz w:val="28"/>
          <w:szCs w:val="28"/>
        </w:rPr>
        <w:t>–</w:t>
      </w:r>
      <w:r w:rsidRPr="00454946">
        <w:rPr>
          <w:sz w:val="28"/>
          <w:szCs w:val="28"/>
        </w:rPr>
        <w:t xml:space="preserve"> </w:t>
      </w:r>
      <w:r w:rsidR="00EE6A54" w:rsidRPr="00454946">
        <w:rPr>
          <w:sz w:val="28"/>
          <w:szCs w:val="28"/>
        </w:rPr>
        <w:t>Динамика уровня использования рабочего времени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6"/>
        <w:gridCol w:w="1266"/>
        <w:gridCol w:w="1056"/>
        <w:gridCol w:w="1884"/>
      </w:tblGrid>
      <w:tr w:rsidR="00EE6A54" w:rsidRPr="00B43F89" w:rsidTr="00B43F89">
        <w:tc>
          <w:tcPr>
            <w:tcW w:w="3600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Показатели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2005г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2006г</w:t>
            </w:r>
          </w:p>
        </w:tc>
        <w:tc>
          <w:tcPr>
            <w:tcW w:w="1056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2007г</w:t>
            </w:r>
          </w:p>
        </w:tc>
        <w:tc>
          <w:tcPr>
            <w:tcW w:w="1884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2007г в % к 2005г</w:t>
            </w:r>
          </w:p>
        </w:tc>
      </w:tr>
      <w:tr w:rsidR="00EE6A54" w:rsidRPr="00B43F89" w:rsidTr="00B43F89">
        <w:tc>
          <w:tcPr>
            <w:tcW w:w="3600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AA085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174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AA085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196</w:t>
            </w:r>
          </w:p>
        </w:tc>
        <w:tc>
          <w:tcPr>
            <w:tcW w:w="1056" w:type="dxa"/>
            <w:shd w:val="clear" w:color="auto" w:fill="auto"/>
          </w:tcPr>
          <w:p w:rsidR="00EE6A54" w:rsidRPr="00B43F89" w:rsidRDefault="00AA085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</w:p>
        </w:tc>
        <w:tc>
          <w:tcPr>
            <w:tcW w:w="1884" w:type="dxa"/>
            <w:shd w:val="clear" w:color="auto" w:fill="auto"/>
          </w:tcPr>
          <w:p w:rsidR="00EE6A54" w:rsidRPr="00B43F89" w:rsidRDefault="00AA085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114,9</w:t>
            </w:r>
          </w:p>
        </w:tc>
      </w:tr>
      <w:tr w:rsidR="00396469" w:rsidRPr="00B43F89" w:rsidTr="00B43F89">
        <w:tc>
          <w:tcPr>
            <w:tcW w:w="3600" w:type="dxa"/>
            <w:shd w:val="clear" w:color="auto" w:fill="auto"/>
          </w:tcPr>
          <w:p w:rsidR="00396469" w:rsidRPr="00B43F89" w:rsidRDefault="0039646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Отработано всего, чел.- дней</w:t>
            </w:r>
          </w:p>
        </w:tc>
        <w:tc>
          <w:tcPr>
            <w:tcW w:w="1266" w:type="dxa"/>
            <w:shd w:val="clear" w:color="auto" w:fill="auto"/>
          </w:tcPr>
          <w:p w:rsidR="00396469" w:rsidRPr="00B43F89" w:rsidRDefault="004B3D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50738,4</w:t>
            </w:r>
          </w:p>
        </w:tc>
        <w:tc>
          <w:tcPr>
            <w:tcW w:w="1266" w:type="dxa"/>
            <w:shd w:val="clear" w:color="auto" w:fill="auto"/>
          </w:tcPr>
          <w:p w:rsidR="00396469" w:rsidRPr="00B43F89" w:rsidRDefault="004B3D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57624</w:t>
            </w:r>
          </w:p>
        </w:tc>
        <w:tc>
          <w:tcPr>
            <w:tcW w:w="1056" w:type="dxa"/>
            <w:shd w:val="clear" w:color="auto" w:fill="auto"/>
          </w:tcPr>
          <w:p w:rsidR="00396469" w:rsidRPr="00B43F89" w:rsidRDefault="004B3D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59040</w:t>
            </w:r>
          </w:p>
        </w:tc>
        <w:tc>
          <w:tcPr>
            <w:tcW w:w="1884" w:type="dxa"/>
            <w:shd w:val="clear" w:color="auto" w:fill="auto"/>
          </w:tcPr>
          <w:p w:rsidR="00396469" w:rsidRPr="00B43F89" w:rsidRDefault="004B3D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116,4</w:t>
            </w:r>
          </w:p>
        </w:tc>
      </w:tr>
      <w:tr w:rsidR="00396469" w:rsidRPr="00B43F89" w:rsidTr="00B43F89">
        <w:tc>
          <w:tcPr>
            <w:tcW w:w="3600" w:type="dxa"/>
            <w:shd w:val="clear" w:color="auto" w:fill="auto"/>
          </w:tcPr>
          <w:p w:rsidR="00396469" w:rsidRPr="00B43F89" w:rsidRDefault="0039646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Отработано всего,</w:t>
            </w:r>
            <w:r w:rsidR="00454946" w:rsidRPr="00B43F89">
              <w:rPr>
                <w:sz w:val="20"/>
                <w:szCs w:val="20"/>
              </w:rPr>
              <w:t xml:space="preserve"> </w:t>
            </w:r>
            <w:r w:rsidRPr="00B43F89">
              <w:rPr>
                <w:sz w:val="20"/>
                <w:szCs w:val="20"/>
              </w:rPr>
              <w:t>чел.-час</w:t>
            </w:r>
          </w:p>
        </w:tc>
        <w:tc>
          <w:tcPr>
            <w:tcW w:w="1266" w:type="dxa"/>
            <w:shd w:val="clear" w:color="auto" w:fill="auto"/>
          </w:tcPr>
          <w:p w:rsidR="00396469" w:rsidRPr="00B43F89" w:rsidRDefault="004B3D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416054,9</w:t>
            </w:r>
          </w:p>
        </w:tc>
        <w:tc>
          <w:tcPr>
            <w:tcW w:w="1266" w:type="dxa"/>
            <w:shd w:val="clear" w:color="auto" w:fill="auto"/>
          </w:tcPr>
          <w:p w:rsidR="00396469" w:rsidRPr="00B43F89" w:rsidRDefault="004B3D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484041,6</w:t>
            </w:r>
          </w:p>
        </w:tc>
        <w:tc>
          <w:tcPr>
            <w:tcW w:w="1056" w:type="dxa"/>
            <w:shd w:val="clear" w:color="auto" w:fill="auto"/>
          </w:tcPr>
          <w:p w:rsidR="00396469" w:rsidRPr="00B43F89" w:rsidRDefault="004B3D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495936</w:t>
            </w:r>
          </w:p>
        </w:tc>
        <w:tc>
          <w:tcPr>
            <w:tcW w:w="1884" w:type="dxa"/>
            <w:shd w:val="clear" w:color="auto" w:fill="auto"/>
          </w:tcPr>
          <w:p w:rsidR="00396469" w:rsidRPr="00B43F89" w:rsidRDefault="004B3D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119,2</w:t>
            </w:r>
          </w:p>
        </w:tc>
      </w:tr>
      <w:tr w:rsidR="00EE6A54" w:rsidRPr="00B43F89" w:rsidTr="00B43F89">
        <w:tc>
          <w:tcPr>
            <w:tcW w:w="3600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 xml:space="preserve">Средняя установленная продолжительность: </w:t>
            </w:r>
          </w:p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 рабочего дня,</w:t>
            </w:r>
            <w:r w:rsidR="000A008F" w:rsidRPr="00B43F89">
              <w:rPr>
                <w:sz w:val="20"/>
                <w:szCs w:val="20"/>
              </w:rPr>
              <w:t xml:space="preserve"> </w:t>
            </w:r>
            <w:r w:rsidRPr="00B43F89">
              <w:rPr>
                <w:sz w:val="20"/>
                <w:szCs w:val="20"/>
              </w:rPr>
              <w:t>ч</w:t>
            </w:r>
          </w:p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 рабочего периода, дней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085A" w:rsidRPr="00B43F89" w:rsidRDefault="00AA085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085A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</w:t>
            </w:r>
          </w:p>
          <w:p w:rsidR="00AA085A" w:rsidRPr="00B43F89" w:rsidRDefault="00282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</w:t>
            </w:r>
            <w:r w:rsidR="00E7755E" w:rsidRPr="00B43F89">
              <w:rPr>
                <w:sz w:val="20"/>
                <w:szCs w:val="20"/>
              </w:rPr>
              <w:t>9</w:t>
            </w:r>
            <w:r w:rsidR="004D33FE" w:rsidRPr="00B43F89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6E7BE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</w:t>
            </w:r>
          </w:p>
          <w:p w:rsidR="006E7BEE" w:rsidRPr="00B43F89" w:rsidRDefault="00E7755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29</w:t>
            </w:r>
            <w:r w:rsidR="006E7BEE" w:rsidRPr="00B43F89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6E7BE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</w:t>
            </w:r>
          </w:p>
          <w:p w:rsidR="006E7BEE" w:rsidRPr="00B43F89" w:rsidRDefault="00E7755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29</w:t>
            </w:r>
            <w:r w:rsidR="006E7BEE" w:rsidRPr="00B43F89">
              <w:rPr>
                <w:sz w:val="20"/>
                <w:szCs w:val="20"/>
              </w:rPr>
              <w:t>0</w:t>
            </w:r>
          </w:p>
        </w:tc>
        <w:tc>
          <w:tcPr>
            <w:tcW w:w="1884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6E7BE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6E7BE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  <w:p w:rsidR="006E7BEE" w:rsidRPr="00B43F89" w:rsidRDefault="006E7BE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</w:t>
            </w:r>
          </w:p>
        </w:tc>
      </w:tr>
      <w:tr w:rsidR="00EE6A54" w:rsidRPr="00B43F89" w:rsidTr="00B43F89">
        <w:tc>
          <w:tcPr>
            <w:tcW w:w="3600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Средняя фактическая продолжительность:</w:t>
            </w:r>
          </w:p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 рабочего дня, ч</w:t>
            </w:r>
          </w:p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 рабочего периода, дней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82926" w:rsidRPr="00B43F89" w:rsidRDefault="002829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82926" w:rsidRPr="00B43F89" w:rsidRDefault="004D33F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8,2</w:t>
            </w:r>
          </w:p>
          <w:p w:rsidR="00396539" w:rsidRPr="00B43F89" w:rsidRDefault="00E7755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291,6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6E7BE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6E7BE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8,4</w:t>
            </w:r>
          </w:p>
          <w:p w:rsidR="006E7BEE" w:rsidRPr="00B43F89" w:rsidRDefault="00E7755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294</w:t>
            </w:r>
          </w:p>
        </w:tc>
        <w:tc>
          <w:tcPr>
            <w:tcW w:w="1056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6E7BE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6E7BE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8,4</w:t>
            </w:r>
          </w:p>
          <w:p w:rsidR="006E7BEE" w:rsidRPr="00B43F89" w:rsidRDefault="00E7755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295,2</w:t>
            </w:r>
          </w:p>
        </w:tc>
        <w:tc>
          <w:tcPr>
            <w:tcW w:w="1884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6E7BE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E7BEE" w:rsidRPr="00B43F89" w:rsidRDefault="006E7BE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102,4</w:t>
            </w:r>
          </w:p>
          <w:p w:rsidR="006E7BEE" w:rsidRPr="00B43F89" w:rsidRDefault="00E7755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101,2</w:t>
            </w:r>
          </w:p>
        </w:tc>
      </w:tr>
      <w:tr w:rsidR="00EE6A54" w:rsidRPr="00B43F89" w:rsidTr="00B43F89">
        <w:tc>
          <w:tcPr>
            <w:tcW w:w="3600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Коэффициент использования рабочего времени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8327B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1,</w:t>
            </w:r>
            <w:r w:rsidR="00E75959" w:rsidRPr="00B43F89">
              <w:rPr>
                <w:sz w:val="20"/>
                <w:szCs w:val="20"/>
              </w:rPr>
              <w:t>0</w:t>
            </w:r>
            <w:r w:rsidR="000248E7" w:rsidRPr="00B43F89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8327B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1,</w:t>
            </w:r>
            <w:r w:rsidR="00E75959" w:rsidRPr="00B43F89">
              <w:rPr>
                <w:sz w:val="20"/>
                <w:szCs w:val="20"/>
              </w:rPr>
              <w:t>05</w:t>
            </w:r>
          </w:p>
        </w:tc>
        <w:tc>
          <w:tcPr>
            <w:tcW w:w="1056" w:type="dxa"/>
            <w:shd w:val="clear" w:color="auto" w:fill="auto"/>
          </w:tcPr>
          <w:p w:rsidR="00EE6A54" w:rsidRPr="00B43F89" w:rsidRDefault="008327B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1,</w:t>
            </w:r>
            <w:r w:rsidR="00E75959" w:rsidRPr="00B43F89">
              <w:rPr>
                <w:sz w:val="20"/>
                <w:szCs w:val="20"/>
              </w:rPr>
              <w:t>05</w:t>
            </w:r>
          </w:p>
        </w:tc>
        <w:tc>
          <w:tcPr>
            <w:tcW w:w="1884" w:type="dxa"/>
            <w:shd w:val="clear" w:color="auto" w:fill="auto"/>
          </w:tcPr>
          <w:p w:rsidR="00EE6A54" w:rsidRPr="00B43F89" w:rsidRDefault="00AE4EB0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102,</w:t>
            </w:r>
            <w:r w:rsidR="007F04CC" w:rsidRPr="00B43F89">
              <w:rPr>
                <w:sz w:val="20"/>
                <w:szCs w:val="20"/>
              </w:rPr>
              <w:t>9</w:t>
            </w:r>
          </w:p>
        </w:tc>
      </w:tr>
      <w:tr w:rsidR="00EE6A54" w:rsidRPr="00B43F89" w:rsidTr="00B43F89">
        <w:tc>
          <w:tcPr>
            <w:tcW w:w="3600" w:type="dxa"/>
            <w:shd w:val="clear" w:color="auto" w:fill="auto"/>
          </w:tcPr>
          <w:p w:rsidR="00EE6A54" w:rsidRPr="00B43F89" w:rsidRDefault="00EE6A5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Коэффициент использования рабочего дня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E7755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1,01</w:t>
            </w:r>
          </w:p>
        </w:tc>
        <w:tc>
          <w:tcPr>
            <w:tcW w:w="1266" w:type="dxa"/>
            <w:shd w:val="clear" w:color="auto" w:fill="auto"/>
          </w:tcPr>
          <w:p w:rsidR="00EE6A54" w:rsidRPr="00B43F89" w:rsidRDefault="00E7755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1,01</w:t>
            </w:r>
          </w:p>
        </w:tc>
        <w:tc>
          <w:tcPr>
            <w:tcW w:w="1056" w:type="dxa"/>
            <w:shd w:val="clear" w:color="auto" w:fill="auto"/>
          </w:tcPr>
          <w:p w:rsidR="00EE6A54" w:rsidRPr="00B43F89" w:rsidRDefault="00E7755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1,02</w:t>
            </w:r>
          </w:p>
        </w:tc>
        <w:tc>
          <w:tcPr>
            <w:tcW w:w="1884" w:type="dxa"/>
            <w:shd w:val="clear" w:color="auto" w:fill="auto"/>
          </w:tcPr>
          <w:p w:rsidR="00EE6A54" w:rsidRPr="00B43F89" w:rsidRDefault="00E7755E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101</w:t>
            </w:r>
          </w:p>
        </w:tc>
      </w:tr>
    </w:tbl>
    <w:p w:rsidR="00BF32F3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447B" w:rsidRPr="00454946">
        <w:rPr>
          <w:sz w:val="28"/>
          <w:szCs w:val="28"/>
        </w:rPr>
        <w:t>Как показывают данные</w:t>
      </w:r>
      <w:r w:rsidR="00AE4EB0" w:rsidRPr="00454946">
        <w:rPr>
          <w:sz w:val="28"/>
          <w:szCs w:val="28"/>
        </w:rPr>
        <w:t xml:space="preserve"> таблицы</w:t>
      </w:r>
      <w:r w:rsidR="004A447B" w:rsidRPr="00454946">
        <w:rPr>
          <w:sz w:val="28"/>
          <w:szCs w:val="28"/>
        </w:rPr>
        <w:t>,</w:t>
      </w:r>
      <w:r w:rsidR="00AE4EB0" w:rsidRPr="00454946">
        <w:rPr>
          <w:sz w:val="28"/>
          <w:szCs w:val="28"/>
        </w:rPr>
        <w:t xml:space="preserve"> использование рабочего времени на предприятии </w:t>
      </w:r>
      <w:r w:rsidR="00BF32F3" w:rsidRPr="00454946">
        <w:rPr>
          <w:sz w:val="28"/>
          <w:szCs w:val="28"/>
        </w:rPr>
        <w:t>с каждым годом увеличивается, так с 2005 года по 2007 год э</w:t>
      </w:r>
      <w:r w:rsidR="007F04CC" w:rsidRPr="00454946">
        <w:rPr>
          <w:sz w:val="28"/>
          <w:szCs w:val="28"/>
        </w:rPr>
        <w:t>тот показатель увеличился на 2,9</w:t>
      </w:r>
      <w:r w:rsidR="00BF32F3" w:rsidRPr="00454946">
        <w:rPr>
          <w:sz w:val="28"/>
          <w:szCs w:val="28"/>
        </w:rPr>
        <w:t xml:space="preserve">%. </w:t>
      </w:r>
      <w:r w:rsidR="00D30983" w:rsidRPr="00454946">
        <w:rPr>
          <w:sz w:val="28"/>
          <w:szCs w:val="28"/>
        </w:rPr>
        <w:t xml:space="preserve">Исходя из этого, можно </w:t>
      </w:r>
      <w:r w:rsidR="00BF32F3" w:rsidRPr="00454946">
        <w:rPr>
          <w:sz w:val="28"/>
          <w:szCs w:val="28"/>
        </w:rPr>
        <w:t>сделать вывод, что по сравнению с планом трудовые ресурсы</w:t>
      </w:r>
      <w:r w:rsidR="00D30983" w:rsidRPr="00454946">
        <w:rPr>
          <w:sz w:val="28"/>
          <w:szCs w:val="28"/>
        </w:rPr>
        <w:t xml:space="preserve"> предприятия</w:t>
      </w:r>
      <w:r w:rsidR="00BF32F3" w:rsidRPr="00454946">
        <w:rPr>
          <w:sz w:val="28"/>
          <w:szCs w:val="28"/>
        </w:rPr>
        <w:t xml:space="preserve"> используются достаточно полно.</w:t>
      </w:r>
    </w:p>
    <w:p w:rsidR="004A447B" w:rsidRPr="00454946" w:rsidRDefault="00D30983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Причины этого могут быть вызваны разными объективными и субъективными обстоятельствами: увеличение численности рабочих, доплата за каждый час работы сверх нормы и т.д.</w:t>
      </w:r>
    </w:p>
    <w:p w:rsidR="004A447B" w:rsidRPr="00454946" w:rsidRDefault="004A447B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Для оценки уровня интенсивности использования </w:t>
      </w:r>
      <w:r w:rsidR="001B465D" w:rsidRPr="00454946">
        <w:rPr>
          <w:sz w:val="28"/>
          <w:szCs w:val="28"/>
        </w:rPr>
        <w:t>персонала предприятия</w:t>
      </w:r>
      <w:r w:rsidRPr="00454946">
        <w:rPr>
          <w:sz w:val="28"/>
          <w:szCs w:val="28"/>
        </w:rPr>
        <w:t xml:space="preserve"> применяется система обобщающих, частных и вспомогательных показателей производительности труда.</w:t>
      </w:r>
    </w:p>
    <w:p w:rsidR="004A447B" w:rsidRPr="00454946" w:rsidRDefault="004A447B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Наиболее обобщающий показатель производительности труда - валовой выход продукции на среднегодового работника, то есть его годовая выработка.</w:t>
      </w:r>
    </w:p>
    <w:p w:rsidR="007E5113" w:rsidRPr="00454946" w:rsidRDefault="007E5113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4A447B" w:rsidRPr="00454946" w:rsidRDefault="001B465D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2.2</w:t>
      </w:r>
      <w:r w:rsidR="004A447B" w:rsidRPr="00454946">
        <w:rPr>
          <w:sz w:val="28"/>
          <w:szCs w:val="28"/>
        </w:rPr>
        <w:t xml:space="preserve"> – Исходные данные для факторного анализа производительности труда</w: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08"/>
        <w:gridCol w:w="1382"/>
        <w:gridCol w:w="1144"/>
        <w:gridCol w:w="1795"/>
      </w:tblGrid>
      <w:tr w:rsidR="00D1622A" w:rsidRPr="00B43F89" w:rsidTr="00B43F89">
        <w:trPr>
          <w:trHeight w:val="345"/>
        </w:trPr>
        <w:tc>
          <w:tcPr>
            <w:tcW w:w="1674" w:type="pct"/>
            <w:vMerge w:val="restart"/>
            <w:shd w:val="clear" w:color="auto" w:fill="auto"/>
          </w:tcPr>
          <w:p w:rsidR="00D1622A" w:rsidRPr="00B43F89" w:rsidRDefault="008467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</w:t>
            </w:r>
            <w:r w:rsidR="00D1622A" w:rsidRPr="00B43F89">
              <w:rPr>
                <w:sz w:val="20"/>
                <w:szCs w:val="20"/>
              </w:rPr>
              <w:t>оказатель</w:t>
            </w:r>
          </w:p>
        </w:tc>
        <w:tc>
          <w:tcPr>
            <w:tcW w:w="2352" w:type="pct"/>
            <w:gridSpan w:val="3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974" w:type="pct"/>
            <w:vMerge w:val="restar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2007г</w:t>
            </w:r>
            <w:r w:rsidR="00454946" w:rsidRPr="00B43F89">
              <w:rPr>
                <w:sz w:val="20"/>
                <w:szCs w:val="20"/>
              </w:rPr>
              <w:t xml:space="preserve"> </w:t>
            </w:r>
            <w:r w:rsidRPr="00B43F89">
              <w:rPr>
                <w:sz w:val="20"/>
                <w:szCs w:val="20"/>
              </w:rPr>
              <w:t>в % к 2005г.</w:t>
            </w:r>
          </w:p>
        </w:tc>
      </w:tr>
      <w:tr w:rsidR="00D1622A" w:rsidRPr="00B43F89" w:rsidTr="00B43F89">
        <w:trPr>
          <w:trHeight w:val="135"/>
        </w:trPr>
        <w:tc>
          <w:tcPr>
            <w:tcW w:w="1674" w:type="pct"/>
            <w:vMerge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2005г.</w:t>
            </w:r>
          </w:p>
        </w:tc>
        <w:tc>
          <w:tcPr>
            <w:tcW w:w="750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2006г.</w:t>
            </w:r>
          </w:p>
        </w:tc>
        <w:tc>
          <w:tcPr>
            <w:tcW w:w="621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2007г.</w:t>
            </w:r>
          </w:p>
        </w:tc>
        <w:tc>
          <w:tcPr>
            <w:tcW w:w="974" w:type="pct"/>
            <w:vMerge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622A" w:rsidRPr="00B43F89" w:rsidTr="00B43F89">
        <w:tc>
          <w:tcPr>
            <w:tcW w:w="1674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Среднегодовая численност</w:t>
            </w:r>
            <w:r w:rsidR="008D6205" w:rsidRPr="00B43F89">
              <w:rPr>
                <w:sz w:val="20"/>
                <w:szCs w:val="20"/>
              </w:rPr>
              <w:t>ь работников</w:t>
            </w:r>
            <w:r w:rsidRPr="00B43F89">
              <w:rPr>
                <w:sz w:val="20"/>
                <w:szCs w:val="20"/>
              </w:rPr>
              <w:t>.</w:t>
            </w:r>
          </w:p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том числе рабочих</w:t>
            </w:r>
          </w:p>
        </w:tc>
        <w:tc>
          <w:tcPr>
            <w:tcW w:w="981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174</w:t>
            </w:r>
          </w:p>
          <w:p w:rsidR="008D6205" w:rsidRPr="00B43F89" w:rsidRDefault="008D620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6205" w:rsidRPr="00B43F89" w:rsidRDefault="008D620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137</w:t>
            </w:r>
          </w:p>
        </w:tc>
        <w:tc>
          <w:tcPr>
            <w:tcW w:w="750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196</w:t>
            </w:r>
          </w:p>
          <w:p w:rsidR="008D6205" w:rsidRPr="00B43F89" w:rsidRDefault="008D620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6205" w:rsidRPr="00B43F89" w:rsidRDefault="008D620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155</w:t>
            </w:r>
          </w:p>
        </w:tc>
        <w:tc>
          <w:tcPr>
            <w:tcW w:w="621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</w:p>
          <w:p w:rsidR="008D6205" w:rsidRPr="00B43F89" w:rsidRDefault="008D620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6205" w:rsidRPr="00B43F89" w:rsidRDefault="008D620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159</w:t>
            </w:r>
          </w:p>
        </w:tc>
        <w:tc>
          <w:tcPr>
            <w:tcW w:w="974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114,9</w:t>
            </w:r>
          </w:p>
          <w:p w:rsidR="008D6205" w:rsidRPr="00B43F89" w:rsidRDefault="008D620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6205" w:rsidRPr="00B43F89" w:rsidRDefault="008D620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116,1</w:t>
            </w:r>
          </w:p>
        </w:tc>
      </w:tr>
      <w:tr w:rsidR="00D1622A" w:rsidRPr="00B43F89" w:rsidTr="00B43F89">
        <w:tc>
          <w:tcPr>
            <w:tcW w:w="1674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Удельный вес рабочих в общей численности работников</w:t>
            </w:r>
          </w:p>
        </w:tc>
        <w:tc>
          <w:tcPr>
            <w:tcW w:w="981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78,7</w:t>
            </w:r>
          </w:p>
        </w:tc>
        <w:tc>
          <w:tcPr>
            <w:tcW w:w="750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79,1</w:t>
            </w:r>
          </w:p>
        </w:tc>
        <w:tc>
          <w:tcPr>
            <w:tcW w:w="621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79,5</w:t>
            </w:r>
          </w:p>
        </w:tc>
        <w:tc>
          <w:tcPr>
            <w:tcW w:w="974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101</w:t>
            </w:r>
          </w:p>
        </w:tc>
      </w:tr>
      <w:tr w:rsidR="00E567E9" w:rsidRPr="00B43F89" w:rsidTr="00B43F89">
        <w:tc>
          <w:tcPr>
            <w:tcW w:w="1674" w:type="pct"/>
            <w:shd w:val="clear" w:color="auto" w:fill="auto"/>
          </w:tcPr>
          <w:p w:rsidR="00E567E9" w:rsidRPr="00B43F89" w:rsidRDefault="00E567E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Отработано дней одним рабочим за год</w:t>
            </w:r>
          </w:p>
        </w:tc>
        <w:tc>
          <w:tcPr>
            <w:tcW w:w="981" w:type="pct"/>
            <w:shd w:val="clear" w:color="auto" w:fill="auto"/>
          </w:tcPr>
          <w:p w:rsidR="00E567E9" w:rsidRPr="00B43F89" w:rsidRDefault="00E567E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291,6</w:t>
            </w:r>
          </w:p>
        </w:tc>
        <w:tc>
          <w:tcPr>
            <w:tcW w:w="750" w:type="pct"/>
            <w:shd w:val="clear" w:color="auto" w:fill="auto"/>
          </w:tcPr>
          <w:p w:rsidR="00E567E9" w:rsidRPr="00B43F89" w:rsidRDefault="00E567E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294</w:t>
            </w:r>
          </w:p>
        </w:tc>
        <w:tc>
          <w:tcPr>
            <w:tcW w:w="621" w:type="pct"/>
            <w:shd w:val="clear" w:color="auto" w:fill="auto"/>
          </w:tcPr>
          <w:p w:rsidR="00E567E9" w:rsidRPr="00B43F89" w:rsidRDefault="00E567E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295,2</w:t>
            </w:r>
          </w:p>
        </w:tc>
        <w:tc>
          <w:tcPr>
            <w:tcW w:w="974" w:type="pct"/>
            <w:shd w:val="clear" w:color="auto" w:fill="auto"/>
          </w:tcPr>
          <w:p w:rsidR="00E567E9" w:rsidRPr="00B43F89" w:rsidRDefault="00E567E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101,2</w:t>
            </w:r>
          </w:p>
        </w:tc>
      </w:tr>
      <w:tr w:rsidR="00D1622A" w:rsidRPr="00B43F89" w:rsidTr="00B43F89">
        <w:tc>
          <w:tcPr>
            <w:tcW w:w="1674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Отработано часов всеми рабочими, тыс.ч.</w:t>
            </w:r>
          </w:p>
        </w:tc>
        <w:tc>
          <w:tcPr>
            <w:tcW w:w="981" w:type="pct"/>
            <w:shd w:val="clear" w:color="auto" w:fill="auto"/>
          </w:tcPr>
          <w:p w:rsidR="00D1622A" w:rsidRPr="00B43F89" w:rsidRDefault="004B3D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327,</w:t>
            </w:r>
            <w:r w:rsidR="001B26F7" w:rsidRPr="00B43F89">
              <w:rPr>
                <w:sz w:val="20"/>
                <w:szCs w:val="20"/>
              </w:rPr>
              <w:t>6</w:t>
            </w:r>
          </w:p>
        </w:tc>
        <w:tc>
          <w:tcPr>
            <w:tcW w:w="750" w:type="pct"/>
            <w:shd w:val="clear" w:color="auto" w:fill="auto"/>
          </w:tcPr>
          <w:p w:rsidR="00D1622A" w:rsidRPr="00B43F89" w:rsidRDefault="001B26F7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382,8</w:t>
            </w:r>
          </w:p>
        </w:tc>
        <w:tc>
          <w:tcPr>
            <w:tcW w:w="621" w:type="pct"/>
            <w:shd w:val="clear" w:color="auto" w:fill="auto"/>
          </w:tcPr>
          <w:p w:rsidR="00D1622A" w:rsidRPr="00B43F89" w:rsidRDefault="001B26F7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495,9</w:t>
            </w:r>
          </w:p>
        </w:tc>
        <w:tc>
          <w:tcPr>
            <w:tcW w:w="974" w:type="pct"/>
            <w:shd w:val="clear" w:color="auto" w:fill="auto"/>
          </w:tcPr>
          <w:p w:rsidR="00D1622A" w:rsidRPr="00B43F89" w:rsidRDefault="001B26F7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151,4</w:t>
            </w:r>
          </w:p>
        </w:tc>
      </w:tr>
      <w:tr w:rsidR="00D1622A" w:rsidRPr="00B43F89" w:rsidTr="00B43F89">
        <w:tc>
          <w:tcPr>
            <w:tcW w:w="1674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Средняя продолжительность рабочего дня, ч.</w:t>
            </w:r>
          </w:p>
        </w:tc>
        <w:tc>
          <w:tcPr>
            <w:tcW w:w="981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8,2</w:t>
            </w:r>
          </w:p>
        </w:tc>
        <w:tc>
          <w:tcPr>
            <w:tcW w:w="750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8,4</w:t>
            </w:r>
          </w:p>
        </w:tc>
        <w:tc>
          <w:tcPr>
            <w:tcW w:w="621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8,4</w:t>
            </w:r>
          </w:p>
        </w:tc>
        <w:tc>
          <w:tcPr>
            <w:tcW w:w="974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102,4</w:t>
            </w:r>
          </w:p>
        </w:tc>
      </w:tr>
      <w:tr w:rsidR="002F4A26" w:rsidRPr="00B43F89" w:rsidTr="00B43F89">
        <w:tc>
          <w:tcPr>
            <w:tcW w:w="1674" w:type="pct"/>
            <w:shd w:val="clear" w:color="auto" w:fill="auto"/>
          </w:tcPr>
          <w:p w:rsidR="002F4A26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Производство продукции, тыс. руб.</w:t>
            </w:r>
          </w:p>
        </w:tc>
        <w:tc>
          <w:tcPr>
            <w:tcW w:w="981" w:type="pct"/>
            <w:shd w:val="clear" w:color="auto" w:fill="auto"/>
          </w:tcPr>
          <w:p w:rsidR="002F4A26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124013</w:t>
            </w:r>
          </w:p>
        </w:tc>
        <w:tc>
          <w:tcPr>
            <w:tcW w:w="750" w:type="pct"/>
            <w:shd w:val="clear" w:color="auto" w:fill="auto"/>
          </w:tcPr>
          <w:p w:rsidR="002F4A26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210313</w:t>
            </w:r>
          </w:p>
        </w:tc>
        <w:tc>
          <w:tcPr>
            <w:tcW w:w="621" w:type="pct"/>
            <w:shd w:val="clear" w:color="auto" w:fill="auto"/>
          </w:tcPr>
          <w:p w:rsidR="002F4A26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326481</w:t>
            </w:r>
          </w:p>
        </w:tc>
        <w:tc>
          <w:tcPr>
            <w:tcW w:w="974" w:type="pct"/>
            <w:shd w:val="clear" w:color="auto" w:fill="auto"/>
          </w:tcPr>
          <w:p w:rsidR="002F4A26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2,6 раза</w:t>
            </w:r>
          </w:p>
        </w:tc>
      </w:tr>
      <w:tr w:rsidR="002F4A26" w:rsidRPr="00B43F89" w:rsidTr="00B43F89">
        <w:tc>
          <w:tcPr>
            <w:tcW w:w="1674" w:type="pct"/>
            <w:shd w:val="clear" w:color="auto" w:fill="auto"/>
          </w:tcPr>
          <w:p w:rsidR="002F4A26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Среднегодовая выработка одного работника, тыс.руб.</w:t>
            </w:r>
          </w:p>
        </w:tc>
        <w:tc>
          <w:tcPr>
            <w:tcW w:w="981" w:type="pct"/>
            <w:shd w:val="clear" w:color="auto" w:fill="auto"/>
          </w:tcPr>
          <w:p w:rsidR="002F4A26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712,7</w:t>
            </w:r>
          </w:p>
        </w:tc>
        <w:tc>
          <w:tcPr>
            <w:tcW w:w="750" w:type="pct"/>
            <w:shd w:val="clear" w:color="auto" w:fill="auto"/>
          </w:tcPr>
          <w:p w:rsidR="002F4A26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1073</w:t>
            </w:r>
          </w:p>
        </w:tc>
        <w:tc>
          <w:tcPr>
            <w:tcW w:w="621" w:type="pct"/>
            <w:shd w:val="clear" w:color="auto" w:fill="auto"/>
          </w:tcPr>
          <w:p w:rsidR="002F4A26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1632,4</w:t>
            </w:r>
          </w:p>
        </w:tc>
        <w:tc>
          <w:tcPr>
            <w:tcW w:w="974" w:type="pct"/>
            <w:shd w:val="clear" w:color="auto" w:fill="auto"/>
          </w:tcPr>
          <w:p w:rsidR="002F4A26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2,3 раза</w:t>
            </w:r>
          </w:p>
        </w:tc>
      </w:tr>
      <w:tr w:rsidR="00D1622A" w:rsidRPr="00B43F89" w:rsidTr="00B43F89">
        <w:tc>
          <w:tcPr>
            <w:tcW w:w="1674" w:type="pct"/>
            <w:shd w:val="clear" w:color="auto" w:fill="auto"/>
          </w:tcPr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Выработка рабочего:</w:t>
            </w:r>
          </w:p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-среднегодовая,</w:t>
            </w:r>
            <w:r w:rsidR="00AB7005" w:rsidRPr="00B43F89">
              <w:rPr>
                <w:sz w:val="20"/>
                <w:szCs w:val="20"/>
              </w:rPr>
              <w:t xml:space="preserve"> </w:t>
            </w:r>
            <w:r w:rsidRPr="00B43F89">
              <w:rPr>
                <w:sz w:val="20"/>
                <w:szCs w:val="20"/>
              </w:rPr>
              <w:t>тыс.руб.</w:t>
            </w:r>
          </w:p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-среднедневная, руб.</w:t>
            </w:r>
          </w:p>
          <w:p w:rsidR="00D1622A" w:rsidRPr="00B43F89" w:rsidRDefault="00D1622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-среднечасовая, руб.</w:t>
            </w:r>
          </w:p>
        </w:tc>
        <w:tc>
          <w:tcPr>
            <w:tcW w:w="981" w:type="pct"/>
            <w:shd w:val="clear" w:color="auto" w:fill="auto"/>
          </w:tcPr>
          <w:p w:rsidR="008D6205" w:rsidRPr="00B43F89" w:rsidRDefault="008D620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A35F5" w:rsidRPr="00B43F89" w:rsidRDefault="002B2AE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905,2</w:t>
            </w:r>
          </w:p>
          <w:p w:rsidR="002B2AE5" w:rsidRPr="00B43F89" w:rsidRDefault="002B2AE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3104,3</w:t>
            </w:r>
          </w:p>
          <w:p w:rsidR="002B2AE5" w:rsidRPr="00B43F89" w:rsidRDefault="002B2AE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378,6</w:t>
            </w:r>
          </w:p>
        </w:tc>
        <w:tc>
          <w:tcPr>
            <w:tcW w:w="750" w:type="pct"/>
            <w:shd w:val="clear" w:color="auto" w:fill="auto"/>
          </w:tcPr>
          <w:p w:rsidR="008D6205" w:rsidRPr="00B43F89" w:rsidRDefault="008D620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B2AE5" w:rsidRPr="00B43F89" w:rsidRDefault="002B2AE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1365,9</w:t>
            </w:r>
          </w:p>
          <w:p w:rsidR="002B2AE5" w:rsidRPr="00B43F89" w:rsidRDefault="002B2AE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4645,9</w:t>
            </w:r>
          </w:p>
          <w:p w:rsidR="002B2AE5" w:rsidRPr="00B43F89" w:rsidRDefault="002B2AE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549,4</w:t>
            </w:r>
          </w:p>
        </w:tc>
        <w:tc>
          <w:tcPr>
            <w:tcW w:w="621" w:type="pct"/>
            <w:shd w:val="clear" w:color="auto" w:fill="auto"/>
          </w:tcPr>
          <w:p w:rsidR="00154064" w:rsidRPr="00B43F89" w:rsidRDefault="0015406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B2AE5" w:rsidRPr="00B43F89" w:rsidRDefault="002B2AE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2053,3</w:t>
            </w:r>
          </w:p>
          <w:p w:rsidR="002B2AE5" w:rsidRPr="00B43F89" w:rsidRDefault="002B2AE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6939,3</w:t>
            </w:r>
          </w:p>
          <w:p w:rsidR="002B2AE5" w:rsidRPr="00B43F89" w:rsidRDefault="002B2AE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828,1</w:t>
            </w:r>
          </w:p>
        </w:tc>
        <w:tc>
          <w:tcPr>
            <w:tcW w:w="974" w:type="pct"/>
            <w:shd w:val="clear" w:color="auto" w:fill="auto"/>
          </w:tcPr>
          <w:p w:rsidR="00154064" w:rsidRPr="00B43F89" w:rsidRDefault="0015406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B2AE5" w:rsidRPr="00B43F89" w:rsidRDefault="00591BD7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2,3 раза</w:t>
            </w:r>
          </w:p>
          <w:p w:rsidR="00591BD7" w:rsidRPr="00B43F89" w:rsidRDefault="00591BD7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2,2 раза</w:t>
            </w:r>
          </w:p>
          <w:p w:rsidR="00591BD7" w:rsidRPr="00B43F89" w:rsidRDefault="00591BD7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2,2 раза</w:t>
            </w:r>
          </w:p>
        </w:tc>
      </w:tr>
    </w:tbl>
    <w:p w:rsidR="007E5113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6E5D" w:rsidRPr="00454946" w:rsidRDefault="004A447B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Из таблицы видно, что среднегодовая выработка одного работника, занятого в производстве, увеличилась </w:t>
      </w:r>
      <w:r w:rsidR="00154064" w:rsidRPr="00454946">
        <w:rPr>
          <w:sz w:val="28"/>
          <w:szCs w:val="28"/>
        </w:rPr>
        <w:t>в 2,</w:t>
      </w:r>
      <w:r w:rsidR="00591BD7" w:rsidRPr="00454946">
        <w:rPr>
          <w:sz w:val="28"/>
          <w:szCs w:val="28"/>
        </w:rPr>
        <w:t>6</w:t>
      </w:r>
      <w:r w:rsidR="00154064" w:rsidRPr="00454946">
        <w:rPr>
          <w:sz w:val="28"/>
          <w:szCs w:val="28"/>
        </w:rPr>
        <w:t xml:space="preserve"> раза</w:t>
      </w:r>
      <w:r w:rsidRPr="00454946">
        <w:rPr>
          <w:sz w:val="28"/>
          <w:szCs w:val="28"/>
        </w:rPr>
        <w:t>,</w:t>
      </w:r>
      <w:r w:rsidR="002B6E5D" w:rsidRPr="00454946">
        <w:rPr>
          <w:sz w:val="28"/>
          <w:szCs w:val="28"/>
        </w:rPr>
        <w:t xml:space="preserve"> в том числе за счет изменения (формулы </w:t>
      </w:r>
      <w:r w:rsidR="00925322" w:rsidRPr="00454946">
        <w:rPr>
          <w:sz w:val="28"/>
          <w:szCs w:val="28"/>
        </w:rPr>
        <w:t>2.7- 3.1</w:t>
      </w:r>
      <w:r w:rsidR="002B6E5D" w:rsidRPr="00454946">
        <w:rPr>
          <w:sz w:val="28"/>
          <w:szCs w:val="28"/>
        </w:rPr>
        <w:t>):</w:t>
      </w:r>
    </w:p>
    <w:p w:rsidR="002B6E5D" w:rsidRPr="00454946" w:rsidRDefault="002B6E5D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а) удельного веса рабочих в общей численности работников хозяйства:</w:t>
      </w:r>
    </w:p>
    <w:p w:rsidR="002B6E5D" w:rsidRPr="00454946" w:rsidRDefault="002B6E5D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∆ГВуд= 7</w:t>
      </w:r>
      <w:r w:rsidR="00473F51" w:rsidRPr="00454946">
        <w:rPr>
          <w:sz w:val="28"/>
          <w:szCs w:val="28"/>
        </w:rPr>
        <w:t>24</w:t>
      </w:r>
      <w:r w:rsidRPr="00454946">
        <w:rPr>
          <w:sz w:val="28"/>
          <w:szCs w:val="28"/>
        </w:rPr>
        <w:t>,</w:t>
      </w:r>
      <w:r w:rsidR="00473F51" w:rsidRPr="00454946">
        <w:rPr>
          <w:sz w:val="28"/>
          <w:szCs w:val="28"/>
        </w:rPr>
        <w:t>2</w:t>
      </w:r>
      <w:r w:rsidRPr="00454946">
        <w:rPr>
          <w:sz w:val="28"/>
          <w:szCs w:val="28"/>
        </w:rPr>
        <w:t xml:space="preserve"> тыс.руб</w:t>
      </w:r>
      <w:r w:rsidR="00925322" w:rsidRPr="00454946">
        <w:rPr>
          <w:sz w:val="28"/>
          <w:szCs w:val="28"/>
        </w:rPr>
        <w:t>.</w:t>
      </w:r>
      <w:r w:rsidRPr="00454946">
        <w:rPr>
          <w:sz w:val="28"/>
          <w:szCs w:val="28"/>
        </w:rPr>
        <w:t>;</w:t>
      </w:r>
    </w:p>
    <w:p w:rsidR="002B6E5D" w:rsidRPr="00454946" w:rsidRDefault="002B6E5D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б) количества отработанных дней одним рабочим за год:</w:t>
      </w:r>
    </w:p>
    <w:p w:rsidR="002B6E5D" w:rsidRPr="00454946" w:rsidRDefault="002B6E5D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∆ГВд= </w:t>
      </w:r>
      <w:r w:rsidR="00473F51" w:rsidRPr="00454946">
        <w:rPr>
          <w:sz w:val="28"/>
          <w:szCs w:val="28"/>
        </w:rPr>
        <w:t>888,5</w:t>
      </w:r>
      <w:r w:rsidR="00925322" w:rsidRP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тыс.руб.;</w:t>
      </w:r>
    </w:p>
    <w:p w:rsidR="002B6E5D" w:rsidRPr="00454946" w:rsidRDefault="0092532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</w:t>
      </w:r>
      <w:r w:rsidR="002B6E5D" w:rsidRPr="00454946">
        <w:rPr>
          <w:sz w:val="28"/>
          <w:szCs w:val="28"/>
        </w:rPr>
        <w:t>) продолжительности рабочего дня:</w:t>
      </w:r>
    </w:p>
    <w:p w:rsidR="002B6E5D" w:rsidRPr="00454946" w:rsidRDefault="002B6E5D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∆ГВп= </w:t>
      </w:r>
      <w:r w:rsidR="00473F51" w:rsidRPr="00454946">
        <w:rPr>
          <w:sz w:val="28"/>
          <w:szCs w:val="28"/>
        </w:rPr>
        <w:t>1781,3</w:t>
      </w:r>
      <w:r w:rsidRPr="00454946">
        <w:rPr>
          <w:sz w:val="28"/>
          <w:szCs w:val="28"/>
        </w:rPr>
        <w:t xml:space="preserve"> тыс.руб.;</w:t>
      </w:r>
    </w:p>
    <w:p w:rsidR="002B6E5D" w:rsidRPr="00454946" w:rsidRDefault="0092532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г</w:t>
      </w:r>
      <w:r w:rsidR="002B6E5D" w:rsidRPr="00454946">
        <w:rPr>
          <w:sz w:val="28"/>
          <w:szCs w:val="28"/>
        </w:rPr>
        <w:t>) среднечасовой выработки рабочих:</w:t>
      </w:r>
    </w:p>
    <w:p w:rsidR="00627F7F" w:rsidRPr="00454946" w:rsidRDefault="002B6E5D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∆ГВчв= </w:t>
      </w:r>
      <w:r w:rsidR="00473F51" w:rsidRPr="00454946">
        <w:rPr>
          <w:sz w:val="28"/>
          <w:szCs w:val="28"/>
        </w:rPr>
        <w:t>88612</w:t>
      </w:r>
      <w:r w:rsidRPr="00454946">
        <w:rPr>
          <w:sz w:val="28"/>
          <w:szCs w:val="28"/>
        </w:rPr>
        <w:t xml:space="preserve"> тыс.руб.</w:t>
      </w:r>
      <w:r w:rsidR="004A447B" w:rsidRPr="00454946">
        <w:rPr>
          <w:sz w:val="28"/>
          <w:szCs w:val="28"/>
        </w:rPr>
        <w:t xml:space="preserve"> </w:t>
      </w:r>
    </w:p>
    <w:p w:rsidR="004A447B" w:rsidRPr="00454946" w:rsidRDefault="0092532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В свою очередь проследим, за счет чего увеличилась среднечасовая выработка. </w:t>
      </w:r>
      <w:r w:rsidR="004A447B" w:rsidRPr="00454946">
        <w:rPr>
          <w:sz w:val="28"/>
          <w:szCs w:val="28"/>
        </w:rPr>
        <w:t xml:space="preserve">Рассмотрим </w:t>
      </w:r>
      <w:r w:rsidR="007E5113" w:rsidRPr="00454946">
        <w:rPr>
          <w:sz w:val="28"/>
          <w:szCs w:val="28"/>
        </w:rPr>
        <w:t>анализ</w:t>
      </w:r>
      <w:r w:rsidR="004A447B" w:rsidRPr="00454946">
        <w:rPr>
          <w:sz w:val="28"/>
          <w:szCs w:val="28"/>
        </w:rPr>
        <w:t xml:space="preserve"> трудоемкости</w:t>
      </w:r>
      <w:r w:rsidR="00627F7F" w:rsidRPr="00454946">
        <w:rPr>
          <w:sz w:val="28"/>
          <w:szCs w:val="28"/>
        </w:rPr>
        <w:t xml:space="preserve"> в таблице 2.3</w:t>
      </w:r>
      <w:r w:rsidR="004A447B" w:rsidRPr="00454946">
        <w:rPr>
          <w:sz w:val="28"/>
          <w:szCs w:val="28"/>
        </w:rPr>
        <w:t>.</w:t>
      </w:r>
    </w:p>
    <w:p w:rsidR="007E5113" w:rsidRPr="00454946" w:rsidRDefault="007E5113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4A447B" w:rsidRPr="00454946" w:rsidRDefault="00627F7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2.3</w:t>
      </w:r>
      <w:r w:rsidR="004A447B" w:rsidRPr="00454946">
        <w:rPr>
          <w:sz w:val="28"/>
          <w:szCs w:val="28"/>
        </w:rPr>
        <w:t xml:space="preserve"> – Анализ изменения трудоемкости продукции</w:t>
      </w:r>
    </w:p>
    <w:tbl>
      <w:tblPr>
        <w:tblW w:w="46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988"/>
        <w:gridCol w:w="1134"/>
        <w:gridCol w:w="852"/>
        <w:gridCol w:w="1842"/>
      </w:tblGrid>
      <w:tr w:rsidR="00454946" w:rsidRPr="00B43F89" w:rsidTr="00B43F89">
        <w:trPr>
          <w:trHeight w:val="1113"/>
        </w:trPr>
        <w:tc>
          <w:tcPr>
            <w:tcW w:w="2304" w:type="pct"/>
            <w:shd w:val="clear" w:color="auto" w:fill="auto"/>
          </w:tcPr>
          <w:p w:rsidR="001C3038" w:rsidRPr="00B43F89" w:rsidRDefault="00FA21C7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</w:t>
            </w:r>
            <w:r w:rsidR="001C3038" w:rsidRPr="00B43F89">
              <w:rPr>
                <w:sz w:val="20"/>
                <w:szCs w:val="20"/>
              </w:rPr>
              <w:t>оказатели</w:t>
            </w:r>
          </w:p>
        </w:tc>
        <w:tc>
          <w:tcPr>
            <w:tcW w:w="553" w:type="pct"/>
            <w:shd w:val="clear" w:color="auto" w:fill="auto"/>
          </w:tcPr>
          <w:p w:rsidR="001C3038" w:rsidRPr="00B43F89" w:rsidRDefault="001C3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2005г.</w:t>
            </w:r>
          </w:p>
        </w:tc>
        <w:tc>
          <w:tcPr>
            <w:tcW w:w="635" w:type="pct"/>
            <w:shd w:val="clear" w:color="auto" w:fill="auto"/>
          </w:tcPr>
          <w:p w:rsidR="001C3038" w:rsidRPr="00B43F89" w:rsidRDefault="001C3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2006г</w:t>
            </w:r>
          </w:p>
        </w:tc>
        <w:tc>
          <w:tcPr>
            <w:tcW w:w="477" w:type="pct"/>
            <w:shd w:val="clear" w:color="auto" w:fill="auto"/>
          </w:tcPr>
          <w:p w:rsidR="001C3038" w:rsidRPr="00B43F89" w:rsidRDefault="001C3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2007г</w:t>
            </w:r>
          </w:p>
        </w:tc>
        <w:tc>
          <w:tcPr>
            <w:tcW w:w="1031" w:type="pct"/>
            <w:shd w:val="clear" w:color="auto" w:fill="auto"/>
          </w:tcPr>
          <w:p w:rsidR="001C3038" w:rsidRPr="00B43F89" w:rsidRDefault="001C3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2007г. к 2005г. в %</w:t>
            </w:r>
          </w:p>
        </w:tc>
      </w:tr>
      <w:tr w:rsidR="00454946" w:rsidRPr="00B43F89" w:rsidTr="00B43F89">
        <w:trPr>
          <w:trHeight w:val="286"/>
        </w:trPr>
        <w:tc>
          <w:tcPr>
            <w:tcW w:w="2304" w:type="pct"/>
            <w:shd w:val="clear" w:color="auto" w:fill="auto"/>
          </w:tcPr>
          <w:p w:rsidR="00E75959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Объем выпуска продукции, тыс. руб.</w:t>
            </w:r>
          </w:p>
        </w:tc>
        <w:tc>
          <w:tcPr>
            <w:tcW w:w="553" w:type="pct"/>
            <w:shd w:val="clear" w:color="auto" w:fill="auto"/>
          </w:tcPr>
          <w:p w:rsidR="00E75959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124477</w:t>
            </w:r>
          </w:p>
        </w:tc>
        <w:tc>
          <w:tcPr>
            <w:tcW w:w="635" w:type="pct"/>
            <w:shd w:val="clear" w:color="auto" w:fill="auto"/>
          </w:tcPr>
          <w:p w:rsidR="00E75959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214991</w:t>
            </w:r>
          </w:p>
        </w:tc>
        <w:tc>
          <w:tcPr>
            <w:tcW w:w="477" w:type="pct"/>
            <w:shd w:val="clear" w:color="auto" w:fill="auto"/>
          </w:tcPr>
          <w:p w:rsidR="00E75959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340660</w:t>
            </w:r>
          </w:p>
        </w:tc>
        <w:tc>
          <w:tcPr>
            <w:tcW w:w="1031" w:type="pct"/>
            <w:shd w:val="clear" w:color="auto" w:fill="auto"/>
          </w:tcPr>
          <w:p w:rsidR="00E75959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2,7 раза</w:t>
            </w:r>
          </w:p>
        </w:tc>
      </w:tr>
      <w:tr w:rsidR="00454946" w:rsidRPr="00B43F89" w:rsidTr="00B43F89">
        <w:trPr>
          <w:trHeight w:val="362"/>
        </w:trPr>
        <w:tc>
          <w:tcPr>
            <w:tcW w:w="2304" w:type="pct"/>
            <w:shd w:val="clear" w:color="auto" w:fill="auto"/>
          </w:tcPr>
          <w:p w:rsidR="00882C12" w:rsidRPr="00B43F89" w:rsidRDefault="00A91AF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Отработано всего</w:t>
            </w:r>
            <w:r w:rsidR="00882C12" w:rsidRPr="00B43F89">
              <w:rPr>
                <w:sz w:val="20"/>
                <w:szCs w:val="20"/>
              </w:rPr>
              <w:t xml:space="preserve"> работниками, чел.-час.</w:t>
            </w:r>
          </w:p>
        </w:tc>
        <w:tc>
          <w:tcPr>
            <w:tcW w:w="553" w:type="pct"/>
            <w:shd w:val="clear" w:color="auto" w:fill="auto"/>
          </w:tcPr>
          <w:p w:rsidR="00882C12" w:rsidRPr="00B43F89" w:rsidRDefault="00882C1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416054,9</w:t>
            </w:r>
          </w:p>
        </w:tc>
        <w:tc>
          <w:tcPr>
            <w:tcW w:w="635" w:type="pct"/>
            <w:shd w:val="clear" w:color="auto" w:fill="auto"/>
          </w:tcPr>
          <w:p w:rsidR="00882C12" w:rsidRPr="00B43F89" w:rsidRDefault="00882C1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484041,6</w:t>
            </w:r>
          </w:p>
        </w:tc>
        <w:tc>
          <w:tcPr>
            <w:tcW w:w="477" w:type="pct"/>
            <w:shd w:val="clear" w:color="auto" w:fill="auto"/>
          </w:tcPr>
          <w:p w:rsidR="00882C12" w:rsidRPr="00B43F89" w:rsidRDefault="00882C1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495936</w:t>
            </w:r>
          </w:p>
        </w:tc>
        <w:tc>
          <w:tcPr>
            <w:tcW w:w="1031" w:type="pct"/>
            <w:shd w:val="clear" w:color="auto" w:fill="auto"/>
          </w:tcPr>
          <w:p w:rsidR="00882C12" w:rsidRPr="00B43F89" w:rsidRDefault="00882C1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119,2</w:t>
            </w:r>
          </w:p>
        </w:tc>
      </w:tr>
      <w:tr w:rsidR="00454946" w:rsidRPr="00B43F89" w:rsidTr="00B43F89">
        <w:trPr>
          <w:trHeight w:val="281"/>
        </w:trPr>
        <w:tc>
          <w:tcPr>
            <w:tcW w:w="2304" w:type="pct"/>
            <w:shd w:val="clear" w:color="auto" w:fill="auto"/>
          </w:tcPr>
          <w:p w:rsidR="001C3038" w:rsidRPr="00B43F89" w:rsidRDefault="001C303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Затраты труда на 1 тыс. руб. продукции, час.</w:t>
            </w:r>
          </w:p>
        </w:tc>
        <w:tc>
          <w:tcPr>
            <w:tcW w:w="553" w:type="pct"/>
            <w:shd w:val="clear" w:color="auto" w:fill="auto"/>
          </w:tcPr>
          <w:p w:rsidR="001C3038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3,3</w:t>
            </w:r>
          </w:p>
        </w:tc>
        <w:tc>
          <w:tcPr>
            <w:tcW w:w="635" w:type="pct"/>
            <w:shd w:val="clear" w:color="auto" w:fill="auto"/>
          </w:tcPr>
          <w:p w:rsidR="001C3038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2,3</w:t>
            </w:r>
          </w:p>
        </w:tc>
        <w:tc>
          <w:tcPr>
            <w:tcW w:w="477" w:type="pct"/>
            <w:shd w:val="clear" w:color="auto" w:fill="auto"/>
          </w:tcPr>
          <w:p w:rsidR="001C3038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1,5</w:t>
            </w:r>
          </w:p>
        </w:tc>
        <w:tc>
          <w:tcPr>
            <w:tcW w:w="1031" w:type="pct"/>
            <w:shd w:val="clear" w:color="auto" w:fill="auto"/>
          </w:tcPr>
          <w:p w:rsidR="001C3038" w:rsidRPr="00B43F89" w:rsidRDefault="00E75959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45,5</w:t>
            </w:r>
          </w:p>
        </w:tc>
      </w:tr>
    </w:tbl>
    <w:p w:rsidR="00A91AFF" w:rsidRPr="00454946" w:rsidRDefault="00A91AFF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A91AFF" w:rsidRPr="00454946" w:rsidRDefault="00A91AF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Данные приведенной выше таблицы свидетельствуют о том, что трудоемкость снизилась по сравнению с 2005 годом на 5</w:t>
      </w:r>
      <w:r w:rsidR="00E75959" w:rsidRPr="00454946">
        <w:rPr>
          <w:sz w:val="28"/>
          <w:szCs w:val="28"/>
        </w:rPr>
        <w:t>4,5</w:t>
      </w:r>
      <w:r w:rsidRPr="00454946">
        <w:rPr>
          <w:sz w:val="28"/>
          <w:szCs w:val="28"/>
        </w:rPr>
        <w:t>%. За счет этого фактора был в основном обеспечен рост часовой выработки, которой зависит от уровня трудовых затрат и степени выполнения норм.</w:t>
      </w:r>
      <w:r w:rsidR="00454946">
        <w:rPr>
          <w:sz w:val="28"/>
          <w:szCs w:val="28"/>
        </w:rPr>
        <w:t xml:space="preserve"> </w:t>
      </w:r>
    </w:p>
    <w:p w:rsidR="004A447B" w:rsidRDefault="004A447B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Рассмотрим данные</w:t>
      </w:r>
      <w:r w:rsidR="00A91AFF" w:rsidRPr="00454946">
        <w:rPr>
          <w:sz w:val="28"/>
          <w:szCs w:val="28"/>
        </w:rPr>
        <w:t>, характеризующие эффективность использования персонала предприятия в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таблиц</w:t>
      </w:r>
      <w:r w:rsidR="00A91AFF" w:rsidRPr="00454946">
        <w:rPr>
          <w:sz w:val="28"/>
          <w:szCs w:val="28"/>
        </w:rPr>
        <w:t>е</w:t>
      </w:r>
      <w:r w:rsidRPr="00454946">
        <w:rPr>
          <w:sz w:val="28"/>
          <w:szCs w:val="28"/>
        </w:rPr>
        <w:t xml:space="preserve"> 2.</w:t>
      </w:r>
      <w:r w:rsidR="00A91AFF" w:rsidRPr="00454946">
        <w:rPr>
          <w:sz w:val="28"/>
          <w:szCs w:val="28"/>
        </w:rPr>
        <w:t>4</w:t>
      </w:r>
      <w:r w:rsidRPr="00454946">
        <w:rPr>
          <w:sz w:val="28"/>
          <w:szCs w:val="28"/>
        </w:rPr>
        <w:t>.</w:t>
      </w:r>
    </w:p>
    <w:p w:rsidR="004A447B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447B" w:rsidRPr="00454946">
        <w:rPr>
          <w:sz w:val="28"/>
          <w:szCs w:val="28"/>
        </w:rPr>
        <w:t>Таблица 2.</w:t>
      </w:r>
      <w:r w:rsidR="00A91AFF" w:rsidRPr="00454946">
        <w:rPr>
          <w:sz w:val="28"/>
          <w:szCs w:val="28"/>
        </w:rPr>
        <w:t>4</w:t>
      </w:r>
      <w:r w:rsidR="004A447B" w:rsidRPr="00454946">
        <w:rPr>
          <w:sz w:val="28"/>
          <w:szCs w:val="28"/>
        </w:rPr>
        <w:t xml:space="preserve"> – Эффективность использования </w:t>
      </w:r>
      <w:r w:rsidR="00A91AFF" w:rsidRPr="00454946">
        <w:rPr>
          <w:sz w:val="28"/>
          <w:szCs w:val="28"/>
        </w:rPr>
        <w:t>персонала предприятия</w:t>
      </w:r>
    </w:p>
    <w:tbl>
      <w:tblPr>
        <w:tblW w:w="45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866"/>
        <w:gridCol w:w="993"/>
        <w:gridCol w:w="993"/>
        <w:gridCol w:w="2125"/>
      </w:tblGrid>
      <w:tr w:rsidR="004A447B" w:rsidRPr="00B43F89" w:rsidTr="00B43F89">
        <w:tc>
          <w:tcPr>
            <w:tcW w:w="2122" w:type="pct"/>
            <w:shd w:val="clear" w:color="auto" w:fill="auto"/>
          </w:tcPr>
          <w:p w:rsidR="004A447B" w:rsidRPr="00B43F89" w:rsidRDefault="00A91AF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</w:t>
            </w:r>
            <w:r w:rsidR="004A447B" w:rsidRPr="00B43F89">
              <w:rPr>
                <w:sz w:val="20"/>
                <w:szCs w:val="20"/>
              </w:rPr>
              <w:t>оказатели</w:t>
            </w:r>
          </w:p>
        </w:tc>
        <w:tc>
          <w:tcPr>
            <w:tcW w:w="501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A91AFF" w:rsidRPr="00B43F89">
              <w:rPr>
                <w:sz w:val="20"/>
                <w:szCs w:val="20"/>
              </w:rPr>
              <w:t>5</w:t>
            </w:r>
            <w:r w:rsidRPr="00B43F89">
              <w:rPr>
                <w:sz w:val="20"/>
                <w:szCs w:val="20"/>
              </w:rPr>
              <w:t>г.</w:t>
            </w:r>
          </w:p>
        </w:tc>
        <w:tc>
          <w:tcPr>
            <w:tcW w:w="574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A91AFF" w:rsidRPr="00B43F89">
              <w:rPr>
                <w:sz w:val="20"/>
                <w:szCs w:val="20"/>
              </w:rPr>
              <w:t>6</w:t>
            </w:r>
            <w:r w:rsidRPr="00B43F89">
              <w:rPr>
                <w:sz w:val="20"/>
                <w:szCs w:val="20"/>
              </w:rPr>
              <w:t>г.</w:t>
            </w:r>
          </w:p>
        </w:tc>
        <w:tc>
          <w:tcPr>
            <w:tcW w:w="574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A91AFF" w:rsidRPr="00B43F89">
              <w:rPr>
                <w:sz w:val="20"/>
                <w:szCs w:val="20"/>
              </w:rPr>
              <w:t>7</w:t>
            </w:r>
            <w:r w:rsidRPr="00B43F89">
              <w:rPr>
                <w:sz w:val="20"/>
                <w:szCs w:val="20"/>
              </w:rPr>
              <w:t>г.</w:t>
            </w:r>
          </w:p>
        </w:tc>
        <w:tc>
          <w:tcPr>
            <w:tcW w:w="1229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  <w:r w:rsidR="00A91AFF" w:rsidRPr="00B43F89">
              <w:rPr>
                <w:sz w:val="20"/>
                <w:szCs w:val="20"/>
              </w:rPr>
              <w:t>7</w:t>
            </w:r>
            <w:r w:rsidRPr="00B43F89">
              <w:rPr>
                <w:sz w:val="20"/>
                <w:szCs w:val="20"/>
              </w:rPr>
              <w:t>г. в % к 200</w:t>
            </w:r>
            <w:r w:rsidR="00A91AFF" w:rsidRPr="00B43F89">
              <w:rPr>
                <w:sz w:val="20"/>
                <w:szCs w:val="20"/>
              </w:rPr>
              <w:t>5</w:t>
            </w:r>
            <w:r w:rsidRPr="00B43F89">
              <w:rPr>
                <w:sz w:val="20"/>
                <w:szCs w:val="20"/>
              </w:rPr>
              <w:t>г.</w:t>
            </w:r>
          </w:p>
        </w:tc>
      </w:tr>
      <w:tr w:rsidR="004A447B" w:rsidRPr="00B43F89" w:rsidTr="00B43F89">
        <w:tc>
          <w:tcPr>
            <w:tcW w:w="2122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Произведено валовой продукции в расчете:</w:t>
            </w:r>
          </w:p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-на 1 среднегодового работника, тыс. руб.;</w:t>
            </w:r>
          </w:p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-на 1 чел.-час. труда,руб.</w:t>
            </w:r>
          </w:p>
        </w:tc>
        <w:tc>
          <w:tcPr>
            <w:tcW w:w="501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91AFF" w:rsidRPr="00B43F89" w:rsidRDefault="00A91AFF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91AFF" w:rsidRPr="00B43F89" w:rsidRDefault="002C645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757,2</w:t>
            </w:r>
          </w:p>
          <w:p w:rsidR="002C6452" w:rsidRPr="00B43F89" w:rsidRDefault="002C645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C6452" w:rsidRPr="00B43F89" w:rsidRDefault="002C645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316,7</w:t>
            </w:r>
          </w:p>
        </w:tc>
        <w:tc>
          <w:tcPr>
            <w:tcW w:w="574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C6452" w:rsidRPr="00B43F89" w:rsidRDefault="002C645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C6452" w:rsidRPr="00B43F89" w:rsidRDefault="002C645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1260,5</w:t>
            </w:r>
          </w:p>
          <w:p w:rsidR="002C6452" w:rsidRPr="00B43F89" w:rsidRDefault="002C645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C6452" w:rsidRPr="00B43F89" w:rsidRDefault="002C645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510,4</w:t>
            </w:r>
          </w:p>
        </w:tc>
        <w:tc>
          <w:tcPr>
            <w:tcW w:w="574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C6452" w:rsidRPr="00B43F89" w:rsidRDefault="002C645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C6452" w:rsidRPr="00B43F89" w:rsidRDefault="002C645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1825,5</w:t>
            </w:r>
          </w:p>
          <w:p w:rsidR="002C6452" w:rsidRPr="00B43F89" w:rsidRDefault="002C645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C6452" w:rsidRPr="00B43F89" w:rsidRDefault="002C645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736,2</w:t>
            </w:r>
          </w:p>
        </w:tc>
        <w:tc>
          <w:tcPr>
            <w:tcW w:w="1229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5113" w:rsidRPr="00B43F89" w:rsidRDefault="007E511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5113" w:rsidRPr="00B43F89" w:rsidRDefault="007E511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2,4 раза</w:t>
            </w:r>
          </w:p>
          <w:p w:rsidR="007E5113" w:rsidRPr="00B43F89" w:rsidRDefault="007E511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E5113" w:rsidRPr="00B43F89" w:rsidRDefault="007E5113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2,3 раза</w:t>
            </w:r>
          </w:p>
        </w:tc>
      </w:tr>
      <w:tr w:rsidR="004A447B" w:rsidRPr="00B43F89" w:rsidTr="00B43F89">
        <w:tc>
          <w:tcPr>
            <w:tcW w:w="2122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Валов</w:t>
            </w:r>
            <w:r w:rsidR="00FA21C7" w:rsidRPr="00B43F89">
              <w:rPr>
                <w:sz w:val="20"/>
                <w:szCs w:val="20"/>
              </w:rPr>
              <w:t>о</w:t>
            </w:r>
            <w:r w:rsidRPr="00B43F89">
              <w:rPr>
                <w:sz w:val="20"/>
                <w:szCs w:val="20"/>
              </w:rPr>
              <w:t>й доход в расчете на 1 чел.- час.труда, тыс.руб.:</w:t>
            </w:r>
          </w:p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-в целом по предприятию</w:t>
            </w:r>
          </w:p>
        </w:tc>
        <w:tc>
          <w:tcPr>
            <w:tcW w:w="501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439A" w:rsidRPr="00B43F89" w:rsidRDefault="0044439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439A" w:rsidRPr="00B43F89" w:rsidRDefault="0044439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43,9</w:t>
            </w:r>
          </w:p>
        </w:tc>
        <w:tc>
          <w:tcPr>
            <w:tcW w:w="574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439A" w:rsidRPr="00B43F89" w:rsidRDefault="0044439A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439A" w:rsidRPr="00B43F89" w:rsidRDefault="00AE48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187,5</w:t>
            </w:r>
          </w:p>
        </w:tc>
        <w:tc>
          <w:tcPr>
            <w:tcW w:w="574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E48F4" w:rsidRPr="00B43F89" w:rsidRDefault="00AE48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E48F4" w:rsidRPr="00B43F89" w:rsidRDefault="00AE48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193</w:t>
            </w:r>
          </w:p>
        </w:tc>
        <w:tc>
          <w:tcPr>
            <w:tcW w:w="1229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E48F4" w:rsidRPr="00B43F89" w:rsidRDefault="00AE48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E48F4" w:rsidRPr="00B43F89" w:rsidRDefault="00AE48F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4,4 раза</w:t>
            </w:r>
          </w:p>
        </w:tc>
      </w:tr>
      <w:tr w:rsidR="004A447B" w:rsidRPr="00B43F89" w:rsidTr="00B43F89">
        <w:tc>
          <w:tcPr>
            <w:tcW w:w="2122" w:type="pct"/>
            <w:shd w:val="clear" w:color="auto" w:fill="auto"/>
          </w:tcPr>
          <w:p w:rsidR="004A447B" w:rsidRPr="00B43F89" w:rsidRDefault="004A447B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501" w:type="pct"/>
            <w:shd w:val="clear" w:color="auto" w:fill="auto"/>
          </w:tcPr>
          <w:p w:rsidR="00AE48F4" w:rsidRPr="00B43F89" w:rsidRDefault="00FA5DB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11118,3</w:t>
            </w:r>
          </w:p>
        </w:tc>
        <w:tc>
          <w:tcPr>
            <w:tcW w:w="574" w:type="pct"/>
            <w:shd w:val="clear" w:color="auto" w:fill="auto"/>
          </w:tcPr>
          <w:p w:rsidR="00AE48F4" w:rsidRPr="00B43F89" w:rsidRDefault="00FA5DB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</w:t>
            </w:r>
            <w:r w:rsidR="008B0C1B" w:rsidRPr="00B43F89">
              <w:rPr>
                <w:sz w:val="20"/>
                <w:szCs w:val="20"/>
              </w:rPr>
              <w:t>475</w:t>
            </w:r>
            <w:r w:rsidRPr="00B43F89">
              <w:rPr>
                <w:sz w:val="20"/>
                <w:szCs w:val="20"/>
              </w:rPr>
              <w:t>8,79</w:t>
            </w:r>
          </w:p>
        </w:tc>
        <w:tc>
          <w:tcPr>
            <w:tcW w:w="574" w:type="pct"/>
            <w:shd w:val="clear" w:color="auto" w:fill="auto"/>
          </w:tcPr>
          <w:p w:rsidR="00AE48F4" w:rsidRPr="00B43F89" w:rsidRDefault="00FA5DB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25601,67</w:t>
            </w:r>
          </w:p>
        </w:tc>
        <w:tc>
          <w:tcPr>
            <w:tcW w:w="1229" w:type="pct"/>
            <w:shd w:val="clear" w:color="auto" w:fill="auto"/>
          </w:tcPr>
          <w:p w:rsidR="00AE48F4" w:rsidRPr="00B43F89" w:rsidRDefault="00FA5DB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2,3 раза</w:t>
            </w:r>
          </w:p>
        </w:tc>
      </w:tr>
    </w:tbl>
    <w:p w:rsidR="002B27B5" w:rsidRPr="00454946" w:rsidRDefault="002B27B5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4A447B" w:rsidRPr="00454946" w:rsidRDefault="001F5CB2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Заметим, что с 2005 по 2007</w:t>
      </w:r>
      <w:r w:rsidR="004A447B" w:rsidRPr="00454946">
        <w:rPr>
          <w:sz w:val="28"/>
          <w:szCs w:val="28"/>
        </w:rPr>
        <w:t xml:space="preserve"> года увеличилось количество валовой продукции на 1 среднегодового работника производства </w:t>
      </w:r>
      <w:r w:rsidRPr="00454946">
        <w:rPr>
          <w:sz w:val="28"/>
          <w:szCs w:val="28"/>
        </w:rPr>
        <w:t>в 2,4 раза</w:t>
      </w:r>
      <w:r w:rsidR="004A447B" w:rsidRPr="00454946">
        <w:rPr>
          <w:sz w:val="28"/>
          <w:szCs w:val="28"/>
        </w:rPr>
        <w:t xml:space="preserve"> (как мы выяснили это произошло за счет увеличения годовой выработки рабочих </w:t>
      </w:r>
      <w:r w:rsidRPr="00454946">
        <w:rPr>
          <w:sz w:val="28"/>
          <w:szCs w:val="28"/>
        </w:rPr>
        <w:t>предприятия</w:t>
      </w:r>
      <w:r w:rsidR="004A447B" w:rsidRPr="00454946">
        <w:rPr>
          <w:sz w:val="28"/>
          <w:szCs w:val="28"/>
        </w:rPr>
        <w:t xml:space="preserve">), на 1 чел.-час. труда </w:t>
      </w:r>
      <w:r w:rsidRPr="00454946">
        <w:rPr>
          <w:sz w:val="28"/>
          <w:szCs w:val="28"/>
        </w:rPr>
        <w:t>в 2,3 раза</w:t>
      </w:r>
      <w:r w:rsidR="004A447B" w:rsidRPr="00454946">
        <w:rPr>
          <w:sz w:val="28"/>
          <w:szCs w:val="28"/>
        </w:rPr>
        <w:t xml:space="preserve"> (за счет увеличения среднечасовой выработки 1 рабочим). Валовой доход на 1 чел.-час. труда в целом по предприятию увеличился </w:t>
      </w:r>
      <w:r w:rsidRPr="00454946">
        <w:rPr>
          <w:sz w:val="28"/>
          <w:szCs w:val="28"/>
        </w:rPr>
        <w:t xml:space="preserve">в 4,4 раза. </w:t>
      </w:r>
      <w:r w:rsidR="004A447B" w:rsidRPr="00454946">
        <w:rPr>
          <w:sz w:val="28"/>
          <w:szCs w:val="28"/>
        </w:rPr>
        <w:t xml:space="preserve">Увеличилась и среднемесячная заработная плата на 1 работника </w:t>
      </w:r>
      <w:r w:rsidRPr="00454946">
        <w:rPr>
          <w:sz w:val="28"/>
          <w:szCs w:val="28"/>
        </w:rPr>
        <w:t>предприятия</w:t>
      </w:r>
      <w:r w:rsidR="004A447B" w:rsidRPr="00454946">
        <w:rPr>
          <w:sz w:val="28"/>
          <w:szCs w:val="28"/>
        </w:rPr>
        <w:t xml:space="preserve"> на </w:t>
      </w:r>
      <w:r w:rsidRPr="00454946">
        <w:rPr>
          <w:sz w:val="28"/>
          <w:szCs w:val="28"/>
        </w:rPr>
        <w:t>28,9</w:t>
      </w:r>
      <w:r w:rsidR="004A447B" w:rsidRPr="00454946">
        <w:rPr>
          <w:sz w:val="28"/>
          <w:szCs w:val="28"/>
        </w:rPr>
        <w:t xml:space="preserve">%. Все эти показатели свидетельствуют о повышении эффективности использования трудовых ресурсов. </w:t>
      </w:r>
    </w:p>
    <w:p w:rsidR="00907F44" w:rsidRPr="00454946" w:rsidRDefault="00907F4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Об эффективности использования трудовых ресурсов можно судить также по размеру полученной прибыли на 1 работника.</w:t>
      </w:r>
    </w:p>
    <w:p w:rsidR="00907F44" w:rsidRDefault="00907F4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Данные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таблицы 2.5 показывают какие факторы повлияли на изменение размера прибыли на 1 работника. При составлении таблицы будем использовать формулу 3.4.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907F44" w:rsidRPr="00454946" w:rsidRDefault="00907F4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2.5- Данные для факторного анализа рентабельности персонала</w:t>
      </w: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850"/>
        <w:gridCol w:w="852"/>
        <w:gridCol w:w="852"/>
        <w:gridCol w:w="1842"/>
      </w:tblGrid>
      <w:tr w:rsidR="00907F44" w:rsidRPr="00B43F89" w:rsidTr="00B43F89">
        <w:trPr>
          <w:trHeight w:val="536"/>
        </w:trPr>
        <w:tc>
          <w:tcPr>
            <w:tcW w:w="2569" w:type="pct"/>
            <w:shd w:val="clear" w:color="auto" w:fill="auto"/>
          </w:tcPr>
          <w:p w:rsidR="00666AF8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</w:t>
            </w:r>
            <w:r w:rsidR="00907F44" w:rsidRPr="00B43F89">
              <w:rPr>
                <w:sz w:val="20"/>
                <w:szCs w:val="20"/>
              </w:rPr>
              <w:t>оказатель</w:t>
            </w:r>
          </w:p>
        </w:tc>
        <w:tc>
          <w:tcPr>
            <w:tcW w:w="470" w:type="pct"/>
            <w:shd w:val="clear" w:color="auto" w:fill="auto"/>
          </w:tcPr>
          <w:p w:rsidR="00907F44" w:rsidRPr="00B43F89" w:rsidRDefault="00907F4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2005г.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907F4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2006г.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907F4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2007г.</w:t>
            </w:r>
          </w:p>
        </w:tc>
        <w:tc>
          <w:tcPr>
            <w:tcW w:w="1019" w:type="pct"/>
            <w:shd w:val="clear" w:color="auto" w:fill="auto"/>
          </w:tcPr>
          <w:p w:rsidR="00907F44" w:rsidRPr="00B43F89" w:rsidRDefault="00907F44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2007г. в % к 2005г.</w:t>
            </w:r>
          </w:p>
        </w:tc>
      </w:tr>
      <w:tr w:rsidR="00907F44" w:rsidRPr="00B43F89" w:rsidTr="00B43F89">
        <w:trPr>
          <w:trHeight w:val="80"/>
        </w:trPr>
        <w:tc>
          <w:tcPr>
            <w:tcW w:w="2569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Прибыль от реализации продукции, тыс. руб.</w:t>
            </w:r>
          </w:p>
        </w:tc>
        <w:tc>
          <w:tcPr>
            <w:tcW w:w="470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7733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36745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38609</w:t>
            </w:r>
          </w:p>
        </w:tc>
        <w:tc>
          <w:tcPr>
            <w:tcW w:w="1019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5 раз</w:t>
            </w:r>
          </w:p>
        </w:tc>
      </w:tr>
      <w:tr w:rsidR="00907F44" w:rsidRPr="00B43F89" w:rsidTr="00B43F89">
        <w:trPr>
          <w:trHeight w:val="538"/>
        </w:trPr>
        <w:tc>
          <w:tcPr>
            <w:tcW w:w="2569" w:type="pct"/>
            <w:shd w:val="clear" w:color="auto" w:fill="auto"/>
          </w:tcPr>
          <w:p w:rsidR="00907F44" w:rsidRPr="00B43F89" w:rsidRDefault="00176C61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Себестоимость реализованной продукции</w:t>
            </w:r>
            <w:r w:rsidR="00666AF8" w:rsidRPr="00B43F89">
              <w:rPr>
                <w:sz w:val="20"/>
                <w:szCs w:val="20"/>
              </w:rPr>
              <w:t>, тыс. руб.</w:t>
            </w:r>
          </w:p>
        </w:tc>
        <w:tc>
          <w:tcPr>
            <w:tcW w:w="470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124013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210313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326481</w:t>
            </w:r>
          </w:p>
        </w:tc>
        <w:tc>
          <w:tcPr>
            <w:tcW w:w="1019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2,6 раза</w:t>
            </w:r>
          </w:p>
        </w:tc>
      </w:tr>
      <w:tr w:rsidR="00907F44" w:rsidRPr="00B43F89" w:rsidTr="00B43F89">
        <w:trPr>
          <w:trHeight w:val="273"/>
        </w:trPr>
        <w:tc>
          <w:tcPr>
            <w:tcW w:w="2569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Выручка от реализации продукции, тыс. руб.</w:t>
            </w:r>
          </w:p>
        </w:tc>
        <w:tc>
          <w:tcPr>
            <w:tcW w:w="470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131746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247058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365090</w:t>
            </w:r>
          </w:p>
        </w:tc>
        <w:tc>
          <w:tcPr>
            <w:tcW w:w="1019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</w:t>
            </w:r>
            <w:r w:rsidR="00666AF8" w:rsidRPr="00B43F89">
              <w:rPr>
                <w:sz w:val="20"/>
                <w:szCs w:val="20"/>
              </w:rPr>
              <w:t xml:space="preserve"> 2,7 раза</w:t>
            </w:r>
          </w:p>
        </w:tc>
      </w:tr>
      <w:tr w:rsidR="00907F44" w:rsidRPr="00B43F89" w:rsidTr="00B43F89">
        <w:trPr>
          <w:trHeight w:val="348"/>
        </w:trPr>
        <w:tc>
          <w:tcPr>
            <w:tcW w:w="2569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470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174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196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</w:p>
        </w:tc>
        <w:tc>
          <w:tcPr>
            <w:tcW w:w="1019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114,9</w:t>
            </w:r>
          </w:p>
        </w:tc>
      </w:tr>
      <w:tr w:rsidR="00907F44" w:rsidRPr="00B43F89" w:rsidTr="00B43F89">
        <w:trPr>
          <w:trHeight w:val="269"/>
        </w:trPr>
        <w:tc>
          <w:tcPr>
            <w:tcW w:w="2569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Рентабельность продаж, %</w:t>
            </w:r>
          </w:p>
        </w:tc>
        <w:tc>
          <w:tcPr>
            <w:tcW w:w="470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6,2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17,5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11,8</w:t>
            </w:r>
          </w:p>
        </w:tc>
        <w:tc>
          <w:tcPr>
            <w:tcW w:w="1019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190,3</w:t>
            </w:r>
          </w:p>
        </w:tc>
      </w:tr>
      <w:tr w:rsidR="00907F44" w:rsidRPr="00B43F89" w:rsidTr="00B43F89">
        <w:trPr>
          <w:trHeight w:val="344"/>
        </w:trPr>
        <w:tc>
          <w:tcPr>
            <w:tcW w:w="2569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Уровень товарности, %</w:t>
            </w:r>
          </w:p>
        </w:tc>
        <w:tc>
          <w:tcPr>
            <w:tcW w:w="470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106,2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117,5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111,8</w:t>
            </w:r>
          </w:p>
        </w:tc>
        <w:tc>
          <w:tcPr>
            <w:tcW w:w="1019" w:type="pct"/>
            <w:shd w:val="clear" w:color="auto" w:fill="auto"/>
          </w:tcPr>
          <w:p w:rsidR="00907F44" w:rsidRPr="00B43F89" w:rsidRDefault="001C21AD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105,3</w:t>
            </w:r>
          </w:p>
        </w:tc>
      </w:tr>
      <w:tr w:rsidR="00907F44" w:rsidRPr="00B43F89" w:rsidTr="00B43F89">
        <w:trPr>
          <w:trHeight w:val="538"/>
        </w:trPr>
        <w:tc>
          <w:tcPr>
            <w:tcW w:w="2569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Годовая выработка продукции 1 работником, тыс. руб.</w:t>
            </w:r>
          </w:p>
        </w:tc>
        <w:tc>
          <w:tcPr>
            <w:tcW w:w="470" w:type="pct"/>
            <w:shd w:val="clear" w:color="auto" w:fill="auto"/>
          </w:tcPr>
          <w:p w:rsidR="00907F44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712,7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1073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1632,4</w:t>
            </w:r>
          </w:p>
        </w:tc>
        <w:tc>
          <w:tcPr>
            <w:tcW w:w="1019" w:type="pct"/>
            <w:shd w:val="clear" w:color="auto" w:fill="auto"/>
          </w:tcPr>
          <w:p w:rsidR="00907F44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2,3 раза</w:t>
            </w:r>
          </w:p>
        </w:tc>
      </w:tr>
      <w:tr w:rsidR="00907F44" w:rsidRPr="00B43F89" w:rsidTr="00B43F89">
        <w:trPr>
          <w:trHeight w:val="273"/>
        </w:trPr>
        <w:tc>
          <w:tcPr>
            <w:tcW w:w="2569" w:type="pct"/>
            <w:shd w:val="clear" w:color="auto" w:fill="auto"/>
          </w:tcPr>
          <w:p w:rsidR="00907F44" w:rsidRPr="00B43F89" w:rsidRDefault="00666AF8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Прибыль на 1 работника, тыс. руб.</w:t>
            </w:r>
          </w:p>
        </w:tc>
        <w:tc>
          <w:tcPr>
            <w:tcW w:w="470" w:type="pct"/>
            <w:shd w:val="clear" w:color="auto" w:fill="auto"/>
          </w:tcPr>
          <w:p w:rsidR="00907F44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44,4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187,5</w:t>
            </w:r>
          </w:p>
        </w:tc>
        <w:tc>
          <w:tcPr>
            <w:tcW w:w="471" w:type="pct"/>
            <w:shd w:val="clear" w:color="auto" w:fill="auto"/>
          </w:tcPr>
          <w:p w:rsidR="00907F44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193</w:t>
            </w:r>
          </w:p>
        </w:tc>
        <w:tc>
          <w:tcPr>
            <w:tcW w:w="1019" w:type="pct"/>
            <w:shd w:val="clear" w:color="auto" w:fill="auto"/>
          </w:tcPr>
          <w:p w:rsidR="00907F44" w:rsidRPr="00B43F89" w:rsidRDefault="002F4A26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4,3 раза</w:t>
            </w:r>
          </w:p>
        </w:tc>
      </w:tr>
    </w:tbl>
    <w:p w:rsidR="009D25D4" w:rsidRPr="00454946" w:rsidRDefault="009D25D4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FA21C7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F44" w:rsidRPr="00454946">
        <w:rPr>
          <w:sz w:val="28"/>
          <w:szCs w:val="28"/>
        </w:rPr>
        <w:t xml:space="preserve">Здесь мы видим, что на увеличение размера прибыли на 1 работника на </w:t>
      </w:r>
      <w:r w:rsidR="00FA21C7" w:rsidRPr="00454946">
        <w:rPr>
          <w:sz w:val="28"/>
          <w:szCs w:val="28"/>
        </w:rPr>
        <w:t>148,6</w:t>
      </w:r>
      <w:r w:rsidR="00907F44" w:rsidRPr="00454946">
        <w:rPr>
          <w:sz w:val="28"/>
          <w:szCs w:val="28"/>
        </w:rPr>
        <w:t xml:space="preserve"> тыс. руб. повлияли следующие факторы: увеличение прибыли от реализации продукции, </w:t>
      </w:r>
      <w:r w:rsidR="007F04CC" w:rsidRPr="00454946">
        <w:rPr>
          <w:sz w:val="28"/>
          <w:szCs w:val="28"/>
        </w:rPr>
        <w:t>себестоимости реализованной продукции</w:t>
      </w:r>
      <w:r w:rsidR="00907F44" w:rsidRPr="00454946">
        <w:rPr>
          <w:sz w:val="28"/>
          <w:szCs w:val="28"/>
        </w:rPr>
        <w:t xml:space="preserve">, выручки от реализации, в результате этих факторов в хозяйстве увеличилась рентабельность продаж и годовая выработка 1 рабочим. 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FA21C7" w:rsidRPr="00A80652" w:rsidRDefault="00FA21C7" w:rsidP="00A806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4946">
        <w:rPr>
          <w:sz w:val="28"/>
          <w:szCs w:val="28"/>
        </w:rPr>
        <w:br w:type="page"/>
      </w:r>
      <w:r w:rsidR="00A80652" w:rsidRPr="00A80652">
        <w:rPr>
          <w:b/>
          <w:sz w:val="28"/>
          <w:szCs w:val="28"/>
        </w:rPr>
        <w:t>Глава 3</w:t>
      </w:r>
      <w:r w:rsidRPr="00A80652">
        <w:rPr>
          <w:b/>
          <w:sz w:val="28"/>
          <w:szCs w:val="28"/>
        </w:rPr>
        <w:t>. Резервы роста кадровой политики</w:t>
      </w:r>
    </w:p>
    <w:p w:rsidR="00454946" w:rsidRPr="00454946" w:rsidRDefault="00454946" w:rsidP="004549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A21C7" w:rsidRDefault="00FA21C7" w:rsidP="00A806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4946">
        <w:rPr>
          <w:b/>
          <w:sz w:val="28"/>
          <w:szCs w:val="28"/>
        </w:rPr>
        <w:t>3.1 Материальное стимулирование труда</w:t>
      </w:r>
    </w:p>
    <w:p w:rsidR="00A80652" w:rsidRPr="00454946" w:rsidRDefault="00A80652" w:rsidP="004549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57913" w:rsidRPr="00454946" w:rsidRDefault="00B57913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Можно увеличить рост производительности труда за счет материального стимулирования. Система материального стимулирования включает заработную плату, денежные премии. Иногда в качестве инструмента материального стимулирования используется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 xml:space="preserve">система участия работников в прибыли предприятия. </w:t>
      </w:r>
    </w:p>
    <w:p w:rsidR="00B57913" w:rsidRPr="00454946" w:rsidRDefault="00025B89" w:rsidP="004549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4946">
        <w:rPr>
          <w:sz w:val="28"/>
          <w:szCs w:val="28"/>
        </w:rPr>
        <w:t>Предположим, что п</w:t>
      </w:r>
      <w:r w:rsidR="00B57913" w:rsidRPr="00454946">
        <w:rPr>
          <w:sz w:val="28"/>
          <w:szCs w:val="28"/>
        </w:rPr>
        <w:t xml:space="preserve">ри условии перевыполнения дневного задания </w:t>
      </w:r>
      <w:r w:rsidR="00176C61" w:rsidRPr="00454946">
        <w:rPr>
          <w:sz w:val="28"/>
          <w:szCs w:val="28"/>
        </w:rPr>
        <w:t>рабочему</w:t>
      </w:r>
      <w:r w:rsidR="00B57913" w:rsidRPr="00454946">
        <w:rPr>
          <w:sz w:val="28"/>
          <w:szCs w:val="28"/>
        </w:rPr>
        <w:t xml:space="preserve"> производится оплата труда по прогрессивной системе. Расценки повышаются при перевыполнении нормы выработки: до 50%- на 30%; до 70%- на 50%; на 100% и более- на 100%. Прогрессивная шкала применяется только при оценке качества работы на «хорошо» или «отлично». При оценке работы </w:t>
      </w:r>
      <w:r w:rsidR="00176C61" w:rsidRPr="00454946">
        <w:rPr>
          <w:sz w:val="28"/>
          <w:szCs w:val="28"/>
        </w:rPr>
        <w:t>рабочего</w:t>
      </w:r>
      <w:r w:rsidR="00B57913" w:rsidRPr="00454946">
        <w:rPr>
          <w:sz w:val="28"/>
          <w:szCs w:val="28"/>
        </w:rPr>
        <w:t xml:space="preserve"> за смену «отлично» ему начисляется на весь сдельный заработок дополнительно 25%, при оценке «удовлетворительно» прямой сдельный заработок снижается на 30%, брак в работе не оплачивается и исправляется за счет виновного.</w:t>
      </w:r>
    </w:p>
    <w:p w:rsidR="00DB59CE" w:rsidRPr="00454946" w:rsidRDefault="00025B89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Проанализируем применение данной системы оплаты труда на основе данных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таблицы 2.6.</w:t>
      </w:r>
      <w:r w:rsidR="00DB59CE" w:rsidRPr="00454946">
        <w:rPr>
          <w:sz w:val="28"/>
          <w:szCs w:val="28"/>
        </w:rPr>
        <w:t xml:space="preserve"> </w:t>
      </w:r>
    </w:p>
    <w:p w:rsidR="00DB59CE" w:rsidRDefault="00DB59CE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Допустим, что численность работников осталась неизменной, но при этом производительность труда увеличилась на 50 %.</w:t>
      </w:r>
    </w:p>
    <w:p w:rsidR="00A80652" w:rsidRPr="00454946" w:rsidRDefault="00A80652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025B89" w:rsidRPr="00454946" w:rsidRDefault="00DB59CE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Таблица 2.6.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9"/>
        <w:gridCol w:w="1751"/>
        <w:gridCol w:w="1511"/>
      </w:tblGrid>
      <w:tr w:rsidR="00514C32" w:rsidRPr="00B43F89" w:rsidTr="00B43F89">
        <w:trPr>
          <w:trHeight w:val="250"/>
        </w:trPr>
        <w:tc>
          <w:tcPr>
            <w:tcW w:w="5079" w:type="dxa"/>
            <w:shd w:val="clear" w:color="auto" w:fill="auto"/>
          </w:tcPr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Показатели</w:t>
            </w:r>
          </w:p>
        </w:tc>
        <w:tc>
          <w:tcPr>
            <w:tcW w:w="1751" w:type="dxa"/>
            <w:shd w:val="clear" w:color="auto" w:fill="auto"/>
          </w:tcPr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2007г (базовый)</w:t>
            </w:r>
          </w:p>
        </w:tc>
        <w:tc>
          <w:tcPr>
            <w:tcW w:w="1511" w:type="dxa"/>
            <w:shd w:val="clear" w:color="auto" w:fill="auto"/>
          </w:tcPr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План</w:t>
            </w:r>
          </w:p>
        </w:tc>
      </w:tr>
      <w:tr w:rsidR="00514C32" w:rsidRPr="00B43F89" w:rsidTr="00B43F89">
        <w:trPr>
          <w:trHeight w:val="250"/>
        </w:trPr>
        <w:tc>
          <w:tcPr>
            <w:tcW w:w="5079" w:type="dxa"/>
            <w:shd w:val="clear" w:color="auto" w:fill="auto"/>
          </w:tcPr>
          <w:p w:rsidR="00514C32" w:rsidRPr="00B43F89" w:rsidRDefault="00C8070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Среднегодовой о</w:t>
            </w:r>
            <w:r w:rsidR="00514C32" w:rsidRPr="00B43F89">
              <w:rPr>
                <w:sz w:val="20"/>
                <w:szCs w:val="20"/>
              </w:rPr>
              <w:t>бъем производства, тыс.руб.</w:t>
            </w:r>
          </w:p>
        </w:tc>
        <w:tc>
          <w:tcPr>
            <w:tcW w:w="1751" w:type="dxa"/>
            <w:shd w:val="clear" w:color="auto" w:fill="auto"/>
          </w:tcPr>
          <w:p w:rsidR="00514C32" w:rsidRPr="00B43F89" w:rsidRDefault="00C8070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28388,3</w:t>
            </w:r>
          </w:p>
        </w:tc>
        <w:tc>
          <w:tcPr>
            <w:tcW w:w="1511" w:type="dxa"/>
            <w:shd w:val="clear" w:color="auto" w:fill="auto"/>
          </w:tcPr>
          <w:p w:rsidR="00514C32" w:rsidRPr="00B43F89" w:rsidRDefault="00C8070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42582,5</w:t>
            </w:r>
          </w:p>
        </w:tc>
      </w:tr>
      <w:tr w:rsidR="00370615" w:rsidRPr="00B43F89" w:rsidTr="00B43F89">
        <w:trPr>
          <w:trHeight w:val="515"/>
        </w:trPr>
        <w:tc>
          <w:tcPr>
            <w:tcW w:w="5079" w:type="dxa"/>
            <w:shd w:val="clear" w:color="auto" w:fill="auto"/>
          </w:tcPr>
          <w:p w:rsidR="00370615" w:rsidRPr="00B43F89" w:rsidRDefault="0037061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Среднесписочная численность работников.</w:t>
            </w:r>
          </w:p>
          <w:p w:rsidR="00370615" w:rsidRPr="00B43F89" w:rsidRDefault="0037061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 том числе рабочих</w:t>
            </w:r>
          </w:p>
        </w:tc>
        <w:tc>
          <w:tcPr>
            <w:tcW w:w="1751" w:type="dxa"/>
            <w:shd w:val="clear" w:color="auto" w:fill="auto"/>
          </w:tcPr>
          <w:p w:rsidR="00370615" w:rsidRPr="00B43F89" w:rsidRDefault="0037061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</w:p>
          <w:p w:rsidR="00370615" w:rsidRPr="00B43F89" w:rsidRDefault="0037061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159</w:t>
            </w:r>
          </w:p>
        </w:tc>
        <w:tc>
          <w:tcPr>
            <w:tcW w:w="1511" w:type="dxa"/>
            <w:shd w:val="clear" w:color="auto" w:fill="auto"/>
          </w:tcPr>
          <w:p w:rsidR="00370615" w:rsidRPr="00B43F89" w:rsidRDefault="0037061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200</w:t>
            </w:r>
          </w:p>
          <w:p w:rsidR="00370615" w:rsidRPr="00B43F89" w:rsidRDefault="0037061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159</w:t>
            </w:r>
          </w:p>
        </w:tc>
      </w:tr>
      <w:tr w:rsidR="00514C32" w:rsidRPr="00B43F89" w:rsidTr="00B43F89">
        <w:trPr>
          <w:trHeight w:val="250"/>
        </w:trPr>
        <w:tc>
          <w:tcPr>
            <w:tcW w:w="5079" w:type="dxa"/>
            <w:shd w:val="clear" w:color="auto" w:fill="auto"/>
          </w:tcPr>
          <w:p w:rsidR="00514C32" w:rsidRPr="00B43F89" w:rsidRDefault="00C8070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Среднегодовая п</w:t>
            </w:r>
            <w:r w:rsidR="00514C32" w:rsidRPr="00B43F89">
              <w:rPr>
                <w:sz w:val="20"/>
                <w:szCs w:val="20"/>
              </w:rPr>
              <w:t>роизводительность труда, тыс.руб.</w:t>
            </w:r>
          </w:p>
        </w:tc>
        <w:tc>
          <w:tcPr>
            <w:tcW w:w="1751" w:type="dxa"/>
            <w:shd w:val="clear" w:color="auto" w:fill="auto"/>
          </w:tcPr>
          <w:p w:rsidR="00514C32" w:rsidRPr="00B43F89" w:rsidRDefault="00C8070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178,5</w:t>
            </w:r>
          </w:p>
        </w:tc>
        <w:tc>
          <w:tcPr>
            <w:tcW w:w="1511" w:type="dxa"/>
            <w:shd w:val="clear" w:color="auto" w:fill="auto"/>
          </w:tcPr>
          <w:p w:rsidR="00514C32" w:rsidRPr="00B43F89" w:rsidRDefault="00C8070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267,8</w:t>
            </w:r>
          </w:p>
        </w:tc>
      </w:tr>
      <w:tr w:rsidR="00514C32" w:rsidRPr="00B43F89" w:rsidTr="00B43F89">
        <w:trPr>
          <w:trHeight w:val="250"/>
        </w:trPr>
        <w:tc>
          <w:tcPr>
            <w:tcW w:w="5079" w:type="dxa"/>
            <w:shd w:val="clear" w:color="auto" w:fill="auto"/>
          </w:tcPr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751" w:type="dxa"/>
            <w:shd w:val="clear" w:color="auto" w:fill="auto"/>
          </w:tcPr>
          <w:p w:rsidR="00514C32" w:rsidRPr="00B43F89" w:rsidRDefault="00FA5DB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25601,67</w:t>
            </w:r>
          </w:p>
        </w:tc>
        <w:tc>
          <w:tcPr>
            <w:tcW w:w="1511" w:type="dxa"/>
            <w:shd w:val="clear" w:color="auto" w:fill="auto"/>
          </w:tcPr>
          <w:p w:rsidR="00514C32" w:rsidRPr="00B43F89" w:rsidRDefault="009E399C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33282,17</w:t>
            </w:r>
          </w:p>
        </w:tc>
      </w:tr>
      <w:tr w:rsidR="00514C32" w:rsidRPr="00B43F89" w:rsidTr="00B43F89">
        <w:trPr>
          <w:trHeight w:val="250"/>
        </w:trPr>
        <w:tc>
          <w:tcPr>
            <w:tcW w:w="5079" w:type="dxa"/>
            <w:shd w:val="clear" w:color="auto" w:fill="auto"/>
          </w:tcPr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Средняя фактическая продолжительность:</w:t>
            </w: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 рабочего дня, ч</w:t>
            </w: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 рабочего периода, дней</w:t>
            </w:r>
          </w:p>
        </w:tc>
        <w:tc>
          <w:tcPr>
            <w:tcW w:w="1751" w:type="dxa"/>
            <w:shd w:val="clear" w:color="auto" w:fill="auto"/>
          </w:tcPr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8,4</w:t>
            </w: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295,2</w:t>
            </w:r>
          </w:p>
        </w:tc>
        <w:tc>
          <w:tcPr>
            <w:tcW w:w="1511" w:type="dxa"/>
            <w:shd w:val="clear" w:color="auto" w:fill="auto"/>
          </w:tcPr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8,5</w:t>
            </w: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295,5</w:t>
            </w:r>
          </w:p>
        </w:tc>
      </w:tr>
      <w:tr w:rsidR="00514C32" w:rsidRPr="00B43F89" w:rsidTr="00B43F89">
        <w:trPr>
          <w:trHeight w:val="250"/>
        </w:trPr>
        <w:tc>
          <w:tcPr>
            <w:tcW w:w="5079" w:type="dxa"/>
            <w:shd w:val="clear" w:color="auto" w:fill="auto"/>
          </w:tcPr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Выработка рабочего:</w:t>
            </w: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-среднегодовая, тыс.руб.</w:t>
            </w: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-среднедневная, руб.</w:t>
            </w: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-среднечасовая, руб.</w:t>
            </w:r>
          </w:p>
        </w:tc>
        <w:tc>
          <w:tcPr>
            <w:tcW w:w="1751" w:type="dxa"/>
            <w:shd w:val="clear" w:color="auto" w:fill="auto"/>
          </w:tcPr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2053,3</w:t>
            </w: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6939,3</w:t>
            </w:r>
          </w:p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828,1</w:t>
            </w:r>
          </w:p>
        </w:tc>
        <w:tc>
          <w:tcPr>
            <w:tcW w:w="1511" w:type="dxa"/>
            <w:shd w:val="clear" w:color="auto" w:fill="auto"/>
          </w:tcPr>
          <w:p w:rsidR="00514C32" w:rsidRPr="00B43F89" w:rsidRDefault="00514C32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14C32" w:rsidRPr="00B43F89" w:rsidRDefault="0037061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3213,8</w:t>
            </w:r>
          </w:p>
          <w:p w:rsidR="00370615" w:rsidRPr="00B43F89" w:rsidRDefault="0037061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10875,7</w:t>
            </w:r>
          </w:p>
          <w:p w:rsidR="00370615" w:rsidRPr="00B43F89" w:rsidRDefault="00370615" w:rsidP="00B43F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3F89">
              <w:rPr>
                <w:sz w:val="20"/>
                <w:szCs w:val="20"/>
              </w:rPr>
              <w:t>1279,5</w:t>
            </w:r>
          </w:p>
        </w:tc>
      </w:tr>
    </w:tbl>
    <w:p w:rsidR="00DB59CE" w:rsidRPr="00454946" w:rsidRDefault="00DB59CE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370615" w:rsidRPr="00454946" w:rsidRDefault="0037061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Из таблицы видно, что среднегодовая выработка одного работника, занятого в производстве, увеличилась на 56,5%, в том числе за счет изменения:</w:t>
      </w:r>
    </w:p>
    <w:p w:rsidR="00370615" w:rsidRPr="00454946" w:rsidRDefault="0037061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а) </w:t>
      </w:r>
      <w:r w:rsidR="00344418" w:rsidRPr="00454946">
        <w:rPr>
          <w:sz w:val="28"/>
          <w:szCs w:val="28"/>
        </w:rPr>
        <w:t>количества отработанных часов одним рабочим</w:t>
      </w:r>
      <w:r w:rsidRPr="00454946">
        <w:rPr>
          <w:sz w:val="28"/>
          <w:szCs w:val="28"/>
        </w:rPr>
        <w:t>:</w:t>
      </w:r>
    </w:p>
    <w:p w:rsidR="00370615" w:rsidRPr="00454946" w:rsidRDefault="0037061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∆ГВуд= </w:t>
      </w:r>
      <w:r w:rsidR="00344418" w:rsidRPr="00454946">
        <w:rPr>
          <w:sz w:val="28"/>
          <w:szCs w:val="28"/>
        </w:rPr>
        <w:t>2053,4</w:t>
      </w:r>
      <w:r w:rsidRPr="00454946">
        <w:rPr>
          <w:sz w:val="28"/>
          <w:szCs w:val="28"/>
        </w:rPr>
        <w:t xml:space="preserve"> тыс.руб.;</w:t>
      </w:r>
    </w:p>
    <w:p w:rsidR="00370615" w:rsidRPr="00454946" w:rsidRDefault="0037061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б) количества отработанных дней одним рабочим за год:</w:t>
      </w:r>
    </w:p>
    <w:p w:rsidR="00370615" w:rsidRPr="00454946" w:rsidRDefault="0037061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∆ГВд= </w:t>
      </w:r>
      <w:r w:rsidR="00344418" w:rsidRPr="00454946">
        <w:rPr>
          <w:sz w:val="28"/>
          <w:szCs w:val="28"/>
        </w:rPr>
        <w:t>165,9</w:t>
      </w:r>
      <w:r w:rsidRPr="00454946">
        <w:rPr>
          <w:sz w:val="28"/>
          <w:szCs w:val="28"/>
        </w:rPr>
        <w:t xml:space="preserve"> тыс.руб.;</w:t>
      </w:r>
    </w:p>
    <w:p w:rsidR="00370615" w:rsidRPr="00454946" w:rsidRDefault="0037061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в) продолжительности рабочего дня:</w:t>
      </w:r>
    </w:p>
    <w:p w:rsidR="00370615" w:rsidRPr="00454946" w:rsidRDefault="0037061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∆ГВп= </w:t>
      </w:r>
      <w:r w:rsidR="00ED324F" w:rsidRPr="00454946">
        <w:rPr>
          <w:sz w:val="28"/>
          <w:szCs w:val="28"/>
        </w:rPr>
        <w:t>1945,4</w:t>
      </w:r>
      <w:r w:rsidRPr="00454946">
        <w:rPr>
          <w:sz w:val="28"/>
          <w:szCs w:val="28"/>
        </w:rPr>
        <w:t xml:space="preserve"> тыс.руб.;</w:t>
      </w:r>
    </w:p>
    <w:p w:rsidR="00370615" w:rsidRPr="00454946" w:rsidRDefault="0037061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г) среднечасовой выработки рабочих:</w:t>
      </w:r>
    </w:p>
    <w:p w:rsidR="00370615" w:rsidRPr="00454946" w:rsidRDefault="00370615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∆ГВчв= </w:t>
      </w:r>
      <w:r w:rsidR="00ED324F" w:rsidRPr="00454946">
        <w:rPr>
          <w:sz w:val="28"/>
          <w:szCs w:val="28"/>
        </w:rPr>
        <w:t>90137,4</w:t>
      </w:r>
      <w:r w:rsidRPr="00454946">
        <w:rPr>
          <w:sz w:val="28"/>
          <w:szCs w:val="28"/>
        </w:rPr>
        <w:t xml:space="preserve"> тыс.руб. </w:t>
      </w:r>
    </w:p>
    <w:p w:rsidR="00ED324F" w:rsidRPr="00454946" w:rsidRDefault="00ED324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На основе сделанного анализа, можно сказать, что увеличение норм выработки произошло за счет увеличения продолжительности рабочего дня, а следовательно и увеличения продолжительности рабочего периода. Это не противоречит законодательству о труде, так как рабочий на продолжение рабочей смены идет сознательно, а его оплата за переработанное время, соответственно, увеличивается.</w:t>
      </w:r>
    </w:p>
    <w:p w:rsidR="000B606E" w:rsidRPr="00454946" w:rsidRDefault="002B642D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Таким образом, система оплаты труда стимулирует </w:t>
      </w:r>
      <w:r w:rsidR="000B606E" w:rsidRPr="00454946">
        <w:rPr>
          <w:sz w:val="28"/>
          <w:szCs w:val="28"/>
        </w:rPr>
        <w:t>рабочих</w:t>
      </w:r>
      <w:r w:rsidRPr="00454946">
        <w:rPr>
          <w:sz w:val="28"/>
          <w:szCs w:val="28"/>
        </w:rPr>
        <w:t xml:space="preserve"> </w:t>
      </w:r>
      <w:r w:rsidR="000B606E" w:rsidRPr="00454946">
        <w:rPr>
          <w:sz w:val="28"/>
          <w:szCs w:val="28"/>
        </w:rPr>
        <w:t>повышать качество и производительность труда</w:t>
      </w:r>
      <w:r w:rsidRPr="00454946">
        <w:rPr>
          <w:sz w:val="28"/>
          <w:szCs w:val="28"/>
        </w:rPr>
        <w:t>.</w:t>
      </w:r>
    </w:p>
    <w:p w:rsidR="000B606E" w:rsidRPr="00454946" w:rsidRDefault="002B642D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Можно производить поквартальное премирование работников за превышение уровня производства продукции к соответствующему периоду прошлого года и улучшение качества продукции</w:t>
      </w:r>
      <w:r w:rsidR="000B606E" w:rsidRPr="00454946">
        <w:rPr>
          <w:sz w:val="28"/>
          <w:szCs w:val="28"/>
        </w:rPr>
        <w:t>.</w:t>
      </w:r>
    </w:p>
    <w:p w:rsidR="00176086" w:rsidRDefault="00176086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937297" w:rsidRDefault="00A80652" w:rsidP="00A806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37297" w:rsidRPr="00454946">
        <w:rPr>
          <w:b/>
          <w:sz w:val="28"/>
          <w:szCs w:val="28"/>
        </w:rPr>
        <w:t xml:space="preserve">3.1 Планирование </w:t>
      </w:r>
      <w:r w:rsidR="00EA0229" w:rsidRPr="00454946">
        <w:rPr>
          <w:b/>
          <w:sz w:val="28"/>
          <w:szCs w:val="28"/>
        </w:rPr>
        <w:t>персонала предприятия</w:t>
      </w:r>
    </w:p>
    <w:p w:rsidR="00A80652" w:rsidRPr="00454946" w:rsidRDefault="00A80652" w:rsidP="004549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0229" w:rsidRPr="00454946" w:rsidRDefault="00EA0229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54946">
        <w:rPr>
          <w:color w:val="auto"/>
          <w:sz w:val="28"/>
          <w:szCs w:val="28"/>
        </w:rPr>
        <w:t xml:space="preserve">Кадровое планирование, являясь элементом общей системы планирования в организации, призвано обеспечить человеческий ресурс для выполнения организационных (изменение структуры, расширение, реорганизация и т.п.) производственных, маркетинговых, финансовых и других планов. </w:t>
      </w:r>
    </w:p>
    <w:p w:rsidR="003C2439" w:rsidRPr="00454946" w:rsidRDefault="008B0C1B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За прошедший 2007 год предприятие понесло убыток в размере 2 млн.руб, в результате не надлежащего качества поставленной продукции. Снижение качества продукции </w:t>
      </w:r>
      <w:r w:rsidR="00F87E66" w:rsidRPr="00454946">
        <w:rPr>
          <w:sz w:val="28"/>
          <w:szCs w:val="28"/>
        </w:rPr>
        <w:t>во многом свидетельствует о том, что предприятие имеет не вполне квалифицированный персонал. В настоящее время Завод полностью покрыл свою потребность в рабочей силе</w:t>
      </w:r>
      <w:r w:rsidR="003C2439" w:rsidRPr="00454946">
        <w:rPr>
          <w:sz w:val="28"/>
          <w:szCs w:val="28"/>
        </w:rPr>
        <w:t>, но в составе персонала предприятия имеются рабочие со средним уровнем образования (в 2007г -17,5%). В какой-то мере это говорит о том, что эти рабочие могут «не со всем знанием дела» подходить к выполняемым обязанностям.</w:t>
      </w:r>
    </w:p>
    <w:p w:rsidR="00533E13" w:rsidRPr="00454946" w:rsidRDefault="003C2439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Можно предложить следующие</w:t>
      </w:r>
      <w:r w:rsidR="00454946">
        <w:rPr>
          <w:sz w:val="28"/>
          <w:szCs w:val="28"/>
        </w:rPr>
        <w:t xml:space="preserve"> </w:t>
      </w:r>
      <w:r w:rsidR="005A0564" w:rsidRPr="00454946">
        <w:rPr>
          <w:sz w:val="28"/>
          <w:szCs w:val="28"/>
        </w:rPr>
        <w:t>принципы комплектации персонала:</w:t>
      </w:r>
    </w:p>
    <w:p w:rsidR="00533E13" w:rsidRPr="00454946" w:rsidRDefault="00533E13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- Привлечение на работу </w:t>
      </w:r>
      <w:r w:rsidR="005A0564" w:rsidRPr="00454946">
        <w:rPr>
          <w:sz w:val="28"/>
          <w:szCs w:val="28"/>
        </w:rPr>
        <w:t xml:space="preserve">«лучших из лучших». Все кандидаты </w:t>
      </w:r>
      <w:r w:rsidRPr="00454946">
        <w:rPr>
          <w:sz w:val="28"/>
          <w:szCs w:val="28"/>
        </w:rPr>
        <w:t xml:space="preserve">должны </w:t>
      </w:r>
      <w:r w:rsidR="005A0564" w:rsidRPr="00454946">
        <w:rPr>
          <w:sz w:val="28"/>
          <w:szCs w:val="28"/>
        </w:rPr>
        <w:t>проход</w:t>
      </w:r>
      <w:r w:rsidRPr="00454946">
        <w:rPr>
          <w:sz w:val="28"/>
          <w:szCs w:val="28"/>
        </w:rPr>
        <w:t>и</w:t>
      </w:r>
      <w:r w:rsidR="005A0564" w:rsidRPr="00454946">
        <w:rPr>
          <w:sz w:val="28"/>
          <w:szCs w:val="28"/>
        </w:rPr>
        <w:t>т</w:t>
      </w:r>
      <w:r w:rsidRPr="00454946">
        <w:rPr>
          <w:sz w:val="28"/>
          <w:szCs w:val="28"/>
        </w:rPr>
        <w:t>ь</w:t>
      </w:r>
      <w:r w:rsidR="005A0564" w:rsidRPr="00454946">
        <w:rPr>
          <w:sz w:val="28"/>
          <w:szCs w:val="28"/>
        </w:rPr>
        <w:t xml:space="preserve"> отбор на соответствие требованиям к профессии/должности по уровню и профилю образования, опыту работы, требованиям </w:t>
      </w:r>
      <w:r w:rsidRPr="00454946">
        <w:rPr>
          <w:sz w:val="28"/>
          <w:szCs w:val="28"/>
        </w:rPr>
        <w:t>предприятия</w:t>
      </w:r>
      <w:r w:rsidR="005A0564" w:rsidRPr="00454946">
        <w:rPr>
          <w:sz w:val="28"/>
          <w:szCs w:val="28"/>
        </w:rPr>
        <w:t xml:space="preserve"> к деловым качествам работников, в том числе с применением методов психологического тестирования;</w:t>
      </w:r>
    </w:p>
    <w:p w:rsidR="00533E13" w:rsidRPr="00454946" w:rsidRDefault="00533E13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- </w:t>
      </w:r>
      <w:r w:rsidR="005A0564" w:rsidRPr="00454946">
        <w:rPr>
          <w:sz w:val="28"/>
          <w:szCs w:val="28"/>
        </w:rPr>
        <w:t xml:space="preserve">Определение потребности в персонале в соответствии со стратегией </w:t>
      </w:r>
      <w:r w:rsidRPr="00454946">
        <w:rPr>
          <w:sz w:val="28"/>
          <w:szCs w:val="28"/>
        </w:rPr>
        <w:t>завода;</w:t>
      </w:r>
    </w:p>
    <w:p w:rsidR="005A0564" w:rsidRPr="00454946" w:rsidRDefault="00533E13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- </w:t>
      </w:r>
      <w:r w:rsidR="005A0564" w:rsidRPr="00454946">
        <w:rPr>
          <w:sz w:val="28"/>
          <w:szCs w:val="28"/>
        </w:rPr>
        <w:t>Сохранение оптимальной структуры количественно-квалификационного состава персонала.</w:t>
      </w:r>
    </w:p>
    <w:p w:rsidR="005A0564" w:rsidRPr="00454946" w:rsidRDefault="005A056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 целях реализации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 xml:space="preserve">высоких требований к профессиональному уровню персонала </w:t>
      </w:r>
      <w:r w:rsidR="00533E13" w:rsidRPr="00454946">
        <w:rPr>
          <w:sz w:val="28"/>
          <w:szCs w:val="28"/>
        </w:rPr>
        <w:t xml:space="preserve">на предприятии должна быть </w:t>
      </w:r>
      <w:r w:rsidRPr="00454946">
        <w:rPr>
          <w:sz w:val="28"/>
          <w:szCs w:val="28"/>
        </w:rPr>
        <w:t>создана и реализ</w:t>
      </w:r>
      <w:r w:rsidR="00533E13" w:rsidRPr="00454946">
        <w:rPr>
          <w:sz w:val="28"/>
          <w:szCs w:val="28"/>
        </w:rPr>
        <w:t>ована</w:t>
      </w:r>
      <w:r w:rsidRPr="00454946">
        <w:rPr>
          <w:sz w:val="28"/>
          <w:szCs w:val="28"/>
        </w:rPr>
        <w:t xml:space="preserve"> система непрерывного обучения сотрудников. </w:t>
      </w:r>
    </w:p>
    <w:p w:rsidR="005A0564" w:rsidRPr="00454946" w:rsidRDefault="005A056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Ежегодный план обучения работников </w:t>
      </w:r>
      <w:r w:rsidR="00533E13" w:rsidRPr="00454946">
        <w:rPr>
          <w:sz w:val="28"/>
          <w:szCs w:val="28"/>
        </w:rPr>
        <w:t>должен составля</w:t>
      </w:r>
      <w:r w:rsidRPr="00454946">
        <w:rPr>
          <w:sz w:val="28"/>
          <w:szCs w:val="28"/>
        </w:rPr>
        <w:t>т</w:t>
      </w:r>
      <w:r w:rsidR="00533E13" w:rsidRPr="00454946">
        <w:rPr>
          <w:sz w:val="28"/>
          <w:szCs w:val="28"/>
        </w:rPr>
        <w:t>ь</w:t>
      </w:r>
      <w:r w:rsidRPr="00454946">
        <w:rPr>
          <w:sz w:val="28"/>
          <w:szCs w:val="28"/>
        </w:rPr>
        <w:t>ся на основе дифференцированного подхода к распределению работников по категориям для целей дальнейшего обуч</w:t>
      </w:r>
      <w:r w:rsidR="00533E13" w:rsidRPr="00454946">
        <w:rPr>
          <w:sz w:val="28"/>
          <w:szCs w:val="28"/>
        </w:rPr>
        <w:t>ения и развития и предусматрива</w:t>
      </w:r>
      <w:r w:rsidRPr="00454946">
        <w:rPr>
          <w:sz w:val="28"/>
          <w:szCs w:val="28"/>
        </w:rPr>
        <w:t>т</w:t>
      </w:r>
      <w:r w:rsidR="00533E13" w:rsidRPr="00454946">
        <w:rPr>
          <w:sz w:val="28"/>
          <w:szCs w:val="28"/>
        </w:rPr>
        <w:t>ь</w:t>
      </w:r>
      <w:r w:rsidRPr="00454946">
        <w:rPr>
          <w:sz w:val="28"/>
          <w:szCs w:val="28"/>
        </w:rPr>
        <w:t xml:space="preserve"> следующие направления обучения:</w:t>
      </w:r>
    </w:p>
    <w:p w:rsidR="005A0564" w:rsidRPr="00454946" w:rsidRDefault="00533E13" w:rsidP="00454946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54946">
        <w:rPr>
          <w:sz w:val="28"/>
          <w:szCs w:val="28"/>
        </w:rPr>
        <w:t xml:space="preserve">- </w:t>
      </w:r>
      <w:r w:rsidR="005A0564" w:rsidRPr="00454946">
        <w:rPr>
          <w:sz w:val="28"/>
          <w:szCs w:val="28"/>
        </w:rPr>
        <w:t xml:space="preserve">Обязательное обучение в соответствии с требованиями </w:t>
      </w:r>
      <w:r w:rsidRPr="00454946">
        <w:rPr>
          <w:sz w:val="28"/>
          <w:szCs w:val="28"/>
        </w:rPr>
        <w:t xml:space="preserve">руководящих </w:t>
      </w:r>
      <w:r w:rsidR="005A0564" w:rsidRPr="00454946">
        <w:rPr>
          <w:sz w:val="28"/>
          <w:szCs w:val="28"/>
        </w:rPr>
        <w:t>органов.</w:t>
      </w:r>
    </w:p>
    <w:p w:rsidR="005A0564" w:rsidRPr="00454946" w:rsidRDefault="00533E13" w:rsidP="00454946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54946">
        <w:rPr>
          <w:sz w:val="28"/>
          <w:szCs w:val="28"/>
        </w:rPr>
        <w:t xml:space="preserve">- </w:t>
      </w:r>
      <w:r w:rsidR="005A0564" w:rsidRPr="00454946">
        <w:rPr>
          <w:sz w:val="28"/>
          <w:szCs w:val="28"/>
        </w:rPr>
        <w:t>Поддержка квалификации работников (не реже 1 раза в 3 года).</w:t>
      </w:r>
    </w:p>
    <w:p w:rsidR="005A0564" w:rsidRPr="00454946" w:rsidRDefault="00533E13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- </w:t>
      </w:r>
      <w:r w:rsidR="005A0564" w:rsidRPr="00454946">
        <w:rPr>
          <w:sz w:val="28"/>
          <w:szCs w:val="28"/>
        </w:rPr>
        <w:t>Обучение молодых специалистов в соответствии с индивидуальными планами профессионального развития и целевой программой работы молодых специалистов и молодых работников.</w:t>
      </w:r>
    </w:p>
    <w:p w:rsidR="005A0564" w:rsidRPr="00454946" w:rsidRDefault="005A0564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Для выявления и пропаганды лучшего профессионального опыта совершенствование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 xml:space="preserve">профессионального мастерства, развития творческого отношения к труду, совершенствования культуры производства, улучшения состояния трудовой дисциплины и поощрения наиболее эффективных работников, ежегодно </w:t>
      </w:r>
      <w:r w:rsidR="00533E13" w:rsidRPr="00454946">
        <w:rPr>
          <w:sz w:val="28"/>
          <w:szCs w:val="28"/>
        </w:rPr>
        <w:t>на заводе должны проводиться</w:t>
      </w:r>
      <w:r w:rsidRPr="00454946">
        <w:rPr>
          <w:sz w:val="28"/>
          <w:szCs w:val="28"/>
        </w:rPr>
        <w:t xml:space="preserve"> конкурсы профессионального мастерства.</w:t>
      </w:r>
    </w:p>
    <w:p w:rsidR="005A0564" w:rsidRPr="00454946" w:rsidRDefault="00454946" w:rsidP="004549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A0564" w:rsidRPr="00454946">
        <w:rPr>
          <w:color w:val="auto"/>
          <w:sz w:val="28"/>
          <w:szCs w:val="28"/>
        </w:rPr>
        <w:t xml:space="preserve">Подытоживая необходимо еще раз подчеркнуть, что правильная организация работы с </w:t>
      </w:r>
      <w:r w:rsidR="00D13CAA" w:rsidRPr="00454946">
        <w:rPr>
          <w:color w:val="auto"/>
          <w:sz w:val="28"/>
          <w:szCs w:val="28"/>
        </w:rPr>
        <w:t>работниками предприятия</w:t>
      </w:r>
      <w:r>
        <w:rPr>
          <w:color w:val="auto"/>
          <w:sz w:val="28"/>
          <w:szCs w:val="28"/>
        </w:rPr>
        <w:t xml:space="preserve"> </w:t>
      </w:r>
      <w:r w:rsidR="005A0564" w:rsidRPr="00454946">
        <w:rPr>
          <w:color w:val="auto"/>
          <w:sz w:val="28"/>
          <w:szCs w:val="28"/>
        </w:rPr>
        <w:t xml:space="preserve">является, с одной стороны, индикатором компетентности управленческой вертикали, а с другой – залогом эффективности функционирования предприятия в целом. Осознание реальной возможности продвижения по служебной лестнице внутри организации стимулирует заинтересованность работников в повышении личной компетентности, повышает уровень лояльности персонала к компании и, тем самым, связывает представление людей о перспективах своей будущей карьеры с нынешним работодателем. </w:t>
      </w:r>
    </w:p>
    <w:p w:rsidR="00C80FDD" w:rsidRPr="00454946" w:rsidRDefault="00C80FDD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0A008F" w:rsidRDefault="000A008F" w:rsidP="00A806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4946">
        <w:rPr>
          <w:sz w:val="28"/>
          <w:szCs w:val="28"/>
        </w:rPr>
        <w:br w:type="page"/>
      </w:r>
      <w:r w:rsidRPr="00454946">
        <w:rPr>
          <w:b/>
          <w:sz w:val="28"/>
          <w:szCs w:val="28"/>
        </w:rPr>
        <w:t>Выводы и предложения</w:t>
      </w:r>
    </w:p>
    <w:p w:rsidR="00A80652" w:rsidRPr="00454946" w:rsidRDefault="00A80652" w:rsidP="00A806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 данной работе мы рассмотрели организационно-экономическую характеристику предприятия. В результате проведенного анализа можем сделать следующие выводы: с 2005 по 2007 года произошли изменения в составе и структуре товарной продукции, реализация продукции значительно увеличилась. Кроме того, величина выручки от реализации увеличилась в 2,7 раза.</w:t>
      </w: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Проанализировав состав и структуру основных и оборотных средств, выявили изменения в сторону увеличения; затем рассмотрели показатели, характеризующие эффективность использования основных и оборотных средств. Так рост фондоотдачи и уменьшение фондоемкости свидетельствуют об увеличении эффективности использования ОПФ. Увеличение коэффициента оборачиваемости и уменьшение продолжительности одного оборота свидетельствуют об увеличении эффективности использования оборотных средств. А увеличение нормы прибыли свидетельствует об увеличении экономической эффективности использования всех производственных фондов (основных и оборотных).</w:t>
      </w: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 xml:space="preserve">Затем провели анализ обеспеченности хозяйства рабочей силой. </w:t>
      </w: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Так изучая динамику состава и структуры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>рабочей силы, выявили тенденцию увеличения численности работников на 14,9%.</w:t>
      </w: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Существенных изменений в составе и структуре работников по возрасту и уровню образования не произошло. Наибольший удельный вес в общей численности занимают работники в возрасте 30-49 лет (около 48%), доля молодежи также на достаточно высоком уровне – 37%, что может благоприятно отразиться на эффективности производственной деятельности, т.к. они могут внести в производство новые, современные технологии и</w:t>
      </w:r>
      <w:r w:rsidR="00454946">
        <w:rPr>
          <w:sz w:val="28"/>
          <w:szCs w:val="28"/>
        </w:rPr>
        <w:t xml:space="preserve"> </w:t>
      </w:r>
      <w:r w:rsidRPr="00454946">
        <w:rPr>
          <w:sz w:val="28"/>
          <w:szCs w:val="28"/>
        </w:rPr>
        <w:t xml:space="preserve">знания. </w:t>
      </w: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Изучая динамику показателей движения рабочей силы, мы выявили тенденцию снижения мобильности рабочей силы. Это может свидетельствовать о дисциплинированности рабочей силы, хороших условиях работы, но может и неблагоприятно отразится на общем производственном процессе, из-за того, что не происходит обновления кадров.</w:t>
      </w: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В ходе анализа эффективности использования трудовых ресурсов предприятия, мы выяснили, что трудовые ресурсы используются достаточно полно. Кроме того, выявили тенденцию увеличения годовой выработки одним работником и снижение трудоемкости продукции.</w:t>
      </w: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Определили, что эффективность использования трудовых ресурсов характеризуется производительностью труда.</w:t>
      </w: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Определим следующие направления повышения производительности труда:</w:t>
      </w: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совершенствование организации производства, улучшение нормирования труда, ликвидация простоев по организационным причинам;</w:t>
      </w: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совершенствование технологии и комплексная механизация производства;</w:t>
      </w:r>
    </w:p>
    <w:p w:rsidR="000A008F" w:rsidRPr="00454946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- совершенствование материального и морального стимулирования труда, повышение квалификации работников, улучшение условий труда, быта и отдыха работников, возрождение соревнований в трудовых коллективах.</w:t>
      </w:r>
    </w:p>
    <w:p w:rsidR="000A008F" w:rsidRDefault="000A008F" w:rsidP="00454946">
      <w:pPr>
        <w:spacing w:line="360" w:lineRule="auto"/>
        <w:ind w:firstLine="709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Кроме того, повысить производительность труда мы можем, увеличив выпуск продукции или уменьшив затраты на производство продукции.</w:t>
      </w:r>
    </w:p>
    <w:p w:rsidR="00A80652" w:rsidRPr="00454946" w:rsidRDefault="00A80652" w:rsidP="00454946">
      <w:pPr>
        <w:spacing w:line="360" w:lineRule="auto"/>
        <w:ind w:firstLine="709"/>
        <w:jc w:val="both"/>
        <w:rPr>
          <w:sz w:val="28"/>
          <w:szCs w:val="28"/>
        </w:rPr>
      </w:pPr>
    </w:p>
    <w:p w:rsidR="00A80652" w:rsidRDefault="002B642D" w:rsidP="00A806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54946">
        <w:rPr>
          <w:sz w:val="28"/>
          <w:szCs w:val="28"/>
        </w:rPr>
        <w:br w:type="page"/>
      </w:r>
      <w:r w:rsidR="002B27B5" w:rsidRPr="00454946">
        <w:rPr>
          <w:b/>
          <w:sz w:val="28"/>
          <w:szCs w:val="28"/>
        </w:rPr>
        <w:t>С</w:t>
      </w:r>
      <w:r w:rsidR="00A80652">
        <w:rPr>
          <w:b/>
          <w:sz w:val="28"/>
          <w:szCs w:val="28"/>
        </w:rPr>
        <w:t>писок литературы</w:t>
      </w:r>
    </w:p>
    <w:p w:rsidR="00A80652" w:rsidRDefault="00A80652" w:rsidP="004549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1971" w:rsidRPr="00454946" w:rsidRDefault="002B27B5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1.</w:t>
      </w:r>
      <w:r w:rsidR="001B1971" w:rsidRPr="00454946">
        <w:rPr>
          <w:sz w:val="28"/>
          <w:szCs w:val="28"/>
        </w:rPr>
        <w:t xml:space="preserve">Архипов В.В//Кадровая служба и управление персоналом предприятия. – 2006.-№ 12 </w:t>
      </w:r>
    </w:p>
    <w:p w:rsidR="001B1971" w:rsidRPr="00454946" w:rsidRDefault="001B1971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2. Бородин И.//Кадровик. Трудовое право для кадровика.-2007.-№ 3</w:t>
      </w:r>
    </w:p>
    <w:p w:rsidR="001B1971" w:rsidRPr="00454946" w:rsidRDefault="001B1971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3. Васильева Ю.//Кадровик.-2005.-№ 4</w:t>
      </w:r>
    </w:p>
    <w:p w:rsidR="001B1971" w:rsidRPr="00454946" w:rsidRDefault="0015148B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4.</w:t>
      </w:r>
      <w:r w:rsidR="001B1971" w:rsidRPr="00454946">
        <w:rPr>
          <w:sz w:val="28"/>
          <w:szCs w:val="28"/>
        </w:rPr>
        <w:t>Васильева А.Н.//Кадровая служба и управление персоналом предприятия.- 2006.-№ 7</w:t>
      </w:r>
    </w:p>
    <w:p w:rsidR="001B1971" w:rsidRPr="00454946" w:rsidRDefault="001B1971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5. Вазгенов А.//Проблемы теории и практики управления.-1999.-№ 4</w:t>
      </w:r>
    </w:p>
    <w:p w:rsidR="00176086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6. Гулиева М//Человек и труд.-2007.-№11.</w:t>
      </w:r>
    </w:p>
    <w:p w:rsidR="001B1971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7</w:t>
      </w:r>
      <w:r w:rsidR="001B1971" w:rsidRPr="00454946">
        <w:rPr>
          <w:sz w:val="28"/>
          <w:szCs w:val="28"/>
        </w:rPr>
        <w:t>. Зайцев О.Н.//Экономическое возрождение России.-2004.-№ 4</w:t>
      </w:r>
    </w:p>
    <w:p w:rsidR="00830D25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8</w:t>
      </w:r>
      <w:r w:rsidR="001B1971" w:rsidRPr="00454946">
        <w:rPr>
          <w:sz w:val="28"/>
          <w:szCs w:val="28"/>
        </w:rPr>
        <w:t xml:space="preserve">. </w:t>
      </w:r>
      <w:r w:rsidR="00830D25" w:rsidRPr="00454946">
        <w:rPr>
          <w:sz w:val="28"/>
          <w:szCs w:val="28"/>
        </w:rPr>
        <w:t>Захарова З.</w:t>
      </w:r>
      <w:r w:rsidR="001B1971" w:rsidRPr="00454946">
        <w:rPr>
          <w:sz w:val="28"/>
          <w:szCs w:val="28"/>
        </w:rPr>
        <w:t>//</w:t>
      </w:r>
      <w:r w:rsidR="00830D25" w:rsidRPr="00454946">
        <w:rPr>
          <w:sz w:val="28"/>
          <w:szCs w:val="28"/>
        </w:rPr>
        <w:t>Справочник по управлению персоналом.-2006.-№ 3</w:t>
      </w:r>
    </w:p>
    <w:p w:rsidR="00830D25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9</w:t>
      </w:r>
      <w:r w:rsidR="00830D25" w:rsidRPr="00454946">
        <w:rPr>
          <w:sz w:val="28"/>
          <w:szCs w:val="28"/>
        </w:rPr>
        <w:t>. Крымов А.</w:t>
      </w:r>
      <w:r w:rsidR="001B1971" w:rsidRPr="00454946">
        <w:rPr>
          <w:sz w:val="28"/>
          <w:szCs w:val="28"/>
        </w:rPr>
        <w:t>//</w:t>
      </w:r>
      <w:r w:rsidR="00830D25" w:rsidRPr="00454946">
        <w:rPr>
          <w:sz w:val="28"/>
          <w:szCs w:val="28"/>
        </w:rPr>
        <w:t>Справочник по управлению персоналом.-2007.-№ 2</w:t>
      </w:r>
    </w:p>
    <w:p w:rsidR="00830D25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10</w:t>
      </w:r>
      <w:r w:rsidR="00830D25" w:rsidRPr="00454946">
        <w:rPr>
          <w:sz w:val="28"/>
          <w:szCs w:val="28"/>
        </w:rPr>
        <w:t>. Кирьянова Е.</w:t>
      </w:r>
      <w:r w:rsidR="001B1971" w:rsidRPr="00454946">
        <w:rPr>
          <w:sz w:val="28"/>
          <w:szCs w:val="28"/>
        </w:rPr>
        <w:t>//</w:t>
      </w:r>
      <w:r w:rsidR="00830D25" w:rsidRPr="00454946">
        <w:rPr>
          <w:sz w:val="28"/>
          <w:szCs w:val="28"/>
        </w:rPr>
        <w:t>Кадровик.-2005.-№ 7</w:t>
      </w:r>
    </w:p>
    <w:p w:rsidR="00694726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11</w:t>
      </w:r>
      <w:r w:rsidR="00694726" w:rsidRPr="00454946">
        <w:rPr>
          <w:sz w:val="28"/>
          <w:szCs w:val="28"/>
        </w:rPr>
        <w:t>. Козлов А.В. //Вестник кадровой политики, аграрного образования и инноваций.- 2005.- №6.</w:t>
      </w:r>
    </w:p>
    <w:p w:rsidR="0015148B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12</w:t>
      </w:r>
      <w:r w:rsidR="0015148B" w:rsidRPr="00454946">
        <w:rPr>
          <w:sz w:val="28"/>
          <w:szCs w:val="28"/>
        </w:rPr>
        <w:t>.Калашников С. //Человек и труд.- 2005.- №5.</w:t>
      </w:r>
    </w:p>
    <w:p w:rsidR="0015148B" w:rsidRPr="00454946" w:rsidRDefault="00454946" w:rsidP="00A806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086" w:rsidRPr="00454946">
        <w:rPr>
          <w:sz w:val="28"/>
          <w:szCs w:val="28"/>
        </w:rPr>
        <w:t>13</w:t>
      </w:r>
      <w:r w:rsidR="0015148B" w:rsidRPr="00454946">
        <w:rPr>
          <w:sz w:val="28"/>
          <w:szCs w:val="28"/>
        </w:rPr>
        <w:t>. Лякишева И. //Экономика России.- 2005.- №12.</w:t>
      </w:r>
    </w:p>
    <w:p w:rsidR="00830D25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14</w:t>
      </w:r>
      <w:r w:rsidR="00830D25" w:rsidRPr="00454946">
        <w:rPr>
          <w:sz w:val="28"/>
          <w:szCs w:val="28"/>
        </w:rPr>
        <w:t>. Марченко И.</w:t>
      </w:r>
      <w:r w:rsidR="001B1971" w:rsidRPr="00454946">
        <w:rPr>
          <w:sz w:val="28"/>
          <w:szCs w:val="28"/>
        </w:rPr>
        <w:t>//</w:t>
      </w:r>
      <w:r w:rsidR="00830D25" w:rsidRPr="00454946">
        <w:rPr>
          <w:sz w:val="28"/>
          <w:szCs w:val="28"/>
        </w:rPr>
        <w:t>Кадровик. Кадровый менеджмент.-2007.-№ 3</w:t>
      </w:r>
    </w:p>
    <w:p w:rsidR="00830D25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15</w:t>
      </w:r>
      <w:r w:rsidR="00830D25" w:rsidRPr="00454946">
        <w:rPr>
          <w:sz w:val="28"/>
          <w:szCs w:val="28"/>
        </w:rPr>
        <w:t>. Островская Т.Г.</w:t>
      </w:r>
      <w:r w:rsidR="001B1971" w:rsidRPr="00454946">
        <w:rPr>
          <w:sz w:val="28"/>
          <w:szCs w:val="28"/>
        </w:rPr>
        <w:t>//</w:t>
      </w:r>
      <w:r w:rsidR="00830D25" w:rsidRPr="00454946">
        <w:rPr>
          <w:sz w:val="28"/>
          <w:szCs w:val="28"/>
        </w:rPr>
        <w:t>Техника и оборудование для села.-2006.-№ 11</w:t>
      </w:r>
    </w:p>
    <w:p w:rsidR="00830D25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16</w:t>
      </w:r>
      <w:r w:rsidR="00830D25" w:rsidRPr="00454946">
        <w:rPr>
          <w:sz w:val="28"/>
          <w:szCs w:val="28"/>
        </w:rPr>
        <w:t>. Островская Т.Г.//Техника и оборудование для села.-2006.-№ 12</w:t>
      </w:r>
    </w:p>
    <w:p w:rsidR="00830D25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17</w:t>
      </w:r>
      <w:r w:rsidR="00830D25" w:rsidRPr="00454946">
        <w:rPr>
          <w:sz w:val="28"/>
          <w:szCs w:val="28"/>
        </w:rPr>
        <w:t>. Петров Е.</w:t>
      </w:r>
      <w:r w:rsidR="001B1971" w:rsidRPr="00454946">
        <w:rPr>
          <w:sz w:val="28"/>
          <w:szCs w:val="28"/>
        </w:rPr>
        <w:t>//</w:t>
      </w:r>
      <w:r w:rsidR="00830D25" w:rsidRPr="00454946">
        <w:rPr>
          <w:sz w:val="28"/>
          <w:szCs w:val="28"/>
        </w:rPr>
        <w:t>Справочник по управлению персоналом.- 2006.-№ 3</w:t>
      </w:r>
    </w:p>
    <w:p w:rsidR="00830D25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18</w:t>
      </w:r>
      <w:r w:rsidR="00830D25" w:rsidRPr="00454946">
        <w:rPr>
          <w:sz w:val="28"/>
          <w:szCs w:val="28"/>
        </w:rPr>
        <w:t>. Поляков А.</w:t>
      </w:r>
      <w:r w:rsidR="001B1971" w:rsidRPr="00454946">
        <w:rPr>
          <w:sz w:val="28"/>
          <w:szCs w:val="28"/>
        </w:rPr>
        <w:t>//</w:t>
      </w:r>
      <w:r w:rsidR="00830D25" w:rsidRPr="00454946">
        <w:rPr>
          <w:sz w:val="28"/>
          <w:szCs w:val="28"/>
        </w:rPr>
        <w:t>Справочник по управлению персоналом.- 2006.- № 2</w:t>
      </w:r>
    </w:p>
    <w:p w:rsidR="00830D25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19</w:t>
      </w:r>
      <w:r w:rsidR="00830D25" w:rsidRPr="00454946">
        <w:rPr>
          <w:sz w:val="28"/>
          <w:szCs w:val="28"/>
        </w:rPr>
        <w:t>. Петров М.И.</w:t>
      </w:r>
      <w:r w:rsidR="001B1971" w:rsidRPr="00454946">
        <w:rPr>
          <w:sz w:val="28"/>
          <w:szCs w:val="28"/>
        </w:rPr>
        <w:t>//</w:t>
      </w:r>
      <w:r w:rsidR="00830D25" w:rsidRPr="00454946">
        <w:rPr>
          <w:sz w:val="28"/>
          <w:szCs w:val="28"/>
        </w:rPr>
        <w:t>Управление персоналом.-2006.-№ 1</w:t>
      </w:r>
    </w:p>
    <w:p w:rsidR="00830D25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20</w:t>
      </w:r>
      <w:r w:rsidR="00830D25" w:rsidRPr="00454946">
        <w:rPr>
          <w:sz w:val="28"/>
          <w:szCs w:val="28"/>
        </w:rPr>
        <w:t>. Ракитская Г.</w:t>
      </w:r>
      <w:r w:rsidR="001B1971" w:rsidRPr="00454946">
        <w:rPr>
          <w:sz w:val="28"/>
          <w:szCs w:val="28"/>
        </w:rPr>
        <w:t>//</w:t>
      </w:r>
      <w:r w:rsidR="00830D25" w:rsidRPr="00454946">
        <w:rPr>
          <w:sz w:val="28"/>
          <w:szCs w:val="28"/>
        </w:rPr>
        <w:t>Вопросы экономики.-2002.-№ 11</w:t>
      </w:r>
    </w:p>
    <w:p w:rsidR="00694726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21</w:t>
      </w:r>
      <w:r w:rsidR="00830D25" w:rsidRPr="00454946">
        <w:rPr>
          <w:sz w:val="28"/>
          <w:szCs w:val="28"/>
        </w:rPr>
        <w:t>. Росс Г.В.</w:t>
      </w:r>
      <w:r w:rsidR="001B1971" w:rsidRPr="00454946">
        <w:rPr>
          <w:sz w:val="28"/>
          <w:szCs w:val="28"/>
        </w:rPr>
        <w:t>//</w:t>
      </w:r>
      <w:r w:rsidR="00830D25" w:rsidRPr="00454946">
        <w:rPr>
          <w:sz w:val="28"/>
          <w:szCs w:val="28"/>
        </w:rPr>
        <w:t xml:space="preserve">Экономический анализ.-2006.- № </w:t>
      </w:r>
      <w:r w:rsidR="00694726" w:rsidRPr="00454946">
        <w:rPr>
          <w:sz w:val="28"/>
          <w:szCs w:val="28"/>
        </w:rPr>
        <w:t>10</w:t>
      </w:r>
    </w:p>
    <w:p w:rsidR="00694726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22</w:t>
      </w:r>
      <w:r w:rsidR="00694726" w:rsidRPr="00454946">
        <w:rPr>
          <w:sz w:val="28"/>
          <w:szCs w:val="28"/>
        </w:rPr>
        <w:t>. Сельцовский П.А.</w:t>
      </w:r>
      <w:r w:rsidR="001B1971" w:rsidRPr="00454946">
        <w:rPr>
          <w:sz w:val="28"/>
          <w:szCs w:val="28"/>
        </w:rPr>
        <w:t>//</w:t>
      </w:r>
      <w:r w:rsidR="00694726" w:rsidRPr="00454946">
        <w:rPr>
          <w:sz w:val="28"/>
          <w:szCs w:val="28"/>
        </w:rPr>
        <w:t>Социально-гуманитарные знания.-2006.- № 6</w:t>
      </w:r>
    </w:p>
    <w:p w:rsidR="00694726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23</w:t>
      </w:r>
      <w:r w:rsidR="00694726" w:rsidRPr="00454946">
        <w:rPr>
          <w:sz w:val="28"/>
          <w:szCs w:val="28"/>
        </w:rPr>
        <w:t>. Тихонова М.</w:t>
      </w:r>
      <w:r w:rsidR="001B1971" w:rsidRPr="00454946">
        <w:rPr>
          <w:sz w:val="28"/>
          <w:szCs w:val="28"/>
        </w:rPr>
        <w:t>//</w:t>
      </w:r>
      <w:r w:rsidR="00694726" w:rsidRPr="00454946">
        <w:rPr>
          <w:sz w:val="28"/>
          <w:szCs w:val="28"/>
        </w:rPr>
        <w:t>Справочник по управлению парсоналом.-2006.-№ 8</w:t>
      </w:r>
    </w:p>
    <w:p w:rsidR="00694726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24</w:t>
      </w:r>
      <w:r w:rsidR="00694726" w:rsidRPr="00454946">
        <w:rPr>
          <w:sz w:val="28"/>
          <w:szCs w:val="28"/>
        </w:rPr>
        <w:t>. Филина Ф.И.</w:t>
      </w:r>
      <w:r w:rsidR="001B1971" w:rsidRPr="00454946">
        <w:rPr>
          <w:sz w:val="28"/>
          <w:szCs w:val="28"/>
        </w:rPr>
        <w:t>//</w:t>
      </w:r>
      <w:r w:rsidR="00694726" w:rsidRPr="00454946">
        <w:rPr>
          <w:sz w:val="28"/>
          <w:szCs w:val="28"/>
        </w:rPr>
        <w:t>Кадровая служба и управление персоналом предприятия.-2007.-№3</w:t>
      </w:r>
    </w:p>
    <w:p w:rsidR="00694726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25</w:t>
      </w:r>
      <w:r w:rsidR="00694726" w:rsidRPr="00454946">
        <w:rPr>
          <w:sz w:val="28"/>
          <w:szCs w:val="28"/>
        </w:rPr>
        <w:t>. Экономика организаций: Учебник для ВУЗОВ</w:t>
      </w:r>
      <w:r w:rsidR="001B1971" w:rsidRPr="00454946">
        <w:rPr>
          <w:sz w:val="28"/>
          <w:szCs w:val="28"/>
        </w:rPr>
        <w:t>/</w:t>
      </w:r>
      <w:r w:rsidR="00694726" w:rsidRPr="00454946">
        <w:rPr>
          <w:sz w:val="28"/>
          <w:szCs w:val="28"/>
        </w:rPr>
        <w:t>Ю.В.Елизаров.-М.: Издательство «Экзамен», 2005.-718 с.</w:t>
      </w:r>
    </w:p>
    <w:p w:rsidR="00EE42E3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26</w:t>
      </w:r>
      <w:r w:rsidR="00694726" w:rsidRPr="00454946">
        <w:rPr>
          <w:sz w:val="28"/>
          <w:szCs w:val="28"/>
        </w:rPr>
        <w:t>. Экономика предприятия: учебник для вузов</w:t>
      </w:r>
      <w:r w:rsidR="001B1971" w:rsidRPr="00454946">
        <w:rPr>
          <w:sz w:val="28"/>
          <w:szCs w:val="28"/>
        </w:rPr>
        <w:t>/</w:t>
      </w:r>
      <w:r w:rsidR="00694726" w:rsidRPr="00454946">
        <w:rPr>
          <w:sz w:val="28"/>
          <w:szCs w:val="28"/>
        </w:rPr>
        <w:t>Под ред.проф.В.Я.Горфинкеля, проф.В.А.Швандера.-3-е изд., перераб.и доп.- М.:ЮНИТИ</w:t>
      </w:r>
      <w:r w:rsidR="00EE42E3" w:rsidRPr="00454946">
        <w:rPr>
          <w:sz w:val="28"/>
          <w:szCs w:val="28"/>
        </w:rPr>
        <w:t>-ДАНА,2002.-718с.</w:t>
      </w:r>
    </w:p>
    <w:p w:rsidR="00EE42E3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27</w:t>
      </w:r>
      <w:r w:rsidR="00EE42E3" w:rsidRPr="00454946">
        <w:rPr>
          <w:sz w:val="28"/>
          <w:szCs w:val="28"/>
        </w:rPr>
        <w:t>. Экономика организаций (предприятия):Учебник</w:t>
      </w:r>
      <w:r w:rsidR="001B1971" w:rsidRPr="00454946">
        <w:rPr>
          <w:sz w:val="28"/>
          <w:szCs w:val="28"/>
        </w:rPr>
        <w:t>/</w:t>
      </w:r>
      <w:r w:rsidR="00EE42E3" w:rsidRPr="00454946">
        <w:rPr>
          <w:sz w:val="28"/>
          <w:szCs w:val="28"/>
        </w:rPr>
        <w:t>Под ред.Н.А.Сафронова.-2-е изд.,перераб. и доп.-М.:Экономистъ,2004.-618 с.</w:t>
      </w:r>
    </w:p>
    <w:p w:rsidR="00EE42E3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28</w:t>
      </w:r>
      <w:r w:rsidR="00EE42E3" w:rsidRPr="00454946">
        <w:rPr>
          <w:sz w:val="28"/>
          <w:szCs w:val="28"/>
        </w:rPr>
        <w:t>. Экономика предприятия: Учебник/ Под ред. Чуев И.Н., Чечевицына.-М.:Издательско- торговая корпорация «Дашков и Ко»,2004.-416с.</w:t>
      </w:r>
    </w:p>
    <w:p w:rsidR="00EE42E3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29</w:t>
      </w:r>
      <w:r w:rsidR="00EE42E3" w:rsidRPr="00454946">
        <w:rPr>
          <w:sz w:val="28"/>
          <w:szCs w:val="28"/>
        </w:rPr>
        <w:t>. Экономика предприятия: Учебник/ Под ред. Титов В.И.-М.:Издательско- торговая корпорация «Дашков и Ко»,2004.-462с.</w:t>
      </w:r>
    </w:p>
    <w:p w:rsidR="00EE42E3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30</w:t>
      </w:r>
      <w:r w:rsidR="00EE42E3" w:rsidRPr="00454946">
        <w:rPr>
          <w:sz w:val="28"/>
          <w:szCs w:val="28"/>
        </w:rPr>
        <w:t>. Экономика предприятия: Учебник/ Под ред.проф. О.И. Волкова.-2-е изд.,перераб. и доп.-М.:ИНФРА-М,1999.-520с.</w:t>
      </w:r>
    </w:p>
    <w:p w:rsidR="009015EB" w:rsidRPr="00454946" w:rsidRDefault="00176086" w:rsidP="00A80652">
      <w:pPr>
        <w:spacing w:line="360" w:lineRule="auto"/>
        <w:jc w:val="both"/>
        <w:rPr>
          <w:sz w:val="28"/>
          <w:szCs w:val="28"/>
        </w:rPr>
      </w:pPr>
      <w:r w:rsidRPr="00454946">
        <w:rPr>
          <w:sz w:val="28"/>
          <w:szCs w:val="28"/>
        </w:rPr>
        <w:t>31</w:t>
      </w:r>
      <w:r w:rsidR="00EE42E3" w:rsidRPr="00454946">
        <w:rPr>
          <w:sz w:val="28"/>
          <w:szCs w:val="28"/>
        </w:rPr>
        <w:t xml:space="preserve">. </w:t>
      </w:r>
      <w:r w:rsidR="009E399C" w:rsidRPr="00454946">
        <w:rPr>
          <w:sz w:val="28"/>
          <w:szCs w:val="28"/>
        </w:rPr>
        <w:t>Гулиева М</w:t>
      </w:r>
      <w:r w:rsidR="001B1971" w:rsidRPr="00454946">
        <w:rPr>
          <w:sz w:val="28"/>
          <w:szCs w:val="28"/>
        </w:rPr>
        <w:t>//</w:t>
      </w:r>
      <w:r w:rsidR="009E399C" w:rsidRPr="00454946">
        <w:rPr>
          <w:sz w:val="28"/>
          <w:szCs w:val="28"/>
        </w:rPr>
        <w:t>Человек и труд.-2007.-№11.</w:t>
      </w:r>
      <w:bookmarkStart w:id="0" w:name="_GoBack"/>
      <w:bookmarkEnd w:id="0"/>
    </w:p>
    <w:sectPr w:rsidR="009015EB" w:rsidRPr="00454946" w:rsidSect="00454946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89" w:rsidRDefault="00B43F89">
      <w:r>
        <w:separator/>
      </w:r>
    </w:p>
  </w:endnote>
  <w:endnote w:type="continuationSeparator" w:id="0">
    <w:p w:rsidR="00B43F89" w:rsidRDefault="00B4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89" w:rsidRDefault="00B43F89">
      <w:r>
        <w:separator/>
      </w:r>
    </w:p>
  </w:footnote>
  <w:footnote w:type="continuationSeparator" w:id="0">
    <w:p w:rsidR="00B43F89" w:rsidRDefault="00B43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AA" w:rsidRDefault="00D13CAA" w:rsidP="008664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3CAA" w:rsidRDefault="00D13CAA" w:rsidP="00D13CA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AA" w:rsidRDefault="00D13CAA" w:rsidP="008664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0652">
      <w:rPr>
        <w:rStyle w:val="a9"/>
        <w:noProof/>
      </w:rPr>
      <w:t>5</w:t>
    </w:r>
    <w:r>
      <w:rPr>
        <w:rStyle w:val="a9"/>
      </w:rPr>
      <w:fldChar w:fldCharType="end"/>
    </w:r>
  </w:p>
  <w:p w:rsidR="00D13CAA" w:rsidRDefault="00D13CAA" w:rsidP="00D13CA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A3D"/>
    <w:multiLevelType w:val="hybridMultilevel"/>
    <w:tmpl w:val="DA241284"/>
    <w:lvl w:ilvl="0" w:tplc="8628492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">
    <w:nsid w:val="705F2FF3"/>
    <w:multiLevelType w:val="multilevel"/>
    <w:tmpl w:val="8ABC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164"/>
    <w:rsid w:val="000248E7"/>
    <w:rsid w:val="00025B89"/>
    <w:rsid w:val="000469DD"/>
    <w:rsid w:val="00054023"/>
    <w:rsid w:val="00092295"/>
    <w:rsid w:val="000A008F"/>
    <w:rsid w:val="000A3395"/>
    <w:rsid w:val="000B606E"/>
    <w:rsid w:val="000B7A3C"/>
    <w:rsid w:val="000C0AFC"/>
    <w:rsid w:val="000D21C8"/>
    <w:rsid w:val="000E0081"/>
    <w:rsid w:val="000E0C99"/>
    <w:rsid w:val="00115EC7"/>
    <w:rsid w:val="001304A3"/>
    <w:rsid w:val="00131EE7"/>
    <w:rsid w:val="0015148B"/>
    <w:rsid w:val="001536B2"/>
    <w:rsid w:val="00154064"/>
    <w:rsid w:val="00165514"/>
    <w:rsid w:val="00176086"/>
    <w:rsid w:val="00176C61"/>
    <w:rsid w:val="001B1971"/>
    <w:rsid w:val="001B26F7"/>
    <w:rsid w:val="001B465D"/>
    <w:rsid w:val="001C21AD"/>
    <w:rsid w:val="001C3038"/>
    <w:rsid w:val="001F5CB2"/>
    <w:rsid w:val="00204C6C"/>
    <w:rsid w:val="00212360"/>
    <w:rsid w:val="002211AD"/>
    <w:rsid w:val="00235A31"/>
    <w:rsid w:val="00252654"/>
    <w:rsid w:val="00257ADF"/>
    <w:rsid w:val="00260BE6"/>
    <w:rsid w:val="00267C25"/>
    <w:rsid w:val="002701D1"/>
    <w:rsid w:val="00282926"/>
    <w:rsid w:val="002840AC"/>
    <w:rsid w:val="002B139E"/>
    <w:rsid w:val="002B27B5"/>
    <w:rsid w:val="002B2AE5"/>
    <w:rsid w:val="002B642D"/>
    <w:rsid w:val="002B6E5D"/>
    <w:rsid w:val="002C6452"/>
    <w:rsid w:val="002D0630"/>
    <w:rsid w:val="002D409E"/>
    <w:rsid w:val="002F4A26"/>
    <w:rsid w:val="00321607"/>
    <w:rsid w:val="00331EEC"/>
    <w:rsid w:val="00344418"/>
    <w:rsid w:val="00363B04"/>
    <w:rsid w:val="00365C90"/>
    <w:rsid w:val="00370615"/>
    <w:rsid w:val="00375640"/>
    <w:rsid w:val="00381925"/>
    <w:rsid w:val="00383664"/>
    <w:rsid w:val="00391FCA"/>
    <w:rsid w:val="00396469"/>
    <w:rsid w:val="00396539"/>
    <w:rsid w:val="003B7F89"/>
    <w:rsid w:val="003C2439"/>
    <w:rsid w:val="003D0A1C"/>
    <w:rsid w:val="00413926"/>
    <w:rsid w:val="0044439A"/>
    <w:rsid w:val="00454946"/>
    <w:rsid w:val="0045713B"/>
    <w:rsid w:val="00467FCD"/>
    <w:rsid w:val="00473F51"/>
    <w:rsid w:val="00494D54"/>
    <w:rsid w:val="004A447B"/>
    <w:rsid w:val="004B3DF4"/>
    <w:rsid w:val="004C0E35"/>
    <w:rsid w:val="004D33FE"/>
    <w:rsid w:val="004D45F3"/>
    <w:rsid w:val="004E6DF2"/>
    <w:rsid w:val="00514C32"/>
    <w:rsid w:val="00515B1E"/>
    <w:rsid w:val="0052633A"/>
    <w:rsid w:val="00532EE1"/>
    <w:rsid w:val="00533C8E"/>
    <w:rsid w:val="00533E13"/>
    <w:rsid w:val="0053594A"/>
    <w:rsid w:val="005428BD"/>
    <w:rsid w:val="00553161"/>
    <w:rsid w:val="00553D8C"/>
    <w:rsid w:val="00563634"/>
    <w:rsid w:val="0058222A"/>
    <w:rsid w:val="00591BD7"/>
    <w:rsid w:val="005A0564"/>
    <w:rsid w:val="005C60D9"/>
    <w:rsid w:val="005D0C2E"/>
    <w:rsid w:val="005E781D"/>
    <w:rsid w:val="00627F7F"/>
    <w:rsid w:val="0065463B"/>
    <w:rsid w:val="00666AF8"/>
    <w:rsid w:val="00676B2B"/>
    <w:rsid w:val="006779A3"/>
    <w:rsid w:val="00682A0C"/>
    <w:rsid w:val="006841E1"/>
    <w:rsid w:val="00694726"/>
    <w:rsid w:val="00696280"/>
    <w:rsid w:val="006B2090"/>
    <w:rsid w:val="006D23FD"/>
    <w:rsid w:val="006D467D"/>
    <w:rsid w:val="006D70D6"/>
    <w:rsid w:val="006E44C6"/>
    <w:rsid w:val="006E7BEE"/>
    <w:rsid w:val="006F7722"/>
    <w:rsid w:val="007658BF"/>
    <w:rsid w:val="00765A74"/>
    <w:rsid w:val="00774EB5"/>
    <w:rsid w:val="007D313F"/>
    <w:rsid w:val="007E5113"/>
    <w:rsid w:val="007F04CC"/>
    <w:rsid w:val="0080242B"/>
    <w:rsid w:val="00802C4A"/>
    <w:rsid w:val="00803AE6"/>
    <w:rsid w:val="00806BCF"/>
    <w:rsid w:val="00816DF3"/>
    <w:rsid w:val="00830D25"/>
    <w:rsid w:val="00832520"/>
    <w:rsid w:val="008327B2"/>
    <w:rsid w:val="0084297B"/>
    <w:rsid w:val="00846759"/>
    <w:rsid w:val="00856462"/>
    <w:rsid w:val="00856D87"/>
    <w:rsid w:val="0085722F"/>
    <w:rsid w:val="008664D8"/>
    <w:rsid w:val="00870FB0"/>
    <w:rsid w:val="00882C12"/>
    <w:rsid w:val="008B0C1B"/>
    <w:rsid w:val="008C6390"/>
    <w:rsid w:val="008C7C1F"/>
    <w:rsid w:val="008D6205"/>
    <w:rsid w:val="008E4564"/>
    <w:rsid w:val="009015EB"/>
    <w:rsid w:val="00907F44"/>
    <w:rsid w:val="00910A6D"/>
    <w:rsid w:val="00921BA3"/>
    <w:rsid w:val="00925322"/>
    <w:rsid w:val="00934A68"/>
    <w:rsid w:val="00937297"/>
    <w:rsid w:val="009950C2"/>
    <w:rsid w:val="009A58BC"/>
    <w:rsid w:val="009A721A"/>
    <w:rsid w:val="009B2038"/>
    <w:rsid w:val="009C021E"/>
    <w:rsid w:val="009D25D4"/>
    <w:rsid w:val="009E12A8"/>
    <w:rsid w:val="009E399C"/>
    <w:rsid w:val="009F7E35"/>
    <w:rsid w:val="00A00516"/>
    <w:rsid w:val="00A56DD9"/>
    <w:rsid w:val="00A67B4A"/>
    <w:rsid w:val="00A70B7C"/>
    <w:rsid w:val="00A80652"/>
    <w:rsid w:val="00A91AFF"/>
    <w:rsid w:val="00AA085A"/>
    <w:rsid w:val="00AB2A7D"/>
    <w:rsid w:val="00AB7005"/>
    <w:rsid w:val="00AB7E83"/>
    <w:rsid w:val="00AC229A"/>
    <w:rsid w:val="00AC33A0"/>
    <w:rsid w:val="00AE48F4"/>
    <w:rsid w:val="00AE4EB0"/>
    <w:rsid w:val="00B30516"/>
    <w:rsid w:val="00B43F89"/>
    <w:rsid w:val="00B57913"/>
    <w:rsid w:val="00BA0E5E"/>
    <w:rsid w:val="00BA5B51"/>
    <w:rsid w:val="00BB3B4A"/>
    <w:rsid w:val="00BE21CF"/>
    <w:rsid w:val="00BF32F3"/>
    <w:rsid w:val="00C013AD"/>
    <w:rsid w:val="00C24D2F"/>
    <w:rsid w:val="00C32B94"/>
    <w:rsid w:val="00C663D6"/>
    <w:rsid w:val="00C80702"/>
    <w:rsid w:val="00C80FDD"/>
    <w:rsid w:val="00C846AF"/>
    <w:rsid w:val="00C910CA"/>
    <w:rsid w:val="00C9315C"/>
    <w:rsid w:val="00CE3A8D"/>
    <w:rsid w:val="00D02D2E"/>
    <w:rsid w:val="00D07C76"/>
    <w:rsid w:val="00D13CAA"/>
    <w:rsid w:val="00D1622A"/>
    <w:rsid w:val="00D169CF"/>
    <w:rsid w:val="00D22AAA"/>
    <w:rsid w:val="00D30983"/>
    <w:rsid w:val="00D977FA"/>
    <w:rsid w:val="00DB59CE"/>
    <w:rsid w:val="00DC75DB"/>
    <w:rsid w:val="00DD41C8"/>
    <w:rsid w:val="00DE1FA6"/>
    <w:rsid w:val="00E06531"/>
    <w:rsid w:val="00E473A3"/>
    <w:rsid w:val="00E567E9"/>
    <w:rsid w:val="00E75959"/>
    <w:rsid w:val="00E7755E"/>
    <w:rsid w:val="00EA0229"/>
    <w:rsid w:val="00ED324F"/>
    <w:rsid w:val="00ED7164"/>
    <w:rsid w:val="00EE42E3"/>
    <w:rsid w:val="00EE48F5"/>
    <w:rsid w:val="00EE6A54"/>
    <w:rsid w:val="00F332C0"/>
    <w:rsid w:val="00F506E4"/>
    <w:rsid w:val="00F60B80"/>
    <w:rsid w:val="00F60CFE"/>
    <w:rsid w:val="00F753E5"/>
    <w:rsid w:val="00F84191"/>
    <w:rsid w:val="00F85828"/>
    <w:rsid w:val="00F87E66"/>
    <w:rsid w:val="00FA121B"/>
    <w:rsid w:val="00FA21C7"/>
    <w:rsid w:val="00FA35F5"/>
    <w:rsid w:val="00FA5DBC"/>
    <w:rsid w:val="00FA7000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EFC98F97-7AD3-4A29-9DA0-D86E0158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1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06531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B30516"/>
    <w:pPr>
      <w:spacing w:before="100" w:beforeAutospacing="1" w:after="100" w:afterAutospacing="1"/>
    </w:pPr>
    <w:rPr>
      <w:color w:val="000000"/>
    </w:rPr>
  </w:style>
  <w:style w:type="character" w:styleId="a4">
    <w:name w:val="Emphasis"/>
    <w:uiPriority w:val="20"/>
    <w:qFormat/>
    <w:rsid w:val="00E06531"/>
    <w:rPr>
      <w:rFonts w:cs="Times New Roman"/>
      <w:i/>
      <w:iCs/>
    </w:rPr>
  </w:style>
  <w:style w:type="character" w:styleId="a5">
    <w:name w:val="Strong"/>
    <w:uiPriority w:val="22"/>
    <w:qFormat/>
    <w:rsid w:val="00E06531"/>
    <w:rPr>
      <w:rFonts w:cs="Times New Roman"/>
      <w:b/>
      <w:bCs/>
    </w:rPr>
  </w:style>
  <w:style w:type="table" w:styleId="a6">
    <w:name w:val="Table Grid"/>
    <w:basedOn w:val="a1"/>
    <w:uiPriority w:val="59"/>
    <w:rsid w:val="00AC3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3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D13C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EFA6-2BE0-4E54-8899-E5E2254B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8243</Words>
  <Characters>46989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/>
  <LinksUpToDate>false</LinksUpToDate>
  <CharactersWithSpaces>55122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ястребова</dc:creator>
  <cp:keywords/>
  <dc:description/>
  <cp:lastModifiedBy>admin</cp:lastModifiedBy>
  <cp:revision>2</cp:revision>
  <dcterms:created xsi:type="dcterms:W3CDTF">2014-04-17T00:52:00Z</dcterms:created>
  <dcterms:modified xsi:type="dcterms:W3CDTF">2014-04-17T00:52:00Z</dcterms:modified>
</cp:coreProperties>
</file>