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r>
        <w:t xml:space="preserve">Курсовая работа </w:t>
      </w:r>
    </w:p>
    <w:p w:rsidR="007249B9" w:rsidRDefault="007249B9">
      <w:pPr>
        <w:pStyle w:val="af"/>
      </w:pPr>
      <w:r>
        <w:t xml:space="preserve">на тему: </w:t>
      </w:r>
    </w:p>
    <w:p w:rsidR="007249B9" w:rsidRDefault="007249B9">
      <w:pPr>
        <w:pStyle w:val="af"/>
      </w:pPr>
      <w:r>
        <w:t xml:space="preserve">Экономическая безопасность Ставропольского края. </w:t>
      </w: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p>
    <w:p w:rsidR="007249B9" w:rsidRDefault="007249B9">
      <w:pPr>
        <w:pStyle w:val="af"/>
      </w:pPr>
      <w:r>
        <w:t>Ставрополь – 2008</w:t>
      </w:r>
    </w:p>
    <w:p w:rsidR="007249B9" w:rsidRDefault="007249B9">
      <w:pPr>
        <w:ind w:firstLine="0"/>
        <w:jc w:val="center"/>
        <w:rPr>
          <w:b/>
          <w:bCs/>
        </w:rPr>
      </w:pPr>
      <w:r>
        <w:br w:type="page"/>
      </w:r>
      <w:r>
        <w:rPr>
          <w:b/>
          <w:bCs/>
        </w:rPr>
        <w:t>СОДЕРЖАНИЕ</w:t>
      </w:r>
    </w:p>
    <w:p w:rsidR="007249B9" w:rsidRDefault="007249B9"/>
    <w:p w:rsidR="007249B9" w:rsidRDefault="007249B9">
      <w:pPr>
        <w:pStyle w:val="11"/>
        <w:tabs>
          <w:tab w:val="right" w:leader="dot" w:pos="9345"/>
        </w:tabs>
        <w:rPr>
          <w:b w:val="0"/>
          <w:bCs w:val="0"/>
          <w:caps w:val="0"/>
          <w:noProof/>
          <w:sz w:val="24"/>
          <w:szCs w:val="24"/>
        </w:rPr>
      </w:pPr>
      <w:r w:rsidRPr="00730CD6">
        <w:rPr>
          <w:rStyle w:val="af3"/>
          <w:noProof/>
        </w:rPr>
        <w:t>ВВЕДЕНИЕ</w:t>
      </w:r>
      <w:r>
        <w:rPr>
          <w:noProof/>
          <w:webHidden/>
        </w:rPr>
        <w:tab/>
        <w:t>3</w:t>
      </w:r>
    </w:p>
    <w:p w:rsidR="007249B9" w:rsidRDefault="007249B9">
      <w:pPr>
        <w:pStyle w:val="21"/>
        <w:tabs>
          <w:tab w:val="right" w:leader="dot" w:pos="9345"/>
        </w:tabs>
        <w:ind w:left="0"/>
        <w:rPr>
          <w:smallCaps w:val="0"/>
          <w:noProof/>
          <w:sz w:val="24"/>
          <w:szCs w:val="24"/>
        </w:rPr>
      </w:pPr>
      <w:r w:rsidRPr="00730CD6">
        <w:rPr>
          <w:rStyle w:val="af3"/>
          <w:noProof/>
        </w:rPr>
        <w:t>1. Теоретические аспекты экономической безопасности</w:t>
      </w:r>
      <w:r>
        <w:rPr>
          <w:noProof/>
          <w:webHidden/>
        </w:rPr>
        <w:tab/>
        <w:t>5</w:t>
      </w:r>
    </w:p>
    <w:p w:rsidR="007249B9" w:rsidRDefault="007249B9">
      <w:pPr>
        <w:pStyle w:val="31"/>
        <w:tabs>
          <w:tab w:val="right" w:leader="dot" w:pos="9345"/>
        </w:tabs>
        <w:ind w:left="0"/>
        <w:rPr>
          <w:i w:val="0"/>
          <w:iCs w:val="0"/>
          <w:noProof/>
          <w:sz w:val="24"/>
          <w:szCs w:val="24"/>
        </w:rPr>
      </w:pPr>
      <w:r w:rsidRPr="00730CD6">
        <w:rPr>
          <w:rStyle w:val="af3"/>
          <w:noProof/>
        </w:rPr>
        <w:t>1.1. Сущность экономической безопасности</w:t>
      </w:r>
      <w:r>
        <w:rPr>
          <w:noProof/>
          <w:webHidden/>
        </w:rPr>
        <w:tab/>
        <w:t>5</w:t>
      </w:r>
    </w:p>
    <w:p w:rsidR="007249B9" w:rsidRDefault="007249B9">
      <w:pPr>
        <w:pStyle w:val="31"/>
        <w:tabs>
          <w:tab w:val="right" w:leader="dot" w:pos="9345"/>
        </w:tabs>
        <w:ind w:left="0"/>
        <w:rPr>
          <w:i w:val="0"/>
          <w:iCs w:val="0"/>
          <w:noProof/>
          <w:sz w:val="24"/>
          <w:szCs w:val="24"/>
        </w:rPr>
      </w:pPr>
      <w:r w:rsidRPr="00730CD6">
        <w:rPr>
          <w:rStyle w:val="af3"/>
          <w:noProof/>
        </w:rPr>
        <w:t>1.2. Экономическая безопасность региона.</w:t>
      </w:r>
      <w:r>
        <w:rPr>
          <w:noProof/>
          <w:webHidden/>
        </w:rPr>
        <w:tab/>
        <w:t>11</w:t>
      </w:r>
    </w:p>
    <w:p w:rsidR="007249B9" w:rsidRDefault="007249B9">
      <w:pPr>
        <w:pStyle w:val="21"/>
        <w:tabs>
          <w:tab w:val="right" w:leader="dot" w:pos="9345"/>
        </w:tabs>
        <w:ind w:left="0"/>
        <w:rPr>
          <w:smallCaps w:val="0"/>
          <w:noProof/>
          <w:sz w:val="24"/>
          <w:szCs w:val="24"/>
        </w:rPr>
      </w:pPr>
      <w:r w:rsidRPr="00730CD6">
        <w:rPr>
          <w:rStyle w:val="af3"/>
          <w:noProof/>
        </w:rPr>
        <w:t>2. экономическая безопасность ставропольского края</w:t>
      </w:r>
      <w:r>
        <w:rPr>
          <w:noProof/>
          <w:webHidden/>
        </w:rPr>
        <w:tab/>
        <w:t>17</w:t>
      </w:r>
    </w:p>
    <w:p w:rsidR="007249B9" w:rsidRDefault="007249B9">
      <w:pPr>
        <w:pStyle w:val="31"/>
        <w:tabs>
          <w:tab w:val="right" w:leader="dot" w:pos="9345"/>
        </w:tabs>
        <w:ind w:left="0"/>
        <w:rPr>
          <w:i w:val="0"/>
          <w:iCs w:val="0"/>
          <w:noProof/>
          <w:sz w:val="24"/>
          <w:szCs w:val="24"/>
        </w:rPr>
      </w:pPr>
      <w:r w:rsidRPr="00730CD6">
        <w:rPr>
          <w:rStyle w:val="af3"/>
          <w:noProof/>
        </w:rPr>
        <w:t>2.1. Угрозы экономической безопасности Ставропольского края</w:t>
      </w:r>
      <w:r>
        <w:rPr>
          <w:noProof/>
          <w:webHidden/>
        </w:rPr>
        <w:tab/>
        <w:t>17</w:t>
      </w:r>
    </w:p>
    <w:p w:rsidR="007249B9" w:rsidRDefault="007249B9">
      <w:pPr>
        <w:pStyle w:val="31"/>
        <w:tabs>
          <w:tab w:val="right" w:leader="dot" w:pos="9345"/>
        </w:tabs>
        <w:ind w:left="0"/>
        <w:rPr>
          <w:i w:val="0"/>
          <w:iCs w:val="0"/>
          <w:noProof/>
          <w:sz w:val="24"/>
          <w:szCs w:val="24"/>
        </w:rPr>
      </w:pPr>
      <w:r w:rsidRPr="00730CD6">
        <w:rPr>
          <w:rStyle w:val="af3"/>
          <w:noProof/>
        </w:rPr>
        <w:t>2.2. Организационное обеспечение экономической безопасности Ставропольского края</w:t>
      </w:r>
      <w:r>
        <w:rPr>
          <w:noProof/>
          <w:webHidden/>
        </w:rPr>
        <w:tab/>
        <w:t>26</w:t>
      </w:r>
    </w:p>
    <w:p w:rsidR="007249B9" w:rsidRDefault="007249B9">
      <w:pPr>
        <w:pStyle w:val="11"/>
        <w:tabs>
          <w:tab w:val="right" w:leader="dot" w:pos="9345"/>
        </w:tabs>
        <w:rPr>
          <w:b w:val="0"/>
          <w:bCs w:val="0"/>
          <w:caps w:val="0"/>
          <w:noProof/>
          <w:sz w:val="24"/>
          <w:szCs w:val="24"/>
        </w:rPr>
      </w:pPr>
      <w:r w:rsidRPr="00730CD6">
        <w:rPr>
          <w:rStyle w:val="af3"/>
          <w:noProof/>
        </w:rPr>
        <w:t>Заключение</w:t>
      </w:r>
      <w:r>
        <w:rPr>
          <w:noProof/>
          <w:webHidden/>
        </w:rPr>
        <w:tab/>
        <w:t>33</w:t>
      </w:r>
    </w:p>
    <w:p w:rsidR="007249B9" w:rsidRDefault="007249B9">
      <w:pPr>
        <w:pStyle w:val="11"/>
        <w:tabs>
          <w:tab w:val="right" w:leader="dot" w:pos="9345"/>
        </w:tabs>
        <w:rPr>
          <w:b w:val="0"/>
          <w:bCs w:val="0"/>
          <w:caps w:val="0"/>
          <w:noProof/>
          <w:sz w:val="24"/>
          <w:szCs w:val="24"/>
        </w:rPr>
      </w:pPr>
      <w:r w:rsidRPr="00730CD6">
        <w:rPr>
          <w:rStyle w:val="af3"/>
          <w:noProof/>
        </w:rPr>
        <w:t>Список используемой литературы</w:t>
      </w:r>
      <w:r>
        <w:rPr>
          <w:noProof/>
          <w:webHidden/>
        </w:rPr>
        <w:tab/>
        <w:t>35</w:t>
      </w:r>
    </w:p>
    <w:p w:rsidR="007249B9" w:rsidRDefault="007249B9"/>
    <w:p w:rsidR="007249B9" w:rsidRDefault="007249B9">
      <w:pPr>
        <w:pStyle w:val="1"/>
        <w:rPr>
          <w:kern w:val="0"/>
        </w:rPr>
      </w:pPr>
      <w:r>
        <w:br w:type="page"/>
      </w:r>
      <w:bookmarkStart w:id="0" w:name="_Toc219642694"/>
      <w:r>
        <w:rPr>
          <w:kern w:val="0"/>
        </w:rPr>
        <w:t>ВВЕДЕНИЕ</w:t>
      </w:r>
      <w:bookmarkEnd w:id="0"/>
    </w:p>
    <w:p w:rsidR="007249B9" w:rsidRDefault="007249B9"/>
    <w:p w:rsidR="007249B9" w:rsidRDefault="007249B9">
      <w:r>
        <w:t xml:space="preserve">Проблемы обеспечения экономической безопасности Российской Федерации и ее субъектов как непременного условия ее возрождения привлекают к себе все более пристальное внимание политических деятелей, ученых, самых широких слоев населения. Такое внимание отнюдь не случайно. Масштабы угроз и даже реальный урон, нанесенный экономической безопасности страны, выдвигают названные проблемы на авансцену общественной жизни. В данной работе изучаются региональные аспекты экономической безопасности, т. к. региональные проблемы являются одним из факторов, определяющих уровень экономической безопасности страны. </w:t>
      </w:r>
    </w:p>
    <w:p w:rsidR="007249B9" w:rsidRDefault="007249B9">
      <w:r>
        <w:t xml:space="preserve">Особая роль в изучении экономической безопасности принадлежит профессору Сенчагову В.К., о чем свидетельствуют его работы: “Экономическая безопасность: производство – финансы – банки “, “Экономическая безопасность России (тенденции, методология, организация) ”, “Экономическая безопасность: геополитика, глобализация, самосохранение и развитие”. Под редакцией профессора Олейникова Е.А. разработано учебно-практическое пособие “Основы экономической безопасности (государство, регион, предприятие, личность) ”. Исследованиями в области экономической безопасности занимались такие видные представители экономической мысли, как Глазьев С., Тамбовцев В.А., Балабанов В.С. и Борисенко Е.Н., Акинин П.В. </w:t>
      </w:r>
    </w:p>
    <w:p w:rsidR="007249B9" w:rsidRDefault="007249B9">
      <w:r>
        <w:t xml:space="preserve">При подготовке работы использовались официальная информация федеральных ведомств, материалы региональной статистики, фактология из СМИ, законодательные акты, Постановления Губернатора Ставропольского края, материалы Управления по обеспечению деятельности Совета по экономической и общественной безопасности Ставропольского края. </w:t>
      </w:r>
    </w:p>
    <w:p w:rsidR="007249B9" w:rsidRDefault="007249B9">
      <w:r>
        <w:t xml:space="preserve">Цель работы – показать значимость региональных аспектов в обеспечении экономической безопасности России. Реализация данной цели предполагает решение следующих задач: </w:t>
      </w:r>
    </w:p>
    <w:p w:rsidR="007249B9" w:rsidRDefault="007249B9">
      <w:pPr>
        <w:pStyle w:val="a"/>
      </w:pPr>
      <w:r>
        <w:t xml:space="preserve">изучение теоретических основ экономической безопасности; </w:t>
      </w:r>
    </w:p>
    <w:p w:rsidR="007249B9" w:rsidRDefault="007249B9">
      <w:pPr>
        <w:pStyle w:val="a"/>
      </w:pPr>
      <w:r>
        <w:t xml:space="preserve">рассмотрение экономической безопасности Ставропольского края; </w:t>
      </w:r>
    </w:p>
    <w:p w:rsidR="007249B9" w:rsidRDefault="007249B9">
      <w:pPr>
        <w:pStyle w:val="a"/>
      </w:pPr>
      <w:r>
        <w:t xml:space="preserve">установление оптимальных направлений в решении имеющихся проблем. </w:t>
      </w:r>
    </w:p>
    <w:p w:rsidR="007249B9" w:rsidRDefault="007249B9">
      <w:r>
        <w:t xml:space="preserve">Объектом изучения данной работы является региональная экономика, а предметом – ее экономическая безопасность на примере Ставропольского края. </w:t>
      </w:r>
    </w:p>
    <w:p w:rsidR="007249B9" w:rsidRDefault="007249B9">
      <w:r>
        <w:t xml:space="preserve">Структура работы обусловлена целью и логикой исследования, а также характером решаемых в его рамках задач. Исследование разворачивается в логической последовательности, подчиняясь методологии анализа экономической безопасности. </w:t>
      </w:r>
    </w:p>
    <w:p w:rsidR="007249B9" w:rsidRDefault="007249B9">
      <w:r>
        <w:t xml:space="preserve">Работа состоит из введения, двух глав, заключения, списка используемой литературы. </w:t>
      </w:r>
    </w:p>
    <w:p w:rsidR="007249B9" w:rsidRDefault="007249B9">
      <w:r>
        <w:t xml:space="preserve">Первая глава работы содержит теоретические аспекты экономической безопасности как страны в целом, так и региона. Раскрывается сущность экономической безопасности, классифицируются ее угрозы, также определяются критерии и индикаторы экономической безопасности и рассматривается обеспечение экономической безопасности, как в стране, так и на региональном уровне. </w:t>
      </w:r>
    </w:p>
    <w:p w:rsidR="007249B9" w:rsidRDefault="007249B9">
      <w:r>
        <w:t xml:space="preserve">Во второй главе “Экономическая безопасность Ставропольского края” анализируется: современное социально – экономическое положение Ставропольского края, наличие угроз в его экономике; организационное обеспечение экономической безопасности на данной территории, важность обеспечения экономической безопасности Ставропольского края в связи с его геополитическим положением. </w:t>
      </w:r>
    </w:p>
    <w:p w:rsidR="007249B9" w:rsidRDefault="007249B9"/>
    <w:p w:rsidR="007249B9" w:rsidRDefault="007249B9">
      <w:pPr>
        <w:pStyle w:val="2"/>
      </w:pPr>
      <w:r>
        <w:br w:type="page"/>
      </w:r>
      <w:bookmarkStart w:id="1" w:name="_Toc219642695"/>
      <w:r>
        <w:t>1. Теоретические аспекты экономической безопасности</w:t>
      </w:r>
      <w:bookmarkEnd w:id="1"/>
    </w:p>
    <w:p w:rsidR="007249B9" w:rsidRDefault="007249B9"/>
    <w:p w:rsidR="007249B9" w:rsidRDefault="007249B9">
      <w:pPr>
        <w:pStyle w:val="3"/>
      </w:pPr>
      <w:bookmarkStart w:id="2" w:name="_Toc219642696"/>
      <w:r>
        <w:t>1.1. Сущность экономической безопасности</w:t>
      </w:r>
      <w:bookmarkEnd w:id="2"/>
    </w:p>
    <w:p w:rsidR="007249B9" w:rsidRDefault="007249B9"/>
    <w:p w:rsidR="007249B9" w:rsidRDefault="007249B9">
      <w:r>
        <w:t xml:space="preserve">Потребность в защите от нежелательных внешних воздействий и радикальных внутренних изменений, т.е. в безопасности, - это базовая, основополагающая потребность, как жизни отдельного человека, семьи, так и различных объединений людей, включая общество и государство. В условиях переходного от централизованно-управляемого к рыночному хозяйству сфера безопасного существования настолько сузилась, что постоянное и массовое неудовлетворение этой потребности оказывает негативное воздействие на развитие и функционирование отдельных граждан, семей, организаций и общества в целом, усугубляя кризисное состояние всех сфер их жизнедеятельности. </w:t>
      </w:r>
    </w:p>
    <w:p w:rsidR="007249B9" w:rsidRDefault="007249B9">
      <w:r>
        <w:t xml:space="preserve">Безопасность - это такое состояние субъекта, при котором вероятность изменения присущих ему качеств и параметров, а также его внешней среды невелика или меньше определенного предела. "Желательное состояние" субъекта определяется конкретным сочетанием параметров его жизнедеятельности. В зависимости от изменения этого сочетания будет меняться и понятие "желательные изменения". Не менее важным для субъекта является правильная оценка уровня своей безопасности, т.е. отражение ситуации в его сознании. Оценка безопасности субъектом может не совпадать с ее реальным уровнем. Глубина данного расхождения зависит от полноты и глубины информации о складывающейся ситуации, от степени влияния ее изменений на состояние безопасности и т.д. [17] </w:t>
      </w:r>
    </w:p>
    <w:p w:rsidR="007249B9" w:rsidRDefault="007249B9">
      <w:r>
        <w:t xml:space="preserve">Используя понятийно-категориальный аппарат концепции безопасности [18], можно было бы дать следующее определение безопасности: "безопасность – состояние защищенности жизненно важных интересов личности, общества и государства от внутренних и внешних угроз. </w:t>
      </w:r>
    </w:p>
    <w:p w:rsidR="007249B9" w:rsidRDefault="007249B9">
      <w:r>
        <w:t xml:space="preserve">Первый уровень категориального анализа безопасности предполагает применение субъектно-объектного подхода, т.е. конкретизацию ее субъектов и тех сфер их жизнедеятельности, которые выступают объектами их отношений по поводу обеспечения потребности в защите от нежелательных внешних и внутренних изменений. В качестве субъектов безопасности предстают: индивиды, организации, государство и общество в целом. Объектами безопасности являются различные сферы жизнедеятельности людей: физическое существование, социальные отношения, экономическая деятельность и экология. </w:t>
      </w:r>
    </w:p>
    <w:p w:rsidR="007249B9" w:rsidRDefault="007249B9">
      <w:r>
        <w:t xml:space="preserve">Следовательно, можно говорить о физической, социальной, экономической и экологической безопасности. Определение места категории ”экономическая безопасность” в системе экономических отношений предполагает конкретизацию сфер экономической жизнедеятельности путем выделения предметов экономической безопасности, в качестве которых выступают виды ресурсов - запасы полезных ископаемых, основные и оборотные фонды и т.д.; дифференцированные части самих субъектов безопасности - район, город, область, социальная группа; качественные характеристики процессов (воспроизводство населения, ресурсов, возраст основных фондов) и видов деятельности (темпы технологического развития). [17] </w:t>
      </w:r>
    </w:p>
    <w:p w:rsidR="007249B9" w:rsidRDefault="007249B9">
      <w:r>
        <w:t xml:space="preserve">Категория экономической безопасности по-разному трактуется в научной литературе. По мнению профессора В.А. Тамбовцева, “…под экономической безопасностью той или иной системы будем понимать совокупность свойств состояния ее производственной подсистемы, обеспечивающую возможность достижения целей всей системы”. [59] Доктор экономических наук В.А. Савин полагает, что “экономическая безопасность представляет собой систему защиты жизненных интересов России. В качестве объектов защиты могут выступать: народное хозяйство страны в целом; отдельные регионы страны; отдельные сферы и отрасли хозяйства; юридические и физические лица как субъекты хозяйственной деятельности”. [48] Авторы монографии “Продовольственная безопасность: (международные и внутренние аспекты) ” В.С. Балабанов и Е.Н. Борисенко определяют экономическую безопасность как “…несущую конструкцию, каркас национальной безопасности и благополучия любого государства”. [46] </w:t>
      </w:r>
    </w:p>
    <w:p w:rsidR="007249B9" w:rsidRDefault="007249B9">
      <w:r>
        <w:t xml:space="preserve">Профессор В.К. Сенчагов пишет о том, что для понимания сущности экономической безопасности важно уяснить ее связь с понятиями “развитие “ и “устойчивость”. Развитие - один из компонентов экономической безопасности. Если экономика не развивается, то у нее резко сокращаются возможность выживания, сопротивляемость и приспособляемость к внутренним и внешним угрозам. Устойчивость и безопасность – важнейшие характеристики экономики как единой системы. Их не следует противопоставлять, каждая по-своему характеризует состояние экономики. Устойчивость экономики отражает прочность и надежность ее элементов, вертикальных, горизонтальных и других связей внутри системы, способность выдерживать внутренние и внешние нагрузки”. Безопасность – это состояние объекта в системе его связей с точки зрения способности к выживанию и развитию в условиях внутренних и внешних угроз, а также действия непредсказуемых и труднопрогнозируемых факторов. </w:t>
      </w:r>
    </w:p>
    <w:p w:rsidR="007249B9" w:rsidRDefault="007249B9">
      <w:r>
        <w:t xml:space="preserve">Чем более устойчивы экономическая система (например, межотраслевая структура), соотношения производственного и финансово – банковского капитала и т.д., тем жизнеспособнее экономика, а значит, и оценка ее безопасности будет достаточно высокой. Нарушение пропорций и связей между разными компонентами системы ведет к ее дестабилизации и является сигналом перехода экономики от безопасного состояния к опасному. </w:t>
      </w:r>
    </w:p>
    <w:p w:rsidR="007249B9" w:rsidRDefault="007249B9">
      <w:r>
        <w:t xml:space="preserve">Таким образом, сущность экономической безопасности можно определить как состояние экономики и институтов власти, при котором обеспечиваются гарантированная защита национальных интересов, социальная направленность политики, достаточный оборонный потенциал даже при неблагоприятных условиях развития внутренних и внешних процессов. Иными словами, экономическая безопасность – это не только защищенность национальных интересов, но и готовность и способность институтов власти создавать механизмы реализации и защиты национальных интересов развития отечественной экономики, поддержания социально – политической стабильности общества. [62] </w:t>
      </w:r>
    </w:p>
    <w:p w:rsidR="007249B9" w:rsidRDefault="007249B9">
      <w:r>
        <w:t xml:space="preserve">В соответствии с [35] ”экономическая безопасность – состояние, в котором народ (через государство) может суверенно, без вмешательства и давления извне, определять пути и формы своего экономического развития”. </w:t>
      </w:r>
    </w:p>
    <w:p w:rsidR="007249B9" w:rsidRDefault="007249B9">
      <w:r>
        <w:t xml:space="preserve">По хрестоматийному определению – это комплекс создаваемых государством условий, требований, нормативов, инструкций и директив, обеспечивающих и гарантирующих недопущение нанесения экономике государства непоправимого ущерба от внешних и внутренних экономических угроз. [27] На наш взгляд, экономическая безопасность – это некоторый режим, состояние, правовая атмосфера, превентивно и автоматически обеспечивающие и гарантирующие надежность эффективного функционирования хозяйствующих объектов. А “комплекс создаваемых государством условий, требований – это то, что обеспечивает этот режим, состояние, правовую атмосферу экономической деятельности субъектов хозяйствования. Другими словами, условия и требования, предотвращение нанесение ущерба экономике страны, являются механизмами обеспечения необходимого уровня экономической безопасности, но сами безопасностью как таковой не являются (вообще каждое определение имеет конечной предел применимости). </w:t>
      </w:r>
    </w:p>
    <w:p w:rsidR="007249B9" w:rsidRDefault="007249B9">
      <w:r>
        <w:t xml:space="preserve">Кандидат исторических наук А.Н. Михайленко приходит к выводу о том, что “…приемлемого определения экономической безопасности пока нет, что объясняется двумя обстоятельствами: экономическая безопасность и, как всякое междисциплинарное понятие, зависит от степени разработанности их научного аппарата. Поэтому исследование смысла содержания этого понятия может лишь следовать за уяснением категорий двух базовых дисциплин” (экономики и безопасности). [43] </w:t>
      </w:r>
    </w:p>
    <w:p w:rsidR="007249B9" w:rsidRDefault="007249B9">
      <w:r>
        <w:t xml:space="preserve">Не принижая важности решения проблемы безопасности во всех областях и сферах деятельности, следует указать на базисную роль экономики, так как производство, обмен, распределение и потребление материальных благ первичны по отношению к другим непроизводственным сферам деятельности, определяют жизнедеятельность и жизнеспособность общества. Базисный характер экономической безопасности формирует цели, задачи и функции государственных структур, а также критерии и показатели экономической безопасности. </w:t>
      </w:r>
    </w:p>
    <w:p w:rsidR="007249B9" w:rsidRDefault="007249B9">
      <w:r>
        <w:t xml:space="preserve">Сама экономическая безопасность имеет достаточно сложную внутреннюю структуру. Анализ реальных процессов и осмысление богатейшего отечественного и зарубежного опыта решения этой проблемы позволяет вычленить три ее важнейших элемента: </w:t>
      </w:r>
    </w:p>
    <w:p w:rsidR="007249B9" w:rsidRDefault="007249B9">
      <w:pPr>
        <w:pStyle w:val="a"/>
      </w:pPr>
      <w:r>
        <w:t xml:space="preserve">экономическую независимость, которая в условиях современного мира хозяйства отнюдь не носит абсолютного характера. Международное разделение труда делает национальные экономики взаимозависимыми друг от друга. В этих условиях экономическая независимость означает возможность контроля государства за ресурсами, достижение такого уровня производства, эффективности и качества продукции, который обеспечивает ее конкурентоспособность и позволяет на равных участвовать в мировой торговле, кооперационных связях и обмене научно-техническими достижениями; </w:t>
      </w:r>
    </w:p>
    <w:p w:rsidR="007249B9" w:rsidRDefault="007249B9">
      <w:pPr>
        <w:pStyle w:val="a"/>
      </w:pPr>
      <w:r>
        <w:t xml:space="preserve">стабильность и устойчивость национальной экономики, предполагающие защиту собственности во всех ее формах, создание надежных условий и гарантий для предпринимательской активности, сдерживание факторов, способных дестабилизировать ситуацию (борьба с криминальными структурами в экономике, недопущение серьезных разрывов в распределении доходов, грозящих вызвать социальные потрясения, и т.д.); </w:t>
      </w:r>
    </w:p>
    <w:p w:rsidR="007249B9" w:rsidRDefault="007249B9">
      <w:pPr>
        <w:pStyle w:val="a"/>
      </w:pPr>
      <w:r>
        <w:t xml:space="preserve">способность к саморазвитию и прогрессу, что особенно важно в современном динамично развивающемся мире. Создание благоприятного климата для инвестиций и инноваций, постоянная модернизация производства, повышение профессионального, образовательного и общекультурного уровня работников становятся необходимыми и обязательными условиями устойчивости и самосохранения экономики любого уровня. [9] </w:t>
      </w:r>
    </w:p>
    <w:p w:rsidR="007249B9" w:rsidRDefault="007249B9">
      <w:r>
        <w:t xml:space="preserve">Проблема экономической безопасности имеет как собственный объект экономическую систему, так и объекты на пересечении и взаимном проникновении (влиянии) с другими возможными сферами деятельности: военной, социальной, политической, экономической, информационной и т.д. </w:t>
      </w:r>
    </w:p>
    <w:p w:rsidR="007249B9" w:rsidRDefault="007249B9">
      <w:r>
        <w:t xml:space="preserve">Поэтому проблему экономической безопасности необходимо рассматривать в собственно экономической сфере, включая внутриэкономические и внешнеэкономические проблемы, в том числе проблемы на их стыке: в областях пересечения экономической сферы со смежными внеэкономическими сферами. </w:t>
      </w:r>
    </w:p>
    <w:p w:rsidR="007249B9" w:rsidRDefault="007249B9">
      <w:r>
        <w:t xml:space="preserve">К объектам экономической безопасности России относятся не только государство, ее экономическая система и все ее природные богатства, но и общество с его институтами, учреждениями, предприятиями и личность. </w:t>
      </w:r>
    </w:p>
    <w:p w:rsidR="007249B9" w:rsidRDefault="007249B9">
      <w:r>
        <w:t xml:space="preserve">Субъектами экономической безопасности Российской Федерации являются: функциональные и отраслевые министерства и ведомства, налоговые и таможенные службы, банки, биржи, фонды и страховые компании, соответствующие комитеты Федерального Собрания, а также производители и продавцы продукции, работ и услуг и общества потребителей. </w:t>
      </w:r>
    </w:p>
    <w:p w:rsidR="007249B9" w:rsidRDefault="007249B9">
      <w:r>
        <w:t xml:space="preserve">Предметом государственной деятельности в области экономической безопасности являются: </w:t>
      </w:r>
    </w:p>
    <w:p w:rsidR="007249B9" w:rsidRDefault="007249B9">
      <w:pPr>
        <w:pStyle w:val="a"/>
      </w:pPr>
      <w:r>
        <w:t xml:space="preserve">определение и мониторинг факторов, подрывающих устойчивость социально-экономической системы и государства в краткосрочной и долгосрочной перспективе; </w:t>
      </w:r>
    </w:p>
    <w:p w:rsidR="007249B9" w:rsidRDefault="007249B9">
      <w:pPr>
        <w:pStyle w:val="a"/>
      </w:pPr>
      <w:r>
        <w:t xml:space="preserve">формирование экономической политики и институциональных преобразований, устраняющих или смягчающих вредное воздействие этих факторов в рамках единой программы экономической реформы. [45] </w:t>
      </w:r>
    </w:p>
    <w:p w:rsidR="007249B9" w:rsidRDefault="007249B9">
      <w:r>
        <w:t xml:space="preserve">Можно констатировать, что вопросы экономической безопасности в последнее время приобретают первостепенное значение в спектре проблем государственной политики в области национальной безопасности. Особую значимость они приобретают в период реформирования общественно-экономической системы и ее трансформации в процессе развития рыночных отношений. Механизм экономической безопасности играет роль в отношении Центра и регионов, особенно при проявлении негативных тенденций в сфере экономических отношений. </w:t>
      </w:r>
    </w:p>
    <w:p w:rsidR="007249B9" w:rsidRDefault="007249B9"/>
    <w:p w:rsidR="007249B9" w:rsidRDefault="007249B9">
      <w:pPr>
        <w:pStyle w:val="3"/>
      </w:pPr>
      <w:bookmarkStart w:id="3" w:name="_Toc219642697"/>
      <w:r>
        <w:t>1.2. Экономическая безопасность региона.</w:t>
      </w:r>
      <w:bookmarkEnd w:id="3"/>
      <w:r>
        <w:t xml:space="preserve"> </w:t>
      </w:r>
    </w:p>
    <w:p w:rsidR="007249B9" w:rsidRDefault="007249B9"/>
    <w:p w:rsidR="007249B9" w:rsidRDefault="007249B9">
      <w:r>
        <w:t xml:space="preserve">Проблема экономической безопасности весьма остро стоит не только для страны в целом, но и для отдельного региона. Каждый регион, испытывая сильное влияние общероссийских экономических тенденций и явлений, в то же время имеет свои проблемы безопасности, которые определяются особенностями региона: географическим положением, климатическими условиями, структурой отраслей экономики, национальным составом населения и культурно-историческими традициями его поведения. </w:t>
      </w:r>
    </w:p>
    <w:p w:rsidR="007249B9" w:rsidRDefault="007249B9">
      <w:r>
        <w:t xml:space="preserve">Все это делает особо актуальной целенаправленную деятельность по предотвращению и преодолению опасных для экономики регионов тенденций и явлений и обеспечению их экономической безопасности. </w:t>
      </w:r>
    </w:p>
    <w:p w:rsidR="007249B9" w:rsidRDefault="007249B9">
      <w:r>
        <w:t>В определении сущности экономической безопасности региона не существует единой точки зрения среди авторов, занимающихся данной проблемой. Профессор Сенчагов В.К. обозначает экономическую безопасно</w:t>
      </w:r>
      <w:r>
        <w:rPr>
          <w:lang w:val="en-US"/>
        </w:rPr>
        <w:t>c</w:t>
      </w:r>
      <w:r>
        <w:t xml:space="preserve">ть региона “…как состояние, при котором отсутствуют, сведены к минимуму или устранены внутренние и внешние угрозы сохранению социально-экономического и финансового потенциала региона ниже уровня, достаточного для повышения благосостояния его населения. ” [50] При этом автор выделяет рост благосостояния населения региона, как основу отсутствия (или слабого проявления) социальных конфликтов, сепаратистских намерений и обеспечение единства Федерации. </w:t>
      </w:r>
    </w:p>
    <w:p w:rsidR="007249B9" w:rsidRDefault="007249B9">
      <w:r>
        <w:t xml:space="preserve">Авторы учебного пособия “Экономика Ставропольского края” Акинин П.В., Гаевский В.В., Рязанцев С.В. считают, что для экономической безопасности региона достаточно результативных отношений региона с внешними соседями и гармоничности развития экономики внутри территории. [12] </w:t>
      </w:r>
    </w:p>
    <w:p w:rsidR="007249B9" w:rsidRDefault="007249B9">
      <w:r>
        <w:t xml:space="preserve">Определение профессора Губина Б.В. [62] схоже с определением экономической безопасности региона академика Олейникова Е.А. [45] Под экономической безопасностью региона они понимают совокупность текущего состояния, условий и факторов, характеризующих стабильность, устойчивость и поступательность развития экономики территорий, определенной независимости и интеграции с экономикой Федерации, что выражается в следующих ее проявлениях: </w:t>
      </w:r>
    </w:p>
    <w:p w:rsidR="007249B9" w:rsidRDefault="007249B9">
      <w:pPr>
        <w:pStyle w:val="a"/>
      </w:pPr>
      <w:r>
        <w:t xml:space="preserve">возможности проводить собственную экономическую политику в рамках Федерации; </w:t>
      </w:r>
    </w:p>
    <w:p w:rsidR="007249B9" w:rsidRDefault="007249B9">
      <w:pPr>
        <w:pStyle w:val="a"/>
      </w:pPr>
      <w:r>
        <w:t xml:space="preserve">способности реагировать на резкие геополитические изменения в Федерации; </w:t>
      </w:r>
    </w:p>
    <w:p w:rsidR="007249B9" w:rsidRDefault="007249B9">
      <w:pPr>
        <w:pStyle w:val="a"/>
      </w:pPr>
      <w:r>
        <w:t xml:space="preserve">способности осуществлять (или, по крайней мере, начать осуществлять) крупные экономические мероприятия по неотложным социально-взрывным ситуациям на территории, связанным с локальными экономическими бедствиями или экономическими просчетами на федеральном уровне; </w:t>
      </w:r>
    </w:p>
    <w:p w:rsidR="007249B9" w:rsidRDefault="007249B9">
      <w:pPr>
        <w:pStyle w:val="a"/>
      </w:pPr>
      <w:r>
        <w:t xml:space="preserve">возможности на договорной основе оказывать помощь сопредельным территориям, где существующая несбалансированная экономическая ситуация может негативно отразиться на экономических интересах региона. </w:t>
      </w:r>
    </w:p>
    <w:p w:rsidR="007249B9" w:rsidRDefault="007249B9">
      <w:r>
        <w:t xml:space="preserve">Региональную безопасность целесообразно рассматривать концептуально, как проекцию Концепции национальной безопасности РФ на региональный уровень в плане обеспечения защиты жизненно важных интересов индивида, общества, государства от внутренних и внешних угроз. </w:t>
      </w:r>
    </w:p>
    <w:p w:rsidR="007249B9" w:rsidRDefault="007249B9">
      <w:r>
        <w:t xml:space="preserve">Основными направлениями исследования проблем безопасности региона в самом общем виде должны стать: объекты безопасности и защиты; характеристики, особенности возникновения и распространения опасностей и угроз; предполагаемый ущерб; цели, задачи и режимы функционирования системы обеспечения безопасности. [32] </w:t>
      </w:r>
    </w:p>
    <w:p w:rsidR="007249B9" w:rsidRDefault="007249B9">
      <w:r>
        <w:t xml:space="preserve">Объектами экономической безопасности региона являются территория региона и все относящееся к ее экономике, расположенное на данной территории. </w:t>
      </w:r>
    </w:p>
    <w:p w:rsidR="007249B9" w:rsidRDefault="007249B9">
      <w:r>
        <w:t xml:space="preserve">Приоритетными задачами региональной экономической политики, направленными на повышение экономической безопасности, являются: </w:t>
      </w:r>
    </w:p>
    <w:p w:rsidR="007249B9" w:rsidRDefault="007249B9">
      <w:pPr>
        <w:pStyle w:val="a"/>
      </w:pPr>
      <w:r>
        <w:t xml:space="preserve">реструктуризация экономики с преимущественным развитием, с одной стороны, отраслей наиболее прибыльных и перспективных на данный период, с другой стороны, отраслей, имеющих долгосрочные экономические преимущества в общей системе территориального разделения труда; </w:t>
      </w:r>
    </w:p>
    <w:p w:rsidR="007249B9" w:rsidRDefault="007249B9">
      <w:pPr>
        <w:pStyle w:val="a"/>
      </w:pPr>
      <w:r>
        <w:t xml:space="preserve">реанимация или активизация собственных источников развития; </w:t>
      </w:r>
    </w:p>
    <w:p w:rsidR="007249B9" w:rsidRDefault="007249B9">
      <w:pPr>
        <w:pStyle w:val="a"/>
      </w:pPr>
      <w:r>
        <w:t xml:space="preserve">формирование территориально-производственных комплексов, ориентированных на требования рынка и гибко реагирующих на конъюнктурные изменения; </w:t>
      </w:r>
    </w:p>
    <w:p w:rsidR="007249B9" w:rsidRDefault="007249B9">
      <w:pPr>
        <w:pStyle w:val="a"/>
      </w:pPr>
      <w:r>
        <w:t xml:space="preserve">развитие межрегиональных инфраструктурных систем с достойным представительством территорий. </w:t>
      </w:r>
    </w:p>
    <w:p w:rsidR="007249B9" w:rsidRDefault="007249B9">
      <w:r>
        <w:t xml:space="preserve">Ориентиры регионального аспекта экономической безопасности: </w:t>
      </w:r>
    </w:p>
    <w:p w:rsidR="007249B9" w:rsidRDefault="007249B9">
      <w:pPr>
        <w:pStyle w:val="a"/>
      </w:pPr>
      <w:r>
        <w:t xml:space="preserve">укрепление экономической базы федеративных отношений; </w:t>
      </w:r>
    </w:p>
    <w:p w:rsidR="007249B9" w:rsidRDefault="007249B9">
      <w:pPr>
        <w:pStyle w:val="a"/>
      </w:pPr>
      <w:r>
        <w:t xml:space="preserve">участие в формировании общероссийского рынка; </w:t>
      </w:r>
    </w:p>
    <w:p w:rsidR="007249B9" w:rsidRDefault="007249B9">
      <w:pPr>
        <w:pStyle w:val="a"/>
      </w:pPr>
      <w:r>
        <w:t xml:space="preserve">поддержание на достойном уровне и развитие научно-технического потенциала, направленные на обеспечение экономической независимости РФ; </w:t>
      </w:r>
    </w:p>
    <w:p w:rsidR="007249B9" w:rsidRDefault="007249B9">
      <w:pPr>
        <w:pStyle w:val="a"/>
      </w:pPr>
      <w:r>
        <w:t xml:space="preserve">создание нормальных условий жизнедеятельности не только в отдельных районах, но и на всей территории региона; </w:t>
      </w:r>
    </w:p>
    <w:p w:rsidR="007249B9" w:rsidRDefault="007249B9">
      <w:pPr>
        <w:pStyle w:val="a"/>
      </w:pPr>
      <w:r>
        <w:t xml:space="preserve">предотвращение межнациональных конфликтов в регионе и недопущение проявления сепаратистских тенденций; </w:t>
      </w:r>
    </w:p>
    <w:p w:rsidR="007249B9" w:rsidRDefault="007249B9">
      <w:r>
        <w:t xml:space="preserve">Система экономической безопасности региона включает в себя следующие блоки. </w:t>
      </w:r>
    </w:p>
    <w:p w:rsidR="007249B9" w:rsidRDefault="007249B9">
      <w:r>
        <w:t xml:space="preserve">Первый блок – интересы региона в области экономики. </w:t>
      </w:r>
    </w:p>
    <w:p w:rsidR="007249B9" w:rsidRDefault="007249B9">
      <w:r>
        <w:t xml:space="preserve">Второй блок – оценка внешних и внутренних угроз экономической безопасности региона. </w:t>
      </w:r>
    </w:p>
    <w:p w:rsidR="007249B9" w:rsidRDefault="007249B9">
      <w:r>
        <w:t xml:space="preserve">Третий блок – формирование экономической политики, институциональных преобразований и необходимых механизмов, устраняющих или смягчающих воздействие факторов, подрывающих устойчивость региональной экономики и приводящих ее к выпадению из единого рыночного пространства. Необходимо создание таких методов формирования экономической политики региона, которые обеспечивали бы органичное встраивание в этот процесс детальной проработки проблем экономической безопасности. </w:t>
      </w:r>
    </w:p>
    <w:p w:rsidR="007249B9" w:rsidRDefault="007249B9">
      <w:r>
        <w:t xml:space="preserve">Четвертый блок – организационное обеспечение экономической безопасности региона. </w:t>
      </w:r>
    </w:p>
    <w:p w:rsidR="007249B9" w:rsidRDefault="007249B9">
      <w:r>
        <w:t xml:space="preserve">Обеспечение экономической безопасности требует постоянной деятельности по выявлению и диагностике угроз, региональным интересам в области экономики и разработке мер по их предотвращению и преодолению. </w:t>
      </w:r>
    </w:p>
    <w:p w:rsidR="007249B9" w:rsidRDefault="007249B9">
      <w:r>
        <w:t xml:space="preserve">Главными региональными национальными интересами в области экономики, на наш взгляд, являются – повышение благосостояния населения и интеграция региональной экономики, кооперация ее отраслей с другими регионами. </w:t>
      </w:r>
    </w:p>
    <w:p w:rsidR="007249B9" w:rsidRDefault="007249B9">
      <w:r>
        <w:t xml:space="preserve">В сферу регионального интереса входит увеличение всех видов доходов населения, снижение уровня бедности и безработицы, доступность для населения образования, культуры, медицинского обслуживания, тепло - , электро - и водоснабжения, транспорта, связи и коммунальных услуг. Первоочередным условием защиты главного регионального интереса в социальной сфере необходимо сделать достижение того, чтобы квалифицированный, добросовестный труд мог обеспечить достойный уровень жизни работника и его семьи. </w:t>
      </w:r>
    </w:p>
    <w:p w:rsidR="007249B9" w:rsidRDefault="007249B9">
      <w:r>
        <w:t xml:space="preserve">В области производства национальным интересом региона является способность экономики функционировать в режиме расширенного воспроизводства при недопустимости критической зависимости от внешних воздействий и развитом кооперационном взаимодействии с другими регионами России. </w:t>
      </w:r>
    </w:p>
    <w:p w:rsidR="007249B9" w:rsidRDefault="007249B9">
      <w:r>
        <w:t xml:space="preserve">Речь, безусловно, не должна идти об автаркическом развитии, да это и невозможно. Регионы России органично включены в общероссийское территориальное разделение труда и должны в полной мере использовать объективные преимущества этого разделения. Крайне выгодными могут быть внешнеэкономические связи с зарубежными странами, но они должны гармонично увязываться с межрегиональной кооперацией, с устойчивыми позициями региона на общероссийском рынке. </w:t>
      </w:r>
    </w:p>
    <w:p w:rsidR="007249B9" w:rsidRDefault="007249B9">
      <w:r>
        <w:t xml:space="preserve">Важным национальным интересом в области производства является поддержание научного потенциала региона, призванного обеспечить научный прогресс в определяющих экономику региона отраслях и подготовку для них квалифицированных кадров. [50] </w:t>
      </w:r>
    </w:p>
    <w:p w:rsidR="007249B9" w:rsidRDefault="007249B9">
      <w:r>
        <w:t xml:space="preserve">Следующая важная группа интересов – это финансовая и кредитная сферы. Главным интересом здесь являются обеспечение устойчивости финансовой системы, минимизация зависимости от федерального бюджета, нормализация финансовых потоков, устойчивость банковской системы, снижение внешнего и внутреннего долга, обеспечение финансовых условий для активизации инвестиционной и инновационной деятельности. </w:t>
      </w:r>
    </w:p>
    <w:p w:rsidR="007249B9" w:rsidRDefault="007249B9">
      <w:r>
        <w:t xml:space="preserve">Следует особо подчеркнуть, что устойчивость финансовой системы региона в значительной мере зависит от состояния денежно-финансовой системы Российской Федерации в целом и от бюджетной и налоговой политики федерального центра. Важнейшим региональным интересом является максимальное уменьшение уязвимости денежно-финансовой сферы за счет повышения ее финансовой самодостаточности и увеличения налогового потенциала региональной экономики. [39] </w:t>
      </w:r>
    </w:p>
    <w:p w:rsidR="007249B9" w:rsidRDefault="007249B9">
      <w:r>
        <w:t xml:space="preserve">Необходимо учитывать требования экономической безопасности при формировании региональной экономической политики и в процессе прогнозирования и составления региональных бюджетов. </w:t>
      </w:r>
    </w:p>
    <w:p w:rsidR="007249B9" w:rsidRDefault="007249B9">
      <w:r>
        <w:t xml:space="preserve">Важным является осуществление экспертизы принимаемых решений по финансовым и хозяйственным вопросам с позиции экономической безопасности региона. [50] </w:t>
      </w:r>
    </w:p>
    <w:p w:rsidR="007249B9" w:rsidRDefault="007249B9">
      <w:r>
        <w:t xml:space="preserve">Современное состояние российской экономики вообще и региональной, в частности, когда практически все регионы оказались в кризисной ситуации, таково, что требование обеспечения экономической безопасности должно быть включено в число основополагающих принципов формирования и реализации региональной политики. Ведь экономическая безопасность каждого региона и всех регионов России в совокупности призвана обеспечить безопасность страны в целом. </w:t>
      </w:r>
    </w:p>
    <w:p w:rsidR="007249B9" w:rsidRDefault="007249B9"/>
    <w:p w:rsidR="007249B9" w:rsidRDefault="007249B9">
      <w:pPr>
        <w:pStyle w:val="2"/>
      </w:pPr>
      <w:r>
        <w:br w:type="page"/>
      </w:r>
      <w:bookmarkStart w:id="4" w:name="_Toc219642698"/>
      <w:r>
        <w:t>2. экономическая безопасность ставропольского края</w:t>
      </w:r>
      <w:bookmarkEnd w:id="4"/>
    </w:p>
    <w:p w:rsidR="007249B9" w:rsidRDefault="007249B9"/>
    <w:p w:rsidR="007249B9" w:rsidRDefault="007249B9">
      <w:pPr>
        <w:pStyle w:val="3"/>
      </w:pPr>
      <w:bookmarkStart w:id="5" w:name="_Toc219642699"/>
      <w:r>
        <w:t>2.1. Угрозы экономической безопасности Ставропольского края</w:t>
      </w:r>
      <w:bookmarkEnd w:id="5"/>
    </w:p>
    <w:p w:rsidR="007249B9" w:rsidRDefault="007249B9"/>
    <w:p w:rsidR="007249B9" w:rsidRDefault="007249B9">
      <w:r>
        <w:t xml:space="preserve">Прежде чем приступить к рассмотрению угроз, которые присутствуют в экономике Ставрополья, а также тех, которые могут появиться, необходимо обозначить угрозы безопасности всей Российской Федерации, т. к. они автоматически влияют на состояние экономики любого региона федерации, в частности, Ставропольского края. </w:t>
      </w:r>
    </w:p>
    <w:p w:rsidR="007249B9" w:rsidRDefault="007249B9">
      <w:r>
        <w:t xml:space="preserve">Ниже приведены следующие наиболее острые угрозы экономической безопасности Российской Федерации в настоящий период. </w:t>
      </w:r>
    </w:p>
    <w:p w:rsidR="007249B9" w:rsidRDefault="007249B9">
      <w:r>
        <w:t xml:space="preserve">Утеря производственного потенциала из-за высокого износа основных фондов. В настоящее время износ оборудования в большинстве отраслей составляет порядка 70%. Выбытие в 1,5 раза больше ввода в действие, т.е. утеря потенциала уже идет. </w:t>
      </w:r>
    </w:p>
    <w:p w:rsidR="007249B9" w:rsidRDefault="007249B9">
      <w:r>
        <w:t xml:space="preserve">Внешний долг, создающий опасность обострения финансового кризиса. Общая сумма внешнего долга в 2001г. выражается в сумме около 14 млрд. долл., что равняется примерно трети всего федерального бюджета. В 2003г. пик суммы обслуживания внешнего долга достиг 18 млрд. долл. </w:t>
      </w:r>
    </w:p>
    <w:p w:rsidR="007249B9" w:rsidRDefault="007249B9">
      <w:r>
        <w:t xml:space="preserve">Низкая инновационная и инвестиционная активность. В 2000г. впервые наблюдался прирост инвестиций – 17,7%. Однако, в 2001г. эти темпы резко снизились (примерно в 2 раза). </w:t>
      </w:r>
    </w:p>
    <w:p w:rsidR="007249B9" w:rsidRDefault="007249B9">
      <w:r>
        <w:t>Низкая конкурентоспособность продукции. Известно, что после резкой девальвации рубля начал существенно снижаться импорт, и отечественные товары нашли свою нишу на внутреннем рынке. Доля импорта в ресурсах розничного товарооборота снизилась с 48-50% до 36% к началу 2000г. Однако в дальнейшем эффект импортозамещения был исчерпан. Отечественная продукция вновь перестает быть конкурентоспособной. К началу 2001г. доля импорта в ресурсах розничного товарооборота снова превысила 40% и продолжает расти.</w:t>
      </w:r>
    </w:p>
    <w:p w:rsidR="007249B9" w:rsidRDefault="007249B9">
      <w:r>
        <w:t xml:space="preserve">Высокий уровень бедности населения и низкое качество жизни большей части российского народа. Доля населения с доходами ниже прожиточного минимума несколько снизилась к началу 2001г., однако все еще составляет более 25%. Разрыв доходов 10% наиболее обеспеченных и 19% наименее обеспеченных составляет по разным данным от 13,7 до 18 раз. </w:t>
      </w:r>
    </w:p>
    <w:p w:rsidR="007249B9" w:rsidRDefault="007249B9">
      <w:r>
        <w:t xml:space="preserve">Утечка капитала. По экспертным оценкам, не лицензируемый вывоз капитала в 1992 – 2000гг. составил более 200 млрд. долл., в том числе в 2000г. примерно 25 млрд. долл. И по имеющимся оценкам, не уменьшается. </w:t>
      </w:r>
    </w:p>
    <w:p w:rsidR="007249B9" w:rsidRDefault="007249B9">
      <w:r>
        <w:t xml:space="preserve">Отличительной особенностью периода 2002-2003гг. является сочетание острой фазы угроз в финансовой сфере, прежде всего, в непомерно высокой нагрузке на ВВП, финансово-банковскую систему выплат по внешнему долгу с усилением негативных тенденций в воспроизводстве основного капитала, что порождает сбои в функционировании жизнеобеспечивающих отраслей и производство (энергетика, транспорт, ЖКХ). Непредсказуема по силе своего воздействия смена положительной для российской экономики динамики цен на энергоносители на динамику снижения цен. </w:t>
      </w:r>
    </w:p>
    <w:p w:rsidR="007249B9" w:rsidRDefault="007249B9">
      <w:r>
        <w:t xml:space="preserve">Одной из самых опасных неожиданностей следует считать возможные резкие изменения курса рубля. Причем очень чувствительны и разрушительны как девальвация, так и ревальвация рубля. И та и другая тенденции разрушительны из-за двойственного характера нашей денежной системы, базирующейся на отечественной и иностранной валютах. [50] </w:t>
      </w:r>
    </w:p>
    <w:p w:rsidR="007249B9" w:rsidRDefault="007249B9">
      <w:r>
        <w:t xml:space="preserve">Усиление структурной деформации экономики – одна из главных угроз безопасности России, поскольку она связана с воспроизводством сложившихся в прошлом народнохозяйственных диспропорций и обусловленных ими аномалий экономики. Суть унаследованной от бывшего СССР структурной деформации заключается в гипертрофированном развитии отраслей ВПК, ТЭК и тяжелой промышленности, с одной стороны, и чрезвычайно отсталом состоянии отраслей и сфер производства, работающих непосредственно на человека, удовлетворение его потребностей и нужд, с другой. Имеется в виду отставание легкой и пищевой промышленности, индустрии услуг и быта и др. Фактически в стране сложилась экономическая структура, которая постоянно воспроизводилась, не обеспечивая должного развития названных отраслей и сфер хозяйства. Разумеется, с подобной структурой выйти из кризисной ситуации будет сложно. </w:t>
      </w:r>
    </w:p>
    <w:p w:rsidR="007249B9" w:rsidRDefault="007249B9">
      <w:r>
        <w:t xml:space="preserve">В этой связи хотим обратить внимание на встречающиеся в печати призывы к немедленному приостановлению падения производства и обеспечению его роста. Конечно, в общей форме такая постановка вопроса верна. Однако не следует забывать, что рост производства при сохранении прежней структуры, мало, что прибавит экономике России. Ей нужен рост, сопровождающийся структурными изменениями. Привязка структуры производства к структуре рыночного спроса – ключевая проблема российской экономики. </w:t>
      </w:r>
    </w:p>
    <w:p w:rsidR="007249B9" w:rsidRDefault="007249B9">
      <w:r>
        <w:t xml:space="preserve">К существенным угрозам экономической безопасности России следует отнести чрезмерную открытость экономики. Открытость экономики в стратегическом плане – курс верный и мировой опыт стран с развитой рыночной экономикой подтвердил это. Однако особые условия, в которых осуществляется вхождение отечественного хозяйства в международное разделение труда, незрелость рыночных отношений и кризисное состояние экономики требуют осторожности в определении меры такой открытости. </w:t>
      </w:r>
    </w:p>
    <w:p w:rsidR="007249B9" w:rsidRDefault="007249B9">
      <w:r>
        <w:t xml:space="preserve">Концепция национальной безопасности Российской Федерации предусматривает необходимость введения определенных ограничений на деятельность иностранных банковских и страховых компаний, на передачу в эксплуатацию иностранным предприятиям месторождений невосполнимых природных ресурсов, телекоммуникаций, транспортных и товаропроводящих путей. Нельзя допустить установление контроля со стороны иностранных компаний над стратегически важными отраслями экономики, оборонной промышленностью и естественными монополиями. </w:t>
      </w:r>
    </w:p>
    <w:p w:rsidR="007249B9" w:rsidRDefault="007249B9">
      <w:r>
        <w:t xml:space="preserve">Естественно, по прошествии какого-то времени (переходного периода), когда в России степень зрелости рыночных отношений станет достаточно высокой, окрепнут ее финансово-кредитная и денежная системы, повысится конкурентоспособность, вопрос об открытости российской экономики не будет стоять столь остро. В нынешних же условиях эта проблема самым непосредственным образом связана с экономической безопасностью страны, угрозами, которые могут возникнуть вследствие чрезмерной открытости ее экономики. [62] </w:t>
      </w:r>
    </w:p>
    <w:p w:rsidR="007249B9" w:rsidRDefault="007249B9">
      <w:r>
        <w:t xml:space="preserve">“Утечка умов”. Как факт это относится к проблеме технологической безопасности, но как следствие и по внутреннему содержанию является объектом экономической безопасности. За последние 10 – 12 лет около 50 тысяч ученых покинули Россию и работают в других странах. Эмиграция только научных работников приносит стране ежегодно ущерб без малого 5 млрд. долл. Положение сейчас таково, что в России доля специалистов с вузовскими дипломами на 1 тысячу человек работающего населения снизилась на 12%. </w:t>
      </w:r>
    </w:p>
    <w:p w:rsidR="007249B9" w:rsidRDefault="007249B9">
      <w:r>
        <w:t xml:space="preserve">Разрушение научно-технического потенциала страны. 1991-1992гг. стали для СССР и России началом “ капиталистической контрреволюции” в науке, а 1992-1996гг. – периодом падения экономики и социальной сферы. Финансирование науки за это время, по разным оценкам, сократилось в 10-12 раз. Численность сотрудников в сфере науки уменьшилось более чем в 2 раза, техническая база академических НИИ практически не обновлялась. В 1997г. и в первой половине 1998г. ситуация немного улучшилась, но уже во второй половине 1998г. уровень финансирования науки опять начал падать. Сокращение доли расходов на науку продолжается до сих пор, что иллюстрирует статья федерального бюджета “Фундаментальные исследования и содействия научно-техническому прогрессу”: 1997г. – 2,88, 1998г. – 2,23, 1999г. – 2,02, 2002г. – 1,85%. </w:t>
      </w:r>
    </w:p>
    <w:p w:rsidR="007249B9" w:rsidRDefault="007249B9">
      <w:r>
        <w:t xml:space="preserve">Экономика России недополучила в виде экономического эффекта, по оценке Миннауки, в течение последних десяти лет почти 14,5 млрд. долл. И это еще не все. Отставание науки от современных потребностей в ней скажется и далее. Особенно это тяжело отразится в 2005-2010гг. – период, заделы которого, должны были обеспечиваться наукой в 1992-1997гг. Такие направления, как создание искусственного интеллекта, авиация и космонавтика, ядерная физика земли, биотехнологии, лечение СПИДа и онкологических заболеваний, прорывные технологии переработки минерального сырья и др. должны, стать объектами исследования российской науки. Именно создание на их базе инновационных технологий, современной эффективной техники и методов лечения способны увеличить ВВП страны от 25 до 55%. [27] </w:t>
      </w:r>
    </w:p>
    <w:p w:rsidR="007249B9" w:rsidRDefault="007249B9">
      <w:r>
        <w:t xml:space="preserve">Значительную остроту приобретает в настоящее время угроза криминализации экономики. Опасность криминальной, теневой экономики для государства состоит в том, что ее существование уменьшает налогооблагаемую базу и величину собираемых налогов, способствует проникновению ее представителей во властные структуры. Обращение огромных финансовых средств вне легальных структур, использование бартера и квази-денег лишают российское правительство возможности применять типичные для современной рыночной экономики методы макроэкономического регулирования деловой активности. Кроме того, огромный объем неучтенного производства и услуг искажает картину экономической динамики, величину ВВП и т.д. </w:t>
      </w:r>
    </w:p>
    <w:p w:rsidR="007249B9" w:rsidRDefault="007249B9">
      <w:r>
        <w:t xml:space="preserve">Наряду с внутренними экономическими угрозами, представляющими, как отмечалось, наибольшую опасность для российской экономики и демократических преобразований, существуют также и угрозы внешние, которые нельзя не учитывать. К их числу можно отнести продовольственную уязвимость России вследствие критической зависимости страны от импорта продуктов питания, возможную технологическую блокаду, опасность которой возрастает из-за отставания России в научно-технической сфере, негативное влияние мировых финансовых, в том числе фондовых и валютных рынков на еще не окрепший финансовый рынок России, возможную потерю рынков сбыта в дальнем и ближнем зарубежье [62], а также опасность ослабления политического, экономического и военного влияния России в мире, появление в непосредственной близости от российских границ иностранных военных баз и крупных военных контингентов, ослабление интеграционных процессов в СНГ. [3] </w:t>
      </w:r>
    </w:p>
    <w:p w:rsidR="007249B9" w:rsidRDefault="007249B9">
      <w:r>
        <w:t xml:space="preserve">Преодоление внешних угроз связано с экономическим развитием страны, решением внутриэкономических проблем. </w:t>
      </w:r>
    </w:p>
    <w:p w:rsidR="007249B9" w:rsidRDefault="007249B9">
      <w:r>
        <w:t xml:space="preserve">Немаловажным является анализ последствий вступления России в ВТО с позиций экономической безопасности. </w:t>
      </w:r>
    </w:p>
    <w:p w:rsidR="007249B9" w:rsidRDefault="007249B9">
      <w:r>
        <w:t xml:space="preserve">В настоящее время общепризнанным является, и это не вызывает сомнений, что Россия должна вступать в ВТО или во всяком случае четко продемонстрировать свое стремление к этому. Вступление в ВТО необходимо, как с общеполитических позиций, являясь гарантией от международной изоляции, так и с позиции участия в процессе глобализации. </w:t>
      </w:r>
    </w:p>
    <w:p w:rsidR="007249B9" w:rsidRDefault="007249B9">
      <w:r>
        <w:t xml:space="preserve">Вступление Росси в ВТО не следует сводить лишь к макроэкономическим издержкам, связанным с реструктуризацией российской экономики. Оно окажет влияние на отраслевое и региональное развитие, на эволюцию правовых норм в российской экономике, а также на российскую геополитику. В каждой из этих сфер наша страна будет испытывать издержки или извлекать выгоды от присоединения к ВТО. В рамках данной работы нас интересуют издержки от вступления России в ВТО на региональном уровне. </w:t>
      </w:r>
    </w:p>
    <w:p w:rsidR="007249B9" w:rsidRDefault="007249B9">
      <w:r>
        <w:t xml:space="preserve">Пока глубина проработки региональных аспектов вступления в ВТО явно недостаточна. Фактически все подходы сводятся к фрагментарному наложению карты экономической географии на административно-территориальную карту и констатации того факта, что регионы, не обладающие экспортным потенциалом, встретятся с серьезными проблемами, которые проявятся в первую очередь в том, что облегчится наш экспорт сырья и полуфабрикатов, но при этом производители конечной продукции и продукции машиностроения столкнутся с мощной конкуренцией производителей из Европы и Юго-Восточной Азии и др. </w:t>
      </w:r>
    </w:p>
    <w:p w:rsidR="007249B9" w:rsidRDefault="007249B9">
      <w:r>
        <w:t xml:space="preserve">Кроме углубления и без того серьезной проблемы экономической дифференциации в развитии регионов и обострения социальных проблем можно отметить еще один вероятный результат вступления России в ВТО, который нельзя не принимать во внимание, разрабатывая комплекс адаптационных мер. Анализируя вполне предсказуемые последствия, легко заметить, что основной выигрыш от этого шага, связанный с дальнейшим ростом внешнеторгового оборота относительно ВВП, достанется федеральному Центру через механизм взимания таможенных пошлин, сбора НДС с импортируемых товаров. В то же время реальные потери от сокращения объемов производства (налог на прибыль и на фонд заработной платы) лягут на бюджеты регионов. Эта тенденция – общий сценарий, который будет развиваться в течение пяти – семи лет после присоединения России к ВТО. При существующем отношении федерального бюджета и бюджета территорий (63: 37) описанная тенденция поставит регионы в еще более сильную зависимость от Центра и вызовет достаточно мощную перестройку бюджетного процесса. [44] </w:t>
      </w:r>
    </w:p>
    <w:p w:rsidR="007249B9" w:rsidRDefault="007249B9">
      <w:r>
        <w:t xml:space="preserve">В сфере кредитно-финансовой деятельности большую обеспокоенность вызывает механизм использования вексельного обращения для уклонения от уплаты налогов. Главная цель внедрения вексельного обращения на территории РФ – урегулирование взаимной задолженности объектов хозяйственной деятельности, решение проблемы показало, что существует и другая сторона – использование вексельного обращения, формирует порядок криминального перераспределения финансовых потоков с последующим их обналичиванием и переводом их в теневую экономику. </w:t>
      </w:r>
    </w:p>
    <w:p w:rsidR="007249B9" w:rsidRDefault="007249B9">
      <w:r>
        <w:t xml:space="preserve">Обналичивание денежных средств происходит зачастую с использованием несуществующих фирм и физических лиц, которые предлагают эту услугу за 5-10% от наминала ценной бумаги. Установлено, что в течение 2000 – 2002гг. только 7 лицами, жителями Ставропольского края и Ростовской области обналичено векселей на сумму более 2 миллиардов рублей. </w:t>
      </w:r>
    </w:p>
    <w:p w:rsidR="007249B9" w:rsidRDefault="007249B9">
      <w:r>
        <w:t xml:space="preserve">В настоящий момент сложилась ситуация, когда отследить путь векселя от первого векселедержателя до предъявившего его к погашению (как банковский, так и корпоративный) практически невозможно. Данная проблема, уже перешла в разряд угроз экономической безопасности Ставропольского края. </w:t>
      </w:r>
    </w:p>
    <w:p w:rsidR="007249B9" w:rsidRDefault="007249B9">
      <w:r>
        <w:t xml:space="preserve">Также, угрозой безопасности края является превышение порогового значения индикаторов уровня жизни населения. Так, величина прожиточного минимума в Ставропольском крае за </w:t>
      </w:r>
      <w:r>
        <w:rPr>
          <w:lang w:val="en-US"/>
        </w:rPr>
        <w:t>IV</w:t>
      </w:r>
      <w:r>
        <w:t xml:space="preserve"> квартал 2002г. составил 1680 рублей. Численность населения, имеющего среднедушевые доходы ниже величины прожиточного минимума – 981,1 тыс. чел. или 37% от общей численности населения края, что превышает предел порогового значения в 5,3 раза (предел порогового значения индикатора по этому показателю равен 7%). Также в </w:t>
      </w:r>
      <w:r>
        <w:rPr>
          <w:lang w:val="en-US"/>
        </w:rPr>
        <w:t>IV</w:t>
      </w:r>
      <w:r>
        <w:t xml:space="preserve"> квартале 2002г. на долю 10% наиболее обеспеченного населения приходилось 27,6% денежных доходов, а на долю 10% наименее обеспеченного населения - 2,4%. Получается разница в 11,5 раз, что также превышает предел в 1,4 раза (разрыв между доходами наиболее обеспеченных и 10% наименее обеспеченных не должен превышать 8 раз). [39] Что, конечно же не может не подрывать социальную стабильность в крае. </w:t>
      </w:r>
    </w:p>
    <w:p w:rsidR="007249B9" w:rsidRDefault="007249B9">
      <w:r>
        <w:t xml:space="preserve">Более того, реальное обеднение населения, массовая безработица, прежде всего среди молодежи, являются питательной средой для экстремистски настроенного населения края. Так в последние годы отмечается рост политического самосознания одной из коренных национальностей Ставропольского края – ногайцев. По мнению их лидеров, они давно вышли за рамки национально-культурной автономии и в организационно-политическом плане готовы к созданию своего национально-государственного образования. Вокруг этой идеи происходит сплачивание наиболее общественно-активной молодежи. Замалчивать обозначенную проблему не представляется целесообразным, так как она, при определенных условиях, может перерасти в экстремизм националистического и религиозного толка. </w:t>
      </w:r>
    </w:p>
    <w:p w:rsidR="007249B9" w:rsidRDefault="007249B9">
      <w:r>
        <w:t xml:space="preserve">Ситуация усугубляется тем, что в прямой зависимости с сепаратистскими тенденциями сохраняется угроза исламского фундаментализма. Именно вахаббизм в последнее время стал идеологической основой действий сепаратистов в Чечне, Дагестане, ширится число его сторонников в Карачаево-Черкесии, Кабардино-Балкарии, в среде ногайцев, в том числе и в Ставропольском крае. [30] </w:t>
      </w:r>
    </w:p>
    <w:p w:rsidR="007249B9" w:rsidRDefault="007249B9">
      <w:r>
        <w:t xml:space="preserve">Еще раз подчеркнем, что питательной средой для распространения подобных явлений, является обеднение населения, массовая безработица и т.п., т.е. проблема не в росте политического, национального и религиозного самосознания населения, а в экономических причинах способствующих развитию выше перечисленных тенденций. </w:t>
      </w:r>
    </w:p>
    <w:p w:rsidR="007249B9" w:rsidRDefault="007249B9">
      <w:r>
        <w:t xml:space="preserve">Чрезвычайно актуальной проблемой Ставропольского края является возрождение особого эколого-курортного региона Кавказских Минеральных Вод (КМВ), как устранения угрозы потери курорта всероссийского и мирового значения. До начала 1990-х гг. ежегодно сюда приезжало на отдых около 1 миллиона человек. Сегодня санаторно-курортные учреждения заполнены на 40-50%. Поток отдыхающих и туристов, резко снизившийся в последние годы, привел если не к закрытию многих санаториев и пансионатов, то в ряде случаев к их перепрофилированию. Причины упадка курортов достаточно очевидны: политическая нестабильность в регионе, дороговизна путевок, неразвитость сервиса и сильная конкуренция со стороны западных мест отдыха. Все это отпугнуло многих потенциальных клиентов. Решение данной проблемы невозможно только силами администрации КМВ и Ставропольского края. Необходимы законодательные и экономические решения на уровне Правительства России. [12] </w:t>
      </w:r>
    </w:p>
    <w:p w:rsidR="007249B9" w:rsidRDefault="007249B9">
      <w:r>
        <w:t xml:space="preserve">Существенный ущерб экономики края наносила практика уклонения от уплаты налогов с помощью специальных схем – проведения налоговых платежей через заведомо неплатежеспособные банки, а также факты хищений с объектов народного хозяйства цветных металлов и изделий из них. Урон экономике приносит незаконный оборот алкогольной продукции в крае, не целевое и не рациональное использование бюджетных средств, также рост экономической преступности. Из анализа складывающейся на территории края обстановки в перспективе усматриваются реальные угрозы технологического и экологического характера, которые могут возникнуть в ближайшее время наряду с уже имеющимися проблемами. (Материалы Управления по обеспечению деятельности Совета по экономической и общественной безопасности Ставропольского края). </w:t>
      </w:r>
    </w:p>
    <w:p w:rsidR="007249B9" w:rsidRDefault="007249B9">
      <w:r>
        <w:t xml:space="preserve">Подводя итог вышесказанному, отметим, что проблема заключается не столько в наличии угроз, сколько в отсутствии системы мониторинга и прогнозирования, анализа факторов и процессов, определяющих угрозы экономической безопасности. </w:t>
      </w:r>
    </w:p>
    <w:p w:rsidR="007249B9" w:rsidRDefault="007249B9"/>
    <w:p w:rsidR="007249B9" w:rsidRDefault="007249B9">
      <w:pPr>
        <w:pStyle w:val="3"/>
      </w:pPr>
      <w:bookmarkStart w:id="6" w:name="_Toc219642700"/>
      <w:r>
        <w:t>2.2. Организационное обеспечение экономической безопасности Ставропольского края</w:t>
      </w:r>
      <w:bookmarkEnd w:id="6"/>
      <w:r>
        <w:t xml:space="preserve"> </w:t>
      </w:r>
    </w:p>
    <w:p w:rsidR="007249B9" w:rsidRDefault="007249B9"/>
    <w:p w:rsidR="007249B9" w:rsidRDefault="007249B9">
      <w:r>
        <w:t xml:space="preserve">Совет по экономической и общественной безопасности Ставропольского края был образован постановлением № 780-3 Губернатора Ставропольского края 9 декабря 1997 г. </w:t>
      </w:r>
    </w:p>
    <w:p w:rsidR="007249B9" w:rsidRDefault="007249B9">
      <w:r>
        <w:t xml:space="preserve">5 февраля 1998 года Губернатор утвердил Положение о совете по экономической и общественной безопасности Ставропольского края. Совет был создан на основании методических рекомендаций аппарата Совета Безопасности Российской Федерации. </w:t>
      </w:r>
    </w:p>
    <w:p w:rsidR="007249B9" w:rsidRDefault="007249B9">
      <w:r>
        <w:t xml:space="preserve">Правовой основой совета являются Конституция Российской Федерации (пункты "б", "д", "з", "к", "л" статьи 72), закон Российской Федерации "О безопасности" (статья 6), Устав (Основной закон) Ставропольского края (пункт "д", статья 35), закон Ставропольского края "О Губернаторе Ставропольского края" (пункт "б", статья 10) и другие нормативные и правовые акты. </w:t>
      </w:r>
    </w:p>
    <w:p w:rsidR="007249B9" w:rsidRDefault="007249B9">
      <w:r>
        <w:t xml:space="preserve">Указанные документы предусматривают право Губернатора края как высшего должностного лица субъекта Российской Федерации в пределах его компетенции решать вопросы обеспечения защиты прав и свобод человека и гражданина, законности, правопорядка, общественной безопасности, а также согласования взаимодействия территориальных органов федеральных органов исполнительной власти, органов государственной власти Ставропольского края и органов местного самоуправления муниципальных образований Ставропольского края в проведении единой государственной политики в области экономической, общественной и иных видов безопасности на территории Ставропольского края. </w:t>
      </w:r>
    </w:p>
    <w:p w:rsidR="007249B9" w:rsidRDefault="007249B9">
      <w:r>
        <w:t xml:space="preserve">Совет является коллегиальным совещательным органом, обеспечивающим подготовку решений Губернатора Ставропольского края в области обеспечения экономической, общественной, экологической, информационной и иных видов безопасности, соблюдения законности и правопорядка, поддержанию стабильных межнациональных отношений. </w:t>
      </w:r>
    </w:p>
    <w:p w:rsidR="007249B9" w:rsidRDefault="007249B9">
      <w:r>
        <w:t xml:space="preserve">Совет формирует и возглавляет Губернатор Ставропольского края. [8] </w:t>
      </w:r>
    </w:p>
    <w:p w:rsidR="007249B9" w:rsidRDefault="007249B9">
      <w:r>
        <w:t xml:space="preserve">Деятельность совета обеспечивается специально созданным для этого структурным подразделением аппарата Правительства Ставропольского края. Этим подразделением аппарата Правительства края, обеспечивающим деятельность Совета безопасности, является Управление по обеспечению деятельности Совета по экономической и общественной безопасности Ставропольского края. </w:t>
      </w:r>
    </w:p>
    <w:p w:rsidR="007249B9" w:rsidRDefault="007249B9">
      <w:r>
        <w:t xml:space="preserve">Деятельность Управления координируется Секретарем Совета Безопасности Ставропольского края. Секретарь Совета является должностным лицом Ставропольского края, подчиненным непосредственно Губернатору Ставропольского края. Секретарь Совета назначается на должность и освобождается от должности Губернатором Ставропольского края. </w:t>
      </w:r>
    </w:p>
    <w:p w:rsidR="007249B9" w:rsidRDefault="007249B9">
      <w:r>
        <w:t xml:space="preserve">Структура и штатное расписание структурного подразделения аппарата Правительства края по обеспечению деятельности Совета, а также Положение о нем утверждается Губернатором Ставропольского края по представлению Секретаря Совета безопасности и согласованию с руководителем аппарата Правительства края. </w:t>
      </w:r>
    </w:p>
    <w:p w:rsidR="007249B9" w:rsidRDefault="007249B9">
      <w:r>
        <w:t xml:space="preserve">По распоряжению Председателя Совета и решению федеральных органов исполнительной власти ряд ответственных должностей могут замещаться путем прикомандирования к структурному подразделению аппарата Правительства края, обеспечивающего деятельность Совета, сотрудников других министерств, ведомств и организаций. </w:t>
      </w:r>
    </w:p>
    <w:p w:rsidR="007249B9" w:rsidRDefault="007249B9">
      <w:r>
        <w:t xml:space="preserve">Финансирование деятельности Совета осуществляется за счет средств краевого бюджета. </w:t>
      </w:r>
    </w:p>
    <w:p w:rsidR="007249B9" w:rsidRDefault="007249B9">
      <w:r>
        <w:t xml:space="preserve">Информационное, документационное, правовое, материально-техническое, медицинское, социально-бытовое и транспортное обеспечение деятельности Совета осуществляют соответствующие подразделения аппарата Правительства Ставропольского края. </w:t>
      </w:r>
    </w:p>
    <w:p w:rsidR="007249B9" w:rsidRDefault="007249B9">
      <w:r>
        <w:t xml:space="preserve">При осуществлении своих функции Управление взаимодействует со структурными подразделениями аппарата Правительства Ставропольского края, органами исполнительной власти края, органами местного самоуправления муниципальных образований края, аппаратом Государственной Думы Ставропольского края, органами судебной власти, прокуратурой Ставропольского края, главным управлением внутренних дел Ставропольского края, управлением Федеральных службой безопасности Российской Федерации по Ставропольскому краю, главным управлением по делам гражданской обороны и чрезвычайным ситуациям при Правительстве Ставропольского края, управлением Министерства Российской Федерации по налогам и сборам по Ставропольскому краю, управлением Федеральной службы налоговой полиции Российской Федерации по Ставропольскому краю, краевым военным комиссариатом, руководством Терского казачьего войска, другими казачьими обществами, имеющимися в крае. </w:t>
      </w:r>
    </w:p>
    <w:p w:rsidR="007249B9" w:rsidRDefault="007249B9">
      <w:r>
        <w:t xml:space="preserve">Управление осуществляет свою деятельность в соответствии с квартальными планами работ, утвержденными Секретарем Совета, годовым планом работы Совета, утвержденным Губернатором Ставропольского края, а также в соответствии с его поручениями. </w:t>
      </w:r>
    </w:p>
    <w:p w:rsidR="007249B9" w:rsidRDefault="007249B9">
      <w:r>
        <w:t xml:space="preserve">Управление осуществляет работу по организации выполнения органами исполнительной власти Ставропольского края требований федеральных законов, указов Президента Российской Федерации, постановлений Правительства Российской Федерации, решений межведомственных комиссий Совета Безопасности Российской Федерации, указаний Южного федерального округа Российской Федерации. [7] </w:t>
      </w:r>
    </w:p>
    <w:p w:rsidR="007249B9" w:rsidRDefault="007249B9">
      <w:r>
        <w:t xml:space="preserve">Основными задачами Совета являются: </w:t>
      </w:r>
    </w:p>
    <w:p w:rsidR="007249B9" w:rsidRDefault="007249B9">
      <w:pPr>
        <w:pStyle w:val="a"/>
      </w:pPr>
      <w:r>
        <w:t xml:space="preserve">определение жизненно важных интересов общества и края в области безопасности, выявление внутренних и внешних факторов, представляющих угрозу для населения и положения края; </w:t>
      </w:r>
    </w:p>
    <w:p w:rsidR="007249B9" w:rsidRDefault="007249B9">
      <w:pPr>
        <w:pStyle w:val="a"/>
      </w:pPr>
      <w:r>
        <w:t xml:space="preserve">разработка основных направлений стратегии обеспечения безопасности Ставропольского края. Организация подготовки, принятия и реализации краевых программ, направленных на предупреждение, пресечение и устранение причин и условий, способствующих дестабилизации обстановки в края. Организация контроля за выполнением федеральных целевых программ по безопасности; </w:t>
      </w:r>
    </w:p>
    <w:p w:rsidR="007249B9" w:rsidRDefault="007249B9">
      <w:pPr>
        <w:pStyle w:val="a"/>
      </w:pPr>
      <w:r>
        <w:t xml:space="preserve">подготовка рекомендаций Губернатору Ставропольского края для принятия решений в области обеспечения защиты прав и свобод человека и гражданина, законности, правопорядка, общественной и иных видов безопасности, межнациональных и этнических отношениях; </w:t>
      </w:r>
    </w:p>
    <w:p w:rsidR="007249B9" w:rsidRDefault="007249B9">
      <w:pPr>
        <w:pStyle w:val="a"/>
      </w:pPr>
      <w:r>
        <w:t xml:space="preserve">разработка предложений по координации деятельности государственных органов исполнительной власти и местного самоуправления края с правоохранительными органами, воинскими подразделениями, общественными и другими организациями в процессе реализации принятых решений по обеспечению безопасности и оценка их эффективности; </w:t>
      </w:r>
    </w:p>
    <w:p w:rsidR="007249B9" w:rsidRDefault="007249B9">
      <w:pPr>
        <w:pStyle w:val="a"/>
      </w:pPr>
      <w:r>
        <w:t xml:space="preserve">подготовка оперативных решений Губернатора по предупреждению чрезвычайных ситуаций, которые могут привести к существенным социально-политическим, экономическим, военным, и иным последствиям. Выработка мер по устранению причин и условий, способствовавших возникновению чрезвычайных ситуаций и ликвидации их последствий. [8] </w:t>
      </w:r>
    </w:p>
    <w:p w:rsidR="007249B9" w:rsidRDefault="007249B9">
      <w:r>
        <w:t xml:space="preserve">За период существования Совет провел 41 заседание, из них 10 экстренных и 2 выездных, на которых рассмотрено 82 вопроса. Из общего количества рассмотренных на совете вопросов: </w:t>
      </w:r>
    </w:p>
    <w:p w:rsidR="007249B9" w:rsidRDefault="007249B9">
      <w:r>
        <w:t xml:space="preserve">19 - направлены на обеспечение экономической безопасности; </w:t>
      </w:r>
    </w:p>
    <w:p w:rsidR="007249B9" w:rsidRDefault="007249B9">
      <w:r>
        <w:t xml:space="preserve">21 - посвящены защите населения от террористических актов; </w:t>
      </w:r>
    </w:p>
    <w:p w:rsidR="007249B9" w:rsidRDefault="007249B9">
      <w:r>
        <w:t xml:space="preserve">13 - направлены на усиление борьбы с преступностью, оказание финансовой и материально-технической помощи правоохранительным органам; </w:t>
      </w:r>
    </w:p>
    <w:p w:rsidR="007249B9" w:rsidRDefault="007249B9">
      <w:r>
        <w:t xml:space="preserve">14 - национальной и государственно-конфессиональной политике, миграционным процессам и противодействию экстремизму; </w:t>
      </w:r>
    </w:p>
    <w:p w:rsidR="007249B9" w:rsidRDefault="007249B9">
      <w:r>
        <w:t xml:space="preserve">7 - на улучшение социального положения военнослужащих, оказанию помощи воинским частям и подразделениям в обустройстве; </w:t>
      </w:r>
    </w:p>
    <w:p w:rsidR="007249B9" w:rsidRDefault="007249B9">
      <w:r>
        <w:t xml:space="preserve">8 - улучшению состояния санитарно-эпидемиологической и экологической обстановки. </w:t>
      </w:r>
    </w:p>
    <w:p w:rsidR="007249B9" w:rsidRDefault="007249B9">
      <w:r>
        <w:t xml:space="preserve">При Совете работают 5 межведомственных комиссий, которые непосредственно связаны с решением различных аспектов проблемы безопасности края, в том числе по противодействию терроризму, политическому, национальному и религиозному экстремизму, противодействию злоупотреблениям наркотическими средствами и их незаконному обороту, по защите прав граждан и общественной безопасности, борьбе с преступностью. </w:t>
      </w:r>
    </w:p>
    <w:p w:rsidR="007249B9" w:rsidRDefault="007249B9">
      <w:r>
        <w:t xml:space="preserve">Многоплановость проблем укрепления общественной безопасности в крае заставила глав большинства районных и городских администраций по рекомендации Совета по экономической и общественной безопасности Ставропольского края создать свои советы по общественной безопасности. </w:t>
      </w:r>
    </w:p>
    <w:p w:rsidR="007249B9" w:rsidRDefault="007249B9">
      <w:r>
        <w:t xml:space="preserve">В настоящее время на территориях административных единиц края сформировано 22 таких совета. </w:t>
      </w:r>
    </w:p>
    <w:p w:rsidR="007249B9" w:rsidRDefault="007249B9">
      <w:r>
        <w:rPr>
          <w:rFonts w:eastAsia="MS Mincho"/>
        </w:rPr>
        <w:t xml:space="preserve">За исполнением решений Совета и его межведомственных комиссий осуществляется контроль сотрудниками Управления по обеспечению деятельности Совета. Они организуют работу на местах, выезжая в города и районы края. Ведут анализ поступающей информации от исполнителей с мест. На основании полученной информации регулярно представляются аналитические и докладные записки председателю и Секретарю Совета Безопасности. </w:t>
      </w:r>
    </w:p>
    <w:p w:rsidR="007249B9" w:rsidRDefault="007249B9">
      <w:r>
        <w:t xml:space="preserve">Формирование новой структуры краевой исполнительной власти, к сожалению, привело к ослаблению Управления по обеспечению деятельности Совета по экономической и общественной безопасности Ставропольского края. </w:t>
      </w:r>
    </w:p>
    <w:p w:rsidR="007249B9" w:rsidRDefault="007249B9">
      <w:r>
        <w:t xml:space="preserve">Новая реорганизация, не ликвидировав старых, ущербных, на наш взгляд, принципов организации работы Совбеза и его Управления, но и отяготила их новыми проблемами. </w:t>
      </w:r>
    </w:p>
    <w:p w:rsidR="007249B9" w:rsidRDefault="007249B9">
      <w:r>
        <w:t xml:space="preserve">Согласно Положению о Совете безопасности края и Управления по обеспечению его деятельности, они являются экспертно-консультационными органами. Что касается непосредственно самого Совета безопасности, то здесь нет противоречий. А вот Управление по обеспечению его деятельности, состоявшее ранее из шести отделов, в своей работе сразу было вынуждено выйти за пределы функций экспертно-консультативного органа, взяв на себя и некоторые исполнительские. Неполное определение функций отделов Управления повлекло за собой ряд искусственных сложностей и противоречий. </w:t>
      </w:r>
    </w:p>
    <w:p w:rsidR="007249B9" w:rsidRDefault="007249B9">
      <w:r>
        <w:t xml:space="preserve">В условиях продолжающейся криминальной финансовой экспансии в край в Управлении был ликвидирован самостоятельный ключевой отдел - экономической безопасности. Шаги подобного характера, наверное, предпринимаются тогда, когда проблема экономической преступности решена в целом или в основном. Ясно, что сегодня это не так. В данном случае, мотивы принятого решения совершенно не понятны. Также непонятны мотивы ликвидации отдела информационной безопасности. </w:t>
      </w:r>
    </w:p>
    <w:p w:rsidR="007249B9" w:rsidRDefault="007249B9">
      <w:r>
        <w:t xml:space="preserve">Известно, что продолжающееся укрепление вертикали федеральных органов власти резко уменьшает возможности Губернатора влиять на силовые структуры края. Теперь уже не только начальник УФСБ, начальники налоговой службы, но и прокурор, и начальник ГУВД назначаются без согласования с Губернатором. </w:t>
      </w:r>
    </w:p>
    <w:p w:rsidR="007249B9" w:rsidRDefault="007249B9">
      <w:r>
        <w:t xml:space="preserve">Совет безопасности, который возглавляет Губернатор края, и куда по должности входят практически все ключевые представители федеральных органов власти, действующих на Ставрополье, является универсальным в данной ситуации органом, который позволяет Губернатору с глубоким знанием проблем края, своевременно влиять на деятельность всех силовых структур власти. На заседаниях Совета безопасности у Губернатора существует официальная возможность критиковать, публично ставить любые острые проблемы, давать оценки уровню работы руководителей федеральных структур. </w:t>
      </w:r>
    </w:p>
    <w:p w:rsidR="007249B9" w:rsidRDefault="007249B9">
      <w:r>
        <w:t xml:space="preserve">И все же, с момента создания Совета по экономической и общественной безопасности Ставропольского края минуло пять лет. За этот короткий срок проделана большая работа по сохранению мира и стабильности в крае. Совет безопасности края состоялся как важнейший инструмент формирования и реализации государственной политики в области обеспечения национальной безопасности. </w:t>
      </w:r>
    </w:p>
    <w:p w:rsidR="007249B9" w:rsidRDefault="007249B9">
      <w:pPr>
        <w:pStyle w:val="1"/>
      </w:pPr>
      <w:r>
        <w:br w:type="page"/>
      </w:r>
      <w:bookmarkStart w:id="7" w:name="_Toc219642701"/>
      <w:r>
        <w:t>Заключение</w:t>
      </w:r>
      <w:bookmarkEnd w:id="7"/>
    </w:p>
    <w:p w:rsidR="007249B9" w:rsidRDefault="007249B9"/>
    <w:p w:rsidR="007249B9" w:rsidRDefault="007249B9">
      <w:r>
        <w:t xml:space="preserve">Последний рубеж </w:t>
      </w:r>
      <w:r>
        <w:rPr>
          <w:lang w:val="en-US"/>
        </w:rPr>
        <w:t>XX</w:t>
      </w:r>
      <w:r>
        <w:t xml:space="preserve"> в. и начало нового тысячелетия знаменательны многими событиями и явлениями. Но одна черта мирового сообщества становится все более распространенной и очевидной: рыночные принципы и мотивы получают все большее развитие и фактически стали важнейшим элементам хозяйственного механизма мировой экономики. В международных экономических отношениях на первое место выдвигается конкурентоспособно национальных производителей. Вообще конкуренция не признает никакой политической окраски, никаких “национальных мундиров”. Поэтому в новых условиях одной из неотложных задач многих стран мира стало обеспечение национальной экономической безопасности. События развиваются таким образом, что Россия не сможет возродить свою государственность и восстановит подобающее ей место в мировом сообществе без решения проблем своей экономической безопасности. </w:t>
      </w:r>
    </w:p>
    <w:p w:rsidR="007249B9" w:rsidRDefault="007249B9">
      <w:r>
        <w:t xml:space="preserve">Поскольку все названные угрозы являются, с одной стороны, уже действующими, а с другой – “вживленными” в процессы функционирования российской экономики, от них нельзя “отгородиться”, поставив какие-либо преграды их негативному воздействию. Значит, обеспечение экономической безопасности России возможно теоретически лишь двумя путями – либо посредством ликвидации самих угроз, либо с помощью компенсации вызываемых ими ущербов. </w:t>
      </w:r>
    </w:p>
    <w:p w:rsidR="007249B9" w:rsidRDefault="007249B9">
      <w:r>
        <w:t xml:space="preserve">Ясно, что второй путь представляет собой только абстрактную возможность. Если же всерьез стремиться к обеспечению экономической безопасности нашей страны, упомянутые выше угрозы должны быть ликвидированы, и, прежде всего главная среди них - недопустимо низкий уровень жизни основной массы населения. </w:t>
      </w:r>
    </w:p>
    <w:p w:rsidR="007249B9" w:rsidRDefault="007249B9">
      <w:r>
        <w:t xml:space="preserve">В завершение отметим, что современная система международных экономических отношений отражает цивилизационный цикл, который уже изжил себя. Об этом свидетельствуют кризис обществ потребления на Западе, глубокий экологический кризис и многое другое. Мы стоим на пороге нового этапа в развитии человечества, который должен быть более справедливым, более безопасным. И, возможно, тогда экономическая безопасность – понятие эпохи недоверия и противостояния между странами – уступит место экономической гармоничности. </w:t>
      </w:r>
    </w:p>
    <w:p w:rsidR="007249B9" w:rsidRDefault="007249B9"/>
    <w:p w:rsidR="007249B9" w:rsidRDefault="007249B9">
      <w:pPr>
        <w:pStyle w:val="1"/>
      </w:pPr>
      <w:r>
        <w:br w:type="page"/>
      </w:r>
      <w:bookmarkStart w:id="8" w:name="_Toc219642702"/>
      <w:r>
        <w:t>Список используемой литературы</w:t>
      </w:r>
      <w:bookmarkEnd w:id="8"/>
    </w:p>
    <w:p w:rsidR="007249B9" w:rsidRDefault="007249B9"/>
    <w:p w:rsidR="007249B9" w:rsidRDefault="007249B9">
      <w:pPr>
        <w:pStyle w:val="a0"/>
      </w:pPr>
      <w:r>
        <w:t xml:space="preserve">Конституция РФ. – М.: Издательская группа НОРМА – ИНФРА-М, 1998. – 80 с. </w:t>
      </w:r>
    </w:p>
    <w:p w:rsidR="007249B9" w:rsidRDefault="007249B9">
      <w:pPr>
        <w:pStyle w:val="a0"/>
      </w:pPr>
      <w:r>
        <w:t xml:space="preserve">Указ Президента РФ от 29 апреля 1996г. № 608 “О государственной стратегии экономической безопасности Российской Федерации”. </w:t>
      </w:r>
    </w:p>
    <w:p w:rsidR="007249B9" w:rsidRDefault="007249B9">
      <w:pPr>
        <w:pStyle w:val="a0"/>
      </w:pPr>
      <w:r>
        <w:t xml:space="preserve">Указ Президента РФ от 10 января 2000г. № 24 “О концепции национальной безопасности Российской Федерации”. </w:t>
      </w:r>
    </w:p>
    <w:p w:rsidR="007249B9" w:rsidRDefault="007249B9">
      <w:pPr>
        <w:pStyle w:val="a0"/>
      </w:pPr>
      <w:r>
        <w:t xml:space="preserve">Федеральный закон “О безопасности” от 5 марта 1992г. № 2446 – 1. </w:t>
      </w:r>
    </w:p>
    <w:p w:rsidR="007249B9" w:rsidRDefault="007249B9">
      <w:pPr>
        <w:pStyle w:val="a0"/>
      </w:pPr>
      <w:r>
        <w:t xml:space="preserve">Федеральный закон “О несостоятельности (банкротстве) ” от 26 октября 2002г. № 127 – ФЗ. </w:t>
      </w:r>
    </w:p>
    <w:p w:rsidR="007249B9" w:rsidRDefault="007249B9">
      <w:pPr>
        <w:pStyle w:val="a0"/>
      </w:pPr>
      <w:r>
        <w:t xml:space="preserve">Постановление Совета Федерации Федерального Собрания РФ “О законодательном обеспечении экономической безопасности Российской Федерации” от 8 августа 1996г. № 327 – СФ. </w:t>
      </w:r>
    </w:p>
    <w:p w:rsidR="007249B9" w:rsidRDefault="007249B9">
      <w:pPr>
        <w:pStyle w:val="a0"/>
      </w:pPr>
      <w:r>
        <w:t xml:space="preserve">Постановление Губернатора Ставропольского края “Об утверждении Положения об управлении по обеспечению деятельности Совета по экономической и общественной безопасности Ставропольского края аппарата Правительства Ставропольского края” от 26 февраля 2002г. № 84. </w:t>
      </w:r>
    </w:p>
    <w:p w:rsidR="007249B9" w:rsidRDefault="007249B9">
      <w:pPr>
        <w:pStyle w:val="a0"/>
      </w:pPr>
      <w:r>
        <w:t xml:space="preserve">Положение о Совете по экономической и общественной безопасности Ставропольского края. – 2001г. </w:t>
      </w:r>
    </w:p>
    <w:p w:rsidR="007249B9" w:rsidRDefault="007249B9">
      <w:pPr>
        <w:pStyle w:val="a0"/>
      </w:pPr>
      <w:r>
        <w:t>Абалкин Л. Экономическая безопасность России: угрозы и их отражение. // Вопросы экономики. – 1994. №12 – с.4-13.</w:t>
      </w:r>
    </w:p>
    <w:p w:rsidR="007249B9" w:rsidRDefault="007249B9">
      <w:pPr>
        <w:pStyle w:val="a0"/>
      </w:pPr>
      <w:r>
        <w:t xml:space="preserve">Абурахманов М.И., Баришполец В.А., Манилов В.С. Основы национальной безопасности России. – М.: Друза. 1998. – 321с. </w:t>
      </w:r>
    </w:p>
    <w:p w:rsidR="007249B9" w:rsidRDefault="007249B9">
      <w:pPr>
        <w:pStyle w:val="a0"/>
      </w:pPr>
      <w:r>
        <w:t>Арбатов А. Национальная безопасность России в многополярном мире. // Мировая экономика и международные отношения. – 2000. №10 – с.21-28.</w:t>
      </w:r>
    </w:p>
    <w:p w:rsidR="007249B9" w:rsidRDefault="007249B9">
      <w:pPr>
        <w:pStyle w:val="a0"/>
      </w:pPr>
      <w:r>
        <w:t xml:space="preserve">Акинин П.В., Гаевский В.В., Рязанцев С.В. Экономика Ставропольского края / Учебное пособие. – Ставрополь: Кн. изд-во. 2000. – 392с. </w:t>
      </w:r>
    </w:p>
    <w:p w:rsidR="007249B9" w:rsidRDefault="007249B9">
      <w:pPr>
        <w:pStyle w:val="a0"/>
      </w:pPr>
      <w:r>
        <w:t xml:space="preserve">Акинин П.В. Экономические детерминанты безопасности России на Северном Кавказе / Проблемы геополитики и Северный Кавказ: Сборник научных трудов. – Ставрополь: Изд-во СГУ. – 2001. – 132с. </w:t>
      </w:r>
    </w:p>
    <w:p w:rsidR="007249B9" w:rsidRDefault="007249B9">
      <w:pPr>
        <w:pStyle w:val="a0"/>
      </w:pPr>
      <w:r>
        <w:t>Барциц И.Н., Левакин И.В. Территориальная целостность Российской Федерации: вопросы теории. // Журнал российского права. – 2002. №10 – с.11-21.</w:t>
      </w:r>
    </w:p>
    <w:p w:rsidR="007249B9" w:rsidRDefault="007249B9">
      <w:bookmarkStart w:id="9" w:name="_GoBack"/>
      <w:bookmarkEnd w:id="9"/>
    </w:p>
    <w:sectPr w:rsidR="007249B9">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B9" w:rsidRDefault="007249B9">
      <w:r>
        <w:separator/>
      </w:r>
    </w:p>
  </w:endnote>
  <w:endnote w:type="continuationSeparator" w:id="0">
    <w:p w:rsidR="007249B9" w:rsidRDefault="0072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B9" w:rsidRDefault="007249B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B9" w:rsidRDefault="007249B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B9" w:rsidRDefault="007249B9">
      <w:r>
        <w:separator/>
      </w:r>
    </w:p>
  </w:footnote>
  <w:footnote w:type="continuationSeparator" w:id="0">
    <w:p w:rsidR="007249B9" w:rsidRDefault="00724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B9" w:rsidRDefault="00730CD6">
    <w:pPr>
      <w:framePr w:wrap="auto" w:vAnchor="text" w:hAnchor="margin" w:xAlign="right" w:y="1"/>
    </w:pPr>
    <w:r>
      <w:rPr>
        <w:noProof/>
      </w:rPr>
      <w:t>2</w:t>
    </w:r>
  </w:p>
  <w:p w:rsidR="007249B9" w:rsidRDefault="007249B9">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B9" w:rsidRDefault="007249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7AD0200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EEE05C1"/>
    <w:multiLevelType w:val="hybridMultilevel"/>
    <w:tmpl w:val="BE6A58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09301FD"/>
    <w:multiLevelType w:val="hybridMultilevel"/>
    <w:tmpl w:val="C5EA27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F616A24"/>
    <w:multiLevelType w:val="hybridMultilevel"/>
    <w:tmpl w:val="671E46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6CD1B06"/>
    <w:multiLevelType w:val="hybridMultilevel"/>
    <w:tmpl w:val="EDA0B4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2BA0EF4"/>
    <w:multiLevelType w:val="hybridMultilevel"/>
    <w:tmpl w:val="129C69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447295A"/>
    <w:multiLevelType w:val="hybridMultilevel"/>
    <w:tmpl w:val="440E2B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57F4D3F"/>
    <w:multiLevelType w:val="hybridMultilevel"/>
    <w:tmpl w:val="807EFC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19B6F5F"/>
    <w:multiLevelType w:val="hybridMultilevel"/>
    <w:tmpl w:val="B48860F8"/>
    <w:lvl w:ilvl="0" w:tplc="04190001">
      <w:start w:val="1"/>
      <w:numFmt w:val="bullet"/>
      <w:lvlText w:val=""/>
      <w:lvlJc w:val="left"/>
      <w:pPr>
        <w:tabs>
          <w:tab w:val="num" w:pos="1319"/>
        </w:tabs>
        <w:ind w:left="1319" w:hanging="360"/>
      </w:pPr>
      <w:rPr>
        <w:rFonts w:ascii="Symbol" w:hAnsi="Symbol" w:cs="Symbol" w:hint="default"/>
      </w:rPr>
    </w:lvl>
    <w:lvl w:ilvl="1" w:tplc="04190003">
      <w:start w:val="1"/>
      <w:numFmt w:val="bullet"/>
      <w:lvlText w:val="o"/>
      <w:lvlJc w:val="left"/>
      <w:pPr>
        <w:tabs>
          <w:tab w:val="num" w:pos="2039"/>
        </w:tabs>
        <w:ind w:left="2039" w:hanging="360"/>
      </w:pPr>
      <w:rPr>
        <w:rFonts w:ascii="Courier New" w:hAnsi="Courier New" w:cs="Courier New" w:hint="default"/>
      </w:rPr>
    </w:lvl>
    <w:lvl w:ilvl="2" w:tplc="04190005">
      <w:start w:val="1"/>
      <w:numFmt w:val="bullet"/>
      <w:lvlText w:val=""/>
      <w:lvlJc w:val="left"/>
      <w:pPr>
        <w:tabs>
          <w:tab w:val="num" w:pos="2759"/>
        </w:tabs>
        <w:ind w:left="2759" w:hanging="360"/>
      </w:pPr>
      <w:rPr>
        <w:rFonts w:ascii="Wingdings" w:hAnsi="Wingdings" w:cs="Wingdings" w:hint="default"/>
      </w:rPr>
    </w:lvl>
    <w:lvl w:ilvl="3" w:tplc="04190001">
      <w:start w:val="1"/>
      <w:numFmt w:val="bullet"/>
      <w:lvlText w:val=""/>
      <w:lvlJc w:val="left"/>
      <w:pPr>
        <w:tabs>
          <w:tab w:val="num" w:pos="3479"/>
        </w:tabs>
        <w:ind w:left="3479" w:hanging="360"/>
      </w:pPr>
      <w:rPr>
        <w:rFonts w:ascii="Symbol" w:hAnsi="Symbol" w:cs="Symbol" w:hint="default"/>
      </w:rPr>
    </w:lvl>
    <w:lvl w:ilvl="4" w:tplc="04190003">
      <w:start w:val="1"/>
      <w:numFmt w:val="bullet"/>
      <w:lvlText w:val="o"/>
      <w:lvlJc w:val="left"/>
      <w:pPr>
        <w:tabs>
          <w:tab w:val="num" w:pos="4199"/>
        </w:tabs>
        <w:ind w:left="4199" w:hanging="360"/>
      </w:pPr>
      <w:rPr>
        <w:rFonts w:ascii="Courier New" w:hAnsi="Courier New" w:cs="Courier New" w:hint="default"/>
      </w:rPr>
    </w:lvl>
    <w:lvl w:ilvl="5" w:tplc="04190005">
      <w:start w:val="1"/>
      <w:numFmt w:val="bullet"/>
      <w:lvlText w:val=""/>
      <w:lvlJc w:val="left"/>
      <w:pPr>
        <w:tabs>
          <w:tab w:val="num" w:pos="4919"/>
        </w:tabs>
        <w:ind w:left="4919" w:hanging="360"/>
      </w:pPr>
      <w:rPr>
        <w:rFonts w:ascii="Wingdings" w:hAnsi="Wingdings" w:cs="Wingdings" w:hint="default"/>
      </w:rPr>
    </w:lvl>
    <w:lvl w:ilvl="6" w:tplc="04190001">
      <w:start w:val="1"/>
      <w:numFmt w:val="bullet"/>
      <w:lvlText w:val=""/>
      <w:lvlJc w:val="left"/>
      <w:pPr>
        <w:tabs>
          <w:tab w:val="num" w:pos="5639"/>
        </w:tabs>
        <w:ind w:left="5639" w:hanging="360"/>
      </w:pPr>
      <w:rPr>
        <w:rFonts w:ascii="Symbol" w:hAnsi="Symbol" w:cs="Symbol" w:hint="default"/>
      </w:rPr>
    </w:lvl>
    <w:lvl w:ilvl="7" w:tplc="04190003">
      <w:start w:val="1"/>
      <w:numFmt w:val="bullet"/>
      <w:lvlText w:val="o"/>
      <w:lvlJc w:val="left"/>
      <w:pPr>
        <w:tabs>
          <w:tab w:val="num" w:pos="6359"/>
        </w:tabs>
        <w:ind w:left="6359" w:hanging="360"/>
      </w:pPr>
      <w:rPr>
        <w:rFonts w:ascii="Courier New" w:hAnsi="Courier New" w:cs="Courier New" w:hint="default"/>
      </w:rPr>
    </w:lvl>
    <w:lvl w:ilvl="8" w:tplc="04190005">
      <w:start w:val="1"/>
      <w:numFmt w:val="bullet"/>
      <w:lvlText w:val=""/>
      <w:lvlJc w:val="left"/>
      <w:pPr>
        <w:tabs>
          <w:tab w:val="num" w:pos="7079"/>
        </w:tabs>
        <w:ind w:left="7079" w:hanging="360"/>
      </w:pPr>
      <w:rPr>
        <w:rFonts w:ascii="Wingdings" w:hAnsi="Wingdings" w:cs="Wingdings" w:hint="default"/>
      </w:rPr>
    </w:lvl>
  </w:abstractNum>
  <w:abstractNum w:abstractNumId="9">
    <w:nsid w:val="53C618BA"/>
    <w:multiLevelType w:val="hybridMultilevel"/>
    <w:tmpl w:val="8BBAE5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C01518C"/>
    <w:multiLevelType w:val="hybridMultilevel"/>
    <w:tmpl w:val="51D2473C"/>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1">
    <w:nsid w:val="70CB5F96"/>
    <w:multiLevelType w:val="hybridMultilevel"/>
    <w:tmpl w:val="85885B3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7DD34BEA"/>
    <w:multiLevelType w:val="singleLevel"/>
    <w:tmpl w:val="C41858FC"/>
    <w:lvl w:ilvl="0">
      <w:start w:val="1"/>
      <w:numFmt w:val="decimal"/>
      <w:pStyle w:val="a0"/>
      <w:lvlText w:val="%1."/>
      <w:lvlJc w:val="left"/>
      <w:pPr>
        <w:tabs>
          <w:tab w:val="num" w:pos="1080"/>
        </w:tabs>
        <w:ind w:firstLine="720"/>
      </w:pPr>
    </w:lvl>
  </w:abstractNum>
  <w:num w:numId="1">
    <w:abstractNumId w:val="1"/>
  </w:num>
  <w:num w:numId="2">
    <w:abstractNumId w:val="6"/>
  </w:num>
  <w:num w:numId="3">
    <w:abstractNumId w:val="7"/>
  </w:num>
  <w:num w:numId="4">
    <w:abstractNumId w:val="2"/>
  </w:num>
  <w:num w:numId="5">
    <w:abstractNumId w:val="9"/>
  </w:num>
  <w:num w:numId="6">
    <w:abstractNumId w:val="8"/>
  </w:num>
  <w:num w:numId="7">
    <w:abstractNumId w:val="4"/>
  </w:num>
  <w:num w:numId="8">
    <w:abstractNumId w:val="10"/>
  </w:num>
  <w:num w:numId="9">
    <w:abstractNumId w:val="3"/>
  </w:num>
  <w:num w:numId="10">
    <w:abstractNumId w:val="11"/>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CD6"/>
    <w:rsid w:val="00520566"/>
    <w:rsid w:val="007249B9"/>
    <w:rsid w:val="00730CD6"/>
    <w:rsid w:val="007F3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AF467C-6769-42DA-A692-7672C698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3"/>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8487</Words>
  <Characters>48378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ООО "АЗК-Сервис"</Company>
  <LinksUpToDate>false</LinksUpToDate>
  <CharactersWithSpaces>56752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АЗК-Сервис</dc:creator>
  <cp:keywords/>
  <dc:description/>
  <cp:lastModifiedBy>admin</cp:lastModifiedBy>
  <cp:revision>2</cp:revision>
  <dcterms:created xsi:type="dcterms:W3CDTF">2014-03-13T03:24:00Z</dcterms:created>
  <dcterms:modified xsi:type="dcterms:W3CDTF">2014-03-13T03:24:00Z</dcterms:modified>
</cp:coreProperties>
</file>