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3F" w:rsidRPr="005349CB" w:rsidRDefault="00AC3C3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72"/>
        </w:rPr>
      </w:pPr>
    </w:p>
    <w:p w:rsidR="00AC3C3F" w:rsidRPr="005349CB" w:rsidRDefault="00AC3C3F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72"/>
        </w:rPr>
      </w:pPr>
      <w:r w:rsidRPr="005349CB">
        <w:rPr>
          <w:b/>
          <w:sz w:val="28"/>
          <w:szCs w:val="72"/>
        </w:rPr>
        <w:t>Курсовая работа</w:t>
      </w:r>
    </w:p>
    <w:p w:rsidR="00AC3C3F" w:rsidRPr="005349CB" w:rsidRDefault="00D4256D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349CB">
        <w:rPr>
          <w:b/>
          <w:sz w:val="28"/>
          <w:szCs w:val="32"/>
        </w:rPr>
        <w:t>по учебной дисциплине</w:t>
      </w:r>
    </w:p>
    <w:p w:rsidR="00AC3C3F" w:rsidRPr="005349CB" w:rsidRDefault="00AC3C3F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349CB">
        <w:rPr>
          <w:b/>
          <w:sz w:val="28"/>
          <w:szCs w:val="32"/>
        </w:rPr>
        <w:t>"Технико-экономические аспекты взаимодействия видов транспорта"</w:t>
      </w:r>
    </w:p>
    <w:p w:rsidR="00AC3C3F" w:rsidRPr="005349CB" w:rsidRDefault="00AC3C3F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5349CB">
        <w:rPr>
          <w:b/>
          <w:sz w:val="28"/>
        </w:rPr>
        <w:t xml:space="preserve">Вариант </w:t>
      </w:r>
      <w:r w:rsidR="009F749E" w:rsidRPr="005349CB">
        <w:rPr>
          <w:b/>
          <w:sz w:val="28"/>
        </w:rPr>
        <w:t>29</w:t>
      </w:r>
    </w:p>
    <w:p w:rsidR="00AC3C3F" w:rsidRPr="005349CB" w:rsidRDefault="00AC3C3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C3C3F" w:rsidRPr="005349CB" w:rsidRDefault="00AC3C3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C3C3F" w:rsidRDefault="00AC3C3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349CB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C3C3F" w:rsidRPr="005349CB" w:rsidRDefault="00AC3C3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C3C3F" w:rsidRPr="005349CB" w:rsidRDefault="00D4256D" w:rsidP="005349CB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349CB">
        <w:rPr>
          <w:sz w:val="28"/>
          <w:szCs w:val="28"/>
        </w:rPr>
        <w:t>Омск - 2009</w:t>
      </w:r>
    </w:p>
    <w:p w:rsidR="004551FE" w:rsidRPr="005349CB" w:rsidRDefault="005349CB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32"/>
        </w:rPr>
        <w:br w:type="page"/>
      </w:r>
      <w:r w:rsidR="004551FE" w:rsidRPr="005349CB">
        <w:rPr>
          <w:b/>
          <w:sz w:val="28"/>
          <w:szCs w:val="28"/>
        </w:rPr>
        <w:lastRenderedPageBreak/>
        <w:t>Задание</w: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Требуется определить равноценное расстояние перевозок, выбрать наиболее целесообразный вид транспорта и сделать выводы, согласно условия задания .</w: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Условия задания:</w: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Из пункта отправления А в пункт назначения В в течение планируемого периода необходимо перевезти определенный объем груза. Перевозка может осуществляться одним из трех видов транспорта: автомобильным, железнодорожным или речным (рис.1).</w:t>
      </w:r>
    </w:p>
    <w:p w:rsidR="004551FE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style="position:absolute;left:0;text-align:left;margin-left:18pt;margin-top:10.5pt;width:351pt;height:129pt;z-index:251651072;mso-position-horizontal:absolute;mso-position-vertical:absolute" coordsize="7020,2580" path="m,2520v15,30,30,60,180,c330,2460,660,2310,900,2160v240,-150,510,-420,720,-540c1830,1500,1890,1590,2160,1440,2430,1290,2880,840,3240,720v360,-120,780,30,1080,c4620,690,4830,570,5040,540v210,-30,420,,540,c5700,540,5610,570,5760,540v150,-30,540,-120,720,-180c6660,300,6750,240,6840,180,6930,120,6975,60,7020,e" filled="f">
            <v:path arrowok="t"/>
            <w10:wrap side="left"/>
          </v:shape>
        </w:pict>
      </w:r>
      <w:r>
        <w:rPr>
          <w:noProof/>
        </w:rPr>
        <w:pict>
          <v:shape id="_x0000_s1027" style="position:absolute;left:0;text-align:left;margin-left:9pt;margin-top:10.5pt;width:324pt;height:126pt;z-index:251652096;mso-position-horizontal:absolute;mso-position-vertical:absolute" coordsize="6480,2520" path="m,2520c240,2325,480,2130,720,1980v240,-150,570,-270,720,-360c1590,1530,1470,1530,1620,1440v150,-90,540,-240,720,-360c2520,960,2580,810,2700,720v120,-90,180,-150,360,-180c3240,510,3570,540,3780,540v210,,390,30,540,c4470,510,4500,390,4680,360v180,-30,480,,720,c5640,360,5940,420,6120,360,6300,300,6420,60,6480,e" filled="f">
            <v:path arrowok="t"/>
            <w10:wrap side="left"/>
          </v:shape>
        </w:pic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in;margin-top:4.8pt;width:36pt;height:27pt;z-index:251654144" filled="f" stroked="f">
            <v:textbox style="mso-next-textbox:#_x0000_s1028">
              <w:txbxContent>
                <w:p w:rsidR="004551FE" w:rsidRDefault="004551FE" w:rsidP="004551FE">
                  <w:r>
                    <w:t>В</w:t>
                  </w:r>
                  <w:r>
                    <w:rPr>
                      <w:lang w:val="en-US"/>
                    </w:rPr>
                    <w:t>’</w:t>
                  </w:r>
                </w:p>
              </w:txbxContent>
            </v:textbox>
            <w10:wrap side="left"/>
          </v:shape>
        </w:pict>
      </w:r>
    </w:p>
    <w:p w:rsidR="004551FE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45952" from="297pt,8.55pt" to="324pt,71.55pt" strokeweight="5pt">
            <w10:wrap side="left"/>
          </v:line>
        </w:pic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30" style="position:absolute;left:0;text-align:left;margin-left:90pt;margin-top:3.4pt;width:27pt;height:24.1pt;z-index:251642880">
            <v:textbox style="mso-next-textbox:#_x0000_s1030">
              <w:txbxContent>
                <w:p w:rsidR="004551FE" w:rsidRDefault="004551FE" w:rsidP="004551FE">
                  <w:pPr>
                    <w:jc w:val="center"/>
                  </w:pPr>
                  <w:r>
                    <w:t>А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oval id="_x0000_s1031" style="position:absolute;left:0;text-align:left;margin-left:315pt;margin-top:9.5pt;width:27pt;height:27pt;z-index:251649024">
            <v:textbox style="mso-next-textbox:#_x0000_s1031">
              <w:txbxContent>
                <w:p w:rsidR="004551FE" w:rsidRDefault="004551FE" w:rsidP="004551FE">
                  <w:pPr>
                    <w:jc w:val="center"/>
                  </w:pPr>
                  <w:r>
                    <w:t>В</w:t>
                  </w:r>
                </w:p>
              </w:txbxContent>
            </v:textbox>
            <w10:wrap side="left"/>
          </v:oval>
        </w:pict>
      </w:r>
      <w:r>
        <w:rPr>
          <w:noProof/>
        </w:rPr>
        <w:pict>
          <v:line id="_x0000_s1032" style="position:absolute;left:0;text-align:left;flip:y;z-index:251643904" from="117pt,12.4pt" to="315pt,21.4pt" strokeweight="5pt">
            <w10:wrap side="left"/>
          </v:line>
        </w:pict>
      </w:r>
    </w:p>
    <w:p w:rsidR="004551FE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44928" from="108pt,14.3pt" to="117pt,95.3pt" strokeweight="5pt">
            <w10:wrap side="left"/>
          </v:line>
        </w:pict>
      </w:r>
      <w:r>
        <w:rPr>
          <w:noProof/>
        </w:rPr>
        <w:pict>
          <v:shape id="_x0000_s1034" style="position:absolute;left:0;text-align:left;margin-left:45pt;margin-top:12.95pt;width:324pt;height:117pt;z-index:251646976;mso-position-horizontal:absolute;mso-position-vertical:absolute" coordsize="6262,2373" path="m,2373l6262,e" filled="f" strokeweight="5pt">
            <v:stroke dashstyle="dash"/>
            <v:path arrowok="t"/>
            <w10:wrap side="left"/>
          </v:shape>
        </w:pict>
      </w:r>
      <w:r>
        <w:rPr>
          <w:noProof/>
        </w:rPr>
        <w:pict>
          <v:polyline id="_x0000_s1035" style="position:absolute;left:0;text-align:left;z-index:251648000;mso-position-horizontal:absolute;mso-position-vertical:absolute" points="45pt,127.4pt,370.7pt,3.95pt" coordsize="6514,2469" filled="f">
            <v:path arrowok="t"/>
            <w10:wrap side="left"/>
          </v:polyline>
        </w:pict>
      </w:r>
      <w:r>
        <w:rPr>
          <w:noProof/>
        </w:rPr>
        <w:pict>
          <v:polyline id="_x0000_s1036" style="position:absolute;left:0;text-align:left;z-index:251650048;mso-position-horizontal:absolute;mso-position-vertical:absolute" points="54pt,136.4pt,380.6pt,12.95pt" coordsize="6532,2469" filled="f">
            <v:path arrowok="t"/>
            <w10:wrap side="left"/>
          </v:polyline>
        </w:pic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108pt;margin-top:5.85pt;width:36pt;height:27pt;z-index:251653120" filled="f" stroked="f">
            <v:textbox>
              <w:txbxContent>
                <w:p w:rsidR="004551FE" w:rsidRPr="00852877" w:rsidRDefault="004551FE" w:rsidP="004551FE">
                  <w:r>
                    <w:t>А</w:t>
                  </w:r>
                </w:p>
              </w:txbxContent>
            </v:textbox>
            <w10:wrap side="left"/>
          </v:shape>
        </w:pic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8" style="position:absolute;left:0;text-align:left;margin-left:89.85pt;margin-top:9.4pt;width:71.85pt;height:16.55pt;z-index:251641856" coordorigin="3498,9600" coordsize="1437,331">
            <v:shape id="_x0000_s1039" style="position:absolute;left:3510;top:9600;width:1425;height:1;mso-position-horizontal:absolute;mso-position-vertical:absolute" coordsize="1425,1" path="m1425,l,e" filled="f" strokeweight="4.5pt">
              <v:path arrowok="t"/>
            </v:shape>
            <v:shape id="_x0000_s1040" style="position:absolute;left:3498;top:9899;width:1425;height:1;mso-position-horizontal:absolute;mso-position-vertical:absolute" coordsize="1425,1" path="m1425,l,e" filled="f" strokeweight="4.5pt">
              <v:stroke dashstyle="dash"/>
              <v:path arrowok="t"/>
            </v:shape>
            <v:shape id="_x0000_s1041" style="position:absolute;left:3600;top:9855;width:1260;height:1" coordsize="1260,1" path="m,l1260,e" filled="f">
              <v:path arrowok="t"/>
            </v:shape>
            <v:shape id="_x0000_s1042" style="position:absolute;left:3585;top:9930;width:1155;height:1" coordsize="1155,1" path="m,l1155,e" filled="f">
              <v:path arrowok="t"/>
            </v:shape>
          </v:group>
        </w:pict>
      </w:r>
      <w:r w:rsidR="004551FE" w:rsidRPr="005349CB">
        <w:rPr>
          <w:sz w:val="28"/>
          <w:szCs w:val="28"/>
        </w:rPr>
        <w:t>автомобильная дорога;</w:t>
      </w:r>
    </w:p>
    <w:p w:rsidR="004551FE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1FE" w:rsidRPr="005349CB">
        <w:rPr>
          <w:sz w:val="28"/>
          <w:szCs w:val="28"/>
        </w:rPr>
        <w:t>железная дорога.</w: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Рисунок 1 – Схема транспортных связей</w:t>
      </w:r>
    </w:p>
    <w:p w:rsidR="004551FE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51FE" w:rsidRPr="005349CB">
        <w:rPr>
          <w:sz w:val="28"/>
          <w:szCs w:val="28"/>
        </w:rPr>
        <w:t>Расчет следует производить по трем возможным вариантам:</w: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1. Подвоз груза к железнодорожной станции А’ из пункта отправления А, перевозка по железной дороге до пункта назначения В. </w: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2. Перевозка груза автомобильным транспортом из пункта А в пункт В по системе «от двери до двери». </w: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3. Перевозка груза из пункта отправления А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по реке до порта В’, вывоз груза автомобильным транспортом из </w:t>
      </w:r>
      <w:r w:rsidRPr="005349CB">
        <w:rPr>
          <w:sz w:val="28"/>
          <w:szCs w:val="28"/>
          <w:lang w:val="en-US"/>
        </w:rPr>
        <w:t>B</w:t>
      </w:r>
      <w:r w:rsidRPr="005349CB">
        <w:rPr>
          <w:sz w:val="28"/>
          <w:szCs w:val="28"/>
        </w:rPr>
        <w:t xml:space="preserve">’ в пункт назначения В. </w:t>
      </w: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Исходные данные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задания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(Вариант</w:t>
      </w:r>
      <w:r w:rsidR="009F749E" w:rsidRPr="005349CB">
        <w:rPr>
          <w:sz w:val="28"/>
          <w:szCs w:val="28"/>
        </w:rPr>
        <w:t xml:space="preserve"> 29</w:t>
      </w:r>
      <w:r w:rsidRPr="005349CB">
        <w:rPr>
          <w:sz w:val="28"/>
          <w:szCs w:val="28"/>
        </w:rPr>
        <w:t>)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Таблица 1. Расстояние между пунктами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814"/>
      </w:tblGrid>
      <w:tr w:rsidR="004551FE" w:rsidRPr="005349CB" w:rsidTr="005349CB">
        <w:trPr>
          <w:cantSplit/>
        </w:trPr>
        <w:tc>
          <w:tcPr>
            <w:tcW w:w="5508" w:type="dxa"/>
            <w:vMerge w:val="restart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Вариант</w:t>
            </w:r>
            <w:r w:rsidR="005349CB" w:rsidRPr="005349CB">
              <w:rPr>
                <w:sz w:val="20"/>
                <w:szCs w:val="20"/>
              </w:rPr>
              <w:t xml:space="preserve"> </w:t>
            </w:r>
            <w:r w:rsidRPr="005349CB">
              <w:rPr>
                <w:sz w:val="20"/>
                <w:szCs w:val="20"/>
              </w:rPr>
              <w:t>доставки, км</w:t>
            </w:r>
          </w:p>
        </w:tc>
        <w:tc>
          <w:tcPr>
            <w:tcW w:w="3814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 xml:space="preserve">Номер варианта </w:t>
            </w:r>
          </w:p>
        </w:tc>
      </w:tr>
      <w:tr w:rsidR="004551FE" w:rsidRPr="005349CB" w:rsidTr="005349CB">
        <w:trPr>
          <w:cantSplit/>
        </w:trPr>
        <w:tc>
          <w:tcPr>
            <w:tcW w:w="5508" w:type="dxa"/>
            <w:vMerge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14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18</w:t>
            </w:r>
          </w:p>
        </w:tc>
      </w:tr>
      <w:tr w:rsidR="004551FE" w:rsidRPr="005349CB" w:rsidTr="005349CB">
        <w:tc>
          <w:tcPr>
            <w:tcW w:w="5508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1</w:t>
            </w:r>
          </w:p>
        </w:tc>
        <w:tc>
          <w:tcPr>
            <w:tcW w:w="3814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2</w:t>
            </w:r>
          </w:p>
        </w:tc>
      </w:tr>
      <w:tr w:rsidR="004551FE" w:rsidRPr="005349CB" w:rsidTr="005349CB">
        <w:tc>
          <w:tcPr>
            <w:tcW w:w="5508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 xml:space="preserve">Автомобильный </w:t>
            </w:r>
          </w:p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(от двери до двери)</w:t>
            </w:r>
          </w:p>
        </w:tc>
        <w:tc>
          <w:tcPr>
            <w:tcW w:w="3814" w:type="dxa"/>
            <w:vAlign w:val="center"/>
          </w:tcPr>
          <w:p w:rsidR="004551FE" w:rsidRPr="005349CB" w:rsidRDefault="009F749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180</w:t>
            </w:r>
          </w:p>
        </w:tc>
      </w:tr>
      <w:tr w:rsidR="004551FE" w:rsidRPr="005349CB" w:rsidTr="005349CB">
        <w:tc>
          <w:tcPr>
            <w:tcW w:w="5508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 xml:space="preserve">Железнодорожный </w:t>
            </w:r>
          </w:p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Подвоз автотранспортом на станцию отправления</w:t>
            </w:r>
          </w:p>
        </w:tc>
        <w:tc>
          <w:tcPr>
            <w:tcW w:w="3814" w:type="dxa"/>
            <w:vAlign w:val="center"/>
          </w:tcPr>
          <w:p w:rsidR="004551FE" w:rsidRPr="005349CB" w:rsidRDefault="009F749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6</w:t>
            </w:r>
          </w:p>
        </w:tc>
      </w:tr>
      <w:tr w:rsidR="004551FE" w:rsidRPr="005349CB" w:rsidTr="005349CB">
        <w:tc>
          <w:tcPr>
            <w:tcW w:w="5508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Транспортировка по железной дороге</w:t>
            </w:r>
          </w:p>
        </w:tc>
        <w:tc>
          <w:tcPr>
            <w:tcW w:w="3814" w:type="dxa"/>
            <w:vAlign w:val="center"/>
          </w:tcPr>
          <w:p w:rsidR="004551FE" w:rsidRPr="005349CB" w:rsidRDefault="009F749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180</w:t>
            </w:r>
          </w:p>
        </w:tc>
      </w:tr>
      <w:tr w:rsidR="004551FE" w:rsidRPr="005349CB" w:rsidTr="005349CB">
        <w:tc>
          <w:tcPr>
            <w:tcW w:w="5508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Речной</w:t>
            </w:r>
          </w:p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 xml:space="preserve">Транспортировка по реке </w:t>
            </w:r>
          </w:p>
        </w:tc>
        <w:tc>
          <w:tcPr>
            <w:tcW w:w="3814" w:type="dxa"/>
            <w:vAlign w:val="center"/>
          </w:tcPr>
          <w:p w:rsidR="004551FE" w:rsidRPr="005349CB" w:rsidRDefault="009F749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140</w:t>
            </w:r>
          </w:p>
        </w:tc>
      </w:tr>
      <w:tr w:rsidR="004551FE" w:rsidRPr="005349CB" w:rsidTr="005349CB">
        <w:tc>
          <w:tcPr>
            <w:tcW w:w="5508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Вывоз с речного порта назначения</w:t>
            </w:r>
          </w:p>
        </w:tc>
        <w:tc>
          <w:tcPr>
            <w:tcW w:w="3814" w:type="dxa"/>
            <w:vAlign w:val="center"/>
          </w:tcPr>
          <w:p w:rsidR="004551FE" w:rsidRPr="005349CB" w:rsidRDefault="009F749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</w:rPr>
              <w:t>1</w:t>
            </w:r>
            <w:r w:rsidRPr="005349CB">
              <w:rPr>
                <w:sz w:val="20"/>
                <w:szCs w:val="20"/>
                <w:lang w:val="en-US"/>
              </w:rPr>
              <w:t>1,2</w:t>
            </w:r>
          </w:p>
        </w:tc>
      </w:tr>
    </w:tbl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pStyle w:val="23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Таблица 2. Эксплуатационные затраты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1 ткм на перевозки разными видами транспорта, руб/ткм,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819"/>
        <w:gridCol w:w="820"/>
        <w:gridCol w:w="832"/>
        <w:gridCol w:w="832"/>
        <w:gridCol w:w="832"/>
        <w:gridCol w:w="832"/>
        <w:gridCol w:w="832"/>
        <w:gridCol w:w="832"/>
        <w:gridCol w:w="586"/>
      </w:tblGrid>
      <w:tr w:rsidR="004551FE" w:rsidRPr="005349CB" w:rsidTr="005349CB">
        <w:trPr>
          <w:cantSplit/>
        </w:trPr>
        <w:tc>
          <w:tcPr>
            <w:tcW w:w="2105" w:type="dxa"/>
            <w:vMerge w:val="restart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№ варианта</w:t>
            </w:r>
          </w:p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7217" w:type="dxa"/>
            <w:gridSpan w:val="9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Расстояние перевозки</w:t>
            </w:r>
          </w:p>
        </w:tc>
      </w:tr>
      <w:tr w:rsidR="004551FE" w:rsidRPr="005349CB" w:rsidTr="005349CB">
        <w:trPr>
          <w:cantSplit/>
        </w:trPr>
        <w:tc>
          <w:tcPr>
            <w:tcW w:w="2105" w:type="dxa"/>
            <w:vMerge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50</w:t>
            </w:r>
          </w:p>
        </w:tc>
        <w:tc>
          <w:tcPr>
            <w:tcW w:w="832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150</w:t>
            </w:r>
          </w:p>
        </w:tc>
        <w:tc>
          <w:tcPr>
            <w:tcW w:w="832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200</w:t>
            </w:r>
          </w:p>
        </w:tc>
        <w:tc>
          <w:tcPr>
            <w:tcW w:w="832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250</w:t>
            </w:r>
          </w:p>
        </w:tc>
        <w:tc>
          <w:tcPr>
            <w:tcW w:w="832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300</w:t>
            </w:r>
          </w:p>
        </w:tc>
        <w:tc>
          <w:tcPr>
            <w:tcW w:w="832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350</w:t>
            </w:r>
          </w:p>
        </w:tc>
        <w:tc>
          <w:tcPr>
            <w:tcW w:w="586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400</w:t>
            </w:r>
          </w:p>
        </w:tc>
      </w:tr>
      <w:tr w:rsidR="004551FE" w:rsidRPr="005349CB" w:rsidTr="005349CB">
        <w:tc>
          <w:tcPr>
            <w:tcW w:w="2105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5</w:t>
            </w:r>
          </w:p>
        </w:tc>
        <w:tc>
          <w:tcPr>
            <w:tcW w:w="832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6</w:t>
            </w:r>
          </w:p>
        </w:tc>
        <w:tc>
          <w:tcPr>
            <w:tcW w:w="832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8</w:t>
            </w:r>
          </w:p>
        </w:tc>
        <w:tc>
          <w:tcPr>
            <w:tcW w:w="832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9</w:t>
            </w:r>
          </w:p>
        </w:tc>
        <w:tc>
          <w:tcPr>
            <w:tcW w:w="586" w:type="dxa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10</w:t>
            </w:r>
          </w:p>
        </w:tc>
      </w:tr>
      <w:tr w:rsidR="004551FE" w:rsidRPr="005349CB" w:rsidTr="005349CB">
        <w:tc>
          <w:tcPr>
            <w:tcW w:w="9322" w:type="dxa"/>
            <w:gridSpan w:val="10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Вариант доставки груза: автомобильный</w:t>
            </w:r>
          </w:p>
        </w:tc>
      </w:tr>
      <w:tr w:rsidR="004551FE" w:rsidRPr="005349CB" w:rsidTr="005349CB">
        <w:tc>
          <w:tcPr>
            <w:tcW w:w="2105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820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3,7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3,9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4,3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4,5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4,7</w:t>
            </w:r>
          </w:p>
        </w:tc>
        <w:tc>
          <w:tcPr>
            <w:tcW w:w="586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4,9</w:t>
            </w:r>
          </w:p>
        </w:tc>
      </w:tr>
      <w:tr w:rsidR="004551FE" w:rsidRPr="005349CB" w:rsidTr="005349CB">
        <w:tc>
          <w:tcPr>
            <w:tcW w:w="9322" w:type="dxa"/>
            <w:gridSpan w:val="10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Вариант доставки груза: железнодорожный</w:t>
            </w:r>
          </w:p>
        </w:tc>
      </w:tr>
      <w:tr w:rsidR="004551FE" w:rsidRPr="005349CB" w:rsidTr="005349CB">
        <w:tc>
          <w:tcPr>
            <w:tcW w:w="2105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820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2,7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4,9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5,2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5,8</w:t>
            </w:r>
          </w:p>
        </w:tc>
        <w:tc>
          <w:tcPr>
            <w:tcW w:w="832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6,4</w:t>
            </w:r>
          </w:p>
        </w:tc>
        <w:tc>
          <w:tcPr>
            <w:tcW w:w="586" w:type="dxa"/>
          </w:tcPr>
          <w:p w:rsidR="004551FE" w:rsidRPr="005349CB" w:rsidRDefault="00DD2441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7,2</w:t>
            </w:r>
          </w:p>
        </w:tc>
      </w:tr>
      <w:tr w:rsidR="004551FE" w:rsidRPr="005349CB" w:rsidTr="005349CB">
        <w:tc>
          <w:tcPr>
            <w:tcW w:w="9322" w:type="dxa"/>
            <w:gridSpan w:val="10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Вариант доставки груза: речной</w:t>
            </w:r>
          </w:p>
        </w:tc>
      </w:tr>
      <w:tr w:rsidR="004551FE" w:rsidRPr="005349CB" w:rsidTr="005349CB">
        <w:tc>
          <w:tcPr>
            <w:tcW w:w="2105" w:type="dxa"/>
            <w:vAlign w:val="center"/>
          </w:tcPr>
          <w:p w:rsidR="004551FE" w:rsidRPr="005349CB" w:rsidRDefault="004551FE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:rsidR="004551FE" w:rsidRPr="005349CB" w:rsidRDefault="00693CB3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2,3</w:t>
            </w:r>
          </w:p>
        </w:tc>
        <w:tc>
          <w:tcPr>
            <w:tcW w:w="820" w:type="dxa"/>
          </w:tcPr>
          <w:p w:rsidR="004551FE" w:rsidRPr="005349CB" w:rsidRDefault="00693CB3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832" w:type="dxa"/>
          </w:tcPr>
          <w:p w:rsidR="004551FE" w:rsidRPr="005349CB" w:rsidRDefault="00693CB3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2,7</w:t>
            </w:r>
          </w:p>
        </w:tc>
        <w:tc>
          <w:tcPr>
            <w:tcW w:w="832" w:type="dxa"/>
          </w:tcPr>
          <w:p w:rsidR="004551FE" w:rsidRPr="005349CB" w:rsidRDefault="00693CB3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832" w:type="dxa"/>
          </w:tcPr>
          <w:p w:rsidR="004551FE" w:rsidRPr="005349CB" w:rsidRDefault="00693CB3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832" w:type="dxa"/>
          </w:tcPr>
          <w:p w:rsidR="004551FE" w:rsidRPr="005349CB" w:rsidRDefault="00693CB3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3,7</w:t>
            </w:r>
          </w:p>
        </w:tc>
        <w:tc>
          <w:tcPr>
            <w:tcW w:w="832" w:type="dxa"/>
          </w:tcPr>
          <w:p w:rsidR="004551FE" w:rsidRPr="005349CB" w:rsidRDefault="00693CB3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832" w:type="dxa"/>
          </w:tcPr>
          <w:p w:rsidR="004551FE" w:rsidRPr="005349CB" w:rsidRDefault="00693CB3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4,5</w:t>
            </w:r>
          </w:p>
        </w:tc>
        <w:tc>
          <w:tcPr>
            <w:tcW w:w="586" w:type="dxa"/>
          </w:tcPr>
          <w:p w:rsidR="004551FE" w:rsidRPr="005349CB" w:rsidRDefault="00693CB3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49CB">
              <w:rPr>
                <w:sz w:val="20"/>
                <w:szCs w:val="20"/>
                <w:lang w:val="en-US"/>
              </w:rPr>
              <w:t>4,9</w:t>
            </w:r>
          </w:p>
        </w:tc>
      </w:tr>
    </w:tbl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51FE" w:rsidRPr="005349CB">
        <w:rPr>
          <w:sz w:val="28"/>
          <w:szCs w:val="28"/>
        </w:rPr>
        <w:t>Таблица 3. Объем перевозки груза и средняя цена одной тонны груза.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345"/>
      </w:tblGrid>
      <w:tr w:rsidR="004551FE" w:rsidRPr="00171853" w:rsidTr="00171853">
        <w:tc>
          <w:tcPr>
            <w:tcW w:w="7308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Наименование</w:t>
            </w:r>
            <w:r w:rsidR="005349CB" w:rsidRPr="001718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Номер варианта</w:t>
            </w:r>
          </w:p>
          <w:p w:rsidR="004551FE" w:rsidRPr="00171853" w:rsidRDefault="00693CB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29</w:t>
            </w:r>
          </w:p>
        </w:tc>
      </w:tr>
      <w:tr w:rsidR="004551FE" w:rsidRPr="00171853" w:rsidTr="00171853">
        <w:tc>
          <w:tcPr>
            <w:tcW w:w="7308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1. Объем перевозки груза, тыс.тонн</w:t>
            </w:r>
          </w:p>
        </w:tc>
        <w:tc>
          <w:tcPr>
            <w:tcW w:w="2365" w:type="dxa"/>
            <w:shd w:val="clear" w:color="auto" w:fill="auto"/>
          </w:tcPr>
          <w:p w:rsidR="004551FE" w:rsidRPr="00171853" w:rsidRDefault="00693CB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110</w:t>
            </w:r>
          </w:p>
        </w:tc>
      </w:tr>
      <w:tr w:rsidR="004551FE" w:rsidRPr="00171853" w:rsidTr="00171853">
        <w:tc>
          <w:tcPr>
            <w:tcW w:w="7308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2. Средняя цена одной тонны груза, тыс. руб.</w:t>
            </w:r>
          </w:p>
        </w:tc>
        <w:tc>
          <w:tcPr>
            <w:tcW w:w="2365" w:type="dxa"/>
            <w:shd w:val="clear" w:color="auto" w:fill="auto"/>
          </w:tcPr>
          <w:p w:rsidR="004551FE" w:rsidRPr="00171853" w:rsidRDefault="00693CB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16</w:t>
            </w:r>
          </w:p>
        </w:tc>
      </w:tr>
    </w:tbl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Таблица 4. Средние скорости по видам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3"/>
        <w:gridCol w:w="2347"/>
      </w:tblGrid>
      <w:tr w:rsidR="004551FE" w:rsidRPr="00171853" w:rsidTr="00171853">
        <w:tc>
          <w:tcPr>
            <w:tcW w:w="7308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6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По видам транспорта</w:t>
            </w:r>
          </w:p>
        </w:tc>
      </w:tr>
      <w:tr w:rsidR="004551FE" w:rsidRPr="00171853" w:rsidTr="00171853">
        <w:tc>
          <w:tcPr>
            <w:tcW w:w="7308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1. при прямой автомобильной доставке, км/час.</w:t>
            </w:r>
          </w:p>
        </w:tc>
        <w:tc>
          <w:tcPr>
            <w:tcW w:w="236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60</w:t>
            </w:r>
          </w:p>
        </w:tc>
      </w:tr>
      <w:tr w:rsidR="004551FE" w:rsidRPr="00171853" w:rsidTr="00171853">
        <w:tc>
          <w:tcPr>
            <w:tcW w:w="7308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2. при подвозе-вывозе грузов автомобильным транспортом с железнодорожной станции, км/час.</w:t>
            </w:r>
          </w:p>
        </w:tc>
        <w:tc>
          <w:tcPr>
            <w:tcW w:w="236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25</w:t>
            </w:r>
          </w:p>
        </w:tc>
      </w:tr>
      <w:tr w:rsidR="004551FE" w:rsidRPr="00171853" w:rsidTr="00171853">
        <w:tc>
          <w:tcPr>
            <w:tcW w:w="7308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3. при перевозке по железной дороге, тыс/руб.</w:t>
            </w:r>
          </w:p>
        </w:tc>
        <w:tc>
          <w:tcPr>
            <w:tcW w:w="236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50</w:t>
            </w:r>
          </w:p>
        </w:tc>
      </w:tr>
      <w:tr w:rsidR="004551FE" w:rsidRPr="00171853" w:rsidTr="00171853">
        <w:tc>
          <w:tcPr>
            <w:tcW w:w="7308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4. при перевозке по реке, тыс. руб.</w:t>
            </w:r>
          </w:p>
        </w:tc>
        <w:tc>
          <w:tcPr>
            <w:tcW w:w="236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20</w:t>
            </w:r>
          </w:p>
        </w:tc>
      </w:tr>
    </w:tbl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51FE" w:rsidRPr="005349CB" w:rsidRDefault="004551FE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Таблица 5. Значения составляющих времени доставки груза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1432"/>
        <w:gridCol w:w="1959"/>
        <w:gridCol w:w="1983"/>
      </w:tblGrid>
      <w:tr w:rsidR="004551FE" w:rsidRPr="00171853" w:rsidTr="00171853">
        <w:tc>
          <w:tcPr>
            <w:tcW w:w="4245" w:type="dxa"/>
            <w:vMerge w:val="restart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Обозна-</w:t>
            </w:r>
          </w:p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чение</w:t>
            </w:r>
          </w:p>
        </w:tc>
        <w:tc>
          <w:tcPr>
            <w:tcW w:w="3985" w:type="dxa"/>
            <w:gridSpan w:val="2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 xml:space="preserve">По вариантам </w:t>
            </w:r>
          </w:p>
        </w:tc>
      </w:tr>
      <w:tr w:rsidR="004551FE" w:rsidRPr="00171853" w:rsidTr="00171853">
        <w:tc>
          <w:tcPr>
            <w:tcW w:w="4245" w:type="dxa"/>
            <w:vMerge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Вариант 1</w:t>
            </w:r>
          </w:p>
        </w:tc>
        <w:tc>
          <w:tcPr>
            <w:tcW w:w="200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Вариант 2</w:t>
            </w:r>
          </w:p>
        </w:tc>
      </w:tr>
      <w:tr w:rsidR="004551FE" w:rsidRPr="00171853" w:rsidTr="00171853">
        <w:tc>
          <w:tcPr>
            <w:tcW w:w="424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1.Время ожидания погрузки на железнодорожной станции, сут.</w:t>
            </w:r>
          </w:p>
        </w:tc>
        <w:tc>
          <w:tcPr>
            <w:tcW w:w="1443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</w:rPr>
              <w:t xml:space="preserve"> </w:t>
            </w:r>
            <w:r w:rsidRPr="00171853">
              <w:rPr>
                <w:sz w:val="20"/>
                <w:szCs w:val="20"/>
                <w:lang w:val="en-US"/>
              </w:rPr>
              <w:t>t</w:t>
            </w:r>
            <w:r w:rsidRPr="00171853">
              <w:rPr>
                <w:sz w:val="20"/>
                <w:szCs w:val="20"/>
              </w:rPr>
              <w:t>ож</w:t>
            </w:r>
          </w:p>
        </w:tc>
        <w:tc>
          <w:tcPr>
            <w:tcW w:w="1980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0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3</w:t>
            </w:r>
          </w:p>
        </w:tc>
      </w:tr>
      <w:tr w:rsidR="004551FE" w:rsidRPr="00171853" w:rsidTr="00171853">
        <w:tc>
          <w:tcPr>
            <w:tcW w:w="424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2. Время погрузки, сут.</w:t>
            </w:r>
          </w:p>
        </w:tc>
        <w:tc>
          <w:tcPr>
            <w:tcW w:w="1443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t</w:t>
            </w:r>
            <w:r w:rsidRPr="00171853">
              <w:rPr>
                <w:sz w:val="20"/>
                <w:szCs w:val="20"/>
              </w:rPr>
              <w:t>пог</w:t>
            </w:r>
          </w:p>
        </w:tc>
        <w:tc>
          <w:tcPr>
            <w:tcW w:w="1980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200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1</w:t>
            </w:r>
          </w:p>
        </w:tc>
      </w:tr>
      <w:tr w:rsidR="004551FE" w:rsidRPr="00171853" w:rsidTr="00171853">
        <w:tc>
          <w:tcPr>
            <w:tcW w:w="424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3. Время разгрузки в пункте назначения, сут.</w:t>
            </w:r>
          </w:p>
        </w:tc>
        <w:tc>
          <w:tcPr>
            <w:tcW w:w="1443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t</w:t>
            </w:r>
            <w:r w:rsidRPr="00171853">
              <w:rPr>
                <w:sz w:val="20"/>
                <w:szCs w:val="20"/>
              </w:rPr>
              <w:t>разгр</w:t>
            </w:r>
          </w:p>
        </w:tc>
        <w:tc>
          <w:tcPr>
            <w:tcW w:w="1980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1.5</w:t>
            </w:r>
          </w:p>
        </w:tc>
        <w:tc>
          <w:tcPr>
            <w:tcW w:w="2005" w:type="dxa"/>
            <w:shd w:val="clear" w:color="auto" w:fill="auto"/>
          </w:tcPr>
          <w:p w:rsidR="004551FE" w:rsidRPr="00171853" w:rsidRDefault="004551FE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3549B3" w:rsidRPr="005349CB" w:rsidRDefault="003549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4256D" w:rsidRPr="005349CB" w:rsidRDefault="005349CB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D4256D" w:rsidRPr="005349CB">
        <w:rPr>
          <w:b/>
          <w:sz w:val="28"/>
          <w:szCs w:val="32"/>
        </w:rPr>
        <w:t>Содержание</w:t>
      </w:r>
    </w:p>
    <w:p w:rsidR="00D4256D" w:rsidRPr="005349CB" w:rsidRDefault="00D4256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7F7C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Введение</w:t>
      </w:r>
    </w:p>
    <w:p w:rsidR="00D4256D" w:rsidRPr="005349CB" w:rsidRDefault="00167F7C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1.</w:t>
      </w:r>
      <w:r w:rsidR="00D4256D" w:rsidRPr="005349CB">
        <w:rPr>
          <w:sz w:val="28"/>
          <w:szCs w:val="28"/>
        </w:rPr>
        <w:t xml:space="preserve">Теоретическая часть. Технико-экономические аспекты взаимодействия видов транспорта 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1.1 Основные виды транспорта</w:t>
      </w:r>
      <w:r w:rsidR="0036665E" w:rsidRPr="005349CB">
        <w:rPr>
          <w:sz w:val="28"/>
          <w:szCs w:val="28"/>
        </w:rPr>
        <w:t>, их преимущества и недостатки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1.2 Методика расчетов вариантов перевозки грузов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2. Расчетная часть. Экономическая оценка перевозки грузов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различными видами транспорта 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2.1 Расчет первого варианта доставки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2.2 Расчет второго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варианта доставки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2.3 Расчет третьего варианта доставки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2.4 Сводная таблица вариантов</w:t>
      </w:r>
      <w:r w:rsidR="005349CB">
        <w:rPr>
          <w:sz w:val="28"/>
          <w:szCs w:val="28"/>
        </w:rPr>
        <w:t xml:space="preserve"> 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3.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Графический способ определения целесообразного использования транспорта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 xml:space="preserve">Выводы и </w:t>
      </w:r>
      <w:r w:rsidR="00167F7C" w:rsidRPr="005349CB">
        <w:rPr>
          <w:sz w:val="28"/>
          <w:szCs w:val="28"/>
        </w:rPr>
        <w:t>заключение</w:t>
      </w:r>
    </w:p>
    <w:p w:rsidR="00D4256D" w:rsidRPr="005349CB" w:rsidRDefault="00D4256D" w:rsidP="005349CB">
      <w:pPr>
        <w:keepNext/>
        <w:widowControl w:val="0"/>
        <w:spacing w:line="360" w:lineRule="auto"/>
        <w:rPr>
          <w:sz w:val="28"/>
          <w:szCs w:val="28"/>
        </w:rPr>
      </w:pPr>
      <w:r w:rsidRPr="005349CB">
        <w:rPr>
          <w:sz w:val="28"/>
          <w:szCs w:val="28"/>
        </w:rPr>
        <w:t>Список использ</w:t>
      </w:r>
      <w:r w:rsidR="00167F7C" w:rsidRPr="005349CB">
        <w:rPr>
          <w:sz w:val="28"/>
          <w:szCs w:val="28"/>
        </w:rPr>
        <w:t xml:space="preserve">ованной </w:t>
      </w:r>
      <w:r w:rsidRPr="005349CB">
        <w:rPr>
          <w:sz w:val="28"/>
          <w:szCs w:val="28"/>
        </w:rPr>
        <w:t>литературы</w:t>
      </w:r>
    </w:p>
    <w:p w:rsidR="00D4256D" w:rsidRPr="005349CB" w:rsidRDefault="005349CB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4256D" w:rsidRPr="005349CB">
        <w:rPr>
          <w:b/>
          <w:sz w:val="28"/>
          <w:szCs w:val="32"/>
        </w:rPr>
        <w:t>Введение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Взаимодействие указанных видов транспорта заключается в том, что для передвижения пассажира, либо перемещения груза, как правило, недостаточно транспортного средства одного вида.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 транспортных потоках широко используется маршрутизация, с усложнением транспортной системы вероятность того, что для каждой точки отправления и прибытия найдется свой маршрут, уменьшается, и большинство передвижений и перемещений требуют использования разных видов транспорта с организацией пересадки либо перегрузки между ними. В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транспортных потоках происходит постоянное перераспределение грузов и пассажиров между транспортными средствами и видами транспорта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Критерием экономической оценки при распределении перевозок грузов между видами транспорта является минимум затрат общественного труда на доставку продукции из одного пункта в другой. Денежным выражением этих затрат являются текущие (эксплуатационные) расходы, а также приравниваемые к ним материальные средства, находящиеся в процессе перевозки.</w:t>
      </w:r>
    </w:p>
    <w:p w:rsidR="00D4256D" w:rsidRPr="005349CB" w:rsidRDefault="00D4256D" w:rsidP="005349CB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Выбор экономически целесообразного варианта перевозок грузов в конкретных корреспонденциях производится сопоставлением приведённых народнохозяйственных расходов, необходимых для выполнения заданного объёма транспортной работы.</w:t>
      </w:r>
    </w:p>
    <w:p w:rsidR="00D4256D" w:rsidRPr="005349CB" w:rsidRDefault="00D4256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Курсовой работой требуется: определить наиболее рациональный вид перевозок с наименьшими затратами, выбрать наиболее целесообразный вид транспорта, сравнить затраты по вариантам перевозок при равноценном расстоянии и сделать выводы.</w:t>
      </w:r>
    </w:p>
    <w:p w:rsidR="004551FE" w:rsidRPr="005349CB" w:rsidRDefault="005349CB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51FE" w:rsidRPr="005349CB">
        <w:rPr>
          <w:b/>
          <w:sz w:val="28"/>
          <w:szCs w:val="28"/>
        </w:rPr>
        <w:t>1. Теоретическая часть. Технико-экономические аспекты взаимодействия видов транспорта</w:t>
      </w:r>
    </w:p>
    <w:p w:rsidR="00114D67" w:rsidRPr="005349CB" w:rsidRDefault="00114D67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93CB3" w:rsidRPr="005349CB" w:rsidRDefault="00811220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349CB">
        <w:rPr>
          <w:b/>
          <w:sz w:val="28"/>
          <w:szCs w:val="28"/>
        </w:rPr>
        <w:t>1.1</w:t>
      </w:r>
      <w:r w:rsidR="005349CB" w:rsidRPr="005349CB">
        <w:rPr>
          <w:b/>
          <w:sz w:val="28"/>
          <w:szCs w:val="28"/>
        </w:rPr>
        <w:t xml:space="preserve"> </w:t>
      </w:r>
      <w:r w:rsidR="00693CB3" w:rsidRPr="005349CB">
        <w:rPr>
          <w:b/>
          <w:sz w:val="28"/>
          <w:szCs w:val="28"/>
        </w:rPr>
        <w:t>Взаимодействие различных видов транспорта</w:t>
      </w:r>
    </w:p>
    <w:p w:rsidR="00693CB3" w:rsidRPr="005349CB" w:rsidRDefault="00693CB3" w:rsidP="005349CB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93CB3" w:rsidRPr="005349CB" w:rsidRDefault="00693CB3" w:rsidP="005349CB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Основная масса грузовых и пассажирских перевозок осуществляется с участием 2-х и более видов транспорта. Так 80% грузов, прибывающих в порты, передается на железную дорогу (на речных 50%). Практически вся нефть из трубопроводов передается на другие виды транспорта, а автомобиль взаимодействует со всеми видами транспорта, особенно велик его вес для пассажирских перевозок. Пунктами взаимодействия являются транспортные узлы. Раньше транспортные узлы в силу своего исторического развития, ведомства, частные владения, география, топография строились без учета быстрого перехода грузов с одного вида на другой. Транзитный пассажир покупал новые документы на провоз груза и проезд. Груз в этих пунктах перегружался. Только с введением смешанного прямого сообщения владельцы груза освобождались от заботы перегружать свой товар. Во взаимодействии различных видов транспорта должна возродиться ЕТС (единая транспортная система).</w:t>
      </w:r>
    </w:p>
    <w:p w:rsidR="00693CB3" w:rsidRPr="005349CB" w:rsidRDefault="00693CB3" w:rsidP="005349CB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Взаимодействие различных видов транспорта заключается в слаженной и согласованной работе транспорта в общем перевозочном процессе. Это взаимодействие зависит от многих условий правового, экономического, технического, технологического, организационного и управленческого характера.</w:t>
      </w:r>
    </w:p>
    <w:p w:rsidR="00693CB3" w:rsidRPr="005349CB" w:rsidRDefault="00693CB3" w:rsidP="005349CB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Правовой аспект совершенствования юридических и правовых отношений</w:t>
      </w:r>
    </w:p>
    <w:p w:rsidR="00693CB3" w:rsidRPr="005349CB" w:rsidRDefault="00693CB3" w:rsidP="005349CB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Основные документы, определяющие взаимоотношения, обязанности, права и ответственность транспорта и клиентуры, грузоотправителей и грузополучателей: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железнодорожный устав РФ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кодекс торгового мореплавания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устав внутреннего водного транспорта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устав автомобильного транспорта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воздушный кодекс.</w:t>
      </w:r>
    </w:p>
    <w:p w:rsidR="00693CB3" w:rsidRPr="005349CB" w:rsidRDefault="00693CB3" w:rsidP="005349CB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Кроме того в кодексе имеются другие положения ведомства и министерства транспорта "О взаимном имуществе, ответственности организации морского транспорта и отправления за невыполнением планов перевозок, экспортирования и импортирования грузов и т.д."</w:t>
      </w:r>
    </w:p>
    <w:p w:rsidR="00693CB3" w:rsidRPr="005349CB" w:rsidRDefault="00693CB3" w:rsidP="005349CB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Экономический аспект</w:t>
      </w:r>
    </w:p>
    <w:p w:rsidR="00693CB3" w:rsidRPr="005349CB" w:rsidRDefault="00693CB3" w:rsidP="005349CB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Этот аспект очень важен.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Разработка единых планов перевозки грузов и пассажиров (годовые, оперативные, на квартал, месяц), что позволяет заранее подготовить подвижной состав или зарезервировать. Особенно велика задержка грузов при передаче их с железной дороги на речной транспорт.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Установление согласованных тарифов на перевозки разного вида транспорта. Необходимо создать систему унифицированных тарифов, которые стимулировали бы клиентуру и транспорт к смешанным перевозкам.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Введение единой номенклатуры грузов; разработка унифицированных планов и отчетных показателей; экономические показатели, характеризующие качество и эффективность перевозки грузов и пассажиров должны быть едиными: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себестоимость и стоимость перевозок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производительность труда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потребные капитальные вложения</w:t>
      </w:r>
    </w:p>
    <w:p w:rsidR="00693CB3" w:rsidRPr="005349CB" w:rsidRDefault="00693CB3" w:rsidP="005349CB">
      <w:pPr>
        <w:pStyle w:val="a9"/>
        <w:keepNext/>
        <w:widowControl w:val="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степень использования подвижного состава и др.</w:t>
      </w:r>
    </w:p>
    <w:p w:rsidR="00693CB3" w:rsidRPr="005349CB" w:rsidRDefault="00693CB3" w:rsidP="005349CB">
      <w:pPr>
        <w:pStyle w:val="a9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До сих пор на всех видах транспорта имеются разные методики.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Транспорт появился и развивается как средство, содействующее удовлетворению потребностей в перемещении грузов и передвижении пассажиров. </w:t>
      </w:r>
    </w:p>
    <w:p w:rsidR="00693CB3" w:rsidRPr="005349CB" w:rsidRDefault="00693CB3" w:rsidP="005349CB">
      <w:pPr>
        <w:keepNext/>
        <w:widowControl w:val="0"/>
        <w:tabs>
          <w:tab w:val="num" w:pos="780"/>
        </w:tabs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Одними из основных видов транспорта являются: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Водный транспорт использует транспортные средства, плавающие по поверхности воды (река, море, смешанные). Различаются по типу источника энергии: мускульная сила людей (галера, лодка), ветер (парусник), двигатель внутреннего сгорания (пароход, и т.д.), энергия расщепленного атома (атомоход). Суда специализируются по видам грузов и выполняемых задач: пассажирский, военный, танкер, сухогруз, контейнеровоз).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Автомобильный транспорт представляет из себя транспортные средства, источником движения которых является двигатель внутреннего сгорания, а движение осуществляется при помощи колес по специально обустроенной твердым покрытием конструкции (дорога). Различаются по видам и количеству перевозимых грузов: легковая, грузовик, самосвал, фура и т.д.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Железнодорожный транспорт. Представляет из себя транспортные средства и путевое хозяйство, обеспечивающие передвижение по рельсам. Различается по видам тяги: паровоз, тепловоз, электровоз и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по типу подвижного состава, ориентированного на разные типы груза (пассажирский вагон, платформа, цистерна и т.д.</w:t>
      </w:r>
    </w:p>
    <w:p w:rsidR="00693CB3" w:rsidRPr="005349CB" w:rsidRDefault="00693CB3" w:rsidP="005349C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Взаимодействие указанных видов транспорта заключается в том, что для передвижения пассажира, либо перемещения груза, как правило, не достаточно транспортного средства одного вида. Дело в том, что в транспортных потоках широко используется маршрутизация, с усложнением транспортной системы вероятность того, что для каждой точки отправления и прибытия найдется свой маршрут, уменьшается, и большинство передвижений и перемещений требуют использования разных видов транспорта с организацией пересадки либо перегрузки между ними. Иными словами, в транспортных потоках происходит постоянное перераспределение грузов и пассажиров между транспортными средствами и видами транспорта. 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Преимущества и недостатки каждого из сравниваемых имеющихся видов транспорта</w:t>
      </w:r>
      <w:r w:rsidR="00545D10" w:rsidRPr="005349CB">
        <w:rPr>
          <w:sz w:val="28"/>
          <w:szCs w:val="28"/>
        </w:rPr>
        <w:t>:</w:t>
      </w:r>
    </w:p>
    <w:p w:rsidR="00693CB3" w:rsidRPr="005349CB" w:rsidRDefault="00545D10" w:rsidP="005349CB">
      <w:pPr>
        <w:pStyle w:val="ab"/>
        <w:keepNext/>
        <w:widowControl w:val="0"/>
        <w:spacing w:after="0" w:line="36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r w:rsidRPr="005349CB">
        <w:rPr>
          <w:rFonts w:ascii="Times New Roman" w:hAnsi="Times New Roman"/>
          <w:sz w:val="28"/>
          <w:szCs w:val="28"/>
        </w:rPr>
        <w:t xml:space="preserve">1. </w:t>
      </w:r>
      <w:r w:rsidR="00693CB3" w:rsidRPr="005349CB">
        <w:rPr>
          <w:rFonts w:ascii="Times New Roman" w:hAnsi="Times New Roman"/>
          <w:sz w:val="28"/>
          <w:szCs w:val="28"/>
        </w:rPr>
        <w:t>Железнодорожный транспорт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В первую очередь необходимо отметить, что железнодорожный транспорт играет главнейшую роль в грузоперевозках. Данное обстоятельство можно объяснить многими причинами. 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 первую очередь относительной дешевизной перевозки. Использование больших железнодорожных составов дает преимущество еще и в том, что одновременно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можно перевозить совершенно различные грузы в составе одного поезда в силу существования различных типов вагонов ( вагоны, полувагоны, рефрижераторы, платформы, цистерны, пассажирские и почтовые вагоны , вагоны для перевозки химикатов и т.д. ) , что дает неоспоримое преимущество перед строго специализированными судами и автомобилями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( не считая магистральных тягачей, к которым можно прицепить различные виды прицепов ). 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Экологичность железнодорожного транспорта очевидна. Если даже не использовать электровозы, которые не загрязняют окружающую среду, то загрязнение производимое одним тепловозом при транспортировке. Предположим, пятикилометрового состава не сравнится с загрязнением, производимым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пятикилометровой колонной грузовиков. В то же время, железнодорожный транспорт использует для перевозки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грузов намного меньше людских ресурсов. Достаточно всего двух человек, для того, чтобы провести состав в любую точку , таким образом количество грузов, перевозимых в перерасчете на одного человека, занятого перевозками, несоизмеримо больше, нежели у автомобильного транспорта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или судна ( экипаж среднетоннажного судна, превышает 10 человек, обычно 12-15 ). 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Недостатками железнодорожного транспорта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являются:</w:t>
      </w:r>
    </w:p>
    <w:p w:rsidR="00693CB3" w:rsidRPr="005349CB" w:rsidRDefault="00693CB3" w:rsidP="005349C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5349CB">
        <w:rPr>
          <w:sz w:val="28"/>
          <w:szCs w:val="28"/>
          <w:lang w:val="en-US"/>
        </w:rPr>
        <w:t>Необходимость постройки специальных путей.</w:t>
      </w:r>
    </w:p>
    <w:p w:rsidR="00693CB3" w:rsidRPr="005349CB" w:rsidRDefault="00693CB3" w:rsidP="005349C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Дороговизна изготовления и постройки этих путей.</w:t>
      </w:r>
    </w:p>
    <w:p w:rsidR="00693CB3" w:rsidRPr="005349CB" w:rsidRDefault="00693CB3" w:rsidP="005349C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Необходимость постройки специализированных зданий и сооружений для погрузки/разгрузки, обслуживания, ремонта.</w:t>
      </w:r>
    </w:p>
    <w:p w:rsidR="00693CB3" w:rsidRPr="005349CB" w:rsidRDefault="00545D10" w:rsidP="005349CB">
      <w:pPr>
        <w:pStyle w:val="ab"/>
        <w:keepNext/>
        <w:widowControl w:val="0"/>
        <w:spacing w:after="0" w:line="36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r w:rsidRPr="005349CB">
        <w:rPr>
          <w:rFonts w:ascii="Times New Roman" w:hAnsi="Times New Roman"/>
          <w:sz w:val="28"/>
          <w:szCs w:val="28"/>
        </w:rPr>
        <w:t>2.</w:t>
      </w:r>
      <w:r w:rsidR="005349CB">
        <w:rPr>
          <w:rFonts w:ascii="Times New Roman" w:hAnsi="Times New Roman"/>
          <w:sz w:val="28"/>
          <w:szCs w:val="28"/>
        </w:rPr>
        <w:t xml:space="preserve"> </w:t>
      </w:r>
      <w:r w:rsidR="00693CB3" w:rsidRPr="005349CB">
        <w:rPr>
          <w:rFonts w:ascii="Times New Roman" w:hAnsi="Times New Roman"/>
          <w:sz w:val="28"/>
          <w:szCs w:val="28"/>
        </w:rPr>
        <w:t>Речной транспорт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Использование речного транспорта, там , где это возможно, намного удешевляет грузоперевозки. Используя естественные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водные пути, можно перевозить большие объемы грузов.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Соответственно отпадает необходимость в строительстве основных водных путей, а искусственные строятся в тех случаях, когда необходимо или убыстрить доставку грузов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или ,при высоких объемах грузоперевозок, для увеличения грузопотока через данный пункт, и, соответственно для увеличения скорости прохождения грузов через пункт. Использование различных типов и классов судов позволяет перевозить любые грузы и на любые расстояния. В особенности стоит отметить суда типа река-море. Удобство данных судов заключается в том, что позволяет избежать перегрузочных операций с речных на морские суда. Недостатками данных судов является то, что, во-первых, необходимо при смене река/море необходимо менять капитанов, т.к. немногие морские капитаны имеют дипломы речников и наоборот.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Вторым, и, наверное, основным недостатком данного типа судов является то, что по правилам мореплавания, суда типа река-море не имеют право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при морском плавании удаляться от берега более чем на </w:t>
      </w:r>
      <w:smartTag w:uri="urn:schemas-microsoft-com:office:smarttags" w:element="metricconverter">
        <w:smartTagPr>
          <w:attr w:name="ProductID" w:val="20 миль"/>
        </w:smartTagPr>
        <w:r w:rsidRPr="005349CB">
          <w:rPr>
            <w:sz w:val="28"/>
            <w:szCs w:val="28"/>
          </w:rPr>
          <w:t>20 миль</w:t>
        </w:r>
      </w:smartTag>
      <w:r w:rsidRPr="005349CB">
        <w:rPr>
          <w:sz w:val="28"/>
          <w:szCs w:val="28"/>
        </w:rPr>
        <w:t>, то есть время плавания существенно увеличивается, т.к. приходится идти в обход.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Вызвано это ограничение тем, что суда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должны быть способны плавать на небольших глубинах, причем с полной загрузкой, то есть осадка судна небольшая, соответственно невысокая остойчивость судна, особенно при бортовой качке. При плавании в реках этот факт полезен, но в морях, при шторме судно может просто перевернуться, поэтому и приходится ходить вдоль берега, чтобы всегда была возможность спрятаться от шторма. Суда типа «Ро-Ро» с открывающимися носом и/или кормой предназначены для морской транспортировки железнодорожных составов и автомобильных караванов. Основное удобство заключается в том, что время погрузки/разгрузки сведено до минимума. И автомобили и поезда просто своим ходом въезжают в судно . Таким образом экономится и время, и людские и технические ресурсы.</w:t>
      </w:r>
    </w:p>
    <w:p w:rsidR="00693CB3" w:rsidRPr="005349CB" w:rsidRDefault="00545D10" w:rsidP="005349CB">
      <w:pPr>
        <w:pStyle w:val="ab"/>
        <w:keepNext/>
        <w:widowControl w:val="0"/>
        <w:spacing w:after="0" w:line="36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r w:rsidRPr="005349CB">
        <w:rPr>
          <w:rFonts w:ascii="Times New Roman" w:hAnsi="Times New Roman"/>
          <w:sz w:val="28"/>
          <w:szCs w:val="28"/>
        </w:rPr>
        <w:t xml:space="preserve">3. </w:t>
      </w:r>
      <w:r w:rsidR="00693CB3" w:rsidRPr="005349CB">
        <w:rPr>
          <w:rFonts w:ascii="Times New Roman" w:hAnsi="Times New Roman"/>
          <w:sz w:val="28"/>
          <w:szCs w:val="28"/>
        </w:rPr>
        <w:t>Автомобильный транспорт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Самый мобильный и самый удобный, особенно для небольших перевозок на малые и средние расстояния. В то же время самый дорогой и самый неэкологичный. </w:t>
      </w:r>
    </w:p>
    <w:p w:rsidR="00693CB3" w:rsidRPr="005349CB" w:rsidRDefault="00693CB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Удобство данного вида транспорта заключается в первую очередь в том, что автомобиль практически не требует никаких специальных погрузочно-разгрузочных сооружений, и в силу своей мобильности позволяет доставить грузы непосредственно « к двери» заказчика. Отпадает необходимость в перегрузочных операциях с автомобилей на другие виды транспорта.</w:t>
      </w:r>
    </w:p>
    <w:p w:rsidR="00545D10" w:rsidRPr="005349CB" w:rsidRDefault="00545D1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349CB">
        <w:rPr>
          <w:b/>
          <w:sz w:val="28"/>
          <w:szCs w:val="28"/>
        </w:rPr>
        <w:t>1.2 Методика расчет</w:t>
      </w:r>
      <w:r w:rsidR="005349CB">
        <w:rPr>
          <w:b/>
          <w:sz w:val="28"/>
          <w:szCs w:val="28"/>
        </w:rPr>
        <w:t>а по различным видам транспорта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Денежным выражением этих затрат общественного труда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являются текущие (эксплуатационные) расходы, а также приравниваемые к ним материальные средства, находящиеся в процессе перевозки.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Затраты рассчитывают по формуле: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29.25pt">
            <v:imagedata r:id="rId7" o:title=""/>
          </v:shape>
        </w:pict>
      </w:r>
      <w:r w:rsidR="00811220" w:rsidRPr="005349CB">
        <w:rPr>
          <w:sz w:val="28"/>
          <w:szCs w:val="28"/>
        </w:rPr>
        <w:t>,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где </w:t>
      </w:r>
      <w:r w:rsidRPr="005349CB">
        <w:rPr>
          <w:sz w:val="28"/>
          <w:szCs w:val="28"/>
          <w:lang w:val="en-US"/>
        </w:rPr>
        <w:t>S</w:t>
      </w:r>
      <w:r w:rsidRPr="005349CB">
        <w:rPr>
          <w:sz w:val="28"/>
          <w:szCs w:val="28"/>
          <w:vertAlign w:val="subscript"/>
        </w:rPr>
        <w:t>т</w:t>
      </w:r>
      <w:r w:rsidRPr="005349CB">
        <w:rPr>
          <w:sz w:val="28"/>
          <w:szCs w:val="28"/>
        </w:rPr>
        <w:t xml:space="preserve"> – текущие эксплуатационные затраты, руб;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Е</w:t>
      </w:r>
      <w:r w:rsidRPr="005349CB">
        <w:rPr>
          <w:sz w:val="28"/>
          <w:szCs w:val="28"/>
          <w:vertAlign w:val="subscript"/>
        </w:rPr>
        <w:t>н</w:t>
      </w:r>
      <w:r w:rsidRPr="005349CB">
        <w:rPr>
          <w:sz w:val="28"/>
          <w:szCs w:val="28"/>
        </w:rPr>
        <w:t xml:space="preserve"> – нормативный коэффициент эффективности капитальных вложений, Е</w:t>
      </w:r>
      <w:r w:rsidRPr="005349CB">
        <w:rPr>
          <w:sz w:val="28"/>
          <w:szCs w:val="28"/>
          <w:vertAlign w:val="subscript"/>
        </w:rPr>
        <w:t>н</w:t>
      </w:r>
      <w:r w:rsidRPr="005349CB">
        <w:rPr>
          <w:sz w:val="28"/>
          <w:szCs w:val="28"/>
        </w:rPr>
        <w:t>=0,15;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Ф – материальные средства в обороте, руб.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Текущие эксплуатационные затраты рассчитывают по формулам: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- для автомобильного транспорта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75.5pt;height:33pt">
            <v:imagedata r:id="rId8" o:title=""/>
          </v:shape>
        </w:pict>
      </w:r>
      <w:r w:rsidR="00811220" w:rsidRPr="005349CB">
        <w:rPr>
          <w:sz w:val="28"/>
          <w:szCs w:val="28"/>
        </w:rPr>
        <w:t>,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- для железнодорожного и речного транспорта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1.5pt;height:35.25pt">
            <v:imagedata r:id="rId9" o:title=""/>
          </v:shape>
        </w:pict>
      </w:r>
      <w:r w:rsidR="00811220" w:rsidRPr="005349CB">
        <w:rPr>
          <w:sz w:val="28"/>
          <w:szCs w:val="28"/>
        </w:rPr>
        <w:t>,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где </w:t>
      </w:r>
      <w:r w:rsidRPr="005349CB">
        <w:rPr>
          <w:sz w:val="28"/>
          <w:szCs w:val="28"/>
          <w:lang w:val="en-US"/>
        </w:rPr>
        <w:t>Q</w:t>
      </w:r>
      <w:r w:rsidRPr="005349CB">
        <w:rPr>
          <w:sz w:val="28"/>
          <w:szCs w:val="28"/>
          <w:vertAlign w:val="superscript"/>
        </w:rPr>
        <w:t>г</w:t>
      </w:r>
      <w:r w:rsidRPr="005349CB">
        <w:rPr>
          <w:sz w:val="28"/>
          <w:szCs w:val="28"/>
        </w:rPr>
        <w:t xml:space="preserve"> – годовой объем перевозок, т;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Pr="005349CB">
        <w:rPr>
          <w:sz w:val="28"/>
          <w:szCs w:val="28"/>
          <w:vertAlign w:val="subscript"/>
        </w:rPr>
        <w:t>п</w:t>
      </w:r>
      <w:r w:rsidRPr="005349CB">
        <w:rPr>
          <w:sz w:val="28"/>
          <w:szCs w:val="28"/>
        </w:rPr>
        <w:t xml:space="preserve">, </w:t>
      </w:r>
      <w:r w:rsidRPr="005349CB">
        <w:rPr>
          <w:sz w:val="28"/>
          <w:szCs w:val="28"/>
          <w:lang w:val="en-US"/>
        </w:rPr>
        <w:t>S</w:t>
      </w:r>
      <w:r w:rsidRPr="005349CB">
        <w:rPr>
          <w:sz w:val="28"/>
          <w:szCs w:val="28"/>
          <w:vertAlign w:val="subscript"/>
        </w:rPr>
        <w:t>в</w:t>
      </w:r>
      <w:r w:rsidRPr="005349CB">
        <w:rPr>
          <w:sz w:val="28"/>
          <w:szCs w:val="28"/>
        </w:rPr>
        <w:t xml:space="preserve"> – себестоимость 1 ткм соответственно при подвозе груза автомобильным транспортом к магистральному транспорту и вывозу его с первоначального пункта, руб/ткм;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Pr="005349CB">
        <w:rPr>
          <w:sz w:val="28"/>
          <w:szCs w:val="28"/>
          <w:vertAlign w:val="subscript"/>
        </w:rPr>
        <w:t>м</w:t>
      </w:r>
      <w:r w:rsidRPr="005349CB">
        <w:rPr>
          <w:sz w:val="28"/>
          <w:szCs w:val="28"/>
        </w:rPr>
        <w:t xml:space="preserve"> – себестоимость перевозки груза магистральным транспортом, руб/ткм;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L</w:t>
      </w:r>
      <w:r w:rsidRPr="005349CB">
        <w:rPr>
          <w:sz w:val="28"/>
          <w:szCs w:val="28"/>
          <w:vertAlign w:val="subscript"/>
        </w:rPr>
        <w:t>м</w:t>
      </w:r>
      <w:r w:rsidRPr="005349CB">
        <w:rPr>
          <w:sz w:val="28"/>
          <w:szCs w:val="28"/>
        </w:rPr>
        <w:t xml:space="preserve">, </w:t>
      </w:r>
      <w:r w:rsidRPr="005349CB">
        <w:rPr>
          <w:sz w:val="28"/>
          <w:szCs w:val="28"/>
          <w:lang w:val="en-US"/>
        </w:rPr>
        <w:t>l</w:t>
      </w:r>
      <w:r w:rsidRPr="005349CB">
        <w:rPr>
          <w:sz w:val="28"/>
          <w:szCs w:val="28"/>
          <w:vertAlign w:val="subscript"/>
        </w:rPr>
        <w:t>п</w:t>
      </w:r>
      <w:r w:rsidRPr="005349CB">
        <w:rPr>
          <w:sz w:val="28"/>
          <w:szCs w:val="28"/>
        </w:rPr>
        <w:t xml:space="preserve">, </w:t>
      </w:r>
      <w:r w:rsidRPr="005349CB">
        <w:rPr>
          <w:sz w:val="28"/>
          <w:szCs w:val="28"/>
          <w:lang w:val="en-US"/>
        </w:rPr>
        <w:t>l</w:t>
      </w:r>
      <w:r w:rsidRPr="005349CB">
        <w:rPr>
          <w:sz w:val="28"/>
          <w:szCs w:val="28"/>
          <w:vertAlign w:val="subscript"/>
        </w:rPr>
        <w:t>в</w:t>
      </w:r>
      <w:r w:rsidRPr="005349CB">
        <w:rPr>
          <w:sz w:val="28"/>
          <w:szCs w:val="28"/>
        </w:rPr>
        <w:t xml:space="preserve"> – расстояния соответственно подвоза, вывоза, перевозки магистральным транспортом, км.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Материальные средства в обороте определяются по формуле: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32.75pt;height:47.25pt">
            <v:imagedata r:id="rId10" o:title=""/>
          </v:shape>
        </w:pic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 Ц</w:t>
      </w:r>
      <w:r w:rsidRPr="005349CB">
        <w:rPr>
          <w:sz w:val="28"/>
          <w:szCs w:val="28"/>
          <w:vertAlign w:val="subscript"/>
        </w:rPr>
        <w:t>т</w:t>
      </w:r>
      <w:r w:rsidRPr="005349CB">
        <w:rPr>
          <w:sz w:val="28"/>
          <w:szCs w:val="28"/>
        </w:rPr>
        <w:t xml:space="preserve"> – средняя цена одной тонны перевозимых грузов, руб;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</w:rPr>
        <w:t xml:space="preserve"> – среднее время доставки груза, сут.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Среднее время доставки груза определяется следующим образом: 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- для первого варианта доставки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</w:rPr>
        <w:t xml:space="preserve"> = </w:t>
      </w: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подв</w:t>
      </w:r>
      <w:r w:rsidRPr="005349CB">
        <w:rPr>
          <w:sz w:val="28"/>
          <w:szCs w:val="28"/>
        </w:rPr>
        <w:t xml:space="preserve">+ </w:t>
      </w: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ож</w:t>
      </w:r>
      <w:r w:rsidRPr="005349CB">
        <w:rPr>
          <w:sz w:val="28"/>
          <w:szCs w:val="28"/>
        </w:rPr>
        <w:t xml:space="preserve">+ </w:t>
      </w: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погр</w:t>
      </w:r>
      <w:r w:rsidRPr="005349CB">
        <w:rPr>
          <w:sz w:val="28"/>
          <w:szCs w:val="28"/>
        </w:rPr>
        <w:t xml:space="preserve">+ </w:t>
      </w: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пер</w:t>
      </w:r>
      <w:r w:rsidRPr="005349CB">
        <w:rPr>
          <w:sz w:val="28"/>
          <w:szCs w:val="28"/>
        </w:rPr>
        <w:t>+</w:t>
      </w: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разгр</w:t>
      </w:r>
      <w:r w:rsidRPr="005349CB">
        <w:rPr>
          <w:sz w:val="28"/>
          <w:szCs w:val="28"/>
        </w:rPr>
        <w:t xml:space="preserve">, 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где </w:t>
      </w: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подв</w:t>
      </w:r>
      <w:r w:rsidRPr="005349CB">
        <w:rPr>
          <w:sz w:val="28"/>
          <w:szCs w:val="28"/>
        </w:rPr>
        <w:t xml:space="preserve"> – время подвоза груза автомобильным транспортом к железнодорожной станции;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ож</w:t>
      </w:r>
      <w:r w:rsidRPr="005349CB">
        <w:rPr>
          <w:sz w:val="28"/>
          <w:szCs w:val="28"/>
        </w:rPr>
        <w:t xml:space="preserve"> – время ожидания погрузки на железнодорожной станции;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погр</w:t>
      </w:r>
      <w:r w:rsidRPr="005349CB">
        <w:rPr>
          <w:sz w:val="28"/>
          <w:szCs w:val="28"/>
        </w:rPr>
        <w:t xml:space="preserve"> – время погрузки; 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пер</w:t>
      </w:r>
      <w:r w:rsidRPr="005349CB">
        <w:rPr>
          <w:sz w:val="28"/>
          <w:szCs w:val="28"/>
        </w:rPr>
        <w:t xml:space="preserve"> – время перевозки железнодорожным транспортом; 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разгр</w:t>
      </w:r>
      <w:r w:rsidRPr="005349CB">
        <w:rPr>
          <w:sz w:val="28"/>
          <w:szCs w:val="28"/>
        </w:rPr>
        <w:t xml:space="preserve"> – время разгрузки в пункте назначения. 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- для второго варианта доставки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</w:rPr>
        <w:t>=</w:t>
      </w:r>
      <w:r w:rsidR="00EE3E93">
        <w:rPr>
          <w:sz w:val="28"/>
          <w:szCs w:val="28"/>
          <w:lang w:val="en-US"/>
        </w:rPr>
        <w:pict>
          <v:shape id="_x0000_i1029" type="#_x0000_t75" style="width:36pt;height:39.75pt">
            <v:imagedata r:id="rId11" o:title=""/>
          </v:shape>
        </w:pict>
      </w:r>
      <w:r w:rsidRPr="005349CB">
        <w:rPr>
          <w:sz w:val="28"/>
          <w:szCs w:val="28"/>
        </w:rPr>
        <w:t>,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где </w:t>
      </w:r>
      <w:r w:rsidRPr="005349CB">
        <w:rPr>
          <w:sz w:val="28"/>
          <w:szCs w:val="28"/>
          <w:lang w:val="en-US"/>
        </w:rPr>
        <w:t>l</w:t>
      </w:r>
      <w:r w:rsidRPr="005349CB">
        <w:rPr>
          <w:sz w:val="28"/>
          <w:szCs w:val="28"/>
          <w:vertAlign w:val="subscript"/>
        </w:rPr>
        <w:t>п</w:t>
      </w:r>
      <w:r w:rsidRPr="005349CB">
        <w:rPr>
          <w:sz w:val="28"/>
          <w:szCs w:val="28"/>
        </w:rPr>
        <w:t xml:space="preserve"> – расстояние перевозки автомобильным транспортом, км;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V</w:t>
      </w:r>
      <w:r w:rsidRPr="005349CB">
        <w:rPr>
          <w:sz w:val="28"/>
          <w:szCs w:val="28"/>
          <w:vertAlign w:val="subscript"/>
        </w:rPr>
        <w:t>АТ</w:t>
      </w:r>
      <w:r w:rsidRPr="005349CB">
        <w:rPr>
          <w:sz w:val="28"/>
          <w:szCs w:val="28"/>
        </w:rPr>
        <w:t xml:space="preserve"> – скорость перевозки автомобильным транспортом, км/ч. 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- для третьего варианта доставки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349CB">
        <w:rPr>
          <w:sz w:val="28"/>
          <w:szCs w:val="28"/>
          <w:lang w:val="en-US"/>
        </w:rPr>
        <w:t>t = t</w:t>
      </w:r>
      <w:r w:rsidRPr="005349CB">
        <w:rPr>
          <w:sz w:val="28"/>
          <w:szCs w:val="28"/>
          <w:vertAlign w:val="subscript"/>
        </w:rPr>
        <w:t>ож</w:t>
      </w:r>
      <w:r w:rsidRPr="005349CB">
        <w:rPr>
          <w:sz w:val="28"/>
          <w:szCs w:val="28"/>
          <w:lang w:val="en-US"/>
        </w:rPr>
        <w:t>+t</w:t>
      </w:r>
      <w:r w:rsidRPr="005349CB">
        <w:rPr>
          <w:sz w:val="28"/>
          <w:szCs w:val="28"/>
          <w:vertAlign w:val="subscript"/>
        </w:rPr>
        <w:t>погр</w:t>
      </w:r>
      <w:r w:rsidRPr="005349CB">
        <w:rPr>
          <w:sz w:val="28"/>
          <w:szCs w:val="28"/>
          <w:lang w:val="en-US"/>
        </w:rPr>
        <w:t xml:space="preserve"> + t</w:t>
      </w:r>
      <w:r w:rsidRPr="005349CB">
        <w:rPr>
          <w:sz w:val="28"/>
          <w:szCs w:val="28"/>
          <w:vertAlign w:val="subscript"/>
        </w:rPr>
        <w:t>пер</w:t>
      </w:r>
      <w:r w:rsidRPr="005349CB">
        <w:rPr>
          <w:sz w:val="28"/>
          <w:szCs w:val="28"/>
          <w:lang w:val="en-US"/>
        </w:rPr>
        <w:t>+t</w:t>
      </w:r>
      <w:r w:rsidRPr="005349CB">
        <w:rPr>
          <w:sz w:val="28"/>
          <w:szCs w:val="28"/>
          <w:vertAlign w:val="subscript"/>
        </w:rPr>
        <w:t>разгр</w:t>
      </w:r>
      <w:r w:rsidRPr="005349CB">
        <w:rPr>
          <w:sz w:val="28"/>
          <w:szCs w:val="28"/>
          <w:lang w:val="en-US"/>
        </w:rPr>
        <w:t>+t</w:t>
      </w:r>
      <w:r w:rsidRPr="005349CB">
        <w:rPr>
          <w:sz w:val="28"/>
          <w:szCs w:val="28"/>
          <w:vertAlign w:val="subscript"/>
        </w:rPr>
        <w:t>вывоза</w:t>
      </w:r>
      <w:r w:rsidRPr="005349CB">
        <w:rPr>
          <w:sz w:val="28"/>
          <w:szCs w:val="28"/>
          <w:lang w:val="en-US"/>
        </w:rPr>
        <w:t xml:space="preserve">, 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где </w:t>
      </w: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разгр</w:t>
      </w:r>
      <w:r w:rsidRPr="005349CB">
        <w:rPr>
          <w:sz w:val="28"/>
          <w:szCs w:val="28"/>
        </w:rPr>
        <w:t xml:space="preserve"> – время разгрузки речного судна и перегрузки на автомобильный транспорт; </w:t>
      </w: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  <w:vertAlign w:val="subscript"/>
        </w:rPr>
        <w:t>вывоза</w:t>
      </w:r>
      <w:r w:rsidRPr="005349CB">
        <w:rPr>
          <w:sz w:val="28"/>
          <w:szCs w:val="28"/>
        </w:rPr>
        <w:t xml:space="preserve"> – время вывоза груза автомобильным транспортом с речного порта в пункт назначения. 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1220" w:rsidRPr="005349CB" w:rsidRDefault="00811220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Таблица 6.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– Значения составляющих времени доставки груза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3429"/>
        <w:gridCol w:w="3426"/>
      </w:tblGrid>
      <w:tr w:rsidR="00811220" w:rsidRPr="005349CB" w:rsidTr="00763BB0">
        <w:trPr>
          <w:cantSplit/>
        </w:trPr>
        <w:tc>
          <w:tcPr>
            <w:tcW w:w="2808" w:type="dxa"/>
            <w:vMerge w:val="restart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6" w:type="dxa"/>
            <w:gridSpan w:val="2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 xml:space="preserve">Время, сут. </w:t>
            </w:r>
          </w:p>
        </w:tc>
      </w:tr>
      <w:tr w:rsidR="00811220" w:rsidRPr="005349CB" w:rsidTr="00763BB0">
        <w:trPr>
          <w:cantSplit/>
        </w:trPr>
        <w:tc>
          <w:tcPr>
            <w:tcW w:w="2808" w:type="dxa"/>
            <w:vMerge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Вариант 1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Вариант 3</w:t>
            </w:r>
          </w:p>
        </w:tc>
      </w:tr>
      <w:tr w:rsidR="00811220" w:rsidRPr="005349CB" w:rsidTr="00763BB0">
        <w:tc>
          <w:tcPr>
            <w:tcW w:w="2808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подв</w:t>
            </w:r>
            <w:r w:rsidRPr="005349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подв</w:t>
            </w:r>
            <w:r w:rsidRPr="005349CB">
              <w:rPr>
                <w:sz w:val="20"/>
                <w:szCs w:val="20"/>
              </w:rPr>
              <w:t>=</w:t>
            </w:r>
            <w:r w:rsidR="00EE3E93">
              <w:rPr>
                <w:sz w:val="20"/>
                <w:szCs w:val="20"/>
              </w:rPr>
              <w:pict>
                <v:shape id="_x0000_i1030" type="#_x0000_t75" style="width:35.25pt;height:39pt">
                  <v:imagedata r:id="rId12" o:title=""/>
                </v:shape>
              </w:pic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-</w:t>
            </w:r>
          </w:p>
        </w:tc>
      </w:tr>
      <w:tr w:rsidR="00811220" w:rsidRPr="005349CB" w:rsidTr="00763BB0">
        <w:tc>
          <w:tcPr>
            <w:tcW w:w="2808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ож</w:t>
            </w:r>
            <w:r w:rsidRPr="005349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 xml:space="preserve">3 </w:t>
            </w:r>
          </w:p>
        </w:tc>
      </w:tr>
      <w:tr w:rsidR="00811220" w:rsidRPr="005349CB" w:rsidTr="00763BB0">
        <w:tc>
          <w:tcPr>
            <w:tcW w:w="2808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погр</w:t>
            </w:r>
            <w:r w:rsidRPr="005349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 xml:space="preserve">1,5 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 xml:space="preserve">1 </w:t>
            </w:r>
          </w:p>
        </w:tc>
      </w:tr>
      <w:tr w:rsidR="00811220" w:rsidRPr="005349CB" w:rsidTr="00763BB0">
        <w:tc>
          <w:tcPr>
            <w:tcW w:w="2808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пер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пер</w:t>
            </w:r>
            <w:r w:rsidRPr="005349CB">
              <w:rPr>
                <w:sz w:val="20"/>
                <w:szCs w:val="20"/>
              </w:rPr>
              <w:t>=</w:t>
            </w:r>
            <w:r w:rsidR="00EE3E93">
              <w:rPr>
                <w:sz w:val="20"/>
                <w:szCs w:val="20"/>
              </w:rPr>
              <w:pict>
                <v:shape id="_x0000_i1031" type="#_x0000_t75" style="width:33pt;height:42pt">
                  <v:imagedata r:id="rId13" o:title=""/>
                </v:shape>
              </w:pic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пер</w:t>
            </w:r>
            <w:r w:rsidRPr="005349CB">
              <w:rPr>
                <w:sz w:val="20"/>
                <w:szCs w:val="20"/>
              </w:rPr>
              <w:t>=</w:t>
            </w:r>
            <w:r w:rsidR="00EE3E93">
              <w:rPr>
                <w:sz w:val="20"/>
                <w:szCs w:val="20"/>
              </w:rPr>
              <w:pict>
                <v:shape id="_x0000_i1032" type="#_x0000_t75" style="width:33pt;height:42.75pt">
                  <v:imagedata r:id="rId14" o:title=""/>
                </v:shape>
              </w:pict>
            </w:r>
          </w:p>
        </w:tc>
      </w:tr>
      <w:tr w:rsidR="00811220" w:rsidRPr="005349CB" w:rsidTr="00763BB0">
        <w:tc>
          <w:tcPr>
            <w:tcW w:w="2808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разгр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1,5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1</w:t>
            </w:r>
          </w:p>
        </w:tc>
      </w:tr>
      <w:tr w:rsidR="00811220" w:rsidRPr="005349CB" w:rsidTr="00763BB0">
        <w:tc>
          <w:tcPr>
            <w:tcW w:w="2808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вывоза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</w:rPr>
              <w:t>-</w:t>
            </w:r>
          </w:p>
        </w:tc>
        <w:tc>
          <w:tcPr>
            <w:tcW w:w="3523" w:type="dxa"/>
            <w:vAlign w:val="center"/>
          </w:tcPr>
          <w:p w:rsidR="00811220" w:rsidRPr="005349CB" w:rsidRDefault="00811220" w:rsidP="005349C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49CB">
              <w:rPr>
                <w:sz w:val="20"/>
                <w:szCs w:val="20"/>
                <w:lang w:val="en-US"/>
              </w:rPr>
              <w:t>t</w:t>
            </w:r>
            <w:r w:rsidRPr="005349CB">
              <w:rPr>
                <w:sz w:val="20"/>
                <w:szCs w:val="20"/>
                <w:vertAlign w:val="subscript"/>
              </w:rPr>
              <w:t>подв</w:t>
            </w:r>
            <w:r w:rsidRPr="005349CB">
              <w:rPr>
                <w:sz w:val="20"/>
                <w:szCs w:val="20"/>
              </w:rPr>
              <w:t>=</w:t>
            </w:r>
            <w:r w:rsidR="00EE3E93">
              <w:rPr>
                <w:sz w:val="20"/>
                <w:szCs w:val="20"/>
              </w:rPr>
              <w:pict>
                <v:shape id="_x0000_i1033" type="#_x0000_t75" style="width:32.25pt;height:36.75pt">
                  <v:imagedata r:id="rId15" o:title=""/>
                </v:shape>
              </w:pict>
            </w:r>
          </w:p>
        </w:tc>
      </w:tr>
    </w:tbl>
    <w:p w:rsidR="004551FE" w:rsidRPr="005349CB" w:rsidRDefault="005349CB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5D10" w:rsidRPr="005349CB">
        <w:rPr>
          <w:b/>
          <w:sz w:val="28"/>
          <w:szCs w:val="28"/>
        </w:rPr>
        <w:t>2</w:t>
      </w:r>
      <w:r w:rsidR="004551FE" w:rsidRPr="005349CB">
        <w:rPr>
          <w:b/>
          <w:sz w:val="28"/>
          <w:szCs w:val="28"/>
        </w:rPr>
        <w:t>. Расчетная часть. Экономическая оценка перевозки грузов</w:t>
      </w:r>
      <w:r w:rsidRPr="005349CB">
        <w:rPr>
          <w:b/>
          <w:sz w:val="28"/>
          <w:szCs w:val="28"/>
        </w:rPr>
        <w:t xml:space="preserve"> </w:t>
      </w:r>
      <w:r w:rsidR="004551FE" w:rsidRPr="005349CB">
        <w:rPr>
          <w:b/>
          <w:sz w:val="28"/>
          <w:szCs w:val="28"/>
        </w:rPr>
        <w:t>различными видами транспорта</w:t>
      </w:r>
    </w:p>
    <w:p w:rsidR="0036665E" w:rsidRPr="005349CB" w:rsidRDefault="0036665E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349CB">
        <w:rPr>
          <w:b/>
          <w:sz w:val="28"/>
          <w:szCs w:val="28"/>
        </w:rPr>
        <w:t>2.1. Ра</w:t>
      </w:r>
      <w:r w:rsidR="005349CB">
        <w:rPr>
          <w:b/>
          <w:sz w:val="28"/>
          <w:szCs w:val="28"/>
        </w:rPr>
        <w:t>счет первого варианта доставки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По первому варианту расчета, при условии: подвоз груза к железнодорожной станции А’ из пункта отправления А, перевозка по железной дороге до пункта назначения В. (рисунок 2)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43" style="position:absolute;left:0;text-align:left;margin-left:90pt;margin-top:4.75pt;width:36pt;height:37.25pt;z-index:251656192">
            <v:textbox style="mso-next-textbox:#_x0000_s1043">
              <w:txbxContent>
                <w:p w:rsidR="00C64C1F" w:rsidRDefault="00C64C1F" w:rsidP="00C64C1F">
                  <w:pPr>
                    <w:jc w:val="center"/>
                  </w:pPr>
                  <w:r>
                    <w:t>А</w:t>
                  </w:r>
                </w:p>
              </w:txbxContent>
            </v:textbox>
            <w10:wrap side="left"/>
          </v:oval>
        </w:pict>
      </w: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44" style="position:absolute;left:0;text-align:left;margin-left:306pt;margin-top:-.05pt;width:36pt;height:36.55pt;z-index:251660288">
            <v:textbox style="mso-next-textbox:#_x0000_s1044">
              <w:txbxContent>
                <w:p w:rsidR="00C64C1F" w:rsidRDefault="00C64C1F" w:rsidP="00C64C1F">
                  <w:pPr>
                    <w:jc w:val="center"/>
                  </w:pPr>
                  <w:r>
                    <w:t>В</w:t>
                  </w:r>
                </w:p>
              </w:txbxContent>
            </v:textbox>
            <w10:wrap side="left"/>
          </v:oval>
        </w:pict>
      </w: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style="position:absolute;left:0;text-align:left;margin-left:45pt;margin-top:12.95pt;width:324pt;height:117pt;z-index:251658240;mso-position-horizontal:absolute;mso-position-vertical:absolute" coordsize="6262,2373" path="m,2373l6262,e" filled="f" strokeweight="5pt">
            <v:stroke dashstyle="dash"/>
            <v:path arrowok="t"/>
            <w10:wrap side="left"/>
          </v:shape>
        </w:pict>
      </w:r>
      <w:r>
        <w:rPr>
          <w:noProof/>
        </w:rPr>
        <w:pict>
          <v:polyline id="_x0000_s1046" style="position:absolute;left:0;text-align:left;z-index:251659264;mso-position-horizontal:absolute;mso-position-vertical:absolute" points="45pt,127.4pt,370.7pt,3.95pt" coordsize="6514,2469" filled="f">
            <v:path arrowok="t"/>
            <w10:wrap side="left"/>
          </v:polyline>
        </w:pict>
      </w:r>
      <w:r>
        <w:rPr>
          <w:noProof/>
        </w:rPr>
        <w:pict>
          <v:polyline id="_x0000_s1047" style="position:absolute;left:0;text-align:left;z-index:251661312;mso-position-horizontal:absolute;mso-position-vertical:absolute" points="54pt,136.4pt,380.6pt,12.95pt" coordsize="6532,2469" filled="f">
            <v:path arrowok="t"/>
            <w10:wrap side="left"/>
          </v:polyline>
        </w:pict>
      </w:r>
      <w:r>
        <w:rPr>
          <w:noProof/>
        </w:rPr>
        <w:pict>
          <v:line id="_x0000_s1048" style="position:absolute;left:0;text-align:left;z-index:251657216" from="108pt,15.8pt" to="117pt,96.8pt" strokeweight="5pt">
            <w10:wrap side="left"/>
          </v:line>
        </w:pic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108pt;margin-top:5.2pt;width:36pt;height:27pt;z-index:251662336" filled="f" stroked="f">
            <v:textbox>
              <w:txbxContent>
                <w:p w:rsidR="00C64C1F" w:rsidRPr="00852877" w:rsidRDefault="00C64C1F" w:rsidP="00C64C1F">
                  <w:r>
                    <w:t>А</w:t>
                  </w:r>
                </w:p>
              </w:txbxContent>
            </v:textbox>
            <w10:wrap side="left"/>
          </v:shape>
        </w:pic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0" style="position:absolute;left:0;text-align:left;margin-left:89.85pt;margin-top:9.4pt;width:71.85pt;height:16.55pt;z-index:251655168" coordorigin="3498,9600" coordsize="1437,331">
            <v:shape id="_x0000_s1051" style="position:absolute;left:3510;top:9600;width:1425;height:1;mso-position-horizontal:absolute;mso-position-vertical:absolute" coordsize="1425,1" path="m1425,l,e" filled="f" strokeweight="4.5pt">
              <v:path arrowok="t"/>
            </v:shape>
            <v:shape id="_x0000_s1052" style="position:absolute;left:3498;top:9899;width:1425;height:1;mso-position-horizontal:absolute;mso-position-vertical:absolute" coordsize="1425,1" path="m1425,l,e" filled="f" strokeweight="4.5pt">
              <v:stroke dashstyle="dash"/>
              <v:path arrowok="t"/>
            </v:shape>
            <v:shape id="_x0000_s1053" style="position:absolute;left:3600;top:9855;width:1260;height:1" coordsize="1260,1" path="m,l1260,e" filled="f">
              <v:path arrowok="t"/>
            </v:shape>
            <v:shape id="_x0000_s1054" style="position:absolute;left:3585;top:9930;width:1155;height:1" coordsize="1155,1" path="m,l1155,e" filled="f">
              <v:path arrowok="t"/>
            </v:shape>
          </v:group>
        </w:pict>
      </w:r>
      <w:r w:rsidR="00C64C1F" w:rsidRPr="005349CB">
        <w:rPr>
          <w:sz w:val="28"/>
          <w:szCs w:val="28"/>
        </w:rPr>
        <w:t>автомобильная дорога;</w:t>
      </w:r>
    </w:p>
    <w:p w:rsidR="00C64C1F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4C1F" w:rsidRPr="005349CB">
        <w:rPr>
          <w:sz w:val="28"/>
          <w:szCs w:val="28"/>
        </w:rPr>
        <w:t>железная дорога.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Рисунок 2 – Схема транспортных связей 1 варианта расчета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D85D7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Железнодорожный транспорт представляет собой транспортные средства и путевое хозяйство, обеспечивающие передвижение по рельсам. Различаются по видам тяги: паровоз, тепловоз, электровоз и по типу подвижного состава, ориентированного на разные типы груза (пассажирский вагон, платформа, цистерна и т.д.).В первом варианте рассматривается взаимодействие железнодорожного транспорта и автомобильного ( при подвозе грузов к железнодорожной станции) </w:t>
      </w:r>
    </w:p>
    <w:p w:rsidR="00A54B9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Исходные д</w:t>
      </w:r>
      <w:r w:rsidR="00A54B9F" w:rsidRPr="005349CB">
        <w:rPr>
          <w:sz w:val="28"/>
          <w:szCs w:val="28"/>
        </w:rPr>
        <w:t>анные</w:t>
      </w:r>
      <w:r w:rsidRPr="005349CB">
        <w:rPr>
          <w:sz w:val="28"/>
          <w:szCs w:val="28"/>
        </w:rPr>
        <w:t xml:space="preserve"> для расчета первого варианта перевозки грузов </w:t>
      </w:r>
      <w:r w:rsidR="00A54B9F" w:rsidRPr="005349CB">
        <w:rPr>
          <w:sz w:val="28"/>
          <w:szCs w:val="28"/>
        </w:rPr>
        <w:t>:</w:t>
      </w:r>
    </w:p>
    <w:p w:rsidR="00A54B9F" w:rsidRPr="005349CB" w:rsidRDefault="00C54EB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1. средняя скорость при подвозе-вывозе грузов автомобильным транспортом с железнодорожной станции</w:t>
      </w:r>
      <w:r w:rsidR="005349CB">
        <w:rPr>
          <w:sz w:val="28"/>
          <w:szCs w:val="28"/>
        </w:rPr>
        <w:t xml:space="preserve"> </w:t>
      </w:r>
      <w:r w:rsidR="0036665E" w:rsidRPr="005349CB">
        <w:rPr>
          <w:sz w:val="28"/>
          <w:szCs w:val="28"/>
        </w:rPr>
        <w:t>(таб.4)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25 км/ч;</w:t>
      </w:r>
    </w:p>
    <w:p w:rsidR="00C54EB5" w:rsidRPr="005349CB" w:rsidRDefault="00C54EB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2. средняя скорость при перевозке по железной дороге </w:t>
      </w:r>
      <w:r w:rsidR="0036665E" w:rsidRPr="005349CB">
        <w:rPr>
          <w:sz w:val="28"/>
          <w:szCs w:val="28"/>
        </w:rPr>
        <w:t>(таб.4)</w:t>
      </w:r>
      <w:r w:rsidRPr="005349C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км/ч"/>
        </w:smartTagPr>
        <w:r w:rsidRPr="005349CB">
          <w:rPr>
            <w:sz w:val="28"/>
            <w:szCs w:val="28"/>
          </w:rPr>
          <w:t>50 км/ч</w:t>
        </w:r>
      </w:smartTag>
      <w:r w:rsidRPr="005349CB">
        <w:rPr>
          <w:sz w:val="28"/>
          <w:szCs w:val="28"/>
        </w:rPr>
        <w:t>;</w:t>
      </w:r>
    </w:p>
    <w:p w:rsidR="00C54EB5" w:rsidRPr="005349CB" w:rsidRDefault="00C54EB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3. расстояние подвоза автотранспортом на станцию</w:t>
      </w:r>
    </w:p>
    <w:p w:rsidR="00C54EB5" w:rsidRPr="005349CB" w:rsidRDefault="00C54EB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отправления</w:t>
      </w:r>
      <w:r w:rsidR="005349CB">
        <w:rPr>
          <w:sz w:val="28"/>
          <w:szCs w:val="28"/>
        </w:rPr>
        <w:t xml:space="preserve"> </w:t>
      </w:r>
      <w:r w:rsidR="0036665E" w:rsidRPr="005349CB">
        <w:rPr>
          <w:sz w:val="28"/>
          <w:szCs w:val="28"/>
        </w:rPr>
        <w:t>(таб.1)</w:t>
      </w:r>
      <w:r w:rsidR="005349CB">
        <w:rPr>
          <w:sz w:val="28"/>
          <w:szCs w:val="28"/>
        </w:rPr>
        <w:t xml:space="preserve"> </w:t>
      </w:r>
      <w:r w:rsidR="00545D10" w:rsidRPr="005349CB">
        <w:rPr>
          <w:sz w:val="28"/>
          <w:szCs w:val="28"/>
        </w:rPr>
        <w:t>6</w:t>
      </w:r>
      <w:r w:rsidRPr="005349CB">
        <w:rPr>
          <w:sz w:val="28"/>
          <w:szCs w:val="28"/>
        </w:rPr>
        <w:t xml:space="preserve"> км;</w:t>
      </w:r>
    </w:p>
    <w:p w:rsidR="00C54EB5" w:rsidRPr="005349CB" w:rsidRDefault="00C54EB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4.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расстояние транспортировки по железной дороги</w:t>
      </w:r>
      <w:r w:rsidR="0036665E" w:rsidRPr="005349CB">
        <w:rPr>
          <w:sz w:val="28"/>
          <w:szCs w:val="28"/>
        </w:rPr>
        <w:t xml:space="preserve"> (таб.1)</w:t>
      </w:r>
      <w:r w:rsidR="005349CB">
        <w:rPr>
          <w:sz w:val="28"/>
          <w:szCs w:val="28"/>
        </w:rPr>
        <w:t xml:space="preserve"> </w:t>
      </w:r>
      <w:r w:rsidR="00545D10" w:rsidRPr="005349CB">
        <w:rPr>
          <w:sz w:val="28"/>
          <w:szCs w:val="28"/>
        </w:rPr>
        <w:t>180</w:t>
      </w:r>
      <w:r w:rsidRPr="005349CB">
        <w:rPr>
          <w:sz w:val="28"/>
          <w:szCs w:val="28"/>
        </w:rPr>
        <w:t xml:space="preserve"> км;</w:t>
      </w:r>
    </w:p>
    <w:p w:rsidR="00731E0C" w:rsidRPr="005349CB" w:rsidRDefault="00C54EB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5. себестоимость </w:t>
      </w:r>
      <w:r w:rsidR="0036665E" w:rsidRPr="005349CB">
        <w:rPr>
          <w:sz w:val="28"/>
          <w:szCs w:val="28"/>
        </w:rPr>
        <w:t xml:space="preserve">(эксплуатационные </w:t>
      </w:r>
      <w:r w:rsidR="009E5093" w:rsidRPr="005349CB">
        <w:rPr>
          <w:sz w:val="28"/>
          <w:szCs w:val="28"/>
        </w:rPr>
        <w:t>затраты)</w:t>
      </w:r>
      <w:r w:rsidR="0036665E" w:rsidRPr="005349CB">
        <w:rPr>
          <w:sz w:val="28"/>
          <w:szCs w:val="28"/>
        </w:rPr>
        <w:t xml:space="preserve"> </w:t>
      </w:r>
      <w:r w:rsidR="00731E0C" w:rsidRPr="005349CB">
        <w:rPr>
          <w:sz w:val="28"/>
          <w:szCs w:val="28"/>
        </w:rPr>
        <w:t xml:space="preserve">на 1 ткм </w:t>
      </w:r>
    </w:p>
    <w:p w:rsidR="00C54EB5" w:rsidRPr="005349CB" w:rsidRDefault="00731E0C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а</w:t>
      </w:r>
      <w:r w:rsidR="00C54EB5" w:rsidRPr="005349CB">
        <w:rPr>
          <w:sz w:val="28"/>
          <w:szCs w:val="28"/>
        </w:rPr>
        <w:t>втотранспорта</w:t>
      </w:r>
      <w:r w:rsidR="005349CB">
        <w:rPr>
          <w:sz w:val="28"/>
          <w:szCs w:val="28"/>
        </w:rPr>
        <w:t xml:space="preserve"> </w:t>
      </w:r>
      <w:r w:rsidR="0036665E" w:rsidRPr="005349CB">
        <w:rPr>
          <w:sz w:val="28"/>
          <w:szCs w:val="28"/>
        </w:rPr>
        <w:t xml:space="preserve">(таб.2, до </w:t>
      </w:r>
      <w:smartTag w:uri="urn:schemas-microsoft-com:office:smarttags" w:element="metricconverter">
        <w:smartTagPr>
          <w:attr w:name="ProductID" w:val="10 км"/>
        </w:smartTagPr>
        <w:r w:rsidR="0036665E" w:rsidRPr="005349CB">
          <w:rPr>
            <w:sz w:val="28"/>
            <w:szCs w:val="28"/>
          </w:rPr>
          <w:t>10 км</w:t>
        </w:r>
      </w:smartTag>
      <w:r w:rsidR="0036665E" w:rsidRPr="005349CB">
        <w:rPr>
          <w:sz w:val="28"/>
          <w:szCs w:val="28"/>
        </w:rPr>
        <w:t>.)</w:t>
      </w:r>
      <w:r w:rsidR="005349CB">
        <w:rPr>
          <w:sz w:val="28"/>
          <w:szCs w:val="28"/>
        </w:rPr>
        <w:t xml:space="preserve"> </w:t>
      </w:r>
      <w:r w:rsidR="00C54EB5" w:rsidRPr="005349CB">
        <w:rPr>
          <w:sz w:val="28"/>
          <w:szCs w:val="28"/>
        </w:rPr>
        <w:t xml:space="preserve">– </w:t>
      </w:r>
      <w:r w:rsidR="00545D10" w:rsidRPr="005349CB">
        <w:rPr>
          <w:sz w:val="28"/>
          <w:szCs w:val="28"/>
        </w:rPr>
        <w:t>3</w:t>
      </w:r>
      <w:r w:rsidR="0036665E" w:rsidRPr="005349CB">
        <w:rPr>
          <w:sz w:val="28"/>
          <w:szCs w:val="28"/>
        </w:rPr>
        <w:t>,</w:t>
      </w:r>
      <w:r w:rsidR="00545D10" w:rsidRPr="005349CB">
        <w:rPr>
          <w:sz w:val="28"/>
          <w:szCs w:val="28"/>
        </w:rPr>
        <w:t>3</w:t>
      </w:r>
      <w:r w:rsidR="00C54EB5" w:rsidRPr="005349CB">
        <w:rPr>
          <w:sz w:val="28"/>
          <w:szCs w:val="28"/>
        </w:rPr>
        <w:t xml:space="preserve"> руб/ткм;</w:t>
      </w:r>
    </w:p>
    <w:p w:rsidR="005B0882" w:rsidRPr="005349CB" w:rsidRDefault="00C54EB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6. себестоимость</w:t>
      </w:r>
      <w:r w:rsidR="005B0882" w:rsidRPr="005349CB">
        <w:rPr>
          <w:sz w:val="28"/>
          <w:szCs w:val="28"/>
        </w:rPr>
        <w:t xml:space="preserve"> (эксплуатационные </w:t>
      </w:r>
      <w:r w:rsidR="009E5093" w:rsidRPr="005349CB">
        <w:rPr>
          <w:sz w:val="28"/>
          <w:szCs w:val="28"/>
        </w:rPr>
        <w:t>затраты</w:t>
      </w:r>
      <w:r w:rsidR="005B0882" w:rsidRPr="005349CB">
        <w:rPr>
          <w:sz w:val="28"/>
          <w:szCs w:val="28"/>
        </w:rPr>
        <w:t>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железнодорожного</w:t>
      </w:r>
    </w:p>
    <w:p w:rsidR="00C54EB5" w:rsidRPr="005349CB" w:rsidRDefault="00C54EB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транспорта </w:t>
      </w:r>
      <w:r w:rsidR="005B0882" w:rsidRPr="005349CB">
        <w:rPr>
          <w:sz w:val="28"/>
          <w:szCs w:val="28"/>
        </w:rPr>
        <w:t>на расстояние 300</w:t>
      </w:r>
      <w:r w:rsidRPr="005349CB">
        <w:rPr>
          <w:sz w:val="28"/>
          <w:szCs w:val="28"/>
        </w:rPr>
        <w:t xml:space="preserve"> км</w:t>
      </w:r>
      <w:r w:rsidR="005349CB">
        <w:rPr>
          <w:sz w:val="28"/>
          <w:szCs w:val="28"/>
        </w:rPr>
        <w:t xml:space="preserve"> </w:t>
      </w:r>
      <w:r w:rsidR="005B0882" w:rsidRPr="005349CB">
        <w:rPr>
          <w:sz w:val="28"/>
          <w:szCs w:val="28"/>
        </w:rPr>
        <w:t xml:space="preserve">(таб.2, до </w:t>
      </w:r>
      <w:smartTag w:uri="urn:schemas-microsoft-com:office:smarttags" w:element="metricconverter">
        <w:smartTagPr>
          <w:attr w:name="ProductID" w:val="300 км"/>
        </w:smartTagPr>
        <w:r w:rsidR="005B0882" w:rsidRPr="005349CB">
          <w:rPr>
            <w:sz w:val="28"/>
            <w:szCs w:val="28"/>
          </w:rPr>
          <w:t>300 км</w:t>
        </w:r>
      </w:smartTag>
      <w:r w:rsidR="005B0882" w:rsidRPr="005349CB">
        <w:rPr>
          <w:sz w:val="28"/>
          <w:szCs w:val="28"/>
        </w:rPr>
        <w:t>.)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– </w:t>
      </w:r>
      <w:r w:rsidR="00545D10" w:rsidRPr="005349CB">
        <w:rPr>
          <w:sz w:val="28"/>
          <w:szCs w:val="28"/>
        </w:rPr>
        <w:t>4,9</w:t>
      </w:r>
      <w:r w:rsidRPr="005349CB">
        <w:rPr>
          <w:sz w:val="28"/>
          <w:szCs w:val="28"/>
        </w:rPr>
        <w:t xml:space="preserve"> руб/ткм;</w:t>
      </w:r>
    </w:p>
    <w:p w:rsidR="005F6021" w:rsidRPr="005349CB" w:rsidRDefault="005F602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7. объем перевозки</w:t>
      </w:r>
      <w:r w:rsidR="005349CB">
        <w:rPr>
          <w:sz w:val="28"/>
          <w:szCs w:val="28"/>
        </w:rPr>
        <w:t xml:space="preserve"> </w:t>
      </w:r>
      <w:r w:rsidR="005B0882" w:rsidRPr="005349CB">
        <w:rPr>
          <w:sz w:val="28"/>
          <w:szCs w:val="28"/>
        </w:rPr>
        <w:t>(таб.3</w:t>
      </w:r>
      <w:r w:rsidR="00545D10" w:rsidRPr="005349CB">
        <w:rPr>
          <w:sz w:val="28"/>
          <w:szCs w:val="28"/>
        </w:rPr>
        <w:t>)</w:t>
      </w:r>
      <w:r w:rsidR="005349CB">
        <w:rPr>
          <w:sz w:val="28"/>
          <w:szCs w:val="28"/>
        </w:rPr>
        <w:t xml:space="preserve"> </w:t>
      </w:r>
      <w:r w:rsidR="00545D10" w:rsidRPr="005349CB">
        <w:rPr>
          <w:sz w:val="28"/>
          <w:szCs w:val="28"/>
        </w:rPr>
        <w:t>120000</w:t>
      </w:r>
      <w:r w:rsidRPr="005349CB">
        <w:rPr>
          <w:sz w:val="28"/>
          <w:szCs w:val="28"/>
        </w:rPr>
        <w:t xml:space="preserve"> тонн;</w:t>
      </w:r>
    </w:p>
    <w:p w:rsidR="005F6021" w:rsidRPr="005349CB" w:rsidRDefault="005F602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8. средняя цена 1 тонны груза</w:t>
      </w:r>
      <w:r w:rsidR="005349CB">
        <w:rPr>
          <w:sz w:val="28"/>
          <w:szCs w:val="28"/>
        </w:rPr>
        <w:t xml:space="preserve"> </w:t>
      </w:r>
      <w:r w:rsidR="005B0882" w:rsidRPr="005349CB">
        <w:rPr>
          <w:sz w:val="28"/>
          <w:szCs w:val="28"/>
        </w:rPr>
        <w:t>(таб.3)</w:t>
      </w:r>
      <w:r w:rsidR="005349CB">
        <w:rPr>
          <w:sz w:val="28"/>
          <w:szCs w:val="28"/>
        </w:rPr>
        <w:t xml:space="preserve"> </w:t>
      </w:r>
      <w:r w:rsidR="00545D10" w:rsidRPr="005349CB">
        <w:rPr>
          <w:sz w:val="28"/>
          <w:szCs w:val="28"/>
        </w:rPr>
        <w:t>16000</w:t>
      </w:r>
      <w:r w:rsidRPr="005349CB">
        <w:rPr>
          <w:sz w:val="28"/>
          <w:szCs w:val="28"/>
        </w:rPr>
        <w:t xml:space="preserve"> руб.</w:t>
      </w:r>
    </w:p>
    <w:p w:rsidR="005F6021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Расчетная часть первого варианта перевозки грузов.</w:t>
      </w:r>
      <w:r w:rsidR="005F6021" w:rsidRPr="005349CB">
        <w:rPr>
          <w:sz w:val="28"/>
          <w:szCs w:val="28"/>
        </w:rPr>
        <w:t>:</w:t>
      </w:r>
    </w:p>
    <w:p w:rsidR="005F6021" w:rsidRPr="005349CB" w:rsidRDefault="005F602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Текущие эксплуатационные затраты рассчитываем по следующей формуле:</w:t>
      </w:r>
    </w:p>
    <w:p w:rsidR="005F6021" w:rsidRPr="005349CB" w:rsidRDefault="005F602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6021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56pt;height:18pt">
            <v:imagedata r:id="rId16" o:title=""/>
          </v:shape>
        </w:pic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4EB5" w:rsidRPr="005349CB" w:rsidRDefault="006E66C7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6E66C7" w:rsidRPr="005349CB" w:rsidRDefault="006E66C7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Q</w:t>
      </w:r>
      <w:r w:rsidR="00EE3E93">
        <w:rPr>
          <w:sz w:val="28"/>
          <w:szCs w:val="28"/>
          <w:lang w:val="en-US"/>
        </w:rPr>
        <w:pict>
          <v:shape id="_x0000_i1035" type="#_x0000_t75" style="width:6.75pt;height:18pt">
            <v:imagedata r:id="rId17" o:title=""/>
          </v:shape>
        </w:pict>
      </w:r>
      <w:r w:rsidRPr="005349CB">
        <w:rPr>
          <w:sz w:val="28"/>
          <w:szCs w:val="28"/>
        </w:rPr>
        <w:t xml:space="preserve">- </w:t>
      </w:r>
      <w:r w:rsidR="00392941" w:rsidRPr="005349CB">
        <w:rPr>
          <w:sz w:val="28"/>
          <w:szCs w:val="28"/>
        </w:rPr>
        <w:t>годовой объем перевозок, т.</w:t>
      </w:r>
    </w:p>
    <w:p w:rsidR="00392941" w:rsidRPr="005349CB" w:rsidRDefault="0039294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="00EE3E93">
        <w:rPr>
          <w:sz w:val="28"/>
          <w:szCs w:val="28"/>
          <w:lang w:val="en-US"/>
        </w:rPr>
        <w:pict>
          <v:shape id="_x0000_i1036" type="#_x0000_t75" style="width:8.25pt;height:18pt">
            <v:imagedata r:id="rId18" o:title=""/>
          </v:shape>
        </w:pict>
      </w:r>
      <w:r w:rsidRPr="005349CB">
        <w:rPr>
          <w:sz w:val="28"/>
          <w:szCs w:val="28"/>
        </w:rPr>
        <w:t>,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  <w:lang w:val="en-US"/>
        </w:rPr>
        <w:t>S</w:t>
      </w:r>
      <w:r w:rsidR="00EE3E93">
        <w:rPr>
          <w:sz w:val="28"/>
          <w:szCs w:val="28"/>
          <w:lang w:val="en-US"/>
        </w:rPr>
        <w:pict>
          <v:shape id="_x0000_i1037" type="#_x0000_t75" style="width:14.25pt;height:18pt">
            <v:imagedata r:id="rId19" o:title=""/>
          </v:shape>
        </w:pict>
      </w:r>
      <w:r w:rsidRPr="005349CB">
        <w:rPr>
          <w:sz w:val="28"/>
          <w:szCs w:val="28"/>
        </w:rPr>
        <w:t>- себестоимость 1 ткм при подвозе груза автотранспортом на станцию отправления и соответственно себестоимость перевозки груза ж/д транспортом;</w:t>
      </w:r>
    </w:p>
    <w:p w:rsidR="00392941" w:rsidRPr="005349CB" w:rsidRDefault="0039294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I</w:t>
      </w:r>
      <w:r w:rsidR="00EE3E93">
        <w:rPr>
          <w:sz w:val="28"/>
          <w:szCs w:val="28"/>
          <w:lang w:val="en-US"/>
        </w:rPr>
        <w:pict>
          <v:shape id="_x0000_i1038" type="#_x0000_t75" style="width:8.25pt;height:18pt">
            <v:imagedata r:id="rId20" o:title=""/>
          </v:shape>
        </w:pict>
      </w:r>
      <w:r w:rsidRPr="005349CB">
        <w:rPr>
          <w:sz w:val="28"/>
          <w:szCs w:val="28"/>
        </w:rPr>
        <w:t>,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  <w:lang w:val="en-US"/>
        </w:rPr>
        <w:t>I</w:t>
      </w:r>
      <w:r w:rsidR="00EE3E93">
        <w:rPr>
          <w:sz w:val="28"/>
          <w:szCs w:val="28"/>
          <w:lang w:val="en-US"/>
        </w:rPr>
        <w:pict>
          <v:shape id="_x0000_i1039" type="#_x0000_t75" style="width:14.25pt;height:18pt">
            <v:imagedata r:id="rId21" o:title=""/>
          </v:shape>
        </w:pict>
      </w:r>
      <w:r w:rsidRPr="005349CB">
        <w:rPr>
          <w:sz w:val="28"/>
          <w:szCs w:val="28"/>
        </w:rPr>
        <w:t>- расстояние подвоза автотранспортом и соответственно расстояние перевозки ж/д транспортом.</w:t>
      </w:r>
    </w:p>
    <w:p w:rsidR="00392941" w:rsidRPr="005349CB" w:rsidRDefault="0039294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2941" w:rsidRPr="005349CB" w:rsidRDefault="0039294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="00EE3E93">
        <w:rPr>
          <w:sz w:val="28"/>
          <w:szCs w:val="28"/>
          <w:lang w:val="en-US"/>
        </w:rPr>
        <w:pict>
          <v:shape id="_x0000_i1040" type="#_x0000_t75" style="width:14.25pt;height:18pt">
            <v:imagedata r:id="rId22" o:title=""/>
          </v:shape>
        </w:pict>
      </w:r>
      <w:r w:rsidRPr="005349CB">
        <w:rPr>
          <w:sz w:val="28"/>
          <w:szCs w:val="28"/>
        </w:rPr>
        <w:t>=</w:t>
      </w:r>
      <w:r w:rsidR="002D404B" w:rsidRPr="005349CB">
        <w:rPr>
          <w:sz w:val="28"/>
          <w:szCs w:val="28"/>
        </w:rPr>
        <w:t>1</w:t>
      </w:r>
      <w:r w:rsidR="00D641E5" w:rsidRPr="005349CB">
        <w:rPr>
          <w:sz w:val="28"/>
          <w:szCs w:val="28"/>
        </w:rPr>
        <w:t>2</w:t>
      </w:r>
      <w:r w:rsidR="002D404B" w:rsidRPr="005349CB">
        <w:rPr>
          <w:sz w:val="28"/>
          <w:szCs w:val="28"/>
        </w:rPr>
        <w:t>0000*(</w:t>
      </w:r>
      <w:r w:rsidR="00D641E5" w:rsidRPr="005349CB">
        <w:rPr>
          <w:sz w:val="28"/>
          <w:szCs w:val="28"/>
        </w:rPr>
        <w:t>3</w:t>
      </w:r>
      <w:r w:rsidR="009E5093" w:rsidRPr="005349CB">
        <w:rPr>
          <w:sz w:val="28"/>
          <w:szCs w:val="28"/>
        </w:rPr>
        <w:t>,</w:t>
      </w:r>
      <w:r w:rsidR="00D641E5" w:rsidRPr="005349CB">
        <w:rPr>
          <w:sz w:val="28"/>
          <w:szCs w:val="28"/>
        </w:rPr>
        <w:t>3</w:t>
      </w:r>
      <w:r w:rsidR="002D404B" w:rsidRPr="005349CB">
        <w:rPr>
          <w:sz w:val="28"/>
          <w:szCs w:val="28"/>
        </w:rPr>
        <w:t>*</w:t>
      </w:r>
      <w:r w:rsidR="00D641E5" w:rsidRPr="005349CB">
        <w:rPr>
          <w:sz w:val="28"/>
          <w:szCs w:val="28"/>
        </w:rPr>
        <w:t>6</w:t>
      </w:r>
      <w:r w:rsidR="002D404B" w:rsidRPr="005349CB">
        <w:rPr>
          <w:sz w:val="28"/>
          <w:szCs w:val="28"/>
        </w:rPr>
        <w:t>+</w:t>
      </w:r>
      <w:r w:rsidR="00D641E5" w:rsidRPr="005349CB">
        <w:rPr>
          <w:sz w:val="28"/>
          <w:szCs w:val="28"/>
        </w:rPr>
        <w:t>4</w:t>
      </w:r>
      <w:r w:rsidR="009E5093" w:rsidRPr="005349CB">
        <w:rPr>
          <w:sz w:val="28"/>
          <w:szCs w:val="28"/>
        </w:rPr>
        <w:t>,</w:t>
      </w:r>
      <w:r w:rsidR="00D641E5" w:rsidRPr="005349CB">
        <w:rPr>
          <w:sz w:val="28"/>
          <w:szCs w:val="28"/>
        </w:rPr>
        <w:t>9</w:t>
      </w:r>
      <w:r w:rsidR="002D404B" w:rsidRPr="005349CB">
        <w:rPr>
          <w:sz w:val="28"/>
          <w:szCs w:val="28"/>
        </w:rPr>
        <w:t>*</w:t>
      </w:r>
      <w:r w:rsidR="00D641E5" w:rsidRPr="005349CB">
        <w:rPr>
          <w:sz w:val="28"/>
          <w:szCs w:val="28"/>
        </w:rPr>
        <w:t>180</w:t>
      </w:r>
      <w:r w:rsidR="002D404B" w:rsidRPr="005349CB">
        <w:rPr>
          <w:sz w:val="28"/>
          <w:szCs w:val="28"/>
        </w:rPr>
        <w:t>)=</w:t>
      </w:r>
      <w:r w:rsidR="00D641E5" w:rsidRPr="005349CB">
        <w:rPr>
          <w:sz w:val="28"/>
          <w:szCs w:val="28"/>
        </w:rPr>
        <w:t>108 216 000</w:t>
      </w:r>
      <w:r w:rsidR="002D404B" w:rsidRPr="005349CB">
        <w:rPr>
          <w:sz w:val="28"/>
          <w:szCs w:val="28"/>
        </w:rPr>
        <w:t xml:space="preserve"> руб.</w:t>
      </w:r>
    </w:p>
    <w:p w:rsidR="002D404B" w:rsidRPr="005349CB" w:rsidRDefault="002D404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Рассчитываем</w:t>
      </w:r>
      <w:r w:rsidR="00126516" w:rsidRPr="005349CB">
        <w:rPr>
          <w:sz w:val="28"/>
          <w:szCs w:val="28"/>
        </w:rPr>
        <w:t xml:space="preserve"> сумму</w:t>
      </w:r>
      <w:r w:rsidR="005349CB">
        <w:rPr>
          <w:sz w:val="28"/>
          <w:szCs w:val="28"/>
        </w:rPr>
        <w:t xml:space="preserve"> </w:t>
      </w:r>
      <w:r w:rsidR="00126516" w:rsidRPr="005349CB">
        <w:rPr>
          <w:sz w:val="28"/>
          <w:szCs w:val="28"/>
        </w:rPr>
        <w:t>материальных</w:t>
      </w:r>
      <w:r w:rsidRPr="005349CB">
        <w:rPr>
          <w:sz w:val="28"/>
          <w:szCs w:val="28"/>
        </w:rPr>
        <w:t xml:space="preserve"> средств в обороте по формуле:</w:t>
      </w:r>
    </w:p>
    <w:p w:rsidR="002D404B" w:rsidRPr="005349CB" w:rsidRDefault="002D404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404B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41" type="#_x0000_t75" style="width:83.25pt;height:32.25pt">
            <v:imagedata r:id="rId23" o:title=""/>
          </v:shape>
        </w:pic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66C7" w:rsidRPr="005349CB" w:rsidRDefault="002D404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2D404B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3.25pt;height:18pt">
            <v:imagedata r:id="rId24" o:title=""/>
          </v:shape>
        </w:pict>
      </w:r>
      <w:r w:rsidR="002D404B" w:rsidRPr="005349CB">
        <w:rPr>
          <w:sz w:val="28"/>
          <w:szCs w:val="28"/>
        </w:rPr>
        <w:t>-средняя цена одной тонны груза, руб;</w:t>
      </w:r>
    </w:p>
    <w:p w:rsidR="002D404B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.75pt;height:12pt">
            <v:imagedata r:id="rId25" o:title=""/>
          </v:shape>
        </w:pict>
      </w:r>
      <w:r w:rsidR="002D404B" w:rsidRPr="005349CB">
        <w:rPr>
          <w:sz w:val="28"/>
          <w:szCs w:val="28"/>
        </w:rPr>
        <w:t>- среднее время доставки груза, сут.</w:t>
      </w:r>
    </w:p>
    <w:p w:rsidR="002D404B" w:rsidRPr="005349CB" w:rsidRDefault="002D404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404B" w:rsidRPr="005349CB" w:rsidRDefault="002D404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Определим среднее время доставки груза:</w:t>
      </w:r>
    </w:p>
    <w:p w:rsidR="002D404B" w:rsidRPr="005349CB" w:rsidRDefault="002D404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404B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56pt;height:18.75pt">
            <v:imagedata r:id="rId26" o:title=""/>
          </v:shape>
        </w:pict>
      </w:r>
    </w:p>
    <w:p w:rsidR="007A17E3" w:rsidRPr="005349CB" w:rsidRDefault="007A17E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17E3" w:rsidRPr="005349CB" w:rsidRDefault="007A17E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7A17E3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1pt;height:18pt">
            <v:imagedata r:id="rId27" o:title=""/>
          </v:shape>
        </w:pict>
      </w:r>
      <w:r w:rsidR="007A17E3" w:rsidRPr="005349CB">
        <w:rPr>
          <w:sz w:val="28"/>
          <w:szCs w:val="28"/>
        </w:rPr>
        <w:t>- время подвоза груза автомобильным транспортом к ж/д станции;</w:t>
      </w:r>
    </w:p>
    <w:p w:rsidR="007A17E3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8pt;height:18pt">
            <v:imagedata r:id="rId28" o:title=""/>
          </v:shape>
        </w:pict>
      </w:r>
      <w:r w:rsidR="007A17E3" w:rsidRPr="005349CB">
        <w:rPr>
          <w:sz w:val="28"/>
          <w:szCs w:val="28"/>
        </w:rPr>
        <w:t xml:space="preserve"> - время ожидания погрузки на ж/д станции;</w:t>
      </w:r>
    </w:p>
    <w:p w:rsidR="007A17E3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1pt;height:18.75pt">
            <v:imagedata r:id="rId29" o:title=""/>
          </v:shape>
        </w:pict>
      </w:r>
      <w:r w:rsidR="007A17E3" w:rsidRPr="005349CB">
        <w:rPr>
          <w:sz w:val="28"/>
          <w:szCs w:val="28"/>
        </w:rPr>
        <w:t>- время погрузки;</w:t>
      </w:r>
    </w:p>
    <w:p w:rsidR="007A17E3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8pt;height:18.75pt">
            <v:imagedata r:id="rId30" o:title=""/>
          </v:shape>
        </w:pict>
      </w:r>
      <w:r w:rsidR="007A17E3" w:rsidRPr="005349CB">
        <w:rPr>
          <w:sz w:val="28"/>
          <w:szCs w:val="28"/>
        </w:rPr>
        <w:t xml:space="preserve"> - время перевозки ж/д транспортом;</w:t>
      </w:r>
    </w:p>
    <w:p w:rsidR="007A17E3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4.75pt;height:18.75pt">
            <v:imagedata r:id="rId31" o:title=""/>
          </v:shape>
        </w:pict>
      </w:r>
      <w:r w:rsidR="007A17E3" w:rsidRPr="005349CB">
        <w:rPr>
          <w:sz w:val="28"/>
          <w:szCs w:val="28"/>
        </w:rPr>
        <w:t>- время разгрузки в пункте назначения.</w:t>
      </w:r>
    </w:p>
    <w:p w:rsidR="007A17E3" w:rsidRPr="005349CB" w:rsidRDefault="007A17E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Значение соответствующего времени доставки груза: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215C" w:rsidRPr="005349CB" w:rsidRDefault="007B215C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Таблица 7.Расчет среднего времени доставки грузов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120"/>
      </w:tblGrid>
      <w:tr w:rsidR="007A17E3" w:rsidRPr="00171853" w:rsidTr="00171853">
        <w:tc>
          <w:tcPr>
            <w:tcW w:w="2340" w:type="dxa"/>
            <w:shd w:val="clear" w:color="auto" w:fill="auto"/>
          </w:tcPr>
          <w:p w:rsidR="007A17E3" w:rsidRPr="00171853" w:rsidRDefault="007A17E3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7A17E3" w:rsidRPr="00171853" w:rsidRDefault="007A17E3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Время, сут.</w:t>
            </w:r>
          </w:p>
        </w:tc>
      </w:tr>
      <w:tr w:rsidR="007A17E3" w:rsidRPr="00171853" w:rsidTr="00171853">
        <w:tc>
          <w:tcPr>
            <w:tcW w:w="2340" w:type="dxa"/>
            <w:shd w:val="clear" w:color="auto" w:fill="auto"/>
          </w:tcPr>
          <w:p w:rsidR="007A17E3" w:rsidRPr="00171853" w:rsidRDefault="00EE3E93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21pt;height:18pt">
                  <v:imagedata r:id="rId27" o:title=""/>
                </v:shape>
              </w:pict>
            </w:r>
          </w:p>
        </w:tc>
        <w:tc>
          <w:tcPr>
            <w:tcW w:w="6120" w:type="dxa"/>
            <w:shd w:val="clear" w:color="auto" w:fill="auto"/>
          </w:tcPr>
          <w:p w:rsidR="007A17E3" w:rsidRPr="00171853" w:rsidRDefault="00EE3E93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59.25pt;height:35.25pt">
                  <v:imagedata r:id="rId32" o:title=""/>
                </v:shape>
              </w:pict>
            </w:r>
            <w:r w:rsidR="00C77808" w:rsidRPr="00171853">
              <w:rPr>
                <w:sz w:val="20"/>
                <w:szCs w:val="20"/>
              </w:rPr>
              <w:t>=</w:t>
            </w:r>
            <w:r w:rsidR="007F682F" w:rsidRPr="00171853">
              <w:rPr>
                <w:sz w:val="20"/>
                <w:szCs w:val="20"/>
              </w:rPr>
              <w:t>6</w:t>
            </w:r>
            <w:r w:rsidR="009E5093" w:rsidRPr="00171853">
              <w:rPr>
                <w:sz w:val="20"/>
                <w:szCs w:val="20"/>
              </w:rPr>
              <w:t>/25= 0,</w:t>
            </w:r>
            <w:r w:rsidR="007F682F" w:rsidRPr="00171853">
              <w:rPr>
                <w:sz w:val="20"/>
                <w:szCs w:val="20"/>
              </w:rPr>
              <w:t>24</w:t>
            </w:r>
            <w:r w:rsidR="000909B1" w:rsidRPr="00171853">
              <w:rPr>
                <w:sz w:val="20"/>
                <w:szCs w:val="20"/>
              </w:rPr>
              <w:t xml:space="preserve">час. </w:t>
            </w:r>
            <w:r w:rsidR="009E5093" w:rsidRPr="00171853">
              <w:rPr>
                <w:sz w:val="20"/>
                <w:szCs w:val="20"/>
              </w:rPr>
              <w:t>/24=0,0</w:t>
            </w:r>
            <w:r w:rsidR="007F682F" w:rsidRPr="00171853">
              <w:rPr>
                <w:sz w:val="20"/>
                <w:szCs w:val="20"/>
              </w:rPr>
              <w:t>1</w:t>
            </w:r>
            <w:r w:rsidR="009E5093" w:rsidRPr="00171853">
              <w:rPr>
                <w:sz w:val="20"/>
                <w:szCs w:val="20"/>
              </w:rPr>
              <w:t xml:space="preserve"> </w:t>
            </w:r>
            <w:r w:rsidR="000909B1" w:rsidRPr="00171853">
              <w:rPr>
                <w:sz w:val="20"/>
                <w:szCs w:val="20"/>
              </w:rPr>
              <w:t>сут.</w:t>
            </w:r>
          </w:p>
        </w:tc>
      </w:tr>
      <w:tr w:rsidR="007A17E3" w:rsidRPr="00171853" w:rsidTr="00171853">
        <w:tc>
          <w:tcPr>
            <w:tcW w:w="2340" w:type="dxa"/>
            <w:shd w:val="clear" w:color="auto" w:fill="auto"/>
          </w:tcPr>
          <w:p w:rsidR="007A17E3" w:rsidRPr="00171853" w:rsidRDefault="00EE3E93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18pt;height:18pt">
                  <v:imagedata r:id="rId28" o:title=""/>
                </v:shape>
              </w:pict>
            </w:r>
          </w:p>
        </w:tc>
        <w:tc>
          <w:tcPr>
            <w:tcW w:w="6120" w:type="dxa"/>
            <w:shd w:val="clear" w:color="auto" w:fill="auto"/>
          </w:tcPr>
          <w:p w:rsidR="007A17E3" w:rsidRPr="00171853" w:rsidRDefault="00C77808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</w:t>
            </w:r>
          </w:p>
        </w:tc>
      </w:tr>
      <w:tr w:rsidR="007A17E3" w:rsidRPr="00171853" w:rsidTr="00171853">
        <w:tc>
          <w:tcPr>
            <w:tcW w:w="2340" w:type="dxa"/>
            <w:shd w:val="clear" w:color="auto" w:fill="auto"/>
          </w:tcPr>
          <w:p w:rsidR="007A17E3" w:rsidRPr="00171853" w:rsidRDefault="00EE3E93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3" type="#_x0000_t75" style="width:21pt;height:18.75pt">
                  <v:imagedata r:id="rId29" o:title=""/>
                </v:shape>
              </w:pict>
            </w:r>
          </w:p>
        </w:tc>
        <w:tc>
          <w:tcPr>
            <w:tcW w:w="6120" w:type="dxa"/>
            <w:shd w:val="clear" w:color="auto" w:fill="auto"/>
          </w:tcPr>
          <w:p w:rsidR="007A17E3" w:rsidRPr="00171853" w:rsidRDefault="00C77808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1,5</w:t>
            </w:r>
          </w:p>
        </w:tc>
      </w:tr>
      <w:tr w:rsidR="007A17E3" w:rsidRPr="00171853" w:rsidTr="00171853">
        <w:tc>
          <w:tcPr>
            <w:tcW w:w="2340" w:type="dxa"/>
            <w:shd w:val="clear" w:color="auto" w:fill="auto"/>
          </w:tcPr>
          <w:p w:rsidR="007A17E3" w:rsidRPr="00171853" w:rsidRDefault="00EE3E93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4" type="#_x0000_t75" style="width:18pt;height:18.75pt">
                  <v:imagedata r:id="rId30" o:title=""/>
                </v:shape>
              </w:pict>
            </w:r>
          </w:p>
        </w:tc>
        <w:tc>
          <w:tcPr>
            <w:tcW w:w="6120" w:type="dxa"/>
            <w:shd w:val="clear" w:color="auto" w:fill="auto"/>
          </w:tcPr>
          <w:p w:rsidR="007A17E3" w:rsidRPr="00171853" w:rsidRDefault="000909B1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t</w:t>
            </w:r>
            <w:r w:rsidRPr="00171853">
              <w:rPr>
                <w:sz w:val="20"/>
                <w:szCs w:val="20"/>
                <w:vertAlign w:val="subscript"/>
              </w:rPr>
              <w:t>пер</w:t>
            </w:r>
            <w:r w:rsidRPr="00171853">
              <w:rPr>
                <w:sz w:val="20"/>
                <w:szCs w:val="20"/>
              </w:rPr>
              <w:t>=</w:t>
            </w:r>
            <w:r w:rsidR="00EE3E93">
              <w:rPr>
                <w:sz w:val="20"/>
                <w:szCs w:val="20"/>
              </w:rPr>
              <w:pict>
                <v:shape id="_x0000_i1055" type="#_x0000_t75" style="width:33pt;height:42pt">
                  <v:imagedata r:id="rId13" o:title=""/>
                </v:shape>
              </w:pict>
            </w:r>
            <w:r w:rsidRPr="00171853">
              <w:rPr>
                <w:sz w:val="20"/>
                <w:szCs w:val="20"/>
              </w:rPr>
              <w:t xml:space="preserve">= </w:t>
            </w:r>
            <w:r w:rsidR="007F682F" w:rsidRPr="00171853">
              <w:rPr>
                <w:sz w:val="20"/>
                <w:szCs w:val="20"/>
              </w:rPr>
              <w:t>180/50</w:t>
            </w:r>
            <w:r w:rsidRPr="00171853">
              <w:rPr>
                <w:sz w:val="20"/>
                <w:szCs w:val="20"/>
              </w:rPr>
              <w:t>=</w:t>
            </w:r>
            <w:r w:rsidR="007F682F" w:rsidRPr="00171853">
              <w:rPr>
                <w:sz w:val="20"/>
                <w:szCs w:val="20"/>
              </w:rPr>
              <w:t>3,6</w:t>
            </w:r>
            <w:r w:rsidRPr="00171853">
              <w:rPr>
                <w:sz w:val="20"/>
                <w:szCs w:val="20"/>
              </w:rPr>
              <w:t xml:space="preserve"> час./24=0,</w:t>
            </w:r>
            <w:r w:rsidR="007F682F" w:rsidRPr="00171853">
              <w:rPr>
                <w:sz w:val="20"/>
                <w:szCs w:val="20"/>
              </w:rPr>
              <w:t>15</w:t>
            </w:r>
            <w:r w:rsidRPr="00171853">
              <w:rPr>
                <w:sz w:val="20"/>
                <w:szCs w:val="20"/>
              </w:rPr>
              <w:t xml:space="preserve"> сут.</w:t>
            </w:r>
          </w:p>
        </w:tc>
      </w:tr>
      <w:tr w:rsidR="007A17E3" w:rsidRPr="00171853" w:rsidTr="00171853">
        <w:tc>
          <w:tcPr>
            <w:tcW w:w="2340" w:type="dxa"/>
            <w:shd w:val="clear" w:color="auto" w:fill="auto"/>
          </w:tcPr>
          <w:p w:rsidR="007A17E3" w:rsidRPr="00171853" w:rsidRDefault="00EE3E93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6" type="#_x0000_t75" style="width:24.75pt;height:18.75pt">
                  <v:imagedata r:id="rId31" o:title=""/>
                </v:shape>
              </w:pict>
            </w:r>
          </w:p>
        </w:tc>
        <w:tc>
          <w:tcPr>
            <w:tcW w:w="6120" w:type="dxa"/>
            <w:shd w:val="clear" w:color="auto" w:fill="auto"/>
          </w:tcPr>
          <w:p w:rsidR="007A17E3" w:rsidRPr="00171853" w:rsidRDefault="00C77808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1,5</w:t>
            </w:r>
          </w:p>
        </w:tc>
      </w:tr>
      <w:tr w:rsidR="00C77808" w:rsidRPr="00171853" w:rsidTr="00171853">
        <w:tc>
          <w:tcPr>
            <w:tcW w:w="8460" w:type="dxa"/>
            <w:gridSpan w:val="2"/>
            <w:shd w:val="clear" w:color="auto" w:fill="auto"/>
          </w:tcPr>
          <w:p w:rsidR="00C77808" w:rsidRPr="00171853" w:rsidRDefault="00C77808" w:rsidP="00171853">
            <w:pPr>
              <w:keepNext/>
              <w:widowControl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t</w:t>
            </w:r>
            <w:r w:rsidRPr="00171853">
              <w:rPr>
                <w:sz w:val="20"/>
                <w:szCs w:val="20"/>
              </w:rPr>
              <w:t>=</w:t>
            </w:r>
            <w:r w:rsidR="003F67D0" w:rsidRPr="00171853">
              <w:rPr>
                <w:sz w:val="20"/>
                <w:szCs w:val="20"/>
              </w:rPr>
              <w:t>0,0</w:t>
            </w:r>
            <w:r w:rsidR="008E75B3" w:rsidRPr="00171853">
              <w:rPr>
                <w:sz w:val="20"/>
                <w:szCs w:val="20"/>
              </w:rPr>
              <w:t>1</w:t>
            </w:r>
            <w:r w:rsidRPr="00171853">
              <w:rPr>
                <w:sz w:val="20"/>
                <w:szCs w:val="20"/>
              </w:rPr>
              <w:t>+2+1,5+</w:t>
            </w:r>
            <w:r w:rsidR="003F67D0" w:rsidRPr="00171853">
              <w:rPr>
                <w:sz w:val="20"/>
                <w:szCs w:val="20"/>
              </w:rPr>
              <w:t>0,</w:t>
            </w:r>
            <w:r w:rsidR="008E75B3" w:rsidRPr="00171853">
              <w:rPr>
                <w:sz w:val="20"/>
                <w:szCs w:val="20"/>
              </w:rPr>
              <w:t>15</w:t>
            </w:r>
            <w:r w:rsidRPr="00171853">
              <w:rPr>
                <w:sz w:val="20"/>
                <w:szCs w:val="20"/>
              </w:rPr>
              <w:t>+1,5=</w:t>
            </w:r>
            <w:r w:rsidR="008E75B3" w:rsidRPr="00171853">
              <w:rPr>
                <w:sz w:val="20"/>
                <w:szCs w:val="20"/>
              </w:rPr>
              <w:t>5,16</w:t>
            </w:r>
            <w:r w:rsidRPr="00171853">
              <w:rPr>
                <w:sz w:val="20"/>
                <w:szCs w:val="20"/>
              </w:rPr>
              <w:t xml:space="preserve"> сут.</w:t>
            </w:r>
          </w:p>
        </w:tc>
      </w:tr>
    </w:tbl>
    <w:p w:rsidR="007A17E3" w:rsidRPr="005349CB" w:rsidRDefault="007A17E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7808" w:rsidRPr="005349CB" w:rsidRDefault="00C77808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Зная среднее время доставки груза можно определить сумму материальных средств в обороте</w:t>
      </w:r>
    </w:p>
    <w:p w:rsidR="00C77808" w:rsidRPr="005349CB" w:rsidRDefault="00C77808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7808" w:rsidRPr="005349CB" w:rsidRDefault="00C12FA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Ф = (1</w:t>
      </w:r>
      <w:r w:rsidR="00474C9C" w:rsidRPr="005349CB">
        <w:rPr>
          <w:sz w:val="28"/>
          <w:szCs w:val="28"/>
        </w:rPr>
        <w:t>2</w:t>
      </w:r>
      <w:r w:rsidRPr="005349CB">
        <w:rPr>
          <w:sz w:val="28"/>
          <w:szCs w:val="28"/>
        </w:rPr>
        <w:t>0 000 *1</w:t>
      </w:r>
      <w:r w:rsidR="00474C9C" w:rsidRPr="005349CB">
        <w:rPr>
          <w:sz w:val="28"/>
          <w:szCs w:val="28"/>
        </w:rPr>
        <w:t>6</w:t>
      </w:r>
      <w:r w:rsidRPr="005349CB">
        <w:rPr>
          <w:sz w:val="28"/>
          <w:szCs w:val="28"/>
        </w:rPr>
        <w:t> 000*5,</w:t>
      </w:r>
      <w:r w:rsidR="00474C9C" w:rsidRPr="005349CB">
        <w:rPr>
          <w:sz w:val="28"/>
          <w:szCs w:val="28"/>
        </w:rPr>
        <w:t>16</w:t>
      </w:r>
      <w:r w:rsidRPr="005349CB">
        <w:rPr>
          <w:sz w:val="28"/>
          <w:szCs w:val="28"/>
        </w:rPr>
        <w:t xml:space="preserve">)/365 = </w:t>
      </w:r>
      <w:r w:rsidR="00474C9C" w:rsidRPr="005349CB">
        <w:rPr>
          <w:sz w:val="28"/>
          <w:szCs w:val="28"/>
        </w:rPr>
        <w:t>27 143 013</w:t>
      </w:r>
      <w:r w:rsidRPr="005349CB">
        <w:rPr>
          <w:sz w:val="28"/>
          <w:szCs w:val="28"/>
        </w:rPr>
        <w:t xml:space="preserve"> руб.</w:t>
      </w:r>
    </w:p>
    <w:p w:rsidR="00C77808" w:rsidRPr="005349CB" w:rsidRDefault="00C77808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7808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Критерием экономической оценки при распределении перевозок грузов между видами транспорта является минимум затрат общественного труда на доставку продукции из одного пункта в другой. Денежным выражением этих затрат являются текущие (эксплуатационные) расходы, а также приравниваемые к ним материальные средства, находящиеся в процессе перевозки.</w:t>
      </w:r>
    </w:p>
    <w:p w:rsidR="006A54A2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Затраты по перевозке рассчитываются по следующей формуле:</w:t>
      </w:r>
    </w:p>
    <w:p w:rsidR="006A54A2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54A2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81pt;height:18pt">
            <v:imagedata r:id="rId33" o:title=""/>
          </v:shape>
        </w:pict>
      </w:r>
    </w:p>
    <w:p w:rsidR="006A54A2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6A54A2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Pr="005349CB">
        <w:rPr>
          <w:sz w:val="28"/>
          <w:szCs w:val="28"/>
          <w:vertAlign w:val="subscript"/>
        </w:rPr>
        <w:t>т</w:t>
      </w:r>
      <w:r w:rsidRPr="005349CB">
        <w:rPr>
          <w:sz w:val="28"/>
          <w:szCs w:val="28"/>
        </w:rPr>
        <w:t xml:space="preserve"> – текущие эксплуатационные затраты, руб.</w:t>
      </w:r>
    </w:p>
    <w:p w:rsidR="006A54A2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Е</w:t>
      </w:r>
      <w:r w:rsidRPr="005349CB">
        <w:rPr>
          <w:sz w:val="28"/>
          <w:szCs w:val="28"/>
          <w:vertAlign w:val="subscript"/>
        </w:rPr>
        <w:t>н</w:t>
      </w:r>
      <w:r w:rsidRPr="005349CB">
        <w:rPr>
          <w:sz w:val="28"/>
          <w:szCs w:val="28"/>
        </w:rPr>
        <w:t xml:space="preserve"> – нормативный коэффициент эффективности капитальных вложений,</w:t>
      </w:r>
    </w:p>
    <w:p w:rsidR="006A54A2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Е</w:t>
      </w:r>
      <w:r w:rsidRPr="005349CB">
        <w:rPr>
          <w:sz w:val="28"/>
          <w:szCs w:val="28"/>
          <w:vertAlign w:val="subscript"/>
        </w:rPr>
        <w:t>н</w:t>
      </w:r>
      <w:r w:rsidRPr="005349CB">
        <w:rPr>
          <w:sz w:val="28"/>
          <w:szCs w:val="28"/>
        </w:rPr>
        <w:t>=0,15;</w:t>
      </w:r>
    </w:p>
    <w:p w:rsidR="006A54A2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Ф – материальные средства в обороте, руб.</w:t>
      </w:r>
    </w:p>
    <w:p w:rsidR="006A54A2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54A2" w:rsidRPr="005349CB" w:rsidRDefault="006A54A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</w:t>
      </w:r>
      <w:r w:rsidR="00C12FAB" w:rsidRPr="005349CB">
        <w:rPr>
          <w:sz w:val="28"/>
          <w:szCs w:val="28"/>
        </w:rPr>
        <w:t>=</w:t>
      </w:r>
      <w:r w:rsidR="00813C66" w:rsidRPr="005349CB">
        <w:rPr>
          <w:sz w:val="28"/>
          <w:szCs w:val="28"/>
        </w:rPr>
        <w:t>108 216 000</w:t>
      </w:r>
      <w:r w:rsidR="00C12FAB" w:rsidRPr="005349CB">
        <w:rPr>
          <w:sz w:val="28"/>
          <w:szCs w:val="28"/>
        </w:rPr>
        <w:t xml:space="preserve"> + 0,15*</w:t>
      </w:r>
      <w:r w:rsidR="00813C66" w:rsidRPr="005349CB">
        <w:rPr>
          <w:sz w:val="28"/>
          <w:szCs w:val="28"/>
        </w:rPr>
        <w:t>27 143 013</w:t>
      </w:r>
      <w:r w:rsidR="00C12FAB" w:rsidRPr="005349CB">
        <w:rPr>
          <w:sz w:val="28"/>
          <w:szCs w:val="28"/>
        </w:rPr>
        <w:t xml:space="preserve"> = </w:t>
      </w:r>
      <w:r w:rsidR="00813C66" w:rsidRPr="005349CB">
        <w:rPr>
          <w:sz w:val="28"/>
          <w:szCs w:val="28"/>
        </w:rPr>
        <w:t>112 287 450</w:t>
      </w:r>
      <w:r w:rsidR="00C12FAB" w:rsidRPr="005349CB">
        <w:rPr>
          <w:sz w:val="28"/>
          <w:szCs w:val="28"/>
        </w:rPr>
        <w:t xml:space="preserve"> руб.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013A" w:rsidRPr="005349CB" w:rsidRDefault="0051013A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349CB">
        <w:rPr>
          <w:b/>
          <w:sz w:val="28"/>
          <w:szCs w:val="28"/>
        </w:rPr>
        <w:t>2.2 Расчет второго</w:t>
      </w:r>
      <w:r w:rsidR="005349CB" w:rsidRPr="005349CB">
        <w:rPr>
          <w:b/>
          <w:sz w:val="28"/>
          <w:szCs w:val="28"/>
        </w:rPr>
        <w:t xml:space="preserve"> варианта доставки</w:t>
      </w:r>
    </w:p>
    <w:p w:rsidR="005349CB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По второму варианту расчета, при условии: 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Перевозка груза автомобильным транспортом из пункта А в пункт В по системе «от двери до двери»,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(рисунок 3)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55" style="position:absolute;left:0;text-align:left;margin-left:90pt;margin-top:13.05pt;width:36pt;height:37.25pt;z-index:251663360">
            <v:textbox style="mso-next-textbox:#_x0000_s1055">
              <w:txbxContent>
                <w:p w:rsidR="00C64C1F" w:rsidRDefault="00C64C1F" w:rsidP="00C64C1F">
                  <w:pPr>
                    <w:jc w:val="center"/>
                  </w:pPr>
                  <w:r>
                    <w:t>А</w:t>
                  </w:r>
                </w:p>
              </w:txbxContent>
            </v:textbox>
            <w10:wrap side="left"/>
          </v:oval>
        </w:pict>
      </w: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56" style="position:absolute;left:0;text-align:left;margin-left:324pt;margin-top:8.25pt;width:36pt;height:36.55pt;z-index:251664384">
            <v:textbox style="mso-next-textbox:#_x0000_s1056">
              <w:txbxContent>
                <w:p w:rsidR="00C64C1F" w:rsidRDefault="00C64C1F" w:rsidP="00C64C1F">
                  <w:pPr>
                    <w:jc w:val="center"/>
                  </w:pPr>
                  <w:r>
                    <w:t>В</w:t>
                  </w:r>
                </w:p>
              </w:txbxContent>
            </v:textbox>
            <w10:wrap side="left"/>
          </v:oval>
        </w:pict>
      </w: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flip:y;z-index:251666432" from="126pt,3.45pt" to="324pt,12.45pt" strokeweight="5pt">
            <w10:wrap side="left"/>
          </v:line>
        </w:pic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flip:y;z-index:251667456" from="117pt,11.25pt" to="153pt,11.25pt" strokeweight="5pt">
            <w10:wrap side="left"/>
          </v:line>
        </w:pict>
      </w:r>
      <w:r>
        <w:rPr>
          <w:noProof/>
        </w:rPr>
        <w:pict>
          <v:shape id="_x0000_s1059" type="#_x0000_t202" style="position:absolute;left:0;text-align:left;margin-left:108pt;margin-top:5.2pt;width:36pt;height:27pt;z-index:251665408" filled="f" stroked="f">
            <v:textbox style="mso-next-textbox:#_x0000_s1059">
              <w:txbxContent>
                <w:p w:rsidR="00C64C1F" w:rsidRPr="00852877" w:rsidRDefault="00C64C1F" w:rsidP="00C64C1F"/>
              </w:txbxContent>
            </v:textbox>
            <w10:wrap side="left"/>
          </v:shape>
        </w:pict>
      </w:r>
      <w:r w:rsidR="005349CB">
        <w:rPr>
          <w:sz w:val="28"/>
          <w:szCs w:val="28"/>
        </w:rPr>
        <w:t xml:space="preserve"> </w:t>
      </w:r>
      <w:r w:rsidR="00C64C1F" w:rsidRPr="005349CB">
        <w:rPr>
          <w:sz w:val="28"/>
          <w:szCs w:val="28"/>
        </w:rPr>
        <w:t>-автомобильная дорога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Рисунок 3 – Схема транспортных связей 2 варианта расчета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F82" w:rsidRPr="005349CB" w:rsidRDefault="00106F8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Автомобильный транспорт представляет собой транспортные средства, источником движения которых является двигатель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внутреннего сгорания, а движение осуществляется при помощи колес по специально обустроенной твердым покрытием конструкции (дорога). Различают по видам и количеству перевозимых грузов: легковая, грузовик, самосвал, фура и т.д.</w:t>
      </w:r>
    </w:p>
    <w:p w:rsidR="00106F82" w:rsidRPr="005349CB" w:rsidRDefault="00DB3E29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Перевозка грузов автомобильным транспортом «от двери до двери».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Исходные данные для расчета вто</w:t>
      </w:r>
      <w:r w:rsidR="00C12FAB" w:rsidRPr="005349CB">
        <w:rPr>
          <w:sz w:val="28"/>
          <w:szCs w:val="28"/>
        </w:rPr>
        <w:t>р</w:t>
      </w:r>
      <w:r w:rsidRPr="005349CB">
        <w:rPr>
          <w:sz w:val="28"/>
          <w:szCs w:val="28"/>
        </w:rPr>
        <w:t>ого варианта перевозки грузов :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1. средняя скорость перевозки при прямой автомобильной доставки</w:t>
      </w:r>
      <w:r w:rsidR="005349CB">
        <w:rPr>
          <w:sz w:val="28"/>
          <w:szCs w:val="28"/>
        </w:rPr>
        <w:t xml:space="preserve"> </w:t>
      </w:r>
      <w:r w:rsidR="00C12FAB" w:rsidRPr="005349CB">
        <w:rPr>
          <w:sz w:val="28"/>
          <w:szCs w:val="28"/>
        </w:rPr>
        <w:t>(таб.4)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60 км/ч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2. расстояние транспортировки по автомобильной дороге </w:t>
      </w:r>
      <w:r w:rsidR="00C12FAB" w:rsidRPr="005349CB">
        <w:rPr>
          <w:sz w:val="28"/>
          <w:szCs w:val="28"/>
        </w:rPr>
        <w:t>(от двери до двери), (таб.1)</w:t>
      </w:r>
      <w:r w:rsidR="005349CB">
        <w:rPr>
          <w:sz w:val="28"/>
          <w:szCs w:val="28"/>
        </w:rPr>
        <w:t xml:space="preserve"> </w:t>
      </w:r>
      <w:r w:rsidR="00932538" w:rsidRPr="005349CB">
        <w:rPr>
          <w:sz w:val="28"/>
          <w:szCs w:val="28"/>
        </w:rPr>
        <w:t>180</w:t>
      </w:r>
      <w:r w:rsidRPr="005349CB">
        <w:rPr>
          <w:sz w:val="28"/>
          <w:szCs w:val="28"/>
        </w:rPr>
        <w:t xml:space="preserve"> км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3. себестоимость </w:t>
      </w:r>
      <w:r w:rsidR="00C12FAB" w:rsidRPr="005349CB">
        <w:rPr>
          <w:sz w:val="28"/>
          <w:szCs w:val="28"/>
        </w:rPr>
        <w:t>(эксплуатационные затраты</w:t>
      </w:r>
      <w:r w:rsidR="00731E0C" w:rsidRPr="005349CB">
        <w:rPr>
          <w:sz w:val="28"/>
          <w:szCs w:val="28"/>
        </w:rPr>
        <w:t xml:space="preserve"> )на 1 ткм</w:t>
      </w:r>
      <w:r w:rsidR="00C12FAB" w:rsidRP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автотранспорта</w:t>
      </w:r>
      <w:r w:rsidR="005349CB">
        <w:rPr>
          <w:sz w:val="28"/>
          <w:szCs w:val="28"/>
        </w:rPr>
        <w:t xml:space="preserve"> </w:t>
      </w:r>
      <w:r w:rsidR="00C12FAB" w:rsidRPr="005349CB">
        <w:rPr>
          <w:sz w:val="28"/>
          <w:szCs w:val="28"/>
        </w:rPr>
        <w:t xml:space="preserve">(таб.2, до </w:t>
      </w:r>
      <w:smartTag w:uri="urn:schemas-microsoft-com:office:smarttags" w:element="metricconverter">
        <w:smartTagPr>
          <w:attr w:name="ProductID" w:val="300 км"/>
        </w:smartTagPr>
        <w:r w:rsidR="00C12FAB" w:rsidRPr="005349CB">
          <w:rPr>
            <w:sz w:val="28"/>
            <w:szCs w:val="28"/>
          </w:rPr>
          <w:t>300 км</w:t>
        </w:r>
      </w:smartTag>
      <w:r w:rsidR="00C12FAB" w:rsidRPr="005349CB">
        <w:rPr>
          <w:sz w:val="28"/>
          <w:szCs w:val="28"/>
        </w:rPr>
        <w:t>.)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–</w:t>
      </w:r>
      <w:r w:rsidR="00932538" w:rsidRPr="005349CB">
        <w:rPr>
          <w:sz w:val="28"/>
          <w:szCs w:val="28"/>
        </w:rPr>
        <w:t>4</w:t>
      </w:r>
      <w:r w:rsidRPr="005349CB">
        <w:rPr>
          <w:sz w:val="28"/>
          <w:szCs w:val="28"/>
        </w:rPr>
        <w:t>,</w:t>
      </w:r>
      <w:r w:rsidR="00932538" w:rsidRPr="005349CB">
        <w:rPr>
          <w:sz w:val="28"/>
          <w:szCs w:val="28"/>
        </w:rPr>
        <w:t>1</w:t>
      </w:r>
      <w:r w:rsidRPr="005349CB">
        <w:rPr>
          <w:sz w:val="28"/>
          <w:szCs w:val="28"/>
        </w:rPr>
        <w:t xml:space="preserve"> руб/ткм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4. объем перевозки</w:t>
      </w:r>
      <w:r w:rsidR="00C12FAB" w:rsidRPr="005349CB">
        <w:rPr>
          <w:sz w:val="28"/>
          <w:szCs w:val="28"/>
        </w:rPr>
        <w:t>, (таб.3)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1</w:t>
      </w:r>
      <w:r w:rsidR="00932538" w:rsidRPr="005349CB">
        <w:rPr>
          <w:sz w:val="28"/>
          <w:szCs w:val="28"/>
        </w:rPr>
        <w:t>2</w:t>
      </w:r>
      <w:r w:rsidRPr="005349CB">
        <w:rPr>
          <w:sz w:val="28"/>
          <w:szCs w:val="28"/>
        </w:rPr>
        <w:t>0000 тонн;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5. средняя цена 1 тонны груза</w:t>
      </w:r>
      <w:r w:rsidR="00C12FAB" w:rsidRPr="005349CB">
        <w:rPr>
          <w:sz w:val="28"/>
          <w:szCs w:val="28"/>
        </w:rPr>
        <w:t>, (таб.3)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1</w:t>
      </w:r>
      <w:r w:rsidR="00932538" w:rsidRPr="005349CB">
        <w:rPr>
          <w:sz w:val="28"/>
          <w:szCs w:val="28"/>
        </w:rPr>
        <w:t>6</w:t>
      </w:r>
      <w:r w:rsidR="00C12FAB" w:rsidRPr="005349CB">
        <w:rPr>
          <w:sz w:val="28"/>
          <w:szCs w:val="28"/>
        </w:rPr>
        <w:t>0</w:t>
      </w:r>
      <w:r w:rsidRPr="005349CB">
        <w:rPr>
          <w:sz w:val="28"/>
          <w:szCs w:val="28"/>
        </w:rPr>
        <w:t>00 руб.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Расчетная часть первого варианта перевозки грузов.: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Текущие эксплуатационные затраты рассчитываем по следующей формуле:</w:t>
      </w:r>
    </w:p>
    <w:p w:rsidR="00126516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3E93">
        <w:rPr>
          <w:sz w:val="28"/>
          <w:szCs w:val="28"/>
        </w:rPr>
        <w:pict>
          <v:shape id="_x0000_i1058" type="#_x0000_t75" style="width:99pt;height:18pt">
            <v:imagedata r:id="rId34" o:title=""/>
          </v:shape>
        </w:pic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Q</w:t>
      </w:r>
      <w:r w:rsidR="00EE3E93">
        <w:rPr>
          <w:sz w:val="28"/>
          <w:szCs w:val="28"/>
          <w:lang w:val="en-US"/>
        </w:rPr>
        <w:pict>
          <v:shape id="_x0000_i1059" type="#_x0000_t75" style="width:6.75pt;height:18pt">
            <v:imagedata r:id="rId17" o:title=""/>
          </v:shape>
        </w:pict>
      </w:r>
      <w:r w:rsidRPr="005349CB">
        <w:rPr>
          <w:sz w:val="28"/>
          <w:szCs w:val="28"/>
        </w:rPr>
        <w:t>- годовой объем перевозок, т.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="00EE3E93">
        <w:rPr>
          <w:sz w:val="28"/>
          <w:szCs w:val="28"/>
          <w:lang w:val="en-US"/>
        </w:rPr>
        <w:pict>
          <v:shape id="_x0000_i1060" type="#_x0000_t75" style="width:12.75pt;height:18pt">
            <v:imagedata r:id="rId35" o:title=""/>
          </v:shape>
        </w:pict>
      </w:r>
      <w:r w:rsidRPr="005349CB">
        <w:rPr>
          <w:sz w:val="28"/>
          <w:szCs w:val="28"/>
        </w:rPr>
        <w:t>- себестоимость</w:t>
      </w:r>
      <w:r w:rsidR="007E13B2" w:rsidRPr="005349CB">
        <w:rPr>
          <w:sz w:val="28"/>
          <w:szCs w:val="28"/>
        </w:rPr>
        <w:t xml:space="preserve"> перевозки груза автомобильным транспортом</w:t>
      </w:r>
      <w:r w:rsidRPr="005349CB">
        <w:rPr>
          <w:sz w:val="28"/>
          <w:szCs w:val="28"/>
        </w:rPr>
        <w:t>;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I</w:t>
      </w:r>
      <w:r w:rsidR="00EE3E93">
        <w:rPr>
          <w:sz w:val="28"/>
          <w:szCs w:val="28"/>
          <w:lang w:val="en-US"/>
        </w:rPr>
        <w:pict>
          <v:shape id="_x0000_i1061" type="#_x0000_t75" style="width:12.75pt;height:18pt">
            <v:imagedata r:id="rId36" o:title=""/>
          </v:shape>
        </w:pict>
      </w:r>
      <w:r w:rsidRPr="005349CB">
        <w:rPr>
          <w:sz w:val="28"/>
          <w:szCs w:val="28"/>
        </w:rPr>
        <w:t>- расстояние</w:t>
      </w:r>
      <w:r w:rsidR="007E13B2" w:rsidRPr="005349CB">
        <w:rPr>
          <w:sz w:val="28"/>
          <w:szCs w:val="28"/>
        </w:rPr>
        <w:t xml:space="preserve"> перевозки автотранспортом</w:t>
      </w:r>
      <w:r w:rsidRPr="005349CB">
        <w:rPr>
          <w:sz w:val="28"/>
          <w:szCs w:val="28"/>
        </w:rPr>
        <w:t>.</w:t>
      </w: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6516" w:rsidRPr="005349CB" w:rsidRDefault="00126516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="00EE3E93">
        <w:rPr>
          <w:sz w:val="28"/>
          <w:szCs w:val="28"/>
          <w:lang w:val="en-US"/>
        </w:rPr>
        <w:pict>
          <v:shape id="_x0000_i1062" type="#_x0000_t75" style="width:12.75pt;height:18pt">
            <v:imagedata r:id="rId37" o:title=""/>
          </v:shape>
        </w:pict>
      </w:r>
      <w:r w:rsidRPr="005349CB">
        <w:rPr>
          <w:sz w:val="28"/>
          <w:szCs w:val="28"/>
        </w:rPr>
        <w:t>=</w:t>
      </w:r>
      <w:r w:rsidR="000E22BB" w:rsidRPr="005349CB">
        <w:rPr>
          <w:sz w:val="28"/>
          <w:szCs w:val="28"/>
        </w:rPr>
        <w:t>4</w:t>
      </w:r>
      <w:r w:rsidR="007E13B2" w:rsidRPr="005349CB">
        <w:rPr>
          <w:sz w:val="28"/>
          <w:szCs w:val="28"/>
        </w:rPr>
        <w:t>,</w:t>
      </w:r>
      <w:r w:rsidR="000E22BB" w:rsidRPr="005349CB">
        <w:rPr>
          <w:sz w:val="28"/>
          <w:szCs w:val="28"/>
        </w:rPr>
        <w:t>1</w:t>
      </w:r>
      <w:r w:rsidR="007E13B2" w:rsidRPr="005349CB">
        <w:rPr>
          <w:sz w:val="28"/>
          <w:szCs w:val="28"/>
        </w:rPr>
        <w:t>*</w:t>
      </w:r>
      <w:r w:rsidR="000E22BB" w:rsidRPr="005349CB">
        <w:rPr>
          <w:sz w:val="28"/>
          <w:szCs w:val="28"/>
        </w:rPr>
        <w:t>180</w:t>
      </w:r>
      <w:r w:rsidR="007E13B2" w:rsidRPr="005349CB">
        <w:rPr>
          <w:sz w:val="28"/>
          <w:szCs w:val="28"/>
        </w:rPr>
        <w:t>*1</w:t>
      </w:r>
      <w:r w:rsidR="000E22BB" w:rsidRPr="005349CB">
        <w:rPr>
          <w:sz w:val="28"/>
          <w:szCs w:val="28"/>
        </w:rPr>
        <w:t>2</w:t>
      </w:r>
      <w:r w:rsidR="007E13B2" w:rsidRPr="005349CB">
        <w:rPr>
          <w:sz w:val="28"/>
          <w:szCs w:val="28"/>
        </w:rPr>
        <w:t>0000=</w:t>
      </w:r>
      <w:r w:rsidR="000E22BB" w:rsidRPr="005349CB">
        <w:rPr>
          <w:sz w:val="28"/>
          <w:szCs w:val="28"/>
        </w:rPr>
        <w:t>88 560 000</w:t>
      </w:r>
      <w:r w:rsidR="007E13B2" w:rsidRPr="005349CB">
        <w:rPr>
          <w:sz w:val="28"/>
          <w:szCs w:val="28"/>
        </w:rPr>
        <w:t xml:space="preserve"> руб.</w:t>
      </w:r>
    </w:p>
    <w:p w:rsidR="007E13B2" w:rsidRPr="005349CB" w:rsidRDefault="007E13B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13B2" w:rsidRPr="005349CB" w:rsidRDefault="007E13B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Рассчитываем сумму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материальных средств в обороте по формуле:</w:t>
      </w:r>
    </w:p>
    <w:p w:rsidR="007E13B2" w:rsidRPr="005349CB" w:rsidRDefault="007E13B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13B2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63" type="#_x0000_t75" style="width:83.25pt;height:32.25pt">
            <v:imagedata r:id="rId23" o:title=""/>
          </v:shape>
        </w:pic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13B2" w:rsidRPr="005349CB" w:rsidRDefault="007E13B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7E13B2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3.25pt;height:18pt">
            <v:imagedata r:id="rId24" o:title=""/>
          </v:shape>
        </w:pict>
      </w:r>
      <w:r w:rsidR="007E13B2" w:rsidRPr="005349CB">
        <w:rPr>
          <w:sz w:val="28"/>
          <w:szCs w:val="28"/>
        </w:rPr>
        <w:t>-средняя цена одной тонны груза, руб;</w:t>
      </w:r>
    </w:p>
    <w:p w:rsidR="007E13B2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6.75pt;height:12pt">
            <v:imagedata r:id="rId25" o:title=""/>
          </v:shape>
        </w:pict>
      </w:r>
      <w:r w:rsidR="007E13B2" w:rsidRPr="005349CB">
        <w:rPr>
          <w:sz w:val="28"/>
          <w:szCs w:val="28"/>
        </w:rPr>
        <w:t>- среднее время доставки груза, сут.</w:t>
      </w:r>
    </w:p>
    <w:p w:rsidR="007E13B2" w:rsidRPr="005349CB" w:rsidRDefault="007E13B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13B2" w:rsidRPr="005349CB" w:rsidRDefault="007E13B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Определим среднее время доставки груза: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31E0C" w:rsidRPr="005349CB" w:rsidRDefault="00731E0C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t</w:t>
      </w:r>
      <w:r w:rsidRPr="005349CB">
        <w:rPr>
          <w:sz w:val="28"/>
          <w:szCs w:val="28"/>
        </w:rPr>
        <w:t>=</w:t>
      </w:r>
      <w:r w:rsidR="00EE3E93">
        <w:rPr>
          <w:sz w:val="28"/>
          <w:szCs w:val="28"/>
          <w:lang w:val="en-US"/>
        </w:rPr>
        <w:pict>
          <v:shape id="_x0000_i1066" type="#_x0000_t75" style="width:36pt;height:39.75pt">
            <v:imagedata r:id="rId11" o:title=""/>
          </v:shape>
        </w:pict>
      </w:r>
      <w:r w:rsidRPr="005349CB">
        <w:rPr>
          <w:sz w:val="28"/>
          <w:szCs w:val="28"/>
        </w:rPr>
        <w:t>=</w:t>
      </w:r>
      <w:r w:rsidR="003377A0" w:rsidRPr="005349CB">
        <w:rPr>
          <w:sz w:val="28"/>
          <w:szCs w:val="28"/>
        </w:rPr>
        <w:t>180</w:t>
      </w:r>
      <w:r w:rsidRPr="005349CB">
        <w:rPr>
          <w:sz w:val="28"/>
          <w:szCs w:val="28"/>
        </w:rPr>
        <w:t>/60=</w:t>
      </w:r>
      <w:r w:rsidR="003377A0" w:rsidRPr="005349CB">
        <w:rPr>
          <w:sz w:val="28"/>
          <w:szCs w:val="28"/>
        </w:rPr>
        <w:t>3</w:t>
      </w:r>
      <w:r w:rsidRPr="005349CB">
        <w:rPr>
          <w:sz w:val="28"/>
          <w:szCs w:val="28"/>
        </w:rPr>
        <w:t xml:space="preserve"> час./24=0,</w:t>
      </w:r>
      <w:r w:rsidR="003377A0" w:rsidRPr="005349CB">
        <w:rPr>
          <w:sz w:val="28"/>
          <w:szCs w:val="28"/>
        </w:rPr>
        <w:t>125</w:t>
      </w:r>
      <w:r w:rsidRPr="005349CB">
        <w:rPr>
          <w:sz w:val="28"/>
          <w:szCs w:val="28"/>
        </w:rPr>
        <w:t xml:space="preserve"> сут.</w:t>
      </w:r>
    </w:p>
    <w:p w:rsidR="007E13B2" w:rsidRPr="005349CB" w:rsidRDefault="007E13B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13B2" w:rsidRPr="005349CB" w:rsidRDefault="007E13B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Зная среднее время доставки груза можно определить сумму материальных средств в обороте</w:t>
      </w:r>
    </w:p>
    <w:p w:rsidR="007E13B2" w:rsidRPr="005349CB" w:rsidRDefault="007E13B2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6516" w:rsidRPr="005349CB" w:rsidRDefault="00731E0C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Ф = (1</w:t>
      </w:r>
      <w:r w:rsidR="003377A0" w:rsidRPr="005349CB">
        <w:rPr>
          <w:sz w:val="28"/>
          <w:szCs w:val="28"/>
        </w:rPr>
        <w:t>2</w:t>
      </w:r>
      <w:r w:rsidRPr="005349CB">
        <w:rPr>
          <w:sz w:val="28"/>
          <w:szCs w:val="28"/>
        </w:rPr>
        <w:t>0 000 *1</w:t>
      </w:r>
      <w:r w:rsidR="003377A0" w:rsidRPr="005349CB">
        <w:rPr>
          <w:sz w:val="28"/>
          <w:szCs w:val="28"/>
        </w:rPr>
        <w:t>6</w:t>
      </w:r>
      <w:r w:rsidRPr="005349CB">
        <w:rPr>
          <w:sz w:val="28"/>
          <w:szCs w:val="28"/>
        </w:rPr>
        <w:t> 000 * 0,</w:t>
      </w:r>
      <w:r w:rsidR="003377A0" w:rsidRPr="005349CB">
        <w:rPr>
          <w:sz w:val="28"/>
          <w:szCs w:val="28"/>
        </w:rPr>
        <w:t>125</w:t>
      </w:r>
      <w:r w:rsidRPr="005349CB">
        <w:rPr>
          <w:sz w:val="28"/>
          <w:szCs w:val="28"/>
        </w:rPr>
        <w:t>)/365=</w:t>
      </w:r>
      <w:r w:rsidR="003377A0" w:rsidRPr="005349CB">
        <w:rPr>
          <w:sz w:val="28"/>
          <w:szCs w:val="28"/>
        </w:rPr>
        <w:t>657 534</w:t>
      </w:r>
      <w:r w:rsidRPr="005349CB">
        <w:rPr>
          <w:sz w:val="28"/>
          <w:szCs w:val="28"/>
        </w:rPr>
        <w:t xml:space="preserve"> руб.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Затраты по перевозке рассчитываются по следующей формуле:</w:t>
      </w:r>
    </w:p>
    <w:p w:rsidR="000A06DD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84pt;height:18pt">
            <v:imagedata r:id="rId38" o:title=""/>
          </v:shape>
        </w:pic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Pr="005349CB">
        <w:rPr>
          <w:sz w:val="28"/>
          <w:szCs w:val="28"/>
          <w:vertAlign w:val="subscript"/>
        </w:rPr>
        <w:t>т</w:t>
      </w:r>
      <w:r w:rsidRPr="005349CB">
        <w:rPr>
          <w:sz w:val="28"/>
          <w:szCs w:val="28"/>
        </w:rPr>
        <w:t xml:space="preserve"> – текущие эксплуатационные затраты, руб.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Е</w:t>
      </w:r>
      <w:r w:rsidRPr="005349CB">
        <w:rPr>
          <w:sz w:val="28"/>
          <w:szCs w:val="28"/>
          <w:vertAlign w:val="subscript"/>
        </w:rPr>
        <w:t>н</w:t>
      </w:r>
      <w:r w:rsidRPr="005349CB">
        <w:rPr>
          <w:sz w:val="28"/>
          <w:szCs w:val="28"/>
        </w:rPr>
        <w:t xml:space="preserve"> – нормативный коэффициент эффективности капитальных вложений,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Е</w:t>
      </w:r>
      <w:r w:rsidRPr="005349CB">
        <w:rPr>
          <w:sz w:val="28"/>
          <w:szCs w:val="28"/>
          <w:vertAlign w:val="subscript"/>
        </w:rPr>
        <w:t>н</w:t>
      </w:r>
      <w:r w:rsidRPr="005349CB">
        <w:rPr>
          <w:sz w:val="28"/>
          <w:szCs w:val="28"/>
        </w:rPr>
        <w:t>=0,15;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Ф – материальные средства в обороте, руб.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З=</w:t>
      </w:r>
      <w:r w:rsidR="00731E0C" w:rsidRPr="005349CB">
        <w:rPr>
          <w:sz w:val="28"/>
          <w:szCs w:val="28"/>
        </w:rPr>
        <w:t xml:space="preserve"> </w:t>
      </w:r>
      <w:r w:rsidR="003377A0" w:rsidRPr="005349CB">
        <w:rPr>
          <w:sz w:val="28"/>
          <w:szCs w:val="28"/>
        </w:rPr>
        <w:t>88</w:t>
      </w:r>
      <w:r w:rsidR="005349CB">
        <w:rPr>
          <w:sz w:val="28"/>
          <w:szCs w:val="28"/>
        </w:rPr>
        <w:t xml:space="preserve"> </w:t>
      </w:r>
      <w:r w:rsidR="003377A0" w:rsidRPr="005349CB">
        <w:rPr>
          <w:sz w:val="28"/>
          <w:szCs w:val="28"/>
        </w:rPr>
        <w:t xml:space="preserve">560 </w:t>
      </w:r>
      <w:r w:rsidR="00731E0C" w:rsidRPr="005349CB">
        <w:rPr>
          <w:sz w:val="28"/>
          <w:szCs w:val="28"/>
        </w:rPr>
        <w:t xml:space="preserve">000 +0,15* </w:t>
      </w:r>
      <w:r w:rsidR="003377A0" w:rsidRPr="005349CB">
        <w:rPr>
          <w:sz w:val="28"/>
          <w:szCs w:val="28"/>
        </w:rPr>
        <w:t>657534</w:t>
      </w:r>
      <w:r w:rsidR="00731E0C" w:rsidRPr="005349CB">
        <w:rPr>
          <w:sz w:val="28"/>
          <w:szCs w:val="28"/>
        </w:rPr>
        <w:t xml:space="preserve"> = </w:t>
      </w:r>
      <w:r w:rsidR="003377A0" w:rsidRPr="005349CB">
        <w:rPr>
          <w:sz w:val="28"/>
          <w:szCs w:val="28"/>
        </w:rPr>
        <w:t>88 658 630</w:t>
      </w:r>
      <w:r w:rsidR="00731E0C" w:rsidRPr="005349CB">
        <w:rPr>
          <w:sz w:val="28"/>
          <w:szCs w:val="28"/>
        </w:rPr>
        <w:t xml:space="preserve"> руб.</w:t>
      </w:r>
    </w:p>
    <w:p w:rsidR="0051013A" w:rsidRPr="005349CB" w:rsidRDefault="0051013A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013A" w:rsidRPr="005349CB" w:rsidRDefault="0051013A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349CB">
        <w:rPr>
          <w:b/>
          <w:sz w:val="28"/>
          <w:szCs w:val="28"/>
        </w:rPr>
        <w:t>2.3 Расчет третьего варианта доставки</w:t>
      </w:r>
    </w:p>
    <w:p w:rsidR="001B22A7" w:rsidRPr="005349CB" w:rsidRDefault="001B22A7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По третьему варианту расчета, при условии: </w:t>
      </w: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0" style="position:absolute;left:0;text-align:left;margin-left:18pt;margin-top:43.75pt;width:351pt;height:129pt;z-index:251673600;mso-position-horizontal:absolute;mso-position-vertical:absolute" coordsize="7020,2580" path="m,2520v15,30,30,60,180,c330,2460,660,2310,900,2160v240,-150,510,-420,720,-540c1830,1500,1890,1590,2160,1440,2430,1290,2880,840,3240,720v360,-120,780,30,1080,c4620,690,4830,570,5040,540v210,-30,420,,540,c5700,540,5610,570,5760,540v150,-30,540,-120,720,-180c6660,300,6750,240,6840,180,6930,120,6975,60,7020,e" filled="f">
            <v:path arrowok="t"/>
            <w10:wrap side="left"/>
          </v:shape>
        </w:pict>
      </w:r>
      <w:r w:rsidR="00C64C1F" w:rsidRPr="005349CB">
        <w:rPr>
          <w:sz w:val="28"/>
          <w:szCs w:val="28"/>
        </w:rPr>
        <w:t>Перевозка груза из пункта отправления А</w:t>
      </w:r>
      <w:r w:rsidR="005349CB">
        <w:rPr>
          <w:sz w:val="28"/>
          <w:szCs w:val="28"/>
        </w:rPr>
        <w:t xml:space="preserve"> </w:t>
      </w:r>
      <w:r w:rsidR="00C64C1F" w:rsidRPr="005349CB">
        <w:rPr>
          <w:sz w:val="28"/>
          <w:szCs w:val="28"/>
        </w:rPr>
        <w:t xml:space="preserve">по реке до порта В’, вывоз груза автомобильным транспортом из </w:t>
      </w:r>
      <w:r w:rsidR="00C64C1F" w:rsidRPr="005349CB">
        <w:rPr>
          <w:sz w:val="28"/>
          <w:szCs w:val="28"/>
          <w:lang w:val="en-US"/>
        </w:rPr>
        <w:t>B</w:t>
      </w:r>
      <w:r w:rsidR="00C64C1F" w:rsidRPr="005349CB">
        <w:rPr>
          <w:sz w:val="28"/>
          <w:szCs w:val="28"/>
        </w:rPr>
        <w:t xml:space="preserve">’ в пункт назначения В. </w: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1" style="position:absolute;left:0;text-align:left;margin-left:36pt;margin-top:10.75pt;width:351pt;height:129pt;z-index:251671552;mso-position-horizontal:absolute;mso-position-vertical:absolute" coordsize="7020,2580" path="m,2520v15,30,30,60,180,c330,2460,660,2310,900,2160v240,-150,510,-420,720,-540c1830,1500,1890,1590,2160,1440,2430,1290,2880,840,3240,720v360,-120,780,30,1080,c4620,690,4830,570,5040,540v210,-30,420,,540,c5700,540,5610,570,5760,540v150,-30,540,-120,720,-180c6660,300,6750,240,6840,180,6930,120,6975,60,7020,e" filled="f">
            <v:path arrowok="t"/>
            <w10:wrap side="left"/>
          </v:shape>
        </w:pic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349CB">
        <w:rPr>
          <w:sz w:val="28"/>
        </w:rPr>
        <w:t>По реке</w:t>
      </w: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62" style="position:absolute;left:0;text-align:left;z-index:251669504" from="297pt,14.35pt" to="324pt,68.35pt" strokeweight="5pt">
            <w10:wrap side="left"/>
          </v:line>
        </w:pict>
      </w:r>
      <w:r>
        <w:rPr>
          <w:noProof/>
        </w:rPr>
        <w:pict>
          <v:shape id="_x0000_s1063" type="#_x0000_t202" style="position:absolute;left:0;text-align:left;margin-left:297pt;margin-top:7.25pt;width:36pt;height:27pt;z-index:251672576" filled="f" stroked="f">
            <v:textbox style="mso-next-textbox:#_x0000_s1063">
              <w:txbxContent>
                <w:p w:rsidR="00C64C1F" w:rsidRDefault="00C64C1F" w:rsidP="00C64C1F">
                  <w:r>
                    <w:t>В</w:t>
                  </w:r>
                  <w:r>
                    <w:rPr>
                      <w:lang w:val="en-US"/>
                    </w:rPr>
                    <w:t>’</w:t>
                  </w:r>
                </w:p>
              </w:txbxContent>
            </v:textbox>
            <w10:wrap side="left"/>
          </v:shape>
        </w:pic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oval id="_x0000_s1064" style="position:absolute;left:0;text-align:left;margin-left:315pt;margin-top:15.25pt;width:27pt;height:27pt;z-index:251670528">
            <v:textbox style="mso-next-textbox:#_x0000_s1064">
              <w:txbxContent>
                <w:p w:rsidR="00C64C1F" w:rsidRDefault="00C64C1F" w:rsidP="00C64C1F">
                  <w:pPr>
                    <w:jc w:val="center"/>
                  </w:pPr>
                  <w:r>
                    <w:t>В</w:t>
                  </w:r>
                </w:p>
              </w:txbxContent>
            </v:textbox>
            <w10:wrap side="left"/>
          </v:oval>
        </w:pict>
      </w:r>
      <w:r w:rsidR="005349CB">
        <w:rPr>
          <w:sz w:val="28"/>
        </w:rPr>
        <w:t xml:space="preserve"> </w:t>
      </w:r>
      <w:r w:rsidR="00C64C1F" w:rsidRPr="005349CB">
        <w:rPr>
          <w:sz w:val="28"/>
        </w:rPr>
        <w:t>Автомобильная дорога</w:t>
      </w:r>
    </w:p>
    <w:p w:rsidR="00C64C1F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oval id="_x0000_s1065" style="position:absolute;left:0;text-align:left;margin-left:1in;margin-top:3.55pt;width:36pt;height:35.95pt;flip:x y;z-index:251668480">
            <v:textbox style="mso-next-textbox:#_x0000_s1065">
              <w:txbxContent>
                <w:p w:rsidR="00C64C1F" w:rsidRDefault="00C64C1F" w:rsidP="00C64C1F">
                  <w:pPr>
                    <w:jc w:val="center"/>
                  </w:pPr>
                  <w:r>
                    <w:t>А</w:t>
                  </w:r>
                </w:p>
              </w:txbxContent>
            </v:textbox>
            <w10:wrap side="left"/>
          </v:oval>
        </w:pict>
      </w: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64C1F" w:rsidRPr="005349CB" w:rsidRDefault="00C64C1F" w:rsidP="00534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349CB">
        <w:rPr>
          <w:sz w:val="28"/>
        </w:rPr>
        <w:t>Рисунок 4 – Схема транспортных связей (3 вариант расчета).</w:t>
      </w:r>
    </w:p>
    <w:p w:rsidR="00E81991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1991" w:rsidRPr="005349CB">
        <w:rPr>
          <w:sz w:val="28"/>
          <w:szCs w:val="28"/>
        </w:rPr>
        <w:t>Водный транспорт использует транспортное средства, плавающие по поверхности воды (река, море,</w:t>
      </w:r>
      <w:r w:rsidR="006141F8" w:rsidRPr="005349CB">
        <w:rPr>
          <w:sz w:val="28"/>
          <w:szCs w:val="28"/>
        </w:rPr>
        <w:t xml:space="preserve"> </w:t>
      </w:r>
      <w:r w:rsidR="00E81991" w:rsidRPr="005349CB">
        <w:rPr>
          <w:sz w:val="28"/>
          <w:szCs w:val="28"/>
        </w:rPr>
        <w:t>смешанные). Различают по типу источника энергии</w:t>
      </w:r>
      <w:r w:rsidR="006141F8" w:rsidRPr="005349CB">
        <w:rPr>
          <w:sz w:val="28"/>
          <w:szCs w:val="28"/>
        </w:rPr>
        <w:t>: мускульная сила людей (галера, лодка), ветер (парусник), двигатель внутреннего сгорании (пароход, и т.д.), энергия расщепленного атома (атомоход). Суда специализируются по видам грузов и выполняемых задач: пассажирский, военный, танкер, сухогруз, контейнеровоз).</w:t>
      </w:r>
      <w:r w:rsidR="00CE6677" w:rsidRPr="005349CB">
        <w:rPr>
          <w:sz w:val="28"/>
          <w:szCs w:val="28"/>
        </w:rPr>
        <w:t xml:space="preserve"> В данном варианте</w:t>
      </w:r>
      <w:r>
        <w:rPr>
          <w:sz w:val="28"/>
          <w:szCs w:val="28"/>
        </w:rPr>
        <w:t xml:space="preserve"> </w:t>
      </w:r>
      <w:r w:rsidR="00CE6677" w:rsidRPr="005349CB">
        <w:rPr>
          <w:sz w:val="28"/>
          <w:szCs w:val="28"/>
        </w:rPr>
        <w:t>рассматривается взаимодействие с автомобильным видом транспорта ( при вывозе с порта до пункта назначения).</w:t>
      </w:r>
    </w:p>
    <w:p w:rsidR="00CE6677" w:rsidRPr="005349CB" w:rsidRDefault="00CE6677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Исходные данные для расчета третьего варианта перевозки грузов :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1. средняя скорость вывоза груза автомобильным транспортом из порта в пункт назначения</w:t>
      </w:r>
      <w:r w:rsidR="005349CB">
        <w:rPr>
          <w:sz w:val="28"/>
          <w:szCs w:val="28"/>
        </w:rPr>
        <w:t xml:space="preserve"> </w:t>
      </w:r>
      <w:r w:rsidR="001B22A7" w:rsidRPr="005349CB">
        <w:rPr>
          <w:sz w:val="28"/>
          <w:szCs w:val="28"/>
        </w:rPr>
        <w:t>(таб. 4)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25 км/ч;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2. средняя скорость при перевозке по реке </w:t>
      </w:r>
      <w:r w:rsidR="001B22A7" w:rsidRPr="005349CB">
        <w:rPr>
          <w:sz w:val="28"/>
          <w:szCs w:val="28"/>
        </w:rPr>
        <w:t>(таб.4)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20 км/ч;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3. расстояние вывоза автотранспортом из порта в пункт назначения</w:t>
      </w:r>
      <w:r w:rsidR="001B22A7" w:rsidRPr="005349CB">
        <w:rPr>
          <w:sz w:val="28"/>
          <w:szCs w:val="28"/>
        </w:rPr>
        <w:t xml:space="preserve"> (таб.1)</w:t>
      </w:r>
      <w:r w:rsidR="005349CB">
        <w:rPr>
          <w:sz w:val="28"/>
          <w:szCs w:val="28"/>
        </w:rPr>
        <w:t xml:space="preserve"> </w:t>
      </w:r>
      <w:r w:rsidR="00135955" w:rsidRPr="005349CB">
        <w:rPr>
          <w:sz w:val="28"/>
          <w:szCs w:val="28"/>
        </w:rPr>
        <w:t>11</w:t>
      </w:r>
      <w:r w:rsidR="001B22A7" w:rsidRPr="005349CB">
        <w:rPr>
          <w:sz w:val="28"/>
          <w:szCs w:val="28"/>
        </w:rPr>
        <w:t>,2</w:t>
      </w:r>
      <w:r w:rsidRPr="005349CB">
        <w:rPr>
          <w:sz w:val="28"/>
          <w:szCs w:val="28"/>
        </w:rPr>
        <w:t>км</w:t>
      </w:r>
      <w:r w:rsidR="005349CB">
        <w:rPr>
          <w:sz w:val="28"/>
          <w:szCs w:val="28"/>
        </w:rPr>
        <w:t xml:space="preserve"> 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4.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расстояние транспортировки по реке</w:t>
      </w:r>
      <w:r w:rsidR="005349CB">
        <w:rPr>
          <w:sz w:val="28"/>
          <w:szCs w:val="28"/>
        </w:rPr>
        <w:t xml:space="preserve"> </w:t>
      </w:r>
      <w:r w:rsidR="001B22A7" w:rsidRPr="005349CB">
        <w:rPr>
          <w:sz w:val="28"/>
          <w:szCs w:val="28"/>
        </w:rPr>
        <w:t>(таб.1)</w:t>
      </w:r>
      <w:r w:rsidR="005349CB">
        <w:rPr>
          <w:sz w:val="28"/>
          <w:szCs w:val="28"/>
        </w:rPr>
        <w:t xml:space="preserve"> </w:t>
      </w:r>
      <w:r w:rsidR="001B22A7" w:rsidRPr="005349CB">
        <w:rPr>
          <w:sz w:val="28"/>
          <w:szCs w:val="28"/>
        </w:rPr>
        <w:t>1</w:t>
      </w:r>
      <w:r w:rsidR="00135955" w:rsidRPr="005349CB">
        <w:rPr>
          <w:sz w:val="28"/>
          <w:szCs w:val="28"/>
        </w:rPr>
        <w:t>4</w:t>
      </w:r>
      <w:r w:rsidR="001B22A7" w:rsidRPr="005349CB">
        <w:rPr>
          <w:sz w:val="28"/>
          <w:szCs w:val="28"/>
        </w:rPr>
        <w:t>0</w:t>
      </w:r>
      <w:r w:rsidRPr="005349CB">
        <w:rPr>
          <w:sz w:val="28"/>
          <w:szCs w:val="28"/>
        </w:rPr>
        <w:t xml:space="preserve"> км;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5. себестоимость </w:t>
      </w:r>
      <w:r w:rsidR="001B22A7" w:rsidRPr="005349CB">
        <w:rPr>
          <w:sz w:val="28"/>
          <w:szCs w:val="28"/>
        </w:rPr>
        <w:t xml:space="preserve">(эксплуатационные затраты) на 1 ткм. </w:t>
      </w:r>
      <w:r w:rsidRPr="005349CB">
        <w:rPr>
          <w:sz w:val="28"/>
          <w:szCs w:val="28"/>
        </w:rPr>
        <w:t>автотранспорта</w:t>
      </w:r>
      <w:r w:rsidR="005349CB">
        <w:rPr>
          <w:sz w:val="28"/>
          <w:szCs w:val="28"/>
        </w:rPr>
        <w:t xml:space="preserve"> </w:t>
      </w:r>
      <w:r w:rsidR="001B22A7" w:rsidRPr="005349CB">
        <w:rPr>
          <w:sz w:val="28"/>
          <w:szCs w:val="28"/>
        </w:rPr>
        <w:t xml:space="preserve">(таб.2, до </w:t>
      </w:r>
      <w:smartTag w:uri="urn:schemas-microsoft-com:office:smarttags" w:element="metricconverter">
        <w:smartTagPr>
          <w:attr w:name="ProductID" w:val="180 км"/>
        </w:smartTagPr>
        <w:r w:rsidR="001B22A7" w:rsidRPr="005349CB">
          <w:rPr>
            <w:sz w:val="28"/>
            <w:szCs w:val="28"/>
          </w:rPr>
          <w:t>10 км</w:t>
        </w:r>
      </w:smartTag>
      <w:r w:rsidR="001B22A7" w:rsidRPr="005349CB">
        <w:rPr>
          <w:sz w:val="28"/>
          <w:szCs w:val="28"/>
        </w:rPr>
        <w:t>.)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– </w:t>
      </w:r>
      <w:r w:rsidR="00135955" w:rsidRPr="005349CB">
        <w:rPr>
          <w:sz w:val="28"/>
          <w:szCs w:val="28"/>
        </w:rPr>
        <w:t>3</w:t>
      </w:r>
      <w:r w:rsidRPr="005349CB">
        <w:rPr>
          <w:sz w:val="28"/>
          <w:szCs w:val="28"/>
        </w:rPr>
        <w:t>,</w:t>
      </w:r>
      <w:r w:rsidR="00135955" w:rsidRPr="005349CB">
        <w:rPr>
          <w:sz w:val="28"/>
          <w:szCs w:val="28"/>
        </w:rPr>
        <w:t>5</w:t>
      </w:r>
      <w:r w:rsidRPr="005349CB">
        <w:rPr>
          <w:sz w:val="28"/>
          <w:szCs w:val="28"/>
        </w:rPr>
        <w:t xml:space="preserve"> руб/ткм;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6. себестоимость </w:t>
      </w:r>
      <w:r w:rsidR="001B22A7" w:rsidRPr="005349CB">
        <w:rPr>
          <w:sz w:val="28"/>
          <w:szCs w:val="28"/>
        </w:rPr>
        <w:t>(эксплуатационные затраты) на 1 ткм.</w:t>
      </w:r>
      <w:r w:rsidR="005349CB">
        <w:rPr>
          <w:sz w:val="28"/>
          <w:szCs w:val="28"/>
        </w:rPr>
        <w:t xml:space="preserve"> </w:t>
      </w:r>
      <w:r w:rsidR="001B22A7" w:rsidRPr="005349CB">
        <w:rPr>
          <w:sz w:val="28"/>
          <w:szCs w:val="28"/>
        </w:rPr>
        <w:t>речного транспорта, (таб.2, до</w:t>
      </w:r>
      <w:r w:rsidR="005349CB">
        <w:rPr>
          <w:sz w:val="28"/>
          <w:szCs w:val="28"/>
        </w:rPr>
        <w:t xml:space="preserve"> </w:t>
      </w:r>
      <w:r w:rsidR="001B22A7" w:rsidRPr="005349CB">
        <w:rPr>
          <w:sz w:val="28"/>
          <w:szCs w:val="28"/>
        </w:rPr>
        <w:t>200 км.)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– </w:t>
      </w:r>
      <w:r w:rsidR="00135955" w:rsidRPr="005349CB">
        <w:rPr>
          <w:sz w:val="28"/>
          <w:szCs w:val="28"/>
        </w:rPr>
        <w:t>3</w:t>
      </w:r>
      <w:r w:rsidR="001B22A7" w:rsidRP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руб/ткм;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7. объем перевозки</w:t>
      </w:r>
      <w:r w:rsidR="005349CB">
        <w:rPr>
          <w:sz w:val="28"/>
          <w:szCs w:val="28"/>
        </w:rPr>
        <w:t xml:space="preserve"> </w:t>
      </w:r>
      <w:r w:rsidR="001B22A7" w:rsidRPr="005349CB">
        <w:rPr>
          <w:sz w:val="28"/>
          <w:szCs w:val="28"/>
        </w:rPr>
        <w:t>1</w:t>
      </w:r>
      <w:r w:rsidR="00135955" w:rsidRPr="005349CB">
        <w:rPr>
          <w:sz w:val="28"/>
          <w:szCs w:val="28"/>
        </w:rPr>
        <w:t>2</w:t>
      </w:r>
      <w:r w:rsidR="001B22A7" w:rsidRPr="005349CB">
        <w:rPr>
          <w:sz w:val="28"/>
          <w:szCs w:val="28"/>
        </w:rPr>
        <w:t>0</w:t>
      </w:r>
      <w:r w:rsidRPr="005349CB">
        <w:rPr>
          <w:sz w:val="28"/>
          <w:szCs w:val="28"/>
        </w:rPr>
        <w:t>000 тонн;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8. средняя цена 1 тонны груза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1</w:t>
      </w:r>
      <w:r w:rsidR="00135955" w:rsidRPr="005349CB">
        <w:rPr>
          <w:sz w:val="28"/>
          <w:szCs w:val="28"/>
        </w:rPr>
        <w:t>6</w:t>
      </w:r>
      <w:r w:rsidR="001B22A7" w:rsidRPr="005349CB">
        <w:rPr>
          <w:sz w:val="28"/>
          <w:szCs w:val="28"/>
        </w:rPr>
        <w:t>0</w:t>
      </w:r>
      <w:r w:rsidRPr="005349CB">
        <w:rPr>
          <w:sz w:val="28"/>
          <w:szCs w:val="28"/>
        </w:rPr>
        <w:t>00 руб.</w:t>
      </w:r>
    </w:p>
    <w:p w:rsidR="00CE6677" w:rsidRPr="005349CB" w:rsidRDefault="00CE6677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Расчетная часть первого варианта перевозки грузов.: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Текущие эксплуатационные затраты рассчитываем по следующей формуле: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38pt;height:18.75pt">
            <v:imagedata r:id="rId39" o:title=""/>
          </v:shape>
        </w:pic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Q</w:t>
      </w:r>
      <w:r w:rsidR="00EE3E93">
        <w:rPr>
          <w:sz w:val="28"/>
          <w:szCs w:val="28"/>
          <w:lang w:val="en-US"/>
        </w:rPr>
        <w:pict>
          <v:shape id="_x0000_i1069" type="#_x0000_t75" style="width:6.75pt;height:18pt">
            <v:imagedata r:id="rId17" o:title=""/>
          </v:shape>
        </w:pict>
      </w:r>
      <w:r w:rsidRPr="005349CB">
        <w:rPr>
          <w:sz w:val="28"/>
          <w:szCs w:val="28"/>
        </w:rPr>
        <w:t>- годовой объем перевозок, т.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="00EE3E93">
        <w:rPr>
          <w:sz w:val="28"/>
          <w:szCs w:val="28"/>
          <w:lang w:val="en-US"/>
        </w:rPr>
        <w:pict>
          <v:shape id="_x0000_i1070" type="#_x0000_t75" style="width:6.75pt;height:18pt">
            <v:imagedata r:id="rId40" o:title=""/>
          </v:shape>
        </w:pict>
      </w:r>
      <w:r w:rsidRPr="005349CB">
        <w:rPr>
          <w:sz w:val="28"/>
          <w:szCs w:val="28"/>
        </w:rPr>
        <w:t>,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  <w:lang w:val="en-US"/>
        </w:rPr>
        <w:t>S</w:t>
      </w:r>
      <w:r w:rsidR="00EE3E93">
        <w:rPr>
          <w:sz w:val="28"/>
          <w:szCs w:val="28"/>
          <w:lang w:val="en-US"/>
        </w:rPr>
        <w:pict>
          <v:shape id="_x0000_i1071" type="#_x0000_t75" style="width:9pt;height:18.75pt">
            <v:imagedata r:id="rId41" o:title=""/>
          </v:shape>
        </w:pict>
      </w:r>
      <w:r w:rsidRPr="005349CB">
        <w:rPr>
          <w:sz w:val="28"/>
          <w:szCs w:val="28"/>
        </w:rPr>
        <w:t>-</w:t>
      </w:r>
      <w:r w:rsidR="00332179" w:rsidRPr="005349CB">
        <w:rPr>
          <w:sz w:val="28"/>
          <w:szCs w:val="28"/>
        </w:rPr>
        <w:t xml:space="preserve"> себестоимость 1 ткм при вывозе груза автотранспортом из порта в пункт назначения</w:t>
      </w:r>
      <w:r w:rsidRPr="005349CB">
        <w:rPr>
          <w:sz w:val="28"/>
          <w:szCs w:val="28"/>
        </w:rPr>
        <w:t xml:space="preserve"> и соответственно се</w:t>
      </w:r>
      <w:r w:rsidR="00332179" w:rsidRPr="005349CB">
        <w:rPr>
          <w:sz w:val="28"/>
          <w:szCs w:val="28"/>
        </w:rPr>
        <w:t xml:space="preserve">бестоимость перевозки груза речным </w:t>
      </w:r>
      <w:r w:rsidRPr="005349CB">
        <w:rPr>
          <w:sz w:val="28"/>
          <w:szCs w:val="28"/>
        </w:rPr>
        <w:t>транспортом;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I</w:t>
      </w:r>
      <w:r w:rsidR="00EE3E93">
        <w:rPr>
          <w:sz w:val="28"/>
          <w:szCs w:val="28"/>
          <w:lang w:val="en-US"/>
        </w:rPr>
        <w:pict>
          <v:shape id="_x0000_i1072" type="#_x0000_t75" style="width:6.75pt;height:18pt">
            <v:imagedata r:id="rId42" o:title=""/>
          </v:shape>
        </w:pict>
      </w:r>
      <w:r w:rsidRPr="005349CB">
        <w:rPr>
          <w:sz w:val="28"/>
          <w:szCs w:val="28"/>
        </w:rPr>
        <w:t>,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  <w:lang w:val="en-US"/>
        </w:rPr>
        <w:t>I</w:t>
      </w:r>
      <w:r w:rsidR="00EE3E93">
        <w:rPr>
          <w:sz w:val="28"/>
          <w:szCs w:val="28"/>
          <w:lang w:val="en-US"/>
        </w:rPr>
        <w:pict>
          <v:shape id="_x0000_i1073" type="#_x0000_t75" style="width:9pt;height:18.75pt">
            <v:imagedata r:id="rId43" o:title=""/>
          </v:shape>
        </w:pict>
      </w:r>
      <w:r w:rsidR="00332179" w:rsidRPr="005349CB">
        <w:rPr>
          <w:sz w:val="28"/>
          <w:szCs w:val="28"/>
        </w:rPr>
        <w:t>- расстояние вывоза</w:t>
      </w:r>
      <w:r w:rsidRPr="005349CB">
        <w:rPr>
          <w:sz w:val="28"/>
          <w:szCs w:val="28"/>
        </w:rPr>
        <w:t xml:space="preserve"> автотранспортом</w:t>
      </w:r>
      <w:r w:rsidR="00332179" w:rsidRPr="005349CB">
        <w:rPr>
          <w:sz w:val="28"/>
          <w:szCs w:val="28"/>
        </w:rPr>
        <w:t xml:space="preserve"> из порта</w:t>
      </w:r>
      <w:r w:rsidRPr="005349CB">
        <w:rPr>
          <w:sz w:val="28"/>
          <w:szCs w:val="28"/>
        </w:rPr>
        <w:t xml:space="preserve"> и соответ</w:t>
      </w:r>
      <w:r w:rsidR="00332179" w:rsidRPr="005349CB">
        <w:rPr>
          <w:sz w:val="28"/>
          <w:szCs w:val="28"/>
        </w:rPr>
        <w:t>ственно расстояние перевозки речным</w:t>
      </w:r>
      <w:r w:rsidRPr="005349CB">
        <w:rPr>
          <w:sz w:val="28"/>
          <w:szCs w:val="28"/>
        </w:rPr>
        <w:t xml:space="preserve"> транспортом.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="00EE3E93">
        <w:rPr>
          <w:sz w:val="28"/>
          <w:szCs w:val="28"/>
          <w:lang w:val="en-US"/>
        </w:rPr>
        <w:pict>
          <v:shape id="_x0000_i1074" type="#_x0000_t75" style="width:9pt;height:18.75pt">
            <v:imagedata r:id="rId44" o:title=""/>
          </v:shape>
        </w:pict>
      </w:r>
      <w:r w:rsidR="00332179" w:rsidRPr="005349CB">
        <w:rPr>
          <w:sz w:val="28"/>
          <w:szCs w:val="28"/>
        </w:rPr>
        <w:t>=1</w:t>
      </w:r>
      <w:r w:rsidR="00AA74D4" w:rsidRPr="005349CB">
        <w:rPr>
          <w:sz w:val="28"/>
          <w:szCs w:val="28"/>
        </w:rPr>
        <w:t>2</w:t>
      </w:r>
      <w:r w:rsidR="001B22A7" w:rsidRPr="005349CB">
        <w:rPr>
          <w:sz w:val="28"/>
          <w:szCs w:val="28"/>
        </w:rPr>
        <w:t>0000*(</w:t>
      </w:r>
      <w:r w:rsidR="00AA74D4" w:rsidRPr="005349CB">
        <w:rPr>
          <w:sz w:val="28"/>
          <w:szCs w:val="28"/>
        </w:rPr>
        <w:t>3</w:t>
      </w:r>
      <w:r w:rsidRPr="005349CB">
        <w:rPr>
          <w:sz w:val="28"/>
          <w:szCs w:val="28"/>
        </w:rPr>
        <w:t>*</w:t>
      </w:r>
      <w:r w:rsidR="00AA74D4" w:rsidRPr="005349CB">
        <w:rPr>
          <w:sz w:val="28"/>
          <w:szCs w:val="28"/>
        </w:rPr>
        <w:t>140</w:t>
      </w:r>
      <w:r w:rsidRPr="005349CB">
        <w:rPr>
          <w:sz w:val="28"/>
          <w:szCs w:val="28"/>
        </w:rPr>
        <w:t>+</w:t>
      </w:r>
      <w:r w:rsidR="00AA74D4" w:rsidRPr="005349CB">
        <w:rPr>
          <w:sz w:val="28"/>
          <w:szCs w:val="28"/>
        </w:rPr>
        <w:t>3</w:t>
      </w:r>
      <w:r w:rsidR="001B22A7" w:rsidRPr="005349CB">
        <w:rPr>
          <w:sz w:val="28"/>
          <w:szCs w:val="28"/>
        </w:rPr>
        <w:t>,</w:t>
      </w:r>
      <w:r w:rsidR="00AA74D4" w:rsidRPr="005349CB">
        <w:rPr>
          <w:sz w:val="28"/>
          <w:szCs w:val="28"/>
        </w:rPr>
        <w:t>5</w:t>
      </w:r>
      <w:r w:rsidRPr="005349CB">
        <w:rPr>
          <w:sz w:val="28"/>
          <w:szCs w:val="28"/>
        </w:rPr>
        <w:t>*</w:t>
      </w:r>
      <w:r w:rsidR="00AA74D4" w:rsidRPr="005349CB">
        <w:rPr>
          <w:sz w:val="28"/>
          <w:szCs w:val="28"/>
        </w:rPr>
        <w:t>140</w:t>
      </w:r>
      <w:r w:rsidRPr="005349CB">
        <w:rPr>
          <w:sz w:val="28"/>
          <w:szCs w:val="28"/>
        </w:rPr>
        <w:t>)=</w:t>
      </w:r>
      <w:r w:rsidR="001B22A7" w:rsidRPr="005349CB">
        <w:rPr>
          <w:sz w:val="28"/>
          <w:szCs w:val="28"/>
        </w:rPr>
        <w:t xml:space="preserve"> </w:t>
      </w:r>
      <w:r w:rsidR="00AA74D4" w:rsidRPr="005349CB">
        <w:rPr>
          <w:sz w:val="28"/>
          <w:szCs w:val="28"/>
        </w:rPr>
        <w:t xml:space="preserve">55 104 </w:t>
      </w:r>
      <w:r w:rsidR="001B22A7" w:rsidRPr="005349CB">
        <w:rPr>
          <w:sz w:val="28"/>
          <w:szCs w:val="28"/>
        </w:rPr>
        <w:t>000</w:t>
      </w:r>
      <w:r w:rsidRPr="005349CB">
        <w:rPr>
          <w:sz w:val="28"/>
          <w:szCs w:val="28"/>
        </w:rPr>
        <w:t xml:space="preserve"> руб.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Рассчитываем сумму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материальных средств в обороте по формуле: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75" type="#_x0000_t75" style="width:83.25pt;height:32.25pt">
            <v:imagedata r:id="rId23" o:title=""/>
          </v:shape>
        </w:pict>
      </w:r>
    </w:p>
    <w:p w:rsidR="006141F8" w:rsidRPr="005349CB" w:rsidRDefault="006141F8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0A06DD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3.25pt;height:18pt">
            <v:imagedata r:id="rId24" o:title=""/>
          </v:shape>
        </w:pict>
      </w:r>
      <w:r w:rsidR="000A06DD" w:rsidRPr="005349CB">
        <w:rPr>
          <w:sz w:val="28"/>
          <w:szCs w:val="28"/>
        </w:rPr>
        <w:t>-средняя цена одной тонны груза, руб;</w:t>
      </w:r>
    </w:p>
    <w:p w:rsidR="000A06DD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6.75pt;height:12pt">
            <v:imagedata r:id="rId25" o:title=""/>
          </v:shape>
        </w:pict>
      </w:r>
      <w:r w:rsidR="000A06DD" w:rsidRPr="005349CB">
        <w:rPr>
          <w:sz w:val="28"/>
          <w:szCs w:val="28"/>
        </w:rPr>
        <w:t>- среднее время доставки груза, сут.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Определим среднее время доставки груза: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62.75pt;height:18.75pt">
            <v:imagedata r:id="rId45" o:title=""/>
          </v:shape>
        </w:pic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0A06DD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24.75pt;height:18.75pt">
            <v:imagedata r:id="rId46" o:title=""/>
          </v:shape>
        </w:pict>
      </w:r>
      <w:r w:rsidR="000A06DD" w:rsidRPr="005349CB">
        <w:rPr>
          <w:sz w:val="28"/>
          <w:szCs w:val="28"/>
        </w:rPr>
        <w:t>- врем</w:t>
      </w:r>
      <w:r w:rsidR="00332179" w:rsidRPr="005349CB">
        <w:rPr>
          <w:sz w:val="28"/>
          <w:szCs w:val="28"/>
        </w:rPr>
        <w:t>я разгрузки речного судна и перегрузки на автомобильный транспорт</w:t>
      </w:r>
      <w:r w:rsidR="000A06DD" w:rsidRPr="005349CB">
        <w:rPr>
          <w:sz w:val="28"/>
          <w:szCs w:val="28"/>
        </w:rPr>
        <w:t>;</w:t>
      </w:r>
    </w:p>
    <w:p w:rsidR="000A06DD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7.75pt;height:18pt">
            <v:imagedata r:id="rId47" o:title=""/>
          </v:shape>
        </w:pict>
      </w:r>
      <w:r w:rsidR="000A06DD" w:rsidRPr="005349CB">
        <w:rPr>
          <w:sz w:val="28"/>
          <w:szCs w:val="28"/>
        </w:rPr>
        <w:t xml:space="preserve"> - время </w:t>
      </w:r>
      <w:r w:rsidR="00332179" w:rsidRPr="005349CB">
        <w:rPr>
          <w:sz w:val="28"/>
          <w:szCs w:val="28"/>
        </w:rPr>
        <w:t>вывоза груза автомобильным транспортом с речного порта в пункт назначения</w:t>
      </w:r>
      <w:r w:rsidR="000A06DD" w:rsidRPr="005349CB">
        <w:rPr>
          <w:sz w:val="28"/>
          <w:szCs w:val="28"/>
        </w:rPr>
        <w:t>;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Значение соответствующего времени доставки груза</w:t>
      </w:r>
      <w:r w:rsidR="003F7174" w:rsidRPr="005349CB">
        <w:rPr>
          <w:sz w:val="28"/>
          <w:szCs w:val="28"/>
        </w:rPr>
        <w:t xml:space="preserve"> и расчеты времени, (согласно данных варианта)</w:t>
      </w:r>
      <w:r w:rsidRPr="005349CB">
        <w:rPr>
          <w:sz w:val="28"/>
          <w:szCs w:val="28"/>
        </w:rPr>
        <w:t>:</w:t>
      </w:r>
    </w:p>
    <w:p w:rsidR="000A06DD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7174" w:rsidRPr="005349CB">
        <w:rPr>
          <w:sz w:val="28"/>
          <w:szCs w:val="28"/>
        </w:rPr>
        <w:t>Таблица</w:t>
      </w:r>
      <w:r w:rsidR="007B215C" w:rsidRPr="005349CB">
        <w:rPr>
          <w:sz w:val="28"/>
          <w:szCs w:val="28"/>
        </w:rPr>
        <w:t xml:space="preserve"> 8.</w:t>
      </w:r>
      <w:r>
        <w:rPr>
          <w:sz w:val="28"/>
          <w:szCs w:val="28"/>
        </w:rPr>
        <w:t xml:space="preserve"> </w:t>
      </w:r>
      <w:r w:rsidR="003F7174" w:rsidRPr="005349CB">
        <w:rPr>
          <w:sz w:val="28"/>
          <w:szCs w:val="28"/>
        </w:rPr>
        <w:t>Расчет среднего времени доставки грузов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760"/>
      </w:tblGrid>
      <w:tr w:rsidR="000A06DD" w:rsidRPr="00171853" w:rsidTr="00171853">
        <w:tc>
          <w:tcPr>
            <w:tcW w:w="2340" w:type="dxa"/>
            <w:shd w:val="clear" w:color="auto" w:fill="auto"/>
          </w:tcPr>
          <w:p w:rsidR="000A06DD" w:rsidRPr="00171853" w:rsidRDefault="000A06D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0A06DD" w:rsidRPr="00171853" w:rsidRDefault="000A06D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Время, сут.</w:t>
            </w:r>
          </w:p>
        </w:tc>
      </w:tr>
      <w:tr w:rsidR="000A06DD" w:rsidRPr="00171853" w:rsidTr="00171853">
        <w:tc>
          <w:tcPr>
            <w:tcW w:w="2340" w:type="dxa"/>
            <w:shd w:val="clear" w:color="auto" w:fill="auto"/>
          </w:tcPr>
          <w:p w:rsidR="000A06DD" w:rsidRPr="00171853" w:rsidRDefault="00EE3E9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1" type="#_x0000_t75" style="width:21pt;height:18pt">
                  <v:imagedata r:id="rId27" o:title=""/>
                </v:shape>
              </w:pict>
            </w:r>
          </w:p>
        </w:tc>
        <w:tc>
          <w:tcPr>
            <w:tcW w:w="5760" w:type="dxa"/>
            <w:shd w:val="clear" w:color="auto" w:fill="auto"/>
          </w:tcPr>
          <w:p w:rsidR="000A06DD" w:rsidRPr="00171853" w:rsidRDefault="00332179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-</w:t>
            </w:r>
          </w:p>
        </w:tc>
      </w:tr>
      <w:tr w:rsidR="000A06DD" w:rsidRPr="00171853" w:rsidTr="00171853">
        <w:tc>
          <w:tcPr>
            <w:tcW w:w="2340" w:type="dxa"/>
            <w:shd w:val="clear" w:color="auto" w:fill="auto"/>
          </w:tcPr>
          <w:p w:rsidR="000A06DD" w:rsidRPr="00171853" w:rsidRDefault="00EE3E9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2" type="#_x0000_t75" style="width:18pt;height:18pt">
                  <v:imagedata r:id="rId28" o:title=""/>
                </v:shape>
              </w:pict>
            </w:r>
          </w:p>
        </w:tc>
        <w:tc>
          <w:tcPr>
            <w:tcW w:w="5760" w:type="dxa"/>
            <w:shd w:val="clear" w:color="auto" w:fill="auto"/>
          </w:tcPr>
          <w:p w:rsidR="000A06DD" w:rsidRPr="00171853" w:rsidRDefault="00332179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3</w:t>
            </w:r>
          </w:p>
        </w:tc>
      </w:tr>
      <w:tr w:rsidR="000A06DD" w:rsidRPr="00171853" w:rsidTr="00171853">
        <w:tc>
          <w:tcPr>
            <w:tcW w:w="2340" w:type="dxa"/>
            <w:shd w:val="clear" w:color="auto" w:fill="auto"/>
          </w:tcPr>
          <w:p w:rsidR="000A06DD" w:rsidRPr="00171853" w:rsidRDefault="00EE3E9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3" type="#_x0000_t75" style="width:21pt;height:18.75pt">
                  <v:imagedata r:id="rId29" o:title=""/>
                </v:shape>
              </w:pict>
            </w:r>
          </w:p>
        </w:tc>
        <w:tc>
          <w:tcPr>
            <w:tcW w:w="5760" w:type="dxa"/>
            <w:shd w:val="clear" w:color="auto" w:fill="auto"/>
          </w:tcPr>
          <w:p w:rsidR="000A06DD" w:rsidRPr="00171853" w:rsidRDefault="00332179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</w:p>
        </w:tc>
      </w:tr>
      <w:tr w:rsidR="000A06DD" w:rsidRPr="00171853" w:rsidTr="00171853">
        <w:tc>
          <w:tcPr>
            <w:tcW w:w="2340" w:type="dxa"/>
            <w:shd w:val="clear" w:color="auto" w:fill="auto"/>
          </w:tcPr>
          <w:p w:rsidR="000A06DD" w:rsidRPr="00171853" w:rsidRDefault="00EE3E9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4" type="#_x0000_t75" style="width:18pt;height:18.75pt">
                  <v:imagedata r:id="rId30" o:title=""/>
                </v:shape>
              </w:pict>
            </w:r>
          </w:p>
        </w:tc>
        <w:tc>
          <w:tcPr>
            <w:tcW w:w="5760" w:type="dxa"/>
            <w:shd w:val="clear" w:color="auto" w:fill="auto"/>
          </w:tcPr>
          <w:p w:rsidR="000A06DD" w:rsidRPr="00171853" w:rsidRDefault="003F7174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t</w:t>
            </w:r>
            <w:r w:rsidRPr="00171853">
              <w:rPr>
                <w:sz w:val="20"/>
                <w:szCs w:val="20"/>
                <w:vertAlign w:val="subscript"/>
              </w:rPr>
              <w:t>пер</w:t>
            </w:r>
            <w:r w:rsidRPr="00171853">
              <w:rPr>
                <w:sz w:val="20"/>
                <w:szCs w:val="20"/>
              </w:rPr>
              <w:t>=</w:t>
            </w:r>
            <w:r w:rsidR="00EE3E93">
              <w:rPr>
                <w:sz w:val="20"/>
                <w:szCs w:val="20"/>
              </w:rPr>
              <w:pict>
                <v:shape id="_x0000_i1085" type="#_x0000_t75" style="width:33pt;height:42.75pt">
                  <v:imagedata r:id="rId14" o:title=""/>
                </v:shape>
              </w:pict>
            </w:r>
            <w:r w:rsidRPr="00171853">
              <w:rPr>
                <w:sz w:val="20"/>
                <w:szCs w:val="20"/>
              </w:rPr>
              <w:t>=</w:t>
            </w:r>
            <w:r w:rsidR="00CC3444" w:rsidRPr="00171853">
              <w:rPr>
                <w:sz w:val="20"/>
                <w:szCs w:val="20"/>
              </w:rPr>
              <w:t>140</w:t>
            </w:r>
            <w:r w:rsidRPr="00171853">
              <w:rPr>
                <w:sz w:val="20"/>
                <w:szCs w:val="20"/>
              </w:rPr>
              <w:t>/20=</w:t>
            </w:r>
            <w:r w:rsidR="00CC3444" w:rsidRPr="00171853">
              <w:rPr>
                <w:sz w:val="20"/>
                <w:szCs w:val="20"/>
              </w:rPr>
              <w:t>7</w:t>
            </w:r>
            <w:r w:rsidRPr="00171853">
              <w:rPr>
                <w:sz w:val="20"/>
                <w:szCs w:val="20"/>
              </w:rPr>
              <w:t>час./24=0,</w:t>
            </w:r>
            <w:r w:rsidR="00CC3444" w:rsidRPr="00171853">
              <w:rPr>
                <w:sz w:val="20"/>
                <w:szCs w:val="20"/>
              </w:rPr>
              <w:t>292</w:t>
            </w:r>
            <w:r w:rsidRPr="00171853">
              <w:rPr>
                <w:sz w:val="20"/>
                <w:szCs w:val="20"/>
              </w:rPr>
              <w:t xml:space="preserve"> сут.</w:t>
            </w:r>
          </w:p>
        </w:tc>
      </w:tr>
      <w:tr w:rsidR="000A06DD" w:rsidRPr="00171853" w:rsidTr="00171853">
        <w:tc>
          <w:tcPr>
            <w:tcW w:w="2340" w:type="dxa"/>
            <w:shd w:val="clear" w:color="auto" w:fill="auto"/>
          </w:tcPr>
          <w:p w:rsidR="000A06DD" w:rsidRPr="00171853" w:rsidRDefault="00EE3E9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6" type="#_x0000_t75" style="width:24.75pt;height:18.75pt">
                  <v:imagedata r:id="rId31" o:title=""/>
                </v:shape>
              </w:pict>
            </w:r>
          </w:p>
        </w:tc>
        <w:tc>
          <w:tcPr>
            <w:tcW w:w="5760" w:type="dxa"/>
            <w:shd w:val="clear" w:color="auto" w:fill="auto"/>
          </w:tcPr>
          <w:p w:rsidR="000A06DD" w:rsidRPr="00171853" w:rsidRDefault="00BB030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</w:p>
        </w:tc>
      </w:tr>
      <w:tr w:rsidR="00BB0303" w:rsidRPr="00171853" w:rsidTr="00171853">
        <w:tc>
          <w:tcPr>
            <w:tcW w:w="2340" w:type="dxa"/>
            <w:shd w:val="clear" w:color="auto" w:fill="auto"/>
          </w:tcPr>
          <w:p w:rsidR="00BB0303" w:rsidRPr="00171853" w:rsidRDefault="00EE3E93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7" type="#_x0000_t75" style="width:27.75pt;height:18pt">
                  <v:imagedata r:id="rId48" o:title=""/>
                </v:shape>
              </w:pict>
            </w:r>
          </w:p>
        </w:tc>
        <w:tc>
          <w:tcPr>
            <w:tcW w:w="5760" w:type="dxa"/>
            <w:shd w:val="clear" w:color="auto" w:fill="auto"/>
          </w:tcPr>
          <w:p w:rsidR="00BB0303" w:rsidRPr="00171853" w:rsidRDefault="003F7174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t</w:t>
            </w:r>
            <w:r w:rsidRPr="00171853">
              <w:rPr>
                <w:sz w:val="20"/>
                <w:szCs w:val="20"/>
                <w:vertAlign w:val="subscript"/>
              </w:rPr>
              <w:t>подв</w:t>
            </w:r>
            <w:r w:rsidRPr="00171853">
              <w:rPr>
                <w:sz w:val="20"/>
                <w:szCs w:val="20"/>
              </w:rPr>
              <w:t>=</w:t>
            </w:r>
            <w:r w:rsidR="00EE3E93">
              <w:rPr>
                <w:sz w:val="20"/>
                <w:szCs w:val="20"/>
              </w:rPr>
              <w:pict>
                <v:shape id="_x0000_i1088" type="#_x0000_t75" style="width:32.25pt;height:36.75pt">
                  <v:imagedata r:id="rId15" o:title=""/>
                </v:shape>
              </w:pict>
            </w:r>
            <w:r w:rsidRPr="00171853">
              <w:rPr>
                <w:sz w:val="20"/>
                <w:szCs w:val="20"/>
              </w:rPr>
              <w:t>=</w:t>
            </w:r>
            <w:r w:rsidR="00CC3444" w:rsidRPr="00171853">
              <w:rPr>
                <w:sz w:val="20"/>
                <w:szCs w:val="20"/>
              </w:rPr>
              <w:t>11,2</w:t>
            </w:r>
            <w:r w:rsidRPr="00171853">
              <w:rPr>
                <w:sz w:val="20"/>
                <w:szCs w:val="20"/>
              </w:rPr>
              <w:t>/25=0,</w:t>
            </w:r>
            <w:r w:rsidR="00CC3444" w:rsidRPr="00171853">
              <w:rPr>
                <w:sz w:val="20"/>
                <w:szCs w:val="20"/>
              </w:rPr>
              <w:t>45</w:t>
            </w:r>
            <w:r w:rsidRPr="00171853">
              <w:rPr>
                <w:sz w:val="20"/>
                <w:szCs w:val="20"/>
              </w:rPr>
              <w:t>час./24=0,01</w:t>
            </w:r>
            <w:r w:rsidR="00CC3444" w:rsidRPr="00171853">
              <w:rPr>
                <w:sz w:val="20"/>
                <w:szCs w:val="20"/>
              </w:rPr>
              <w:t>9</w:t>
            </w:r>
            <w:r w:rsidRPr="00171853">
              <w:rPr>
                <w:sz w:val="20"/>
                <w:szCs w:val="20"/>
              </w:rPr>
              <w:t xml:space="preserve"> сут.</w:t>
            </w:r>
          </w:p>
        </w:tc>
      </w:tr>
      <w:tr w:rsidR="000A06DD" w:rsidRPr="00171853" w:rsidTr="00171853">
        <w:tc>
          <w:tcPr>
            <w:tcW w:w="8100" w:type="dxa"/>
            <w:gridSpan w:val="2"/>
            <w:shd w:val="clear" w:color="auto" w:fill="auto"/>
          </w:tcPr>
          <w:p w:rsidR="000A06DD" w:rsidRPr="00171853" w:rsidRDefault="000A06D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t</w:t>
            </w:r>
            <w:r w:rsidR="00BB0303" w:rsidRPr="00171853">
              <w:rPr>
                <w:sz w:val="20"/>
                <w:szCs w:val="20"/>
              </w:rPr>
              <w:t>=3+1+</w:t>
            </w:r>
            <w:r w:rsidR="003F7174" w:rsidRPr="00171853">
              <w:rPr>
                <w:sz w:val="20"/>
                <w:szCs w:val="20"/>
              </w:rPr>
              <w:t>0,</w:t>
            </w:r>
            <w:r w:rsidR="00CC3444" w:rsidRPr="00171853">
              <w:rPr>
                <w:sz w:val="20"/>
                <w:szCs w:val="20"/>
              </w:rPr>
              <w:t>292</w:t>
            </w:r>
            <w:r w:rsidR="00BB0303" w:rsidRPr="00171853">
              <w:rPr>
                <w:sz w:val="20"/>
                <w:szCs w:val="20"/>
              </w:rPr>
              <w:t>+1+0,</w:t>
            </w:r>
            <w:r w:rsidR="003F7174" w:rsidRPr="00171853">
              <w:rPr>
                <w:sz w:val="20"/>
                <w:szCs w:val="20"/>
              </w:rPr>
              <w:t>01</w:t>
            </w:r>
            <w:r w:rsidR="00CC3444" w:rsidRPr="00171853">
              <w:rPr>
                <w:sz w:val="20"/>
                <w:szCs w:val="20"/>
              </w:rPr>
              <w:t>9</w:t>
            </w:r>
            <w:r w:rsidR="00BB0303" w:rsidRPr="00171853">
              <w:rPr>
                <w:sz w:val="20"/>
                <w:szCs w:val="20"/>
              </w:rPr>
              <w:t>=</w:t>
            </w:r>
            <w:r w:rsidR="003F7174" w:rsidRPr="00171853">
              <w:rPr>
                <w:sz w:val="20"/>
                <w:szCs w:val="20"/>
              </w:rPr>
              <w:t>5,</w:t>
            </w:r>
            <w:r w:rsidR="00CC3444" w:rsidRPr="00171853">
              <w:rPr>
                <w:sz w:val="20"/>
                <w:szCs w:val="20"/>
              </w:rPr>
              <w:t>3</w:t>
            </w:r>
            <w:r w:rsidR="003F7174" w:rsidRPr="00171853">
              <w:rPr>
                <w:sz w:val="20"/>
                <w:szCs w:val="20"/>
              </w:rPr>
              <w:t>11</w:t>
            </w:r>
            <w:r w:rsidRPr="00171853">
              <w:rPr>
                <w:sz w:val="20"/>
                <w:szCs w:val="20"/>
              </w:rPr>
              <w:t xml:space="preserve"> сут.</w:t>
            </w:r>
          </w:p>
        </w:tc>
      </w:tr>
    </w:tbl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Зная среднее время доставки груза можно определить сумму материальных средств в обороте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3F7174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Ф=</w:t>
      </w:r>
      <w:r w:rsidR="0026746D" w:rsidRPr="005349CB">
        <w:rPr>
          <w:sz w:val="28"/>
          <w:szCs w:val="28"/>
        </w:rPr>
        <w:t>(1</w:t>
      </w:r>
      <w:r w:rsidR="007E48AD" w:rsidRPr="005349CB">
        <w:rPr>
          <w:sz w:val="28"/>
          <w:szCs w:val="28"/>
        </w:rPr>
        <w:t>2</w:t>
      </w:r>
      <w:r w:rsidR="0026746D" w:rsidRPr="005349CB">
        <w:rPr>
          <w:sz w:val="28"/>
          <w:szCs w:val="28"/>
        </w:rPr>
        <w:t>0 000*1</w:t>
      </w:r>
      <w:r w:rsidR="007E48AD" w:rsidRPr="005349CB">
        <w:rPr>
          <w:sz w:val="28"/>
          <w:szCs w:val="28"/>
        </w:rPr>
        <w:t>6</w:t>
      </w:r>
      <w:r w:rsidR="0026746D" w:rsidRPr="005349CB">
        <w:rPr>
          <w:sz w:val="28"/>
          <w:szCs w:val="28"/>
        </w:rPr>
        <w:t> 000 *5,</w:t>
      </w:r>
      <w:r w:rsidR="007E48AD" w:rsidRPr="005349CB">
        <w:rPr>
          <w:sz w:val="28"/>
          <w:szCs w:val="28"/>
        </w:rPr>
        <w:t>3</w:t>
      </w:r>
      <w:r w:rsidR="0026746D" w:rsidRPr="005349CB">
        <w:rPr>
          <w:sz w:val="28"/>
          <w:szCs w:val="28"/>
        </w:rPr>
        <w:t>11)/365=</w:t>
      </w:r>
      <w:r w:rsidR="007E48AD" w:rsidRPr="005349CB">
        <w:rPr>
          <w:sz w:val="28"/>
          <w:szCs w:val="28"/>
        </w:rPr>
        <w:t>27 937 315</w:t>
      </w:r>
      <w:r w:rsidR="0026746D" w:rsidRPr="005349CB">
        <w:rPr>
          <w:sz w:val="28"/>
          <w:szCs w:val="28"/>
        </w:rPr>
        <w:t xml:space="preserve"> руб.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Затраты по перевозке рассчитываются по следующей формуле: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EE3E9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80.25pt;height:18.75pt">
            <v:imagedata r:id="rId49" o:title=""/>
          </v:shape>
        </w:pic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где: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  <w:lang w:val="en-US"/>
        </w:rPr>
        <w:t>S</w:t>
      </w:r>
      <w:r w:rsidR="00BB0303" w:rsidRPr="005349CB">
        <w:rPr>
          <w:sz w:val="28"/>
          <w:szCs w:val="28"/>
          <w:vertAlign w:val="subscript"/>
        </w:rPr>
        <w:t>р</w:t>
      </w:r>
      <w:r w:rsidRPr="005349CB">
        <w:rPr>
          <w:sz w:val="28"/>
          <w:szCs w:val="28"/>
        </w:rPr>
        <w:t xml:space="preserve"> – текущие эксплуатационные затраты, руб.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Е</w:t>
      </w:r>
      <w:r w:rsidRPr="005349CB">
        <w:rPr>
          <w:sz w:val="28"/>
          <w:szCs w:val="28"/>
          <w:vertAlign w:val="subscript"/>
        </w:rPr>
        <w:t>н</w:t>
      </w:r>
      <w:r w:rsidRPr="005349CB">
        <w:rPr>
          <w:sz w:val="28"/>
          <w:szCs w:val="28"/>
        </w:rPr>
        <w:t xml:space="preserve"> – нормативный коэффициент эффективности капитальных вложений,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Е</w:t>
      </w:r>
      <w:r w:rsidRPr="005349CB">
        <w:rPr>
          <w:sz w:val="28"/>
          <w:szCs w:val="28"/>
          <w:vertAlign w:val="subscript"/>
        </w:rPr>
        <w:t>н</w:t>
      </w:r>
      <w:r w:rsidRPr="005349CB">
        <w:rPr>
          <w:sz w:val="28"/>
          <w:szCs w:val="28"/>
        </w:rPr>
        <w:t>=0,15;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Ф – материальные средства в обороте, руб.</w:t>
      </w:r>
    </w:p>
    <w:p w:rsidR="000A06DD" w:rsidRPr="005349CB" w:rsidRDefault="000A06D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6DD" w:rsidRPr="005349CB" w:rsidRDefault="00BB0303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З=</w:t>
      </w:r>
      <w:r w:rsidR="0026746D" w:rsidRPr="005349CB">
        <w:rPr>
          <w:sz w:val="28"/>
          <w:szCs w:val="28"/>
        </w:rPr>
        <w:t xml:space="preserve"> </w:t>
      </w:r>
      <w:r w:rsidR="00A472EF" w:rsidRPr="005349CB">
        <w:rPr>
          <w:sz w:val="28"/>
          <w:szCs w:val="28"/>
        </w:rPr>
        <w:t>55 104</w:t>
      </w:r>
      <w:r w:rsidR="0026746D" w:rsidRPr="005349CB">
        <w:rPr>
          <w:sz w:val="28"/>
          <w:szCs w:val="28"/>
        </w:rPr>
        <w:t> 000+0,15*</w:t>
      </w:r>
      <w:r w:rsidR="00A472EF" w:rsidRPr="005349CB">
        <w:rPr>
          <w:sz w:val="28"/>
          <w:szCs w:val="28"/>
        </w:rPr>
        <w:t>27 937 315</w:t>
      </w:r>
      <w:r w:rsidR="0026746D" w:rsidRPr="005349CB">
        <w:rPr>
          <w:sz w:val="28"/>
          <w:szCs w:val="28"/>
        </w:rPr>
        <w:t xml:space="preserve">= </w:t>
      </w:r>
      <w:r w:rsidR="00A472EF" w:rsidRPr="005349CB">
        <w:rPr>
          <w:sz w:val="28"/>
          <w:szCs w:val="28"/>
        </w:rPr>
        <w:t>59 294 597</w:t>
      </w:r>
      <w:r w:rsidR="0026746D" w:rsidRPr="005349CB">
        <w:rPr>
          <w:sz w:val="28"/>
          <w:szCs w:val="28"/>
        </w:rPr>
        <w:t xml:space="preserve"> </w:t>
      </w:r>
      <w:r w:rsidR="000A06DD" w:rsidRPr="005349CB">
        <w:rPr>
          <w:sz w:val="28"/>
          <w:szCs w:val="28"/>
        </w:rPr>
        <w:t>руб.</w:t>
      </w:r>
    </w:p>
    <w:p w:rsidR="00E7321B" w:rsidRPr="005349CB" w:rsidRDefault="005349CB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7321B" w:rsidRPr="005349CB">
        <w:rPr>
          <w:b/>
          <w:sz w:val="28"/>
          <w:szCs w:val="28"/>
        </w:rPr>
        <w:t>2.4 Сводная таблица вариантов</w:t>
      </w:r>
    </w:p>
    <w:p w:rsidR="00AB51E5" w:rsidRPr="005349CB" w:rsidRDefault="00AB51E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746D" w:rsidRPr="005349CB" w:rsidRDefault="0026746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Таблица</w:t>
      </w:r>
      <w:r w:rsidR="007B215C" w:rsidRPr="005349CB">
        <w:rPr>
          <w:sz w:val="28"/>
          <w:szCs w:val="28"/>
        </w:rPr>
        <w:t xml:space="preserve"> 9.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Сводная таблица сравнения расчетов по всем трем вариантам перевозки грузов.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000"/>
        <w:gridCol w:w="1914"/>
        <w:gridCol w:w="1914"/>
        <w:gridCol w:w="1915"/>
      </w:tblGrid>
      <w:tr w:rsidR="0026746D" w:rsidRPr="00171853" w:rsidTr="00171853">
        <w:tc>
          <w:tcPr>
            <w:tcW w:w="828" w:type="dxa"/>
            <w:vMerge w:val="restart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№ п/п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Показатели расчетов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Варианты перевозок</w:t>
            </w:r>
          </w:p>
        </w:tc>
      </w:tr>
      <w:tr w:rsidR="0026746D" w:rsidRPr="00171853" w:rsidTr="00171853">
        <w:tc>
          <w:tcPr>
            <w:tcW w:w="828" w:type="dxa"/>
            <w:vMerge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3</w:t>
            </w:r>
          </w:p>
        </w:tc>
      </w:tr>
      <w:tr w:rsidR="0026746D" w:rsidRPr="00171853" w:rsidTr="00171853">
        <w:tc>
          <w:tcPr>
            <w:tcW w:w="828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Общее расстояние перевозки, км.</w:t>
            </w:r>
          </w:p>
        </w:tc>
        <w:tc>
          <w:tcPr>
            <w:tcW w:w="1914" w:type="dxa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186</w:t>
            </w:r>
          </w:p>
        </w:tc>
        <w:tc>
          <w:tcPr>
            <w:tcW w:w="1914" w:type="dxa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180</w:t>
            </w:r>
          </w:p>
        </w:tc>
        <w:tc>
          <w:tcPr>
            <w:tcW w:w="1915" w:type="dxa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152,2</w:t>
            </w:r>
          </w:p>
        </w:tc>
      </w:tr>
      <w:tr w:rsidR="0026746D" w:rsidRPr="00171853" w:rsidTr="00171853">
        <w:tc>
          <w:tcPr>
            <w:tcW w:w="828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 xml:space="preserve">Общее время перевозки, сут. </w:t>
            </w:r>
          </w:p>
        </w:tc>
        <w:tc>
          <w:tcPr>
            <w:tcW w:w="1914" w:type="dxa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5,16</w:t>
            </w:r>
          </w:p>
        </w:tc>
        <w:tc>
          <w:tcPr>
            <w:tcW w:w="1914" w:type="dxa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0,125</w:t>
            </w:r>
          </w:p>
        </w:tc>
        <w:tc>
          <w:tcPr>
            <w:tcW w:w="1915" w:type="dxa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5,311</w:t>
            </w:r>
          </w:p>
        </w:tc>
      </w:tr>
      <w:tr w:rsidR="0026746D" w:rsidRPr="00171853" w:rsidTr="00171853">
        <w:tc>
          <w:tcPr>
            <w:tcW w:w="828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000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Годовой объем перевозок, т.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120 000</w:t>
            </w:r>
          </w:p>
        </w:tc>
      </w:tr>
      <w:tr w:rsidR="0026746D" w:rsidRPr="00171853" w:rsidTr="00171853">
        <w:tc>
          <w:tcPr>
            <w:tcW w:w="828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000" w:type="dxa"/>
            <w:shd w:val="clear" w:color="auto" w:fill="auto"/>
          </w:tcPr>
          <w:p w:rsidR="0026746D" w:rsidRPr="00171853" w:rsidRDefault="0026746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Общие затраты перевозок, руб.</w:t>
            </w:r>
          </w:p>
        </w:tc>
        <w:tc>
          <w:tcPr>
            <w:tcW w:w="1914" w:type="dxa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112 287 450</w:t>
            </w:r>
          </w:p>
        </w:tc>
        <w:tc>
          <w:tcPr>
            <w:tcW w:w="1914" w:type="dxa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88 658 630</w:t>
            </w:r>
          </w:p>
        </w:tc>
        <w:tc>
          <w:tcPr>
            <w:tcW w:w="1915" w:type="dxa"/>
            <w:shd w:val="clear" w:color="auto" w:fill="auto"/>
          </w:tcPr>
          <w:p w:rsidR="0026746D" w:rsidRPr="00171853" w:rsidRDefault="00FA3CEA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59 294 597</w:t>
            </w:r>
          </w:p>
        </w:tc>
      </w:tr>
    </w:tbl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746D" w:rsidRPr="005349CB" w:rsidRDefault="0026746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Проделав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расчеты по трем возможным вариантам видно по таблице, что</w:t>
      </w:r>
    </w:p>
    <w:p w:rsidR="00AB51E5" w:rsidRPr="005349CB" w:rsidRDefault="00AB51E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 наиболее целесообразным видом транспорта является </w:t>
      </w:r>
      <w:r w:rsidR="00E85A4F" w:rsidRPr="005349CB">
        <w:rPr>
          <w:sz w:val="28"/>
          <w:szCs w:val="28"/>
        </w:rPr>
        <w:t xml:space="preserve">перевоз по реке </w:t>
      </w:r>
      <w:r w:rsidRPr="005349CB">
        <w:rPr>
          <w:sz w:val="28"/>
          <w:szCs w:val="28"/>
        </w:rPr>
        <w:t xml:space="preserve">, так как у него текущие эксплуатационные затраты ниже и расход материальных средств ниже по сравнению с другими видами транспорта, </w:t>
      </w:r>
      <w:r w:rsidR="00E85A4F" w:rsidRPr="005349CB">
        <w:rPr>
          <w:sz w:val="28"/>
          <w:szCs w:val="28"/>
        </w:rPr>
        <w:t>, но по времени 5,</w:t>
      </w:r>
      <w:r w:rsidR="00FA3CEA" w:rsidRPr="005349CB">
        <w:rPr>
          <w:sz w:val="28"/>
          <w:szCs w:val="28"/>
        </w:rPr>
        <w:t>3</w:t>
      </w:r>
      <w:r w:rsidR="00E85A4F" w:rsidRPr="005349CB">
        <w:rPr>
          <w:sz w:val="28"/>
          <w:szCs w:val="28"/>
        </w:rPr>
        <w:t>11 сут.</w:t>
      </w:r>
    </w:p>
    <w:p w:rsidR="000063CA" w:rsidRPr="005349CB" w:rsidRDefault="00E85A4F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Автомобильный перевоз так же имеет небольшие затраты: 88</w:t>
      </w:r>
      <w:r w:rsidR="00FA3CEA" w:rsidRPr="005349CB">
        <w:rPr>
          <w:sz w:val="28"/>
          <w:szCs w:val="28"/>
        </w:rPr>
        <w:t> 658 630</w:t>
      </w:r>
      <w:r w:rsidRPr="005349CB">
        <w:rPr>
          <w:sz w:val="28"/>
          <w:szCs w:val="28"/>
        </w:rPr>
        <w:t xml:space="preserve"> руб и самое наименьшее время-4,33 час. или 0,</w:t>
      </w:r>
      <w:r w:rsidR="00FA3CEA" w:rsidRPr="005349CB">
        <w:rPr>
          <w:sz w:val="28"/>
          <w:szCs w:val="28"/>
        </w:rPr>
        <w:t>125</w:t>
      </w:r>
      <w:r w:rsidRPr="005349CB">
        <w:rPr>
          <w:sz w:val="28"/>
          <w:szCs w:val="28"/>
        </w:rPr>
        <w:t xml:space="preserve"> сут.</w:t>
      </w:r>
      <w:r w:rsidR="000063CA" w:rsidRPr="005349CB">
        <w:rPr>
          <w:sz w:val="28"/>
          <w:szCs w:val="28"/>
        </w:rPr>
        <w:t xml:space="preserve"> </w:t>
      </w:r>
    </w:p>
    <w:p w:rsidR="00E85A4F" w:rsidRPr="005349CB" w:rsidRDefault="000063CA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Самый затратный перевоз –железнодорожный</w:t>
      </w:r>
      <w:r w:rsidR="00582AB3" w:rsidRPr="005349CB">
        <w:rPr>
          <w:sz w:val="28"/>
          <w:szCs w:val="28"/>
        </w:rPr>
        <w:t>: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по </w:t>
      </w:r>
      <w:r w:rsidR="00582AB3" w:rsidRPr="005349CB">
        <w:rPr>
          <w:sz w:val="28"/>
          <w:szCs w:val="28"/>
        </w:rPr>
        <w:t xml:space="preserve">расстоянии </w:t>
      </w:r>
      <w:smartTag w:uri="urn:schemas-microsoft-com:office:smarttags" w:element="metricconverter">
        <w:smartTagPr>
          <w:attr w:name="ProductID" w:val="180 км"/>
        </w:smartTagPr>
        <w:r w:rsidR="00582AB3" w:rsidRPr="005349CB">
          <w:rPr>
            <w:sz w:val="28"/>
            <w:szCs w:val="28"/>
          </w:rPr>
          <w:t>-</w:t>
        </w:r>
        <w:r w:rsidR="00FA3CEA" w:rsidRPr="005349CB">
          <w:rPr>
            <w:sz w:val="28"/>
            <w:szCs w:val="28"/>
          </w:rPr>
          <w:t>186</w:t>
        </w:r>
        <w:r w:rsidR="00582AB3" w:rsidRPr="005349CB">
          <w:rPr>
            <w:sz w:val="28"/>
            <w:szCs w:val="28"/>
          </w:rPr>
          <w:t xml:space="preserve"> км</w:t>
        </w:r>
      </w:smartTag>
      <w:r w:rsidR="00582AB3" w:rsidRPr="005349CB">
        <w:rPr>
          <w:sz w:val="28"/>
          <w:szCs w:val="28"/>
        </w:rPr>
        <w:t xml:space="preserve">., по затратам – </w:t>
      </w:r>
      <w:r w:rsidR="00FA3CEA" w:rsidRPr="005349CB">
        <w:rPr>
          <w:sz w:val="28"/>
          <w:szCs w:val="28"/>
        </w:rPr>
        <w:t>112 287 450</w:t>
      </w:r>
      <w:r w:rsidR="00582AB3" w:rsidRPr="005349CB">
        <w:rPr>
          <w:sz w:val="28"/>
          <w:szCs w:val="28"/>
        </w:rPr>
        <w:t xml:space="preserve"> руб.и по времени – 5,</w:t>
      </w:r>
      <w:r w:rsidR="00FA3CEA" w:rsidRPr="005349CB">
        <w:rPr>
          <w:sz w:val="28"/>
          <w:szCs w:val="28"/>
        </w:rPr>
        <w:t>16</w:t>
      </w:r>
      <w:r w:rsidR="00582AB3" w:rsidRPr="005349CB">
        <w:rPr>
          <w:sz w:val="28"/>
          <w:szCs w:val="28"/>
        </w:rPr>
        <w:t xml:space="preserve"> сут.</w:t>
      </w:r>
    </w:p>
    <w:p w:rsidR="00C64C1F" w:rsidRPr="005349CB" w:rsidRDefault="005349CB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4C1F" w:rsidRPr="005349CB">
        <w:rPr>
          <w:b/>
          <w:sz w:val="28"/>
          <w:szCs w:val="28"/>
        </w:rPr>
        <w:t>3.</w:t>
      </w:r>
      <w:r w:rsidRPr="005349CB">
        <w:rPr>
          <w:b/>
          <w:sz w:val="28"/>
          <w:szCs w:val="28"/>
        </w:rPr>
        <w:t xml:space="preserve"> </w:t>
      </w:r>
      <w:r w:rsidR="00C64C1F" w:rsidRPr="005349CB">
        <w:rPr>
          <w:b/>
          <w:sz w:val="28"/>
          <w:szCs w:val="28"/>
        </w:rPr>
        <w:t>Графический способ определения целесообразного использования транспо</w:t>
      </w:r>
      <w:r w:rsidRPr="005349CB">
        <w:rPr>
          <w:b/>
          <w:sz w:val="28"/>
          <w:szCs w:val="28"/>
        </w:rPr>
        <w:t>рта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6677" w:rsidRPr="005349CB" w:rsidRDefault="00F462CD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О</w:t>
      </w:r>
      <w:r w:rsidR="00177964" w:rsidRPr="005349CB">
        <w:rPr>
          <w:sz w:val="28"/>
          <w:szCs w:val="28"/>
        </w:rPr>
        <w:t xml:space="preserve">пределим затраты </w:t>
      </w:r>
      <w:r w:rsidRPr="005349CB">
        <w:rPr>
          <w:sz w:val="28"/>
          <w:szCs w:val="28"/>
        </w:rPr>
        <w:t>по р</w:t>
      </w:r>
      <w:r w:rsidR="00CE6677" w:rsidRPr="005349CB">
        <w:rPr>
          <w:sz w:val="28"/>
          <w:szCs w:val="28"/>
        </w:rPr>
        <w:t>авноценно</w:t>
      </w:r>
      <w:r w:rsidRPr="005349CB">
        <w:rPr>
          <w:sz w:val="28"/>
          <w:szCs w:val="28"/>
        </w:rPr>
        <w:t>м</w:t>
      </w:r>
      <w:r w:rsidR="00CE6677" w:rsidRPr="005349CB">
        <w:rPr>
          <w:sz w:val="28"/>
          <w:szCs w:val="28"/>
        </w:rPr>
        <w:t xml:space="preserve"> расст</w:t>
      </w:r>
      <w:r w:rsidRPr="005349CB">
        <w:rPr>
          <w:sz w:val="28"/>
          <w:szCs w:val="28"/>
        </w:rPr>
        <w:t>оянии</w:t>
      </w:r>
      <w:r w:rsidR="00CE6677" w:rsidRPr="005349CB">
        <w:rPr>
          <w:sz w:val="28"/>
          <w:szCs w:val="28"/>
        </w:rPr>
        <w:t xml:space="preserve"> </w:t>
      </w:r>
      <w:r w:rsidR="00CE6677" w:rsidRPr="005349CB">
        <w:rPr>
          <w:sz w:val="28"/>
          <w:szCs w:val="28"/>
          <w:lang w:val="en-US"/>
        </w:rPr>
        <w:t>l</w:t>
      </w:r>
      <w:r w:rsidR="00CE6677" w:rsidRPr="005349CB">
        <w:rPr>
          <w:sz w:val="28"/>
          <w:szCs w:val="28"/>
        </w:rPr>
        <w:t>р,</w:t>
      </w:r>
      <w:r w:rsidR="005349CB">
        <w:rPr>
          <w:sz w:val="28"/>
          <w:szCs w:val="28"/>
        </w:rPr>
        <w:t xml:space="preserve"> </w:t>
      </w:r>
      <w:r w:rsidR="00177964" w:rsidRPr="005349CB">
        <w:rPr>
          <w:sz w:val="28"/>
          <w:szCs w:val="28"/>
        </w:rPr>
        <w:t>по сравниваемым видам транспорта</w:t>
      </w:r>
      <w:r w:rsidR="005349CB">
        <w:rPr>
          <w:sz w:val="28"/>
          <w:szCs w:val="28"/>
        </w:rPr>
        <w:t xml:space="preserve"> </w:t>
      </w:r>
      <w:r w:rsidR="00CE6677" w:rsidRPr="005349CB">
        <w:rPr>
          <w:sz w:val="28"/>
          <w:szCs w:val="28"/>
        </w:rPr>
        <w:t>расчетным путем.</w: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6677" w:rsidRPr="005349CB" w:rsidRDefault="007B215C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Таблица 10.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Сравнительные затраты по видам транспорта на одинаковое расстояние.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977"/>
        <w:gridCol w:w="1403"/>
        <w:gridCol w:w="3624"/>
      </w:tblGrid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Расстояние, км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С/ст-сть, руб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Объем, т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Затраты, руб</w:t>
            </w:r>
          </w:p>
        </w:tc>
      </w:tr>
      <w:tr w:rsidR="004C5BDF" w:rsidRPr="00171853" w:rsidTr="00171853">
        <w:tc>
          <w:tcPr>
            <w:tcW w:w="9288" w:type="dxa"/>
            <w:gridSpan w:val="4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Автомобильный вид транспорта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</w:rPr>
              <w:t>3,3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0D65A8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S</w:t>
            </w:r>
            <w:r w:rsidRPr="00171853">
              <w:rPr>
                <w:sz w:val="20"/>
                <w:szCs w:val="20"/>
              </w:rPr>
              <w:t>=10*</w:t>
            </w:r>
            <w:r w:rsidR="002E65B1" w:rsidRPr="00171853">
              <w:rPr>
                <w:sz w:val="20"/>
                <w:szCs w:val="20"/>
                <w:lang w:val="en-US"/>
              </w:rPr>
              <w:t>3</w:t>
            </w:r>
            <w:r w:rsidR="000D65A8" w:rsidRPr="00171853">
              <w:rPr>
                <w:sz w:val="20"/>
                <w:szCs w:val="20"/>
              </w:rPr>
              <w:t>,</w:t>
            </w:r>
            <w:r w:rsidR="002E65B1" w:rsidRPr="00171853">
              <w:rPr>
                <w:sz w:val="20"/>
                <w:szCs w:val="20"/>
                <w:lang w:val="en-US"/>
              </w:rPr>
              <w:t>3</w:t>
            </w:r>
            <w:r w:rsidR="000D65A8" w:rsidRPr="00171853">
              <w:rPr>
                <w:sz w:val="20"/>
                <w:szCs w:val="20"/>
              </w:rPr>
              <w:t>*</w:t>
            </w:r>
            <w:r w:rsidRPr="00171853">
              <w:rPr>
                <w:sz w:val="20"/>
                <w:szCs w:val="20"/>
              </w:rPr>
              <w:t>1</w:t>
            </w:r>
            <w:r w:rsidR="002E65B1" w:rsidRPr="00171853">
              <w:rPr>
                <w:sz w:val="20"/>
                <w:szCs w:val="20"/>
                <w:lang w:val="en-US"/>
              </w:rPr>
              <w:t>2</w:t>
            </w:r>
            <w:r w:rsidRPr="00171853">
              <w:rPr>
                <w:sz w:val="20"/>
                <w:szCs w:val="20"/>
              </w:rPr>
              <w:t>0000=</w:t>
            </w:r>
            <w:r w:rsidR="008D1FC7" w:rsidRPr="00171853">
              <w:rPr>
                <w:sz w:val="20"/>
                <w:szCs w:val="20"/>
                <w:lang w:val="en-US"/>
              </w:rPr>
              <w:t>3960</w:t>
            </w:r>
            <w:r w:rsidR="00405DEF" w:rsidRPr="00171853">
              <w:rPr>
                <w:sz w:val="20"/>
                <w:szCs w:val="20"/>
                <w:lang w:val="en-US"/>
              </w:rPr>
              <w:t xml:space="preserve"> </w:t>
            </w:r>
            <w:r w:rsidR="008D1FC7" w:rsidRPr="00171853">
              <w:rPr>
                <w:sz w:val="20"/>
                <w:szCs w:val="20"/>
                <w:lang w:val="en-US"/>
              </w:rPr>
              <w:t>000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50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0D65A8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  <w:lang w:val="en-US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8D1FC7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21</w:t>
            </w:r>
            <w:r w:rsidR="000D65A8" w:rsidRPr="00171853">
              <w:rPr>
                <w:sz w:val="20"/>
                <w:szCs w:val="20"/>
              </w:rPr>
              <w:t> 000 000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100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3,7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0D65A8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  <w:lang w:val="en-US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45207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44 4</w:t>
            </w:r>
            <w:r w:rsidR="000D65A8" w:rsidRPr="00171853">
              <w:rPr>
                <w:sz w:val="20"/>
                <w:szCs w:val="20"/>
              </w:rPr>
              <w:t xml:space="preserve">00 000 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150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3,9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0D65A8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  <w:lang w:val="en-US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45207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70 2</w:t>
            </w:r>
            <w:r w:rsidR="000D65A8" w:rsidRPr="00171853">
              <w:rPr>
                <w:sz w:val="20"/>
                <w:szCs w:val="20"/>
              </w:rPr>
              <w:t>00 000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4,1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0D65A8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  <w:lang w:val="en-US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405DE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98 4</w:t>
            </w:r>
            <w:r w:rsidR="000D65A8" w:rsidRPr="00171853">
              <w:rPr>
                <w:sz w:val="20"/>
                <w:szCs w:val="20"/>
              </w:rPr>
              <w:t>00 000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5BDF" w:rsidRPr="00171853" w:rsidTr="00171853">
        <w:tc>
          <w:tcPr>
            <w:tcW w:w="9288" w:type="dxa"/>
            <w:gridSpan w:val="4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Железнодорожный вид транспорта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S=</w:t>
            </w:r>
            <w:r w:rsidRPr="00171853">
              <w:rPr>
                <w:sz w:val="20"/>
                <w:szCs w:val="20"/>
              </w:rPr>
              <w:t>10*2*1</w:t>
            </w:r>
            <w:r w:rsidR="008D1FC7" w:rsidRPr="00171853">
              <w:rPr>
                <w:sz w:val="20"/>
                <w:szCs w:val="20"/>
                <w:lang w:val="en-US"/>
              </w:rPr>
              <w:t>2</w:t>
            </w:r>
            <w:r w:rsidRPr="00171853">
              <w:rPr>
                <w:sz w:val="20"/>
                <w:szCs w:val="20"/>
              </w:rPr>
              <w:t>0000=</w:t>
            </w:r>
            <w:r w:rsidR="002C6E30" w:rsidRPr="00171853">
              <w:rPr>
                <w:sz w:val="20"/>
                <w:szCs w:val="20"/>
              </w:rPr>
              <w:t>2 </w:t>
            </w:r>
            <w:r w:rsidR="00405DEF" w:rsidRPr="00171853">
              <w:rPr>
                <w:sz w:val="20"/>
                <w:szCs w:val="20"/>
                <w:lang w:val="en-US"/>
              </w:rPr>
              <w:t>4</w:t>
            </w:r>
            <w:r w:rsidR="002C6E30" w:rsidRPr="00171853">
              <w:rPr>
                <w:sz w:val="20"/>
                <w:szCs w:val="20"/>
              </w:rPr>
              <w:t>00 000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50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2,7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F462C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405DEF" w:rsidRPr="00171853">
              <w:rPr>
                <w:sz w:val="20"/>
                <w:szCs w:val="20"/>
                <w:lang w:val="en-US"/>
              </w:rPr>
              <w:t>6</w:t>
            </w:r>
            <w:r w:rsidRPr="00171853">
              <w:rPr>
                <w:sz w:val="20"/>
                <w:szCs w:val="20"/>
              </w:rPr>
              <w:t> </w:t>
            </w:r>
            <w:r w:rsidR="00405DEF" w:rsidRPr="00171853">
              <w:rPr>
                <w:sz w:val="20"/>
                <w:szCs w:val="20"/>
                <w:lang w:val="en-US"/>
              </w:rPr>
              <w:t>2</w:t>
            </w:r>
            <w:r w:rsidRPr="00171853">
              <w:rPr>
                <w:sz w:val="20"/>
                <w:szCs w:val="20"/>
              </w:rPr>
              <w:t>00 000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100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3,2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F462CD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3</w:t>
            </w:r>
            <w:r w:rsidR="00151CDD" w:rsidRPr="00171853">
              <w:rPr>
                <w:sz w:val="20"/>
                <w:szCs w:val="20"/>
                <w:lang w:val="en-US"/>
              </w:rPr>
              <w:t>8</w:t>
            </w:r>
            <w:r w:rsidRPr="00171853">
              <w:rPr>
                <w:sz w:val="20"/>
                <w:szCs w:val="20"/>
              </w:rPr>
              <w:t> </w:t>
            </w:r>
            <w:r w:rsidR="00151CDD" w:rsidRPr="00171853">
              <w:rPr>
                <w:sz w:val="20"/>
                <w:szCs w:val="20"/>
                <w:lang w:val="en-US"/>
              </w:rPr>
              <w:t>4</w:t>
            </w:r>
            <w:r w:rsidRPr="00171853">
              <w:rPr>
                <w:sz w:val="20"/>
                <w:szCs w:val="20"/>
              </w:rPr>
              <w:t>00 000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150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3,8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136FC0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68 4</w:t>
            </w:r>
            <w:r w:rsidR="00F462CD" w:rsidRPr="00171853">
              <w:rPr>
                <w:sz w:val="20"/>
                <w:szCs w:val="20"/>
              </w:rPr>
              <w:t>00 000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  <w:shd w:val="clear" w:color="auto" w:fill="auto"/>
          </w:tcPr>
          <w:p w:rsidR="004C5BD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4,9</w:t>
            </w:r>
          </w:p>
        </w:tc>
        <w:tc>
          <w:tcPr>
            <w:tcW w:w="1403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4C5BDF" w:rsidRPr="00171853" w:rsidRDefault="00136FC0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117 6</w:t>
            </w:r>
            <w:r w:rsidR="00F462CD" w:rsidRPr="00171853">
              <w:rPr>
                <w:sz w:val="20"/>
                <w:szCs w:val="20"/>
              </w:rPr>
              <w:t>00 000</w:t>
            </w:r>
          </w:p>
        </w:tc>
      </w:tr>
      <w:tr w:rsidR="004C5BDF" w:rsidRPr="00171853" w:rsidTr="00171853">
        <w:tc>
          <w:tcPr>
            <w:tcW w:w="228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24" w:type="dxa"/>
            <w:shd w:val="clear" w:color="auto" w:fill="auto"/>
          </w:tcPr>
          <w:p w:rsidR="004C5BDF" w:rsidRPr="00171853" w:rsidRDefault="004C5BD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030F" w:rsidRPr="00171853" w:rsidTr="00171853">
        <w:tc>
          <w:tcPr>
            <w:tcW w:w="9288" w:type="dxa"/>
            <w:gridSpan w:val="4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Речной вид транспорта</w:t>
            </w:r>
          </w:p>
        </w:tc>
      </w:tr>
      <w:tr w:rsidR="008A030F" w:rsidRPr="00171853" w:rsidTr="00171853">
        <w:tc>
          <w:tcPr>
            <w:tcW w:w="2284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10</w:t>
            </w:r>
          </w:p>
        </w:tc>
        <w:tc>
          <w:tcPr>
            <w:tcW w:w="1977" w:type="dxa"/>
            <w:shd w:val="clear" w:color="auto" w:fill="auto"/>
          </w:tcPr>
          <w:p w:rsidR="008A030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2,3</w:t>
            </w:r>
          </w:p>
        </w:tc>
        <w:tc>
          <w:tcPr>
            <w:tcW w:w="1403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S=</w:t>
            </w:r>
            <w:r w:rsidRPr="00171853">
              <w:rPr>
                <w:sz w:val="20"/>
                <w:szCs w:val="20"/>
              </w:rPr>
              <w:t>10*2,</w:t>
            </w:r>
            <w:r w:rsidR="008D1FC7" w:rsidRPr="00171853">
              <w:rPr>
                <w:sz w:val="20"/>
                <w:szCs w:val="20"/>
                <w:lang w:val="en-US"/>
              </w:rPr>
              <w:t>3</w:t>
            </w:r>
            <w:r w:rsidRPr="00171853">
              <w:rPr>
                <w:sz w:val="20"/>
                <w:szCs w:val="20"/>
              </w:rPr>
              <w:t>*1</w:t>
            </w:r>
            <w:r w:rsidR="008D1FC7" w:rsidRPr="00171853">
              <w:rPr>
                <w:sz w:val="20"/>
                <w:szCs w:val="20"/>
                <w:lang w:val="en-US"/>
              </w:rPr>
              <w:t>2</w:t>
            </w:r>
            <w:r w:rsidRPr="00171853">
              <w:rPr>
                <w:sz w:val="20"/>
                <w:szCs w:val="20"/>
              </w:rPr>
              <w:t>0000=</w:t>
            </w:r>
            <w:r w:rsidR="001F19F7" w:rsidRPr="00171853">
              <w:rPr>
                <w:sz w:val="20"/>
                <w:szCs w:val="20"/>
              </w:rPr>
              <w:t>2 </w:t>
            </w:r>
            <w:r w:rsidR="00353086" w:rsidRPr="00171853">
              <w:rPr>
                <w:sz w:val="20"/>
                <w:szCs w:val="20"/>
                <w:lang w:val="en-US"/>
              </w:rPr>
              <w:t>4</w:t>
            </w:r>
            <w:r w:rsidR="001F19F7" w:rsidRPr="00171853">
              <w:rPr>
                <w:sz w:val="20"/>
                <w:szCs w:val="20"/>
              </w:rPr>
              <w:t>00 000</w:t>
            </w:r>
          </w:p>
        </w:tc>
      </w:tr>
      <w:tr w:rsidR="008A030F" w:rsidRPr="00171853" w:rsidTr="00171853">
        <w:tc>
          <w:tcPr>
            <w:tcW w:w="2284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50</w:t>
            </w:r>
          </w:p>
        </w:tc>
        <w:tc>
          <w:tcPr>
            <w:tcW w:w="1977" w:type="dxa"/>
            <w:shd w:val="clear" w:color="auto" w:fill="auto"/>
          </w:tcPr>
          <w:p w:rsidR="008A030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2,5</w:t>
            </w:r>
          </w:p>
        </w:tc>
        <w:tc>
          <w:tcPr>
            <w:tcW w:w="1403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8A030F" w:rsidRPr="00171853" w:rsidRDefault="001F19F7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15 000 000</w:t>
            </w:r>
          </w:p>
        </w:tc>
      </w:tr>
      <w:tr w:rsidR="008A030F" w:rsidRPr="00171853" w:rsidTr="00171853">
        <w:tc>
          <w:tcPr>
            <w:tcW w:w="2284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100</w:t>
            </w:r>
          </w:p>
        </w:tc>
        <w:tc>
          <w:tcPr>
            <w:tcW w:w="1977" w:type="dxa"/>
            <w:shd w:val="clear" w:color="auto" w:fill="auto"/>
          </w:tcPr>
          <w:p w:rsidR="008A030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2,7</w:t>
            </w:r>
          </w:p>
        </w:tc>
        <w:tc>
          <w:tcPr>
            <w:tcW w:w="1403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8A030F" w:rsidRPr="00171853" w:rsidRDefault="001F19F7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3</w:t>
            </w:r>
            <w:r w:rsidR="00353086" w:rsidRPr="00171853">
              <w:rPr>
                <w:sz w:val="20"/>
                <w:szCs w:val="20"/>
                <w:lang w:val="en-US"/>
              </w:rPr>
              <w:t>2</w:t>
            </w:r>
            <w:r w:rsidRPr="00171853">
              <w:rPr>
                <w:sz w:val="20"/>
                <w:szCs w:val="20"/>
              </w:rPr>
              <w:t> </w:t>
            </w:r>
            <w:r w:rsidR="00353086" w:rsidRPr="00171853">
              <w:rPr>
                <w:sz w:val="20"/>
                <w:szCs w:val="20"/>
                <w:lang w:val="en-US"/>
              </w:rPr>
              <w:t>4</w:t>
            </w:r>
            <w:r w:rsidRPr="00171853">
              <w:rPr>
                <w:sz w:val="20"/>
                <w:szCs w:val="20"/>
              </w:rPr>
              <w:t>00 000</w:t>
            </w:r>
          </w:p>
        </w:tc>
      </w:tr>
      <w:tr w:rsidR="008A030F" w:rsidRPr="00171853" w:rsidTr="00171853">
        <w:tc>
          <w:tcPr>
            <w:tcW w:w="2284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150</w:t>
            </w:r>
          </w:p>
        </w:tc>
        <w:tc>
          <w:tcPr>
            <w:tcW w:w="1977" w:type="dxa"/>
            <w:shd w:val="clear" w:color="auto" w:fill="auto"/>
          </w:tcPr>
          <w:p w:rsidR="008A030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1403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8A030F" w:rsidRPr="00171853" w:rsidRDefault="001F19F7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54 000 000</w:t>
            </w:r>
          </w:p>
        </w:tc>
      </w:tr>
      <w:tr w:rsidR="008A030F" w:rsidRPr="00171853" w:rsidTr="00171853">
        <w:tc>
          <w:tcPr>
            <w:tcW w:w="2284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  <w:shd w:val="clear" w:color="auto" w:fill="auto"/>
          </w:tcPr>
          <w:p w:rsidR="008A030F" w:rsidRPr="00171853" w:rsidRDefault="002E65B1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71853">
              <w:rPr>
                <w:sz w:val="20"/>
                <w:szCs w:val="20"/>
                <w:lang w:val="en-US"/>
              </w:rPr>
              <w:t>3,5</w:t>
            </w:r>
          </w:p>
        </w:tc>
        <w:tc>
          <w:tcPr>
            <w:tcW w:w="1403" w:type="dxa"/>
            <w:shd w:val="clear" w:color="auto" w:fill="auto"/>
          </w:tcPr>
          <w:p w:rsidR="008A030F" w:rsidRPr="00171853" w:rsidRDefault="008A030F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</w:rPr>
              <w:t>1</w:t>
            </w:r>
            <w:r w:rsidR="007D48E3" w:rsidRPr="00171853">
              <w:rPr>
                <w:sz w:val="20"/>
                <w:szCs w:val="20"/>
              </w:rPr>
              <w:t>2</w:t>
            </w:r>
            <w:r w:rsidRPr="00171853">
              <w:rPr>
                <w:sz w:val="20"/>
                <w:szCs w:val="20"/>
              </w:rPr>
              <w:t>0 000</w:t>
            </w:r>
          </w:p>
        </w:tc>
        <w:tc>
          <w:tcPr>
            <w:tcW w:w="3624" w:type="dxa"/>
            <w:shd w:val="clear" w:color="auto" w:fill="auto"/>
          </w:tcPr>
          <w:p w:rsidR="008A030F" w:rsidRPr="00171853" w:rsidRDefault="00353086" w:rsidP="001718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71853">
              <w:rPr>
                <w:sz w:val="20"/>
                <w:szCs w:val="20"/>
                <w:lang w:val="en-US"/>
              </w:rPr>
              <w:t>84</w:t>
            </w:r>
            <w:r w:rsidR="001F19F7" w:rsidRPr="00171853">
              <w:rPr>
                <w:sz w:val="20"/>
                <w:szCs w:val="20"/>
              </w:rPr>
              <w:t> 000 000</w:t>
            </w:r>
          </w:p>
        </w:tc>
      </w:tr>
    </w:tbl>
    <w:p w:rsidR="00AB51E5" w:rsidRPr="005349CB" w:rsidRDefault="00AB51E5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0F" w:rsidRPr="005349CB" w:rsidRDefault="00CE6677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О</w:t>
      </w:r>
      <w:r w:rsidR="008A030F" w:rsidRPr="005349CB">
        <w:rPr>
          <w:sz w:val="28"/>
          <w:szCs w:val="28"/>
        </w:rPr>
        <w:t>предел</w:t>
      </w:r>
      <w:r w:rsidRPr="005349CB">
        <w:rPr>
          <w:sz w:val="28"/>
          <w:szCs w:val="28"/>
        </w:rPr>
        <w:t>им</w:t>
      </w:r>
      <w:r w:rsidR="008A030F" w:rsidRPr="005349CB">
        <w:rPr>
          <w:sz w:val="28"/>
          <w:szCs w:val="28"/>
        </w:rPr>
        <w:t xml:space="preserve"> графическим способом</w:t>
      </w:r>
      <w:r w:rsidRPr="005349CB">
        <w:rPr>
          <w:sz w:val="28"/>
          <w:szCs w:val="28"/>
        </w:rPr>
        <w:t xml:space="preserve"> равноценное расстояние </w:t>
      </w:r>
      <w:r w:rsidRPr="005349CB">
        <w:rPr>
          <w:sz w:val="28"/>
          <w:szCs w:val="28"/>
          <w:lang w:val="en-US"/>
        </w:rPr>
        <w:t>I</w:t>
      </w:r>
      <w:r w:rsidRPr="005349CB">
        <w:rPr>
          <w:sz w:val="28"/>
          <w:szCs w:val="28"/>
          <w:vertAlign w:val="subscript"/>
        </w:rPr>
        <w:t>р</w:t>
      </w:r>
      <w:r w:rsidRPr="005349CB">
        <w:rPr>
          <w:sz w:val="28"/>
          <w:szCs w:val="28"/>
        </w:rPr>
        <w:t>, при котором затраты по сравниваемым видам транспорта равны</w:t>
      </w:r>
    </w:p>
    <w:p w:rsidR="008A030F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3E93">
        <w:rPr>
          <w:sz w:val="28"/>
          <w:szCs w:val="28"/>
        </w:rPr>
        <w:pict>
          <v:shape id="_x0000_i1090" type="#_x0000_t75" style="width:421.5pt;height:297.75pt">
            <v:imagedata r:id="rId50" o:title=""/>
          </v:shape>
        </w:pict>
      </w:r>
    </w:p>
    <w:p w:rsid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551" w:rsidRPr="005349CB" w:rsidRDefault="00B2555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Из построенного графика можно сделать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вывод, что примерно при расстоянии до </w:t>
      </w:r>
      <w:smartTag w:uri="urn:schemas-microsoft-com:office:smarttags" w:element="metricconverter">
        <w:smartTagPr>
          <w:attr w:name="ProductID" w:val="180 км"/>
        </w:smartTagPr>
        <w:r w:rsidR="002C66E7" w:rsidRPr="005349CB">
          <w:rPr>
            <w:sz w:val="28"/>
            <w:szCs w:val="28"/>
          </w:rPr>
          <w:t>1</w:t>
        </w:r>
        <w:r w:rsidRPr="005349CB">
          <w:rPr>
            <w:sz w:val="28"/>
            <w:szCs w:val="28"/>
          </w:rPr>
          <w:t>80 км</w:t>
        </w:r>
      </w:smartTag>
      <w:r w:rsidRPr="005349CB">
        <w:rPr>
          <w:sz w:val="28"/>
          <w:szCs w:val="28"/>
        </w:rPr>
        <w:t xml:space="preserve"> затраты по всем видам транспорта приблизительно одинаковы.</w:t>
      </w:r>
    </w:p>
    <w:p w:rsidR="00B25551" w:rsidRPr="005349CB" w:rsidRDefault="00B2555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При сравнении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 xml:space="preserve">изменения затрат при равноценном расстоянии, например </w:t>
      </w:r>
    </w:p>
    <w:p w:rsidR="00B25551" w:rsidRPr="005349CB" w:rsidRDefault="00B2555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использования железнодорожного и автомобильного транспорта, видно, что затраты автомобильного транспорта с увеличением расстояния возрастаю</w:t>
      </w:r>
      <w:r w:rsidR="002C66E7" w:rsidRPr="005349CB">
        <w:rPr>
          <w:sz w:val="28"/>
          <w:szCs w:val="28"/>
        </w:rPr>
        <w:t>т, а железнодорожного и речного транспорта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снижается.</w:t>
      </w:r>
    </w:p>
    <w:p w:rsidR="00B25551" w:rsidRPr="005349CB" w:rsidRDefault="005349CB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5551" w:rsidRPr="005349CB">
        <w:rPr>
          <w:b/>
          <w:sz w:val="28"/>
          <w:szCs w:val="28"/>
        </w:rPr>
        <w:t>Выводы и заключение</w:t>
      </w:r>
    </w:p>
    <w:p w:rsidR="00B25551" w:rsidRPr="005349CB" w:rsidRDefault="00B2555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25551" w:rsidRPr="005349CB" w:rsidRDefault="00B2555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Анализируя перевозки грузов различными видами транспорта, видно:</w:t>
      </w:r>
    </w:p>
    <w:p w:rsidR="00B25551" w:rsidRPr="005349CB" w:rsidRDefault="00B25551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Расстояние перевозки грузов различными видами транспорта разные, наименьшее расстояние –</w:t>
      </w:r>
      <w:r w:rsidR="0004627B" w:rsidRPr="005349CB">
        <w:rPr>
          <w:sz w:val="28"/>
          <w:szCs w:val="28"/>
        </w:rPr>
        <w:t>перевоз по реке</w:t>
      </w:r>
      <w:r w:rsidRPr="005349CB">
        <w:rPr>
          <w:sz w:val="28"/>
          <w:szCs w:val="28"/>
        </w:rPr>
        <w:t xml:space="preserve">- </w:t>
      </w:r>
      <w:r w:rsidR="007D05DF" w:rsidRPr="005349CB">
        <w:rPr>
          <w:sz w:val="28"/>
          <w:szCs w:val="28"/>
        </w:rPr>
        <w:t>151</w:t>
      </w:r>
      <w:r w:rsidR="0004627B" w:rsidRPr="005349CB">
        <w:rPr>
          <w:sz w:val="28"/>
          <w:szCs w:val="28"/>
        </w:rPr>
        <w:t>,</w:t>
      </w:r>
      <w:r w:rsidR="007D05DF" w:rsidRPr="005349CB">
        <w:rPr>
          <w:sz w:val="28"/>
          <w:szCs w:val="28"/>
        </w:rPr>
        <w:t>2</w:t>
      </w:r>
      <w:r w:rsidRPr="005349CB">
        <w:rPr>
          <w:sz w:val="28"/>
          <w:szCs w:val="28"/>
        </w:rPr>
        <w:t>, наибольшее перевоз</w:t>
      </w:r>
      <w:r w:rsidR="0004627B" w:rsidRPr="005349CB">
        <w:rPr>
          <w:sz w:val="28"/>
          <w:szCs w:val="28"/>
        </w:rPr>
        <w:t xml:space="preserve"> -</w:t>
      </w:r>
      <w:r w:rsidRPr="005349CB">
        <w:rPr>
          <w:sz w:val="28"/>
          <w:szCs w:val="28"/>
        </w:rPr>
        <w:t xml:space="preserve"> по </w:t>
      </w:r>
      <w:r w:rsidR="0004627B" w:rsidRPr="005349CB">
        <w:rPr>
          <w:sz w:val="28"/>
          <w:szCs w:val="28"/>
        </w:rPr>
        <w:t>железнодорожным транспортом</w:t>
      </w:r>
      <w:r w:rsidRPr="005349C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0 км"/>
        </w:smartTagPr>
        <w:r w:rsidR="0004627B" w:rsidRPr="005349CB">
          <w:rPr>
            <w:sz w:val="28"/>
            <w:szCs w:val="28"/>
          </w:rPr>
          <w:t>-</w:t>
        </w:r>
        <w:r w:rsidR="007D05DF" w:rsidRPr="005349CB">
          <w:rPr>
            <w:sz w:val="28"/>
            <w:szCs w:val="28"/>
          </w:rPr>
          <w:t>186</w:t>
        </w:r>
        <w:r w:rsidRPr="005349CB">
          <w:rPr>
            <w:sz w:val="28"/>
            <w:szCs w:val="28"/>
          </w:rPr>
          <w:t xml:space="preserve"> км</w:t>
        </w:r>
      </w:smartTag>
      <w:r w:rsidRPr="005349CB">
        <w:rPr>
          <w:sz w:val="28"/>
          <w:szCs w:val="28"/>
        </w:rPr>
        <w:t>.</w:t>
      </w:r>
    </w:p>
    <w:p w:rsidR="00B25551" w:rsidRPr="005349CB" w:rsidRDefault="0004627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Низко затратный </w:t>
      </w:r>
      <w:r w:rsidR="00B25551" w:rsidRPr="005349CB">
        <w:rPr>
          <w:sz w:val="28"/>
          <w:szCs w:val="28"/>
        </w:rPr>
        <w:t>вид транспорта</w:t>
      </w:r>
      <w:r w:rsidR="005349CB">
        <w:rPr>
          <w:sz w:val="28"/>
          <w:szCs w:val="28"/>
        </w:rPr>
        <w:t xml:space="preserve"> </w:t>
      </w:r>
      <w:r w:rsidR="00B25551" w:rsidRPr="005349CB">
        <w:rPr>
          <w:sz w:val="28"/>
          <w:szCs w:val="28"/>
        </w:rPr>
        <w:t>–</w:t>
      </w:r>
      <w:r w:rsidRPr="005349CB">
        <w:rPr>
          <w:sz w:val="28"/>
          <w:szCs w:val="28"/>
        </w:rPr>
        <w:t>перевоз по реке:</w:t>
      </w:r>
      <w:r w:rsidR="005349CB">
        <w:rPr>
          <w:sz w:val="28"/>
          <w:szCs w:val="28"/>
        </w:rPr>
        <w:t xml:space="preserve"> </w:t>
      </w:r>
      <w:r w:rsidR="00B25551" w:rsidRPr="005349CB">
        <w:rPr>
          <w:sz w:val="28"/>
          <w:szCs w:val="28"/>
        </w:rPr>
        <w:t>на малое</w:t>
      </w:r>
      <w:r w:rsidR="005349CB">
        <w:rPr>
          <w:sz w:val="28"/>
          <w:szCs w:val="28"/>
        </w:rPr>
        <w:t xml:space="preserve"> </w:t>
      </w:r>
      <w:r w:rsidR="00B25551" w:rsidRPr="005349CB">
        <w:rPr>
          <w:sz w:val="28"/>
          <w:szCs w:val="28"/>
        </w:rPr>
        <w:t xml:space="preserve">расстояние </w:t>
      </w:r>
      <w:smartTag w:uri="urn:schemas-microsoft-com:office:smarttags" w:element="metricconverter">
        <w:smartTagPr>
          <w:attr w:name="ProductID" w:val="180 км"/>
        </w:smartTagPr>
        <w:r w:rsidRPr="005349CB">
          <w:rPr>
            <w:sz w:val="28"/>
            <w:szCs w:val="28"/>
          </w:rPr>
          <w:t>-1</w:t>
        </w:r>
        <w:r w:rsidR="007D05DF" w:rsidRPr="005349CB">
          <w:rPr>
            <w:sz w:val="28"/>
            <w:szCs w:val="28"/>
          </w:rPr>
          <w:t>4</w:t>
        </w:r>
        <w:r w:rsidRPr="005349CB">
          <w:rPr>
            <w:sz w:val="28"/>
            <w:szCs w:val="28"/>
          </w:rPr>
          <w:t>0 км</w:t>
        </w:r>
      </w:smartTag>
      <w:r w:rsidRPr="005349CB">
        <w:rPr>
          <w:sz w:val="28"/>
          <w:szCs w:val="28"/>
        </w:rPr>
        <w:t>. и</w:t>
      </w:r>
      <w:r w:rsidR="00B25551" w:rsidRPr="005349CB">
        <w:rPr>
          <w:sz w:val="28"/>
          <w:szCs w:val="28"/>
        </w:rPr>
        <w:t xml:space="preserve"> затратами-</w:t>
      </w:r>
      <w:r w:rsidR="007D05DF" w:rsidRPr="005349CB">
        <w:rPr>
          <w:sz w:val="28"/>
          <w:szCs w:val="28"/>
        </w:rPr>
        <w:t>59 294 597</w:t>
      </w:r>
      <w:r w:rsidR="00B25551" w:rsidRPr="005349CB">
        <w:rPr>
          <w:sz w:val="28"/>
          <w:szCs w:val="28"/>
        </w:rPr>
        <w:t xml:space="preserve"> руб.</w:t>
      </w:r>
      <w:r w:rsidRPr="005349CB">
        <w:rPr>
          <w:sz w:val="28"/>
          <w:szCs w:val="28"/>
        </w:rPr>
        <w:t>, но наибольшей продолжительности по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времени-5,</w:t>
      </w:r>
      <w:r w:rsidR="007D05DF" w:rsidRPr="005349CB">
        <w:rPr>
          <w:sz w:val="28"/>
          <w:szCs w:val="28"/>
        </w:rPr>
        <w:t>3</w:t>
      </w:r>
      <w:r w:rsidRPr="005349CB">
        <w:rPr>
          <w:sz w:val="28"/>
          <w:szCs w:val="28"/>
        </w:rPr>
        <w:t>11сут.</w:t>
      </w:r>
    </w:p>
    <w:p w:rsidR="0004627B" w:rsidRPr="005349CB" w:rsidRDefault="0004627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Автомобильный перевоз наиболее рационален</w:t>
      </w:r>
      <w:r w:rsidR="009041FA" w:rsidRPr="005349CB">
        <w:rPr>
          <w:sz w:val="28"/>
          <w:szCs w:val="28"/>
        </w:rPr>
        <w:t xml:space="preserve"> по времени</w:t>
      </w:r>
      <w:r w:rsidRPr="005349CB">
        <w:rPr>
          <w:sz w:val="28"/>
          <w:szCs w:val="28"/>
        </w:rPr>
        <w:t>,</w:t>
      </w:r>
      <w:r w:rsidR="009041FA" w:rsidRPr="005349CB">
        <w:rPr>
          <w:sz w:val="28"/>
          <w:szCs w:val="28"/>
        </w:rPr>
        <w:t xml:space="preserve"> на расстояние </w:t>
      </w:r>
      <w:smartTag w:uri="urn:schemas-microsoft-com:office:smarttags" w:element="metricconverter">
        <w:smartTagPr>
          <w:attr w:name="ProductID" w:val="180 км"/>
        </w:smartTagPr>
        <w:r w:rsidR="009041FA" w:rsidRPr="005349CB">
          <w:rPr>
            <w:sz w:val="28"/>
            <w:szCs w:val="28"/>
          </w:rPr>
          <w:t>180 км</w:t>
        </w:r>
      </w:smartTag>
      <w:r w:rsidRPr="005349CB">
        <w:rPr>
          <w:sz w:val="28"/>
          <w:szCs w:val="28"/>
        </w:rPr>
        <w:t>.,</w:t>
      </w:r>
      <w:r w:rsidR="009041FA" w:rsidRPr="005349CB">
        <w:rPr>
          <w:sz w:val="28"/>
          <w:szCs w:val="28"/>
        </w:rPr>
        <w:t xml:space="preserve"> и</w:t>
      </w:r>
      <w:r w:rsidR="005349CB">
        <w:rPr>
          <w:sz w:val="28"/>
          <w:szCs w:val="28"/>
        </w:rPr>
        <w:t xml:space="preserve"> </w:t>
      </w:r>
      <w:r w:rsidRPr="005349CB">
        <w:rPr>
          <w:sz w:val="28"/>
          <w:szCs w:val="28"/>
        </w:rPr>
        <w:t>наименьшее время</w:t>
      </w:r>
      <w:r w:rsidR="00C93AE4" w:rsidRPr="005349CB">
        <w:rPr>
          <w:sz w:val="28"/>
          <w:szCs w:val="28"/>
        </w:rPr>
        <w:t>-</w:t>
      </w:r>
      <w:r w:rsidR="009041FA" w:rsidRPr="005349CB">
        <w:rPr>
          <w:sz w:val="28"/>
          <w:szCs w:val="28"/>
        </w:rPr>
        <w:t>3</w:t>
      </w:r>
      <w:r w:rsidR="00C93AE4" w:rsidRPr="005349CB">
        <w:rPr>
          <w:sz w:val="28"/>
          <w:szCs w:val="28"/>
        </w:rPr>
        <w:t xml:space="preserve"> час. или 0,</w:t>
      </w:r>
      <w:r w:rsidR="009041FA" w:rsidRPr="005349CB">
        <w:rPr>
          <w:sz w:val="28"/>
          <w:szCs w:val="28"/>
        </w:rPr>
        <w:t>125</w:t>
      </w:r>
      <w:r w:rsidR="00C93AE4" w:rsidRPr="005349CB">
        <w:rPr>
          <w:sz w:val="28"/>
          <w:szCs w:val="28"/>
        </w:rPr>
        <w:t xml:space="preserve"> сут.</w:t>
      </w:r>
      <w:r w:rsidR="009041FA" w:rsidRPr="005349CB">
        <w:rPr>
          <w:sz w:val="28"/>
          <w:szCs w:val="28"/>
        </w:rPr>
        <w:t xml:space="preserve"> в том числе по затратам- 88 658 630 руб</w:t>
      </w:r>
    </w:p>
    <w:p w:rsidR="00B25551" w:rsidRPr="005349CB" w:rsidRDefault="00B25551" w:rsidP="005349CB">
      <w:pPr>
        <w:pStyle w:val="21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Автомобильный транспорт предпочтительнее использовать на короткие расстояния перевозок, т.к. с увеличением расстояния перевозок возрастают расходы по движенческим операциям, которые по своей абсолютной величине зависят от дальности перевозки. </w:t>
      </w:r>
    </w:p>
    <w:p w:rsidR="00B25551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551" w:rsidRPr="005349CB">
        <w:rPr>
          <w:sz w:val="28"/>
          <w:szCs w:val="28"/>
        </w:rPr>
        <w:t>Железнодорожный транспорт выгодно использовать на больших расстояниях перевозок, т.к. расходы связанные с увеличением расстояния перевозки возрастают, что говорит о том, что расходы на железнодорожном транспорте меньше всего зависят от расстояния перевозок.</w:t>
      </w:r>
    </w:p>
    <w:p w:rsidR="00D4256D" w:rsidRPr="005349CB" w:rsidRDefault="005349CB" w:rsidP="005349C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256D" w:rsidRPr="005349CB">
        <w:rPr>
          <w:b/>
          <w:sz w:val="28"/>
          <w:szCs w:val="28"/>
        </w:rPr>
        <w:t>Список используемой литературы</w:t>
      </w:r>
    </w:p>
    <w:p w:rsidR="005349CB" w:rsidRPr="005349CB" w:rsidRDefault="005349CB" w:rsidP="00534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256D" w:rsidRPr="005349CB" w:rsidRDefault="00D4256D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Рекомендации по выполнению курсовой работы по дисциплине «Технико-экономические аспекты взаимодействия видов транспорта»</w:t>
      </w:r>
    </w:p>
    <w:p w:rsidR="00D4256D" w:rsidRPr="005349CB" w:rsidRDefault="00D4256D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bCs/>
          <w:sz w:val="28"/>
          <w:szCs w:val="28"/>
        </w:rPr>
        <w:t>Л.Г. Гагарина. Взаимодействие транспорта и региональных структур (экономико-географический аспект)</w:t>
      </w:r>
      <w:r w:rsidRPr="005349CB">
        <w:rPr>
          <w:sz w:val="28"/>
          <w:szCs w:val="28"/>
        </w:rPr>
        <w:t>. Учебное пособие по экономической географии транспорта для студентов жд ВУЗов. М., 2007</w:t>
      </w:r>
    </w:p>
    <w:p w:rsidR="00D4256D" w:rsidRPr="005349CB" w:rsidRDefault="00D4256D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5349CB">
        <w:rPr>
          <w:bCs/>
          <w:sz w:val="28"/>
          <w:szCs w:val="28"/>
        </w:rPr>
        <w:t>Богуш Д. "К вопросу о некоторых аспектах взаимодействия понятия", М., Литературный Центр, 2007</w:t>
      </w:r>
    </w:p>
    <w:p w:rsidR="00CE6677" w:rsidRPr="005349CB" w:rsidRDefault="00CE6677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 Лапидус Б.М. Экономические проблемы управления железнодорожным транспортом России в период становления рыночных отношений (системный анализ). - М.: МГУ, 2000. </w:t>
      </w:r>
    </w:p>
    <w:p w:rsidR="00CE6677" w:rsidRPr="005349CB" w:rsidRDefault="00CE6677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 Назаренко В.М., Назаренко К.С. Транспортное обеспечение внешнеэкономической деятельности. - М.: ЮНИТИ, 200</w:t>
      </w:r>
      <w:r w:rsidR="00C93AE4" w:rsidRPr="005349CB">
        <w:rPr>
          <w:sz w:val="28"/>
          <w:szCs w:val="28"/>
        </w:rPr>
        <w:t>5</w:t>
      </w:r>
      <w:r w:rsidRPr="005349CB">
        <w:rPr>
          <w:sz w:val="28"/>
          <w:szCs w:val="28"/>
        </w:rPr>
        <w:t xml:space="preserve">. </w:t>
      </w:r>
    </w:p>
    <w:p w:rsidR="00CE6677" w:rsidRPr="005349CB" w:rsidRDefault="00CE6677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 Савин В.И. Перевозки грузов автомобильным транспортом. Справочное пособие. - М.: Дело и сервис, 2004. </w:t>
      </w:r>
    </w:p>
    <w:p w:rsidR="00CE6677" w:rsidRPr="005349CB" w:rsidRDefault="00CE6677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 Савин В.И. Перевозки грузов железнодорожным транспортом. Справочное пособие. - М.: Дело и сервис, 2003. </w:t>
      </w:r>
    </w:p>
    <w:p w:rsidR="00CE6677" w:rsidRPr="005349CB" w:rsidRDefault="00CE6677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 Блидман А.Ф., Прохоров А.Г. Технология перегрузочных работ на железнодорожном транспорте. М.: Транспорт, 2000.-548с. </w:t>
      </w:r>
    </w:p>
    <w:p w:rsidR="00CE6677" w:rsidRPr="005349CB" w:rsidRDefault="00CE6677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 xml:space="preserve">Мостовой И.Ф. Эксплуатация железнодорожного транспорта. М.: Транспорт, 2003.-581с. </w:t>
      </w:r>
    </w:p>
    <w:p w:rsidR="00CE6677" w:rsidRPr="005349CB" w:rsidRDefault="00CE6677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Транспорт страны. Под редакцией профессора И. В. Белова. М.: Инфра, 200</w:t>
      </w:r>
      <w:r w:rsidR="00C93AE4" w:rsidRPr="005349CB">
        <w:rPr>
          <w:sz w:val="28"/>
          <w:szCs w:val="28"/>
        </w:rPr>
        <w:t>3</w:t>
      </w:r>
      <w:r w:rsidRPr="005349CB">
        <w:rPr>
          <w:sz w:val="28"/>
          <w:szCs w:val="28"/>
        </w:rPr>
        <w:t>.-682с.</w:t>
      </w:r>
    </w:p>
    <w:p w:rsidR="00CE6677" w:rsidRPr="005349CB" w:rsidRDefault="00CE6677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Троицкая Н.А. Единая транспортная система. Учебник. 2004.</w:t>
      </w:r>
    </w:p>
    <w:p w:rsidR="008A030F" w:rsidRPr="005349CB" w:rsidRDefault="00CE6677" w:rsidP="005349CB">
      <w:pPr>
        <w:keepNext/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349CB">
        <w:rPr>
          <w:sz w:val="28"/>
          <w:szCs w:val="28"/>
        </w:rPr>
        <w:t>Сарафанова Е., Евсеева А., Концев Б.; Грузовые автомобильные первозки: Учебное пособие ; 2003.</w:t>
      </w:r>
      <w:bookmarkStart w:id="0" w:name="_GoBack"/>
      <w:bookmarkEnd w:id="0"/>
    </w:p>
    <w:sectPr w:rsidR="008A030F" w:rsidRPr="005349CB" w:rsidSect="00CF66AD">
      <w:footerReference w:type="even" r:id="rId5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53" w:rsidRDefault="00171853">
      <w:r>
        <w:separator/>
      </w:r>
    </w:p>
  </w:endnote>
  <w:endnote w:type="continuationSeparator" w:id="0">
    <w:p w:rsidR="00171853" w:rsidRDefault="0017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1FE" w:rsidRDefault="004551FE" w:rsidP="00D4256D">
    <w:pPr>
      <w:pStyle w:val="a4"/>
      <w:framePr w:wrap="around" w:vAnchor="text" w:hAnchor="margin" w:xAlign="center" w:y="1"/>
      <w:rPr>
        <w:rStyle w:val="a6"/>
      </w:rPr>
    </w:pPr>
  </w:p>
  <w:p w:rsidR="004551FE" w:rsidRDefault="004551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53" w:rsidRDefault="00171853">
      <w:r>
        <w:separator/>
      </w:r>
    </w:p>
  </w:footnote>
  <w:footnote w:type="continuationSeparator" w:id="0">
    <w:p w:rsidR="00171853" w:rsidRDefault="0017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00F1"/>
    <w:multiLevelType w:val="hybridMultilevel"/>
    <w:tmpl w:val="72165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0D1E92"/>
    <w:multiLevelType w:val="singleLevel"/>
    <w:tmpl w:val="24AADA0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153F35C7"/>
    <w:multiLevelType w:val="multilevel"/>
    <w:tmpl w:val="A546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834667"/>
    <w:multiLevelType w:val="hybridMultilevel"/>
    <w:tmpl w:val="5D5E7B68"/>
    <w:lvl w:ilvl="0" w:tplc="55DE76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5AA670D"/>
    <w:multiLevelType w:val="hybridMultilevel"/>
    <w:tmpl w:val="80468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160FF7"/>
    <w:multiLevelType w:val="hybridMultilevel"/>
    <w:tmpl w:val="25582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C42C3"/>
    <w:multiLevelType w:val="singleLevel"/>
    <w:tmpl w:val="07BE5F1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3C950B7"/>
    <w:multiLevelType w:val="singleLevel"/>
    <w:tmpl w:val="7360A60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>
    <w:nsid w:val="65F81E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14075A8"/>
    <w:multiLevelType w:val="hybridMultilevel"/>
    <w:tmpl w:val="0478DE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795F7D"/>
    <w:multiLevelType w:val="hybridMultilevel"/>
    <w:tmpl w:val="EFD69D0A"/>
    <w:lvl w:ilvl="0" w:tplc="25C8D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0D66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76C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FE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B23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DE7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962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629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C41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78BC0EEC"/>
    <w:multiLevelType w:val="multilevel"/>
    <w:tmpl w:val="5CFE06E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7B24615B"/>
    <w:multiLevelType w:val="multilevel"/>
    <w:tmpl w:val="D65AB1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C3F"/>
    <w:rsid w:val="00005D52"/>
    <w:rsid w:val="000063CA"/>
    <w:rsid w:val="0004627B"/>
    <w:rsid w:val="000909B1"/>
    <w:rsid w:val="000A06DD"/>
    <w:rsid w:val="000A77A1"/>
    <w:rsid w:val="000D65A8"/>
    <w:rsid w:val="000E22BB"/>
    <w:rsid w:val="000E7F47"/>
    <w:rsid w:val="00106F82"/>
    <w:rsid w:val="00114CF3"/>
    <w:rsid w:val="00114D67"/>
    <w:rsid w:val="00126516"/>
    <w:rsid w:val="001332A5"/>
    <w:rsid w:val="00135955"/>
    <w:rsid w:val="00136FC0"/>
    <w:rsid w:val="001447CE"/>
    <w:rsid w:val="00151CDD"/>
    <w:rsid w:val="00167F7C"/>
    <w:rsid w:val="00171853"/>
    <w:rsid w:val="00177964"/>
    <w:rsid w:val="001965A7"/>
    <w:rsid w:val="001B22A7"/>
    <w:rsid w:val="001F19F7"/>
    <w:rsid w:val="0026746D"/>
    <w:rsid w:val="00277E69"/>
    <w:rsid w:val="002C66E7"/>
    <w:rsid w:val="002C6E30"/>
    <w:rsid w:val="002D404B"/>
    <w:rsid w:val="002E65B1"/>
    <w:rsid w:val="00332179"/>
    <w:rsid w:val="003377A0"/>
    <w:rsid w:val="00353086"/>
    <w:rsid w:val="003549B3"/>
    <w:rsid w:val="0036665E"/>
    <w:rsid w:val="00392941"/>
    <w:rsid w:val="003F3D9E"/>
    <w:rsid w:val="003F67D0"/>
    <w:rsid w:val="003F7174"/>
    <w:rsid w:val="00405DEF"/>
    <w:rsid w:val="0045207D"/>
    <w:rsid w:val="004551FE"/>
    <w:rsid w:val="00474C9C"/>
    <w:rsid w:val="004C5BDF"/>
    <w:rsid w:val="00507759"/>
    <w:rsid w:val="0051013A"/>
    <w:rsid w:val="00512DE3"/>
    <w:rsid w:val="005349CB"/>
    <w:rsid w:val="00545D10"/>
    <w:rsid w:val="00582AB3"/>
    <w:rsid w:val="005B0882"/>
    <w:rsid w:val="005D5557"/>
    <w:rsid w:val="005F6021"/>
    <w:rsid w:val="006141F8"/>
    <w:rsid w:val="0063779C"/>
    <w:rsid w:val="00643B61"/>
    <w:rsid w:val="00674A42"/>
    <w:rsid w:val="00693CB3"/>
    <w:rsid w:val="006A54A2"/>
    <w:rsid w:val="006E66C7"/>
    <w:rsid w:val="00731E0C"/>
    <w:rsid w:val="00763BB0"/>
    <w:rsid w:val="00764940"/>
    <w:rsid w:val="007A17E3"/>
    <w:rsid w:val="007B215C"/>
    <w:rsid w:val="007D05DF"/>
    <w:rsid w:val="007D48E3"/>
    <w:rsid w:val="007E13B2"/>
    <w:rsid w:val="007E48AD"/>
    <w:rsid w:val="007F682F"/>
    <w:rsid w:val="00805545"/>
    <w:rsid w:val="00811220"/>
    <w:rsid w:val="00813C66"/>
    <w:rsid w:val="00852877"/>
    <w:rsid w:val="008A030F"/>
    <w:rsid w:val="008D1FC7"/>
    <w:rsid w:val="008E1387"/>
    <w:rsid w:val="008E176A"/>
    <w:rsid w:val="008E75B3"/>
    <w:rsid w:val="009041FA"/>
    <w:rsid w:val="00932538"/>
    <w:rsid w:val="00993FB1"/>
    <w:rsid w:val="009D0DCD"/>
    <w:rsid w:val="009E5093"/>
    <w:rsid w:val="009F749E"/>
    <w:rsid w:val="00A05CFE"/>
    <w:rsid w:val="00A12353"/>
    <w:rsid w:val="00A472EF"/>
    <w:rsid w:val="00A54B9F"/>
    <w:rsid w:val="00AA74D4"/>
    <w:rsid w:val="00AB51E5"/>
    <w:rsid w:val="00AC3C3F"/>
    <w:rsid w:val="00B25551"/>
    <w:rsid w:val="00B763B9"/>
    <w:rsid w:val="00BB0303"/>
    <w:rsid w:val="00C12FAB"/>
    <w:rsid w:val="00C54EB5"/>
    <w:rsid w:val="00C64C1F"/>
    <w:rsid w:val="00C77808"/>
    <w:rsid w:val="00C93AE4"/>
    <w:rsid w:val="00CC3444"/>
    <w:rsid w:val="00CC51FD"/>
    <w:rsid w:val="00CE6677"/>
    <w:rsid w:val="00CF66AD"/>
    <w:rsid w:val="00D4256D"/>
    <w:rsid w:val="00D641E5"/>
    <w:rsid w:val="00D85D71"/>
    <w:rsid w:val="00DB3E29"/>
    <w:rsid w:val="00DD2441"/>
    <w:rsid w:val="00DD6703"/>
    <w:rsid w:val="00E7321B"/>
    <w:rsid w:val="00E81991"/>
    <w:rsid w:val="00E85A4F"/>
    <w:rsid w:val="00EE3E93"/>
    <w:rsid w:val="00F01D6F"/>
    <w:rsid w:val="00F16412"/>
    <w:rsid w:val="00F462CD"/>
    <w:rsid w:val="00FA3CEA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chartTrackingRefBased/>
  <w15:docId w15:val="{2EA0F6EA-0170-41D3-95B3-31FE9C36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3F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811220"/>
    <w:pPr>
      <w:spacing w:line="480" w:lineRule="auto"/>
      <w:ind w:left="400"/>
      <w:outlineLvl w:val="1"/>
    </w:pPr>
    <w:rPr>
      <w:rFonts w:ascii="Verdana" w:hAnsi="Verdana"/>
      <w:b/>
      <w:bCs/>
      <w:color w:val="284E7F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A1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2353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12353"/>
    <w:rPr>
      <w:rFonts w:cs="Times New Roman"/>
    </w:rPr>
  </w:style>
  <w:style w:type="paragraph" w:styleId="21">
    <w:name w:val="Body Text 2"/>
    <w:basedOn w:val="a"/>
    <w:link w:val="22"/>
    <w:uiPriority w:val="99"/>
    <w:rsid w:val="00D4256D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D4256D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rsid w:val="004551FE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character" w:styleId="a8">
    <w:name w:val="Hyperlink"/>
    <w:uiPriority w:val="99"/>
    <w:rsid w:val="00811220"/>
    <w:rPr>
      <w:rFonts w:ascii="Verdana" w:hAnsi="Verdana" w:cs="Times New Roman"/>
      <w:color w:val="2E679C"/>
      <w:sz w:val="24"/>
      <w:szCs w:val="24"/>
      <w:u w:val="none"/>
      <w:effect w:val="none"/>
    </w:rPr>
  </w:style>
  <w:style w:type="paragraph" w:styleId="a9">
    <w:name w:val="Body Text Indent"/>
    <w:basedOn w:val="a"/>
    <w:link w:val="aa"/>
    <w:uiPriority w:val="99"/>
    <w:rsid w:val="00693CB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rPr>
      <w:sz w:val="24"/>
      <w:szCs w:val="24"/>
    </w:rPr>
  </w:style>
  <w:style w:type="paragraph" w:styleId="ab">
    <w:name w:val="Subtitle"/>
    <w:basedOn w:val="a"/>
    <w:link w:val="ac"/>
    <w:uiPriority w:val="99"/>
    <w:qFormat/>
    <w:rsid w:val="00693CB3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c">
    <w:name w:val="Пі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5349CB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locked/>
    <w:rsid w:val="005349C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e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4356</Words>
  <Characters>24833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РФ</vt:lpstr>
    </vt:vector>
  </TitlesOfParts>
  <Company>Домашний пользователь</Company>
  <LinksUpToDate>false</LinksUpToDate>
  <CharactersWithSpaces>29131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РФ</dc:title>
  <dc:subject/>
  <dc:creator>Олеся</dc:creator>
  <cp:keywords/>
  <dc:description/>
  <cp:lastModifiedBy>Irina</cp:lastModifiedBy>
  <cp:revision>2</cp:revision>
  <cp:lastPrinted>2008-07-16T07:25:00Z</cp:lastPrinted>
  <dcterms:created xsi:type="dcterms:W3CDTF">2014-09-12T07:56:00Z</dcterms:created>
  <dcterms:modified xsi:type="dcterms:W3CDTF">2014-09-12T07:56:00Z</dcterms:modified>
</cp:coreProperties>
</file>