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D6" w:rsidRDefault="000D07D6">
      <w:pPr>
        <w:pStyle w:val="a5"/>
      </w:pPr>
      <w:r>
        <w:t>Госстрой Российской Федерации</w:t>
      </w:r>
    </w:p>
    <w:p w:rsidR="000D07D6" w:rsidRDefault="000D07D6">
      <w:pPr>
        <w:pStyle w:val="aa"/>
      </w:pPr>
      <w:r>
        <w:t>Себряковский технологический техникум</w:t>
      </w:r>
    </w:p>
    <w:p w:rsidR="000D07D6" w:rsidRDefault="000D07D6">
      <w:pPr>
        <w:pStyle w:val="1"/>
        <w:rPr>
          <w:sz w:val="35"/>
          <w:szCs w:val="35"/>
        </w:rPr>
      </w:pPr>
      <w:r>
        <w:rPr>
          <w:sz w:val="35"/>
          <w:szCs w:val="35"/>
        </w:rPr>
        <w:t>Специальность: “Экономика, бухгалтерский учет и аудит”</w:t>
      </w:r>
    </w:p>
    <w:p w:rsidR="000D07D6" w:rsidRDefault="000D07D6">
      <w:pPr>
        <w:jc w:val="center"/>
        <w:rPr>
          <w:sz w:val="35"/>
          <w:szCs w:val="35"/>
        </w:rPr>
      </w:pPr>
    </w:p>
    <w:p w:rsidR="000D07D6" w:rsidRDefault="000D07D6">
      <w:pPr>
        <w:jc w:val="center"/>
        <w:rPr>
          <w:sz w:val="35"/>
          <w:szCs w:val="35"/>
        </w:rPr>
      </w:pPr>
    </w:p>
    <w:p w:rsidR="000D07D6" w:rsidRDefault="000D07D6">
      <w:pPr>
        <w:jc w:val="center"/>
        <w:rPr>
          <w:sz w:val="35"/>
          <w:szCs w:val="35"/>
        </w:rPr>
      </w:pPr>
    </w:p>
    <w:p w:rsidR="000D07D6" w:rsidRDefault="000D07D6">
      <w:pPr>
        <w:jc w:val="center"/>
        <w:rPr>
          <w:sz w:val="35"/>
          <w:szCs w:val="35"/>
        </w:rPr>
      </w:pPr>
    </w:p>
    <w:p w:rsidR="000D07D6" w:rsidRDefault="000D07D6">
      <w:pPr>
        <w:jc w:val="center"/>
        <w:rPr>
          <w:sz w:val="35"/>
          <w:szCs w:val="35"/>
        </w:rPr>
      </w:pPr>
    </w:p>
    <w:p w:rsidR="000D07D6" w:rsidRDefault="000D07D6">
      <w:pPr>
        <w:jc w:val="center"/>
        <w:rPr>
          <w:sz w:val="35"/>
          <w:szCs w:val="35"/>
        </w:rPr>
      </w:pPr>
    </w:p>
    <w:p w:rsidR="000D07D6" w:rsidRDefault="000D07D6">
      <w:pPr>
        <w:jc w:val="center"/>
        <w:rPr>
          <w:sz w:val="35"/>
          <w:szCs w:val="35"/>
        </w:rPr>
      </w:pPr>
    </w:p>
    <w:p w:rsidR="000D07D6" w:rsidRDefault="000D07D6">
      <w:pPr>
        <w:pStyle w:val="a3"/>
        <w:jc w:val="center"/>
        <w:rPr>
          <w:sz w:val="56"/>
          <w:szCs w:val="56"/>
        </w:rPr>
      </w:pPr>
      <w:r>
        <w:rPr>
          <w:sz w:val="56"/>
          <w:szCs w:val="56"/>
        </w:rPr>
        <w:t>Экономические расчеты фабрикоционного отделения для производства труб длинной 4 метра в условиях ОАО  “СКАИ”</w:t>
      </w:r>
    </w:p>
    <w:p w:rsidR="000D07D6" w:rsidRDefault="000D07D6">
      <w:pPr>
        <w:pStyle w:val="a3"/>
        <w:jc w:val="center"/>
        <w:rPr>
          <w:sz w:val="56"/>
          <w:szCs w:val="56"/>
        </w:rPr>
      </w:pPr>
      <w:r>
        <w:rPr>
          <w:sz w:val="56"/>
          <w:szCs w:val="56"/>
        </w:rPr>
        <w:t>Годовая программа 1,20 тысяч км усл. труб.</w:t>
      </w:r>
    </w:p>
    <w:p w:rsidR="000D07D6" w:rsidRDefault="000D07D6">
      <w:pPr>
        <w:pStyle w:val="a3"/>
        <w:jc w:val="center"/>
      </w:pPr>
    </w:p>
    <w:p w:rsidR="000D07D6" w:rsidRDefault="000D07D6">
      <w:pPr>
        <w:pStyle w:val="a3"/>
        <w:jc w:val="center"/>
      </w:pPr>
    </w:p>
    <w:p w:rsidR="000D07D6" w:rsidRDefault="000D07D6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Курсовая работа</w:t>
      </w:r>
    </w:p>
    <w:p w:rsidR="000D07D6" w:rsidRDefault="000D07D6">
      <w:pPr>
        <w:pStyle w:val="a3"/>
        <w:jc w:val="center"/>
        <w:rPr>
          <w:sz w:val="40"/>
          <w:szCs w:val="40"/>
        </w:rPr>
      </w:pPr>
    </w:p>
    <w:p w:rsidR="000D07D6" w:rsidRDefault="000D07D6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КР              М.Э.                              ОЗ                    ОО Э Р</w:t>
      </w:r>
    </w:p>
    <w:p w:rsidR="000D07D6" w:rsidRDefault="000D07D6">
      <w:pPr>
        <w:pStyle w:val="a3"/>
        <w:jc w:val="center"/>
        <w:rPr>
          <w:sz w:val="40"/>
          <w:szCs w:val="40"/>
        </w:rPr>
      </w:pPr>
    </w:p>
    <w:p w:rsidR="000D07D6" w:rsidRDefault="000D07D6">
      <w:pPr>
        <w:pStyle w:val="a3"/>
        <w:jc w:val="center"/>
        <w:rPr>
          <w:sz w:val="40"/>
          <w:szCs w:val="40"/>
        </w:rPr>
      </w:pPr>
    </w:p>
    <w:p w:rsidR="000D07D6" w:rsidRDefault="000D07D6">
      <w:pPr>
        <w:pStyle w:val="a3"/>
        <w:jc w:val="center"/>
        <w:rPr>
          <w:sz w:val="60"/>
          <w:szCs w:val="60"/>
        </w:rPr>
      </w:pPr>
    </w:p>
    <w:p w:rsidR="000D07D6" w:rsidRDefault="000D07D6">
      <w:pPr>
        <w:pStyle w:val="a3"/>
        <w:jc w:val="center"/>
        <w:rPr>
          <w:sz w:val="60"/>
          <w:szCs w:val="60"/>
        </w:rPr>
      </w:pPr>
    </w:p>
    <w:p w:rsidR="000D07D6" w:rsidRDefault="000D07D6">
      <w:pPr>
        <w:pStyle w:val="a3"/>
        <w:jc w:val="center"/>
        <w:rPr>
          <w:sz w:val="35"/>
          <w:szCs w:val="35"/>
        </w:rPr>
        <w:sectPr w:rsidR="000D07D6">
          <w:headerReference w:type="default" r:id="rId7"/>
          <w:pgSz w:w="11906" w:h="16838"/>
          <w:pgMar w:top="1134" w:right="1134" w:bottom="1134" w:left="1134" w:header="709" w:footer="709" w:gutter="0"/>
          <w:pgBorders w:display="notFirstPage">
            <w:top w:val="single" w:sz="4" w:space="1" w:color="808080"/>
            <w:left w:val="single" w:sz="4" w:space="4" w:color="808080"/>
            <w:bottom w:val="single" w:sz="4" w:space="1" w:color="808080"/>
            <w:right w:val="single" w:sz="4" w:space="4" w:color="808080"/>
          </w:pgBorders>
          <w:cols w:space="708"/>
          <w:titlePg/>
          <w:docGrid w:linePitch="360"/>
        </w:sectPr>
      </w:pPr>
    </w:p>
    <w:p w:rsidR="000D07D6" w:rsidRDefault="000D07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Руководитель</w:t>
      </w:r>
    </w:p>
    <w:p w:rsidR="000D07D6" w:rsidRDefault="000D07D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__________ Иванова Н. Н.</w:t>
      </w:r>
    </w:p>
    <w:p w:rsidR="000D07D6" w:rsidRDefault="000D07D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“ 21 ”      июня        2002 г.</w:t>
      </w:r>
    </w:p>
    <w:p w:rsidR="000D07D6" w:rsidRDefault="000D07D6">
      <w:pPr>
        <w:pStyle w:val="a3"/>
        <w:ind w:left="360"/>
        <w:jc w:val="center"/>
        <w:rPr>
          <w:sz w:val="32"/>
          <w:szCs w:val="32"/>
        </w:rPr>
      </w:pPr>
    </w:p>
    <w:p w:rsidR="000D07D6" w:rsidRDefault="000D07D6">
      <w:pPr>
        <w:pStyle w:val="a3"/>
        <w:ind w:left="360"/>
        <w:jc w:val="center"/>
        <w:rPr>
          <w:sz w:val="32"/>
          <w:szCs w:val="32"/>
        </w:rPr>
      </w:pPr>
    </w:p>
    <w:p w:rsidR="000D07D6" w:rsidRDefault="000D07D6">
      <w:pPr>
        <w:pStyle w:val="a3"/>
        <w:ind w:left="360"/>
        <w:jc w:val="center"/>
        <w:rPr>
          <w:sz w:val="32"/>
          <w:szCs w:val="32"/>
        </w:rPr>
      </w:pPr>
    </w:p>
    <w:p w:rsidR="000D07D6" w:rsidRDefault="000D07D6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Студентка гр. Б – 21</w:t>
      </w:r>
    </w:p>
    <w:p w:rsidR="000D07D6" w:rsidRDefault="000D07D6">
      <w:pPr>
        <w:pStyle w:val="a3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________ Кузьмичева С. А.</w:t>
      </w:r>
    </w:p>
    <w:p w:rsidR="000D07D6" w:rsidRDefault="000D07D6">
      <w:pPr>
        <w:pStyle w:val="a3"/>
        <w:ind w:left="360"/>
        <w:jc w:val="center"/>
        <w:rPr>
          <w:sz w:val="32"/>
          <w:szCs w:val="32"/>
        </w:rPr>
        <w:sectPr w:rsidR="000D07D6">
          <w:type w:val="continuous"/>
          <w:pgSz w:w="11906" w:h="16838"/>
          <w:pgMar w:top="1134" w:right="1134" w:bottom="1134" w:left="1134" w:header="709" w:footer="709" w:gutter="0"/>
          <w:pgBorders>
            <w:top w:val="single" w:sz="4" w:space="1" w:color="808080"/>
            <w:left w:val="single" w:sz="4" w:space="4" w:color="808080"/>
            <w:bottom w:val="single" w:sz="4" w:space="1" w:color="808080"/>
            <w:right w:val="single" w:sz="4" w:space="4" w:color="808080"/>
          </w:pgBorders>
          <w:cols w:num="2" w:space="708" w:equalWidth="0">
            <w:col w:w="4465" w:space="708"/>
            <w:col w:w="4465"/>
          </w:cols>
          <w:docGrid w:linePitch="360"/>
        </w:sectPr>
      </w:pPr>
      <w:r>
        <w:rPr>
          <w:sz w:val="32"/>
          <w:szCs w:val="32"/>
        </w:rPr>
        <w:t>“ 21 ”         июня       2002 г.</w:t>
      </w:r>
    </w:p>
    <w:p w:rsidR="000D07D6" w:rsidRDefault="000D07D6">
      <w:pPr>
        <w:spacing w:line="36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Содержание:</w:t>
      </w:r>
    </w:p>
    <w:p w:rsidR="000D07D6" w:rsidRDefault="000D07D6">
      <w:pPr>
        <w:spacing w:line="360" w:lineRule="auto"/>
        <w:rPr>
          <w:i/>
          <w:iCs/>
          <w:sz w:val="32"/>
          <w:szCs w:val="32"/>
        </w:rPr>
      </w:pPr>
    </w:p>
    <w:p w:rsidR="000D07D6" w:rsidRDefault="000D07D6">
      <w:pPr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Введение.</w:t>
      </w:r>
    </w:p>
    <w:p w:rsidR="000D07D6" w:rsidRDefault="000D07D6">
      <w:pPr>
        <w:numPr>
          <w:ilvl w:val="0"/>
          <w:numId w:val="4"/>
        </w:numPr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Характеристика предприятия</w:t>
      </w:r>
    </w:p>
    <w:p w:rsidR="000D07D6" w:rsidRDefault="000D07D6">
      <w:pPr>
        <w:numPr>
          <w:ilvl w:val="0"/>
          <w:numId w:val="4"/>
        </w:numPr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Расчет мощности цеха (отделения).</w:t>
      </w:r>
    </w:p>
    <w:p w:rsidR="000D07D6" w:rsidRDefault="000D07D6">
      <w:pPr>
        <w:numPr>
          <w:ilvl w:val="0"/>
          <w:numId w:val="4"/>
        </w:numPr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Режим работы данного цеха (отделения).</w:t>
      </w:r>
    </w:p>
    <w:p w:rsidR="000D07D6" w:rsidRDefault="000D07D6">
      <w:pPr>
        <w:numPr>
          <w:ilvl w:val="0"/>
          <w:numId w:val="4"/>
        </w:numPr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Годовой бюджет (баланс) рабочего времени одного рабочего.</w:t>
      </w:r>
    </w:p>
    <w:p w:rsidR="000D07D6" w:rsidRDefault="000D07D6">
      <w:pPr>
        <w:numPr>
          <w:ilvl w:val="0"/>
          <w:numId w:val="4"/>
        </w:numPr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Расчет численности основных производственных рабочих.</w:t>
      </w:r>
    </w:p>
    <w:p w:rsidR="000D07D6" w:rsidRDefault="000D07D6">
      <w:pPr>
        <w:numPr>
          <w:ilvl w:val="0"/>
          <w:numId w:val="4"/>
        </w:numPr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Расчет производительности труда.</w:t>
      </w:r>
    </w:p>
    <w:p w:rsidR="000D07D6" w:rsidRDefault="000D07D6">
      <w:pPr>
        <w:numPr>
          <w:ilvl w:val="0"/>
          <w:numId w:val="4"/>
        </w:numPr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Расчет годового фонда оплаты труда основных производственных рабочих.</w:t>
      </w:r>
    </w:p>
    <w:p w:rsidR="000D07D6" w:rsidRDefault="000D07D6">
      <w:pPr>
        <w:numPr>
          <w:ilvl w:val="0"/>
          <w:numId w:val="4"/>
        </w:numPr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Расчет капитальных затрат и амортизационных  отчислений. </w:t>
      </w:r>
    </w:p>
    <w:p w:rsidR="000D07D6" w:rsidRDefault="000D07D6">
      <w:pPr>
        <w:numPr>
          <w:ilvl w:val="0"/>
          <w:numId w:val="4"/>
        </w:numPr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Расчет себестоимости проектируемой продукции.</w:t>
      </w:r>
    </w:p>
    <w:p w:rsidR="000D07D6" w:rsidRDefault="000D07D6">
      <w:pPr>
        <w:numPr>
          <w:ilvl w:val="0"/>
          <w:numId w:val="4"/>
        </w:numPr>
        <w:tabs>
          <w:tab w:val="left" w:pos="851"/>
          <w:tab w:val="left" w:pos="1320"/>
        </w:tabs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Расчет показателей экономической эффективности проектируемого производства. </w:t>
      </w:r>
    </w:p>
    <w:p w:rsidR="000D07D6" w:rsidRDefault="000D07D6">
      <w:pPr>
        <w:numPr>
          <w:ilvl w:val="0"/>
          <w:numId w:val="4"/>
        </w:numPr>
        <w:tabs>
          <w:tab w:val="left" w:pos="851"/>
          <w:tab w:val="left" w:pos="1320"/>
        </w:tabs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Технико-экономические показатели производства и выводы</w:t>
      </w:r>
    </w:p>
    <w:p w:rsidR="000D07D6" w:rsidRDefault="000D07D6">
      <w:pPr>
        <w:numPr>
          <w:ilvl w:val="0"/>
          <w:numId w:val="4"/>
        </w:numPr>
        <w:tabs>
          <w:tab w:val="left" w:pos="851"/>
          <w:tab w:val="left" w:pos="1320"/>
        </w:tabs>
        <w:spacing w:line="360" w:lineRule="auto"/>
        <w:rPr>
          <w:sz w:val="32"/>
          <w:szCs w:val="32"/>
        </w:rPr>
      </w:pPr>
      <w:r>
        <w:rPr>
          <w:i/>
          <w:iCs/>
          <w:sz w:val="32"/>
          <w:szCs w:val="32"/>
        </w:rPr>
        <w:t>Список используемой литературы.</w:t>
      </w: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</w:p>
    <w:p w:rsidR="000D07D6" w:rsidRDefault="000D07D6">
      <w:pPr>
        <w:pStyle w:val="a3"/>
        <w:ind w:firstLine="48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ВВЕДЕНИЕ:</w:t>
      </w: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>2. Рынок – это совокупность сделок купли и продажи товаров. Если иметь в виду территориальные границы и масштабы данного явления, то различают местный (в пределах села, города, региона), национальный (внутренний) и мировой (внешний) рынок.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>Рыночная экономика – это полярная система административно- командной экономике. Основана на свободе выбора и личным представлением о выгоде (что делать, то и производить рискуя). Рыночная экономика самая регулируемая (спрос – предложения), и не требует вмешательства государства в свою работу, пока все стабильно.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>Рыночная экономика не содержит в себе механизм выхода из кризиса. Опыт 1923-33гг. доказал это.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>Спрос – это платежеспособная потребность, т.е. сумма денег, которую покупатели могут и намерены заплатить за какие- то нужные им изделия.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 xml:space="preserve">Предложение – это совокупность товаров с определенными и ценами, которую готовы продать производители. 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>Рыночная цена – это фактическая цена, которая устанавливается в соответствии со спросами и предложением товаров. В зависимости от форм товаров – денежного обращения и видов реализуемых вещей различаются неодинаковые виды цен, которые взаимосвязаны между собой и образуют единую систему.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 xml:space="preserve">Конкуренция – это борьба, которая приводит к выталкиванию из сферы производства побежденных, сужая круг способных к проявлению инициативности. 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 xml:space="preserve">Предпринимательство – это инициативная, самостоятельная деятельность граждан или их объединения, осуществляемая на свой страх и риск под свою инициативную ответственность и направленная на получение прибыли. 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 xml:space="preserve">Банкротство предприятия – это неспособность удовлетворить требования кредиторов по оплате товаров (работ, услуг), включая невозможность обеспечить обязательные платежи в бюджетные и не бюджетные фонды в связи с невыполнением обязательств должниками над его имуществом. 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 xml:space="preserve">Предприятие – это самостоятельно хозяйствующий субъект, который создан в соответствии с действующим законодательством и осуществляет производство продукции (оказания услуг и выполнение работ) в целях удовлетворения общественных потребностей и получения прибыли. 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>Промышленность строительных материалов, занимает особое место в народном хозяйстве как одна из ведущих отраслей российской промышленности и важная составляющая часть материальной базы капитального строительства.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>Она играет существенную роль в создании материально- технической базы нашего государства, в ускорении социально- экономического развития страны, в обеспечении дальнейшего роста материального и культурного уровня жизни народа, в подъеме экономики, в успешном выполнении программы строительных работ. От темпов роста производства строительных материалов зависят масштабы капитального строительства, его экономичность и технический уровень, сроки возведения зданий и сооружений. По объему/*-производства строительных материалов царская Россия значительно отставала от развитых капиталистических стран. Так по выпуску цемента она занимала пятое место в мире и четвертое в Европе. В настоящее время по темпам роста выпуска основных строительных материалов и абсолютному объему их производства Россия опережает такие страны, как США, ФРГ, Англия, Франция, Япония. Наша страна вышла за последний год на первое место в мире по производству цемента, оконного стекла, асбестоцементных листовых изделий и труб, хризотилового асбеста, строительной извести, строительного кирпича и практически по всем основным  видам продукции занимает первое место в Европе. В настоящие время Россия не только удовлетворяет возрастающие потребности национального народного хозяйства в строительных материалах, но и экспортирует их во многие страны мира. Экспортируется цемент, кирпич, шифер, рубероид, асбест и др.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>Промышленность строительных материалов входит в строительный комплекс. Управление осуществляется Госстроем; соответствующим отделом Министерства промышленности, министерством Минстройматериалов и другими министерствами и органами, в подчинении которых имеются предприятия по производству строительных материалов и изделий. Производство строительных материалов сосредоточено в основном на предприятиях системы Минстройматериалов, на предприятиях этого Министерства выпускается 100% всего асбеста, стекла, ванн чугунных и стальных эмалированных, более 90% цемента, шифера и асбестоцементных труб, 80% различных керамических материалов (плиток, труб), отопительных радиаторов, 60-70% кирпича, извести строительной, гипса.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 xml:space="preserve">В то же время наиболее значительная доля железобетонных и бетонных изделий и конструкций, а также нерудных стройматериалов производится предприятиями, строительных министерств. Значительная часть местных строительных материалов производится предприятиями подчиненными местным органам власти. Таким образом, производство стройматериалов рассредоточено по многим министерствам и ведомствам.  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>В настоящее время идет работа по совершенствованию управления ПСМ.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 xml:space="preserve">Таким образом, за год благодаря повседневному вниманию правительства, самоотверженному труду инженерно - технических работников, служащих предприятий и организаций вместо технически отсталого производства стройматериалов создана мощная материально- техническая база строительства, которая позволяет не только обеспечивать систематическое повышение темпов роста капитального строительства, но и во многом определяет научно- технический прогресс в этой области.  </w:t>
      </w:r>
    </w:p>
    <w:p w:rsidR="000D07D6" w:rsidRDefault="000D07D6">
      <w:pPr>
        <w:pStyle w:val="a3"/>
        <w:ind w:firstLine="480"/>
        <w:jc w:val="both"/>
        <w:rPr>
          <w:i/>
          <w:iCs/>
        </w:rPr>
      </w:pPr>
    </w:p>
    <w:p w:rsidR="000D07D6" w:rsidRDefault="000D07D6">
      <w:pPr>
        <w:pStyle w:val="a3"/>
        <w:ind w:firstLine="480"/>
        <w:jc w:val="both"/>
        <w:rPr>
          <w:i/>
          <w:iCs/>
        </w:rPr>
      </w:pPr>
    </w:p>
    <w:p w:rsidR="000D07D6" w:rsidRDefault="000D07D6">
      <w:pPr>
        <w:pStyle w:val="a3"/>
        <w:ind w:firstLine="480"/>
        <w:jc w:val="both"/>
        <w:rPr>
          <w:i/>
          <w:iCs/>
        </w:rPr>
      </w:pPr>
    </w:p>
    <w:p w:rsidR="000D07D6" w:rsidRDefault="000D07D6">
      <w:pPr>
        <w:pStyle w:val="a3"/>
        <w:ind w:firstLine="480"/>
        <w:jc w:val="both"/>
        <w:rPr>
          <w:i/>
          <w:iCs/>
        </w:rPr>
      </w:pPr>
    </w:p>
    <w:p w:rsidR="000D07D6" w:rsidRDefault="000D07D6">
      <w:pPr>
        <w:pStyle w:val="a3"/>
        <w:ind w:firstLine="480"/>
        <w:jc w:val="both"/>
        <w:rPr>
          <w:i/>
          <w:iCs/>
        </w:rPr>
      </w:pPr>
    </w:p>
    <w:p w:rsidR="000D07D6" w:rsidRDefault="000D07D6">
      <w:pPr>
        <w:pStyle w:val="a3"/>
        <w:ind w:firstLine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   ХАРАКТЕРИСТИКА</w:t>
      </w:r>
    </w:p>
    <w:p w:rsidR="000D07D6" w:rsidRDefault="000D07D6">
      <w:pPr>
        <w:pStyle w:val="21"/>
        <w:spacing w:line="360" w:lineRule="auto"/>
        <w:rPr>
          <w:i/>
          <w:iCs/>
        </w:rPr>
      </w:pPr>
      <w:r>
        <w:rPr>
          <w:i/>
          <w:iCs/>
        </w:rPr>
        <w:t>Осенью 1955 года на северной окраине города Михайловки возник асбестоцементный завод и в настоящее время состоит из трех заводов, каждый из которых производит как шифер, так и асбестоцементные трубы.</w:t>
      </w:r>
    </w:p>
    <w:p w:rsidR="000D07D6" w:rsidRDefault="000D07D6">
      <w:pPr>
        <w:pStyle w:val="21"/>
        <w:spacing w:line="360" w:lineRule="auto"/>
        <w:rPr>
          <w:i/>
          <w:iCs/>
        </w:rPr>
      </w:pPr>
      <w:r>
        <w:rPr>
          <w:i/>
          <w:iCs/>
        </w:rPr>
        <w:t>Изделия создаются на поточно -механизированных линиях без прикосновения человеческих рук. Асбест, доставляемый железнодорожным вагонами  с месторождений Урала и Казахстана, движется по транспортерам в высокомеханизированные устройства, где обминается, распускается на тонкие волокна и в трубоместителях смешиваются с цементом в определенных пропорциях.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Вся готовая масса поступает на формовочные машины, где непрерывно формируются шиферные листы – плоские или волнистые, трубы разного диаметра, которые затем пропариваются и твердеют на конвейере. Сейчас на комбинате асбестовых – цементных изделий достигнуты почти самые высокие показатели в стране по уровню выпуска продукции.  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комбинате был произведен 2801 километр асбестоцементных труб условного диаметра.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Еще более высокие показатели комбинат имел в 1975 году, когда предусматривалось выпустить 430 млн. плиток шифера и 4290 км труб условного диаметра.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Такое значительное увеличение производства было связано с освоением мощности на новом заводе, который вошел в эксплуатацию в 1974 году. В августе была сформирована первая труба длиной 6 метров. Это событие примечательно тем, что ранее комбинат выпускал только трех и четырех метровые трубы. В 1976 году завод дал 1170 км шести метровых труб.</w:t>
      </w:r>
    </w:p>
    <w:p w:rsidR="000D07D6" w:rsidRDefault="000D07D6">
      <w:pPr>
        <w:pStyle w:val="21"/>
        <w:spacing w:line="360" w:lineRule="auto"/>
        <w:rPr>
          <w:i/>
          <w:iCs/>
        </w:rPr>
      </w:pPr>
      <w:r>
        <w:rPr>
          <w:i/>
          <w:iCs/>
        </w:rPr>
        <w:t>Внедрение новых форм работы и материалов особенно наглядно проявилась при строительстве в районе Михайловки автомагистрали Волгоград- Москва.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Современная дорожно-строительная техника была расставлена по трассе так, что она образовала совершенную технологическую линию.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Известно, что 1 км асфальтовой дороги обходится строительством примерно 3 млн. рублей. Строительство же километра бетонного пути– больше 12 млн. рублей.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Комплекс строительной индустрии города завершается небольшим Михайловским кирпичным заводом, рассчитанным на выпуск всего 7 млн. штук красного кирпича в год.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Таким образом, промышленность строительных материалов и строительство- это ведущие отрасли хозяйственного облика Михайловки, дающие около половины всей продукции города. </w:t>
      </w: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 РАСЧЕТ МОЩНОСТИ ЦЕХА (ОТДЕЛЕНИЯ)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>В проектируемом цехе (отделении) должно быть установлено ведущее оборудование, перечень которого приводится в таблице 1.</w:t>
      </w:r>
    </w:p>
    <w:p w:rsidR="000D07D6" w:rsidRDefault="000D07D6">
      <w:pPr>
        <w:pStyle w:val="a3"/>
        <w:spacing w:line="360" w:lineRule="auto"/>
        <w:ind w:firstLine="482"/>
        <w:jc w:val="both"/>
        <w:rPr>
          <w:i/>
          <w:iCs/>
        </w:rPr>
      </w:pPr>
      <w:r>
        <w:rPr>
          <w:i/>
          <w:iCs/>
        </w:rPr>
        <w:t>Таблица 1. Характеристика ведущего оборудования цеха (отделения).</w:t>
      </w:r>
    </w:p>
    <w:p w:rsidR="000D07D6" w:rsidRDefault="000D07D6">
      <w:pPr>
        <w:pStyle w:val="a3"/>
        <w:ind w:firstLine="480"/>
        <w:jc w:val="both"/>
        <w:rPr>
          <w:i/>
          <w:iCs/>
        </w:rPr>
      </w:pPr>
    </w:p>
    <w:tbl>
      <w:tblPr>
        <w:tblW w:w="0" w:type="auto"/>
        <w:tblInd w:w="-11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2435"/>
        <w:gridCol w:w="2449"/>
        <w:gridCol w:w="2451"/>
      </w:tblGrid>
      <w:tr w:rsidR="000D07D6" w:rsidRPr="000D07D6">
        <w:tc>
          <w:tcPr>
            <w:tcW w:w="251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Оборудование</w:t>
            </w:r>
          </w:p>
        </w:tc>
        <w:tc>
          <w:tcPr>
            <w:tcW w:w="2435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Тип</w:t>
            </w:r>
          </w:p>
        </w:tc>
        <w:tc>
          <w:tcPr>
            <w:tcW w:w="244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Количество</w:t>
            </w:r>
          </w:p>
        </w:tc>
        <w:tc>
          <w:tcPr>
            <w:tcW w:w="24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Часовая производительность</w:t>
            </w:r>
          </w:p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м.  ус.  тр/час</w:t>
            </w:r>
          </w:p>
        </w:tc>
      </w:tr>
      <w:tr w:rsidR="000D07D6" w:rsidRPr="000D07D6">
        <w:tc>
          <w:tcPr>
            <w:tcW w:w="251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1</w:t>
            </w:r>
          </w:p>
        </w:tc>
        <w:tc>
          <w:tcPr>
            <w:tcW w:w="2435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2</w:t>
            </w:r>
          </w:p>
        </w:tc>
        <w:tc>
          <w:tcPr>
            <w:tcW w:w="244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3</w:t>
            </w:r>
          </w:p>
        </w:tc>
        <w:tc>
          <w:tcPr>
            <w:tcW w:w="24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4</w:t>
            </w:r>
          </w:p>
        </w:tc>
      </w:tr>
      <w:tr w:rsidR="000D07D6" w:rsidRPr="000D07D6">
        <w:tc>
          <w:tcPr>
            <w:tcW w:w="251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Трубоформовочная машина</w:t>
            </w:r>
          </w:p>
        </w:tc>
        <w:tc>
          <w:tcPr>
            <w:tcW w:w="2435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СМА- 274</w:t>
            </w:r>
          </w:p>
        </w:tc>
        <w:tc>
          <w:tcPr>
            <w:tcW w:w="244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1</w:t>
            </w:r>
          </w:p>
        </w:tc>
        <w:tc>
          <w:tcPr>
            <w:tcW w:w="24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200</w:t>
            </w:r>
          </w:p>
        </w:tc>
      </w:tr>
    </w:tbl>
    <w:p w:rsidR="000D07D6" w:rsidRDefault="000D07D6">
      <w:pPr>
        <w:pStyle w:val="a3"/>
        <w:ind w:firstLine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0"/>
        <w:jc w:val="both"/>
        <w:rPr>
          <w:i/>
          <w:iCs/>
        </w:rPr>
      </w:pPr>
      <w:r>
        <w:rPr>
          <w:i/>
          <w:iCs/>
        </w:rPr>
        <w:t>Производственная программа – это намеченный выпуск продукции.</w:t>
      </w:r>
    </w:p>
    <w:p w:rsidR="000D07D6" w:rsidRDefault="000D07D6">
      <w:pPr>
        <w:pStyle w:val="a3"/>
        <w:spacing w:line="360" w:lineRule="auto"/>
        <w:ind w:firstLine="480"/>
        <w:jc w:val="both"/>
        <w:rPr>
          <w:i/>
          <w:iCs/>
        </w:rPr>
      </w:pPr>
      <w:r>
        <w:rPr>
          <w:i/>
          <w:iCs/>
        </w:rPr>
        <w:t>Производственная программа – это максимально возможный выпуск продукции данного цеха (отделения).</w:t>
      </w:r>
    </w:p>
    <w:p w:rsidR="000D07D6" w:rsidRDefault="000D07D6">
      <w:pPr>
        <w:pStyle w:val="a3"/>
        <w:spacing w:line="360" w:lineRule="auto"/>
        <w:ind w:firstLine="480"/>
        <w:jc w:val="both"/>
        <w:rPr>
          <w:i/>
          <w:iCs/>
        </w:rPr>
      </w:pPr>
      <w:r>
        <w:rPr>
          <w:i/>
          <w:iCs/>
        </w:rPr>
        <w:t>Проверочный расчет мощности выполняется для того, чтобы определить может ли быть выполнена заданная программа по выпуску продукции.</w:t>
      </w:r>
    </w:p>
    <w:p w:rsidR="000D07D6" w:rsidRDefault="000D07D6">
      <w:pPr>
        <w:pStyle w:val="a3"/>
        <w:spacing w:line="360" w:lineRule="auto"/>
        <w:ind w:firstLine="480"/>
        <w:jc w:val="both"/>
        <w:rPr>
          <w:i/>
          <w:iCs/>
        </w:rPr>
      </w:pPr>
      <w:r>
        <w:rPr>
          <w:i/>
          <w:iCs/>
        </w:rPr>
        <w:t>Проверочный расчет мощности определяется по ведущему оборудованию цеха (отделения).</w:t>
      </w:r>
    </w:p>
    <w:p w:rsidR="000D07D6" w:rsidRDefault="000D07D6">
      <w:pPr>
        <w:pStyle w:val="a3"/>
        <w:spacing w:line="360" w:lineRule="auto"/>
        <w:ind w:firstLine="480"/>
        <w:jc w:val="both"/>
        <w:rPr>
          <w:i/>
          <w:iCs/>
        </w:rPr>
      </w:pPr>
      <w:r>
        <w:rPr>
          <w:i/>
          <w:iCs/>
        </w:rPr>
        <w:t>Для данного цеха (отделения) ведущим является трубоформовочная машина.</w:t>
      </w:r>
    </w:p>
    <w:p w:rsidR="000D07D6" w:rsidRDefault="000D07D6">
      <w:pPr>
        <w:pStyle w:val="a3"/>
        <w:spacing w:line="360" w:lineRule="auto"/>
        <w:ind w:firstLine="480"/>
        <w:jc w:val="both"/>
        <w:rPr>
          <w:i/>
          <w:iCs/>
        </w:rPr>
      </w:pPr>
      <w:r>
        <w:rPr>
          <w:i/>
          <w:iCs/>
        </w:rPr>
        <w:t>Мощность определяется по формуле:</w:t>
      </w:r>
    </w:p>
    <w:p w:rsidR="000D07D6" w:rsidRDefault="000D07D6">
      <w:pPr>
        <w:pStyle w:val="a3"/>
        <w:spacing w:line="360" w:lineRule="auto"/>
        <w:ind w:firstLine="480"/>
        <w:jc w:val="both"/>
        <w:rPr>
          <w:i/>
          <w:iCs/>
        </w:rPr>
      </w:pPr>
      <w:r>
        <w:rPr>
          <w:i/>
          <w:iCs/>
        </w:rPr>
        <w:t>М=</w:t>
      </w:r>
      <w:r>
        <w:rPr>
          <w:i/>
          <w:iCs/>
          <w:lang w:val="en-US"/>
        </w:rPr>
        <w:t>Q</w:t>
      </w:r>
      <w:r>
        <w:rPr>
          <w:i/>
          <w:iCs/>
        </w:rPr>
        <w:t xml:space="preserve"> * Ткал * Кисп * </w:t>
      </w:r>
      <w:r>
        <w:rPr>
          <w:i/>
          <w:iCs/>
          <w:lang w:val="en-US"/>
        </w:rPr>
        <w:t>n</w:t>
      </w:r>
      <w:r>
        <w:rPr>
          <w:i/>
          <w:iCs/>
        </w:rPr>
        <w:t>,.     (1)</w:t>
      </w:r>
    </w:p>
    <w:p w:rsidR="000D07D6" w:rsidRDefault="000D07D6">
      <w:pPr>
        <w:pStyle w:val="a3"/>
        <w:spacing w:line="360" w:lineRule="auto"/>
        <w:ind w:firstLine="480"/>
        <w:jc w:val="both"/>
        <w:rPr>
          <w:i/>
          <w:iCs/>
        </w:rPr>
      </w:pPr>
      <w:r>
        <w:rPr>
          <w:i/>
          <w:iCs/>
        </w:rPr>
        <w:t xml:space="preserve">Гед       </w:t>
      </w:r>
      <w:r>
        <w:rPr>
          <w:i/>
          <w:iCs/>
          <w:lang w:val="en-US"/>
        </w:rPr>
        <w:t>Q</w:t>
      </w:r>
      <w:r>
        <w:rPr>
          <w:i/>
          <w:iCs/>
        </w:rPr>
        <w:t xml:space="preserve"> – часовая производительность единицы ведущего оборудования    м ус. тр./час.</w:t>
      </w:r>
    </w:p>
    <w:p w:rsidR="000D07D6" w:rsidRDefault="000D07D6">
      <w:pPr>
        <w:pStyle w:val="a3"/>
        <w:spacing w:line="360" w:lineRule="auto"/>
        <w:jc w:val="both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(натуральный показатель) </w:t>
      </w:r>
    </w:p>
    <w:p w:rsidR="000D07D6" w:rsidRDefault="000D07D6">
      <w:pPr>
        <w:pStyle w:val="a3"/>
        <w:spacing w:line="360" w:lineRule="auto"/>
        <w:ind w:firstLine="480"/>
        <w:jc w:val="both"/>
        <w:rPr>
          <w:i/>
          <w:iCs/>
        </w:rPr>
      </w:pPr>
      <w:r>
        <w:rPr>
          <w:i/>
          <w:iCs/>
        </w:rPr>
        <w:t>Ткал – календарный фонд времени работы оборудования за год, часы;</w:t>
      </w:r>
    </w:p>
    <w:p w:rsidR="000D07D6" w:rsidRDefault="000D07D6">
      <w:pPr>
        <w:pStyle w:val="a3"/>
        <w:spacing w:line="360" w:lineRule="auto"/>
        <w:ind w:firstLine="480"/>
        <w:jc w:val="both"/>
        <w:rPr>
          <w:i/>
          <w:iCs/>
        </w:rPr>
      </w:pPr>
      <w:r>
        <w:rPr>
          <w:i/>
          <w:iCs/>
        </w:rPr>
        <w:t>Кисп – коэффициент использования оборудования.</w:t>
      </w:r>
    </w:p>
    <w:p w:rsidR="000D07D6" w:rsidRDefault="000D07D6">
      <w:pPr>
        <w:pStyle w:val="a3"/>
        <w:spacing w:line="360" w:lineRule="auto"/>
        <w:ind w:firstLine="480"/>
        <w:jc w:val="both"/>
        <w:rPr>
          <w:i/>
          <w:iCs/>
        </w:rPr>
      </w:pPr>
      <w:r>
        <w:rPr>
          <w:i/>
          <w:iCs/>
        </w:rPr>
        <w:t xml:space="preserve">п – количество оборудования, шт.  </w:t>
      </w:r>
    </w:p>
    <w:p w:rsidR="000D07D6" w:rsidRDefault="000D07D6">
      <w:pPr>
        <w:pStyle w:val="a3"/>
        <w:spacing w:line="360" w:lineRule="auto"/>
        <w:ind w:firstLine="480"/>
        <w:jc w:val="both"/>
        <w:rPr>
          <w:b/>
          <w:bCs/>
          <w:i/>
          <w:iCs/>
        </w:rPr>
      </w:pPr>
    </w:p>
    <w:p w:rsidR="000D07D6" w:rsidRDefault="000D07D6">
      <w:pPr>
        <w:pStyle w:val="a3"/>
        <w:spacing w:line="360" w:lineRule="auto"/>
        <w:ind w:firstLine="480"/>
        <w:jc w:val="both"/>
        <w:rPr>
          <w:b/>
          <w:bCs/>
          <w:i/>
          <w:iCs/>
        </w:rPr>
      </w:pPr>
    </w:p>
    <w:p w:rsidR="000D07D6" w:rsidRDefault="000D07D6">
      <w:pPr>
        <w:pStyle w:val="a3"/>
        <w:spacing w:line="360" w:lineRule="auto"/>
        <w:ind w:firstLine="480"/>
        <w:jc w:val="both"/>
        <w:rPr>
          <w:b/>
          <w:bCs/>
          <w:i/>
          <w:iCs/>
        </w:rPr>
      </w:pPr>
    </w:p>
    <w:p w:rsidR="000D07D6" w:rsidRDefault="000D07D6">
      <w:pPr>
        <w:pStyle w:val="a3"/>
        <w:spacing w:line="360" w:lineRule="auto"/>
        <w:ind w:firstLine="48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Примечание: </w:t>
      </w:r>
    </w:p>
    <w:p w:rsidR="000D07D6" w:rsidRDefault="000D07D6">
      <w:pPr>
        <w:pStyle w:val="a3"/>
        <w:numPr>
          <w:ilvl w:val="0"/>
          <w:numId w:val="2"/>
        </w:numPr>
        <w:spacing w:line="360" w:lineRule="auto"/>
        <w:jc w:val="both"/>
        <w:rPr>
          <w:i/>
          <w:iCs/>
        </w:rPr>
      </w:pPr>
      <w:r>
        <w:rPr>
          <w:i/>
          <w:iCs/>
        </w:rPr>
        <w:t>Часовая производительность единицы оборудования принимается на основании данных базового предприятия или в соответствии с заданием курсовой работы.</w:t>
      </w:r>
    </w:p>
    <w:p w:rsidR="000D07D6" w:rsidRDefault="000D07D6">
      <w:pPr>
        <w:pStyle w:val="a3"/>
        <w:numPr>
          <w:ilvl w:val="0"/>
          <w:numId w:val="2"/>
        </w:numPr>
        <w:spacing w:line="360" w:lineRule="auto"/>
        <w:jc w:val="both"/>
        <w:rPr>
          <w:i/>
          <w:iCs/>
        </w:rPr>
      </w:pPr>
      <w:r>
        <w:rPr>
          <w:i/>
          <w:iCs/>
        </w:rPr>
        <w:t>Коэффициент использования оборудования принимается на уровне 0,86 по заданию.</w:t>
      </w:r>
    </w:p>
    <w:p w:rsidR="000D07D6" w:rsidRDefault="000D07D6">
      <w:pPr>
        <w:pStyle w:val="a3"/>
        <w:numPr>
          <w:ilvl w:val="0"/>
          <w:numId w:val="2"/>
        </w:numPr>
        <w:spacing w:line="360" w:lineRule="auto"/>
        <w:jc w:val="both"/>
        <w:rPr>
          <w:i/>
          <w:iCs/>
        </w:rPr>
      </w:pPr>
      <w:r>
        <w:rPr>
          <w:i/>
          <w:iCs/>
        </w:rPr>
        <w:t>Календарный фонд времени работы оборудования определяется за год. Ткал = 365*24=8760 часов.</w:t>
      </w:r>
    </w:p>
    <w:p w:rsidR="000D07D6" w:rsidRDefault="000D07D6">
      <w:pPr>
        <w:pStyle w:val="a3"/>
        <w:numPr>
          <w:ilvl w:val="0"/>
          <w:numId w:val="2"/>
        </w:numPr>
        <w:spacing w:line="360" w:lineRule="auto"/>
        <w:jc w:val="both"/>
        <w:rPr>
          <w:i/>
          <w:iCs/>
        </w:rPr>
      </w:pPr>
      <w:r>
        <w:rPr>
          <w:i/>
          <w:iCs/>
        </w:rPr>
        <w:t>Количество оборудования принимается по данным базового предприятия или в соответствии с заданием курсовой работы. Количество оборудования приводится в таблице 1.</w:t>
      </w:r>
    </w:p>
    <w:p w:rsidR="000D07D6" w:rsidRDefault="000D07D6">
      <w:pPr>
        <w:pStyle w:val="a3"/>
        <w:spacing w:line="360" w:lineRule="auto"/>
        <w:ind w:left="840"/>
        <w:jc w:val="both"/>
        <w:rPr>
          <w:i/>
          <w:iCs/>
        </w:rPr>
      </w:pPr>
      <w:r>
        <w:rPr>
          <w:i/>
          <w:iCs/>
        </w:rPr>
        <w:t xml:space="preserve">Расчет: </w:t>
      </w:r>
    </w:p>
    <w:p w:rsidR="000D07D6" w:rsidRDefault="000D07D6">
      <w:pPr>
        <w:pStyle w:val="a3"/>
        <w:spacing w:line="360" w:lineRule="auto"/>
        <w:ind w:left="840"/>
        <w:jc w:val="both"/>
        <w:rPr>
          <w:i/>
          <w:iCs/>
        </w:rPr>
      </w:pPr>
      <w:r>
        <w:rPr>
          <w:i/>
          <w:iCs/>
        </w:rPr>
        <w:t>М= 200*8760*0,86*1=1506720=1506 тысяч метров условных труб.</w:t>
      </w:r>
    </w:p>
    <w:p w:rsidR="000D07D6" w:rsidRDefault="000D07D6">
      <w:pPr>
        <w:pStyle w:val="a3"/>
        <w:spacing w:line="360" w:lineRule="auto"/>
        <w:ind w:firstLine="48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Вывод: </w:t>
      </w: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  <w:r>
        <w:rPr>
          <w:i/>
          <w:iCs/>
        </w:rPr>
        <w:t>Заданная программа 1200 тыс. метр. усл. труб, а мощность по расчету 1506  тыс. метр. усл. труб.</w:t>
      </w:r>
    </w:p>
    <w:p w:rsidR="000D07D6" w:rsidRDefault="000D07D6">
      <w:pPr>
        <w:pStyle w:val="a3"/>
        <w:spacing w:line="360" w:lineRule="auto"/>
        <w:ind w:firstLine="480"/>
        <w:jc w:val="both"/>
        <w:rPr>
          <w:i/>
          <w:iCs/>
        </w:rPr>
      </w:pPr>
      <w:r>
        <w:rPr>
          <w:i/>
          <w:iCs/>
        </w:rPr>
        <w:t>Таким образом, заданная программа может быть выполнена.</w:t>
      </w: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both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 РЕЖИМ РАБОТЫ ДАННОГО ОТДЕЛЕНИЯ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 xml:space="preserve">Технологический процесс производства труб непрерывен. 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Следовательно, режим работы данного отделения должен обеспечить непрерывный выпуск продукции.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Режим работы двухсменный. График работы отделения четырех бригадный.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Таблица 2. График работы отделения.</w:t>
      </w: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6"/>
        <w:gridCol w:w="506"/>
        <w:gridCol w:w="506"/>
        <w:gridCol w:w="506"/>
        <w:gridCol w:w="506"/>
        <w:gridCol w:w="506"/>
        <w:gridCol w:w="506"/>
        <w:gridCol w:w="7"/>
      </w:tblGrid>
      <w:tr w:rsidR="000D07D6" w:rsidRPr="000D07D6">
        <w:trPr>
          <w:cantSplit/>
          <w:trHeight w:val="460"/>
          <w:jc w:val="center"/>
        </w:trPr>
        <w:tc>
          <w:tcPr>
            <w:tcW w:w="1233" w:type="dxa"/>
            <w:vMerge w:val="restart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Номер бригады</w:t>
            </w:r>
          </w:p>
        </w:tc>
        <w:tc>
          <w:tcPr>
            <w:tcW w:w="7635" w:type="dxa"/>
            <w:gridSpan w:val="17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Числа месяца</w:t>
            </w:r>
          </w:p>
        </w:tc>
      </w:tr>
      <w:tr w:rsidR="000D07D6" w:rsidRPr="000D07D6">
        <w:trPr>
          <w:gridAfter w:val="1"/>
          <w:wAfter w:w="7" w:type="dxa"/>
          <w:cantSplit/>
          <w:trHeight w:val="360"/>
          <w:jc w:val="center"/>
        </w:trPr>
        <w:tc>
          <w:tcPr>
            <w:tcW w:w="1233" w:type="dxa"/>
            <w:vMerge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15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</w:rPr>
              <w:t>16</w:t>
            </w:r>
          </w:p>
        </w:tc>
      </w:tr>
      <w:tr w:rsidR="000D07D6" w:rsidRPr="000D07D6">
        <w:trPr>
          <w:gridAfter w:val="1"/>
          <w:wAfter w:w="7" w:type="dxa"/>
          <w:jc w:val="center"/>
        </w:trPr>
        <w:tc>
          <w:tcPr>
            <w:tcW w:w="1233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  <w:lang w:val="en-US"/>
              </w:rPr>
              <w:t>I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</w:tr>
      <w:tr w:rsidR="000D07D6" w:rsidRPr="000D07D6">
        <w:trPr>
          <w:gridAfter w:val="1"/>
          <w:wAfter w:w="7" w:type="dxa"/>
          <w:trHeight w:val="90"/>
          <w:jc w:val="center"/>
        </w:trPr>
        <w:tc>
          <w:tcPr>
            <w:tcW w:w="1233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  <w:lang w:val="en-US"/>
              </w:rPr>
              <w:t>II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</w:tr>
      <w:tr w:rsidR="000D07D6" w:rsidRPr="000D07D6">
        <w:trPr>
          <w:gridAfter w:val="1"/>
          <w:wAfter w:w="7" w:type="dxa"/>
          <w:trHeight w:val="90"/>
          <w:jc w:val="center"/>
        </w:trPr>
        <w:tc>
          <w:tcPr>
            <w:tcW w:w="1233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  <w:lang w:val="en-US"/>
              </w:rPr>
              <w:t>III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0D07D6" w:rsidRPr="000D07D6">
        <w:trPr>
          <w:gridAfter w:val="1"/>
          <w:wAfter w:w="7" w:type="dxa"/>
          <w:trHeight w:val="90"/>
          <w:jc w:val="center"/>
        </w:trPr>
        <w:tc>
          <w:tcPr>
            <w:tcW w:w="1233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6"/>
                <w:szCs w:val="26"/>
              </w:rPr>
            </w:pPr>
            <w:r w:rsidRPr="000D07D6">
              <w:rPr>
                <w:i/>
                <w:iCs/>
                <w:sz w:val="26"/>
                <w:szCs w:val="26"/>
                <w:lang w:val="en-US"/>
              </w:rPr>
              <w:t>IV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</w:tr>
    </w:tbl>
    <w:p w:rsidR="000D07D6" w:rsidRDefault="000D07D6">
      <w:pPr>
        <w:pStyle w:val="a3"/>
        <w:spacing w:line="360" w:lineRule="auto"/>
        <w:ind w:firstLine="480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Пояснения к таблице 2.</w:t>
      </w:r>
    </w:p>
    <w:p w:rsidR="000D07D6" w:rsidRDefault="000D07D6">
      <w:pPr>
        <w:pStyle w:val="a3"/>
        <w:numPr>
          <w:ilvl w:val="0"/>
          <w:numId w:val="3"/>
        </w:numPr>
        <w:spacing w:line="360" w:lineRule="auto"/>
        <w:rPr>
          <w:i/>
          <w:iCs/>
        </w:rPr>
      </w:pPr>
      <w:r>
        <w:rPr>
          <w:i/>
          <w:iCs/>
        </w:rPr>
        <w:t>первая смена с 8.00 до 20.00</w:t>
      </w:r>
    </w:p>
    <w:p w:rsidR="000D07D6" w:rsidRDefault="000D07D6">
      <w:pPr>
        <w:pStyle w:val="a3"/>
        <w:numPr>
          <w:ilvl w:val="0"/>
          <w:numId w:val="3"/>
        </w:numPr>
        <w:spacing w:line="360" w:lineRule="auto"/>
        <w:rPr>
          <w:i/>
          <w:iCs/>
        </w:rPr>
      </w:pPr>
      <w:r>
        <w:rPr>
          <w:i/>
          <w:iCs/>
        </w:rPr>
        <w:t>вторая смена с 20.00 до 8.00</w:t>
      </w:r>
    </w:p>
    <w:p w:rsidR="000D07D6" w:rsidRDefault="000D07D6">
      <w:pPr>
        <w:pStyle w:val="a3"/>
        <w:spacing w:line="360" w:lineRule="auto"/>
        <w:ind w:left="480"/>
        <w:rPr>
          <w:i/>
          <w:iCs/>
        </w:rPr>
      </w:pPr>
      <w:r>
        <w:rPr>
          <w:i/>
          <w:iCs/>
        </w:rPr>
        <w:t>Х- выходной</w:t>
      </w:r>
    </w:p>
    <w:p w:rsidR="000D07D6" w:rsidRDefault="000D07D6">
      <w:pPr>
        <w:pStyle w:val="a3"/>
        <w:spacing w:line="360" w:lineRule="auto"/>
        <w:ind w:left="480"/>
        <w:rPr>
          <w:i/>
          <w:iCs/>
        </w:rPr>
      </w:pPr>
      <w:r>
        <w:rPr>
          <w:i/>
          <w:iCs/>
        </w:rPr>
        <w:t>Этот график обеспечивает рациональное чередование смен, равномерность отдыха между сменами.</w:t>
      </w:r>
    </w:p>
    <w:p w:rsidR="000D07D6" w:rsidRDefault="000D07D6">
      <w:pPr>
        <w:pStyle w:val="a3"/>
        <w:spacing w:line="360" w:lineRule="auto"/>
        <w:ind w:left="480"/>
        <w:rPr>
          <w:i/>
          <w:iCs/>
        </w:rPr>
      </w:pPr>
      <w:r>
        <w:rPr>
          <w:i/>
          <w:iCs/>
        </w:rPr>
        <w:t>16 дней (сменооборот) – 8 выходных.</w:t>
      </w:r>
    </w:p>
    <w:p w:rsidR="000D07D6" w:rsidRDefault="000D07D6">
      <w:pPr>
        <w:pStyle w:val="a3"/>
        <w:spacing w:line="360" w:lineRule="auto"/>
        <w:ind w:left="480"/>
        <w:rPr>
          <w:i/>
          <w:iCs/>
        </w:rPr>
      </w:pPr>
      <w:r>
        <w:rPr>
          <w:i/>
          <w:iCs/>
        </w:rPr>
        <w:t xml:space="preserve">365 дней (год) – </w:t>
      </w:r>
      <w:r>
        <w:rPr>
          <w:i/>
          <w:iCs/>
          <w:lang w:val="en-US"/>
        </w:rPr>
        <w:t>n</w:t>
      </w:r>
      <w:r>
        <w:rPr>
          <w:i/>
          <w:iCs/>
        </w:rPr>
        <w:t xml:space="preserve"> выходных.</w:t>
      </w:r>
    </w:p>
    <w:p w:rsidR="000D07D6" w:rsidRDefault="000D07D6">
      <w:pPr>
        <w:pStyle w:val="a3"/>
        <w:ind w:left="482"/>
        <w:rPr>
          <w:i/>
          <w:iCs/>
        </w:rPr>
      </w:pPr>
      <w:r>
        <w:rPr>
          <w:i/>
          <w:iCs/>
          <w:lang w:val="en-US"/>
        </w:rPr>
        <w:t>n</w:t>
      </w:r>
      <w:r>
        <w:rPr>
          <w:i/>
          <w:iCs/>
        </w:rPr>
        <w:t xml:space="preserve"> = </w:t>
      </w:r>
      <w:r>
        <w:rPr>
          <w:i/>
          <w:iCs/>
          <w:u w:val="single"/>
        </w:rPr>
        <w:t>Ткал * количество выходных</w:t>
      </w:r>
      <w:r>
        <w:rPr>
          <w:i/>
          <w:iCs/>
        </w:rPr>
        <w:t>, дней  (2)</w:t>
      </w:r>
    </w:p>
    <w:p w:rsidR="000D07D6" w:rsidRDefault="000D07D6">
      <w:pPr>
        <w:pStyle w:val="a3"/>
        <w:spacing w:line="360" w:lineRule="auto"/>
        <w:ind w:left="480"/>
        <w:rPr>
          <w:i/>
          <w:iCs/>
        </w:rPr>
      </w:pPr>
      <w:r>
        <w:rPr>
          <w:i/>
          <w:iCs/>
        </w:rPr>
        <w:t xml:space="preserve">                       сменооборот</w:t>
      </w:r>
    </w:p>
    <w:p w:rsidR="000D07D6" w:rsidRDefault="000D07D6">
      <w:pPr>
        <w:pStyle w:val="a3"/>
        <w:spacing w:line="360" w:lineRule="auto"/>
        <w:ind w:left="482"/>
        <w:rPr>
          <w:i/>
          <w:iCs/>
        </w:rPr>
      </w:pPr>
      <w:r>
        <w:rPr>
          <w:i/>
          <w:iCs/>
        </w:rPr>
        <w:t xml:space="preserve">Где </w:t>
      </w:r>
      <w:r>
        <w:rPr>
          <w:i/>
          <w:iCs/>
          <w:lang w:val="en-US"/>
        </w:rPr>
        <w:t>n</w:t>
      </w:r>
      <w:r>
        <w:rPr>
          <w:i/>
          <w:iCs/>
        </w:rPr>
        <w:t xml:space="preserve"> – количество выходных дней за год;</w:t>
      </w:r>
    </w:p>
    <w:p w:rsidR="000D07D6" w:rsidRDefault="000D07D6">
      <w:pPr>
        <w:pStyle w:val="a3"/>
        <w:spacing w:line="360" w:lineRule="auto"/>
        <w:ind w:left="482"/>
        <w:rPr>
          <w:i/>
          <w:iCs/>
        </w:rPr>
      </w:pPr>
      <w:r>
        <w:rPr>
          <w:i/>
          <w:iCs/>
        </w:rPr>
        <w:t>Ткал – календарный фонд времени за год, дни;</w:t>
      </w:r>
    </w:p>
    <w:p w:rsidR="000D07D6" w:rsidRDefault="000D07D6">
      <w:pPr>
        <w:pStyle w:val="a3"/>
        <w:spacing w:line="360" w:lineRule="auto"/>
        <w:ind w:left="482"/>
        <w:rPr>
          <w:i/>
          <w:iCs/>
        </w:rPr>
      </w:pPr>
      <w:r>
        <w:rPr>
          <w:i/>
          <w:iCs/>
        </w:rPr>
        <w:t>Количество выходных – определяется по графику работы отделения;</w:t>
      </w:r>
    </w:p>
    <w:p w:rsidR="000D07D6" w:rsidRDefault="000D07D6">
      <w:pPr>
        <w:pStyle w:val="a3"/>
        <w:spacing w:line="360" w:lineRule="auto"/>
        <w:ind w:left="482"/>
        <w:rPr>
          <w:i/>
          <w:iCs/>
        </w:rPr>
      </w:pPr>
      <w:r>
        <w:rPr>
          <w:i/>
          <w:iCs/>
        </w:rPr>
        <w:t>Сменооборот – общее количество дней, в течение которых все бригады отработали общее количество смен.</w:t>
      </w:r>
    </w:p>
    <w:p w:rsidR="000D07D6" w:rsidRDefault="000D07D6">
      <w:pPr>
        <w:pStyle w:val="a3"/>
        <w:spacing w:line="360" w:lineRule="auto"/>
        <w:ind w:left="482"/>
        <w:rPr>
          <w:i/>
          <w:iCs/>
        </w:rPr>
      </w:pPr>
      <w:r>
        <w:rPr>
          <w:i/>
          <w:iCs/>
          <w:lang w:val="en-US"/>
        </w:rPr>
        <w:t>n</w:t>
      </w:r>
      <w:r>
        <w:rPr>
          <w:i/>
          <w:iCs/>
        </w:rPr>
        <w:t xml:space="preserve"> = (365 * 8) / 16 = 182 дня.</w:t>
      </w:r>
    </w:p>
    <w:p w:rsidR="000D07D6" w:rsidRDefault="000D07D6">
      <w:pPr>
        <w:pStyle w:val="a3"/>
        <w:spacing w:line="360" w:lineRule="auto"/>
        <w:ind w:left="480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center"/>
        <w:rPr>
          <w:i/>
          <w:iCs/>
        </w:rPr>
      </w:pPr>
    </w:p>
    <w:p w:rsidR="000D07D6" w:rsidRDefault="000D07D6">
      <w:pPr>
        <w:pStyle w:val="a3"/>
        <w:spacing w:line="360" w:lineRule="auto"/>
        <w:ind w:left="480"/>
        <w:jc w:val="center"/>
        <w:rPr>
          <w:i/>
          <w:iCs/>
        </w:rPr>
      </w:pPr>
      <w:r>
        <w:rPr>
          <w:i/>
          <w:iCs/>
        </w:rPr>
        <w:t xml:space="preserve">4 ГОДОВОЙ БЮДЖЕТ (БАЛАНС) РАБОЧЕГО ВРЕМЕНИ ОДНОГО </w:t>
      </w:r>
    </w:p>
    <w:p w:rsidR="000D07D6" w:rsidRDefault="000D07D6">
      <w:pPr>
        <w:pStyle w:val="a3"/>
        <w:spacing w:line="360" w:lineRule="auto"/>
        <w:ind w:left="480"/>
        <w:jc w:val="center"/>
        <w:rPr>
          <w:i/>
          <w:iCs/>
        </w:rPr>
      </w:pPr>
      <w:r>
        <w:rPr>
          <w:i/>
          <w:iCs/>
        </w:rPr>
        <w:t>РАБОЧЕГО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Для определения численности рабочих, а также для расчета их заработной платы необходимо рассчитать годовой бюджет (баланс) рабочего времени: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А) Прежде всего, необходимо определить максимально возможный (номинальный) фонд рабочего времени.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При непрерывном  четырех бригадном двухсменном графике сменности максимально возможный фонд рабочего времени определяется за год за вычетом выходных дней. Количество выходных дней определяется по графику сменности, расчет выходных дней приводится в разделе 3 формула 2.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Расчет номинального фонда времени: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В днях 365 - 182 = 183 дня.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 xml:space="preserve">В часах 183 * 12 = 2196 часов. 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Б) полезный (эффективный) фонд рабочего времени определяется как разница между максимально возможным рабочим временем и невыходами на работу в связи с отпуском, выполнением государственных и общественных обязанностей, учебными отпусками и по другим причинам.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При  этом неявки на работу при непрерывном производстве при продолжительности смен 12 часов планируются в размере: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Ежегодные отпуска – 24 дня.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Болезнь – 3 дня.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Государственные и общественные обязанности – 1 день.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Учебные и другие невыходы на работу – 1 день.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 xml:space="preserve">Расчет полезного (эффективного) фонда рабочего времени: 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В днях 183 – 29 = 154 дня.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В часах 154 * 12 = 1848 часов.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Примечание – если продолжительность смен 12 часов, то переработка за год с учетом данного графика работы оплачивается дополнительно.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Для определения списочной численности рабочих при непрерывном режиме работы необходимо определить коэффициент списочного состава (коэффициент перехода).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Коэффициент списочного состава показывает, во сколько раз списочная численность рабочих превышает явочную численность рабочих в сутки.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Коэффициент списочного состава определяется по формуле:</w:t>
      </w:r>
    </w:p>
    <w:p w:rsidR="000D07D6" w:rsidRDefault="008418A7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27pt">
            <v:imagedata r:id="rId8" o:title=""/>
          </v:shape>
        </w:pic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Где Ксп.с – коэффициент спичного состава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Ткал – календарный фонд времени за год, час.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Теф – полезный (эффективный) фонд времени за год, час;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Расчет:</w:t>
      </w:r>
    </w:p>
    <w:p w:rsidR="000D07D6" w:rsidRDefault="008418A7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pict>
          <v:shape id="_x0000_i1026" type="#_x0000_t75" style="width:111pt;height:31.5pt">
            <v:imagedata r:id="rId9" o:title=""/>
          </v:shape>
        </w:pict>
      </w:r>
      <w:r w:rsidR="000D07D6">
        <w:rPr>
          <w:i/>
          <w:iCs/>
        </w:rPr>
        <w:t xml:space="preserve"> 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Все приведенные данные сводятся в таблицу 3.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 xml:space="preserve">Таблица 3. Баланс рабочего времени одного рабочего. </w:t>
      </w:r>
    </w:p>
    <w:tbl>
      <w:tblPr>
        <w:tblW w:w="0" w:type="auto"/>
        <w:tblInd w:w="-11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80"/>
        <w:gridCol w:w="1320"/>
        <w:gridCol w:w="3386"/>
      </w:tblGrid>
      <w:tr w:rsidR="000D07D6" w:rsidRPr="000D07D6">
        <w:trPr>
          <w:trHeight w:val="831"/>
        </w:trPr>
        <w:tc>
          <w:tcPr>
            <w:tcW w:w="5148" w:type="dxa"/>
            <w:gridSpan w:val="2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Наименование показателей</w:t>
            </w:r>
          </w:p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Единицы измерения</w:t>
            </w:r>
          </w:p>
        </w:tc>
        <w:tc>
          <w:tcPr>
            <w:tcW w:w="3386" w:type="dxa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Непрерывное производство</w:t>
            </w:r>
          </w:p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Режим работы: двух сменный</w:t>
            </w:r>
          </w:p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График работы 4-х бригадный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Календарный фонд рабочего времени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дни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365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Не рабочие дни, всего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дни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182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В том числе праздничные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дни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82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Выходные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дни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82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Номинальный фонд времени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дни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183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Неявки на работу, всего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дни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29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В том числе ежегодные отпуска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дни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24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Прочие неявки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дни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5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Болезнь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дни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Государственные и общественные обязанности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дни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Учебные отпуска и другие невыходы на работу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дни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Эффективный фонд времени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дни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154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Годовой баланс рабочего времени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часы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1848</w:t>
            </w:r>
          </w:p>
        </w:tc>
      </w:tr>
      <w:tr w:rsidR="000D07D6" w:rsidRPr="000D07D6">
        <w:tc>
          <w:tcPr>
            <w:tcW w:w="468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6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Коэффициент списочного состава</w:t>
            </w:r>
          </w:p>
        </w:tc>
        <w:tc>
          <w:tcPr>
            <w:tcW w:w="132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Ксп.с</w:t>
            </w:r>
          </w:p>
        </w:tc>
        <w:tc>
          <w:tcPr>
            <w:tcW w:w="3386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0D07D6">
              <w:rPr>
                <w:i/>
                <w:iCs/>
                <w:sz w:val="24"/>
                <w:szCs w:val="24"/>
              </w:rPr>
              <w:t>2,4</w:t>
            </w:r>
          </w:p>
        </w:tc>
      </w:tr>
    </w:tbl>
    <w:p w:rsidR="000D07D6" w:rsidRDefault="000D07D6">
      <w:pPr>
        <w:pStyle w:val="23"/>
        <w:ind w:left="480" w:firstLine="0"/>
        <w:jc w:val="left"/>
        <w:rPr>
          <w:i/>
          <w:iCs/>
        </w:rPr>
      </w:pPr>
    </w:p>
    <w:p w:rsidR="000D07D6" w:rsidRDefault="000D07D6">
      <w:pPr>
        <w:pStyle w:val="23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РАСЧЕТ ЧИСЛЕННОСТИ ОСНОВНЫХ ПРОИЗВОДСТВЕННЫХ</w:t>
      </w:r>
    </w:p>
    <w:p w:rsidR="000D07D6" w:rsidRDefault="000D07D6">
      <w:pPr>
        <w:pStyle w:val="23"/>
        <w:ind w:left="480" w:firstLine="0"/>
        <w:rPr>
          <w:i/>
          <w:iCs/>
        </w:rPr>
      </w:pPr>
      <w:r>
        <w:rPr>
          <w:i/>
          <w:iCs/>
        </w:rPr>
        <w:t xml:space="preserve"> РАБОЧИХ.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Расчет численности основных производственных рабочих производится в зависимости от нормативов обслуживания оборудования, принятого режима работы, количества установленного в отделении оборудования расчет численности основных производственных  рабочих отделения приводится в таблице 4.</w:t>
      </w:r>
    </w:p>
    <w:p w:rsidR="000D07D6" w:rsidRDefault="000D07D6">
      <w:pPr>
        <w:pStyle w:val="3"/>
      </w:pPr>
      <w:r>
        <w:t>Таблица 4. Расчет численности рабочих.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228"/>
        <w:gridCol w:w="1227"/>
        <w:gridCol w:w="1227"/>
        <w:gridCol w:w="1227"/>
        <w:gridCol w:w="1227"/>
        <w:gridCol w:w="1227"/>
      </w:tblGrid>
      <w:tr w:rsidR="000D07D6" w:rsidRPr="000D07D6">
        <w:trPr>
          <w:trHeight w:val="20"/>
        </w:trPr>
        <w:tc>
          <w:tcPr>
            <w:tcW w:w="2585" w:type="dxa"/>
            <w:vAlign w:val="center"/>
          </w:tcPr>
          <w:p w:rsidR="000D07D6" w:rsidRPr="000D07D6" w:rsidRDefault="000D07D6">
            <w:pPr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 xml:space="preserve">Профессия рабочих </w:t>
            </w:r>
          </w:p>
        </w:tc>
        <w:tc>
          <w:tcPr>
            <w:tcW w:w="1228" w:type="dxa"/>
            <w:vAlign w:val="center"/>
          </w:tcPr>
          <w:p w:rsidR="000D07D6" w:rsidRPr="000D07D6" w:rsidRDefault="000D07D6">
            <w:pPr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Количество оборудования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Режим работы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Норма численности в смену, человек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Явочная численность в сутки, человек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 xml:space="preserve">Коэффициент списочного состава 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 xml:space="preserve">Списочная численность, человек </w:t>
            </w:r>
          </w:p>
        </w:tc>
      </w:tr>
      <w:tr w:rsidR="000D07D6" w:rsidRPr="000D07D6">
        <w:trPr>
          <w:trHeight w:val="20"/>
        </w:trPr>
        <w:tc>
          <w:tcPr>
            <w:tcW w:w="2585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0D07D6" w:rsidRPr="000D07D6">
        <w:trPr>
          <w:trHeight w:val="20"/>
        </w:trPr>
        <w:tc>
          <w:tcPr>
            <w:tcW w:w="2585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 xml:space="preserve">Машинист </w:t>
            </w:r>
          </w:p>
        </w:tc>
        <w:tc>
          <w:tcPr>
            <w:tcW w:w="1228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1/1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0D07D6" w:rsidRPr="000D07D6">
        <w:trPr>
          <w:trHeight w:val="20"/>
        </w:trPr>
        <w:tc>
          <w:tcPr>
            <w:tcW w:w="2585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Пом. машиниста</w:t>
            </w:r>
          </w:p>
        </w:tc>
        <w:tc>
          <w:tcPr>
            <w:tcW w:w="1228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1/1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0D07D6" w:rsidRPr="000D07D6">
        <w:trPr>
          <w:trHeight w:val="20"/>
        </w:trPr>
        <w:tc>
          <w:tcPr>
            <w:tcW w:w="2585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Токарь</w:t>
            </w:r>
          </w:p>
        </w:tc>
        <w:tc>
          <w:tcPr>
            <w:tcW w:w="1228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0D07D6" w:rsidRPr="000D07D6">
        <w:trPr>
          <w:trHeight w:val="20"/>
        </w:trPr>
        <w:tc>
          <w:tcPr>
            <w:tcW w:w="2585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Стропальщик</w:t>
            </w:r>
          </w:p>
        </w:tc>
        <w:tc>
          <w:tcPr>
            <w:tcW w:w="1228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0D07D6" w:rsidRPr="000D07D6">
        <w:trPr>
          <w:trHeight w:val="20"/>
        </w:trPr>
        <w:tc>
          <w:tcPr>
            <w:tcW w:w="2585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Дежурный электрик</w:t>
            </w:r>
          </w:p>
        </w:tc>
        <w:tc>
          <w:tcPr>
            <w:tcW w:w="1228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0D07D6" w:rsidRPr="000D07D6">
        <w:trPr>
          <w:trHeight w:val="20"/>
        </w:trPr>
        <w:tc>
          <w:tcPr>
            <w:tcW w:w="2585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Дежурный слесарь</w:t>
            </w:r>
          </w:p>
        </w:tc>
        <w:tc>
          <w:tcPr>
            <w:tcW w:w="1228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0D07D6" w:rsidRPr="000D07D6">
        <w:trPr>
          <w:trHeight w:val="20"/>
        </w:trPr>
        <w:tc>
          <w:tcPr>
            <w:tcW w:w="2585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228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0D07D6" w:rsidRPr="000D07D6" w:rsidRDefault="000D07D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24</w:t>
            </w:r>
          </w:p>
        </w:tc>
      </w:tr>
    </w:tbl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Пояснение к заполнению таблицы 4: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Графа 1 – профессия рабочих указывается по данным базового предприятия с учетом специфики производства.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Графа 2 – количество оборудования принимается по данным задания.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Графа 3 – принятый режим работы отделения приводится в разделе 3.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Графа 4 – норма численности заполнения в соответствии с действующими нормами и нормативами (например, если рабочий обслуживает 3 мельницы, то в графе 4 =1/3).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Графа 5 – явочная численность определяется по формуле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Чяв = Нобсл * </w:t>
      </w: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 * Нчисл, чел   (4)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Чяв – численность рабочих явочная, чел;</w:t>
      </w:r>
    </w:p>
    <w:p w:rsidR="000D07D6" w:rsidRDefault="000D07D6">
      <w:pPr>
        <w:pStyle w:val="3"/>
      </w:pPr>
      <w:r>
        <w:t>Нобсл – норма обслуживания, т.е. количество оборудования, которое должен обслужить данный работник, ед.;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 – режим работы, принятый по данному проекту указывается в разделе 3;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Нчисл – норма численности принимается по данным базового предприятия или по заданию;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Графа 6 – коэффициент списочного состава заполняется на основании таблицы 3.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Графа 7 – списочная численность определяется по формуле: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Чсп = Чяв * Ксп. С,  чел    (5)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Чсп  - численность списочная, чел;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Чяв = -численность явочная, чел;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Ксп,с – коэффициент списочного состава;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 – численность ремонтных рабочих не рассчитывается, т.к. ремонт выполняет специализированная ремонтная бригада.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6 РАСЧЕТ ПРОИЗВОДИТЕЛЬНОСТИ ТРУДА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Производительность труда – это количество выпущенной продукции в расчете на одного рабочего (работающего) или в единицу времени.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Производительность труда характеризует эффективность работы.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Производительность труда определяется по формуле: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8418A7">
        <w:rPr>
          <w:i/>
          <w:iCs/>
          <w:sz w:val="28"/>
          <w:szCs w:val="28"/>
        </w:rPr>
        <w:pict>
          <v:shape id="_x0000_i1027" type="#_x0000_t75" style="width:108.75pt;height:32.25pt">
            <v:imagedata r:id="rId10" o:title=""/>
          </v:shape>
        </w:pic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ПТ- производительность труда в расчете на данного человека (тыс. м. ус. труб/чел)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В- годовой выпуск продукции, в данном расчете принимается заданная программа (1200 тыс. м. ус. труб/чел)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Ч- численность работников, чел;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Производительность труда на одного рабочего составит:</w:t>
      </w:r>
    </w:p>
    <w:p w:rsidR="000D07D6" w:rsidRDefault="008418A7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28" type="#_x0000_t75" style="width:176.25pt;height:30pt">
            <v:imagedata r:id="rId11" o:title=""/>
          </v:shape>
        </w:pict>
      </w:r>
    </w:p>
    <w:p w:rsidR="000D07D6" w:rsidRDefault="000D07D6">
      <w:pPr>
        <w:pStyle w:val="21"/>
        <w:spacing w:line="360" w:lineRule="auto"/>
        <w:rPr>
          <w:i/>
          <w:iCs/>
        </w:rPr>
      </w:pPr>
      <w:r>
        <w:rPr>
          <w:i/>
          <w:iCs/>
        </w:rPr>
        <w:t xml:space="preserve">Численность ИТР составит 8 чел; таким образом численность работающих составит: 24 + 8 = 32 </w:t>
      </w:r>
    </w:p>
    <w:p w:rsidR="000D07D6" w:rsidRDefault="000D07D6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Производительность труда в расчет на одного рабочего составит:</w:t>
      </w:r>
    </w:p>
    <w:p w:rsidR="000D07D6" w:rsidRDefault="008418A7">
      <w:pPr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29" type="#_x0000_t75" style="width:192.75pt;height:38.25pt">
            <v:imagedata r:id="rId12" o:title=""/>
          </v:shape>
        </w:pict>
      </w: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7 РАСЧЕТ ГОДОВОГО ФОНДА ОПЛАТЫ ТРУДА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Расчет годовой заработной платы основных производственных рабочих определяется на основе тарифных ставок.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Тарифные ставки приводятся в приложении Д.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Расчет годового фонда заработной платы производственных рабочих   приводится в таблице 5 (таблица.)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Пояснения к заполнению таблицы: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Графы 1,2 – профессия рабочих, их списочная численность заполняются на основании таблицы 4;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Графа 3 – разряд рабочего заполняется на основании тарифно-квалификационных справочников, данных базового предприятия или по данным задания;</w:t>
      </w:r>
    </w:p>
    <w:p w:rsidR="000D07D6" w:rsidRDefault="000D07D6">
      <w:pPr>
        <w:pStyle w:val="a3"/>
        <w:rPr>
          <w:i/>
          <w:iCs/>
        </w:rPr>
      </w:pPr>
      <w:r>
        <w:rPr>
          <w:i/>
          <w:iCs/>
        </w:rPr>
        <w:t xml:space="preserve">        Графа 4 – тарифная ставка принимается в соответствии с действующими тарифными ставками на базовых предприятиях;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Тарифные ставки приводятся в приложении Д.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Графа 5 – годовой баланс рабочего времени принимается на основании таблицы 3;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Графа 6 – заработок тарифный определяется по формуле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  <w:lang w:val="en-US"/>
        </w:rPr>
        <w:t>map</w:t>
      </w:r>
      <w:r>
        <w:rPr>
          <w:i/>
          <w:iCs/>
          <w:sz w:val="28"/>
          <w:szCs w:val="28"/>
        </w:rPr>
        <w:t>. = Тс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 xml:space="preserve"> * Тэф, руб.,                           (7)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3</w:t>
      </w:r>
      <w:r>
        <w:rPr>
          <w:i/>
          <w:iCs/>
          <w:sz w:val="28"/>
          <w:szCs w:val="28"/>
          <w:lang w:val="en-US"/>
        </w:rPr>
        <w:t>map</w:t>
      </w:r>
      <w:r>
        <w:rPr>
          <w:i/>
          <w:iCs/>
          <w:sz w:val="28"/>
          <w:szCs w:val="28"/>
        </w:rPr>
        <w:t>. – заработок тарифный, руб;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Тс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 xml:space="preserve"> –тарифная ставка за один час работы,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Тэф - эффективный фонд времени, час;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данном случае для определения заработка тарифного необходимо выполнить следующий расчет: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  <w:lang w:val="en-US"/>
        </w:rPr>
        <w:t>map</w:t>
      </w:r>
      <w:r>
        <w:rPr>
          <w:i/>
          <w:iCs/>
          <w:sz w:val="28"/>
          <w:szCs w:val="28"/>
        </w:rPr>
        <w:t xml:space="preserve"> = Тс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 xml:space="preserve"> * Тэф * Чсп, руб                     (8)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3</w:t>
      </w:r>
      <w:r>
        <w:rPr>
          <w:i/>
          <w:iCs/>
          <w:sz w:val="28"/>
          <w:szCs w:val="28"/>
          <w:lang w:val="en-US"/>
        </w:rPr>
        <w:t>map</w:t>
      </w:r>
      <w:r>
        <w:rPr>
          <w:i/>
          <w:iCs/>
          <w:sz w:val="28"/>
          <w:szCs w:val="28"/>
        </w:rPr>
        <w:t xml:space="preserve"> – сумма тарифного заработка рабочих данной профессии,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Тс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 xml:space="preserve"> –тарифная ставка за один час работы,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Тэф- эффективный фонд времени, час;    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Чсп- численность рабочих списочная, чел.;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Графа 7 – премия в процентах принимается по данным базового предупреждения или по заданию, %.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Графа 8 – премия в рублях определяется по формуле:</w:t>
      </w:r>
    </w:p>
    <w:p w:rsidR="000D07D6" w:rsidRDefault="008418A7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30" type="#_x0000_t75" style="width:203.25pt;height:45.75pt">
            <v:imagedata r:id="rId13" o:title=""/>
          </v:shape>
        </w:pict>
      </w:r>
      <w:r w:rsidR="000D07D6">
        <w:rPr>
          <w:i/>
          <w:iCs/>
          <w:sz w:val="28"/>
          <w:szCs w:val="28"/>
        </w:rPr>
        <w:t xml:space="preserve">  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Пр – премия в денежном выражении,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  <w:lang w:val="en-US"/>
        </w:rPr>
        <w:t>map</w:t>
      </w:r>
      <w:r>
        <w:rPr>
          <w:i/>
          <w:iCs/>
          <w:sz w:val="28"/>
          <w:szCs w:val="28"/>
        </w:rPr>
        <w:t xml:space="preserve"> – заработок тарифный,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Пр% - премия в процентах, %;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Графа 9 – в графе учтены  доплаты за работу в ночное время, сверхурочные работы, совмещение профессий и другие доплаты.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Величина доплат определяется в размере 10% к заработку тарифному (прямой фонд оплаты труда).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Величина доплат определяется по формуле:</w:t>
      </w:r>
    </w:p>
    <w:p w:rsidR="000D07D6" w:rsidRDefault="008418A7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31" type="#_x0000_t75" style="width:203.25pt;height:45.75pt">
            <v:imagedata r:id="rId14" o:title=""/>
          </v:shape>
        </w:pic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Д – доплаты,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  <w:lang w:val="en-US"/>
        </w:rPr>
        <w:t>map</w:t>
      </w:r>
      <w:r>
        <w:rPr>
          <w:i/>
          <w:iCs/>
          <w:sz w:val="28"/>
          <w:szCs w:val="28"/>
        </w:rPr>
        <w:t>- заработок тарифный,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Д%- величина доплат в процентном выражении, %;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Графа 10 – заработная плата основная определяется по формуле: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3осн = 3</w:t>
      </w:r>
      <w:r>
        <w:rPr>
          <w:i/>
          <w:iCs/>
          <w:sz w:val="28"/>
          <w:szCs w:val="28"/>
          <w:lang w:val="en-US"/>
        </w:rPr>
        <w:t>map</w:t>
      </w:r>
      <w:r>
        <w:rPr>
          <w:i/>
          <w:iCs/>
          <w:sz w:val="28"/>
          <w:szCs w:val="28"/>
        </w:rPr>
        <w:t xml:space="preserve"> + Пр + Д, руб.,             (11)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3осн- заработная плата основная,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  <w:lang w:val="en-US"/>
        </w:rPr>
        <w:t>map</w:t>
      </w:r>
      <w:r>
        <w:rPr>
          <w:i/>
          <w:iCs/>
          <w:sz w:val="28"/>
          <w:szCs w:val="28"/>
        </w:rPr>
        <w:t>- заработная плата тарифная,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Пр- премия, руб;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Д- доплаты,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Графа 11 – дополнительная заработная плата включает оплату ежегодных отпусков.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 продолжительности отпуска 24 рабочих дня дополнительная заработная плата определяется в размере 9% от основной заработной платы. Дополнительная заработная плата определяется по формуле:</w:t>
      </w:r>
    </w:p>
    <w:p w:rsidR="000D07D6" w:rsidRDefault="008418A7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32" type="#_x0000_t75" style="width:240pt;height:46.5pt">
            <v:imagedata r:id="rId15" o:title=""/>
          </v:shape>
        </w:pic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3доп – заработная плата дополнительная,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3осн- заработная плата основная,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3доп% - величина дополнительной заработной платы в процентах, %;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Графа 12 – общий фонд заработной платы определяется, как сумма заработной основной и заработной платы дополнительной.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Общий фонд заработной платы определяется по формуле: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3общ = 3осн + 3доп, руб.;             (13)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3общ – общий фонд заработной платы,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3осн – заработная плата основная,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3доп – дополнительная заработная плата, руб.;</w:t>
      </w: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  <w:tab w:val="left" w:pos="1320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pStyle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РАСЧЕТ КАПИТАЛЬНЫХ ЗАТРАТ И </w:t>
      </w:r>
    </w:p>
    <w:p w:rsidR="000D07D6" w:rsidRDefault="000D07D6">
      <w:pPr>
        <w:tabs>
          <w:tab w:val="left" w:pos="840"/>
        </w:tabs>
        <w:spacing w:line="360" w:lineRule="auto"/>
        <w:ind w:firstLine="6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АМОРТИЗАЦИОННЫХ ОТЧИСЛЕНИЙ</w:t>
      </w:r>
    </w:p>
    <w:p w:rsidR="000D07D6" w:rsidRDefault="000D07D6">
      <w:pPr>
        <w:tabs>
          <w:tab w:val="left" w:pos="84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Капитальные затраты определяются на основании затрат на приобретение, доставку и монтаж оборудования, а также другие расходы. Амортизационные отчисления определяются на основании стоимости первоначальной и фактических норм амортизации на базовом предприятии.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курсовой работе капитальные затраты (стоимость основных производственных фондов) могут быть рассчитаны исходя из капитальных вложений на единицу продукции (удельные капитальные вложения даны в задании).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 = Куд. * В, руб.,            (14)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к – сумма капиталовложений (стоимость основных производственных фондов, руб.);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Куд – удельные капиталовложения, руб.;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В- выпуск продукции за год ( в данном случае принимается годовая программа);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Стоимость основных производственных фондов составит: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К= 26 * 1200 = 31200 руб.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Структура основных производственных фондов приводится в приложении Е.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Необходимо определить: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Стоимость зданий и сооружений;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Стоимость машин и оборудования;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Стоимость транспорта и других основных фондов.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Расчет:</w:t>
      </w:r>
    </w:p>
    <w:p w:rsidR="000D07D6" w:rsidRDefault="008418A7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33" type="#_x0000_t75" style="width:221.25pt;height:134.25pt" fillcolor="window">
            <v:imagedata r:id="rId16" o:title=""/>
          </v:shape>
        </w:pict>
      </w:r>
    </w:p>
    <w:p w:rsidR="000D07D6" w:rsidRDefault="000D07D6">
      <w:pPr>
        <w:pStyle w:val="21"/>
        <w:rPr>
          <w:i/>
          <w:iCs/>
        </w:rPr>
      </w:pPr>
      <w:r>
        <w:rPr>
          <w:i/>
          <w:iCs/>
        </w:rPr>
        <w:t>Расчет амортизационных отчислений может быть произведен по средним нормам амортизации.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Сумма амортизационных отчислений определяется по формуле:</w:t>
      </w:r>
    </w:p>
    <w:p w:rsidR="000D07D6" w:rsidRDefault="008418A7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34" type="#_x0000_t75" style="width:178.5pt;height:40.5pt" fillcolor="window">
            <v:imagedata r:id="rId17" o:title=""/>
          </v:shape>
        </w:pic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Ао – амортизационные отчисления, руб.;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 – стоимость первоначальная, руб.;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– норма амортизационных отчислений приводится в таблице 6.</w:t>
      </w: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32"/>
          <w:szCs w:val="32"/>
        </w:rPr>
      </w:pPr>
      <w:r>
        <w:rPr>
          <w:i/>
          <w:iCs/>
          <w:sz w:val="28"/>
          <w:szCs w:val="28"/>
        </w:rPr>
        <w:t>Таблица 6. Расчет стоимости основных производственных фондов и амортизационных отчислений.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00"/>
        <w:gridCol w:w="2136"/>
        <w:gridCol w:w="2268"/>
      </w:tblGrid>
      <w:tr w:rsidR="000D07D6" w:rsidRPr="000D07D6">
        <w:trPr>
          <w:trHeight w:val="284"/>
          <w:jc w:val="center"/>
        </w:trPr>
        <w:tc>
          <w:tcPr>
            <w:tcW w:w="2268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Группа основных производственных фондов</w:t>
            </w:r>
          </w:p>
        </w:tc>
        <w:tc>
          <w:tcPr>
            <w:tcW w:w="2400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Стоимость основных производственных фондов, руб.</w:t>
            </w:r>
          </w:p>
        </w:tc>
        <w:tc>
          <w:tcPr>
            <w:tcW w:w="2136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Средняя норма амортизации, %</w:t>
            </w:r>
          </w:p>
        </w:tc>
        <w:tc>
          <w:tcPr>
            <w:tcW w:w="2268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Сумма амортизационных отчислений, руб.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268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400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36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268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Здания и сооружения</w:t>
            </w:r>
          </w:p>
        </w:tc>
        <w:tc>
          <w:tcPr>
            <w:tcW w:w="2400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18720</w:t>
            </w:r>
          </w:p>
        </w:tc>
        <w:tc>
          <w:tcPr>
            <w:tcW w:w="2136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936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268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Машины и оборудование</w:t>
            </w:r>
          </w:p>
        </w:tc>
        <w:tc>
          <w:tcPr>
            <w:tcW w:w="2400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8736</w:t>
            </w:r>
          </w:p>
        </w:tc>
        <w:tc>
          <w:tcPr>
            <w:tcW w:w="2136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1310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268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 xml:space="preserve">Транспорт </w:t>
            </w:r>
          </w:p>
        </w:tc>
        <w:tc>
          <w:tcPr>
            <w:tcW w:w="2400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3744</w:t>
            </w:r>
          </w:p>
        </w:tc>
        <w:tc>
          <w:tcPr>
            <w:tcW w:w="2136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749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268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 xml:space="preserve">Итого: </w:t>
            </w:r>
          </w:p>
        </w:tc>
        <w:tc>
          <w:tcPr>
            <w:tcW w:w="2400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31200</w:t>
            </w:r>
          </w:p>
        </w:tc>
        <w:tc>
          <w:tcPr>
            <w:tcW w:w="2136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D07D6" w:rsidRPr="000D07D6" w:rsidRDefault="000D07D6">
            <w:pPr>
              <w:tabs>
                <w:tab w:val="left" w:pos="85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2995</w:t>
            </w:r>
          </w:p>
        </w:tc>
      </w:tr>
    </w:tbl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tabs>
          <w:tab w:val="left" w:pos="851"/>
        </w:tabs>
        <w:spacing w:line="360" w:lineRule="auto"/>
        <w:ind w:firstLine="600"/>
        <w:rPr>
          <w:i/>
          <w:iCs/>
          <w:sz w:val="32"/>
          <w:szCs w:val="32"/>
        </w:rPr>
      </w:pPr>
    </w:p>
    <w:p w:rsidR="000D07D6" w:rsidRDefault="000D07D6">
      <w:pPr>
        <w:pStyle w:val="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9 РАСЧЕТ СЕБЕСТОИМОСТИ ПРОЕКТИРУЕМОЙ </w:t>
      </w:r>
    </w:p>
    <w:p w:rsidR="000D07D6" w:rsidRDefault="000D07D6">
      <w:pPr>
        <w:tabs>
          <w:tab w:val="left" w:pos="851"/>
        </w:tabs>
        <w:spacing w:line="360" w:lineRule="auto"/>
        <w:ind w:firstLine="60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ПРОДУКЦИИ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Себестоимость продукции – это сумма затрат предприятия на производство и реализацию продукции.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данном разделе рассчитывается себестоимость единицы продукции и себестоимость в расчете на весь планируемый выпуск продукции. 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Годовая программа 1200.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Принятая единица калькуляции тыс. м. ус труб.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Проектная калькуляция себестоимости труб приводится в таблице 7.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32"/>
          <w:szCs w:val="32"/>
        </w:rPr>
      </w:pPr>
      <w:r>
        <w:rPr>
          <w:i/>
          <w:iCs/>
          <w:sz w:val="28"/>
          <w:szCs w:val="28"/>
        </w:rPr>
        <w:t>Таблица 7. Проектная калькуляция себестоимости труб.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1095"/>
        <w:gridCol w:w="943"/>
        <w:gridCol w:w="1549"/>
        <w:gridCol w:w="1116"/>
        <w:gridCol w:w="1542"/>
        <w:gridCol w:w="1476"/>
      </w:tblGrid>
      <w:tr w:rsidR="000D07D6" w:rsidRPr="000D07D6">
        <w:trPr>
          <w:cantSplit/>
          <w:trHeight w:val="180"/>
          <w:jc w:val="center"/>
        </w:trPr>
        <w:tc>
          <w:tcPr>
            <w:tcW w:w="2133" w:type="dxa"/>
            <w:vMerge w:val="restart"/>
            <w:tcBorders>
              <w:top w:val="single" w:sz="4" w:space="0" w:color="808080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1095" w:type="dxa"/>
            <w:vMerge w:val="restar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Ед. измерения</w:t>
            </w:r>
          </w:p>
        </w:tc>
        <w:tc>
          <w:tcPr>
            <w:tcW w:w="943" w:type="dxa"/>
            <w:vMerge w:val="restar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Цена, руб.</w:t>
            </w:r>
          </w:p>
        </w:tc>
        <w:tc>
          <w:tcPr>
            <w:tcW w:w="2665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Затраты на ед. продукции</w:t>
            </w:r>
          </w:p>
        </w:tc>
        <w:tc>
          <w:tcPr>
            <w:tcW w:w="3018" w:type="dxa"/>
            <w:gridSpan w:val="2"/>
            <w:tcBorders>
              <w:top w:val="single" w:sz="4" w:space="0" w:color="808080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Затраты на планируемый выпуск П год 1200</w:t>
            </w:r>
          </w:p>
        </w:tc>
      </w:tr>
      <w:tr w:rsidR="000D07D6" w:rsidRPr="000D07D6">
        <w:trPr>
          <w:cantSplit/>
          <w:trHeight w:val="360"/>
          <w:jc w:val="center"/>
        </w:trPr>
        <w:tc>
          <w:tcPr>
            <w:tcW w:w="213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Удельная норма расходов, количество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Сумма, руб.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Количество в натуральном измерении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Сумма затрат, руб.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 сырье и основные материалы: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Асбест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753,0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2409,6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3840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2891520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Цемент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218,1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15,633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3409,557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18759,6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4091468,4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 Вспомогательные материалы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Сетка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м</w:t>
            </w:r>
            <w:r w:rsidRPr="000D07D6">
              <w:rPr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65,10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45,57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840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54684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Сукно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кг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63,56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4,3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273,05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5160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327660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Вода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м</w:t>
            </w:r>
            <w:r w:rsidRPr="000D07D6">
              <w:rPr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27,3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2,457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32760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2948,4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  энергетические затраты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Теплоэнергия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Т Дж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15,554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36,0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559,944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43200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671932,8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Электроэнергия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Квт/час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0,2252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1710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385,092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2052000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462110,4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 Основная заработная плата производственных рабочих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480,48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576576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5 Дополнительная заработная плата производственных рабочих.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43,243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51891,8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6 отчисления на социальное страхование, на медицинское страхование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201,633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241960,103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7 Общехозяйственные расходы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768,768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922521,6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Итого производственная себестоимость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1494,124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179294,503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8 Внепроизводственные расходы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29,882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35858,990</w:t>
            </w:r>
          </w:p>
        </w:tc>
      </w:tr>
      <w:tr w:rsidR="000D07D6" w:rsidRPr="000D07D6">
        <w:trPr>
          <w:trHeight w:val="284"/>
          <w:jc w:val="center"/>
        </w:trPr>
        <w:tc>
          <w:tcPr>
            <w:tcW w:w="2133" w:type="dxa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Всего полная себестоимость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1524,006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0D07D6" w:rsidRPr="000D07D6" w:rsidRDefault="000D07D6">
            <w:pPr>
              <w:tabs>
                <w:tab w:val="left" w:pos="-13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D07D6">
              <w:rPr>
                <w:i/>
                <w:iCs/>
                <w:sz w:val="20"/>
                <w:szCs w:val="20"/>
              </w:rPr>
              <w:t>1828808,493</w:t>
            </w:r>
          </w:p>
        </w:tc>
      </w:tr>
    </w:tbl>
    <w:p w:rsidR="000D07D6" w:rsidRDefault="000D07D6">
      <w:pPr>
        <w:tabs>
          <w:tab w:val="left" w:pos="-1320"/>
        </w:tabs>
        <w:spacing w:line="360" w:lineRule="auto"/>
        <w:ind w:firstLine="480"/>
        <w:rPr>
          <w:sz w:val="28"/>
          <w:szCs w:val="28"/>
        </w:rPr>
      </w:pPr>
    </w:p>
    <w:p w:rsidR="000D07D6" w:rsidRDefault="000D07D6">
      <w:pPr>
        <w:pStyle w:val="21"/>
        <w:tabs>
          <w:tab w:val="left" w:pos="-1320"/>
        </w:tabs>
        <w:spacing w:line="360" w:lineRule="auto"/>
        <w:rPr>
          <w:i/>
          <w:iCs/>
        </w:rPr>
      </w:pPr>
      <w:r>
        <w:rPr>
          <w:i/>
          <w:iCs/>
        </w:rPr>
        <w:t>Пояснение к заполнению таблицы № 7.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Статья 1 сырье и материалы.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Нормы расходов удельные (расходные коэффициенты) на сырье и материалы принимается в данном расчете по данным базового предприятия. Цены на сырье принимаются по данным базового предприятия.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Статья 2. Энергетические затраты.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Нормы расходов по электроэнергии, пару, воде и т.д. принимаются по данным базового предприятия. Цены на энергоресурсы принимаются по данным базового предприятия.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Статья 3. Заработная плата производственных рабочих основная.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Общая сумма основной заработной платы выписывается из таблицы 5 гр.10. 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Затем определяется величина заработной платы в расчете на единицу продукции. 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Статья 4. Заработная плата производственных рабочих дополнительная общая сумма дополнительной заработной платы выписывается из таблицы 5 гр.11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Затем определяется величина дополнительной заработной платы. В расчете на единицу продукции.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Статья 5. Отчисления от заработной платы на социальные и медицинские страхования. 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Отчисления на социальные и медицинские страхования определяется в процентах от общего фонда заработной платы основных производственных рабочих. Величина налога приводится в приложении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Затем определяется величина отчислений в расчете на единицу продукции.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Величина налога приводится в приложении 4.</w:t>
      </w:r>
    </w:p>
    <w:p w:rsidR="000D07D6" w:rsidRDefault="000D07D6">
      <w:pPr>
        <w:numPr>
          <w:ilvl w:val="0"/>
          <w:numId w:val="7"/>
        </w:numPr>
        <w:tabs>
          <w:tab w:val="left" w:pos="-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Отчисления в фонд социального страхования –5,4% от ФОТ</w:t>
      </w:r>
    </w:p>
    <w:p w:rsidR="000D07D6" w:rsidRDefault="000D07D6">
      <w:pPr>
        <w:numPr>
          <w:ilvl w:val="0"/>
          <w:numId w:val="7"/>
        </w:numPr>
        <w:tabs>
          <w:tab w:val="left" w:pos="-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Отчисления в фонд медицинского страхования –3,6% от ФОТ</w:t>
      </w:r>
    </w:p>
    <w:p w:rsidR="000D07D6" w:rsidRDefault="000D07D6">
      <w:pPr>
        <w:numPr>
          <w:ilvl w:val="0"/>
          <w:numId w:val="7"/>
        </w:numPr>
        <w:tabs>
          <w:tab w:val="left" w:pos="-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Фонд занятости 1,5%- от ФОТ</w:t>
      </w:r>
    </w:p>
    <w:p w:rsidR="000D07D6" w:rsidRDefault="000D07D6">
      <w:pPr>
        <w:numPr>
          <w:ilvl w:val="0"/>
          <w:numId w:val="7"/>
        </w:numPr>
        <w:tabs>
          <w:tab w:val="left" w:pos="-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Пенсионный фонд 28% от ФОТ</w:t>
      </w:r>
    </w:p>
    <w:p w:rsidR="000D07D6" w:rsidRDefault="000D07D6">
      <w:pPr>
        <w:tabs>
          <w:tab w:val="left" w:pos="-1320"/>
        </w:tabs>
        <w:spacing w:line="360" w:lineRule="auto"/>
        <w:ind w:left="8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Всего: 38,5%</w:t>
      </w:r>
    </w:p>
    <w:p w:rsidR="000D07D6" w:rsidRDefault="008418A7">
      <w:pPr>
        <w:tabs>
          <w:tab w:val="left" w:pos="-1320"/>
        </w:tabs>
        <w:spacing w:line="360" w:lineRule="auto"/>
        <w:ind w:firstLine="600"/>
        <w:rPr>
          <w:i/>
          <w:iCs/>
          <w:sz w:val="28"/>
          <w:szCs w:val="28"/>
        </w:rPr>
      </w:pPr>
      <w:r>
        <w:rPr>
          <w:i/>
          <w:iCs/>
          <w:sz w:val="20"/>
          <w:szCs w:val="20"/>
        </w:rPr>
        <w:pict>
          <v:shape id="_x0000_i1035" type="#_x0000_t75" style="width:238.5pt;height:50.25pt">
            <v:imagedata r:id="rId18" o:title=""/>
          </v:shape>
        </w:pic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Затем определяется величина отчисления в расчете на единицу продукции </w:t>
      </w:r>
    </w:p>
    <w:p w:rsidR="000D07D6" w:rsidRDefault="008418A7">
      <w:pPr>
        <w:tabs>
          <w:tab w:val="left" w:pos="-1320"/>
        </w:tabs>
        <w:spacing w:line="360" w:lineRule="auto"/>
        <w:ind w:firstLine="4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pict>
          <v:shape id="_x0000_i1036" type="#_x0000_t75" style="width:213.75pt;height:41.25pt">
            <v:imagedata r:id="rId19" o:title=""/>
          </v:shape>
        </w:pict>
      </w:r>
    </w:p>
    <w:p w:rsidR="000D07D6" w:rsidRDefault="000D07D6">
      <w:pPr>
        <w:pStyle w:val="21"/>
        <w:tabs>
          <w:tab w:val="left" w:pos="-1320"/>
        </w:tabs>
        <w:spacing w:line="360" w:lineRule="auto"/>
        <w:rPr>
          <w:i/>
          <w:iCs/>
        </w:rPr>
      </w:pPr>
      <w:r>
        <w:rPr>
          <w:i/>
          <w:iCs/>
        </w:rPr>
        <w:t>Статья 6. Общехозяйственные расходы.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данной статье учитываются:</w:t>
      </w:r>
    </w:p>
    <w:p w:rsidR="000D07D6" w:rsidRDefault="000D07D6">
      <w:pPr>
        <w:numPr>
          <w:ilvl w:val="0"/>
          <w:numId w:val="8"/>
        </w:numPr>
        <w:tabs>
          <w:tab w:val="left" w:pos="-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Расходы на управление предприятием (оплата труда аппарата управления, командировки и перемещения, почтово-телеграфные содержания, ремонт зданий)</w:t>
      </w:r>
    </w:p>
    <w:p w:rsidR="000D07D6" w:rsidRDefault="000D07D6">
      <w:pPr>
        <w:numPr>
          <w:ilvl w:val="0"/>
          <w:numId w:val="8"/>
        </w:numPr>
        <w:tabs>
          <w:tab w:val="left" w:pos="-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Хозяйственные расходы</w:t>
      </w:r>
    </w:p>
    <w:p w:rsidR="000D07D6" w:rsidRDefault="000D07D6">
      <w:pPr>
        <w:numPr>
          <w:ilvl w:val="0"/>
          <w:numId w:val="8"/>
        </w:numPr>
        <w:tabs>
          <w:tab w:val="left" w:pos="-132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Сборы и отчисления</w:t>
      </w:r>
    </w:p>
    <w:p w:rsidR="000D07D6" w:rsidRDefault="000D07D6">
      <w:pPr>
        <w:pStyle w:val="21"/>
        <w:tabs>
          <w:tab w:val="left" w:pos="-1320"/>
        </w:tabs>
        <w:spacing w:line="360" w:lineRule="auto"/>
        <w:rPr>
          <w:i/>
          <w:iCs/>
        </w:rPr>
      </w:pPr>
      <w:r>
        <w:rPr>
          <w:i/>
          <w:iCs/>
        </w:rPr>
        <w:t>В курсовой работе величина общехозяйственных расходов определяется в % от основной заработной платы рабочих. В данном расчете принимается 160%.</w:t>
      </w:r>
    </w:p>
    <w:p w:rsidR="000D07D6" w:rsidRDefault="000D07D6">
      <w:pPr>
        <w:tabs>
          <w:tab w:val="left" w:pos="-1320"/>
        </w:tabs>
        <w:spacing w:line="360" w:lineRule="auto"/>
        <w:ind w:firstLine="4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Затем определяется величина этих расходов в расчете на единицу продукции.</w:t>
      </w:r>
    </w:p>
    <w:p w:rsidR="000D07D6" w:rsidRDefault="008418A7">
      <w:pPr>
        <w:tabs>
          <w:tab w:val="left" w:pos="-1320"/>
        </w:tabs>
        <w:spacing w:line="360" w:lineRule="auto"/>
        <w:ind w:firstLine="4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pict>
          <v:shape id="_x0000_i1037" type="#_x0000_t75" style="width:215.25pt;height:43.5pt">
            <v:imagedata r:id="rId20" o:title=""/>
          </v:shape>
        </w:pict>
      </w:r>
    </w:p>
    <w:p w:rsidR="000D07D6" w:rsidRDefault="000D07D6">
      <w:pPr>
        <w:tabs>
          <w:tab w:val="left" w:pos="-1320"/>
        </w:tabs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="008418A7">
        <w:rPr>
          <w:i/>
          <w:iCs/>
          <w:sz w:val="20"/>
          <w:szCs w:val="20"/>
        </w:rPr>
        <w:pict>
          <v:shape id="_x0000_i1038" type="#_x0000_t75" style="width:234pt;height:51pt">
            <v:imagedata r:id="rId21" o:title=""/>
          </v:shape>
        </w:pict>
      </w:r>
    </w:p>
    <w:p w:rsidR="000D07D6" w:rsidRDefault="000D07D6">
      <w:pPr>
        <w:pStyle w:val="21"/>
        <w:tabs>
          <w:tab w:val="left" w:pos="-1320"/>
        </w:tabs>
        <w:spacing w:line="360" w:lineRule="auto"/>
        <w:rPr>
          <w:i/>
          <w:iCs/>
        </w:rPr>
      </w:pPr>
      <w:r>
        <w:rPr>
          <w:i/>
          <w:iCs/>
        </w:rPr>
        <w:t>Статья 7. Внепроизводственные расходы. В эту статью входят расходы, связанные с реализацией готовой продукции, ее упаковкой. Величина этих расходов –1 … 2% от производственной себестоимости.</w:t>
      </w:r>
    </w:p>
    <w:p w:rsidR="000D07D6" w:rsidRDefault="000D07D6">
      <w:pPr>
        <w:pStyle w:val="21"/>
        <w:tabs>
          <w:tab w:val="left" w:pos="-1320"/>
          <w:tab w:val="left" w:pos="9360"/>
        </w:tabs>
        <w:spacing w:line="360" w:lineRule="auto"/>
        <w:rPr>
          <w:i/>
          <w:iCs/>
        </w:rPr>
      </w:pPr>
      <w:r>
        <w:rPr>
          <w:i/>
          <w:iCs/>
        </w:rPr>
        <w:t>Затем определяется величина этих расходов в расчете на единицу продукции.</w:t>
      </w:r>
    </w:p>
    <w:p w:rsidR="000D07D6" w:rsidRDefault="000D07D6">
      <w:pPr>
        <w:tabs>
          <w:tab w:val="left" w:pos="-1320"/>
          <w:tab w:val="left" w:pos="9360"/>
        </w:tabs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tabs>
          <w:tab w:val="left" w:pos="-1320"/>
          <w:tab w:val="left" w:pos="9360"/>
        </w:tabs>
        <w:spacing w:line="360" w:lineRule="auto"/>
        <w:ind w:firstLine="480"/>
        <w:rPr>
          <w:i/>
          <w:iCs/>
          <w:sz w:val="28"/>
          <w:szCs w:val="28"/>
        </w:rPr>
      </w:pPr>
    </w:p>
    <w:p w:rsidR="000D07D6" w:rsidRDefault="000D07D6">
      <w:pPr>
        <w:pStyle w:val="a3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10 РАСЧЕТ ПОКАЗАТЕЛЕЙ ЭКОНОМИЧЕСКОЙ ЭФФЕКТИВНОСТИ ПРОЕКТИРУЕМОГО ПРОИЗВОДСТВА.</w:t>
      </w:r>
    </w:p>
    <w:p w:rsidR="000D07D6" w:rsidRDefault="000D07D6">
      <w:pPr>
        <w:pStyle w:val="a3"/>
        <w:spacing w:line="360" w:lineRule="auto"/>
        <w:ind w:firstLine="480"/>
        <w:rPr>
          <w:b/>
          <w:bCs/>
          <w:i/>
          <w:iCs/>
        </w:rPr>
      </w:pP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b/>
          <w:bCs/>
          <w:i/>
          <w:iCs/>
        </w:rPr>
        <w:tab/>
      </w:r>
      <w:r>
        <w:rPr>
          <w:i/>
          <w:iCs/>
        </w:rPr>
        <w:t>Экономическую эффективность проектируемого производства характеризуют следующие показатели:</w:t>
      </w:r>
    </w:p>
    <w:p w:rsidR="000D07D6" w:rsidRDefault="000D07D6">
      <w:pPr>
        <w:pStyle w:val="a3"/>
        <w:numPr>
          <w:ilvl w:val="0"/>
          <w:numId w:val="9"/>
        </w:numPr>
        <w:spacing w:line="360" w:lineRule="auto"/>
        <w:rPr>
          <w:i/>
          <w:iCs/>
        </w:rPr>
      </w:pPr>
      <w:r>
        <w:rPr>
          <w:i/>
          <w:iCs/>
        </w:rPr>
        <w:t>Коэффициент использования оборудования экстенсивный.</w:t>
      </w:r>
    </w:p>
    <w:p w:rsidR="000D07D6" w:rsidRDefault="000D07D6">
      <w:pPr>
        <w:pStyle w:val="a3"/>
        <w:numPr>
          <w:ilvl w:val="0"/>
          <w:numId w:val="9"/>
        </w:numPr>
        <w:spacing w:line="360" w:lineRule="auto"/>
        <w:rPr>
          <w:i/>
          <w:iCs/>
        </w:rPr>
      </w:pPr>
      <w:r>
        <w:rPr>
          <w:i/>
          <w:iCs/>
        </w:rPr>
        <w:t>Коэффициент использования оборудования интенсивный.</w:t>
      </w:r>
    </w:p>
    <w:p w:rsidR="000D07D6" w:rsidRDefault="000D07D6">
      <w:pPr>
        <w:pStyle w:val="a3"/>
        <w:numPr>
          <w:ilvl w:val="0"/>
          <w:numId w:val="9"/>
        </w:numPr>
        <w:spacing w:line="360" w:lineRule="auto"/>
        <w:rPr>
          <w:i/>
          <w:iCs/>
        </w:rPr>
      </w:pPr>
      <w:r>
        <w:rPr>
          <w:i/>
          <w:iCs/>
        </w:rPr>
        <w:t>Рентабельность.</w:t>
      </w:r>
    </w:p>
    <w:p w:rsidR="000D07D6" w:rsidRDefault="000D07D6">
      <w:pPr>
        <w:pStyle w:val="a3"/>
        <w:numPr>
          <w:ilvl w:val="0"/>
          <w:numId w:val="9"/>
        </w:numPr>
        <w:spacing w:line="360" w:lineRule="auto"/>
        <w:rPr>
          <w:i/>
          <w:iCs/>
        </w:rPr>
      </w:pPr>
      <w:r>
        <w:rPr>
          <w:i/>
          <w:iCs/>
        </w:rPr>
        <w:t>Прибыль.</w:t>
      </w:r>
    </w:p>
    <w:p w:rsidR="000D07D6" w:rsidRDefault="000D07D6">
      <w:pPr>
        <w:pStyle w:val="a3"/>
        <w:numPr>
          <w:ilvl w:val="0"/>
          <w:numId w:val="9"/>
        </w:numPr>
        <w:spacing w:line="360" w:lineRule="auto"/>
        <w:rPr>
          <w:i/>
          <w:iCs/>
        </w:rPr>
      </w:pPr>
      <w:r>
        <w:rPr>
          <w:i/>
          <w:iCs/>
        </w:rPr>
        <w:t>Цена.</w:t>
      </w:r>
    </w:p>
    <w:p w:rsidR="000D07D6" w:rsidRDefault="000D07D6">
      <w:pPr>
        <w:pStyle w:val="a3"/>
        <w:numPr>
          <w:ilvl w:val="0"/>
          <w:numId w:val="9"/>
        </w:numPr>
        <w:spacing w:line="360" w:lineRule="auto"/>
        <w:rPr>
          <w:i/>
          <w:iCs/>
        </w:rPr>
      </w:pPr>
      <w:r>
        <w:rPr>
          <w:i/>
          <w:iCs/>
        </w:rPr>
        <w:t>Фондоотдача.</w:t>
      </w:r>
    </w:p>
    <w:p w:rsidR="000D07D6" w:rsidRDefault="000D07D6">
      <w:pPr>
        <w:pStyle w:val="a3"/>
        <w:numPr>
          <w:ilvl w:val="0"/>
          <w:numId w:val="9"/>
        </w:numPr>
        <w:spacing w:line="360" w:lineRule="auto"/>
        <w:rPr>
          <w:i/>
          <w:iCs/>
        </w:rPr>
      </w:pPr>
      <w:r>
        <w:rPr>
          <w:i/>
          <w:iCs/>
        </w:rPr>
        <w:t>Фондоемкость.</w:t>
      </w:r>
    </w:p>
    <w:p w:rsidR="000D07D6" w:rsidRDefault="000D07D6">
      <w:pPr>
        <w:pStyle w:val="a3"/>
        <w:numPr>
          <w:ilvl w:val="0"/>
          <w:numId w:val="9"/>
        </w:numPr>
        <w:spacing w:line="360" w:lineRule="auto"/>
        <w:rPr>
          <w:i/>
          <w:iCs/>
        </w:rPr>
      </w:pPr>
      <w:r>
        <w:rPr>
          <w:i/>
          <w:iCs/>
        </w:rPr>
        <w:t>Затраты на 1 руб. товарной продукции.</w:t>
      </w:r>
    </w:p>
    <w:p w:rsidR="000D07D6" w:rsidRDefault="000D07D6">
      <w:pPr>
        <w:pStyle w:val="a3"/>
        <w:numPr>
          <w:ilvl w:val="0"/>
          <w:numId w:val="9"/>
        </w:numPr>
        <w:spacing w:line="360" w:lineRule="auto"/>
        <w:rPr>
          <w:i/>
          <w:iCs/>
        </w:rPr>
      </w:pPr>
      <w:r>
        <w:rPr>
          <w:i/>
          <w:iCs/>
        </w:rPr>
        <w:t>Приведенные затраты.</w:t>
      </w:r>
    </w:p>
    <w:p w:rsidR="000D07D6" w:rsidRDefault="000D07D6">
      <w:pPr>
        <w:pStyle w:val="a3"/>
        <w:numPr>
          <w:ilvl w:val="0"/>
          <w:numId w:val="9"/>
        </w:numPr>
        <w:spacing w:line="360" w:lineRule="auto"/>
        <w:rPr>
          <w:i/>
          <w:iCs/>
        </w:rPr>
      </w:pPr>
      <w:r>
        <w:rPr>
          <w:i/>
          <w:iCs/>
        </w:rPr>
        <w:t xml:space="preserve"> Годовой экономический эффект.</w:t>
      </w:r>
    </w:p>
    <w:p w:rsidR="000D07D6" w:rsidRDefault="000D07D6">
      <w:pPr>
        <w:pStyle w:val="a3"/>
        <w:numPr>
          <w:ilvl w:val="0"/>
          <w:numId w:val="9"/>
        </w:numPr>
        <w:spacing w:line="360" w:lineRule="auto"/>
        <w:rPr>
          <w:i/>
          <w:iCs/>
        </w:rPr>
      </w:pPr>
      <w:r>
        <w:rPr>
          <w:i/>
          <w:iCs/>
        </w:rPr>
        <w:t xml:space="preserve"> Срок окупаемости.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Экономическую эффективность проектируемого производства характеризуют следующие показатели:</w:t>
      </w:r>
    </w:p>
    <w:p w:rsidR="000D07D6" w:rsidRDefault="000D07D6">
      <w:pPr>
        <w:pStyle w:val="a3"/>
        <w:numPr>
          <w:ilvl w:val="0"/>
          <w:numId w:val="10"/>
        </w:numPr>
        <w:spacing w:line="360" w:lineRule="auto"/>
        <w:rPr>
          <w:i/>
          <w:iCs/>
        </w:rPr>
      </w:pPr>
      <w:r>
        <w:rPr>
          <w:i/>
          <w:iCs/>
        </w:rPr>
        <w:t>Коэффициент использования оборудования экстенсивный</w:t>
      </w:r>
    </w:p>
    <w:p w:rsidR="000D07D6" w:rsidRDefault="000D07D6">
      <w:pPr>
        <w:pStyle w:val="a3"/>
        <w:spacing w:line="360" w:lineRule="auto"/>
        <w:rPr>
          <w:i/>
          <w:iCs/>
        </w:rPr>
      </w:pPr>
      <w:r>
        <w:rPr>
          <w:i/>
          <w:iCs/>
        </w:rPr>
        <w:t xml:space="preserve">       </w:t>
      </w:r>
      <w:r w:rsidR="008418A7">
        <w:rPr>
          <w:i/>
          <w:iCs/>
        </w:rPr>
        <w:pict>
          <v:shape id="_x0000_i1039" type="#_x0000_t75" style="width:199.5pt;height:41.25pt">
            <v:imagedata r:id="rId22" o:title=""/>
          </v:shape>
        </w:pic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где Кисп экс.- коэффициент использования оборудования экстенсивный по плану, час.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Тплан- количество часов работы оборудования по плану, час.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Ткал- календарное количество часов работы в году, час.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В курсовой работе расчет коэффициента использования принимается равным 0,86.</w:t>
      </w:r>
    </w:p>
    <w:p w:rsidR="000D07D6" w:rsidRDefault="000D07D6">
      <w:pPr>
        <w:pStyle w:val="a3"/>
        <w:numPr>
          <w:ilvl w:val="0"/>
          <w:numId w:val="10"/>
        </w:numPr>
        <w:spacing w:line="360" w:lineRule="auto"/>
        <w:rPr>
          <w:i/>
          <w:iCs/>
        </w:rPr>
      </w:pPr>
      <w:r>
        <w:rPr>
          <w:i/>
          <w:iCs/>
        </w:rPr>
        <w:t>Коэффициент использования оборудования интенсивный.</w:t>
      </w:r>
    </w:p>
    <w:p w:rsidR="000D07D6" w:rsidRDefault="008418A7">
      <w:pPr>
        <w:pStyle w:val="a3"/>
        <w:spacing w:line="360" w:lineRule="auto"/>
        <w:ind w:left="840"/>
        <w:rPr>
          <w:i/>
          <w:iCs/>
        </w:rPr>
      </w:pPr>
      <w:r>
        <w:rPr>
          <w:i/>
          <w:iCs/>
        </w:rPr>
        <w:pict>
          <v:shape id="_x0000_i1040" type="#_x0000_t75" style="width:165.75pt;height:39pt">
            <v:imagedata r:id="rId23" o:title=""/>
          </v:shape>
        </w:pict>
      </w:r>
    </w:p>
    <w:p w:rsidR="000D07D6" w:rsidRDefault="000D07D6">
      <w:pPr>
        <w:pStyle w:val="a3"/>
        <w:spacing w:line="360" w:lineRule="auto"/>
        <w:ind w:firstLine="600"/>
        <w:rPr>
          <w:i/>
          <w:iCs/>
        </w:rPr>
      </w:pPr>
      <w:r>
        <w:rPr>
          <w:i/>
          <w:iCs/>
        </w:rPr>
        <w:t>где Кисп. Инт.- коэффициент использования оборудования интенсивный.</w:t>
      </w:r>
    </w:p>
    <w:p w:rsidR="000D07D6" w:rsidRDefault="000D07D6">
      <w:pPr>
        <w:pStyle w:val="a3"/>
        <w:spacing w:line="360" w:lineRule="auto"/>
        <w:ind w:firstLine="600"/>
        <w:rPr>
          <w:i/>
          <w:iCs/>
        </w:rPr>
      </w:pPr>
      <w:r>
        <w:rPr>
          <w:i/>
          <w:iCs/>
        </w:rPr>
        <w:t>П- программа производства продукции на год. 1200 тыс. м. ус. труб</w:t>
      </w:r>
    </w:p>
    <w:p w:rsidR="000D07D6" w:rsidRDefault="000D07D6">
      <w:pPr>
        <w:pStyle w:val="a3"/>
        <w:spacing w:line="360" w:lineRule="auto"/>
        <w:ind w:firstLine="600"/>
        <w:rPr>
          <w:i/>
          <w:iCs/>
        </w:rPr>
      </w:pPr>
      <w:r>
        <w:rPr>
          <w:i/>
          <w:iCs/>
        </w:rPr>
        <w:t>М- мощность расчета 1506 тыс. м. ус. труб.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 xml:space="preserve">  </w:t>
      </w:r>
      <w:r w:rsidR="008418A7">
        <w:rPr>
          <w:i/>
          <w:iCs/>
        </w:rPr>
        <w:pict>
          <v:shape id="_x0000_i1041" type="#_x0000_t75" style="width:174.75pt;height:33pt">
            <v:imagedata r:id="rId24" o:title=""/>
          </v:shape>
        </w:pict>
      </w:r>
    </w:p>
    <w:p w:rsidR="000D07D6" w:rsidRDefault="000D07D6">
      <w:pPr>
        <w:pStyle w:val="a3"/>
        <w:numPr>
          <w:ilvl w:val="0"/>
          <w:numId w:val="10"/>
        </w:numPr>
        <w:spacing w:line="360" w:lineRule="auto"/>
        <w:rPr>
          <w:i/>
          <w:iCs/>
        </w:rPr>
      </w:pPr>
      <w:r>
        <w:rPr>
          <w:i/>
          <w:iCs/>
        </w:rPr>
        <w:t>Рентабельность.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 xml:space="preserve">Рентабельность – это уровень прибыльности предприятия. 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Размер рентабельности принимается по данным базового предприятия или на уровне среднего размера рентабельности по промышленности.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Рентабельность определяется по формуле:</w:t>
      </w:r>
    </w:p>
    <w:p w:rsidR="000D07D6" w:rsidRDefault="008418A7">
      <w:pPr>
        <w:pStyle w:val="a3"/>
        <w:spacing w:line="360" w:lineRule="auto"/>
        <w:ind w:firstLine="480"/>
        <w:rPr>
          <w:i/>
          <w:iCs/>
        </w:rPr>
      </w:pPr>
      <w:r>
        <w:rPr>
          <w:noProof/>
        </w:rPr>
        <w:pict>
          <v:shape id="_x0000_s1027" type="#_x0000_t75" style="position:absolute;left:0;text-align:left;margin-left:60pt;margin-top:12.8pt;width:11pt;height:9pt;z-index:251657728" o:allowincell="f">
            <v:imagedata r:id="rId25" o:title=""/>
          </v:shape>
        </w:pict>
      </w:r>
      <w:r>
        <w:rPr>
          <w:i/>
          <w:iCs/>
        </w:rPr>
        <w:pict>
          <v:shape id="_x0000_i1042" type="#_x0000_t75" style="width:180.75pt;height:36.75pt">
            <v:imagedata r:id="rId26" o:title=""/>
          </v:shape>
        </w:pic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где Р- рентабельность, %;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П ед.- прибыль полученная от реализации единицы продукции, руб.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С- себестоимость единицы продукции, руб.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В данном расчете принимается уровень рентабельности в размере 20 %, т.е. Р = 20 %.</w:t>
      </w:r>
    </w:p>
    <w:p w:rsidR="000D07D6" w:rsidRDefault="000D07D6">
      <w:pPr>
        <w:pStyle w:val="a3"/>
        <w:numPr>
          <w:ilvl w:val="0"/>
          <w:numId w:val="10"/>
        </w:numPr>
        <w:spacing w:line="360" w:lineRule="auto"/>
        <w:rPr>
          <w:i/>
          <w:iCs/>
        </w:rPr>
      </w:pPr>
      <w:r>
        <w:rPr>
          <w:i/>
          <w:iCs/>
        </w:rPr>
        <w:t xml:space="preserve">Прибыль. 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Необходимо определить прибыль в расчете на единицу продукции и на весь выпуск.</w:t>
      </w:r>
    </w:p>
    <w:p w:rsidR="000D07D6" w:rsidRDefault="008418A7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pict>
          <v:shape id="_x0000_i1043" type="#_x0000_t75" style="width:259.5pt;height:138.75pt">
            <v:imagedata r:id="rId27" o:title=""/>
          </v:shape>
        </w:pict>
      </w:r>
    </w:p>
    <w:p w:rsidR="000D07D6" w:rsidRDefault="000D07D6">
      <w:pPr>
        <w:pStyle w:val="a3"/>
        <w:numPr>
          <w:ilvl w:val="0"/>
          <w:numId w:val="10"/>
        </w:numPr>
        <w:spacing w:line="360" w:lineRule="auto"/>
        <w:rPr>
          <w:i/>
          <w:iCs/>
        </w:rPr>
      </w:pPr>
      <w:r>
        <w:rPr>
          <w:i/>
          <w:iCs/>
        </w:rPr>
        <w:t>Цена.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Цена может быть определена по формуле: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 xml:space="preserve">Ц = С + П ед., руб.    (19)   (таблица 7)  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где Ц- цена единицы продукции, руб.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С- себестоимость единицы продукции, руб.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П ед. – прибыль полученная от реализации единицы продукции, руб. У = 1527,006 + 304,801 = 1828, 807</w:t>
      </w:r>
    </w:p>
    <w:p w:rsidR="000D07D6" w:rsidRDefault="000D07D6">
      <w:pPr>
        <w:pStyle w:val="a3"/>
        <w:numPr>
          <w:ilvl w:val="0"/>
          <w:numId w:val="10"/>
        </w:numPr>
        <w:spacing w:line="360" w:lineRule="auto"/>
        <w:rPr>
          <w:i/>
          <w:iCs/>
        </w:rPr>
      </w:pPr>
      <w:r>
        <w:rPr>
          <w:i/>
          <w:iCs/>
        </w:rPr>
        <w:t>Фондоотдача.</w:t>
      </w:r>
    </w:p>
    <w:p w:rsidR="000D07D6" w:rsidRDefault="000D07D6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t>Фондоотдача показывает сколько приходится выпущенной продукции на 1 руб. стоимости основных производственных фондов . Фондоотдача определяется по формуле:</w:t>
      </w:r>
    </w:p>
    <w:p w:rsidR="000D07D6" w:rsidRDefault="008418A7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pict>
          <v:shape id="_x0000_i1044" type="#_x0000_t75" style="width:171.75pt;height:51pt">
            <v:imagedata r:id="rId28" o:title=""/>
          </v:shape>
        </w:pict>
      </w:r>
    </w:p>
    <w:p w:rsidR="000D07D6" w:rsidRDefault="000D07D6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t>где Фо – фондоотдача</w:t>
      </w:r>
    </w:p>
    <w:p w:rsidR="000D07D6" w:rsidRDefault="000D07D6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t>В – выпуск продукции, в данном случае принимается производственная программа в денежном выражении, руб.</w:t>
      </w:r>
    </w:p>
    <w:p w:rsidR="000D07D6" w:rsidRDefault="000D07D6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t>С осн. Ф. – стоимость основных производственных фондов, руб.</w:t>
      </w:r>
    </w:p>
    <w:p w:rsidR="000D07D6" w:rsidRDefault="008418A7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pict>
          <v:shape id="_x0000_i1045" type="#_x0000_t75" style="width:213.75pt;height:37.5pt">
            <v:imagedata r:id="rId29" o:title=""/>
          </v:shape>
        </w:pict>
      </w:r>
    </w:p>
    <w:p w:rsidR="000D07D6" w:rsidRDefault="000D07D6">
      <w:pPr>
        <w:pStyle w:val="a3"/>
        <w:numPr>
          <w:ilvl w:val="0"/>
          <w:numId w:val="10"/>
        </w:numPr>
        <w:spacing w:line="360" w:lineRule="auto"/>
        <w:rPr>
          <w:i/>
          <w:iCs/>
        </w:rPr>
      </w:pPr>
      <w:r>
        <w:rPr>
          <w:i/>
          <w:iCs/>
        </w:rPr>
        <w:t>Фондоемкость.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Фондоемкость показывает сколько приходится стоимости основных производственных фондов на 1 руб. выпущенной продукции.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Фондоемкость определяется по формуле:</w:t>
      </w:r>
    </w:p>
    <w:p w:rsidR="000D07D6" w:rsidRDefault="008418A7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pict>
          <v:shape id="_x0000_i1046" type="#_x0000_t75" style="width:205.5pt;height:30.75pt">
            <v:imagedata r:id="rId30" o:title=""/>
          </v:shape>
        </w:pic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 xml:space="preserve">где Фе – фондоемкость, руб./руб.  </w:t>
      </w:r>
    </w:p>
    <w:p w:rsidR="000D07D6" w:rsidRDefault="008418A7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pict>
          <v:shape id="_x0000_i1047" type="#_x0000_t75" style="width:347.25pt;height:39pt">
            <v:imagedata r:id="rId31" o:title=""/>
          </v:shape>
        </w:pict>
      </w:r>
    </w:p>
    <w:p w:rsidR="000D07D6" w:rsidRDefault="000D07D6">
      <w:pPr>
        <w:pStyle w:val="a3"/>
        <w:numPr>
          <w:ilvl w:val="0"/>
          <w:numId w:val="10"/>
        </w:numPr>
        <w:spacing w:line="360" w:lineRule="auto"/>
        <w:rPr>
          <w:i/>
          <w:iCs/>
        </w:rPr>
      </w:pPr>
      <w:r>
        <w:rPr>
          <w:i/>
          <w:iCs/>
        </w:rPr>
        <w:t>Затраты на 1 руб. товарной продукции.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Сумма затрат на 1 руб. товарной продукции – это отношение полной себестоимости на единицу продукции к цене.</w:t>
      </w:r>
    </w:p>
    <w:p w:rsidR="000D07D6" w:rsidRDefault="008418A7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pict>
          <v:shape id="_x0000_i1048" type="#_x0000_t75" style="width:159pt;height:30.75pt">
            <v:imagedata r:id="rId32" o:title=""/>
          </v:shape>
        </w:pic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где Зтов – затраты на 1 руб. товарной продукции, руб./руб.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С- себестоимость единицы продукции, руб./руб.</w:t>
      </w:r>
    </w:p>
    <w:p w:rsidR="000D07D6" w:rsidRDefault="000D07D6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t>Ц – цена единицы продукции, руб./руб.</w:t>
      </w:r>
    </w:p>
    <w:p w:rsidR="000D07D6" w:rsidRDefault="008418A7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pict>
          <v:shape id="_x0000_i1049" type="#_x0000_t75" style="width:161.25pt;height:35.25pt">
            <v:imagedata r:id="rId33" o:title=""/>
          </v:shape>
        </w:pict>
      </w:r>
    </w:p>
    <w:p w:rsidR="000D07D6" w:rsidRDefault="000D07D6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t xml:space="preserve">    9.  Приведенные затраты   </w:t>
      </w:r>
    </w:p>
    <w:p w:rsidR="000D07D6" w:rsidRDefault="000D07D6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t>Приведенные затраты помогают составить себестоимость единицы продукции и удельные капиталовложения.</w:t>
      </w:r>
    </w:p>
    <w:p w:rsidR="000D07D6" w:rsidRDefault="000D07D6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t>Приведенные затраты определяются по формуле:</w:t>
      </w:r>
    </w:p>
    <w:p w:rsidR="000D07D6" w:rsidRDefault="000D07D6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t>ПЗ = С + Ен * Куд, руб.  (23)</w:t>
      </w:r>
    </w:p>
    <w:p w:rsidR="000D07D6" w:rsidRDefault="000D07D6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t>Где ПЗ – приведенные затраты, руб.</w:t>
      </w:r>
    </w:p>
    <w:p w:rsidR="000D07D6" w:rsidRDefault="000D07D6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t>С – себестоимость единицы продукции, руб.</w:t>
      </w:r>
    </w:p>
    <w:p w:rsidR="000D07D6" w:rsidRDefault="000D07D6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t>Куд – удельные капиталовложения, руб.</w:t>
      </w:r>
    </w:p>
    <w:p w:rsidR="000D07D6" w:rsidRDefault="000D07D6">
      <w:pPr>
        <w:pStyle w:val="a3"/>
        <w:spacing w:line="360" w:lineRule="auto"/>
        <w:ind w:left="120" w:firstLine="360"/>
        <w:rPr>
          <w:i/>
          <w:iCs/>
        </w:rPr>
      </w:pPr>
      <w:r>
        <w:rPr>
          <w:i/>
          <w:iCs/>
        </w:rPr>
        <w:t>ПЗ = 1524,006 + 0,15 * 26 = 1527,906</w:t>
      </w:r>
    </w:p>
    <w:p w:rsidR="000D07D6" w:rsidRDefault="000D07D6">
      <w:pPr>
        <w:pStyle w:val="a3"/>
        <w:spacing w:line="360" w:lineRule="auto"/>
        <w:ind w:left="840"/>
        <w:rPr>
          <w:i/>
          <w:iCs/>
        </w:rPr>
      </w:pPr>
      <w:r>
        <w:rPr>
          <w:i/>
          <w:iCs/>
        </w:rPr>
        <w:t>10.  Годовой экономический эффект.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Годовой экономический эффект показывает сколько доходов получит предприятие за вычетом капитальных затрат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Эгод = П год – Ен * К, руб  (24)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Где Э год годовой экономический эффект, руб.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П год – прибыль за год, руб.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Ен – единый нормативный коэффициент экономической эффективности, руб.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К – капитальные вложения, т. е. общая сумма основных производственных фондов, руб.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Э год = 365761,697 – 0,15 * 31200 = 361081,697</w:t>
      </w:r>
    </w:p>
    <w:p w:rsidR="000D07D6" w:rsidRDefault="000D07D6">
      <w:pPr>
        <w:pStyle w:val="a3"/>
        <w:numPr>
          <w:ilvl w:val="0"/>
          <w:numId w:val="9"/>
        </w:numPr>
        <w:spacing w:line="360" w:lineRule="auto"/>
        <w:rPr>
          <w:i/>
          <w:iCs/>
        </w:rPr>
      </w:pPr>
      <w:r>
        <w:rPr>
          <w:i/>
          <w:iCs/>
        </w:rPr>
        <w:t>срок окупаемости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Срок окупаемости определяется по формуле: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 xml:space="preserve"> </w:t>
      </w:r>
      <w:r w:rsidR="008418A7">
        <w:rPr>
          <w:i/>
          <w:iCs/>
        </w:rPr>
        <w:pict>
          <v:shape id="_x0000_i1050" type="#_x0000_t75" style="width:156.75pt;height:44.25pt">
            <v:imagedata r:id="rId34" o:title=""/>
          </v:shape>
        </w:pic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где То – срок окупаемости, год.</w:t>
      </w:r>
    </w:p>
    <w:p w:rsidR="000D07D6" w:rsidRDefault="000D07D6">
      <w:pPr>
        <w:pStyle w:val="a3"/>
        <w:spacing w:line="360" w:lineRule="auto"/>
        <w:ind w:firstLine="480"/>
        <w:rPr>
          <w:i/>
          <w:iCs/>
        </w:rPr>
      </w:pPr>
      <w:r>
        <w:rPr>
          <w:i/>
          <w:iCs/>
        </w:rPr>
        <w:t>К – общая сумма капитальных вложений, руб.</w:t>
      </w:r>
    </w:p>
    <w:p w:rsidR="000D07D6" w:rsidRDefault="000D07D6">
      <w:pPr>
        <w:pStyle w:val="a3"/>
        <w:spacing w:line="360" w:lineRule="auto"/>
        <w:ind w:firstLine="480"/>
      </w:pPr>
      <w:r>
        <w:rPr>
          <w:i/>
          <w:iCs/>
        </w:rPr>
        <w:t>П общ – общая сумма прибыли, руб.</w:t>
      </w:r>
      <w:r>
        <w:t xml:space="preserve"> </w:t>
      </w:r>
      <w:r w:rsidR="008418A7">
        <w:pict>
          <v:shape id="_x0000_i1051" type="#_x0000_t75" style="width:156.75pt;height:32.25pt">
            <v:imagedata r:id="rId35" o:title=""/>
          </v:shape>
        </w:pict>
      </w:r>
    </w:p>
    <w:p w:rsidR="000D07D6" w:rsidRDefault="000D07D6">
      <w:pPr>
        <w:pStyle w:val="a3"/>
        <w:ind w:firstLine="480"/>
        <w:jc w:val="center"/>
        <w:rPr>
          <w:b/>
          <w:bCs/>
        </w:rPr>
      </w:pPr>
      <w:r>
        <w:rPr>
          <w:b/>
          <w:bCs/>
        </w:rPr>
        <w:t xml:space="preserve">11 ТЕХНОКО – ЭКОНОМИЧЕКИЕ ПОКАЗАТЕЛИ </w:t>
      </w:r>
    </w:p>
    <w:p w:rsidR="000D07D6" w:rsidRDefault="000D07D6">
      <w:pPr>
        <w:pStyle w:val="a3"/>
        <w:ind w:firstLine="480"/>
        <w:jc w:val="center"/>
        <w:rPr>
          <w:b/>
          <w:bCs/>
        </w:rPr>
      </w:pPr>
      <w:r>
        <w:rPr>
          <w:b/>
          <w:bCs/>
        </w:rPr>
        <w:t>ПРОИЗВОДСТВА И ВЫВОДЫ.</w:t>
      </w: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  <w:rPr>
          <w:i/>
          <w:iCs/>
        </w:rPr>
      </w:pPr>
      <w:r>
        <w:rPr>
          <w:i/>
          <w:iCs/>
        </w:rPr>
        <w:t>Таблица 8. Технико-экономический показатели.</w:t>
      </w:r>
    </w:p>
    <w:p w:rsidR="000D07D6" w:rsidRDefault="000D07D6">
      <w:pPr>
        <w:pStyle w:val="a3"/>
        <w:ind w:firstLine="480"/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280"/>
        <w:gridCol w:w="1289"/>
        <w:gridCol w:w="2551"/>
      </w:tblGrid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Показатели.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Ед. изм.</w:t>
            </w: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Величина.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1. Годовой выпуск продукции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1200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2. Производительность труда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 xml:space="preserve">-на 1 рабочего 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50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- на 1 работающего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37,5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 xml:space="preserve">3. Удельные капиталовложения 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руб.</w:t>
            </w: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26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 xml:space="preserve">4. Себестоимость единицы продукции 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руб.</w:t>
            </w: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1524,006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5. Прибыль годовая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руб.</w:t>
            </w: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365761,697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6. Рентабельность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%</w:t>
            </w: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20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7. Фондоотдача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руб./руб.</w:t>
            </w: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70,339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 xml:space="preserve">8. Фондоемкость 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руб./руб.</w:t>
            </w: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0,014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9. Коэффициент экономической эффективности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- экстенсивный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0,86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 xml:space="preserve">- интенсивный 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0,797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10. Сумма затрат на 1 руб. товарной продукции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руб.</w:t>
            </w: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0,833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11. Годовой экономический эффект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руб.</w:t>
            </w: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367081,697</w:t>
            </w:r>
          </w:p>
        </w:tc>
      </w:tr>
      <w:tr w:rsidR="000D07D6" w:rsidRPr="000D07D6">
        <w:trPr>
          <w:jc w:val="center"/>
        </w:trPr>
        <w:tc>
          <w:tcPr>
            <w:tcW w:w="5280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 xml:space="preserve">12. Срок окупаемости </w:t>
            </w:r>
          </w:p>
        </w:tc>
        <w:tc>
          <w:tcPr>
            <w:tcW w:w="1289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год.</w:t>
            </w:r>
          </w:p>
        </w:tc>
        <w:tc>
          <w:tcPr>
            <w:tcW w:w="2551" w:type="dxa"/>
            <w:vAlign w:val="center"/>
          </w:tcPr>
          <w:p w:rsidR="000D07D6" w:rsidRPr="000D07D6" w:rsidRDefault="000D07D6">
            <w:pPr>
              <w:pStyle w:val="a3"/>
              <w:jc w:val="center"/>
              <w:rPr>
                <w:i/>
                <w:iCs/>
              </w:rPr>
            </w:pPr>
            <w:r w:rsidRPr="000D07D6">
              <w:rPr>
                <w:i/>
                <w:iCs/>
              </w:rPr>
              <w:t>0,085</w:t>
            </w:r>
          </w:p>
        </w:tc>
      </w:tr>
    </w:tbl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  <w:rPr>
          <w:i/>
          <w:iCs/>
        </w:rPr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pStyle w:val="a3"/>
        <w:ind w:firstLine="480"/>
      </w:pPr>
    </w:p>
    <w:p w:rsidR="000D07D6" w:rsidRDefault="000D07D6">
      <w:pPr>
        <w:spacing w:line="360" w:lineRule="auto"/>
        <w:ind w:firstLine="482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Выводы:</w:t>
      </w: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Полученные  экономические расчеты по ОАО “СКАИ” подтвердили, что данная программа может быть использована для производства труб.</w:t>
      </w: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Это подтверждается следующими данными:</w:t>
      </w: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Для производства труб мы имеем трубоформовочную машину.</w:t>
      </w: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Производительность труда на одного рабочего составила …       , а производительность труда на одного работающего …   . Себестоимость единицы продукции составила …    .</w:t>
      </w: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Удельные капиталовложения равны…</w:t>
      </w: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Сумма затрат на 1 рубль товарной продукции составит…</w:t>
      </w: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Прибыль от реализации продукции получена в размере        … руб. Фондо отдача …          руб., а фондо емкость  равна…          руб. При этом рентабельность 20%</w:t>
      </w: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Заданная программа 1200 тыс. м. ус. тр., а мощность по расчету 1506 тыс. м. ус. тр. Таким образом, заданная программа может быть выполнена.</w:t>
      </w: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Чтобы повысить эффективность производства труда необходимо увеличить производительность труда, фондоотдачу, капиталовложения, снизить себестоимость, срок окупаемости.</w:t>
      </w: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</w:p>
    <w:p w:rsidR="000D07D6" w:rsidRDefault="000D07D6">
      <w:pPr>
        <w:spacing w:line="360" w:lineRule="auto"/>
        <w:ind w:firstLine="482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Литература.</w:t>
      </w: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Гражданский кодекс Р.Ф. часть 1.,М., 1994г.</w:t>
      </w: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Закон Р.Ф.  -“О банкротстве”, М., 1998г.</w:t>
      </w:r>
    </w:p>
    <w:p w:rsidR="000D07D6" w:rsidRDefault="000D07D6">
      <w:pPr>
        <w:spacing w:line="360" w:lineRule="auto"/>
        <w:ind w:firstLine="48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Астанский Л. Ю. “Экономика, организация и планирование производства строительных материалов “, М.; Строй издат, (1988г.)</w:t>
      </w:r>
    </w:p>
    <w:p w:rsidR="000D07D6" w:rsidRDefault="000D07D6">
      <w:pPr>
        <w:pStyle w:val="a3"/>
        <w:ind w:firstLine="480"/>
        <w:jc w:val="both"/>
      </w:pPr>
      <w:r>
        <w:rPr>
          <w:i/>
          <w:iCs/>
        </w:rPr>
        <w:t>Методические рекомендации к исполнению курсовых работ по предмету Микроэкономика.</w:t>
      </w:r>
    </w:p>
    <w:p w:rsidR="000D07D6" w:rsidRDefault="000D07D6">
      <w:pPr>
        <w:pStyle w:val="a3"/>
        <w:ind w:firstLine="480"/>
        <w:jc w:val="both"/>
      </w:pPr>
      <w:bookmarkStart w:id="0" w:name="_GoBack"/>
      <w:bookmarkEnd w:id="0"/>
    </w:p>
    <w:sectPr w:rsidR="000D07D6">
      <w:pgSz w:w="11906" w:h="16838"/>
      <w:pgMar w:top="851" w:right="567" w:bottom="1134" w:left="1701" w:header="709" w:footer="709" w:gutter="0"/>
      <w:pgBorders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D6" w:rsidRDefault="000D07D6">
      <w:r>
        <w:separator/>
      </w:r>
    </w:p>
  </w:endnote>
  <w:endnote w:type="continuationSeparator" w:id="0">
    <w:p w:rsidR="000D07D6" w:rsidRDefault="000D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D6" w:rsidRDefault="000D07D6">
      <w:r>
        <w:separator/>
      </w:r>
    </w:p>
  </w:footnote>
  <w:footnote w:type="continuationSeparator" w:id="0">
    <w:p w:rsidR="000D07D6" w:rsidRDefault="000D0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D6" w:rsidRDefault="000D07D6">
    <w:pPr>
      <w:pStyle w:val="a7"/>
      <w:framePr w:wrap="auto" w:vAnchor="text" w:hAnchor="margin" w:xAlign="right" w:y="1"/>
      <w:rPr>
        <w:rStyle w:val="a9"/>
        <w:sz w:val="20"/>
        <w:szCs w:val="20"/>
      </w:rPr>
    </w:pPr>
    <w:r>
      <w:rPr>
        <w:rStyle w:val="a9"/>
        <w:sz w:val="20"/>
        <w:szCs w:val="20"/>
      </w:rPr>
      <w:fldChar w:fldCharType="begin"/>
    </w:r>
    <w:r>
      <w:rPr>
        <w:rStyle w:val="a9"/>
        <w:sz w:val="20"/>
        <w:szCs w:val="20"/>
      </w:rPr>
      <w:instrText xml:space="preserve">PAGE  </w:instrText>
    </w:r>
    <w:r>
      <w:rPr>
        <w:rStyle w:val="a9"/>
        <w:sz w:val="20"/>
        <w:szCs w:val="20"/>
      </w:rPr>
      <w:fldChar w:fldCharType="separate"/>
    </w:r>
    <w:r w:rsidR="003D1507">
      <w:rPr>
        <w:rStyle w:val="a9"/>
        <w:noProof/>
        <w:sz w:val="20"/>
        <w:szCs w:val="20"/>
      </w:rPr>
      <w:t>2</w:t>
    </w:r>
    <w:r>
      <w:rPr>
        <w:rStyle w:val="a9"/>
        <w:sz w:val="20"/>
        <w:szCs w:val="20"/>
      </w:rPr>
      <w:fldChar w:fldCharType="end"/>
    </w:r>
  </w:p>
  <w:p w:rsidR="000D07D6" w:rsidRDefault="000D07D6">
    <w:pPr>
      <w:pStyle w:val="a7"/>
      <w:ind w:right="36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BBE"/>
    <w:multiLevelType w:val="multilevel"/>
    <w:tmpl w:val="CC009A2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09C2747"/>
    <w:multiLevelType w:val="multilevel"/>
    <w:tmpl w:val="C370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77D37"/>
    <w:multiLevelType w:val="multilevel"/>
    <w:tmpl w:val="F6001CBC"/>
    <w:lvl w:ilvl="0">
      <w:start w:val="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54D5984"/>
    <w:multiLevelType w:val="multilevel"/>
    <w:tmpl w:val="DD221ED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4">
    <w:nsid w:val="5CFE4538"/>
    <w:multiLevelType w:val="multilevel"/>
    <w:tmpl w:val="852A464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5">
    <w:nsid w:val="755D4501"/>
    <w:multiLevelType w:val="multilevel"/>
    <w:tmpl w:val="6564067A"/>
    <w:lvl w:ilvl="0">
      <w:start w:val="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75B14B58"/>
    <w:multiLevelType w:val="multilevel"/>
    <w:tmpl w:val="6756E72A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7624121C"/>
    <w:multiLevelType w:val="multilevel"/>
    <w:tmpl w:val="065A178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7A6B353D"/>
    <w:multiLevelType w:val="multilevel"/>
    <w:tmpl w:val="48067B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7B327D66"/>
    <w:multiLevelType w:val="multilevel"/>
    <w:tmpl w:val="12D84C7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lignBordersAndEdges/>
  <w:revisionView w:markup="0"/>
  <w:doNotTrackMoves/>
  <w:doNotTrackFormatting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507"/>
    <w:rsid w:val="000D07D6"/>
    <w:rsid w:val="003862A9"/>
    <w:rsid w:val="003D1507"/>
    <w:rsid w:val="0084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2EAB2113-A968-4FFD-AF0F-D6F0DED4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48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840"/>
      </w:tabs>
      <w:spacing w:line="360" w:lineRule="auto"/>
      <w:ind w:firstLine="600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480"/>
    </w:pPr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480"/>
      <w:jc w:val="center"/>
    </w:pPr>
    <w:rPr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480"/>
    </w:pPr>
    <w:rPr>
      <w:i/>
      <w:iCs/>
      <w:sz w:val="28"/>
      <w:szCs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5">
    <w:name w:val="Title"/>
    <w:basedOn w:val="a"/>
    <w:link w:val="a6"/>
    <w:uiPriority w:val="99"/>
    <w:qFormat/>
    <w:pPr>
      <w:jc w:val="center"/>
    </w:pPr>
    <w:rPr>
      <w:sz w:val="35"/>
      <w:szCs w:val="35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</w:style>
  <w:style w:type="paragraph" w:styleId="aa">
    <w:name w:val="Subtitle"/>
    <w:basedOn w:val="a"/>
    <w:link w:val="ab"/>
    <w:uiPriority w:val="99"/>
    <w:qFormat/>
    <w:pPr>
      <w:jc w:val="center"/>
    </w:pPr>
    <w:rPr>
      <w:sz w:val="35"/>
      <w:szCs w:val="35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ій колонтитул Знак"/>
    <w:link w:val="ac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OOO "Kamelod"</Company>
  <LinksUpToDate>false</LinksUpToDate>
  <CharactersWithSpaces>31486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Irina</cp:lastModifiedBy>
  <cp:revision>2</cp:revision>
  <cp:lastPrinted>2002-06-18T22:02:00Z</cp:lastPrinted>
  <dcterms:created xsi:type="dcterms:W3CDTF">2014-11-10T20:12:00Z</dcterms:created>
  <dcterms:modified xsi:type="dcterms:W3CDTF">2014-11-10T20:12:00Z</dcterms:modified>
</cp:coreProperties>
</file>