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4F" w:rsidRPr="000162BB" w:rsidRDefault="005C624F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62BB">
        <w:rPr>
          <w:b/>
          <w:sz w:val="28"/>
          <w:szCs w:val="28"/>
        </w:rPr>
        <w:t>План</w:t>
      </w:r>
    </w:p>
    <w:p w:rsidR="005C624F" w:rsidRPr="000162BB" w:rsidRDefault="005C624F" w:rsidP="000162BB">
      <w:pPr>
        <w:spacing w:line="360" w:lineRule="auto"/>
        <w:ind w:firstLine="709"/>
        <w:rPr>
          <w:sz w:val="28"/>
          <w:szCs w:val="28"/>
        </w:rPr>
      </w:pP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1. Введение. Значение экономического анализа в улучшении показателей деятельности предприятия общественного питания</w:t>
      </w: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2. Экономическая характеристика предприятия</w:t>
      </w: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3. Анализ оборота по выпуску продукции и его значение</w:t>
      </w: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 xml:space="preserve">4. </w:t>
      </w:r>
      <w:r w:rsidR="00F61828" w:rsidRPr="000162BB">
        <w:rPr>
          <w:sz w:val="28"/>
          <w:szCs w:val="28"/>
        </w:rPr>
        <w:t>Анализ выполнения плана реализации по общему объему и ассортименту по предприятию</w:t>
      </w: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5.</w:t>
      </w:r>
      <w:r w:rsidR="00F61828" w:rsidRPr="000162BB">
        <w:rPr>
          <w:sz w:val="28"/>
          <w:szCs w:val="28"/>
        </w:rPr>
        <w:t xml:space="preserve"> Выводы и предложения. Мероприятия по  </w:t>
      </w:r>
      <w:r w:rsidR="00552F3A" w:rsidRPr="000162BB">
        <w:rPr>
          <w:sz w:val="28"/>
          <w:szCs w:val="28"/>
        </w:rPr>
        <w:t>увеличению выпуска продукции в общественном питании, расширению асс</w:t>
      </w:r>
      <w:r w:rsidR="00C96E58" w:rsidRPr="000162BB">
        <w:rPr>
          <w:sz w:val="28"/>
          <w:szCs w:val="28"/>
        </w:rPr>
        <w:t>ортимента и росту товарооборота</w:t>
      </w:r>
    </w:p>
    <w:p w:rsidR="005C624F" w:rsidRPr="000162BB" w:rsidRDefault="005C624F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6.</w:t>
      </w:r>
      <w:r w:rsidR="00552F3A" w:rsidRPr="000162BB">
        <w:rPr>
          <w:sz w:val="28"/>
          <w:szCs w:val="28"/>
        </w:rPr>
        <w:t xml:space="preserve"> Список литературы</w:t>
      </w:r>
    </w:p>
    <w:p w:rsidR="007E138C" w:rsidRPr="000162BB" w:rsidRDefault="007E138C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7. Приложения</w:t>
      </w:r>
    </w:p>
    <w:p w:rsidR="00552F3A" w:rsidRPr="000162BB" w:rsidRDefault="000162BB" w:rsidP="000162B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2F3A" w:rsidRPr="000162BB">
        <w:rPr>
          <w:b/>
          <w:sz w:val="28"/>
          <w:szCs w:val="28"/>
        </w:rPr>
        <w:t>1. Введение. Значение экономического анализа в улучшении показателей деятельности предприятия общественного питания</w:t>
      </w:r>
    </w:p>
    <w:p w:rsidR="00552F3A" w:rsidRPr="000162BB" w:rsidRDefault="00552F3A" w:rsidP="000162BB">
      <w:pPr>
        <w:spacing w:line="360" w:lineRule="auto"/>
        <w:ind w:firstLine="709"/>
        <w:rPr>
          <w:sz w:val="28"/>
          <w:szCs w:val="28"/>
        </w:rPr>
      </w:pPr>
    </w:p>
    <w:p w:rsidR="00F91DF4" w:rsidRPr="000162BB" w:rsidRDefault="00F91DF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Переход к рыночной экономике сопровождается изменениями в деятельности предприятия общественного питания. Они связанны с </w:t>
      </w:r>
      <w:r w:rsidR="00FD7D4B" w:rsidRPr="000162BB">
        <w:rPr>
          <w:sz w:val="28"/>
          <w:szCs w:val="28"/>
        </w:rPr>
        <w:t>углублением самостоятельности предприятия, совершенствовании методов хозяйствования, появлением новых  целевых ориентиров, направленных на повышение конкурентоспособности.</w:t>
      </w:r>
    </w:p>
    <w:p w:rsidR="00FD7D4B" w:rsidRPr="000162BB" w:rsidRDefault="00FD7D4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Обеспечение эффективного функционирования организаций требует экономически грамотного  управления их деятельностью, которое во многом определяется умением ее анализировать. С помощью анализа изучаются тенденции развития, глубоко и системно исследуются факторы изменения результатов деятельности,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вырабатывается экономическая стратегия его развития.</w:t>
      </w:r>
    </w:p>
    <w:p w:rsidR="00FD7D4B" w:rsidRPr="000162BB" w:rsidRDefault="00FD7D4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Анализ хозяйственной  деятельности</w:t>
      </w:r>
      <w:r w:rsidR="00A80239" w:rsidRPr="000162BB">
        <w:rPr>
          <w:sz w:val="28"/>
          <w:szCs w:val="28"/>
        </w:rPr>
        <w:t xml:space="preserve"> является</w:t>
      </w:r>
      <w:r w:rsidR="00087B8F" w:rsidRPr="000162BB">
        <w:rPr>
          <w:sz w:val="28"/>
          <w:szCs w:val="28"/>
        </w:rPr>
        <w:t xml:space="preserve"> научной базой принятия управленческих решений в бизнесе. Для их обоснования необходимо выявлять и прогнозировать существующие и потенциальные проблемы, производственные и финансовые риски, определять воздействие принимаемых решений на уровне рисков и доходов субъекта хозяйствования. </w:t>
      </w:r>
    </w:p>
    <w:p w:rsidR="00087B8F" w:rsidRPr="000162BB" w:rsidRDefault="00792E5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Анализ товарооборота предприятия позволяет оценить достигнутые результаты, развитие товарооборота по видам и формам, реалистичность стратегии предприятия в развитии товарооборота, сравнить масштабы деятельности данного предприятия. Оценка достигнутого – основа планирования показателей на перспективу.</w:t>
      </w:r>
    </w:p>
    <w:p w:rsidR="00792E5A" w:rsidRPr="000162BB" w:rsidRDefault="00792E5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Механизм экономического обоснования включает в себя определение приоритетных целей, учет факторов и </w:t>
      </w:r>
      <w:r w:rsidR="007A76D5" w:rsidRPr="000162BB">
        <w:rPr>
          <w:sz w:val="28"/>
          <w:szCs w:val="28"/>
        </w:rPr>
        <w:t>конъюнктуры развития рынка и осуществляется на конкретных примерах расчета объема и структуры оборота, снабжения предприятий сырьем и товарами.</w:t>
      </w:r>
    </w:p>
    <w:p w:rsidR="00A936DF" w:rsidRPr="000162BB" w:rsidRDefault="00A936DF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Экономический анализ играет важную роль в хозяйст</w:t>
      </w:r>
      <w:r w:rsidRPr="000162BB">
        <w:rPr>
          <w:sz w:val="28"/>
          <w:szCs w:val="28"/>
        </w:rPr>
        <w:softHyphen/>
        <w:t>венной деятельности, в достижении наилучших резуль</w:t>
      </w:r>
      <w:r w:rsidRPr="000162BB">
        <w:rPr>
          <w:sz w:val="28"/>
          <w:szCs w:val="28"/>
        </w:rPr>
        <w:softHyphen/>
        <w:t>татов при наименьших затратах. В новых условиях хо</w:t>
      </w:r>
      <w:r w:rsidRPr="000162BB">
        <w:rPr>
          <w:sz w:val="28"/>
          <w:szCs w:val="28"/>
        </w:rPr>
        <w:softHyphen/>
        <w:t xml:space="preserve">зяйствования его значение возрастает. Расширение прав и повышение ответственности потребительских обществ, предприятий и организаций </w:t>
      </w:r>
      <w:r w:rsidR="00CF7370" w:rsidRPr="000162BB">
        <w:rPr>
          <w:sz w:val="28"/>
          <w:szCs w:val="28"/>
        </w:rPr>
        <w:t xml:space="preserve"> общественного питания </w:t>
      </w:r>
      <w:r w:rsidRPr="000162BB">
        <w:rPr>
          <w:sz w:val="28"/>
          <w:szCs w:val="28"/>
        </w:rPr>
        <w:t>за результаты проведенной работы, пе</w:t>
      </w:r>
      <w:r w:rsidRPr="000162BB">
        <w:rPr>
          <w:sz w:val="28"/>
          <w:szCs w:val="28"/>
        </w:rPr>
        <w:softHyphen/>
        <w:t>реход на экономические методы управления, развитие хо</w:t>
      </w:r>
      <w:r w:rsidRPr="000162BB">
        <w:rPr>
          <w:sz w:val="28"/>
          <w:szCs w:val="28"/>
        </w:rPr>
        <w:softHyphen/>
        <w:t>зяйственного расчета, его углубление обусловливают не</w:t>
      </w:r>
      <w:r w:rsidRPr="000162BB">
        <w:rPr>
          <w:sz w:val="28"/>
          <w:szCs w:val="28"/>
        </w:rPr>
        <w:softHyphen/>
        <w:t>обходимость более тщательного и всестороннего иссле</w:t>
      </w:r>
      <w:r w:rsidRPr="000162BB">
        <w:rPr>
          <w:sz w:val="28"/>
          <w:szCs w:val="28"/>
        </w:rPr>
        <w:softHyphen/>
        <w:t>дования социально-экономических процессов и явлений, обеспечение правильной оценки результатов хозяйствен</w:t>
      </w:r>
      <w:r w:rsidRPr="000162BB">
        <w:rPr>
          <w:sz w:val="28"/>
          <w:szCs w:val="28"/>
        </w:rPr>
        <w:softHyphen/>
        <w:t>ной деятельности, выявление имеющихся резервов, уст</w:t>
      </w:r>
      <w:r w:rsidRPr="000162BB">
        <w:rPr>
          <w:sz w:val="28"/>
          <w:szCs w:val="28"/>
        </w:rPr>
        <w:softHyphen/>
        <w:t>ранение фактов бесхозяйственности, обобщение и рас</w:t>
      </w:r>
      <w:r w:rsidRPr="000162BB">
        <w:rPr>
          <w:sz w:val="28"/>
          <w:szCs w:val="28"/>
        </w:rPr>
        <w:softHyphen/>
        <w:t>пространение передового опыта, внедрение в практику достижений науки и техники.</w:t>
      </w:r>
    </w:p>
    <w:p w:rsidR="00A936DF" w:rsidRPr="000162BB" w:rsidRDefault="00A936DF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Экономический   анализ,   как   правило,   начинается   с оценки выполнения планов хозяйственно-финансовой де</w:t>
      </w:r>
      <w:r w:rsidRPr="000162BB">
        <w:rPr>
          <w:sz w:val="28"/>
          <w:szCs w:val="28"/>
        </w:rPr>
        <w:softHyphen/>
        <w:t>ятельности. На основе данных, характеризующих выпол</w:t>
      </w:r>
      <w:r w:rsidRPr="000162BB">
        <w:rPr>
          <w:sz w:val="28"/>
          <w:szCs w:val="28"/>
        </w:rPr>
        <w:softHyphen/>
        <w:t>нение планов   и изменение показателей во времени, оценивается работа отдельных работников и коллектива в целом.</w:t>
      </w:r>
    </w:p>
    <w:p w:rsidR="00CF7370" w:rsidRPr="000162BB" w:rsidRDefault="00CF7370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Экономический анализ тесно связан не только с пла</w:t>
      </w:r>
      <w:r w:rsidRPr="000162BB">
        <w:rPr>
          <w:sz w:val="28"/>
          <w:szCs w:val="28"/>
        </w:rPr>
        <w:softHyphen/>
        <w:t>нированием, но и с другими элементами хозяйственного механизма. Так, в процессе изучения хозяйственной де</w:t>
      </w:r>
      <w:r w:rsidRPr="000162BB">
        <w:rPr>
          <w:sz w:val="28"/>
          <w:szCs w:val="28"/>
        </w:rPr>
        <w:softHyphen/>
        <w:t>ятельности устанавливается положительное или отрица</w:t>
      </w:r>
      <w:r w:rsidRPr="000162BB">
        <w:rPr>
          <w:sz w:val="28"/>
          <w:szCs w:val="28"/>
        </w:rPr>
        <w:softHyphen/>
        <w:t>тельное влияние экономических рычагов и стимулов на результаты работы, соответствие применяемых методов и стиля руководства новым условиям хозяйствования. На основе материалов анализа дается оценка действенности этих инструментов хозяйственного механизма, разраба</w:t>
      </w:r>
      <w:r w:rsidRPr="000162BB">
        <w:rPr>
          <w:sz w:val="28"/>
          <w:szCs w:val="28"/>
        </w:rPr>
        <w:softHyphen/>
        <w:t>тываются и осуществляются предложения по их совер</w:t>
      </w:r>
      <w:r w:rsidRPr="000162BB">
        <w:rPr>
          <w:sz w:val="28"/>
          <w:szCs w:val="28"/>
        </w:rPr>
        <w:softHyphen/>
        <w:t>шенствованию.</w:t>
      </w:r>
    </w:p>
    <w:p w:rsidR="00A936DF" w:rsidRPr="000162BB" w:rsidRDefault="00A936DF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Повседневный анализ хода выполнения плана про</w:t>
      </w:r>
      <w:r w:rsidRPr="000162BB">
        <w:rPr>
          <w:sz w:val="28"/>
          <w:szCs w:val="28"/>
        </w:rPr>
        <w:softHyphen/>
        <w:t>дажи товаров населению, выпуска и реализации произ</w:t>
      </w:r>
      <w:r w:rsidRPr="000162BB">
        <w:rPr>
          <w:sz w:val="28"/>
          <w:szCs w:val="28"/>
        </w:rPr>
        <w:softHyphen/>
        <w:t>веденной продукции, заготовок и отгрузок продукции и сырья позволяет устанавливать от</w:t>
      </w:r>
      <w:r w:rsidRPr="000162BB">
        <w:rPr>
          <w:sz w:val="28"/>
          <w:szCs w:val="28"/>
        </w:rPr>
        <w:softHyphen/>
        <w:t>клонение фактических показателей работы от плановых, выявлять причины, вызывающие эти отклонения, намечать конкретные мероприятия по их устранению.</w:t>
      </w:r>
    </w:p>
    <w:p w:rsidR="00CF7370" w:rsidRPr="000162BB" w:rsidRDefault="00CF7370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Немаловажную роль экономический анализ играет </w:t>
      </w:r>
      <w:r w:rsidR="008301EA" w:rsidRPr="000162BB">
        <w:rPr>
          <w:sz w:val="28"/>
          <w:szCs w:val="28"/>
        </w:rPr>
        <w:t>в</w:t>
      </w:r>
      <w:r w:rsidRPr="000162BB">
        <w:rPr>
          <w:sz w:val="28"/>
          <w:szCs w:val="28"/>
        </w:rPr>
        <w:t xml:space="preserve"> выявлении и устранении имеющихся недостатков, допу</w:t>
      </w:r>
      <w:r w:rsidRPr="000162BB">
        <w:rPr>
          <w:sz w:val="28"/>
          <w:szCs w:val="28"/>
        </w:rPr>
        <w:softHyphen/>
        <w:t>щенных ошибок, просчетов в хозяйственно-финансовой деятельности во всех звеньях планового руководства</w:t>
      </w:r>
      <w:r w:rsidR="008301EA" w:rsidRPr="000162BB">
        <w:rPr>
          <w:sz w:val="28"/>
          <w:szCs w:val="28"/>
        </w:rPr>
        <w:t>.</w:t>
      </w:r>
    </w:p>
    <w:p w:rsidR="00CF7370" w:rsidRPr="000162BB" w:rsidRDefault="00CF7370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 современных условиях возрастает значение анализа в управлении, что обусловлено огромными и постоянно растущими масштабами общественного производства, ус</w:t>
      </w:r>
      <w:r w:rsidRPr="000162BB">
        <w:rPr>
          <w:sz w:val="28"/>
          <w:szCs w:val="28"/>
        </w:rPr>
        <w:softHyphen/>
        <w:t>ложнением экономических связей и взаимоотношений, высоким уровнем концентрации средств производства, развитием специализации, кооперации, внедрением но</w:t>
      </w:r>
      <w:r w:rsidRPr="000162BB">
        <w:rPr>
          <w:sz w:val="28"/>
          <w:szCs w:val="28"/>
        </w:rPr>
        <w:softHyphen/>
        <w:t>вого хозяйственного механизма.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В ходе экономического анализа решаются определенные задачи. В числе этих задач: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оценка хода перестройки; изучение хода выполнения директивных установок правительства в об</w:t>
      </w:r>
      <w:r w:rsidRPr="000162BB">
        <w:rPr>
          <w:sz w:val="28"/>
          <w:szCs w:val="28"/>
        </w:rPr>
        <w:softHyphen/>
        <w:t>ласти экономического и социального развития страны; оценка выполнения планов хозяйственно-финансовой де</w:t>
      </w:r>
      <w:r w:rsidRPr="000162BB">
        <w:rPr>
          <w:sz w:val="28"/>
          <w:szCs w:val="28"/>
        </w:rPr>
        <w:softHyphen/>
        <w:t>ятельности, напряженности плановых заданий, темпов роста или прироста, проявления закономерностей разви</w:t>
      </w:r>
      <w:r w:rsidRPr="000162BB">
        <w:rPr>
          <w:sz w:val="28"/>
          <w:szCs w:val="28"/>
        </w:rPr>
        <w:softHyphen/>
        <w:t>тия;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установление факторов, формирующих отклонение фактических результативных показателей от плановых, их изменение в динамике, измерение степени влияния факторов-причин на эти изменения;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выявление  внутренних  резервов  улучшения   показа</w:t>
      </w:r>
      <w:r w:rsidRPr="000162BB">
        <w:rPr>
          <w:sz w:val="28"/>
          <w:szCs w:val="28"/>
        </w:rPr>
        <w:softHyphen/>
        <w:t>телей, повышения экономической эффективности использования   всех   видов   ресурсов,   устранение   имеющихся недостатков в работе;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осуществление повседневного контроля за ходом вы</w:t>
      </w:r>
      <w:r w:rsidRPr="000162BB">
        <w:rPr>
          <w:sz w:val="28"/>
          <w:szCs w:val="28"/>
        </w:rPr>
        <w:softHyphen/>
        <w:t>полнения планов, заданий, содействие успешному их вы</w:t>
      </w:r>
      <w:r w:rsidRPr="000162BB">
        <w:rPr>
          <w:sz w:val="28"/>
          <w:szCs w:val="28"/>
        </w:rPr>
        <w:softHyphen/>
        <w:t>полнению;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разработка конкретных мероприятий по мобилизации имеющихся резервов, устранению недостатков в работе, распространению передового опыта,  повышению   активности, деловитости работников, воспитанию трудящихся в духе сознательного, добросовестного отношения к труду; </w:t>
      </w:r>
    </w:p>
    <w:p w:rsidR="00E91D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накопление аналитического материала, необходимого для разработки планов, повышения их обоснованности. </w:t>
      </w:r>
    </w:p>
    <w:p w:rsidR="008301EA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Успешное   решение   каждой   задачи   экономического анализа имеет большое значение. От того</w:t>
      </w:r>
      <w:r w:rsidR="00E91DEA" w:rsidRPr="000162BB">
        <w:rPr>
          <w:sz w:val="28"/>
          <w:szCs w:val="28"/>
        </w:rPr>
        <w:t>, насколько пра</w:t>
      </w:r>
      <w:r w:rsidRPr="000162BB">
        <w:rPr>
          <w:sz w:val="28"/>
          <w:szCs w:val="28"/>
        </w:rPr>
        <w:t>вильно, например, устанавливаются факторы, влияющие на ход выполнения плана, точно измеряется степень их влияния, во многом зависит действенность, результатив</w:t>
      </w:r>
      <w:r w:rsidRPr="000162BB">
        <w:rPr>
          <w:sz w:val="28"/>
          <w:szCs w:val="28"/>
        </w:rPr>
        <w:softHyphen/>
        <w:t>ность анализа. Так, изучение степени влияния на выпол</w:t>
      </w:r>
      <w:r w:rsidRPr="000162BB">
        <w:rPr>
          <w:sz w:val="28"/>
          <w:szCs w:val="28"/>
        </w:rPr>
        <w:softHyphen/>
        <w:t>нение плана товарооборота таких факторов, как поступ</w:t>
      </w:r>
      <w:r w:rsidRPr="000162BB">
        <w:rPr>
          <w:sz w:val="28"/>
          <w:szCs w:val="28"/>
        </w:rPr>
        <w:softHyphen/>
        <w:t>ление товаров, изменение объема и структуры товарных запасов, частота завоза товаров, правильность установ</w:t>
      </w:r>
      <w:r w:rsidRPr="000162BB">
        <w:rPr>
          <w:sz w:val="28"/>
          <w:szCs w:val="28"/>
        </w:rPr>
        <w:softHyphen/>
        <w:t>ленного   режима   работы   магазинов   и   др.,   позволяет вскрывать резервы увеличения товарооборота, устанав</w:t>
      </w:r>
      <w:r w:rsidRPr="000162BB">
        <w:rPr>
          <w:sz w:val="28"/>
          <w:szCs w:val="28"/>
        </w:rPr>
        <w:softHyphen/>
        <w:t>ливать конкретные причины  невыполнения  плана,  низ</w:t>
      </w:r>
      <w:r w:rsidRPr="000162BB">
        <w:rPr>
          <w:sz w:val="28"/>
          <w:szCs w:val="28"/>
        </w:rPr>
        <w:softHyphen/>
        <w:t>ких темпов роста, например товарооборота, и на этой основе разрабатывать мероприятия, обеспечивающие улуч</w:t>
      </w:r>
      <w:r w:rsidRPr="000162BB">
        <w:rPr>
          <w:sz w:val="28"/>
          <w:szCs w:val="28"/>
        </w:rPr>
        <w:softHyphen/>
        <w:t>шение торгового обслуживания населения.</w:t>
      </w:r>
    </w:p>
    <w:p w:rsidR="007A76D5" w:rsidRPr="000162BB" w:rsidRDefault="008301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Необходимым условием успешного выполнения задач, решаемых экономическим анализом, является совершен</w:t>
      </w:r>
      <w:r w:rsidRPr="000162BB">
        <w:rPr>
          <w:sz w:val="28"/>
          <w:szCs w:val="28"/>
        </w:rPr>
        <w:softHyphen/>
        <w:t>ствование самого анализа, повышение уровня аналити</w:t>
      </w:r>
      <w:r w:rsidRPr="000162BB">
        <w:rPr>
          <w:sz w:val="28"/>
          <w:szCs w:val="28"/>
        </w:rPr>
        <w:softHyphen/>
        <w:t>ческой работы. В этих целях необходимо шире внедрять в практику аналитической работы современную вычис</w:t>
      </w:r>
      <w:r w:rsidRPr="000162BB">
        <w:rPr>
          <w:sz w:val="28"/>
          <w:szCs w:val="28"/>
        </w:rPr>
        <w:softHyphen/>
        <w:t>лительную технику, совершенствовать методические приемы и информационную базу анализа</w:t>
      </w:r>
      <w:r w:rsidR="00E91DEA" w:rsidRPr="000162BB">
        <w:rPr>
          <w:sz w:val="28"/>
          <w:szCs w:val="28"/>
        </w:rPr>
        <w:t>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E91DEA" w:rsidRPr="000162BB" w:rsidRDefault="00E91DEA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62BB">
        <w:rPr>
          <w:b/>
          <w:sz w:val="28"/>
          <w:szCs w:val="28"/>
        </w:rPr>
        <w:t>2. Экономическая характеристика предприятия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Предприятие общественного питания – это предприятие, предназначенное для производства кулинарной продукции, мучных кондитерских и хлебобулочных изделий, их реализации и организации потребления. Общественное питание представляет собой отрасль народного хозяйства, основу которой составляют предприятия, характеризующиеся единством форм организации производства и обслуживания потребителей. 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Столовая - это предприятие общественного питания, осуществляющая выпуск обеденной продукции, полуфабрикатов и покупных товаров.  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кооперативного техникума расположена по адресу – улица Ленина, 82. Вход оборудован выносным козырьком, который обеспечивает удобство для посетителей. Внешний вид столовой оформлен вывеской, в которой указан режим работы предприятия (с 8</w:t>
      </w:r>
      <w:r w:rsidRPr="000162BB">
        <w:rPr>
          <w:sz w:val="28"/>
          <w:szCs w:val="28"/>
          <w:vertAlign w:val="superscript"/>
        </w:rPr>
        <w:t>00</w:t>
      </w:r>
      <w:r w:rsidRPr="000162BB">
        <w:rPr>
          <w:sz w:val="28"/>
          <w:szCs w:val="28"/>
        </w:rPr>
        <w:t xml:space="preserve"> до 17</w:t>
      </w:r>
      <w:r w:rsidRPr="000162BB">
        <w:rPr>
          <w:sz w:val="28"/>
          <w:szCs w:val="28"/>
          <w:vertAlign w:val="superscript"/>
        </w:rPr>
        <w:t>00</w:t>
      </w:r>
      <w:r w:rsidRPr="000162BB">
        <w:rPr>
          <w:sz w:val="28"/>
          <w:szCs w:val="28"/>
        </w:rPr>
        <w:t xml:space="preserve"> часов. Выходной: суббота, воскресенье) и время обслуживания посетителей (с 11</w:t>
      </w:r>
      <w:r w:rsidRPr="000162BB">
        <w:rPr>
          <w:sz w:val="28"/>
          <w:szCs w:val="28"/>
          <w:vertAlign w:val="superscript"/>
        </w:rPr>
        <w:t>00</w:t>
      </w:r>
      <w:r w:rsidRPr="000162BB">
        <w:rPr>
          <w:sz w:val="28"/>
          <w:szCs w:val="28"/>
        </w:rPr>
        <w:t xml:space="preserve"> до 14</w:t>
      </w:r>
      <w:r w:rsidRPr="000162BB">
        <w:rPr>
          <w:sz w:val="28"/>
          <w:szCs w:val="28"/>
          <w:vertAlign w:val="superscript"/>
        </w:rPr>
        <w:t>00</w:t>
      </w:r>
      <w:r w:rsidRPr="000162BB">
        <w:rPr>
          <w:sz w:val="28"/>
          <w:szCs w:val="28"/>
        </w:rPr>
        <w:t>).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была построена в 1985 году по типовому проекту и представляет собой, отдельно стоящее здание. Столовая обслуживает горячим питанием и выпуском продукции собственного производства студентов и сотрудников техникума, а также работников близ лежащих предприятий, таких как «Скорая помощь», «Торг-сервис», Дом художника,  городской военный комиссариат и др.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Столовая Старооскольского кооперативного техникума его структурное подразделение и находится на балансе техникума. 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Общая площадь столовой составляет 305 квадратных метров, в том числе площадь обеденного зала 112 квадратных метров. В состав помещений столовой входят: гардероб, туалетные комнаты, раздаточная, обеденный зал, горячий цех, мясной цех, овощной цех, две холодильных среднетемпературных камер для хранения мяса и овощей, кабинет заведующей производством, банкетных зал, моечная, помещения для бакалейных товаров. Столовая рассчитана на 80 посадочных мест.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На территории прилегающей к столовой, доступной для потребителей, не проводятся погрузочно–разгрузочные работы, не производится складирование тары, не размещают контейнеры с мусором. Площадки с мусоросборниками удалены от окон и дверей столовой более чем на </w:t>
      </w:r>
      <w:smartTag w:uri="urn:schemas-microsoft-com:office:smarttags" w:element="metricconverter">
        <w:smartTagPr>
          <w:attr w:name="ProductID" w:val="20 метров"/>
        </w:smartTagPr>
        <w:r w:rsidRPr="000162BB">
          <w:rPr>
            <w:sz w:val="28"/>
            <w:szCs w:val="28"/>
          </w:rPr>
          <w:t>20 метров</w:t>
        </w:r>
      </w:smartTag>
      <w:r w:rsidRPr="000162BB">
        <w:rPr>
          <w:sz w:val="28"/>
          <w:szCs w:val="28"/>
        </w:rPr>
        <w:t>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В столовой предусмотрены аварийный выход, система оповещения и средства защиты от пожара. Столовая оснащена инженерными системами и оборудованием, обеспечивающими необходимый уровень комфорта, в том числе: горячее и холодное водоснабжение, канализация, отопление, вентиляция и телефонная связь. 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Микроклимат в столовой создается системой вентиляции, обеспечивающей допустимые параметры температуры и влажности. Мебель в обеденном зале стандартная, облегченной конструкции. Столы имеют гигиеническое покрытие. Столовая посуда и приборы выполнены из нержавеющей стали, а также полуфарфора, стеклянная посуда из прессованного стекла. Меню оформлено рукописным способом. Для персонала обязательным является наличие санитарной одежды.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выпускает следующие виды продукции, которая реализуется в буфете техникума: пиццы, пирожки в ассортименте, котлеты в тесте, булочки и другое.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 столовой имеется необходимое технологическое оборудование: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тестомесильная машина;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пекарский шкаф;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электросковорода;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две электроплиты;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мармиты;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электромясорубка;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картофелечистка;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морозильный ларь (где хранится мясо при температуре – 18</w:t>
      </w:r>
      <w:r w:rsidRPr="000162BB">
        <w:rPr>
          <w:sz w:val="28"/>
          <w:szCs w:val="28"/>
          <w:vertAlign w:val="superscript"/>
        </w:rPr>
        <w:t>0</w:t>
      </w:r>
      <w:r w:rsidRPr="000162BB">
        <w:rPr>
          <w:sz w:val="28"/>
          <w:szCs w:val="28"/>
        </w:rPr>
        <w:t>С);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холодильный шкаф и т.д.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также является базой практики для студентов специальности «Технология продукция общественного питания», где студенты отрабатывают практические знания.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является сертифицированным предприятием. Сертифицированными являются три услуги столовой: услуга питания, услуга по изготовлению кулинарной продукции и кондитерских изделий через магазин и отделы кулинарии. Для осуществления своей деятельности столовая располагает всеми необходимыми документами: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Сборниками рецептур блюд и изделий;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Должностными инструкциями работников;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Техническими картами;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Бракеражными журналами.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А также осуществляет свою деятельность на основе договоров на вывоз мусора, на стирку столового белья, на санитарную обработку предприятия, ремонт и обслуживание всех видов торгово-технологического оборудования. Штатное расписание работников составляет шесть человек: заведующая производством, повар </w:t>
      </w:r>
      <w:r w:rsidRPr="000162BB">
        <w:rPr>
          <w:sz w:val="28"/>
          <w:szCs w:val="28"/>
          <w:lang w:val="en-US"/>
        </w:rPr>
        <w:t>IV</w:t>
      </w:r>
      <w:r w:rsidRPr="000162BB">
        <w:rPr>
          <w:sz w:val="28"/>
          <w:szCs w:val="28"/>
        </w:rPr>
        <w:t xml:space="preserve"> разряда, 2 кондитера </w:t>
      </w:r>
      <w:r w:rsidRPr="000162BB">
        <w:rPr>
          <w:sz w:val="28"/>
          <w:szCs w:val="28"/>
          <w:lang w:val="en-US"/>
        </w:rPr>
        <w:t>IV</w:t>
      </w:r>
      <w:r w:rsidRPr="000162BB">
        <w:rPr>
          <w:sz w:val="28"/>
          <w:szCs w:val="28"/>
        </w:rPr>
        <w:t xml:space="preserve"> разряда, кассир-контролер и кухонная рабочая. Структурной единицей столовой является буфет, расположенный  в здании техникума.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Основными источниками поступления сырья и готовой продукции в столовую являются: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По покупным товаром</w:t>
      </w:r>
    </w:p>
    <w:p w:rsidR="00E91DEA" w:rsidRPr="000162BB" w:rsidRDefault="00E91DEA" w:rsidP="000162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Оптовые базы города (маргарин, яйца, майонез, томатная паста, крупы, сахар и т.п.);</w:t>
      </w:r>
    </w:p>
    <w:p w:rsidR="00E91DEA" w:rsidRPr="000162BB" w:rsidRDefault="00E91DEA" w:rsidP="000162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Старооскольский комбинат хлебопродуктов (хлеб);</w:t>
      </w:r>
    </w:p>
    <w:p w:rsidR="00E91DEA" w:rsidRPr="000162BB" w:rsidRDefault="00E91DEA" w:rsidP="000162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Перерабатывающий комплекс «Стойленский» (колбасные изделия, растительное масло);</w:t>
      </w:r>
    </w:p>
    <w:p w:rsidR="00E91DEA" w:rsidRPr="000162BB" w:rsidRDefault="00E91DEA" w:rsidP="000162B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Старооскольский сыродельный завод (сыр);</w:t>
      </w:r>
    </w:p>
    <w:p w:rsidR="00E91DEA" w:rsidRPr="000162BB" w:rsidRDefault="00E91DEA" w:rsidP="000162BB">
      <w:pPr>
        <w:tabs>
          <w:tab w:val="num" w:pos="2055"/>
        </w:tabs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Личные подсобные хозяйства граждан (картофель, морковь, свекла, луки и мясо).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Розничный товарооборот буфета и столовой за 2006 год составил 1803400 рублей. На 2007 год доведен план в размере 2130000 рублей.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Товарооборот столовой и буфета в месяц в среднем составляет 150000 рублей.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E91DEA" w:rsidRPr="000162BB" w:rsidRDefault="000162BB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1DEA" w:rsidRPr="000162BB">
        <w:rPr>
          <w:b/>
          <w:sz w:val="28"/>
          <w:szCs w:val="28"/>
        </w:rPr>
        <w:t>3. Анализ оборота по выпуску продукции и его значение</w:t>
      </w:r>
    </w:p>
    <w:p w:rsidR="00E91DEA" w:rsidRPr="000162BB" w:rsidRDefault="00E91DEA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D6792B" w:rsidRPr="000162BB" w:rsidRDefault="00D6792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Источниками информации для экономического анализа служат материалы оперативной, статистической и бухгалтер</w:t>
      </w:r>
      <w:r w:rsidRPr="000162BB">
        <w:rPr>
          <w:sz w:val="28"/>
          <w:szCs w:val="28"/>
        </w:rPr>
        <w:softHyphen/>
        <w:t>ской отчетности, акты ревизий, лабораторных анализов.</w:t>
      </w:r>
    </w:p>
    <w:p w:rsidR="00D6792B" w:rsidRPr="000162BB" w:rsidRDefault="00D6792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Анализ производственной программы начинают с общего анализа выпуска блюд. В процессе анализа рассчитывают процент выполнения плана, динамику, равномерность и рит</w:t>
      </w:r>
      <w:r w:rsidRPr="000162BB">
        <w:rPr>
          <w:sz w:val="28"/>
          <w:szCs w:val="28"/>
        </w:rPr>
        <w:softHyphen/>
        <w:t>мичность выпуска блюд в целом и в ассортименте; изучают динамику средней продажной цены одного блюда (оборот по обеденной продукции, деленный на количество блюд), срав</w:t>
      </w:r>
      <w:r w:rsidRPr="000162BB">
        <w:rPr>
          <w:sz w:val="28"/>
          <w:szCs w:val="28"/>
        </w:rPr>
        <w:softHyphen/>
        <w:t>нивая ее с плановой ценой и ценой за ряд прошлых лет; дают оценку продукции с точки зрения соотношения между выпус</w:t>
      </w:r>
      <w:r w:rsidRPr="000162BB">
        <w:rPr>
          <w:sz w:val="28"/>
          <w:szCs w:val="28"/>
        </w:rPr>
        <w:softHyphen/>
        <w:t>ком первых, вторых и третьих блюд, холодных и горячих закусок, а внутри них - между мясными, рыбными, молочны</w:t>
      </w:r>
      <w:r w:rsidRPr="000162BB">
        <w:rPr>
          <w:sz w:val="28"/>
          <w:szCs w:val="28"/>
        </w:rPr>
        <w:softHyphen/>
        <w:t>ми и другими блюдами; сопоставляют степень выполнения плана по обеденной продукции и выпуску блюд. Динамику товарооборота необходимо изучить в действующих и сопос</w:t>
      </w:r>
      <w:r w:rsidRPr="000162BB">
        <w:rPr>
          <w:sz w:val="28"/>
          <w:szCs w:val="28"/>
        </w:rPr>
        <w:softHyphen/>
        <w:t>тавимых ценах. Если имело место изменение цен, то товаро</w:t>
      </w:r>
      <w:r w:rsidRPr="000162BB">
        <w:rPr>
          <w:sz w:val="28"/>
          <w:szCs w:val="28"/>
        </w:rPr>
        <w:softHyphen/>
        <w:t>оборот отчетного периода следует перевести в цены базисно</w:t>
      </w:r>
      <w:r w:rsidRPr="000162BB">
        <w:rPr>
          <w:sz w:val="28"/>
          <w:szCs w:val="28"/>
        </w:rPr>
        <w:softHyphen/>
        <w:t>го периода путем деления товарооборота отчетного периода на индекс цен.</w:t>
      </w:r>
    </w:p>
    <w:p w:rsidR="00D6792B" w:rsidRPr="000162BB" w:rsidRDefault="00D6792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При анализе выпуска прочей продукции собственного производства определяют степень выполнения задания по выпуску полуфабрикатов, кулинарных и кондитерских изде</w:t>
      </w:r>
      <w:r w:rsidRPr="000162BB">
        <w:rPr>
          <w:sz w:val="28"/>
          <w:szCs w:val="28"/>
        </w:rPr>
        <w:softHyphen/>
        <w:t>лий, напитков, выявляют динамику их выпуска, изучают из</w:t>
      </w:r>
      <w:r w:rsidRPr="000162BB">
        <w:rPr>
          <w:sz w:val="28"/>
          <w:szCs w:val="28"/>
        </w:rPr>
        <w:softHyphen/>
        <w:t>менение удельного веса прочей продукции собственного про</w:t>
      </w:r>
      <w:r w:rsidRPr="000162BB">
        <w:rPr>
          <w:sz w:val="28"/>
          <w:szCs w:val="28"/>
        </w:rPr>
        <w:softHyphen/>
        <w:t>изводства в общем обороте продукции собственного произ</w:t>
      </w:r>
      <w:r w:rsidRPr="000162BB">
        <w:rPr>
          <w:sz w:val="28"/>
          <w:szCs w:val="28"/>
        </w:rPr>
        <w:softHyphen/>
        <w:t>водства, структуру прочей продукции.</w:t>
      </w:r>
    </w:p>
    <w:p w:rsidR="005F79B1" w:rsidRPr="000162BB" w:rsidRDefault="00D6792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 процессе анализа оборота по покупным товарам рассчи</w:t>
      </w:r>
      <w:r w:rsidRPr="000162BB">
        <w:rPr>
          <w:sz w:val="28"/>
          <w:szCs w:val="28"/>
        </w:rPr>
        <w:softHyphen/>
        <w:t>тывают процент выполнения плана и динамику продажи этих товаров, их долю во всем товарообороте, изучают структуру покупных товаров</w:t>
      </w:r>
      <w:r w:rsidR="005F79B1" w:rsidRPr="000162BB">
        <w:rPr>
          <w:sz w:val="28"/>
          <w:szCs w:val="28"/>
        </w:rPr>
        <w:t>.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Чтобы рассчитать</w:t>
      </w:r>
      <w:r w:rsidR="00813654" w:rsidRPr="000162BB">
        <w:rPr>
          <w:sz w:val="28"/>
          <w:szCs w:val="28"/>
        </w:rPr>
        <w:t xml:space="preserve"> отклонение</w:t>
      </w:r>
      <w:r w:rsidRPr="000162BB">
        <w:rPr>
          <w:sz w:val="28"/>
          <w:szCs w:val="28"/>
        </w:rPr>
        <w:t xml:space="preserve"> товарооборот</w:t>
      </w:r>
      <w:r w:rsidR="00813654" w:rsidRPr="000162BB">
        <w:rPr>
          <w:sz w:val="28"/>
          <w:szCs w:val="28"/>
        </w:rPr>
        <w:t>а</w:t>
      </w:r>
      <w:r w:rsidRPr="000162BB">
        <w:rPr>
          <w:sz w:val="28"/>
          <w:szCs w:val="28"/>
        </w:rPr>
        <w:t>, используем формулу:</w:t>
      </w:r>
    </w:p>
    <w:p w:rsidR="00552F3A" w:rsidRPr="000162BB" w:rsidRDefault="00644C58" w:rsidP="00016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>
            <v:imagedata r:id="rId7" o:title=""/>
          </v:shape>
        </w:pict>
      </w:r>
      <w:r w:rsidR="005F79B1" w:rsidRPr="000162BB">
        <w:rPr>
          <w:sz w:val="28"/>
          <w:szCs w:val="28"/>
        </w:rPr>
        <w:t>,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где </w:t>
      </w:r>
      <w:r w:rsidRPr="000162BB">
        <w:rPr>
          <w:i/>
          <w:sz w:val="28"/>
          <w:szCs w:val="28"/>
        </w:rPr>
        <w:t>Т</w:t>
      </w:r>
      <w:r w:rsidRPr="000162BB">
        <w:rPr>
          <w:sz w:val="28"/>
          <w:szCs w:val="28"/>
        </w:rPr>
        <w:t xml:space="preserve"> – товарооборот столовой,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   </w:t>
      </w:r>
      <w:r w:rsidRPr="000162BB">
        <w:rPr>
          <w:i/>
          <w:sz w:val="28"/>
          <w:szCs w:val="28"/>
        </w:rPr>
        <w:t>Ф</w:t>
      </w:r>
      <w:r w:rsidRPr="000162BB">
        <w:rPr>
          <w:sz w:val="28"/>
          <w:szCs w:val="28"/>
        </w:rPr>
        <w:t xml:space="preserve">  - фактический  показатель,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    </w:t>
      </w:r>
      <w:r w:rsidRPr="000162BB">
        <w:rPr>
          <w:i/>
          <w:sz w:val="28"/>
          <w:szCs w:val="28"/>
        </w:rPr>
        <w:t>П</w:t>
      </w:r>
      <w:r w:rsidRPr="000162BB">
        <w:rPr>
          <w:sz w:val="28"/>
          <w:szCs w:val="28"/>
        </w:rPr>
        <w:t xml:space="preserve"> - планируемый показатель.</w:t>
      </w:r>
    </w:p>
    <w:p w:rsidR="00813654" w:rsidRPr="000162BB" w:rsidRDefault="0081365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Из данных бухгалтерского учета возьмем основные показатели 2006, 2007 года план и факт и получим:</w:t>
      </w:r>
    </w:p>
    <w:p w:rsidR="00813654" w:rsidRPr="000162BB" w:rsidRDefault="0081365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1) </w:t>
      </w:r>
      <w:r w:rsidR="00644C58">
        <w:rPr>
          <w:position w:val="-24"/>
          <w:sz w:val="28"/>
          <w:szCs w:val="28"/>
        </w:rPr>
        <w:pict>
          <v:shape id="_x0000_i1026" type="#_x0000_t75" style="width:126pt;height:30.75pt">
            <v:imagedata r:id="rId8" o:title=""/>
          </v:shape>
        </w:pict>
      </w:r>
      <w:r w:rsidRPr="000162BB">
        <w:rPr>
          <w:sz w:val="28"/>
          <w:szCs w:val="28"/>
        </w:rPr>
        <w:t>2006 год отклонение оборота по продукции собственного производства;</w:t>
      </w:r>
    </w:p>
    <w:p w:rsidR="00813654" w:rsidRPr="000162BB" w:rsidRDefault="0081365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2) </w:t>
      </w:r>
      <w:r w:rsidR="00644C58">
        <w:rPr>
          <w:position w:val="-24"/>
          <w:sz w:val="28"/>
          <w:szCs w:val="28"/>
        </w:rPr>
        <w:pict>
          <v:shape id="_x0000_i1027" type="#_x0000_t75" style="width:132.75pt;height:30.75pt">
            <v:imagedata r:id="rId9" o:title=""/>
          </v:shape>
        </w:pict>
      </w:r>
      <w:r w:rsidRPr="000162BB">
        <w:rPr>
          <w:sz w:val="28"/>
          <w:szCs w:val="28"/>
        </w:rPr>
        <w:t>2007 год отклонение оборота по продукции собственного производства;</w:t>
      </w:r>
    </w:p>
    <w:p w:rsidR="00B45D11" w:rsidRPr="000162BB" w:rsidRDefault="0081365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3) </w:t>
      </w:r>
      <w:r w:rsidR="00644C58">
        <w:rPr>
          <w:position w:val="-24"/>
          <w:sz w:val="28"/>
          <w:szCs w:val="28"/>
        </w:rPr>
        <w:pict>
          <v:shape id="_x0000_i1028" type="#_x0000_t75" style="width:129.75pt;height:30.75pt">
            <v:imagedata r:id="rId10" o:title=""/>
          </v:shape>
        </w:pict>
      </w:r>
      <w:r w:rsidR="00B45D11" w:rsidRPr="000162BB">
        <w:rPr>
          <w:sz w:val="28"/>
          <w:szCs w:val="28"/>
        </w:rPr>
        <w:t>2006 год весь товарооборот общественного питания</w:t>
      </w:r>
      <w:r w:rsidR="00526459" w:rsidRPr="000162BB">
        <w:rPr>
          <w:sz w:val="28"/>
          <w:szCs w:val="28"/>
        </w:rPr>
        <w:t>;</w:t>
      </w:r>
    </w:p>
    <w:p w:rsidR="00526459" w:rsidRPr="000162BB" w:rsidRDefault="00526459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4) </w:t>
      </w:r>
      <w:r w:rsidR="00644C58">
        <w:rPr>
          <w:position w:val="-24"/>
          <w:sz w:val="28"/>
          <w:szCs w:val="28"/>
        </w:rPr>
        <w:pict>
          <v:shape id="_x0000_i1029" type="#_x0000_t75" style="width:131.25pt;height:30.75pt">
            <v:imagedata r:id="rId11" o:title=""/>
          </v:shape>
        </w:pict>
      </w:r>
      <w:r w:rsidRPr="000162BB">
        <w:rPr>
          <w:sz w:val="28"/>
          <w:szCs w:val="28"/>
        </w:rPr>
        <w:t>2007 год весь товарооборот общественного питания. Данные запишем в таблицу (см. Приложение №1).</w:t>
      </w:r>
    </w:p>
    <w:p w:rsidR="008B27F0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Динамику товарооборота в тыс. руб. рассчитываем по формуле:</w:t>
      </w:r>
    </w:p>
    <w:p w:rsidR="005F79B1" w:rsidRPr="000162BB" w:rsidRDefault="00644C58" w:rsidP="00016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65.25pt;height:18pt">
            <v:imagedata r:id="rId12" o:title=""/>
          </v:shape>
        </w:pict>
      </w:r>
      <w:r w:rsidR="005F79B1" w:rsidRPr="000162BB">
        <w:rPr>
          <w:sz w:val="28"/>
          <w:szCs w:val="28"/>
        </w:rPr>
        <w:t>,</w:t>
      </w:r>
    </w:p>
    <w:p w:rsidR="008B27F0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где </w:t>
      </w:r>
      <w:r w:rsidRPr="000162BB">
        <w:rPr>
          <w:i/>
          <w:sz w:val="28"/>
          <w:szCs w:val="28"/>
        </w:rPr>
        <w:t>Д</w:t>
      </w:r>
      <w:r w:rsidRPr="000162BB">
        <w:rPr>
          <w:sz w:val="28"/>
          <w:szCs w:val="28"/>
        </w:rPr>
        <w:t xml:space="preserve"> – динамика, </w:t>
      </w:r>
    </w:p>
    <w:p w:rsidR="008B27F0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     </w:t>
      </w:r>
      <w:r w:rsidRPr="000162BB">
        <w:rPr>
          <w:i/>
          <w:sz w:val="28"/>
          <w:szCs w:val="28"/>
        </w:rPr>
        <w:t>Ф</w:t>
      </w:r>
      <w:r w:rsidRPr="000162BB">
        <w:rPr>
          <w:i/>
          <w:sz w:val="28"/>
          <w:szCs w:val="28"/>
          <w:vertAlign w:val="subscript"/>
        </w:rPr>
        <w:t>п</w:t>
      </w:r>
      <w:r w:rsidRPr="000162BB">
        <w:rPr>
          <w:i/>
          <w:sz w:val="28"/>
          <w:szCs w:val="28"/>
        </w:rPr>
        <w:t xml:space="preserve"> – </w:t>
      </w:r>
      <w:r w:rsidRPr="000162BB">
        <w:rPr>
          <w:sz w:val="28"/>
          <w:szCs w:val="28"/>
        </w:rPr>
        <w:t>фактический показатель предшествующего года,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     </w:t>
      </w:r>
      <w:r w:rsidRPr="000162BB">
        <w:rPr>
          <w:i/>
          <w:sz w:val="28"/>
          <w:szCs w:val="28"/>
        </w:rPr>
        <w:t>Ф</w:t>
      </w:r>
      <w:r w:rsidRPr="000162BB">
        <w:rPr>
          <w:i/>
          <w:sz w:val="28"/>
          <w:szCs w:val="28"/>
          <w:vertAlign w:val="subscript"/>
        </w:rPr>
        <w:t>о</w:t>
      </w:r>
      <w:r w:rsidRPr="000162BB">
        <w:rPr>
          <w:i/>
          <w:sz w:val="28"/>
          <w:szCs w:val="28"/>
        </w:rPr>
        <w:t xml:space="preserve"> – </w:t>
      </w:r>
      <w:r w:rsidRPr="000162BB">
        <w:rPr>
          <w:sz w:val="28"/>
          <w:szCs w:val="28"/>
        </w:rPr>
        <w:t>фактический показатель отчетного года.</w:t>
      </w:r>
    </w:p>
    <w:p w:rsidR="00526459" w:rsidRPr="000162BB" w:rsidRDefault="00526459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1) </w:t>
      </w:r>
      <w:r w:rsidR="00644C58">
        <w:rPr>
          <w:position w:val="-10"/>
          <w:sz w:val="28"/>
          <w:szCs w:val="28"/>
        </w:rPr>
        <w:pict>
          <v:shape id="_x0000_i1031" type="#_x0000_t75" style="width:146.25pt;height:15.75pt">
            <v:imagedata r:id="rId13" o:title=""/>
          </v:shape>
        </w:pict>
      </w:r>
      <w:r w:rsidRPr="000162BB">
        <w:rPr>
          <w:sz w:val="28"/>
          <w:szCs w:val="28"/>
        </w:rPr>
        <w:t xml:space="preserve">2006/2007 года динамика по </w:t>
      </w:r>
      <w:r w:rsidR="00A106F4" w:rsidRPr="000162BB">
        <w:rPr>
          <w:sz w:val="28"/>
          <w:szCs w:val="28"/>
        </w:rPr>
        <w:t xml:space="preserve">обороту </w:t>
      </w:r>
      <w:r w:rsidRPr="000162BB">
        <w:rPr>
          <w:sz w:val="28"/>
          <w:szCs w:val="28"/>
        </w:rPr>
        <w:t>продукции собственного производства</w:t>
      </w:r>
      <w:r w:rsidR="00A106F4" w:rsidRPr="000162BB">
        <w:rPr>
          <w:sz w:val="28"/>
          <w:szCs w:val="28"/>
        </w:rPr>
        <w:t>;</w:t>
      </w:r>
    </w:p>
    <w:p w:rsidR="00A106F4" w:rsidRPr="000162BB" w:rsidRDefault="00A106F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2) </w:t>
      </w:r>
      <w:r w:rsidR="00644C58">
        <w:rPr>
          <w:position w:val="-10"/>
          <w:sz w:val="28"/>
          <w:szCs w:val="28"/>
        </w:rPr>
        <w:pict>
          <v:shape id="_x0000_i1032" type="#_x0000_t75" style="width:165pt;height:15.75pt">
            <v:imagedata r:id="rId14" o:title=""/>
          </v:shape>
        </w:pict>
      </w:r>
      <w:r w:rsidRPr="000162BB">
        <w:rPr>
          <w:sz w:val="28"/>
          <w:szCs w:val="28"/>
        </w:rPr>
        <w:t>2006/2007 года динамика по общему товарообороту общественного питания;</w:t>
      </w:r>
    </w:p>
    <w:p w:rsidR="00A106F4" w:rsidRPr="000162BB" w:rsidRDefault="00A106F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3) </w:t>
      </w:r>
      <w:r w:rsidR="00644C58">
        <w:rPr>
          <w:position w:val="-10"/>
          <w:sz w:val="28"/>
          <w:szCs w:val="28"/>
        </w:rPr>
        <w:pict>
          <v:shape id="_x0000_i1033" type="#_x0000_t75" style="width:147pt;height:15.75pt">
            <v:imagedata r:id="rId15" o:title=""/>
          </v:shape>
        </w:pict>
      </w:r>
      <w:r w:rsidRPr="000162BB">
        <w:rPr>
          <w:sz w:val="28"/>
          <w:szCs w:val="28"/>
        </w:rPr>
        <w:t xml:space="preserve"> 2006/2007 года динамика по обороту покупной продукции;</w:t>
      </w:r>
    </w:p>
    <w:p w:rsidR="00A106F4" w:rsidRPr="000162BB" w:rsidRDefault="00A106F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4) </w:t>
      </w:r>
      <w:r w:rsidR="00644C58">
        <w:rPr>
          <w:position w:val="-10"/>
          <w:sz w:val="28"/>
          <w:szCs w:val="28"/>
        </w:rPr>
        <w:pict>
          <v:shape id="_x0000_i1034" type="#_x0000_t75" style="width:156.75pt;height:15.75pt">
            <v:imagedata r:id="rId16" o:title=""/>
          </v:shape>
        </w:pict>
      </w:r>
      <w:r w:rsidRPr="000162BB">
        <w:rPr>
          <w:sz w:val="28"/>
          <w:szCs w:val="28"/>
        </w:rPr>
        <w:t xml:space="preserve"> 2006/2007 года динамика по </w:t>
      </w:r>
      <w:r w:rsidR="00AC37A5" w:rsidRPr="000162BB">
        <w:rPr>
          <w:sz w:val="28"/>
          <w:szCs w:val="28"/>
        </w:rPr>
        <w:t>доходам;</w:t>
      </w:r>
    </w:p>
    <w:p w:rsidR="00AC37A5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5) </w:t>
      </w:r>
      <w:r w:rsidR="00644C58">
        <w:rPr>
          <w:position w:val="-10"/>
          <w:sz w:val="28"/>
          <w:szCs w:val="28"/>
        </w:rPr>
        <w:pict>
          <v:shape id="_x0000_i1035" type="#_x0000_t75" style="width:155.25pt;height:15.75pt">
            <v:imagedata r:id="rId17" o:title=""/>
          </v:shape>
        </w:pict>
      </w:r>
      <w:r w:rsidRPr="000162BB">
        <w:rPr>
          <w:sz w:val="28"/>
          <w:szCs w:val="28"/>
        </w:rPr>
        <w:t>2006/2007 года динамика по расходам.</w:t>
      </w:r>
    </w:p>
    <w:p w:rsidR="00526459" w:rsidRPr="000162BB" w:rsidRDefault="00A106F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Данные запишем в таблицу (см. Приложение №1).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Динамику товарооборота в % рассчитываем по формуле:</w:t>
      </w:r>
    </w:p>
    <w:p w:rsidR="005F79B1" w:rsidRPr="000162BB" w:rsidRDefault="00644C58" w:rsidP="00016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63.75pt;height:18pt">
            <v:imagedata r:id="rId18" o:title=""/>
          </v:shape>
        </w:pict>
      </w:r>
      <w:r w:rsidR="005F79B1" w:rsidRPr="000162BB">
        <w:rPr>
          <w:sz w:val="28"/>
          <w:szCs w:val="28"/>
        </w:rPr>
        <w:t>,</w:t>
      </w:r>
    </w:p>
    <w:p w:rsidR="005F79B1" w:rsidRPr="000162BB" w:rsidRDefault="005F79B1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где </w:t>
      </w:r>
      <w:r w:rsidR="0025633D" w:rsidRPr="000162BB">
        <w:rPr>
          <w:sz w:val="28"/>
          <w:szCs w:val="28"/>
        </w:rPr>
        <w:t xml:space="preserve"> </w:t>
      </w:r>
      <w:r w:rsidR="0025633D" w:rsidRPr="000162BB">
        <w:rPr>
          <w:i/>
          <w:sz w:val="28"/>
          <w:szCs w:val="28"/>
        </w:rPr>
        <w:t>О</w:t>
      </w:r>
      <w:r w:rsidR="0025633D" w:rsidRPr="000162BB">
        <w:rPr>
          <w:i/>
          <w:sz w:val="28"/>
          <w:szCs w:val="28"/>
          <w:vertAlign w:val="subscript"/>
        </w:rPr>
        <w:t>п</w:t>
      </w:r>
      <w:r w:rsidR="0025633D" w:rsidRPr="000162BB">
        <w:rPr>
          <w:i/>
          <w:sz w:val="28"/>
          <w:szCs w:val="28"/>
        </w:rPr>
        <w:t xml:space="preserve"> – </w:t>
      </w:r>
      <w:r w:rsidR="0025633D" w:rsidRPr="000162BB">
        <w:rPr>
          <w:sz w:val="28"/>
          <w:szCs w:val="28"/>
        </w:rPr>
        <w:t>отклонение предшествующего года,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       </w:t>
      </w:r>
      <w:r w:rsidRPr="000162BB">
        <w:rPr>
          <w:i/>
          <w:sz w:val="28"/>
          <w:szCs w:val="28"/>
        </w:rPr>
        <w:t>О</w:t>
      </w:r>
      <w:r w:rsidRPr="000162BB">
        <w:rPr>
          <w:i/>
          <w:sz w:val="28"/>
          <w:szCs w:val="28"/>
          <w:vertAlign w:val="subscript"/>
        </w:rPr>
        <w:t>о</w:t>
      </w:r>
      <w:r w:rsidRPr="000162BB">
        <w:rPr>
          <w:sz w:val="28"/>
          <w:szCs w:val="28"/>
        </w:rPr>
        <w:t xml:space="preserve"> – отклонение отчетного года.</w:t>
      </w:r>
    </w:p>
    <w:p w:rsidR="00AC37A5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1) </w:t>
      </w:r>
      <w:r w:rsidR="00644C58">
        <w:rPr>
          <w:position w:val="-10"/>
          <w:sz w:val="28"/>
          <w:szCs w:val="28"/>
        </w:rPr>
        <w:pict>
          <v:shape id="_x0000_i1037" type="#_x0000_t75" style="width:122.25pt;height:15.75pt">
            <v:imagedata r:id="rId19" o:title=""/>
          </v:shape>
        </w:pict>
      </w:r>
      <w:r w:rsidRPr="000162BB">
        <w:rPr>
          <w:sz w:val="28"/>
          <w:szCs w:val="28"/>
        </w:rPr>
        <w:t xml:space="preserve"> - 2006/2007 года  динамика товарооборота в % оборота по продукции собственного производства;</w:t>
      </w:r>
    </w:p>
    <w:p w:rsidR="00AC37A5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2) </w:t>
      </w:r>
      <w:r w:rsidR="00644C58">
        <w:rPr>
          <w:position w:val="-10"/>
          <w:sz w:val="28"/>
          <w:szCs w:val="28"/>
        </w:rPr>
        <w:pict>
          <v:shape id="_x0000_i1038" type="#_x0000_t75" style="width:117.75pt;height:15.75pt">
            <v:imagedata r:id="rId20" o:title=""/>
          </v:shape>
        </w:pict>
      </w:r>
      <w:r w:rsidRPr="000162BB">
        <w:rPr>
          <w:sz w:val="28"/>
          <w:szCs w:val="28"/>
        </w:rPr>
        <w:t xml:space="preserve"> - 2006/2007 года  динамика товарооборота в % общего товарооборота общественного питания;</w:t>
      </w:r>
    </w:p>
    <w:p w:rsidR="00AC37A5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3) </w:t>
      </w:r>
      <w:r w:rsidR="00644C58">
        <w:rPr>
          <w:position w:val="-10"/>
          <w:sz w:val="28"/>
          <w:szCs w:val="28"/>
        </w:rPr>
        <w:pict>
          <v:shape id="_x0000_i1039" type="#_x0000_t75" style="width:125.25pt;height:15.75pt">
            <v:imagedata r:id="rId21" o:title=""/>
          </v:shape>
        </w:pict>
      </w:r>
      <w:r w:rsidRPr="000162BB">
        <w:rPr>
          <w:sz w:val="28"/>
          <w:szCs w:val="28"/>
        </w:rPr>
        <w:t xml:space="preserve"> - 2006/2007 года  динамика в % доходы;</w:t>
      </w:r>
    </w:p>
    <w:p w:rsidR="005F79B1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4) </w:t>
      </w:r>
      <w:r w:rsidR="00644C58">
        <w:rPr>
          <w:position w:val="-10"/>
          <w:sz w:val="28"/>
          <w:szCs w:val="28"/>
        </w:rPr>
        <w:pict>
          <v:shape id="_x0000_i1040" type="#_x0000_t75" style="width:132pt;height:15.75pt">
            <v:imagedata r:id="rId22" o:title=""/>
          </v:shape>
        </w:pict>
      </w:r>
      <w:r w:rsidRPr="000162BB">
        <w:rPr>
          <w:sz w:val="28"/>
          <w:szCs w:val="28"/>
        </w:rPr>
        <w:t xml:space="preserve"> - 2006/2007 года  динамика в % расходы.</w:t>
      </w:r>
    </w:p>
    <w:p w:rsidR="008B27F0" w:rsidRPr="000162BB" w:rsidRDefault="00644C58" w:rsidP="00016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pict>
          <v:shape id="_x0000_i1041" type="#_x0000_t75" style="width:440.25pt;height:282.75pt">
            <v:imagedata r:id="rId23" o:title=""/>
          </v:shape>
        </w:pict>
      </w:r>
      <w:r w:rsidR="008B27F0" w:rsidRPr="000162BB">
        <w:rPr>
          <w:sz w:val="28"/>
          <w:szCs w:val="28"/>
        </w:rPr>
        <w:t>Рис. 1</w:t>
      </w:r>
      <w:r w:rsidR="00AC37A5" w:rsidRPr="000162BB">
        <w:rPr>
          <w:sz w:val="28"/>
          <w:szCs w:val="28"/>
        </w:rPr>
        <w:t>.</w:t>
      </w:r>
      <w:r w:rsidR="008B27F0" w:rsidRPr="000162BB">
        <w:rPr>
          <w:sz w:val="28"/>
          <w:szCs w:val="28"/>
        </w:rPr>
        <w:t xml:space="preserve"> </w:t>
      </w:r>
      <w:r w:rsidR="000563DA" w:rsidRPr="000162BB">
        <w:rPr>
          <w:sz w:val="28"/>
          <w:szCs w:val="28"/>
        </w:rPr>
        <w:t>Диаграмма товарооборота продукции</w:t>
      </w:r>
    </w:p>
    <w:p w:rsidR="000563DA" w:rsidRPr="000162BB" w:rsidRDefault="000563DA" w:rsidP="000162BB">
      <w:pPr>
        <w:spacing w:line="360" w:lineRule="auto"/>
        <w:ind w:firstLine="709"/>
        <w:jc w:val="center"/>
        <w:rPr>
          <w:sz w:val="28"/>
          <w:szCs w:val="28"/>
        </w:rPr>
      </w:pPr>
    </w:p>
    <w:p w:rsidR="00F95745" w:rsidRPr="000162BB" w:rsidRDefault="00F9574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Товарооборот продукции столовой Старооскольского кооперативного техникума за </w:t>
      </w:r>
      <w:r w:rsidR="00C06489" w:rsidRPr="000162BB">
        <w:rPr>
          <w:sz w:val="28"/>
          <w:szCs w:val="28"/>
        </w:rPr>
        <w:t>2006 -</w:t>
      </w:r>
      <w:r w:rsidRPr="000162BB">
        <w:rPr>
          <w:sz w:val="28"/>
          <w:szCs w:val="28"/>
        </w:rPr>
        <w:t xml:space="preserve"> 2007 год</w:t>
      </w:r>
      <w:r w:rsidR="00C06489" w:rsidRPr="000162BB">
        <w:rPr>
          <w:sz w:val="28"/>
          <w:szCs w:val="28"/>
        </w:rPr>
        <w:t>а</w:t>
      </w:r>
      <w:r w:rsidRPr="000162BB">
        <w:rPr>
          <w:sz w:val="28"/>
          <w:szCs w:val="28"/>
        </w:rPr>
        <w:t xml:space="preserve"> представ</w:t>
      </w:r>
      <w:r w:rsidR="00C06489" w:rsidRPr="000162BB">
        <w:rPr>
          <w:sz w:val="28"/>
          <w:szCs w:val="28"/>
        </w:rPr>
        <w:t>лены</w:t>
      </w:r>
      <w:r w:rsidRPr="000162BB">
        <w:rPr>
          <w:sz w:val="28"/>
          <w:szCs w:val="28"/>
        </w:rPr>
        <w:t xml:space="preserve"> в виде таблицы (см. Приложение </w:t>
      </w:r>
      <w:r w:rsidR="00C06489" w:rsidRPr="000162BB">
        <w:rPr>
          <w:sz w:val="28"/>
          <w:szCs w:val="28"/>
        </w:rPr>
        <w:t xml:space="preserve">№ </w:t>
      </w:r>
      <w:r w:rsidRPr="000162BB">
        <w:rPr>
          <w:sz w:val="28"/>
          <w:szCs w:val="28"/>
        </w:rPr>
        <w:t>1)</w:t>
      </w:r>
    </w:p>
    <w:p w:rsidR="00552F3A" w:rsidRPr="000162BB" w:rsidRDefault="00C06489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На основании данных таблицы,  планируемый товарооборот продукции собственного производства в 2007 году превышает товарооборот в 2006 году на 2653,00 рубля,  а оборот по покупным товарам в 2007 году меньше, чем 2006 году на 8095,00 руб. Это говорит о том, что реализация продукции собственного производства развивается и приносит большую прибыль с каждым годом. </w:t>
      </w:r>
    </w:p>
    <w:p w:rsidR="00C06489" w:rsidRPr="000162BB" w:rsidRDefault="00C06489" w:rsidP="000162BB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0162BB">
        <w:rPr>
          <w:color w:val="212121"/>
          <w:spacing w:val="-1"/>
          <w:sz w:val="28"/>
          <w:szCs w:val="28"/>
        </w:rPr>
        <w:t xml:space="preserve">По результатам анализа товарооборота разрабатывают </w:t>
      </w:r>
      <w:r w:rsidRPr="000162BB">
        <w:rPr>
          <w:color w:val="212121"/>
          <w:sz w:val="28"/>
          <w:szCs w:val="28"/>
        </w:rPr>
        <w:t xml:space="preserve">предложения </w:t>
      </w:r>
      <w:r w:rsidRPr="000162BB">
        <w:rPr>
          <w:color w:val="000000"/>
          <w:sz w:val="28"/>
          <w:szCs w:val="28"/>
        </w:rPr>
        <w:t xml:space="preserve">по дальнейшему </w:t>
      </w:r>
      <w:r w:rsidRPr="000162BB">
        <w:rPr>
          <w:color w:val="212121"/>
          <w:sz w:val="28"/>
          <w:szCs w:val="28"/>
        </w:rPr>
        <w:t xml:space="preserve">улучшению ассортимента </w:t>
      </w:r>
      <w:r w:rsidRPr="000162BB">
        <w:rPr>
          <w:color w:val="000000"/>
          <w:sz w:val="28"/>
          <w:szCs w:val="28"/>
        </w:rPr>
        <w:t xml:space="preserve">и </w:t>
      </w:r>
      <w:r w:rsidRPr="000162BB">
        <w:rPr>
          <w:color w:val="212121"/>
          <w:sz w:val="28"/>
          <w:szCs w:val="28"/>
        </w:rPr>
        <w:t xml:space="preserve">качества </w:t>
      </w:r>
      <w:r w:rsidRPr="000162BB">
        <w:rPr>
          <w:color w:val="000000"/>
          <w:sz w:val="28"/>
          <w:szCs w:val="28"/>
        </w:rPr>
        <w:t>изготовляемой продукции, повышению доли про</w:t>
      </w:r>
      <w:r w:rsidRPr="000162BB">
        <w:rPr>
          <w:color w:val="000000"/>
          <w:sz w:val="28"/>
          <w:szCs w:val="28"/>
        </w:rPr>
        <w:softHyphen/>
      </w:r>
      <w:r w:rsidRPr="000162BB">
        <w:rPr>
          <w:color w:val="000000"/>
          <w:spacing w:val="3"/>
          <w:sz w:val="28"/>
          <w:szCs w:val="28"/>
        </w:rPr>
        <w:t xml:space="preserve">дукции </w:t>
      </w:r>
      <w:r w:rsidRPr="000162BB">
        <w:rPr>
          <w:color w:val="212121"/>
          <w:spacing w:val="3"/>
          <w:sz w:val="28"/>
          <w:szCs w:val="28"/>
        </w:rPr>
        <w:t xml:space="preserve">собственного </w:t>
      </w:r>
      <w:r w:rsidRPr="000162BB">
        <w:rPr>
          <w:color w:val="000000"/>
          <w:spacing w:val="3"/>
          <w:sz w:val="28"/>
          <w:szCs w:val="28"/>
        </w:rPr>
        <w:t xml:space="preserve">производства в </w:t>
      </w:r>
      <w:r w:rsidRPr="000162BB">
        <w:rPr>
          <w:color w:val="212121"/>
          <w:spacing w:val="3"/>
          <w:sz w:val="28"/>
          <w:szCs w:val="28"/>
        </w:rPr>
        <w:t xml:space="preserve">общем товарообороте </w:t>
      </w:r>
      <w:r w:rsidRPr="000162BB">
        <w:rPr>
          <w:color w:val="000000"/>
          <w:spacing w:val="-1"/>
          <w:sz w:val="28"/>
          <w:szCs w:val="28"/>
        </w:rPr>
        <w:t>общепита.</w:t>
      </w:r>
    </w:p>
    <w:p w:rsidR="00C06489" w:rsidRPr="000162BB" w:rsidRDefault="00C06489" w:rsidP="000162BB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0162BB">
        <w:rPr>
          <w:color w:val="000000"/>
          <w:sz w:val="28"/>
          <w:szCs w:val="28"/>
        </w:rPr>
        <w:t xml:space="preserve">Выполнение </w:t>
      </w:r>
      <w:r w:rsidRPr="000162BB">
        <w:rPr>
          <w:color w:val="212121"/>
          <w:sz w:val="28"/>
          <w:szCs w:val="28"/>
        </w:rPr>
        <w:t xml:space="preserve">плана товарооборота и производственной программы </w:t>
      </w:r>
      <w:r w:rsidRPr="000162BB">
        <w:rPr>
          <w:color w:val="000000"/>
          <w:sz w:val="28"/>
          <w:szCs w:val="28"/>
        </w:rPr>
        <w:t xml:space="preserve">зависит от </w:t>
      </w:r>
      <w:r w:rsidRPr="000162BB">
        <w:rPr>
          <w:color w:val="212121"/>
          <w:sz w:val="28"/>
          <w:szCs w:val="28"/>
        </w:rPr>
        <w:t>обеспеченности предприятий общест</w:t>
      </w:r>
      <w:r w:rsidRPr="000162BB">
        <w:rPr>
          <w:color w:val="212121"/>
          <w:sz w:val="28"/>
          <w:szCs w:val="28"/>
        </w:rPr>
        <w:softHyphen/>
      </w:r>
      <w:r w:rsidRPr="000162BB">
        <w:rPr>
          <w:color w:val="212121"/>
          <w:spacing w:val="-1"/>
          <w:sz w:val="28"/>
          <w:szCs w:val="28"/>
        </w:rPr>
        <w:t xml:space="preserve">венного </w:t>
      </w:r>
      <w:r w:rsidRPr="000162BB">
        <w:rPr>
          <w:color w:val="000000"/>
          <w:spacing w:val="-1"/>
          <w:sz w:val="28"/>
          <w:szCs w:val="28"/>
        </w:rPr>
        <w:t xml:space="preserve">питания </w:t>
      </w:r>
      <w:r w:rsidRPr="000162BB">
        <w:rPr>
          <w:color w:val="212121"/>
          <w:spacing w:val="-1"/>
          <w:sz w:val="28"/>
          <w:szCs w:val="28"/>
        </w:rPr>
        <w:t xml:space="preserve">товарными ресурсами, правильности </w:t>
      </w:r>
      <w:r w:rsidRPr="000162BB">
        <w:rPr>
          <w:color w:val="000000"/>
          <w:spacing w:val="-1"/>
          <w:sz w:val="28"/>
          <w:szCs w:val="28"/>
        </w:rPr>
        <w:t xml:space="preserve">их </w:t>
      </w:r>
      <w:r w:rsidRPr="000162BB">
        <w:rPr>
          <w:color w:val="212121"/>
          <w:spacing w:val="-1"/>
          <w:sz w:val="28"/>
          <w:szCs w:val="28"/>
        </w:rPr>
        <w:t>рас</w:t>
      </w:r>
      <w:r w:rsidRPr="000162BB">
        <w:rPr>
          <w:color w:val="212121"/>
          <w:spacing w:val="-1"/>
          <w:sz w:val="28"/>
          <w:szCs w:val="28"/>
        </w:rPr>
        <w:softHyphen/>
        <w:t xml:space="preserve">пределения </w:t>
      </w:r>
      <w:r w:rsidRPr="000162BB">
        <w:rPr>
          <w:color w:val="000000"/>
          <w:spacing w:val="-1"/>
          <w:sz w:val="28"/>
          <w:szCs w:val="28"/>
        </w:rPr>
        <w:t>и использования.</w:t>
      </w:r>
    </w:p>
    <w:p w:rsidR="00C06489" w:rsidRPr="000162BB" w:rsidRDefault="00C06489" w:rsidP="000162BB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0162BB">
        <w:rPr>
          <w:color w:val="212121"/>
          <w:sz w:val="28"/>
          <w:szCs w:val="28"/>
        </w:rPr>
        <w:t xml:space="preserve">Анализ </w:t>
      </w:r>
      <w:r w:rsidRPr="000162BB">
        <w:rPr>
          <w:color w:val="000000"/>
          <w:sz w:val="28"/>
          <w:szCs w:val="28"/>
        </w:rPr>
        <w:t xml:space="preserve">поступления </w:t>
      </w:r>
      <w:r w:rsidRPr="000162BB">
        <w:rPr>
          <w:color w:val="212121"/>
          <w:sz w:val="28"/>
          <w:szCs w:val="28"/>
        </w:rPr>
        <w:t xml:space="preserve">сырья, полуфабрикатов </w:t>
      </w:r>
      <w:r w:rsidRPr="000162BB">
        <w:rPr>
          <w:color w:val="000000"/>
          <w:sz w:val="28"/>
          <w:szCs w:val="28"/>
        </w:rPr>
        <w:t xml:space="preserve">и </w:t>
      </w:r>
      <w:r w:rsidRPr="000162BB">
        <w:rPr>
          <w:color w:val="212121"/>
          <w:sz w:val="28"/>
          <w:szCs w:val="28"/>
        </w:rPr>
        <w:t xml:space="preserve">покупных товаров </w:t>
      </w:r>
      <w:r w:rsidRPr="000162BB">
        <w:rPr>
          <w:color w:val="000000"/>
          <w:sz w:val="28"/>
          <w:szCs w:val="28"/>
        </w:rPr>
        <w:t xml:space="preserve">проводят по </w:t>
      </w:r>
      <w:r w:rsidRPr="000162BB">
        <w:rPr>
          <w:color w:val="212121"/>
          <w:sz w:val="28"/>
          <w:szCs w:val="28"/>
        </w:rPr>
        <w:t>общему объему, источникам поступле</w:t>
      </w:r>
      <w:r w:rsidRPr="000162BB">
        <w:rPr>
          <w:color w:val="212121"/>
          <w:sz w:val="28"/>
          <w:szCs w:val="28"/>
        </w:rPr>
        <w:softHyphen/>
      </w:r>
      <w:r w:rsidRPr="000162BB">
        <w:rPr>
          <w:color w:val="212121"/>
          <w:spacing w:val="-1"/>
          <w:sz w:val="28"/>
          <w:szCs w:val="28"/>
        </w:rPr>
        <w:t xml:space="preserve">ния, </w:t>
      </w:r>
      <w:r w:rsidRPr="000162BB">
        <w:rPr>
          <w:color w:val="000000"/>
          <w:spacing w:val="-1"/>
          <w:sz w:val="28"/>
          <w:szCs w:val="28"/>
        </w:rPr>
        <w:t xml:space="preserve">ассортименту и </w:t>
      </w:r>
      <w:r w:rsidRPr="000162BB">
        <w:rPr>
          <w:color w:val="212121"/>
          <w:spacing w:val="-1"/>
          <w:sz w:val="28"/>
          <w:szCs w:val="28"/>
        </w:rPr>
        <w:t>основным поставщикам.</w:t>
      </w:r>
    </w:p>
    <w:p w:rsidR="00552F3A" w:rsidRPr="000162BB" w:rsidRDefault="00C06489" w:rsidP="000162BB">
      <w:pPr>
        <w:spacing w:line="360" w:lineRule="auto"/>
        <w:ind w:firstLine="709"/>
        <w:jc w:val="both"/>
        <w:rPr>
          <w:color w:val="212121"/>
          <w:spacing w:val="-1"/>
          <w:sz w:val="28"/>
          <w:szCs w:val="28"/>
        </w:rPr>
      </w:pPr>
      <w:r w:rsidRPr="000162BB">
        <w:rPr>
          <w:color w:val="000000"/>
          <w:spacing w:val="1"/>
          <w:sz w:val="28"/>
          <w:szCs w:val="28"/>
        </w:rPr>
        <w:t xml:space="preserve">В процессе анализа </w:t>
      </w:r>
      <w:r w:rsidRPr="000162BB">
        <w:rPr>
          <w:color w:val="212121"/>
          <w:spacing w:val="1"/>
          <w:sz w:val="28"/>
          <w:szCs w:val="28"/>
        </w:rPr>
        <w:t xml:space="preserve">рассчитывают процент </w:t>
      </w:r>
      <w:r w:rsidRPr="000162BB">
        <w:rPr>
          <w:color w:val="000000"/>
          <w:spacing w:val="1"/>
          <w:sz w:val="28"/>
          <w:szCs w:val="28"/>
        </w:rPr>
        <w:t xml:space="preserve">выполнения </w:t>
      </w:r>
      <w:r w:rsidRPr="000162BB">
        <w:rPr>
          <w:color w:val="000000"/>
          <w:sz w:val="28"/>
          <w:szCs w:val="28"/>
        </w:rPr>
        <w:t xml:space="preserve">плана и динамику поступления товаров, </w:t>
      </w:r>
      <w:r w:rsidRPr="000162BB">
        <w:rPr>
          <w:color w:val="212121"/>
          <w:sz w:val="28"/>
          <w:szCs w:val="28"/>
        </w:rPr>
        <w:t xml:space="preserve">стоимость продуктов </w:t>
      </w:r>
      <w:r w:rsidRPr="000162BB">
        <w:rPr>
          <w:color w:val="212121"/>
          <w:spacing w:val="-1"/>
          <w:sz w:val="28"/>
          <w:szCs w:val="28"/>
        </w:rPr>
        <w:t xml:space="preserve">и </w:t>
      </w:r>
      <w:r w:rsidRPr="000162BB">
        <w:rPr>
          <w:color w:val="000000"/>
          <w:spacing w:val="-1"/>
          <w:sz w:val="28"/>
          <w:szCs w:val="28"/>
        </w:rPr>
        <w:t xml:space="preserve">сырья на 1 </w:t>
      </w:r>
      <w:r w:rsidRPr="000162BB">
        <w:rPr>
          <w:color w:val="212121"/>
          <w:spacing w:val="-1"/>
          <w:sz w:val="28"/>
          <w:szCs w:val="28"/>
        </w:rPr>
        <w:t>руб. товарооборота.</w:t>
      </w:r>
    </w:p>
    <w:p w:rsidR="00C06489" w:rsidRPr="000162BB" w:rsidRDefault="00C06489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color w:val="000000"/>
          <w:sz w:val="28"/>
          <w:szCs w:val="28"/>
        </w:rPr>
        <w:t xml:space="preserve">Анализ выполнения плана по </w:t>
      </w:r>
      <w:r w:rsidRPr="000162BB">
        <w:rPr>
          <w:color w:val="212121"/>
          <w:sz w:val="28"/>
          <w:szCs w:val="28"/>
        </w:rPr>
        <w:t xml:space="preserve">выпуску полуфабрикатов, </w:t>
      </w:r>
      <w:r w:rsidRPr="000162BB">
        <w:rPr>
          <w:color w:val="000000"/>
          <w:spacing w:val="5"/>
          <w:sz w:val="28"/>
          <w:szCs w:val="28"/>
        </w:rPr>
        <w:t xml:space="preserve">кулинарных, кондитерских изделий и </w:t>
      </w:r>
      <w:r w:rsidRPr="000162BB">
        <w:rPr>
          <w:color w:val="212121"/>
          <w:spacing w:val="5"/>
          <w:sz w:val="28"/>
          <w:szCs w:val="28"/>
        </w:rPr>
        <w:t xml:space="preserve">другой продукции </w:t>
      </w:r>
      <w:r w:rsidRPr="000162BB">
        <w:rPr>
          <w:sz w:val="28"/>
          <w:szCs w:val="28"/>
        </w:rPr>
        <w:t>представлены в виде таблицы (см. Приложение № 3)</w:t>
      </w:r>
    </w:p>
    <w:p w:rsidR="00D35EC5" w:rsidRPr="000162BB" w:rsidRDefault="00D35EC5" w:rsidP="000162BB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0162BB">
        <w:rPr>
          <w:color w:val="212121"/>
          <w:spacing w:val="-2"/>
          <w:sz w:val="28"/>
          <w:szCs w:val="28"/>
        </w:rPr>
        <w:t>На основании таблицы рост выпуска продукции наблюдается по всем в</w:t>
      </w:r>
      <w:r w:rsidRPr="000162BB">
        <w:rPr>
          <w:color w:val="212121"/>
          <w:spacing w:val="-1"/>
          <w:sz w:val="28"/>
          <w:szCs w:val="28"/>
        </w:rPr>
        <w:t>идам продукции</w:t>
      </w:r>
      <w:r w:rsidR="0025633D" w:rsidRPr="000162BB">
        <w:rPr>
          <w:color w:val="212121"/>
          <w:spacing w:val="-1"/>
          <w:sz w:val="28"/>
          <w:szCs w:val="28"/>
        </w:rPr>
        <w:t>, кроме сладких блюд</w:t>
      </w:r>
      <w:r w:rsidRPr="000162BB">
        <w:rPr>
          <w:color w:val="212121"/>
          <w:spacing w:val="-1"/>
          <w:sz w:val="28"/>
          <w:szCs w:val="28"/>
        </w:rPr>
        <w:t>.</w:t>
      </w:r>
    </w:p>
    <w:p w:rsidR="00D35EC5" w:rsidRPr="000162BB" w:rsidRDefault="00D35EC5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color w:val="212121"/>
          <w:spacing w:val="-1"/>
          <w:sz w:val="28"/>
          <w:szCs w:val="28"/>
        </w:rPr>
        <w:t xml:space="preserve">В завершение анализа товарооборота и выпуска продукции </w:t>
      </w:r>
      <w:r w:rsidRPr="000162BB">
        <w:rPr>
          <w:color w:val="212121"/>
          <w:spacing w:val="5"/>
          <w:sz w:val="28"/>
          <w:szCs w:val="28"/>
        </w:rPr>
        <w:t xml:space="preserve">за год необходимо разработать мероприятия, </w:t>
      </w:r>
      <w:r w:rsidRPr="000162BB">
        <w:rPr>
          <w:color w:val="000000"/>
          <w:spacing w:val="5"/>
          <w:sz w:val="28"/>
          <w:szCs w:val="28"/>
        </w:rPr>
        <w:t>на</w:t>
      </w:r>
      <w:r w:rsidRPr="000162BB">
        <w:rPr>
          <w:color w:val="000000"/>
          <w:spacing w:val="5"/>
          <w:sz w:val="28"/>
          <w:szCs w:val="28"/>
        </w:rPr>
        <w:softHyphen/>
      </w:r>
      <w:r w:rsidRPr="000162BB">
        <w:rPr>
          <w:color w:val="000000"/>
          <w:spacing w:val="2"/>
          <w:sz w:val="28"/>
          <w:szCs w:val="28"/>
        </w:rPr>
        <w:t xml:space="preserve">правленные </w:t>
      </w:r>
      <w:r w:rsidRPr="000162BB">
        <w:rPr>
          <w:color w:val="212121"/>
          <w:spacing w:val="2"/>
          <w:sz w:val="28"/>
          <w:szCs w:val="28"/>
        </w:rPr>
        <w:t>на устранение выявленных недостатков, изыска</w:t>
      </w:r>
      <w:r w:rsidRPr="000162BB">
        <w:rPr>
          <w:color w:val="212121"/>
          <w:spacing w:val="2"/>
          <w:sz w:val="28"/>
          <w:szCs w:val="28"/>
        </w:rPr>
        <w:softHyphen/>
      </w:r>
      <w:r w:rsidRPr="000162BB">
        <w:rPr>
          <w:color w:val="212121"/>
          <w:spacing w:val="-1"/>
          <w:sz w:val="28"/>
          <w:szCs w:val="28"/>
        </w:rPr>
        <w:t>ние резервов увеличения выпуска продукции.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color w:val="212121"/>
          <w:spacing w:val="2"/>
          <w:sz w:val="28"/>
          <w:szCs w:val="28"/>
        </w:rPr>
        <w:t>При</w:t>
      </w:r>
      <w:r w:rsidR="00D35EC5" w:rsidRPr="000162BB">
        <w:rPr>
          <w:color w:val="212121"/>
          <w:spacing w:val="2"/>
          <w:sz w:val="28"/>
          <w:szCs w:val="28"/>
        </w:rPr>
        <w:t xml:space="preserve"> обосновании и анализе товарооборота учитывают </w:t>
      </w:r>
      <w:r w:rsidR="00D35EC5" w:rsidRPr="000162BB">
        <w:rPr>
          <w:color w:val="212121"/>
          <w:sz w:val="28"/>
          <w:szCs w:val="28"/>
        </w:rPr>
        <w:t>факторы повышения его объема. Важнейшими из них явля</w:t>
      </w:r>
      <w:r w:rsidR="00D35EC5" w:rsidRPr="000162BB">
        <w:rPr>
          <w:color w:val="212121"/>
          <w:sz w:val="28"/>
          <w:szCs w:val="28"/>
        </w:rPr>
        <w:softHyphen/>
      </w:r>
      <w:r w:rsidR="00D35EC5" w:rsidRPr="000162BB">
        <w:rPr>
          <w:color w:val="212121"/>
          <w:spacing w:val="-2"/>
          <w:sz w:val="28"/>
          <w:szCs w:val="28"/>
        </w:rPr>
        <w:t>ются: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color w:val="212121"/>
          <w:spacing w:val="-3"/>
          <w:sz w:val="28"/>
          <w:szCs w:val="28"/>
        </w:rPr>
        <w:t xml:space="preserve">- </w:t>
      </w:r>
      <w:r w:rsidR="00D35EC5" w:rsidRPr="000162BB">
        <w:rPr>
          <w:color w:val="212121"/>
          <w:spacing w:val="-3"/>
          <w:sz w:val="28"/>
          <w:szCs w:val="28"/>
        </w:rPr>
        <w:t>изучение спроса потребителей;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pacing w:val="-3"/>
          <w:sz w:val="28"/>
          <w:szCs w:val="28"/>
        </w:rPr>
        <w:t xml:space="preserve">- </w:t>
      </w:r>
      <w:r w:rsidR="00D35EC5" w:rsidRPr="000162BB">
        <w:rPr>
          <w:spacing w:val="-3"/>
          <w:sz w:val="28"/>
          <w:szCs w:val="28"/>
        </w:rPr>
        <w:t>расширение и обновление ассортимента продукции соб</w:t>
      </w:r>
      <w:r w:rsidR="00D35EC5" w:rsidRPr="000162BB">
        <w:rPr>
          <w:spacing w:val="-3"/>
          <w:sz w:val="28"/>
          <w:szCs w:val="28"/>
        </w:rPr>
        <w:softHyphen/>
      </w:r>
      <w:r w:rsidR="00D35EC5" w:rsidRPr="000162BB">
        <w:rPr>
          <w:spacing w:val="-1"/>
          <w:sz w:val="28"/>
          <w:szCs w:val="28"/>
        </w:rPr>
        <w:t>ственного производства;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pacing w:val="-2"/>
          <w:sz w:val="28"/>
          <w:szCs w:val="28"/>
        </w:rPr>
        <w:t xml:space="preserve">- </w:t>
      </w:r>
      <w:r w:rsidR="00D35EC5" w:rsidRPr="000162BB">
        <w:rPr>
          <w:spacing w:val="-2"/>
          <w:sz w:val="28"/>
          <w:szCs w:val="28"/>
        </w:rPr>
        <w:t>проведение рекламных мероприятий;</w:t>
      </w:r>
    </w:p>
    <w:p w:rsidR="00D35EC5" w:rsidRPr="000162BB" w:rsidRDefault="008B27F0" w:rsidP="000162BB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D35EC5" w:rsidRPr="000162BB">
        <w:rPr>
          <w:sz w:val="28"/>
          <w:szCs w:val="28"/>
        </w:rPr>
        <w:t xml:space="preserve">организация дополнительных мест для обслуживания </w:t>
      </w:r>
      <w:r w:rsidR="00D35EC5" w:rsidRPr="000162BB">
        <w:rPr>
          <w:spacing w:val="-1"/>
          <w:sz w:val="28"/>
          <w:szCs w:val="28"/>
        </w:rPr>
        <w:t>посетителей в летний период;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pacing w:val="-2"/>
          <w:sz w:val="28"/>
          <w:szCs w:val="28"/>
        </w:rPr>
        <w:t xml:space="preserve">- </w:t>
      </w:r>
      <w:r w:rsidR="00D35EC5" w:rsidRPr="000162BB">
        <w:rPr>
          <w:spacing w:val="-2"/>
          <w:sz w:val="28"/>
          <w:szCs w:val="28"/>
        </w:rPr>
        <w:t>ритмичная обеспеченность сырьем, товарами;</w:t>
      </w:r>
    </w:p>
    <w:p w:rsidR="00D35EC5" w:rsidRPr="000162BB" w:rsidRDefault="008B27F0" w:rsidP="000162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pacing w:val="-4"/>
          <w:sz w:val="28"/>
          <w:szCs w:val="28"/>
        </w:rPr>
        <w:t xml:space="preserve">- </w:t>
      </w:r>
      <w:r w:rsidR="00D35EC5" w:rsidRPr="000162BB">
        <w:rPr>
          <w:spacing w:val="-4"/>
          <w:sz w:val="28"/>
          <w:szCs w:val="28"/>
        </w:rPr>
        <w:t>увеличение пропускной способности обеденн</w:t>
      </w:r>
      <w:r w:rsidRPr="000162BB">
        <w:rPr>
          <w:spacing w:val="-4"/>
          <w:sz w:val="28"/>
          <w:szCs w:val="28"/>
        </w:rPr>
        <w:t>ого</w:t>
      </w:r>
      <w:r w:rsidR="00D35EC5" w:rsidRPr="000162BB">
        <w:rPr>
          <w:spacing w:val="-4"/>
          <w:sz w:val="28"/>
          <w:szCs w:val="28"/>
        </w:rPr>
        <w:t xml:space="preserve"> зал</w:t>
      </w:r>
      <w:r w:rsidRPr="000162BB">
        <w:rPr>
          <w:spacing w:val="-4"/>
          <w:sz w:val="28"/>
          <w:szCs w:val="28"/>
        </w:rPr>
        <w:t>а</w:t>
      </w:r>
      <w:r w:rsidR="00D35EC5" w:rsidRPr="000162BB">
        <w:rPr>
          <w:spacing w:val="-4"/>
          <w:sz w:val="28"/>
          <w:szCs w:val="28"/>
        </w:rPr>
        <w:t xml:space="preserve"> за </w:t>
      </w:r>
      <w:r w:rsidR="00D35EC5" w:rsidRPr="000162BB">
        <w:rPr>
          <w:spacing w:val="-2"/>
          <w:sz w:val="28"/>
          <w:szCs w:val="28"/>
        </w:rPr>
        <w:t xml:space="preserve">счет прогрессивных форм обслуживания, совершенствования </w:t>
      </w:r>
      <w:r w:rsidR="00D35EC5" w:rsidRPr="000162BB">
        <w:rPr>
          <w:spacing w:val="-1"/>
          <w:sz w:val="28"/>
          <w:szCs w:val="28"/>
        </w:rPr>
        <w:t>режима работы;</w:t>
      </w:r>
    </w:p>
    <w:p w:rsidR="00D35EC5" w:rsidRPr="000162BB" w:rsidRDefault="008B27F0" w:rsidP="000162BB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0162BB">
        <w:rPr>
          <w:spacing w:val="-3"/>
          <w:sz w:val="28"/>
          <w:szCs w:val="28"/>
        </w:rPr>
        <w:t xml:space="preserve">- </w:t>
      </w:r>
      <w:r w:rsidR="00D35EC5" w:rsidRPr="000162BB">
        <w:rPr>
          <w:spacing w:val="-3"/>
          <w:sz w:val="28"/>
          <w:szCs w:val="28"/>
        </w:rPr>
        <w:t xml:space="preserve">внедрение новых технологий приготовления продукции </w:t>
      </w:r>
      <w:r w:rsidR="00D35EC5" w:rsidRPr="000162BB">
        <w:rPr>
          <w:spacing w:val="-2"/>
          <w:sz w:val="28"/>
          <w:szCs w:val="28"/>
        </w:rPr>
        <w:t>общественного питания.</w:t>
      </w:r>
    </w:p>
    <w:p w:rsidR="008B27F0" w:rsidRPr="000162BB" w:rsidRDefault="008B27F0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8B27F0" w:rsidRPr="000162BB" w:rsidRDefault="008B27F0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62BB">
        <w:rPr>
          <w:b/>
          <w:sz w:val="28"/>
          <w:szCs w:val="28"/>
        </w:rPr>
        <w:t>4. Анализ выполнения плана реализации по общему объему и ассортименту по предприятию</w:t>
      </w:r>
    </w:p>
    <w:p w:rsidR="008B27F0" w:rsidRPr="000162BB" w:rsidRDefault="008B27F0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Механизм экономического обоснования объема и структуры товарооборота предприятия питания включает в себя определение приоритетных целей, обеспечение взаимосвязи между показателями, учет факторов и конъюнктуры развития рынка, эффективности действующе</w:t>
      </w:r>
      <w:r w:rsidRPr="000162BB">
        <w:rPr>
          <w:sz w:val="28"/>
          <w:szCs w:val="28"/>
        </w:rPr>
        <w:softHyphen/>
        <w:t>го законодательства.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Методы планирования зависят от объекта планирования, типа предприятия питания, организационного построения предприятия питания и временного фактора. Долгосрочное планирование в основном характерно для крупных рестора</w:t>
      </w:r>
      <w:r w:rsidRPr="000162BB">
        <w:rPr>
          <w:sz w:val="28"/>
          <w:szCs w:val="28"/>
        </w:rPr>
        <w:softHyphen/>
        <w:t>нов в условиях насыщенного рынка. Текущее оперативное планирование осуществляется на различных предприятиях.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Любого кон</w:t>
      </w:r>
      <w:r w:rsidRPr="000162BB">
        <w:rPr>
          <w:sz w:val="28"/>
          <w:szCs w:val="28"/>
        </w:rPr>
        <w:softHyphen/>
        <w:t>кретный количественный показатель, в частности, планирование товаро</w:t>
      </w:r>
      <w:r w:rsidRPr="000162BB">
        <w:rPr>
          <w:sz w:val="28"/>
          <w:szCs w:val="28"/>
        </w:rPr>
        <w:softHyphen/>
        <w:t>оборота, состоит из шести этапов: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анализ ситуаций;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планирование целей (результатов);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планирование средств, необходимых для достижения целей;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принятие решений;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планирование реализации;  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контроль (по критерию успеха).</w:t>
      </w:r>
    </w:p>
    <w:p w:rsidR="008B27F0" w:rsidRPr="000162BB" w:rsidRDefault="0025633D" w:rsidP="000162BB">
      <w:pPr>
        <w:spacing w:line="360" w:lineRule="auto"/>
        <w:ind w:firstLine="709"/>
        <w:jc w:val="both"/>
        <w:rPr>
          <w:color w:val="212121"/>
          <w:spacing w:val="1"/>
          <w:sz w:val="28"/>
          <w:szCs w:val="28"/>
        </w:rPr>
      </w:pPr>
      <w:r w:rsidRPr="000162BB">
        <w:rPr>
          <w:color w:val="212121"/>
          <w:sz w:val="28"/>
          <w:szCs w:val="28"/>
        </w:rPr>
        <w:t xml:space="preserve">План товарооборота общественного питания составляется в определенной последовательности. Основная </w:t>
      </w:r>
      <w:r w:rsidRPr="000162BB">
        <w:rPr>
          <w:color w:val="000000"/>
          <w:sz w:val="28"/>
          <w:szCs w:val="28"/>
        </w:rPr>
        <w:t xml:space="preserve">его </w:t>
      </w:r>
      <w:r w:rsidRPr="000162BB">
        <w:rPr>
          <w:color w:val="212121"/>
          <w:sz w:val="28"/>
          <w:szCs w:val="28"/>
        </w:rPr>
        <w:t xml:space="preserve">часть - реализация продукции собственного производства, </w:t>
      </w:r>
      <w:r w:rsidRPr="000162BB">
        <w:rPr>
          <w:color w:val="000000"/>
          <w:sz w:val="28"/>
          <w:szCs w:val="28"/>
        </w:rPr>
        <w:t>разраба</w:t>
      </w:r>
      <w:r w:rsidRPr="000162BB">
        <w:rPr>
          <w:color w:val="000000"/>
          <w:sz w:val="28"/>
          <w:szCs w:val="28"/>
        </w:rPr>
        <w:softHyphen/>
      </w:r>
      <w:r w:rsidRPr="000162BB">
        <w:rPr>
          <w:color w:val="000000"/>
          <w:spacing w:val="-1"/>
          <w:sz w:val="28"/>
          <w:szCs w:val="28"/>
        </w:rPr>
        <w:t xml:space="preserve">тываемая </w:t>
      </w:r>
      <w:r w:rsidRPr="000162BB">
        <w:rPr>
          <w:color w:val="212121"/>
          <w:spacing w:val="-1"/>
          <w:sz w:val="28"/>
          <w:szCs w:val="28"/>
        </w:rPr>
        <w:t xml:space="preserve">на базе производственной </w:t>
      </w:r>
      <w:r w:rsidRPr="000162BB">
        <w:rPr>
          <w:color w:val="000000"/>
          <w:spacing w:val="-1"/>
          <w:sz w:val="28"/>
          <w:szCs w:val="28"/>
        </w:rPr>
        <w:t xml:space="preserve">программы (оборота </w:t>
      </w:r>
      <w:r w:rsidRPr="000162BB">
        <w:rPr>
          <w:color w:val="212121"/>
          <w:spacing w:val="-1"/>
          <w:sz w:val="28"/>
          <w:szCs w:val="28"/>
        </w:rPr>
        <w:t>соб</w:t>
      </w:r>
      <w:r w:rsidRPr="000162BB">
        <w:rPr>
          <w:color w:val="212121"/>
          <w:spacing w:val="-1"/>
          <w:sz w:val="28"/>
          <w:szCs w:val="28"/>
        </w:rPr>
        <w:softHyphen/>
      </w:r>
      <w:r w:rsidRPr="000162BB">
        <w:rPr>
          <w:color w:val="212121"/>
          <w:sz w:val="28"/>
          <w:szCs w:val="28"/>
        </w:rPr>
        <w:t xml:space="preserve">ственной продукции в натуральном исчислении). Поэтому </w:t>
      </w:r>
      <w:r w:rsidRPr="000162BB">
        <w:rPr>
          <w:color w:val="212121"/>
          <w:spacing w:val="-1"/>
          <w:sz w:val="28"/>
          <w:szCs w:val="28"/>
        </w:rPr>
        <w:t xml:space="preserve">первоначально рассчитывают производственную программу </w:t>
      </w:r>
      <w:r w:rsidRPr="000162BB">
        <w:rPr>
          <w:color w:val="212121"/>
          <w:spacing w:val="1"/>
          <w:sz w:val="28"/>
          <w:szCs w:val="28"/>
        </w:rPr>
        <w:t>предприятия.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Так как в состав предприятия могут входить хозяйствен</w:t>
      </w:r>
      <w:r w:rsidRPr="000162BB">
        <w:rPr>
          <w:sz w:val="28"/>
          <w:szCs w:val="28"/>
        </w:rPr>
        <w:softHyphen/>
        <w:t>ные единицы, имеющие различную специализацию (кафе быстрого обслуживания), типы (столовая, кафе, ресторан), разный состав обслуживаемого контингента, спрос, то в каждом конкретном случае используются различные методы.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Расчет может быть произведен на основе данных о чис</w:t>
      </w:r>
      <w:r w:rsidRPr="000162BB">
        <w:rPr>
          <w:sz w:val="28"/>
          <w:szCs w:val="28"/>
        </w:rPr>
        <w:softHyphen/>
        <w:t>ленности потребителей, пользующихся услугами предпри</w:t>
      </w:r>
      <w:r w:rsidRPr="000162BB">
        <w:rPr>
          <w:sz w:val="28"/>
          <w:szCs w:val="28"/>
        </w:rPr>
        <w:softHyphen/>
        <w:t>ятий общественного питания, по данным ожидаемого выпол</w:t>
      </w:r>
      <w:r w:rsidRPr="000162BB">
        <w:rPr>
          <w:sz w:val="28"/>
          <w:szCs w:val="28"/>
        </w:rPr>
        <w:softHyphen/>
        <w:t>нения производственной программы за предплановый период, по данным изучения спроса потребителей, на основе планово</w:t>
      </w:r>
      <w:r w:rsidRPr="000162BB">
        <w:rPr>
          <w:sz w:val="28"/>
          <w:szCs w:val="28"/>
        </w:rPr>
        <w:softHyphen/>
        <w:t>го меню, рациональных норм потребления.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B практике работы выпуск блюд чаще всего планируется по численности потребителей и по данным ожидаемого вы</w:t>
      </w:r>
      <w:r w:rsidRPr="000162BB">
        <w:rPr>
          <w:sz w:val="28"/>
          <w:szCs w:val="28"/>
        </w:rPr>
        <w:softHyphen/>
        <w:t>полнения плана за отчетный период.</w:t>
      </w:r>
    </w:p>
    <w:p w:rsidR="002C421C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Для Столовой кооперативного техникума, обслуживающую, в основном, постоян</w:t>
      </w:r>
      <w:r w:rsidRPr="000162BB">
        <w:rPr>
          <w:sz w:val="28"/>
          <w:szCs w:val="28"/>
        </w:rPr>
        <w:softHyphen/>
        <w:t>ный контингент, выпуск продукции в блюдах представляется возможным определить по численности по</w:t>
      </w:r>
      <w:r w:rsidRPr="000162BB">
        <w:rPr>
          <w:sz w:val="28"/>
          <w:szCs w:val="28"/>
        </w:rPr>
        <w:softHyphen/>
        <w:t xml:space="preserve">требителей и среднему количеству блюд в расчете на одного человека. </w:t>
      </w:r>
    </w:p>
    <w:p w:rsidR="002C421C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Численность потребителей, пользующихся услуга</w:t>
      </w:r>
      <w:r w:rsidRPr="000162BB">
        <w:rPr>
          <w:sz w:val="28"/>
          <w:szCs w:val="28"/>
        </w:rPr>
        <w:softHyphen/>
        <w:t xml:space="preserve">ми общепита, рассчитывают несколькими </w:t>
      </w:r>
      <w:r w:rsidR="002C421C" w:rsidRPr="000162BB">
        <w:rPr>
          <w:sz w:val="28"/>
          <w:szCs w:val="28"/>
        </w:rPr>
        <w:t>способами:</w:t>
      </w:r>
    </w:p>
    <w:p w:rsidR="002C421C" w:rsidRPr="000162BB" w:rsidRDefault="002C421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25633D" w:rsidRPr="000162BB">
        <w:rPr>
          <w:sz w:val="28"/>
          <w:szCs w:val="28"/>
        </w:rPr>
        <w:t xml:space="preserve">выборочным подсчетом, </w:t>
      </w:r>
    </w:p>
    <w:p w:rsidR="002C421C" w:rsidRPr="000162BB" w:rsidRDefault="002C421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25633D" w:rsidRPr="000162BB">
        <w:rPr>
          <w:sz w:val="28"/>
          <w:szCs w:val="28"/>
        </w:rPr>
        <w:t>по</w:t>
      </w:r>
      <w:r w:rsidRPr="000162BB">
        <w:rPr>
          <w:sz w:val="28"/>
          <w:szCs w:val="28"/>
        </w:rPr>
        <w:t xml:space="preserve"> р</w:t>
      </w:r>
      <w:r w:rsidR="0025633D" w:rsidRPr="000162BB">
        <w:rPr>
          <w:sz w:val="28"/>
          <w:szCs w:val="28"/>
        </w:rPr>
        <w:t xml:space="preserve">еализации вторых блюд </w:t>
      </w:r>
      <w:r w:rsidRPr="000162BB">
        <w:rPr>
          <w:sz w:val="28"/>
          <w:szCs w:val="28"/>
        </w:rPr>
        <w:t>(</w:t>
      </w:r>
      <w:r w:rsidR="0025633D" w:rsidRPr="000162BB">
        <w:rPr>
          <w:sz w:val="28"/>
          <w:szCs w:val="28"/>
        </w:rPr>
        <w:t>объем реа</w:t>
      </w:r>
      <w:r w:rsidR="0025633D" w:rsidRPr="000162BB">
        <w:rPr>
          <w:sz w:val="28"/>
          <w:szCs w:val="28"/>
        </w:rPr>
        <w:softHyphen/>
        <w:t xml:space="preserve">лизации столовой за анализируемый период); </w:t>
      </w:r>
    </w:p>
    <w:p w:rsidR="0025633D" w:rsidRPr="000162BB" w:rsidRDefault="002C421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</w:t>
      </w:r>
      <w:r w:rsidR="0025633D" w:rsidRPr="000162BB">
        <w:rPr>
          <w:sz w:val="28"/>
          <w:szCs w:val="28"/>
        </w:rPr>
        <w:t>о</w:t>
      </w:r>
      <w:r w:rsidRPr="000162BB">
        <w:rPr>
          <w:sz w:val="28"/>
          <w:szCs w:val="28"/>
        </w:rPr>
        <w:t xml:space="preserve"> </w:t>
      </w:r>
      <w:r w:rsidR="0025633D" w:rsidRPr="000162BB">
        <w:rPr>
          <w:sz w:val="28"/>
          <w:szCs w:val="28"/>
        </w:rPr>
        <w:t>общей реа</w:t>
      </w:r>
      <w:r w:rsidR="0025633D" w:rsidRPr="000162BB">
        <w:rPr>
          <w:sz w:val="28"/>
          <w:szCs w:val="28"/>
        </w:rPr>
        <w:softHyphen/>
        <w:t>лизации блюд (общее количество проданных блюд за анали</w:t>
      </w:r>
      <w:r w:rsidR="0025633D" w:rsidRPr="000162BB">
        <w:rPr>
          <w:sz w:val="28"/>
          <w:szCs w:val="28"/>
        </w:rPr>
        <w:softHyphen/>
        <w:t>зируемый период делят на количество рабочих дней в этом периоде и на среднее количество блюд), приходящихся на одного посетителя и др.</w:t>
      </w:r>
    </w:p>
    <w:p w:rsidR="0025633D" w:rsidRPr="000162BB" w:rsidRDefault="0025633D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Общий </w:t>
      </w:r>
      <w:r w:rsidR="002C421C" w:rsidRPr="000162BB">
        <w:rPr>
          <w:sz w:val="28"/>
          <w:szCs w:val="28"/>
        </w:rPr>
        <w:t xml:space="preserve">выпуск блюд на плановый период </w:t>
      </w:r>
      <w:r w:rsidRPr="000162BB">
        <w:rPr>
          <w:sz w:val="28"/>
          <w:szCs w:val="28"/>
        </w:rPr>
        <w:t>определяют пу</w:t>
      </w:r>
      <w:r w:rsidRPr="000162BB">
        <w:rPr>
          <w:sz w:val="28"/>
          <w:szCs w:val="28"/>
        </w:rPr>
        <w:softHyphen/>
        <w:t>тем умножения среднедне</w:t>
      </w:r>
      <w:r w:rsidR="002C421C" w:rsidRPr="000162BB">
        <w:rPr>
          <w:sz w:val="28"/>
          <w:szCs w:val="28"/>
        </w:rPr>
        <w:t>вной плановой численности потребителей на количе</w:t>
      </w:r>
      <w:r w:rsidRPr="000162BB">
        <w:rPr>
          <w:sz w:val="28"/>
          <w:szCs w:val="28"/>
        </w:rPr>
        <w:t>ство рабочих дней столовой в планируемом</w:t>
      </w:r>
      <w:r w:rsidR="002C421C" w:rsidRPr="000162BB">
        <w:rPr>
          <w:sz w:val="28"/>
          <w:szCs w:val="28"/>
        </w:rPr>
        <w:t xml:space="preserve"> </w:t>
      </w:r>
      <w:r w:rsidRPr="000162BB">
        <w:rPr>
          <w:sz w:val="28"/>
          <w:szCs w:val="28"/>
        </w:rPr>
        <w:t>периоде на</w:t>
      </w:r>
      <w:r w:rsidR="002C421C" w:rsidRPr="000162BB">
        <w:rPr>
          <w:sz w:val="28"/>
          <w:szCs w:val="28"/>
        </w:rPr>
        <w:t xml:space="preserve"> </w:t>
      </w:r>
      <w:r w:rsidRPr="000162BB">
        <w:rPr>
          <w:sz w:val="28"/>
          <w:szCs w:val="28"/>
        </w:rPr>
        <w:t>с</w:t>
      </w:r>
      <w:r w:rsidR="002C421C" w:rsidRPr="000162BB">
        <w:rPr>
          <w:sz w:val="28"/>
          <w:szCs w:val="28"/>
        </w:rPr>
        <w:t>р</w:t>
      </w:r>
      <w:r w:rsidRPr="000162BB">
        <w:rPr>
          <w:sz w:val="28"/>
          <w:szCs w:val="28"/>
        </w:rPr>
        <w:t>ед</w:t>
      </w:r>
      <w:r w:rsidR="002C421C" w:rsidRPr="000162BB">
        <w:rPr>
          <w:sz w:val="28"/>
          <w:szCs w:val="28"/>
        </w:rPr>
        <w:t xml:space="preserve">нее количество </w:t>
      </w:r>
      <w:r w:rsidRPr="000162BB">
        <w:rPr>
          <w:sz w:val="28"/>
          <w:szCs w:val="28"/>
        </w:rPr>
        <w:t>блю</w:t>
      </w:r>
      <w:r w:rsidR="002C421C" w:rsidRPr="000162BB">
        <w:rPr>
          <w:sz w:val="28"/>
          <w:szCs w:val="28"/>
        </w:rPr>
        <w:t>д</w:t>
      </w:r>
      <w:r w:rsidRPr="000162BB">
        <w:rPr>
          <w:sz w:val="28"/>
          <w:szCs w:val="28"/>
        </w:rPr>
        <w:t xml:space="preserve"> приходящихся на</w:t>
      </w:r>
      <w:r w:rsidR="002C421C" w:rsidRPr="000162BB">
        <w:rPr>
          <w:sz w:val="28"/>
          <w:szCs w:val="28"/>
        </w:rPr>
        <w:t xml:space="preserve"> </w:t>
      </w:r>
      <w:r w:rsidRPr="000162BB">
        <w:rPr>
          <w:sz w:val="28"/>
          <w:szCs w:val="28"/>
        </w:rPr>
        <w:t>одного потребителя в день.</w:t>
      </w:r>
    </w:p>
    <w:p w:rsidR="00E036FC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Столовая кооперативного техникума обслуживает студентов и работников близлежащих предприятий и организаций. Их численность в 200</w:t>
      </w:r>
      <w:r w:rsidR="00E036FC" w:rsidRPr="000162BB">
        <w:rPr>
          <w:sz w:val="28"/>
          <w:szCs w:val="28"/>
        </w:rPr>
        <w:t>7</w:t>
      </w:r>
      <w:r w:rsidRPr="000162BB">
        <w:rPr>
          <w:sz w:val="28"/>
          <w:szCs w:val="28"/>
        </w:rPr>
        <w:t xml:space="preserve"> году в среднем составила</w:t>
      </w:r>
      <w:r w:rsidR="00E036FC" w:rsidRPr="000162BB">
        <w:rPr>
          <w:sz w:val="28"/>
          <w:szCs w:val="28"/>
        </w:rPr>
        <w:t xml:space="preserve"> </w:t>
      </w:r>
      <w:r w:rsidR="00C96E58" w:rsidRPr="000162BB">
        <w:rPr>
          <w:sz w:val="28"/>
          <w:szCs w:val="28"/>
        </w:rPr>
        <w:t>1540</w:t>
      </w:r>
      <w:r w:rsidR="00E036FC" w:rsidRPr="000162BB">
        <w:rPr>
          <w:sz w:val="28"/>
          <w:szCs w:val="28"/>
        </w:rPr>
        <w:t xml:space="preserve"> человек. Ежедневно столовая реализует в среднем 180 вторых блюда (т.е. 40% обучающихся и работников обслуживаются в данной столовой).</w:t>
      </w:r>
    </w:p>
    <w:p w:rsidR="00EA6E9E" w:rsidRPr="000162BB" w:rsidRDefault="00E036F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В планируемом 2008 году численность обслуживаемых посетителей увеличится до </w:t>
      </w:r>
      <w:r w:rsidR="00C96E58" w:rsidRPr="000162BB">
        <w:rPr>
          <w:sz w:val="28"/>
          <w:szCs w:val="28"/>
        </w:rPr>
        <w:t>1600</w:t>
      </w:r>
      <w:r w:rsidRPr="000162BB">
        <w:rPr>
          <w:sz w:val="28"/>
          <w:szCs w:val="28"/>
        </w:rPr>
        <w:t xml:space="preserve"> человек, процент охвата их услугами общественного питания будет доведен до 45%.</w:t>
      </w:r>
    </w:p>
    <w:p w:rsidR="00E036FC" w:rsidRPr="000162BB" w:rsidRDefault="00E036F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Таким образом, выпуск блюд исходя из потребления в среднем 2,3 блюда на одного посетителя, при работе столовой </w:t>
      </w:r>
      <w:r w:rsidR="00C96E58" w:rsidRPr="000162BB">
        <w:rPr>
          <w:sz w:val="28"/>
          <w:szCs w:val="28"/>
        </w:rPr>
        <w:t>194</w:t>
      </w:r>
      <w:r w:rsidRPr="000162BB">
        <w:rPr>
          <w:sz w:val="28"/>
          <w:szCs w:val="28"/>
        </w:rPr>
        <w:t xml:space="preserve"> дн</w:t>
      </w:r>
      <w:r w:rsidR="00C96E58" w:rsidRPr="000162BB">
        <w:rPr>
          <w:sz w:val="28"/>
          <w:szCs w:val="28"/>
        </w:rPr>
        <w:t>я</w:t>
      </w:r>
      <w:r w:rsidRPr="000162BB">
        <w:rPr>
          <w:sz w:val="28"/>
          <w:szCs w:val="28"/>
        </w:rPr>
        <w:t>, в планируемом году составит:</w:t>
      </w:r>
    </w:p>
    <w:p w:rsidR="00E036FC" w:rsidRPr="000162BB" w:rsidRDefault="00E036FC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2,3 х </w:t>
      </w:r>
      <w:r w:rsidR="00C96E58" w:rsidRPr="000162BB">
        <w:rPr>
          <w:sz w:val="28"/>
          <w:szCs w:val="28"/>
        </w:rPr>
        <w:t>194</w:t>
      </w:r>
      <w:r w:rsidRPr="000162BB">
        <w:rPr>
          <w:sz w:val="28"/>
          <w:szCs w:val="28"/>
        </w:rPr>
        <w:t xml:space="preserve"> </w:t>
      </w:r>
      <w:r w:rsidR="00C96E58" w:rsidRPr="000162BB">
        <w:rPr>
          <w:sz w:val="28"/>
          <w:szCs w:val="28"/>
        </w:rPr>
        <w:t>х 1600 х 45 /100 = 321 тыс. блюд.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После определения общего объема выпуска блюд определяют выпуск первых, вторых и третьих бл</w:t>
      </w:r>
      <w:r w:rsidR="00C96E58" w:rsidRPr="000162BB">
        <w:rPr>
          <w:sz w:val="28"/>
          <w:szCs w:val="28"/>
        </w:rPr>
        <w:t>юд, холодных и горячих закусок.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Для этого общее количество блюд, предусмотренное планом, умножают на удельный вес каждой группы блюд, который опре</w:t>
      </w:r>
      <w:r w:rsidRPr="000162BB">
        <w:rPr>
          <w:sz w:val="28"/>
          <w:szCs w:val="28"/>
        </w:rPr>
        <w:softHyphen/>
        <w:t>деляют на основе отчетных данных за ряд лет, внося в него соот</w:t>
      </w:r>
      <w:r w:rsidRPr="000162BB">
        <w:rPr>
          <w:sz w:val="28"/>
          <w:szCs w:val="28"/>
        </w:rPr>
        <w:softHyphen/>
        <w:t>ветствующие коррективы с учетом материалов изучения спроса населения, сырьевых возможностей и т.д.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Рассчитанный указанным способом план выпуска блюд в об</w:t>
      </w:r>
      <w:r w:rsidRPr="000162BB">
        <w:rPr>
          <w:sz w:val="28"/>
          <w:szCs w:val="28"/>
        </w:rPr>
        <w:softHyphen/>
        <w:t>щем объеме и ассортименте увязывают с возможностями мате</w:t>
      </w:r>
      <w:r w:rsidRPr="000162BB">
        <w:rPr>
          <w:sz w:val="28"/>
          <w:szCs w:val="28"/>
        </w:rPr>
        <w:softHyphen/>
        <w:t>риально-технической базы, производственной мощностью кухни и пропускной способностью обеденных залов.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Затем определяют оборот по обеденной продукции путем ум</w:t>
      </w:r>
      <w:r w:rsidRPr="000162BB">
        <w:rPr>
          <w:sz w:val="28"/>
          <w:szCs w:val="28"/>
        </w:rPr>
        <w:softHyphen/>
        <w:t>ножения объема запланированных к выпуску блюд на среднюю цену одного блюда. Среднюю цену одного блюда определяют по данным текущего года с учетом возможностей ее снижения (уве</w:t>
      </w:r>
      <w:r w:rsidRPr="000162BB">
        <w:rPr>
          <w:sz w:val="28"/>
          <w:szCs w:val="28"/>
        </w:rPr>
        <w:softHyphen/>
        <w:t>личения) за счет увеличения реализации блюд из недорогих (дорогостоящих) видов сырья. Планирование прочей продукции собственного производства осуществляют как в натуральных, так и в стоимостных показателях. Для этого ожидаемый выпуск прочей продукций каждого вида за текущий период корректи</w:t>
      </w:r>
      <w:r w:rsidRPr="000162BB">
        <w:rPr>
          <w:sz w:val="28"/>
          <w:szCs w:val="28"/>
        </w:rPr>
        <w:softHyphen/>
        <w:t>руют с учетом увеличения объема и ул</w:t>
      </w:r>
      <w:r w:rsidR="00C96E58" w:rsidRPr="000162BB">
        <w:rPr>
          <w:sz w:val="28"/>
          <w:szCs w:val="28"/>
        </w:rPr>
        <w:t>учшения структуры про</w:t>
      </w:r>
      <w:r w:rsidR="00C96E58" w:rsidRPr="000162BB">
        <w:rPr>
          <w:sz w:val="28"/>
          <w:szCs w:val="28"/>
        </w:rPr>
        <w:softHyphen/>
        <w:t>изводства.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При этом используют материалы изучения спроса населения, заказы розничной торговли, возможности материально-техничес</w:t>
      </w:r>
      <w:r w:rsidRPr="000162BB">
        <w:rPr>
          <w:sz w:val="28"/>
          <w:szCs w:val="28"/>
        </w:rPr>
        <w:softHyphen/>
        <w:t>кой базы.</w:t>
      </w:r>
    </w:p>
    <w:p w:rsidR="00EA6E9E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Весь оборот по продукции собственного производства пред</w:t>
      </w:r>
      <w:r w:rsidRPr="000162BB">
        <w:rPr>
          <w:sz w:val="28"/>
          <w:szCs w:val="28"/>
        </w:rPr>
        <w:softHyphen/>
        <w:t>приятий общественного питания исчисляется суммированием оборотов по обеденной и прочей продукции собственного произ</w:t>
      </w:r>
      <w:r w:rsidRPr="000162BB">
        <w:rPr>
          <w:sz w:val="28"/>
          <w:szCs w:val="28"/>
        </w:rPr>
        <w:softHyphen/>
        <w:t>водства.</w:t>
      </w:r>
    </w:p>
    <w:p w:rsidR="008B27F0" w:rsidRPr="000162BB" w:rsidRDefault="00EA6E9E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Реализацию покупных товаров планируют только в стоимо</w:t>
      </w:r>
      <w:r w:rsidRPr="000162BB">
        <w:rPr>
          <w:sz w:val="28"/>
          <w:szCs w:val="28"/>
        </w:rPr>
        <w:softHyphen/>
        <w:t>стных показателях по предприятиям в зависимости от их типа, спроса потребителей и уровня реализации этих товаров в отчет</w:t>
      </w:r>
      <w:r w:rsidRPr="000162BB">
        <w:rPr>
          <w:sz w:val="28"/>
          <w:szCs w:val="28"/>
        </w:rPr>
        <w:softHyphen/>
        <w:t>ном периоде. Объем товарооборота по покупным товарам опре</w:t>
      </w:r>
      <w:r w:rsidRPr="000162BB">
        <w:rPr>
          <w:sz w:val="28"/>
          <w:szCs w:val="28"/>
        </w:rPr>
        <w:softHyphen/>
        <w:t>деляют, обычно, как разность между общим объемом товарообо</w:t>
      </w:r>
      <w:r w:rsidRPr="000162BB">
        <w:rPr>
          <w:sz w:val="28"/>
          <w:szCs w:val="28"/>
        </w:rPr>
        <w:softHyphen/>
        <w:t>рота и объемом по продукции собственного производства.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Для работы предприятий общественного питания необходимо снабжение их сырьем, полуфабрикатами, покупными товарами в определенном количестве и ас</w:t>
      </w:r>
      <w:r w:rsidRPr="000162BB">
        <w:rPr>
          <w:sz w:val="28"/>
          <w:szCs w:val="28"/>
        </w:rPr>
        <w:softHyphen/>
        <w:t>сортименте для обеспечения выпуска кулинарной продукции и товарооборота.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План снабжения предприятий питания разрабатывается в форме баланса и состоит из следующих разделов.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1. Потребность в сырье, товарах.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2. Запасы сырья и товаров на начало и конец планового</w:t>
      </w:r>
      <w:r w:rsidRPr="000162BB">
        <w:rPr>
          <w:sz w:val="28"/>
          <w:szCs w:val="28"/>
        </w:rPr>
        <w:br/>
        <w:t>периода.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3. Поступление сырья и товаров.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Планирование снабжения сырьем и товарами начинается с анализа выполнения плана за прошлые годы и текущий пери</w:t>
      </w:r>
      <w:r w:rsidRPr="000162BB">
        <w:rPr>
          <w:sz w:val="28"/>
          <w:szCs w:val="28"/>
        </w:rPr>
        <w:softHyphen/>
        <w:t>од. Кроме того, исходной информацией для планирования служат данные об объеме товарных ресурсов, нормы расхода сырья на единицу изделия, плановая производственная про</w:t>
      </w:r>
      <w:r w:rsidRPr="000162BB">
        <w:rPr>
          <w:sz w:val="28"/>
          <w:szCs w:val="28"/>
        </w:rPr>
        <w:softHyphen/>
        <w:t>грамма, объем запланированной продукции и товарооборота.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Важным моментом в разработке плана снабжения является расчет потребности в сырье и покупных товарах.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Потребность в сырье для выпуска обеденной продукции можно рассчитать как по индивидуальным, так и по средне-групповым нормам. Индивидуальные нормы расхода сырья определяют по «Сборнику рецептур блюд и кулинарных из</w:t>
      </w:r>
      <w:r w:rsidRPr="000162BB">
        <w:rPr>
          <w:sz w:val="28"/>
          <w:szCs w:val="28"/>
        </w:rPr>
        <w:softHyphen/>
        <w:t>делий».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C96E58" w:rsidRPr="000162BB" w:rsidRDefault="00C96E58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62BB">
        <w:rPr>
          <w:b/>
          <w:sz w:val="28"/>
          <w:szCs w:val="28"/>
        </w:rPr>
        <w:t>5. Выводы и предложения. Мероприятия по  увеличению выпуска продукции в общественном питании, расширению ассортимента и росту товарооборота</w:t>
      </w:r>
    </w:p>
    <w:p w:rsidR="00C96E58" w:rsidRPr="000162BB" w:rsidRDefault="00C96E58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Значение экономического анализа сводится к тому, чтобы повышать социально-экономическую эффективность работы предприятий, внедрять достижения науки и тех</w:t>
      </w:r>
      <w:r w:rsidRPr="000162BB">
        <w:rPr>
          <w:sz w:val="28"/>
          <w:szCs w:val="28"/>
        </w:rPr>
        <w:softHyphen/>
        <w:t>ники, передового опыта, прогрессивных форм организа</w:t>
      </w:r>
      <w:r w:rsidRPr="000162BB">
        <w:rPr>
          <w:sz w:val="28"/>
          <w:szCs w:val="28"/>
        </w:rPr>
        <w:softHyphen/>
        <w:t>ции труда.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Экономический анализ деятельности предприятий об</w:t>
      </w:r>
      <w:r w:rsidRPr="000162BB">
        <w:rPr>
          <w:sz w:val="28"/>
          <w:szCs w:val="28"/>
        </w:rPr>
        <w:softHyphen/>
        <w:t>щественного питания и их объединений в новых усло</w:t>
      </w:r>
      <w:r w:rsidRPr="000162BB">
        <w:rPr>
          <w:sz w:val="28"/>
          <w:szCs w:val="28"/>
        </w:rPr>
        <w:softHyphen/>
        <w:t xml:space="preserve">виях хозяйствования призван решать следующие задачи: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давать объективную и всестороннюю оценку хода вы</w:t>
      </w:r>
      <w:r w:rsidRPr="000162BB">
        <w:rPr>
          <w:sz w:val="28"/>
          <w:szCs w:val="28"/>
        </w:rPr>
        <w:softHyphen/>
        <w:t>полнения плана, динамики развития оборота, степени удовлетворения потребностей населения в продукции об</w:t>
      </w:r>
      <w:r w:rsidRPr="000162BB">
        <w:rPr>
          <w:sz w:val="28"/>
          <w:szCs w:val="28"/>
        </w:rPr>
        <w:softHyphen/>
        <w:t>щественного питания, социально-экономической эффек</w:t>
      </w:r>
      <w:r w:rsidRPr="000162BB">
        <w:rPr>
          <w:sz w:val="28"/>
          <w:szCs w:val="28"/>
        </w:rPr>
        <w:softHyphen/>
        <w:t xml:space="preserve">тивности хозяйственной деятельности;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исследовать результативные показатели деятельности предприятий, объединений общественного питания, выяв</w:t>
      </w:r>
      <w:r w:rsidRPr="000162BB">
        <w:rPr>
          <w:sz w:val="28"/>
          <w:szCs w:val="28"/>
        </w:rPr>
        <w:softHyphen/>
        <w:t>лять имеющиеся резервы, приводить их в действие;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мобилизовать работников общественного питания на борьбу за повышение эффективности хозяйственной деятельности и культуры обслуживания населения, помо</w:t>
      </w:r>
      <w:r w:rsidRPr="000162BB">
        <w:rPr>
          <w:sz w:val="28"/>
          <w:szCs w:val="28"/>
        </w:rPr>
        <w:softHyphen/>
        <w:t>гать развитию активности коллектива, отдельного работника в обеспечении выполнения планов;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содействовать разработке научно обоснованных пла</w:t>
      </w:r>
      <w:r w:rsidRPr="000162BB">
        <w:rPr>
          <w:sz w:val="28"/>
          <w:szCs w:val="28"/>
        </w:rPr>
        <w:softHyphen/>
        <w:t>новых показателей предприятий и входя</w:t>
      </w:r>
      <w:r w:rsidRPr="000162BB">
        <w:rPr>
          <w:sz w:val="28"/>
          <w:szCs w:val="28"/>
        </w:rPr>
        <w:softHyphen/>
        <w:t>щих в него отдельных предприятий (столовых, ресто</w:t>
      </w:r>
      <w:r w:rsidRPr="000162BB">
        <w:rPr>
          <w:sz w:val="28"/>
          <w:szCs w:val="28"/>
        </w:rPr>
        <w:softHyphen/>
        <w:t>ранов, кафе и т. п.).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Деятельность предприятий общественного питания характеризуют следующие основ</w:t>
      </w:r>
      <w:r w:rsidRPr="000162BB">
        <w:rPr>
          <w:sz w:val="28"/>
          <w:szCs w:val="28"/>
        </w:rPr>
        <w:softHyphen/>
        <w:t xml:space="preserve">ные показатели: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товарооборот (валовой и розничный),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выпуск блюд,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численность работников,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производитель</w:t>
      </w:r>
      <w:r w:rsidRPr="000162BB">
        <w:rPr>
          <w:sz w:val="28"/>
          <w:szCs w:val="28"/>
        </w:rPr>
        <w:softHyphen/>
        <w:t xml:space="preserve">ность труда,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фонд оплаты труда,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состояние материально-технической базы,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эффективность ее использования,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доходы,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расходы, 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прибыль.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Эти и другие показатели хозяйственно-финансовой де</w:t>
      </w:r>
      <w:r w:rsidRPr="000162BB">
        <w:rPr>
          <w:sz w:val="28"/>
          <w:szCs w:val="28"/>
        </w:rPr>
        <w:softHyphen/>
        <w:t>ятельности предприятий общественного питания взаимо</w:t>
      </w:r>
      <w:r w:rsidRPr="000162BB">
        <w:rPr>
          <w:sz w:val="28"/>
          <w:szCs w:val="28"/>
        </w:rPr>
        <w:softHyphen/>
        <w:t>связаны и непрерывно изменяются. Они выступают в ка</w:t>
      </w:r>
      <w:r w:rsidRPr="000162BB">
        <w:rPr>
          <w:sz w:val="28"/>
          <w:szCs w:val="28"/>
        </w:rPr>
        <w:softHyphen/>
        <w:t>честве объекта экономического анализа.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Для изучения деятельности предприятий общественного питания используются: </w:t>
      </w:r>
    </w:p>
    <w:p w:rsidR="000548F5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- данные о численности обслуживаемого населения,  производст</w:t>
      </w:r>
      <w:r w:rsidRPr="000162BB">
        <w:rPr>
          <w:sz w:val="28"/>
          <w:szCs w:val="28"/>
        </w:rPr>
        <w:softHyphen/>
        <w:t>венных предприятий, о</w:t>
      </w:r>
      <w:r w:rsidR="000548F5" w:rsidRPr="000162BB">
        <w:rPr>
          <w:sz w:val="28"/>
          <w:szCs w:val="28"/>
        </w:rPr>
        <w:t xml:space="preserve"> </w:t>
      </w:r>
      <w:r w:rsidRPr="000162BB">
        <w:rPr>
          <w:sz w:val="28"/>
          <w:szCs w:val="28"/>
        </w:rPr>
        <w:t>организаций и учреж</w:t>
      </w:r>
      <w:r w:rsidRPr="000162BB">
        <w:rPr>
          <w:sz w:val="28"/>
          <w:szCs w:val="28"/>
        </w:rPr>
        <w:softHyphen/>
        <w:t>дений, находящихся в зоне обслуживания, об их терри</w:t>
      </w:r>
      <w:r w:rsidRPr="000162BB">
        <w:rPr>
          <w:sz w:val="28"/>
          <w:szCs w:val="28"/>
        </w:rPr>
        <w:softHyphen/>
        <w:t xml:space="preserve">ториальном расположении; </w:t>
      </w:r>
    </w:p>
    <w:p w:rsidR="000548F5" w:rsidRPr="000162BB" w:rsidRDefault="000548F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165CD6" w:rsidRPr="000162BB">
        <w:rPr>
          <w:sz w:val="28"/>
          <w:szCs w:val="28"/>
        </w:rPr>
        <w:t>нормы и нормативы (обес</w:t>
      </w:r>
      <w:r w:rsidR="00165CD6" w:rsidRPr="000162BB">
        <w:rPr>
          <w:sz w:val="28"/>
          <w:szCs w:val="28"/>
        </w:rPr>
        <w:softHyphen/>
        <w:t>печенности населения предприятиями общественного пи</w:t>
      </w:r>
      <w:r w:rsidR="00165CD6" w:rsidRPr="000162BB">
        <w:rPr>
          <w:sz w:val="28"/>
          <w:szCs w:val="28"/>
        </w:rPr>
        <w:softHyphen/>
        <w:t>тания, расхода продуктов на приготовление пищи, ес</w:t>
      </w:r>
      <w:r w:rsidR="00165CD6" w:rsidRPr="000162BB">
        <w:rPr>
          <w:sz w:val="28"/>
          <w:szCs w:val="28"/>
        </w:rPr>
        <w:softHyphen/>
        <w:t>тественной убыли товаров, расхода топлива и электро</w:t>
      </w:r>
      <w:r w:rsidR="00165CD6" w:rsidRPr="000162BB">
        <w:rPr>
          <w:sz w:val="28"/>
          <w:szCs w:val="28"/>
        </w:rPr>
        <w:softHyphen/>
        <w:t xml:space="preserve">энергии), плановые показатели; </w:t>
      </w:r>
    </w:p>
    <w:p w:rsidR="000548F5" w:rsidRPr="000162BB" w:rsidRDefault="000548F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165CD6" w:rsidRPr="000162BB">
        <w:rPr>
          <w:sz w:val="28"/>
          <w:szCs w:val="28"/>
        </w:rPr>
        <w:t>статистическая отчет</w:t>
      </w:r>
      <w:r w:rsidR="00165CD6" w:rsidRPr="000162BB">
        <w:rPr>
          <w:sz w:val="28"/>
          <w:szCs w:val="28"/>
        </w:rPr>
        <w:softHyphen/>
      </w:r>
      <w:r w:rsidRPr="000162BB">
        <w:rPr>
          <w:sz w:val="28"/>
          <w:szCs w:val="28"/>
        </w:rPr>
        <w:t>ность</w:t>
      </w:r>
      <w:r w:rsidR="00165CD6" w:rsidRPr="000162BB">
        <w:rPr>
          <w:sz w:val="28"/>
          <w:szCs w:val="28"/>
        </w:rPr>
        <w:t xml:space="preserve">; </w:t>
      </w:r>
      <w:r w:rsidRPr="000162BB">
        <w:rPr>
          <w:sz w:val="28"/>
          <w:szCs w:val="28"/>
        </w:rPr>
        <w:t xml:space="preserve"> </w:t>
      </w:r>
    </w:p>
    <w:p w:rsidR="000548F5" w:rsidRPr="000162BB" w:rsidRDefault="000548F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165CD6" w:rsidRPr="000162BB">
        <w:rPr>
          <w:sz w:val="28"/>
          <w:szCs w:val="28"/>
        </w:rPr>
        <w:t xml:space="preserve">бухгалтерская отчетность; </w:t>
      </w:r>
    </w:p>
    <w:p w:rsidR="000548F5" w:rsidRPr="000162BB" w:rsidRDefault="000548F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165CD6" w:rsidRPr="000162BB">
        <w:rPr>
          <w:sz w:val="28"/>
          <w:szCs w:val="28"/>
        </w:rPr>
        <w:t xml:space="preserve">оперативная отчетность; </w:t>
      </w:r>
    </w:p>
    <w:p w:rsidR="00165CD6" w:rsidRPr="000162BB" w:rsidRDefault="000548F5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- </w:t>
      </w:r>
      <w:r w:rsidR="00165CD6" w:rsidRPr="000162BB">
        <w:rPr>
          <w:sz w:val="28"/>
          <w:szCs w:val="28"/>
        </w:rPr>
        <w:t>первичные документы и т. п.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Определяющим показателем хозяйственно-финансо</w:t>
      </w:r>
      <w:r w:rsidRPr="000162BB">
        <w:rPr>
          <w:sz w:val="28"/>
          <w:szCs w:val="28"/>
        </w:rPr>
        <w:softHyphen/>
        <w:t>вой деятельности предприятий общественного питания является товарооборот.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Весь объем товарооборота, или, как принято называть его,</w:t>
      </w:r>
      <w:r w:rsidR="000548F5" w:rsidRPr="000162BB">
        <w:rPr>
          <w:sz w:val="28"/>
          <w:szCs w:val="28"/>
        </w:rPr>
        <w:t xml:space="preserve"> </w:t>
      </w:r>
      <w:r w:rsidRPr="000162BB">
        <w:rPr>
          <w:sz w:val="28"/>
          <w:szCs w:val="28"/>
        </w:rPr>
        <w:t>валовой товарооборот общественного питания, скла</w:t>
      </w:r>
      <w:r w:rsidRPr="000162BB">
        <w:rPr>
          <w:sz w:val="28"/>
          <w:szCs w:val="28"/>
        </w:rPr>
        <w:softHyphen/>
        <w:t>дывается из оборота продукции собственного производ</w:t>
      </w:r>
      <w:r w:rsidRPr="000162BB">
        <w:rPr>
          <w:sz w:val="28"/>
          <w:szCs w:val="28"/>
        </w:rPr>
        <w:softHyphen/>
        <w:t>ства и оборота по реализации покупных товаров. При этом в оценке деятельности предприятий общественного питания большое значение придается доле продукции собственного производства во всем товарообороте. Объ</w:t>
      </w:r>
      <w:r w:rsidRPr="000162BB">
        <w:rPr>
          <w:sz w:val="28"/>
          <w:szCs w:val="28"/>
        </w:rPr>
        <w:softHyphen/>
        <w:t>ясняется это тем, что основная задача общественного питания состоит в том, чтобы увеличивать объем про</w:t>
      </w:r>
      <w:r w:rsidRPr="000162BB">
        <w:rPr>
          <w:sz w:val="28"/>
          <w:szCs w:val="28"/>
        </w:rPr>
        <w:softHyphen/>
        <w:t>дажи продукции собственного производства. Поэтому по</w:t>
      </w:r>
      <w:r w:rsidRPr="000162BB">
        <w:rPr>
          <w:sz w:val="28"/>
          <w:szCs w:val="28"/>
        </w:rPr>
        <w:softHyphen/>
        <w:t>вышение ее удельного веса во всем обороте оценивается как положительный результат работы предприятия.</w:t>
      </w:r>
    </w:p>
    <w:p w:rsidR="00165CD6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Оборот по продукции собственного производства, в свою очередь, подразделяется по видам продажи (оп</w:t>
      </w:r>
      <w:r w:rsidRPr="000162BB">
        <w:rPr>
          <w:sz w:val="28"/>
          <w:szCs w:val="28"/>
        </w:rPr>
        <w:softHyphen/>
        <w:t>товый и розничный) и по составу (обеденная и прочая продукция). Обеденная продукция выражается в сумме и количестве блюд, а прочая продукция в</w:t>
      </w:r>
      <w:r w:rsidR="000548F5" w:rsidRPr="000162BB">
        <w:rPr>
          <w:sz w:val="28"/>
          <w:szCs w:val="28"/>
        </w:rPr>
        <w:t xml:space="preserve"> сумме и в физическом измерении</w:t>
      </w:r>
      <w:r w:rsidRPr="000162BB">
        <w:rPr>
          <w:sz w:val="28"/>
          <w:szCs w:val="28"/>
        </w:rPr>
        <w:t>.</w:t>
      </w:r>
    </w:p>
    <w:p w:rsidR="000548F5" w:rsidRPr="000162BB" w:rsidRDefault="00165CD6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Методика анализа товарооборота предприятий об</w:t>
      </w:r>
      <w:r w:rsidRPr="000162BB">
        <w:rPr>
          <w:sz w:val="28"/>
          <w:szCs w:val="28"/>
        </w:rPr>
        <w:softHyphen/>
        <w:t xml:space="preserve">щественного питания в основном та же, что и оборота розничной сети. Но вместе с тем имеются некоторые особенности, обусловленные главным образом характером деятельности предприятий. Если предприятия розничной торговли осуществляют только реализацию товаров, то предприятия общественного питания </w:t>
      </w:r>
      <w:r w:rsidR="000548F5" w:rsidRPr="000162BB">
        <w:rPr>
          <w:sz w:val="28"/>
          <w:szCs w:val="28"/>
        </w:rPr>
        <w:t xml:space="preserve">должны </w:t>
      </w:r>
      <w:r w:rsidRPr="000162BB">
        <w:rPr>
          <w:sz w:val="28"/>
          <w:szCs w:val="28"/>
        </w:rPr>
        <w:t>заним</w:t>
      </w:r>
      <w:r w:rsidR="000548F5" w:rsidRPr="000162BB">
        <w:rPr>
          <w:sz w:val="28"/>
          <w:szCs w:val="28"/>
        </w:rPr>
        <w:t>а</w:t>
      </w:r>
      <w:r w:rsidRPr="000162BB">
        <w:rPr>
          <w:sz w:val="28"/>
          <w:szCs w:val="28"/>
        </w:rPr>
        <w:t>т</w:t>
      </w:r>
      <w:r w:rsidR="000548F5" w:rsidRPr="000162BB">
        <w:rPr>
          <w:sz w:val="28"/>
          <w:szCs w:val="28"/>
        </w:rPr>
        <w:t>ь</w:t>
      </w:r>
      <w:r w:rsidRPr="000162BB">
        <w:rPr>
          <w:sz w:val="28"/>
          <w:szCs w:val="28"/>
        </w:rPr>
        <w:t xml:space="preserve">ся производством, реализацией и организацией потребления товаров населением. Этим также объясняются некоторые различия показателей общественного питания и розничной торговли. В процессе анализа товарооборота общественного питания </w:t>
      </w:r>
      <w:r w:rsidR="000548F5" w:rsidRPr="000162BB">
        <w:rPr>
          <w:sz w:val="28"/>
          <w:szCs w:val="28"/>
        </w:rPr>
        <w:t xml:space="preserve">должны </w:t>
      </w:r>
      <w:r w:rsidRPr="000162BB">
        <w:rPr>
          <w:sz w:val="28"/>
          <w:szCs w:val="28"/>
        </w:rPr>
        <w:t xml:space="preserve">определяются: </w:t>
      </w:r>
    </w:p>
    <w:p w:rsidR="000548F5" w:rsidRPr="000162BB" w:rsidRDefault="00165CD6" w:rsidP="000162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 xml:space="preserve">выполнение плана, его динамика в целом, по видам и предприятиям; </w:t>
      </w:r>
    </w:p>
    <w:p w:rsidR="000548F5" w:rsidRPr="000162BB" w:rsidRDefault="00165CD6" w:rsidP="000162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изменение удельного веса продукции собственног</w:t>
      </w:r>
      <w:r w:rsidR="000548F5" w:rsidRPr="000162BB">
        <w:rPr>
          <w:sz w:val="28"/>
          <w:szCs w:val="28"/>
        </w:rPr>
        <w:t>о производства во всем обороте;</w:t>
      </w:r>
    </w:p>
    <w:p w:rsidR="00C96E58" w:rsidRPr="000162BB" w:rsidRDefault="00165CD6" w:rsidP="000162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объем ее продажи в среднем в расчете на одного человека и т. п.</w:t>
      </w:r>
    </w:p>
    <w:p w:rsidR="000548F5" w:rsidRPr="000162BB" w:rsidRDefault="0084024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 ходе анализа товарооборота выясняются конкретные причины, вызвавшие увеличение или снижение выпуска и реализации продукции собственного производства и покупных товаров.</w:t>
      </w:r>
    </w:p>
    <w:p w:rsidR="000548F5" w:rsidRPr="000162BB" w:rsidRDefault="00840244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Анализ хозяйственной деятельности предприятий общественного питания должен предусматривать изучение состава расходуемых продуктов. В ходе анализа деятельности предприятий должно изучаться качество приготовления пищи, степень охвата населения услугами общественного питания</w:t>
      </w:r>
      <w:r w:rsidR="005B3E8B" w:rsidRPr="000162BB">
        <w:rPr>
          <w:sz w:val="28"/>
          <w:szCs w:val="28"/>
        </w:rPr>
        <w:t>.</w:t>
      </w:r>
      <w:r w:rsidRPr="000162BB">
        <w:rPr>
          <w:sz w:val="28"/>
          <w:szCs w:val="28"/>
        </w:rPr>
        <w:t xml:space="preserve"> </w:t>
      </w:r>
      <w:r w:rsidR="005B3E8B" w:rsidRPr="000162BB">
        <w:rPr>
          <w:sz w:val="28"/>
          <w:szCs w:val="28"/>
        </w:rPr>
        <w:t>О</w:t>
      </w:r>
      <w:r w:rsidRPr="000162BB">
        <w:rPr>
          <w:sz w:val="28"/>
          <w:szCs w:val="28"/>
        </w:rPr>
        <w:t xml:space="preserve">ценка качества пищи, </w:t>
      </w:r>
      <w:r w:rsidR="005B3E8B" w:rsidRPr="000162BB">
        <w:rPr>
          <w:sz w:val="28"/>
          <w:szCs w:val="28"/>
        </w:rPr>
        <w:t>должна</w:t>
      </w:r>
      <w:r w:rsidRPr="000162BB">
        <w:rPr>
          <w:sz w:val="28"/>
          <w:szCs w:val="28"/>
        </w:rPr>
        <w:t xml:space="preserve"> да</w:t>
      </w:r>
      <w:r w:rsidR="005B3E8B" w:rsidRPr="000162BB">
        <w:rPr>
          <w:sz w:val="28"/>
          <w:szCs w:val="28"/>
        </w:rPr>
        <w:t>ва</w:t>
      </w:r>
      <w:r w:rsidRPr="000162BB">
        <w:rPr>
          <w:sz w:val="28"/>
          <w:szCs w:val="28"/>
        </w:rPr>
        <w:t>т</w:t>
      </w:r>
      <w:r w:rsidR="005B3E8B" w:rsidRPr="000162BB">
        <w:rPr>
          <w:sz w:val="28"/>
          <w:szCs w:val="28"/>
        </w:rPr>
        <w:t>ь</w:t>
      </w:r>
      <w:r w:rsidRPr="000162BB">
        <w:rPr>
          <w:sz w:val="28"/>
          <w:szCs w:val="28"/>
        </w:rPr>
        <w:t xml:space="preserve">ся на основе актов проверки работы предприятий работниками санитарно-эпидемиологической </w:t>
      </w:r>
      <w:r w:rsidR="005B3E8B" w:rsidRPr="000162BB">
        <w:rPr>
          <w:sz w:val="28"/>
          <w:szCs w:val="28"/>
        </w:rPr>
        <w:t>службы.</w:t>
      </w:r>
    </w:p>
    <w:p w:rsidR="005B3E8B" w:rsidRPr="000162BB" w:rsidRDefault="005B3E8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Предприятиям общественного питания должно устанавливаться плановое задание по выпуску полуфабрикатов, кулинарных, кондитерских и других изделий других видов прочей продукции собственного производства. Анализ выполнения этих заданий проводится в целом по предприятию, кроме того, изучается динамика данных показателей, степень удовлетворения спроса населения на полуфабрикаты, кулинарные и другие виды продукции собственного производства.</w:t>
      </w:r>
    </w:p>
    <w:p w:rsidR="005B3E8B" w:rsidRPr="000162BB" w:rsidRDefault="005B3E8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В процессе изучения оборота по продаже отдельных видов прочей продукции выясняются причины невыполнения плана, снижения темпов роста.</w:t>
      </w:r>
    </w:p>
    <w:p w:rsidR="005B3E8B" w:rsidRPr="000162BB" w:rsidRDefault="005B3E8B" w:rsidP="000162BB">
      <w:pPr>
        <w:spacing w:line="360" w:lineRule="auto"/>
        <w:ind w:firstLine="709"/>
        <w:jc w:val="both"/>
        <w:rPr>
          <w:sz w:val="28"/>
          <w:szCs w:val="28"/>
        </w:rPr>
      </w:pPr>
      <w:r w:rsidRPr="000162BB">
        <w:rPr>
          <w:sz w:val="28"/>
          <w:szCs w:val="28"/>
        </w:rPr>
        <w:t>Анализ показателей товарооборота предприятий общественного питания проводится за месяц, квартал (по месяцам) и год (по кварталам).</w:t>
      </w:r>
    </w:p>
    <w:p w:rsidR="005B3E8B" w:rsidRPr="000162BB" w:rsidRDefault="000162BB" w:rsidP="000162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3E8B" w:rsidRPr="000162BB">
        <w:rPr>
          <w:b/>
          <w:sz w:val="28"/>
          <w:szCs w:val="28"/>
        </w:rPr>
        <w:t>6. Список литературы</w:t>
      </w:r>
    </w:p>
    <w:p w:rsidR="005B3E8B" w:rsidRPr="000162BB" w:rsidRDefault="005B3E8B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5B3E8B" w:rsidRPr="000162BB" w:rsidRDefault="00AC37A5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1</w:t>
      </w:r>
      <w:r w:rsidR="005B3E8B" w:rsidRPr="000162BB">
        <w:rPr>
          <w:sz w:val="28"/>
          <w:szCs w:val="28"/>
        </w:rPr>
        <w:t>. Гордиец Л. Н., Игонина В. И. «Анализ и планирование показателей в общественном питании: Учебное пособие</w:t>
      </w:r>
      <w:r w:rsidR="002C3C20" w:rsidRPr="000162BB">
        <w:rPr>
          <w:sz w:val="28"/>
          <w:szCs w:val="28"/>
        </w:rPr>
        <w:t xml:space="preserve"> – г. Мытищи Московская обл.: ЦУМК Центросоюза РФ, 2001. – 108 с.</w:t>
      </w:r>
    </w:p>
    <w:p w:rsidR="00AC37A5" w:rsidRPr="000162BB" w:rsidRDefault="00AC37A5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2. ГОСТ Р 50762-95 «Общественное питание. Классификация предприятий»</w:t>
      </w:r>
    </w:p>
    <w:p w:rsidR="00E3333F" w:rsidRPr="000162BB" w:rsidRDefault="00AC37A5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3</w:t>
      </w:r>
      <w:r w:rsidR="00E3333F" w:rsidRPr="000162BB">
        <w:rPr>
          <w:sz w:val="28"/>
          <w:szCs w:val="28"/>
        </w:rPr>
        <w:t xml:space="preserve">. Кравченко Л.И. Анализ хозяйственной деятельности предприятий общественного питания. – Минск: ООО ФУАинформ, 2003. – 288 с. </w:t>
      </w:r>
    </w:p>
    <w:p w:rsidR="00AC37A5" w:rsidRPr="000162BB" w:rsidRDefault="00AC37A5" w:rsidP="000162BB">
      <w:pPr>
        <w:spacing w:line="360" w:lineRule="auto"/>
        <w:rPr>
          <w:sz w:val="28"/>
          <w:szCs w:val="28"/>
        </w:rPr>
      </w:pPr>
      <w:r w:rsidRPr="000162BB">
        <w:rPr>
          <w:sz w:val="28"/>
          <w:szCs w:val="28"/>
        </w:rPr>
        <w:t>4. А.А. Кудрявцев «Анализ хозяйственной деятельности кооперативных организаций» - М.: Экономика, 1990. – 239 с.</w:t>
      </w:r>
    </w:p>
    <w:p w:rsidR="00AC37A5" w:rsidRPr="000162BB" w:rsidRDefault="00AC37A5" w:rsidP="000162BB">
      <w:pPr>
        <w:spacing w:line="360" w:lineRule="auto"/>
        <w:ind w:firstLine="709"/>
        <w:jc w:val="both"/>
        <w:rPr>
          <w:sz w:val="28"/>
          <w:szCs w:val="28"/>
        </w:rPr>
      </w:pPr>
    </w:p>
    <w:p w:rsidR="000162BB" w:rsidRPr="000162BB" w:rsidRDefault="000162B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162BB" w:rsidRPr="000162BB" w:rsidSect="000162BB">
      <w:headerReference w:type="even" r:id="rId24"/>
      <w:headerReference w:type="default" r:id="rId2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34" w:rsidRDefault="004D4A34">
      <w:r>
        <w:separator/>
      </w:r>
    </w:p>
  </w:endnote>
  <w:endnote w:type="continuationSeparator" w:id="0">
    <w:p w:rsidR="004D4A34" w:rsidRDefault="004D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34" w:rsidRDefault="004D4A34">
      <w:r>
        <w:separator/>
      </w:r>
    </w:p>
  </w:footnote>
  <w:footnote w:type="continuationSeparator" w:id="0">
    <w:p w:rsidR="004D4A34" w:rsidRDefault="004D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FC" w:rsidRDefault="00E036FC" w:rsidP="00D37E27">
    <w:pPr>
      <w:pStyle w:val="a3"/>
      <w:framePr w:wrap="around" w:vAnchor="text" w:hAnchor="margin" w:xAlign="right" w:y="1"/>
      <w:rPr>
        <w:rStyle w:val="a5"/>
      </w:rPr>
    </w:pPr>
  </w:p>
  <w:p w:rsidR="00E036FC" w:rsidRDefault="00E036FC" w:rsidP="00CF73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FC" w:rsidRDefault="000B49A4" w:rsidP="00D37E2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036FC" w:rsidRDefault="00E036FC" w:rsidP="00CF73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1B87"/>
    <w:multiLevelType w:val="hybridMultilevel"/>
    <w:tmpl w:val="EAC2CC8C"/>
    <w:lvl w:ilvl="0" w:tplc="EFB45E54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ED9AB71E">
      <w:start w:val="1"/>
      <w:numFmt w:val="bullet"/>
      <w:lvlText w:val="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6064D"/>
    <w:multiLevelType w:val="multilevel"/>
    <w:tmpl w:val="CBC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13476E"/>
    <w:multiLevelType w:val="hybridMultilevel"/>
    <w:tmpl w:val="9132BE9A"/>
    <w:lvl w:ilvl="0" w:tplc="91001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CB11676"/>
    <w:multiLevelType w:val="singleLevel"/>
    <w:tmpl w:val="AFB440C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24F"/>
    <w:rsid w:val="000162BB"/>
    <w:rsid w:val="000548F5"/>
    <w:rsid w:val="000563DA"/>
    <w:rsid w:val="00087B8F"/>
    <w:rsid w:val="000B49A4"/>
    <w:rsid w:val="00165CD6"/>
    <w:rsid w:val="001732B9"/>
    <w:rsid w:val="001D1938"/>
    <w:rsid w:val="0025633D"/>
    <w:rsid w:val="002C3C20"/>
    <w:rsid w:val="002C421C"/>
    <w:rsid w:val="003532D6"/>
    <w:rsid w:val="00396EC6"/>
    <w:rsid w:val="004D4A34"/>
    <w:rsid w:val="00526459"/>
    <w:rsid w:val="00552F3A"/>
    <w:rsid w:val="00565544"/>
    <w:rsid w:val="005B3E8B"/>
    <w:rsid w:val="005C624F"/>
    <w:rsid w:val="005F79B1"/>
    <w:rsid w:val="00644C58"/>
    <w:rsid w:val="00792E5A"/>
    <w:rsid w:val="007A76D5"/>
    <w:rsid w:val="007E138C"/>
    <w:rsid w:val="00813654"/>
    <w:rsid w:val="008301EA"/>
    <w:rsid w:val="00840244"/>
    <w:rsid w:val="008B27F0"/>
    <w:rsid w:val="00A106F4"/>
    <w:rsid w:val="00A80239"/>
    <w:rsid w:val="00A936DF"/>
    <w:rsid w:val="00AC37A5"/>
    <w:rsid w:val="00B45D11"/>
    <w:rsid w:val="00C06489"/>
    <w:rsid w:val="00C96E58"/>
    <w:rsid w:val="00CC5D6A"/>
    <w:rsid w:val="00CF7370"/>
    <w:rsid w:val="00D3259D"/>
    <w:rsid w:val="00D35EC5"/>
    <w:rsid w:val="00D37E27"/>
    <w:rsid w:val="00D6792B"/>
    <w:rsid w:val="00D863A4"/>
    <w:rsid w:val="00E036FC"/>
    <w:rsid w:val="00E3333F"/>
    <w:rsid w:val="00E91DEA"/>
    <w:rsid w:val="00EA6E9E"/>
    <w:rsid w:val="00F61828"/>
    <w:rsid w:val="00F91DF4"/>
    <w:rsid w:val="00F95745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D8CBF50-CB43-46D6-A0D7-7BCA7D0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F737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301E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8301EA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96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Classik</dc:creator>
  <cp:keywords/>
  <dc:description/>
  <cp:lastModifiedBy>admin</cp:lastModifiedBy>
  <cp:revision>2</cp:revision>
  <cp:lastPrinted>2008-03-22T12:54:00Z</cp:lastPrinted>
  <dcterms:created xsi:type="dcterms:W3CDTF">2014-03-10T00:39:00Z</dcterms:created>
  <dcterms:modified xsi:type="dcterms:W3CDTF">2014-03-10T00:39:00Z</dcterms:modified>
</cp:coreProperties>
</file>