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9F" w:rsidRDefault="00A7449F" w:rsidP="00A7449F">
      <w:pPr>
        <w:spacing w:line="360" w:lineRule="auto"/>
        <w:ind w:firstLine="709"/>
        <w:jc w:val="center"/>
        <w:rPr>
          <w:b/>
          <w:bCs/>
          <w:sz w:val="28"/>
          <w:szCs w:val="28"/>
        </w:rPr>
      </w:pPr>
    </w:p>
    <w:p w:rsidR="00A7449F" w:rsidRDefault="00A7449F" w:rsidP="00A7449F">
      <w:pPr>
        <w:spacing w:line="360" w:lineRule="auto"/>
        <w:ind w:firstLine="709"/>
        <w:jc w:val="center"/>
        <w:rPr>
          <w:b/>
          <w:bCs/>
          <w:sz w:val="28"/>
          <w:szCs w:val="28"/>
        </w:rPr>
      </w:pPr>
    </w:p>
    <w:p w:rsidR="00A7449F" w:rsidRDefault="00A7449F" w:rsidP="00A7449F">
      <w:pPr>
        <w:spacing w:line="360" w:lineRule="auto"/>
        <w:ind w:firstLine="709"/>
        <w:jc w:val="center"/>
        <w:rPr>
          <w:b/>
          <w:bCs/>
          <w:sz w:val="28"/>
          <w:szCs w:val="28"/>
        </w:rPr>
      </w:pPr>
    </w:p>
    <w:p w:rsidR="00A7449F" w:rsidRDefault="00A7449F" w:rsidP="00A7449F">
      <w:pPr>
        <w:spacing w:line="360" w:lineRule="auto"/>
        <w:ind w:firstLine="709"/>
        <w:jc w:val="center"/>
        <w:rPr>
          <w:b/>
          <w:bCs/>
          <w:sz w:val="28"/>
          <w:szCs w:val="28"/>
        </w:rPr>
      </w:pPr>
    </w:p>
    <w:p w:rsidR="00A7449F" w:rsidRDefault="00A7449F" w:rsidP="00A7449F">
      <w:pPr>
        <w:spacing w:line="360" w:lineRule="auto"/>
        <w:ind w:firstLine="709"/>
        <w:jc w:val="center"/>
        <w:rPr>
          <w:b/>
          <w:bCs/>
          <w:sz w:val="28"/>
          <w:szCs w:val="28"/>
        </w:rPr>
      </w:pPr>
    </w:p>
    <w:p w:rsidR="00F6252B" w:rsidRPr="00A7449F" w:rsidRDefault="00F6252B" w:rsidP="00A7449F">
      <w:pPr>
        <w:spacing w:line="360" w:lineRule="auto"/>
        <w:ind w:firstLine="709"/>
        <w:jc w:val="center"/>
        <w:rPr>
          <w:b/>
          <w:bCs/>
          <w:sz w:val="28"/>
          <w:szCs w:val="28"/>
        </w:rPr>
      </w:pPr>
      <w:r w:rsidRPr="00A7449F">
        <w:rPr>
          <w:b/>
          <w:bCs/>
          <w:sz w:val="28"/>
          <w:szCs w:val="28"/>
        </w:rPr>
        <w:t>КУРСОВАЯ РАБОТА</w:t>
      </w:r>
    </w:p>
    <w:p w:rsidR="00F6252B" w:rsidRPr="00A7449F" w:rsidRDefault="00F6252B" w:rsidP="00A7449F">
      <w:pPr>
        <w:spacing w:line="360" w:lineRule="auto"/>
        <w:ind w:firstLine="709"/>
        <w:jc w:val="center"/>
        <w:rPr>
          <w:b/>
          <w:bCs/>
          <w:sz w:val="28"/>
          <w:szCs w:val="28"/>
        </w:rPr>
      </w:pPr>
    </w:p>
    <w:p w:rsidR="00F6252B" w:rsidRPr="00A7449F" w:rsidRDefault="00F6252B" w:rsidP="00A7449F">
      <w:pPr>
        <w:spacing w:line="360" w:lineRule="auto"/>
        <w:ind w:firstLine="709"/>
        <w:jc w:val="center"/>
        <w:rPr>
          <w:sz w:val="28"/>
          <w:szCs w:val="28"/>
        </w:rPr>
      </w:pPr>
      <w:r w:rsidRPr="00A7449F">
        <w:rPr>
          <w:sz w:val="28"/>
          <w:szCs w:val="28"/>
        </w:rPr>
        <w:t>по предмету:</w:t>
      </w:r>
    </w:p>
    <w:p w:rsidR="00F6252B" w:rsidRPr="00A7449F" w:rsidRDefault="00F6252B" w:rsidP="00A7449F">
      <w:pPr>
        <w:spacing w:line="360" w:lineRule="auto"/>
        <w:ind w:firstLine="709"/>
        <w:jc w:val="center"/>
        <w:rPr>
          <w:sz w:val="28"/>
          <w:szCs w:val="28"/>
        </w:rPr>
      </w:pPr>
    </w:p>
    <w:p w:rsidR="00F6252B" w:rsidRPr="00A7449F" w:rsidRDefault="00F6252B" w:rsidP="00A7449F">
      <w:pPr>
        <w:spacing w:line="360" w:lineRule="auto"/>
        <w:ind w:firstLine="709"/>
        <w:jc w:val="center"/>
        <w:rPr>
          <w:b/>
          <w:bCs/>
          <w:sz w:val="28"/>
          <w:szCs w:val="28"/>
        </w:rPr>
      </w:pPr>
      <w:r w:rsidRPr="00A7449F">
        <w:rPr>
          <w:b/>
          <w:bCs/>
          <w:sz w:val="28"/>
          <w:szCs w:val="28"/>
        </w:rPr>
        <w:t>Инвестиции</w:t>
      </w:r>
    </w:p>
    <w:p w:rsidR="00F6252B" w:rsidRPr="00A7449F" w:rsidRDefault="00F6252B" w:rsidP="00A7449F">
      <w:pPr>
        <w:spacing w:line="360" w:lineRule="auto"/>
        <w:ind w:firstLine="709"/>
        <w:jc w:val="center"/>
        <w:rPr>
          <w:b/>
          <w:bCs/>
          <w:sz w:val="28"/>
          <w:szCs w:val="28"/>
        </w:rPr>
      </w:pPr>
    </w:p>
    <w:p w:rsidR="00F6252B" w:rsidRPr="00A7449F" w:rsidRDefault="00F6252B" w:rsidP="00A7449F">
      <w:pPr>
        <w:spacing w:line="360" w:lineRule="auto"/>
        <w:ind w:firstLine="709"/>
        <w:jc w:val="center"/>
        <w:rPr>
          <w:b/>
          <w:bCs/>
          <w:sz w:val="28"/>
          <w:szCs w:val="28"/>
        </w:rPr>
      </w:pPr>
    </w:p>
    <w:p w:rsidR="00F6252B" w:rsidRPr="00A7449F" w:rsidRDefault="00F6252B" w:rsidP="00A7449F">
      <w:pPr>
        <w:spacing w:line="360" w:lineRule="auto"/>
        <w:ind w:firstLine="709"/>
        <w:jc w:val="center"/>
        <w:rPr>
          <w:b/>
          <w:bCs/>
          <w:i/>
          <w:iCs/>
          <w:sz w:val="28"/>
          <w:szCs w:val="28"/>
        </w:rPr>
      </w:pPr>
    </w:p>
    <w:p w:rsidR="00F6252B" w:rsidRPr="00A7449F" w:rsidRDefault="00F6252B" w:rsidP="00A7449F">
      <w:pPr>
        <w:spacing w:line="360" w:lineRule="auto"/>
        <w:ind w:firstLine="709"/>
        <w:jc w:val="center"/>
        <w:rPr>
          <w:b/>
          <w:bCs/>
          <w:i/>
          <w:iCs/>
          <w:sz w:val="28"/>
          <w:szCs w:val="28"/>
        </w:rPr>
      </w:pPr>
    </w:p>
    <w:p w:rsidR="00F6252B" w:rsidRPr="00A7449F" w:rsidRDefault="00F6252B" w:rsidP="00A7449F">
      <w:pPr>
        <w:spacing w:line="360" w:lineRule="auto"/>
        <w:ind w:firstLine="709"/>
        <w:jc w:val="center"/>
        <w:rPr>
          <w:b/>
          <w:bCs/>
          <w:sz w:val="28"/>
          <w:szCs w:val="28"/>
        </w:rPr>
      </w:pPr>
      <w:r w:rsidRPr="00A7449F">
        <w:rPr>
          <w:b/>
          <w:bCs/>
          <w:sz w:val="28"/>
          <w:szCs w:val="28"/>
        </w:rPr>
        <w:t>На тему: «</w:t>
      </w:r>
      <w:r w:rsidR="00404FEE" w:rsidRPr="00A7449F">
        <w:rPr>
          <w:b/>
          <w:bCs/>
          <w:sz w:val="28"/>
          <w:szCs w:val="28"/>
        </w:rPr>
        <w:t>Экономическое содержание инвестиций и их основные классификации, а также их роль в экономике России</w:t>
      </w:r>
      <w:r w:rsidRPr="00A7449F">
        <w:rPr>
          <w:b/>
          <w:bCs/>
          <w:sz w:val="28"/>
          <w:szCs w:val="28"/>
        </w:rPr>
        <w:t>»</w:t>
      </w:r>
    </w:p>
    <w:p w:rsidR="00F6252B" w:rsidRPr="00A7449F" w:rsidRDefault="00F6252B" w:rsidP="00A7449F">
      <w:pPr>
        <w:spacing w:line="360" w:lineRule="auto"/>
        <w:ind w:firstLine="709"/>
        <w:jc w:val="center"/>
        <w:rPr>
          <w:b/>
          <w:bCs/>
          <w:sz w:val="28"/>
          <w:szCs w:val="28"/>
        </w:rPr>
      </w:pPr>
    </w:p>
    <w:p w:rsidR="00F6252B" w:rsidRPr="00A7449F" w:rsidRDefault="00F6252B" w:rsidP="00A7449F">
      <w:pPr>
        <w:spacing w:line="360" w:lineRule="auto"/>
        <w:ind w:firstLine="709"/>
        <w:jc w:val="center"/>
        <w:rPr>
          <w:b/>
          <w:bCs/>
          <w:sz w:val="28"/>
          <w:szCs w:val="28"/>
        </w:rPr>
      </w:pPr>
    </w:p>
    <w:p w:rsidR="00F6252B" w:rsidRPr="00A7449F" w:rsidRDefault="00F6252B" w:rsidP="00A7449F">
      <w:pPr>
        <w:spacing w:line="360" w:lineRule="auto"/>
        <w:ind w:firstLine="709"/>
        <w:jc w:val="center"/>
        <w:rPr>
          <w:b/>
          <w:bCs/>
          <w:sz w:val="28"/>
          <w:szCs w:val="28"/>
        </w:rPr>
      </w:pPr>
    </w:p>
    <w:p w:rsidR="00F6252B" w:rsidRPr="00A7449F" w:rsidRDefault="00F6252B" w:rsidP="00A7449F">
      <w:pPr>
        <w:spacing w:line="360" w:lineRule="auto"/>
        <w:ind w:firstLine="709"/>
        <w:jc w:val="center"/>
        <w:rPr>
          <w:b/>
          <w:bCs/>
          <w:sz w:val="28"/>
          <w:szCs w:val="28"/>
        </w:rPr>
      </w:pPr>
    </w:p>
    <w:p w:rsidR="00F6252B" w:rsidRPr="00A7449F" w:rsidRDefault="00F6252B" w:rsidP="00A7449F">
      <w:pPr>
        <w:spacing w:line="360" w:lineRule="auto"/>
        <w:ind w:firstLine="709"/>
        <w:jc w:val="center"/>
        <w:rPr>
          <w:b/>
          <w:bCs/>
          <w:sz w:val="28"/>
          <w:szCs w:val="28"/>
        </w:rPr>
      </w:pPr>
    </w:p>
    <w:p w:rsidR="00F6252B" w:rsidRPr="00A7449F" w:rsidRDefault="00F6252B" w:rsidP="00A7449F">
      <w:pPr>
        <w:spacing w:line="360" w:lineRule="auto"/>
        <w:ind w:firstLine="709"/>
        <w:jc w:val="center"/>
        <w:rPr>
          <w:b/>
          <w:bCs/>
          <w:i/>
          <w:iCs/>
          <w:sz w:val="28"/>
          <w:szCs w:val="28"/>
        </w:rPr>
      </w:pPr>
    </w:p>
    <w:p w:rsidR="00F6252B" w:rsidRPr="00A7449F" w:rsidRDefault="00F6252B" w:rsidP="00A7449F">
      <w:pPr>
        <w:spacing w:line="360" w:lineRule="auto"/>
        <w:ind w:firstLine="709"/>
        <w:jc w:val="center"/>
        <w:rPr>
          <w:sz w:val="28"/>
          <w:szCs w:val="28"/>
        </w:rPr>
      </w:pPr>
      <w:r w:rsidRPr="00A7449F">
        <w:rPr>
          <w:sz w:val="28"/>
          <w:szCs w:val="28"/>
        </w:rPr>
        <w:t>007-2008 учебный год.</w:t>
      </w:r>
    </w:p>
    <w:p w:rsidR="00F6252B" w:rsidRPr="00A7449F" w:rsidRDefault="00A7449F" w:rsidP="00A7449F">
      <w:pPr>
        <w:autoSpaceDE w:val="0"/>
        <w:autoSpaceDN w:val="0"/>
        <w:adjustRightInd w:val="0"/>
        <w:spacing w:line="360" w:lineRule="auto"/>
        <w:ind w:firstLine="709"/>
        <w:jc w:val="center"/>
        <w:rPr>
          <w:b/>
          <w:bCs/>
          <w:sz w:val="28"/>
          <w:szCs w:val="28"/>
        </w:rPr>
      </w:pPr>
      <w:r>
        <w:rPr>
          <w:b/>
          <w:bCs/>
          <w:sz w:val="28"/>
          <w:szCs w:val="28"/>
        </w:rPr>
        <w:br w:type="page"/>
      </w:r>
      <w:r w:rsidR="00F6252B" w:rsidRPr="00A7449F">
        <w:rPr>
          <w:b/>
          <w:bCs/>
          <w:sz w:val="28"/>
          <w:szCs w:val="28"/>
        </w:rPr>
        <w:lastRenderedPageBreak/>
        <w:t>Содержание</w:t>
      </w:r>
    </w:p>
    <w:p w:rsidR="00F6252B" w:rsidRPr="00A7449F" w:rsidRDefault="00F6252B" w:rsidP="00A7449F">
      <w:pPr>
        <w:autoSpaceDE w:val="0"/>
        <w:autoSpaceDN w:val="0"/>
        <w:adjustRightInd w:val="0"/>
        <w:spacing w:line="360" w:lineRule="auto"/>
        <w:ind w:firstLine="709"/>
        <w:jc w:val="both"/>
        <w:rPr>
          <w:sz w:val="28"/>
          <w:szCs w:val="28"/>
        </w:rPr>
      </w:pPr>
    </w:p>
    <w:p w:rsidR="00F6252B" w:rsidRPr="00A7449F" w:rsidRDefault="00F6252B" w:rsidP="00A7449F">
      <w:pPr>
        <w:autoSpaceDE w:val="0"/>
        <w:autoSpaceDN w:val="0"/>
        <w:adjustRightInd w:val="0"/>
        <w:spacing w:line="360" w:lineRule="auto"/>
        <w:jc w:val="both"/>
        <w:rPr>
          <w:sz w:val="28"/>
          <w:szCs w:val="28"/>
        </w:rPr>
      </w:pPr>
      <w:r w:rsidRPr="00A7449F">
        <w:rPr>
          <w:b/>
          <w:bCs/>
          <w:sz w:val="28"/>
          <w:szCs w:val="28"/>
        </w:rPr>
        <w:t xml:space="preserve">ВВЕДЕНИЕ </w:t>
      </w:r>
    </w:p>
    <w:p w:rsidR="00F6252B" w:rsidRPr="00A7449F" w:rsidRDefault="00F6252B" w:rsidP="00A7449F">
      <w:pPr>
        <w:pStyle w:val="2"/>
        <w:spacing w:before="0" w:after="0"/>
        <w:jc w:val="both"/>
        <w:rPr>
          <w:rFonts w:eastAsia="Times-Italic"/>
          <w:b w:val="0"/>
          <w:bCs w:val="0"/>
          <w:spacing w:val="0"/>
        </w:rPr>
      </w:pPr>
      <w:r w:rsidRPr="00A7449F">
        <w:t xml:space="preserve">Глава </w:t>
      </w:r>
      <w:r w:rsidRPr="00A7449F">
        <w:rPr>
          <w:rStyle w:val="30"/>
          <w:b/>
          <w:bCs/>
          <w:i w:val="0"/>
          <w:iCs w:val="0"/>
          <w:spacing w:val="0"/>
        </w:rPr>
        <w:t>1.</w:t>
      </w:r>
      <w:r w:rsidR="00884702">
        <w:rPr>
          <w:rStyle w:val="30"/>
          <w:b/>
          <w:bCs/>
          <w:i w:val="0"/>
          <w:iCs w:val="0"/>
          <w:spacing w:val="0"/>
        </w:rPr>
        <w:t xml:space="preserve"> </w:t>
      </w:r>
      <w:r w:rsidR="00404FEE" w:rsidRPr="00A7449F">
        <w:rPr>
          <w:rStyle w:val="30"/>
          <w:b/>
          <w:bCs/>
          <w:i w:val="0"/>
          <w:iCs w:val="0"/>
          <w:spacing w:val="0"/>
        </w:rPr>
        <w:t xml:space="preserve">Экономическое содержание инвестиций и их </w:t>
      </w:r>
      <w:r w:rsidR="00404FEE" w:rsidRPr="00A7449F">
        <w:t>основные</w:t>
      </w:r>
      <w:r w:rsidR="00404FEE">
        <w:t xml:space="preserve"> </w:t>
      </w:r>
      <w:r w:rsidR="00404FEE" w:rsidRPr="00A7449F">
        <w:t>классификации</w:t>
      </w:r>
      <w:r w:rsidR="00404FEE" w:rsidRPr="00A7449F">
        <w:rPr>
          <w:rStyle w:val="30"/>
          <w:i w:val="0"/>
          <w:iCs w:val="0"/>
          <w:spacing w:val="0"/>
        </w:rPr>
        <w:t xml:space="preserve"> </w:t>
      </w:r>
    </w:p>
    <w:p w:rsidR="00F6252B" w:rsidRPr="00A7449F" w:rsidRDefault="00F6252B" w:rsidP="00A7449F">
      <w:pPr>
        <w:pStyle w:val="3"/>
      </w:pPr>
      <w:r w:rsidRPr="00A7449F">
        <w:t xml:space="preserve">1.1 </w:t>
      </w:r>
      <w:r w:rsidR="0022254A" w:rsidRPr="00A7449F">
        <w:t xml:space="preserve">Экономическое содержание инвестиций </w:t>
      </w:r>
    </w:p>
    <w:p w:rsidR="00F6252B" w:rsidRPr="00A7449F" w:rsidRDefault="00F6252B" w:rsidP="00A7449F">
      <w:pPr>
        <w:spacing w:line="360" w:lineRule="auto"/>
        <w:jc w:val="both"/>
        <w:rPr>
          <w:sz w:val="28"/>
          <w:szCs w:val="28"/>
        </w:rPr>
      </w:pPr>
      <w:r w:rsidRPr="00A7449F">
        <w:rPr>
          <w:b/>
          <w:bCs/>
          <w:i/>
          <w:iCs/>
          <w:sz w:val="28"/>
          <w:szCs w:val="28"/>
        </w:rPr>
        <w:t>1.2</w:t>
      </w:r>
      <w:r w:rsidR="00884702">
        <w:rPr>
          <w:b/>
          <w:bCs/>
          <w:sz w:val="28"/>
          <w:szCs w:val="28"/>
        </w:rPr>
        <w:t xml:space="preserve"> </w:t>
      </w:r>
      <w:r w:rsidR="00F64158" w:rsidRPr="00A7449F">
        <w:rPr>
          <w:b/>
          <w:bCs/>
          <w:i/>
          <w:iCs/>
          <w:sz w:val="28"/>
          <w:szCs w:val="28"/>
        </w:rPr>
        <w:t>Основные классификации инвестиций</w:t>
      </w:r>
      <w:r w:rsidR="00F64158" w:rsidRPr="00A7449F">
        <w:rPr>
          <w:sz w:val="28"/>
          <w:szCs w:val="28"/>
        </w:rPr>
        <w:t xml:space="preserve"> </w:t>
      </w:r>
    </w:p>
    <w:p w:rsidR="0006025F" w:rsidRPr="00A7449F" w:rsidRDefault="0006025F" w:rsidP="00A7449F">
      <w:pPr>
        <w:spacing w:line="360" w:lineRule="auto"/>
        <w:jc w:val="both"/>
        <w:rPr>
          <w:sz w:val="28"/>
          <w:szCs w:val="28"/>
        </w:rPr>
      </w:pPr>
      <w:r w:rsidRPr="00A7449F">
        <w:rPr>
          <w:i/>
          <w:iCs/>
          <w:sz w:val="28"/>
          <w:szCs w:val="28"/>
        </w:rPr>
        <w:t>1.2.1 По объекту вложения средств</w:t>
      </w:r>
      <w:r w:rsidRPr="00A7449F">
        <w:rPr>
          <w:b/>
          <w:bCs/>
          <w:sz w:val="28"/>
          <w:szCs w:val="28"/>
        </w:rPr>
        <w:t xml:space="preserve"> </w:t>
      </w:r>
    </w:p>
    <w:p w:rsidR="004C4128" w:rsidRPr="00A7449F" w:rsidRDefault="004C4128" w:rsidP="00A7449F">
      <w:pPr>
        <w:spacing w:line="360" w:lineRule="auto"/>
        <w:jc w:val="both"/>
        <w:rPr>
          <w:sz w:val="28"/>
          <w:szCs w:val="28"/>
        </w:rPr>
      </w:pPr>
      <w:r w:rsidRPr="00A7449F">
        <w:rPr>
          <w:i/>
          <w:iCs/>
          <w:sz w:val="28"/>
          <w:szCs w:val="28"/>
        </w:rPr>
        <w:t xml:space="preserve">1.2.2 По цели инвестирования </w:t>
      </w:r>
    </w:p>
    <w:p w:rsidR="006C09BB" w:rsidRPr="00A7449F" w:rsidRDefault="006C09BB" w:rsidP="00A7449F">
      <w:pPr>
        <w:spacing w:line="360" w:lineRule="auto"/>
        <w:jc w:val="both"/>
        <w:rPr>
          <w:sz w:val="28"/>
          <w:szCs w:val="28"/>
        </w:rPr>
      </w:pPr>
      <w:r w:rsidRPr="00A7449F">
        <w:rPr>
          <w:i/>
          <w:iCs/>
          <w:sz w:val="28"/>
          <w:szCs w:val="28"/>
        </w:rPr>
        <w:t>1.2.3 По характеру участия инвестора в инвестиционном процессе</w:t>
      </w:r>
    </w:p>
    <w:p w:rsidR="00F6252B" w:rsidRPr="00A7449F" w:rsidRDefault="00FD194C" w:rsidP="00A7449F">
      <w:pPr>
        <w:spacing w:line="360" w:lineRule="auto"/>
        <w:jc w:val="both"/>
        <w:rPr>
          <w:sz w:val="28"/>
          <w:szCs w:val="28"/>
        </w:rPr>
      </w:pPr>
      <w:r w:rsidRPr="00A7449F">
        <w:rPr>
          <w:i/>
          <w:iCs/>
          <w:sz w:val="28"/>
          <w:szCs w:val="28"/>
        </w:rPr>
        <w:t xml:space="preserve">1.2.4 Классификация инвестиций по срокам, формам собственности, региональному и отраслевому признаку, рискам и другим признакам </w:t>
      </w:r>
    </w:p>
    <w:p w:rsidR="00F6252B" w:rsidRPr="00A7449F" w:rsidRDefault="00F6252B" w:rsidP="00A7449F">
      <w:pPr>
        <w:pStyle w:val="3"/>
      </w:pPr>
      <w:r w:rsidRPr="00A7449F">
        <w:rPr>
          <w:rStyle w:val="20"/>
          <w:b/>
          <w:bCs/>
          <w:i w:val="0"/>
          <w:iCs w:val="0"/>
        </w:rPr>
        <w:t xml:space="preserve">Глава 2. </w:t>
      </w:r>
      <w:r w:rsidR="00404FEE" w:rsidRPr="00A7449F">
        <w:rPr>
          <w:i w:val="0"/>
          <w:iCs w:val="0"/>
        </w:rPr>
        <w:t>Роль и место иностранных инвестиций в экономике России</w:t>
      </w:r>
    </w:p>
    <w:p w:rsidR="00F6252B" w:rsidRPr="00A7449F" w:rsidRDefault="00F6252B" w:rsidP="00A7449F">
      <w:pPr>
        <w:pStyle w:val="a6"/>
        <w:spacing w:line="360" w:lineRule="auto"/>
        <w:jc w:val="both"/>
      </w:pPr>
      <w:r w:rsidRPr="00A7449F">
        <w:rPr>
          <w:b/>
          <w:bCs/>
        </w:rPr>
        <w:t>ЗАКЛЮЧЕНИЕ</w:t>
      </w:r>
    </w:p>
    <w:p w:rsidR="00F6252B" w:rsidRPr="00A7449F" w:rsidRDefault="0022254A" w:rsidP="00A7449F">
      <w:pPr>
        <w:spacing w:line="360" w:lineRule="auto"/>
        <w:jc w:val="both"/>
        <w:rPr>
          <w:sz w:val="28"/>
          <w:szCs w:val="28"/>
        </w:rPr>
      </w:pPr>
      <w:r w:rsidRPr="00A7449F">
        <w:rPr>
          <w:b/>
          <w:bCs/>
          <w:sz w:val="28"/>
          <w:szCs w:val="28"/>
        </w:rPr>
        <w:t>СПИСОК</w:t>
      </w:r>
      <w:r w:rsidR="00717BE3" w:rsidRPr="00A7449F">
        <w:rPr>
          <w:b/>
          <w:bCs/>
          <w:sz w:val="28"/>
          <w:szCs w:val="28"/>
        </w:rPr>
        <w:t xml:space="preserve"> </w:t>
      </w:r>
      <w:r w:rsidR="00F6252B" w:rsidRPr="00A7449F">
        <w:rPr>
          <w:b/>
          <w:bCs/>
          <w:sz w:val="28"/>
          <w:szCs w:val="28"/>
        </w:rPr>
        <w:t>ИСПОЛЬЗОВАННОЙ ЛИТЕРАТУРЫ</w:t>
      </w:r>
      <w:r w:rsidR="00F6252B" w:rsidRPr="00A7449F">
        <w:rPr>
          <w:sz w:val="28"/>
          <w:szCs w:val="28"/>
        </w:rPr>
        <w:t xml:space="preserve"> </w:t>
      </w:r>
    </w:p>
    <w:p w:rsidR="00EB729D" w:rsidRPr="00A7449F" w:rsidRDefault="00A7449F" w:rsidP="00A7449F">
      <w:pPr>
        <w:spacing w:line="360" w:lineRule="auto"/>
        <w:ind w:firstLine="709"/>
        <w:jc w:val="center"/>
        <w:rPr>
          <w:b/>
          <w:bCs/>
          <w:sz w:val="28"/>
          <w:szCs w:val="28"/>
        </w:rPr>
      </w:pPr>
      <w:r>
        <w:rPr>
          <w:sz w:val="28"/>
          <w:szCs w:val="28"/>
        </w:rPr>
        <w:br w:type="page"/>
      </w:r>
      <w:r w:rsidR="00EB729D" w:rsidRPr="00A7449F">
        <w:rPr>
          <w:b/>
          <w:bCs/>
          <w:sz w:val="28"/>
          <w:szCs w:val="28"/>
        </w:rPr>
        <w:t>ВВЕДЕНИЕ</w:t>
      </w:r>
    </w:p>
    <w:p w:rsidR="00EB729D" w:rsidRPr="00A7449F" w:rsidRDefault="00EB729D" w:rsidP="00A7449F">
      <w:pPr>
        <w:spacing w:line="360" w:lineRule="auto"/>
        <w:ind w:firstLine="709"/>
        <w:jc w:val="both"/>
        <w:rPr>
          <w:b/>
          <w:bCs/>
          <w:sz w:val="28"/>
          <w:szCs w:val="28"/>
        </w:rPr>
      </w:pPr>
    </w:p>
    <w:p w:rsidR="00EB729D" w:rsidRPr="00A7449F" w:rsidRDefault="00EB729D" w:rsidP="00A7449F">
      <w:pPr>
        <w:pStyle w:val="-"/>
        <w:ind w:firstLine="709"/>
        <w:jc w:val="both"/>
      </w:pPr>
      <w:r w:rsidRPr="00A7449F">
        <w:t xml:space="preserve">Целью написания данной курсовой работы явилось рассмотрение экономической сущности инвестиций, их основных классификаций, а также изучение инвестиций </w:t>
      </w:r>
      <w:r w:rsidR="003433BB" w:rsidRPr="00A7449F">
        <w:t>как фин</w:t>
      </w:r>
      <w:r w:rsidR="004866CA" w:rsidRPr="00A7449F">
        <w:t>ансового инструмента</w:t>
      </w:r>
      <w:r w:rsidR="003433BB" w:rsidRPr="00A7449F">
        <w:t xml:space="preserve"> в России</w:t>
      </w:r>
      <w:r w:rsidRPr="00A7449F">
        <w:t xml:space="preserve">. </w:t>
      </w:r>
    </w:p>
    <w:p w:rsidR="00EB729D" w:rsidRPr="00A7449F" w:rsidRDefault="00EB729D" w:rsidP="00A7449F">
      <w:pPr>
        <w:pStyle w:val="-"/>
        <w:ind w:firstLine="709"/>
        <w:jc w:val="both"/>
      </w:pPr>
      <w:r w:rsidRPr="00A7449F">
        <w:t xml:space="preserve">После кризиса 1998 года российская экономика начала оживать только </w:t>
      </w:r>
      <w:r w:rsidR="00A7314D" w:rsidRPr="00A7449F">
        <w:t xml:space="preserve">после прихода к власти В.В. Путина. </w:t>
      </w:r>
      <w:r w:rsidRPr="00A7449F">
        <w:t>Правительство всеми силами пыта</w:t>
      </w:r>
      <w:r w:rsidR="00A7314D" w:rsidRPr="00A7449F">
        <w:t>лось</w:t>
      </w:r>
      <w:r w:rsidRPr="00A7449F">
        <w:t xml:space="preserve"> преодолеть этот кризис, однако довольно безуспешно. Дефицит бюджета не позволя</w:t>
      </w:r>
      <w:r w:rsidR="00A7314D" w:rsidRPr="00A7449F">
        <w:t>л</w:t>
      </w:r>
      <w:r w:rsidRPr="00A7449F">
        <w:t xml:space="preserve">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Инвестиций предназначены для поднятия и развития производства, увеличения его мощностей, технологического уровня. Об инвестициях сказано уже немало: все российские политики давно уже склоняют это слово на разные лады, понимая, что без инвестиций российскому производству не выжить, однако </w:t>
      </w:r>
      <w:r w:rsidR="00A7314D" w:rsidRPr="00A7449F">
        <w:t>на тот момент</w:t>
      </w:r>
      <w:r w:rsidRPr="00A7449F">
        <w:t xml:space="preserve"> в нашей стране политическая ситуация складывалась не лучшим образом, политическая нестабильность сдерживала потоки инвестиций, готовых хлынуть на новый, а значит прибыльный, рынок. Никто не хотел вкладывать деньги в стране, которая через пару месяцев может снова стать коммунистической, а значит деньги, вложенные в производство, попросту пропадут. Инвестиции способны вывести страну из кризиса, потому им и уделяется сколько внимания. </w:t>
      </w:r>
    </w:p>
    <w:p w:rsidR="00EB729D" w:rsidRPr="00A7449F" w:rsidRDefault="00EB729D" w:rsidP="00A7449F">
      <w:pPr>
        <w:pStyle w:val="-"/>
        <w:ind w:firstLine="709"/>
        <w:jc w:val="both"/>
      </w:pPr>
      <w:r w:rsidRPr="00A7449F">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A7314D" w:rsidRPr="00A7449F" w:rsidRDefault="00EB729D" w:rsidP="00A7449F">
      <w:pPr>
        <w:pStyle w:val="-"/>
        <w:ind w:firstLine="709"/>
        <w:jc w:val="both"/>
      </w:pPr>
      <w:r w:rsidRPr="00A7449F">
        <w:t>Российские же потенциальные инвесторы давно уже не доверяют правительству, это недоверие обусловлено, прежде всего, сложившимся стереотипом отношения к власти у россиян - “правительство работает только на себя”. 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Огромное значение для России имеют не только иностранные, но и внутрироссийские инвестиций, ведь множество людей во время становления рыночной экономики “сколотили”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Государство всеми силами</w:t>
      </w:r>
      <w:r w:rsidR="00884702">
        <w:t xml:space="preserve"> </w:t>
      </w:r>
      <w:r w:rsidRPr="00A7449F">
        <w:t>пытается</w:t>
      </w:r>
      <w:r w:rsidR="00884702">
        <w:t xml:space="preserve"> </w:t>
      </w:r>
      <w:r w:rsidRPr="00A7449F">
        <w:t>вернуть эти</w:t>
      </w:r>
      <w:r w:rsidR="00884702">
        <w:t xml:space="preserve"> </w:t>
      </w:r>
      <w:r w:rsidRPr="00A7449F">
        <w:t>деньги из-за</w:t>
      </w:r>
      <w:r w:rsidR="00884702">
        <w:t xml:space="preserve"> </w:t>
      </w:r>
      <w:r w:rsidRPr="00A7449F">
        <w:t>рубежа в</w:t>
      </w:r>
      <w:r w:rsidR="00884702">
        <w:t xml:space="preserve"> </w:t>
      </w:r>
      <w:r w:rsidRPr="00A7449F">
        <w:t xml:space="preserve">российскую экономику, что даст ощутимый толчок развитию российского производства. </w:t>
      </w:r>
    </w:p>
    <w:p w:rsidR="00F12B5C" w:rsidRPr="00A7449F" w:rsidRDefault="00884702" w:rsidP="00884702">
      <w:pPr>
        <w:spacing w:line="360" w:lineRule="auto"/>
        <w:ind w:firstLine="709"/>
        <w:jc w:val="center"/>
        <w:rPr>
          <w:b/>
          <w:bCs/>
          <w:sz w:val="28"/>
          <w:szCs w:val="28"/>
        </w:rPr>
      </w:pPr>
      <w:r>
        <w:rPr>
          <w:sz w:val="28"/>
          <w:szCs w:val="28"/>
        </w:rPr>
        <w:br w:type="page"/>
      </w:r>
      <w:r w:rsidR="0022254A" w:rsidRPr="00A7449F">
        <w:rPr>
          <w:b/>
          <w:bCs/>
          <w:sz w:val="28"/>
          <w:szCs w:val="28"/>
        </w:rPr>
        <w:t xml:space="preserve">Глава 1. </w:t>
      </w:r>
      <w:r w:rsidR="00805E2E" w:rsidRPr="00A7449F">
        <w:rPr>
          <w:b/>
          <w:bCs/>
          <w:sz w:val="28"/>
          <w:szCs w:val="28"/>
        </w:rPr>
        <w:t xml:space="preserve">ЭКОНОМИЧЕСКОЕ СОДЕРЖАНИЕ ИНВЕСТИЦИЙ И ИХ </w:t>
      </w:r>
      <w:r w:rsidR="00F64158" w:rsidRPr="00A7449F">
        <w:rPr>
          <w:b/>
          <w:bCs/>
          <w:sz w:val="28"/>
          <w:szCs w:val="28"/>
        </w:rPr>
        <w:t>ОСНОВНЫЕ</w:t>
      </w:r>
      <w:r>
        <w:rPr>
          <w:b/>
          <w:bCs/>
          <w:sz w:val="28"/>
          <w:szCs w:val="28"/>
        </w:rPr>
        <w:t xml:space="preserve"> </w:t>
      </w:r>
      <w:r w:rsidR="00F64158" w:rsidRPr="00A7449F">
        <w:rPr>
          <w:b/>
          <w:bCs/>
          <w:sz w:val="28"/>
          <w:szCs w:val="28"/>
        </w:rPr>
        <w:t>КЛАССИФИКАЦИИ</w:t>
      </w:r>
    </w:p>
    <w:p w:rsidR="0022254A" w:rsidRPr="00A7449F" w:rsidRDefault="0022254A" w:rsidP="00884702">
      <w:pPr>
        <w:spacing w:line="360" w:lineRule="auto"/>
        <w:ind w:firstLine="709"/>
        <w:jc w:val="center"/>
        <w:rPr>
          <w:b/>
          <w:bCs/>
          <w:sz w:val="28"/>
          <w:szCs w:val="28"/>
        </w:rPr>
      </w:pPr>
    </w:p>
    <w:p w:rsidR="00F6252B" w:rsidRDefault="00F6252B" w:rsidP="00884702">
      <w:pPr>
        <w:spacing w:line="360" w:lineRule="auto"/>
        <w:ind w:firstLine="709"/>
        <w:jc w:val="center"/>
        <w:rPr>
          <w:b/>
          <w:bCs/>
          <w:i/>
          <w:iCs/>
          <w:sz w:val="28"/>
          <w:szCs w:val="28"/>
        </w:rPr>
      </w:pPr>
      <w:r w:rsidRPr="00A7449F">
        <w:rPr>
          <w:b/>
          <w:bCs/>
          <w:i/>
          <w:iCs/>
          <w:sz w:val="28"/>
          <w:szCs w:val="28"/>
        </w:rPr>
        <w:t>1</w:t>
      </w:r>
      <w:r w:rsidR="0022254A" w:rsidRPr="00A7449F">
        <w:rPr>
          <w:b/>
          <w:bCs/>
          <w:i/>
          <w:iCs/>
          <w:sz w:val="28"/>
          <w:szCs w:val="28"/>
        </w:rPr>
        <w:t>.1</w:t>
      </w:r>
      <w:r w:rsidRPr="00A7449F">
        <w:rPr>
          <w:b/>
          <w:bCs/>
          <w:i/>
          <w:iCs/>
          <w:sz w:val="28"/>
          <w:szCs w:val="28"/>
        </w:rPr>
        <w:t xml:space="preserve"> Экономическое содержание инвестиций</w:t>
      </w:r>
    </w:p>
    <w:p w:rsidR="00884702" w:rsidRPr="00A7449F" w:rsidRDefault="00884702" w:rsidP="00A7449F">
      <w:pPr>
        <w:spacing w:line="360" w:lineRule="auto"/>
        <w:ind w:firstLine="709"/>
        <w:jc w:val="both"/>
        <w:rPr>
          <w:b/>
          <w:bCs/>
          <w:i/>
          <w:iCs/>
          <w:sz w:val="28"/>
          <w:szCs w:val="28"/>
        </w:rPr>
      </w:pPr>
    </w:p>
    <w:p w:rsidR="00805E2E" w:rsidRPr="00A7449F" w:rsidRDefault="00805E2E" w:rsidP="00A7449F">
      <w:pPr>
        <w:spacing w:line="360" w:lineRule="auto"/>
        <w:ind w:firstLine="709"/>
        <w:jc w:val="both"/>
        <w:rPr>
          <w:sz w:val="28"/>
          <w:szCs w:val="28"/>
        </w:rPr>
      </w:pPr>
      <w:r w:rsidRPr="00A7449F">
        <w:rPr>
          <w:sz w:val="28"/>
          <w:szCs w:val="28"/>
        </w:rPr>
        <w:t xml:space="preserve">«Инвестиции» - слово иностранного происхождения (от лат. </w:t>
      </w:r>
      <w:r w:rsidRPr="00A7449F">
        <w:rPr>
          <w:sz w:val="28"/>
          <w:szCs w:val="28"/>
          <w:lang w:val="en-US"/>
        </w:rPr>
        <w:t>investire</w:t>
      </w:r>
      <w:r w:rsidRPr="00A7449F">
        <w:rPr>
          <w:sz w:val="28"/>
          <w:szCs w:val="28"/>
        </w:rPr>
        <w:t xml:space="preserve">, нем. </w:t>
      </w:r>
      <w:r w:rsidRPr="00A7449F">
        <w:rPr>
          <w:sz w:val="28"/>
          <w:szCs w:val="28"/>
          <w:lang w:val="en-US"/>
        </w:rPr>
        <w:t>investition</w:t>
      </w:r>
      <w:r w:rsidRPr="00A7449F">
        <w:rPr>
          <w:sz w:val="28"/>
          <w:szCs w:val="28"/>
        </w:rPr>
        <w:t>), в переводе</w:t>
      </w:r>
      <w:r w:rsidR="00884702">
        <w:rPr>
          <w:sz w:val="28"/>
          <w:szCs w:val="28"/>
        </w:rPr>
        <w:t xml:space="preserve"> </w:t>
      </w:r>
      <w:r w:rsidRPr="00A7449F">
        <w:rPr>
          <w:sz w:val="28"/>
          <w:szCs w:val="28"/>
        </w:rPr>
        <w:t>- «долгосрочное вложение капитала в какие-либо предприятия с целью получения прибыли».</w:t>
      </w:r>
    </w:p>
    <w:p w:rsidR="00805E2E" w:rsidRPr="00A7449F" w:rsidRDefault="00805E2E" w:rsidP="00A7449F">
      <w:pPr>
        <w:spacing w:line="360" w:lineRule="auto"/>
        <w:ind w:firstLine="709"/>
        <w:jc w:val="both"/>
        <w:rPr>
          <w:sz w:val="28"/>
          <w:szCs w:val="28"/>
        </w:rPr>
      </w:pPr>
      <w:r w:rsidRPr="00A7449F">
        <w:rPr>
          <w:sz w:val="28"/>
          <w:szCs w:val="28"/>
        </w:rPr>
        <w:t xml:space="preserve">Термин "инвестиции" появился в отечественной экономике сравнительно недавно и стал широко использоваться в годы рыночных реформ. Ранее использовалось понятие "валовые капитальные вложения", означающее единовременные совокупные затраты на воспроизводство основных фондов. </w:t>
      </w:r>
    </w:p>
    <w:p w:rsidR="00465CCE" w:rsidRPr="00A7449F" w:rsidRDefault="00465CCE" w:rsidP="00A7449F">
      <w:pPr>
        <w:spacing w:line="360" w:lineRule="auto"/>
        <w:ind w:firstLine="709"/>
        <w:jc w:val="both"/>
        <w:rPr>
          <w:sz w:val="28"/>
          <w:szCs w:val="28"/>
        </w:rPr>
      </w:pPr>
      <w:r w:rsidRPr="00A7449F">
        <w:rPr>
          <w:sz w:val="28"/>
          <w:szCs w:val="28"/>
        </w:rPr>
        <w:t xml:space="preserve">В отечественной и зарубежной научной литературе имеется ряд дефиниций (определений понятия инвестиций). </w:t>
      </w:r>
    </w:p>
    <w:p w:rsidR="00465CCE" w:rsidRPr="00A7449F" w:rsidRDefault="00465CCE" w:rsidP="00A7449F">
      <w:pPr>
        <w:spacing w:line="360" w:lineRule="auto"/>
        <w:ind w:firstLine="709"/>
        <w:jc w:val="both"/>
        <w:rPr>
          <w:sz w:val="28"/>
          <w:szCs w:val="28"/>
        </w:rPr>
      </w:pPr>
      <w:r w:rsidRPr="00A7449F">
        <w:rPr>
          <w:sz w:val="28"/>
          <w:szCs w:val="28"/>
        </w:rPr>
        <w:t xml:space="preserve">Наиболее распространенным, часто встречающимся является такое понятие инвестиций: это долгосрочные вложения денежных средств и иного капитала в собственной стране или за рубежом в предприятия различных отраслей, предпринимательские проекты, социально-экономические программы, инновационные проекты в целях получения дохода или достижения иного полезного эффекта. </w:t>
      </w:r>
    </w:p>
    <w:p w:rsidR="00465CCE" w:rsidRPr="00A7449F" w:rsidRDefault="00465CCE" w:rsidP="00A7449F">
      <w:pPr>
        <w:spacing w:line="360" w:lineRule="auto"/>
        <w:ind w:firstLine="709"/>
        <w:jc w:val="both"/>
        <w:rPr>
          <w:sz w:val="28"/>
          <w:szCs w:val="28"/>
        </w:rPr>
      </w:pPr>
      <w:r w:rsidRPr="00A7449F">
        <w:rPr>
          <w:sz w:val="28"/>
          <w:szCs w:val="28"/>
        </w:rPr>
        <w:t>И, наконец, в Федеральном законе «Об инвестиционной деятельности в Российской Федерации, осуществляемой в форме капитальных вложении» от 25 февраля 1999 г. № 39-ФЗ инвестициям дается следующее определение: «Инвестиции – денежные средства, ценные бумаги,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AA585D" w:rsidRPr="00A7449F" w:rsidRDefault="00AA585D" w:rsidP="00A7449F">
      <w:pPr>
        <w:spacing w:line="360" w:lineRule="auto"/>
        <w:ind w:firstLine="709"/>
        <w:jc w:val="both"/>
        <w:rPr>
          <w:sz w:val="28"/>
          <w:szCs w:val="28"/>
        </w:rPr>
      </w:pPr>
      <w:r w:rsidRPr="00A7449F">
        <w:rPr>
          <w:sz w:val="28"/>
          <w:szCs w:val="28"/>
        </w:rPr>
        <w:t xml:space="preserve">До начала 1990-х гг. вместо понятия «инвестиции» в ходу было словосочетание «капитальные вложения», которое трактовалось как совокупность затрат на воспроизводство основных фондов, включая затраты на их ремонт. Капитальные вложения рассматривались в двух аспектах: с экономической точки зрения и с финансовой. Как экономическая категория капитальные вложения представляют собой систему денежных отношений, связанных с движением стоимости, авансированной в долгосрочном порядке в основные фонды, от момента выделения денежных средств до момента их </w:t>
      </w:r>
      <w:r w:rsidR="00A40CDD" w:rsidRPr="00A7449F">
        <w:rPr>
          <w:sz w:val="28"/>
          <w:szCs w:val="28"/>
        </w:rPr>
        <w:t>возмещения</w:t>
      </w:r>
      <w:r w:rsidRPr="00A7449F">
        <w:rPr>
          <w:sz w:val="28"/>
          <w:szCs w:val="28"/>
        </w:rPr>
        <w:t>.</w:t>
      </w:r>
    </w:p>
    <w:p w:rsidR="00A40CDD" w:rsidRPr="00A7449F" w:rsidRDefault="00A40CDD" w:rsidP="00A7449F">
      <w:pPr>
        <w:spacing w:line="360" w:lineRule="auto"/>
        <w:ind w:firstLine="709"/>
        <w:jc w:val="both"/>
        <w:rPr>
          <w:sz w:val="28"/>
          <w:szCs w:val="28"/>
        </w:rPr>
      </w:pPr>
      <w:r w:rsidRPr="00A7449F">
        <w:rPr>
          <w:sz w:val="28"/>
          <w:szCs w:val="28"/>
        </w:rPr>
        <w:t xml:space="preserve">На сегодня инвестиции представляют собой более широкое понятие, чем капитальные вложения, он включают кроме вложений в воспроизводство основных фондов вложения в оборотные активы, различные финансовые активы, в отдельные виды нематериальных активов. </w:t>
      </w:r>
    </w:p>
    <w:p w:rsidR="00A40CDD" w:rsidRPr="00A7449F" w:rsidRDefault="00A40CDD" w:rsidP="00A7449F">
      <w:pPr>
        <w:spacing w:line="360" w:lineRule="auto"/>
        <w:ind w:firstLine="709"/>
        <w:jc w:val="both"/>
        <w:rPr>
          <w:sz w:val="28"/>
          <w:szCs w:val="28"/>
        </w:rPr>
      </w:pPr>
      <w:r w:rsidRPr="00A7449F">
        <w:rPr>
          <w:sz w:val="28"/>
          <w:szCs w:val="28"/>
        </w:rPr>
        <w:t>Теперь отечественные экономисты, как и зарубежные, инвестициями считают долгосрочные вложения капитала в различные сферы экономики, инфраструктуру, социальные программы, охрану среды как внутри страны, так и за рубежом. Цель таких вложений – развитие производства, социальной сферы, предпринимательства, получение прибыли.</w:t>
      </w:r>
    </w:p>
    <w:p w:rsidR="00A40CDD" w:rsidRPr="00A7449F" w:rsidRDefault="00A40CDD" w:rsidP="00A7449F">
      <w:pPr>
        <w:spacing w:line="360" w:lineRule="auto"/>
        <w:ind w:firstLine="709"/>
        <w:jc w:val="both"/>
        <w:rPr>
          <w:sz w:val="28"/>
          <w:szCs w:val="28"/>
        </w:rPr>
      </w:pPr>
      <w:r w:rsidRPr="00A7449F">
        <w:rPr>
          <w:sz w:val="28"/>
          <w:szCs w:val="28"/>
        </w:rPr>
        <w:t>В настоящее время существует много различных трактовок понятия «инвестиции», и по самой распространенной</w:t>
      </w:r>
      <w:r w:rsidR="00884702">
        <w:rPr>
          <w:sz w:val="28"/>
          <w:szCs w:val="28"/>
        </w:rPr>
        <w:t xml:space="preserve"> </w:t>
      </w:r>
      <w:r w:rsidRPr="00A7449F">
        <w:rPr>
          <w:sz w:val="28"/>
          <w:szCs w:val="28"/>
        </w:rPr>
        <w:t>- это вложение капитала внутри страны и за рубежом в виде реальных и финансовых инвестиций, где реальные инвестиции представляют собой вложения капитала в материальные и нематериальные активы, а финансовые – инвестиции в финансовые активы.</w:t>
      </w:r>
    </w:p>
    <w:p w:rsidR="00A40CDD" w:rsidRPr="00A7449F" w:rsidRDefault="00A40CDD" w:rsidP="00A7449F">
      <w:pPr>
        <w:spacing w:line="360" w:lineRule="auto"/>
        <w:ind w:firstLine="709"/>
        <w:jc w:val="both"/>
        <w:rPr>
          <w:sz w:val="28"/>
          <w:szCs w:val="28"/>
        </w:rPr>
      </w:pPr>
      <w:r w:rsidRPr="00A7449F">
        <w:rPr>
          <w:sz w:val="28"/>
          <w:szCs w:val="28"/>
        </w:rPr>
        <w:t>В современных рыночных экономиках значительная часть инвестиций – финансовые, в России же преобладают реальные инвестиции.</w:t>
      </w:r>
    </w:p>
    <w:p w:rsidR="00306788" w:rsidRPr="00A7449F" w:rsidRDefault="00050787" w:rsidP="00A7449F">
      <w:pPr>
        <w:spacing w:line="360" w:lineRule="auto"/>
        <w:ind w:firstLine="709"/>
        <w:jc w:val="both"/>
        <w:rPr>
          <w:sz w:val="28"/>
          <w:szCs w:val="28"/>
        </w:rPr>
      </w:pPr>
      <w:r w:rsidRPr="00A7449F">
        <w:rPr>
          <w:sz w:val="28"/>
          <w:szCs w:val="28"/>
        </w:rPr>
        <w:t>Хотя</w:t>
      </w:r>
      <w:r w:rsidR="00465CCE" w:rsidRPr="00A7449F">
        <w:rPr>
          <w:sz w:val="28"/>
          <w:szCs w:val="28"/>
        </w:rPr>
        <w:t xml:space="preserve"> «инвестиции»</w:t>
      </w:r>
      <w:r w:rsidR="00A977C9" w:rsidRPr="00A7449F">
        <w:rPr>
          <w:sz w:val="28"/>
          <w:szCs w:val="28"/>
        </w:rPr>
        <w:t xml:space="preserve"> и «капитальные вложения» являются близкими по смыслу, и некоторые авторы считают их синонимами, но</w:t>
      </w:r>
      <w:r w:rsidR="00884702">
        <w:rPr>
          <w:sz w:val="28"/>
          <w:szCs w:val="28"/>
        </w:rPr>
        <w:t xml:space="preserve"> </w:t>
      </w:r>
      <w:r w:rsidR="00A977C9" w:rsidRPr="00A7449F">
        <w:rPr>
          <w:sz w:val="28"/>
          <w:szCs w:val="28"/>
        </w:rPr>
        <w:t>и</w:t>
      </w:r>
      <w:r w:rsidR="00805E2E" w:rsidRPr="00A7449F">
        <w:rPr>
          <w:sz w:val="28"/>
          <w:szCs w:val="28"/>
        </w:rPr>
        <w:t>нвестиции</w:t>
      </w:r>
      <w:r w:rsidR="00884702">
        <w:rPr>
          <w:sz w:val="28"/>
          <w:szCs w:val="28"/>
        </w:rPr>
        <w:t xml:space="preserve"> </w:t>
      </w:r>
      <w:r w:rsidR="00805E2E" w:rsidRPr="00A7449F">
        <w:rPr>
          <w:sz w:val="28"/>
          <w:szCs w:val="28"/>
        </w:rPr>
        <w:t>более широкое понятие, чем капитальные вложения.</w:t>
      </w:r>
    </w:p>
    <w:p w:rsidR="00306788" w:rsidRPr="00A7449F" w:rsidRDefault="00306788" w:rsidP="00A7449F">
      <w:pPr>
        <w:spacing w:line="360" w:lineRule="auto"/>
        <w:ind w:firstLine="709"/>
        <w:jc w:val="both"/>
        <w:rPr>
          <w:sz w:val="28"/>
          <w:szCs w:val="28"/>
        </w:rPr>
      </w:pPr>
      <w:r w:rsidRPr="00A7449F">
        <w:rPr>
          <w:sz w:val="28"/>
          <w:szCs w:val="28"/>
        </w:rPr>
        <w:t>Наиболее важными и существенными признаками инвестиций являются:</w:t>
      </w:r>
    </w:p>
    <w:p w:rsidR="00306788" w:rsidRPr="00A7449F" w:rsidRDefault="00306788" w:rsidP="00A7449F">
      <w:pPr>
        <w:numPr>
          <w:ilvl w:val="0"/>
          <w:numId w:val="5"/>
        </w:numPr>
        <w:tabs>
          <w:tab w:val="clear" w:pos="1080"/>
          <w:tab w:val="num" w:pos="720"/>
        </w:tabs>
        <w:spacing w:line="360" w:lineRule="auto"/>
        <w:ind w:left="0" w:firstLine="709"/>
        <w:jc w:val="both"/>
        <w:rPr>
          <w:sz w:val="28"/>
          <w:szCs w:val="28"/>
        </w:rPr>
      </w:pPr>
      <w:r w:rsidRPr="00A7449F">
        <w:rPr>
          <w:sz w:val="28"/>
          <w:szCs w:val="28"/>
        </w:rPr>
        <w:t>потенциальная способность инвестиций приносить доход;</w:t>
      </w:r>
    </w:p>
    <w:p w:rsidR="00306788" w:rsidRPr="00A7449F" w:rsidRDefault="00306788" w:rsidP="00A7449F">
      <w:pPr>
        <w:numPr>
          <w:ilvl w:val="0"/>
          <w:numId w:val="5"/>
        </w:numPr>
        <w:tabs>
          <w:tab w:val="clear" w:pos="1080"/>
          <w:tab w:val="num" w:pos="720"/>
        </w:tabs>
        <w:spacing w:line="360" w:lineRule="auto"/>
        <w:ind w:left="0" w:firstLine="709"/>
        <w:jc w:val="both"/>
        <w:rPr>
          <w:sz w:val="28"/>
          <w:szCs w:val="28"/>
        </w:rPr>
      </w:pPr>
      <w:r w:rsidRPr="00A7449F">
        <w:rPr>
          <w:sz w:val="28"/>
          <w:szCs w:val="28"/>
        </w:rPr>
        <w:t>осуществление вложений лицами (инвесторами), которые имеют собственные цели, не всегда совпадающие с общеэкономической выгодой;</w:t>
      </w:r>
    </w:p>
    <w:p w:rsidR="00306788" w:rsidRPr="00A7449F" w:rsidRDefault="00306788" w:rsidP="00A7449F">
      <w:pPr>
        <w:numPr>
          <w:ilvl w:val="0"/>
          <w:numId w:val="5"/>
        </w:numPr>
        <w:tabs>
          <w:tab w:val="clear" w:pos="1080"/>
          <w:tab w:val="num" w:pos="720"/>
        </w:tabs>
        <w:spacing w:line="360" w:lineRule="auto"/>
        <w:ind w:left="0" w:firstLine="709"/>
        <w:jc w:val="both"/>
        <w:rPr>
          <w:sz w:val="28"/>
          <w:szCs w:val="28"/>
        </w:rPr>
      </w:pPr>
      <w:r w:rsidRPr="00A7449F">
        <w:rPr>
          <w:sz w:val="28"/>
          <w:szCs w:val="28"/>
        </w:rPr>
        <w:t>определенный срок вложения средств;</w:t>
      </w:r>
    </w:p>
    <w:p w:rsidR="00306788" w:rsidRPr="00A7449F" w:rsidRDefault="00306788" w:rsidP="00A7449F">
      <w:pPr>
        <w:numPr>
          <w:ilvl w:val="0"/>
          <w:numId w:val="5"/>
        </w:numPr>
        <w:tabs>
          <w:tab w:val="clear" w:pos="1080"/>
          <w:tab w:val="num" w:pos="720"/>
        </w:tabs>
        <w:spacing w:line="360" w:lineRule="auto"/>
        <w:ind w:left="0" w:firstLine="709"/>
        <w:jc w:val="both"/>
        <w:rPr>
          <w:sz w:val="28"/>
          <w:szCs w:val="28"/>
        </w:rPr>
      </w:pPr>
      <w:r w:rsidRPr="00A7449F">
        <w:rPr>
          <w:sz w:val="28"/>
          <w:szCs w:val="28"/>
        </w:rPr>
        <w:t>целенаправленный характер вложения капитала в объекты</w:t>
      </w:r>
      <w:r w:rsidR="00884702">
        <w:rPr>
          <w:sz w:val="28"/>
          <w:szCs w:val="28"/>
        </w:rPr>
        <w:t xml:space="preserve"> </w:t>
      </w:r>
      <w:r w:rsidRPr="00A7449F">
        <w:rPr>
          <w:sz w:val="28"/>
          <w:szCs w:val="28"/>
        </w:rPr>
        <w:t xml:space="preserve">и инструменты </w:t>
      </w:r>
      <w:r w:rsidR="007A638D" w:rsidRPr="00A7449F">
        <w:rPr>
          <w:sz w:val="28"/>
          <w:szCs w:val="28"/>
        </w:rPr>
        <w:t>инвестирования;</w:t>
      </w:r>
    </w:p>
    <w:p w:rsidR="007A638D" w:rsidRPr="00A7449F" w:rsidRDefault="007A638D" w:rsidP="00A7449F">
      <w:pPr>
        <w:numPr>
          <w:ilvl w:val="0"/>
          <w:numId w:val="5"/>
        </w:numPr>
        <w:tabs>
          <w:tab w:val="clear" w:pos="1080"/>
          <w:tab w:val="num" w:pos="720"/>
        </w:tabs>
        <w:spacing w:line="360" w:lineRule="auto"/>
        <w:ind w:left="0" w:firstLine="709"/>
        <w:jc w:val="both"/>
        <w:rPr>
          <w:sz w:val="28"/>
          <w:szCs w:val="28"/>
        </w:rPr>
      </w:pPr>
      <w:r w:rsidRPr="00A7449F">
        <w:rPr>
          <w:sz w:val="28"/>
          <w:szCs w:val="28"/>
        </w:rPr>
        <w:t>использование разных инвестиционных ресурсов, характеризующимся спросом, предложением и ценой в процессе осуществления инвестиций;</w:t>
      </w:r>
    </w:p>
    <w:p w:rsidR="007A638D" w:rsidRPr="00A7449F" w:rsidRDefault="007A638D" w:rsidP="00A7449F">
      <w:pPr>
        <w:numPr>
          <w:ilvl w:val="0"/>
          <w:numId w:val="5"/>
        </w:numPr>
        <w:tabs>
          <w:tab w:val="clear" w:pos="1080"/>
          <w:tab w:val="num" w:pos="720"/>
        </w:tabs>
        <w:spacing w:line="360" w:lineRule="auto"/>
        <w:ind w:left="0" w:firstLine="709"/>
        <w:jc w:val="both"/>
        <w:rPr>
          <w:sz w:val="28"/>
          <w:szCs w:val="28"/>
        </w:rPr>
      </w:pPr>
      <w:r w:rsidRPr="00A7449F">
        <w:rPr>
          <w:sz w:val="28"/>
          <w:szCs w:val="28"/>
        </w:rPr>
        <w:t>наличие риска вложения капитала.</w:t>
      </w:r>
    </w:p>
    <w:p w:rsidR="00EA712B" w:rsidRPr="00A7449F" w:rsidRDefault="00EA712B" w:rsidP="00A7449F">
      <w:pPr>
        <w:spacing w:line="360" w:lineRule="auto"/>
        <w:ind w:firstLine="709"/>
        <w:jc w:val="both"/>
        <w:rPr>
          <w:sz w:val="28"/>
          <w:szCs w:val="28"/>
        </w:rPr>
      </w:pPr>
      <w:r w:rsidRPr="00A7449F">
        <w:rPr>
          <w:sz w:val="28"/>
          <w:szCs w:val="28"/>
        </w:rPr>
        <w:t>В качестве инвестиций могут выступать:</w:t>
      </w:r>
    </w:p>
    <w:p w:rsidR="00EA712B" w:rsidRPr="00A7449F" w:rsidRDefault="00EA712B" w:rsidP="00A7449F">
      <w:pPr>
        <w:spacing w:line="360" w:lineRule="auto"/>
        <w:ind w:firstLine="709"/>
        <w:jc w:val="both"/>
        <w:rPr>
          <w:sz w:val="28"/>
          <w:szCs w:val="28"/>
        </w:rPr>
      </w:pPr>
      <w:r w:rsidRPr="00A7449F">
        <w:rPr>
          <w:sz w:val="28"/>
          <w:szCs w:val="28"/>
        </w:rPr>
        <w:t>1) денежные средства, целевые банковские вклады, паи, акции, облигации и другие ценные бумаги;</w:t>
      </w:r>
    </w:p>
    <w:p w:rsidR="00884702" w:rsidRDefault="00EA712B" w:rsidP="00A7449F">
      <w:pPr>
        <w:spacing w:line="360" w:lineRule="auto"/>
        <w:ind w:firstLine="709"/>
        <w:jc w:val="both"/>
        <w:rPr>
          <w:sz w:val="28"/>
          <w:szCs w:val="28"/>
        </w:rPr>
      </w:pPr>
      <w:r w:rsidRPr="00A7449F">
        <w:rPr>
          <w:sz w:val="28"/>
          <w:szCs w:val="28"/>
        </w:rPr>
        <w:t>2) движимое и недвижимое имущество (здания, сооружения, машины, оборудование, транспортные средства, вычислительная техника и др.);</w:t>
      </w:r>
    </w:p>
    <w:p w:rsidR="00EA712B" w:rsidRPr="00A7449F" w:rsidRDefault="00884702" w:rsidP="00A7449F">
      <w:pPr>
        <w:spacing w:line="360" w:lineRule="auto"/>
        <w:ind w:firstLine="709"/>
        <w:jc w:val="both"/>
        <w:rPr>
          <w:sz w:val="28"/>
          <w:szCs w:val="28"/>
        </w:rPr>
      </w:pPr>
      <w:r>
        <w:rPr>
          <w:sz w:val="28"/>
          <w:szCs w:val="28"/>
        </w:rPr>
        <w:t xml:space="preserve"> </w:t>
      </w:r>
      <w:r w:rsidR="00EA712B" w:rsidRPr="00A7449F">
        <w:rPr>
          <w:sz w:val="28"/>
          <w:szCs w:val="28"/>
        </w:rPr>
        <w:t>3) объекты авторского права, лицензии, патенты, ноу-хау, программные продукты, технологии и другие интеллектуальные ценности;</w:t>
      </w:r>
    </w:p>
    <w:p w:rsidR="00EA712B" w:rsidRPr="00A7449F" w:rsidRDefault="00EA712B" w:rsidP="00A7449F">
      <w:pPr>
        <w:spacing w:line="360" w:lineRule="auto"/>
        <w:ind w:firstLine="709"/>
        <w:jc w:val="both"/>
        <w:rPr>
          <w:sz w:val="28"/>
          <w:szCs w:val="28"/>
        </w:rPr>
      </w:pPr>
      <w:r w:rsidRPr="00A7449F">
        <w:rPr>
          <w:sz w:val="28"/>
          <w:szCs w:val="28"/>
        </w:rPr>
        <w:t>4) права пользования землей, природными ресурсами, а также любым другим имуществом или имущественными правами.</w:t>
      </w:r>
    </w:p>
    <w:p w:rsidR="00805E2E" w:rsidRPr="00A7449F" w:rsidRDefault="00884702" w:rsidP="00A7449F">
      <w:pPr>
        <w:spacing w:line="360" w:lineRule="auto"/>
        <w:ind w:firstLine="709"/>
        <w:jc w:val="both"/>
        <w:rPr>
          <w:sz w:val="28"/>
          <w:szCs w:val="28"/>
        </w:rPr>
      </w:pPr>
      <w:r>
        <w:rPr>
          <w:sz w:val="28"/>
          <w:szCs w:val="28"/>
        </w:rPr>
        <w:t xml:space="preserve"> </w:t>
      </w:r>
      <w:r w:rsidR="00805E2E" w:rsidRPr="00A7449F">
        <w:rPr>
          <w:sz w:val="28"/>
          <w:szCs w:val="28"/>
        </w:rPr>
        <w:t>Инвестиции в широком понимании, представляют собой вложения средств и ресурсов с целью последующего их увеличения и получения экономического эффекта либо иного запланированного результата (социального, экологического и других эффектов). Поэтому такие вложения должны осуществляться на условиях платности, срочности и возвратности.</w:t>
      </w:r>
    </w:p>
    <w:p w:rsidR="00EA712B" w:rsidRPr="00A7449F" w:rsidRDefault="00EA712B" w:rsidP="00A7449F">
      <w:pPr>
        <w:spacing w:line="360" w:lineRule="auto"/>
        <w:ind w:firstLine="709"/>
        <w:jc w:val="both"/>
        <w:rPr>
          <w:sz w:val="28"/>
          <w:szCs w:val="28"/>
        </w:rPr>
      </w:pPr>
      <w:r w:rsidRPr="00A7449F">
        <w:rPr>
          <w:sz w:val="28"/>
          <w:szCs w:val="28"/>
        </w:rPr>
        <w:t xml:space="preserve">Инвестиции играют существенную роль в функционировании и развитии экономики. Изменения в количественных соотношениях инвестиций оказывают воздействие на объем общественного производства и занятости, структурные сдвиги в экономике, развитие отраслей и сфер хозяйства. </w:t>
      </w:r>
    </w:p>
    <w:p w:rsidR="00306788" w:rsidRPr="00A7449F" w:rsidRDefault="00EA712B" w:rsidP="00A7449F">
      <w:pPr>
        <w:spacing w:line="360" w:lineRule="auto"/>
        <w:ind w:firstLine="709"/>
        <w:jc w:val="both"/>
        <w:rPr>
          <w:sz w:val="28"/>
          <w:szCs w:val="28"/>
        </w:rPr>
      </w:pPr>
      <w:r w:rsidRPr="00A7449F">
        <w:rPr>
          <w:sz w:val="28"/>
          <w:szCs w:val="28"/>
        </w:rPr>
        <w:t xml:space="preserve">Обеспечивая накопление фондов предприятий, производственного потенциала, инвестиции непосредственно влияют на текущие и перспективные результаты хозяйственной деятельности. При этом инвестирование должно осуществляться в эффективных формах, поскольку вложение средств </w:t>
      </w:r>
      <w:r w:rsidR="007C3ACF" w:rsidRPr="00A7449F">
        <w:rPr>
          <w:sz w:val="28"/>
          <w:szCs w:val="28"/>
        </w:rPr>
        <w:t xml:space="preserve">в морально устаревшие средства производства, технологии не будет иметь положительного экономического эффекта. Нерациональное использование инвестиций влечет за собой замораживание ресурсов и вследствие этого сокращение </w:t>
      </w:r>
      <w:r w:rsidR="00297931" w:rsidRPr="00A7449F">
        <w:rPr>
          <w:sz w:val="28"/>
          <w:szCs w:val="28"/>
        </w:rPr>
        <w:t xml:space="preserve">объемов производимой продукции. Таким образом, эффективность использования инвестиций имеет важное значение для экономики: увеличение масштабов инвестирования без достижения определенного уровня его эффективности не ведет к стабильному экономическому росту. </w:t>
      </w:r>
    </w:p>
    <w:p w:rsidR="00297931" w:rsidRPr="00A7449F" w:rsidRDefault="00297931" w:rsidP="00A7449F">
      <w:pPr>
        <w:spacing w:line="360" w:lineRule="auto"/>
        <w:ind w:firstLine="709"/>
        <w:jc w:val="both"/>
        <w:rPr>
          <w:sz w:val="28"/>
          <w:szCs w:val="28"/>
        </w:rPr>
      </w:pPr>
      <w:r w:rsidRPr="00A7449F">
        <w:rPr>
          <w:sz w:val="28"/>
          <w:szCs w:val="28"/>
        </w:rPr>
        <w:t xml:space="preserve">Инвестиции находятся в определенной зависимости от фактора экономического роста, для выяснения которой </w:t>
      </w:r>
      <w:r w:rsidR="005318AB" w:rsidRPr="00A7449F">
        <w:rPr>
          <w:sz w:val="28"/>
          <w:szCs w:val="28"/>
        </w:rPr>
        <w:t xml:space="preserve">следует предварительно определить понятия валовых и чистых инвестиций. </w:t>
      </w:r>
    </w:p>
    <w:p w:rsidR="005318AB" w:rsidRPr="00A7449F" w:rsidRDefault="005318AB" w:rsidP="00A7449F">
      <w:pPr>
        <w:spacing w:line="360" w:lineRule="auto"/>
        <w:ind w:firstLine="709"/>
        <w:jc w:val="both"/>
        <w:rPr>
          <w:sz w:val="28"/>
          <w:szCs w:val="28"/>
        </w:rPr>
      </w:pPr>
      <w:r w:rsidRPr="00A7449F">
        <w:rPr>
          <w:i/>
          <w:iCs/>
          <w:sz w:val="28"/>
          <w:szCs w:val="28"/>
        </w:rPr>
        <w:t>Валовые инвестиции</w:t>
      </w:r>
      <w:r w:rsidRPr="00A7449F">
        <w:rPr>
          <w:b/>
          <w:bCs/>
          <w:i/>
          <w:iCs/>
          <w:sz w:val="28"/>
          <w:szCs w:val="28"/>
        </w:rPr>
        <w:t xml:space="preserve"> </w:t>
      </w:r>
      <w:r w:rsidRPr="00A7449F">
        <w:rPr>
          <w:sz w:val="28"/>
          <w:szCs w:val="28"/>
        </w:rPr>
        <w:t>выступают как совокупный объем инвестиций, направленных на приобретение средств производства, новое строительство, прирост товарно-материальных запасов в течение определенного периода. Чистые инвестиции отражают объем валовых инвестиций, уменьшенный на величину амортизационных отчислений.</w:t>
      </w:r>
    </w:p>
    <w:p w:rsidR="005318AB" w:rsidRPr="00A7449F" w:rsidRDefault="005318AB" w:rsidP="00A7449F">
      <w:pPr>
        <w:spacing w:line="360" w:lineRule="auto"/>
        <w:ind w:firstLine="709"/>
        <w:jc w:val="both"/>
        <w:rPr>
          <w:sz w:val="28"/>
          <w:szCs w:val="28"/>
        </w:rPr>
      </w:pPr>
      <w:r w:rsidRPr="00A7449F">
        <w:rPr>
          <w:sz w:val="28"/>
          <w:szCs w:val="28"/>
        </w:rPr>
        <w:t xml:space="preserve">Динамика показателя </w:t>
      </w:r>
      <w:r w:rsidRPr="00A7449F">
        <w:rPr>
          <w:i/>
          <w:iCs/>
          <w:sz w:val="28"/>
          <w:szCs w:val="28"/>
        </w:rPr>
        <w:t>чистых инвестиций</w:t>
      </w:r>
      <w:r w:rsidRPr="00A7449F">
        <w:rPr>
          <w:sz w:val="28"/>
          <w:szCs w:val="28"/>
        </w:rPr>
        <w:t xml:space="preserve"> является индикатором состояния экономики: величина чистых инвестиций (при данном уровне эффективности их использования</w:t>
      </w:r>
      <w:r w:rsidR="00BE46B9" w:rsidRPr="00A7449F">
        <w:rPr>
          <w:sz w:val="28"/>
          <w:szCs w:val="28"/>
        </w:rPr>
        <w:t>) показывает, в какой фазе развития находится экономика страны. Если объем валовых инвестиций превышает объем амортизационных отчислений и, следовательно, чистые инвестиции представляют собой положительную величину, прирост производственного потенциала обеспечивает расширенное воспроизводство, экономика находится в стадии восхождения, растущая деловой активности.</w:t>
      </w:r>
    </w:p>
    <w:p w:rsidR="00BE46B9" w:rsidRPr="00A7449F" w:rsidRDefault="00BE46B9" w:rsidP="00A7449F">
      <w:pPr>
        <w:spacing w:line="360" w:lineRule="auto"/>
        <w:ind w:firstLine="709"/>
        <w:jc w:val="both"/>
        <w:rPr>
          <w:sz w:val="28"/>
          <w:szCs w:val="28"/>
        </w:rPr>
      </w:pPr>
      <w:r w:rsidRPr="00A7449F">
        <w:rPr>
          <w:sz w:val="28"/>
          <w:szCs w:val="28"/>
        </w:rPr>
        <w:t xml:space="preserve">При равенстве валовых инвестиций и амортизационных отчислений, т.е. нулевом значении чистых инвестиций, в экономику в данном периоде поступает такое же количество инвестиционных средств, какое и потребляется, имеет место простоте воспроизводство общественного продукта (по стоимости), характеризующееся отсутствием экономического роста. </w:t>
      </w:r>
    </w:p>
    <w:p w:rsidR="00BE46B9" w:rsidRPr="00A7449F" w:rsidRDefault="00BE46B9" w:rsidP="00A7449F">
      <w:pPr>
        <w:spacing w:line="360" w:lineRule="auto"/>
        <w:ind w:firstLine="709"/>
        <w:jc w:val="both"/>
        <w:rPr>
          <w:sz w:val="28"/>
          <w:szCs w:val="28"/>
        </w:rPr>
      </w:pPr>
      <w:r w:rsidRPr="00A7449F">
        <w:rPr>
          <w:sz w:val="28"/>
          <w:szCs w:val="28"/>
        </w:rPr>
        <w:t xml:space="preserve">Если величина валовых инвестиций меньше суммы амортизационных отчислений, показатель чистых инвестиций является отрицательной величиной. Сокращение инвестиций вызывает уменьшение производственного потенциала и, как следствие, экономический спад. </w:t>
      </w:r>
    </w:p>
    <w:p w:rsidR="00632695" w:rsidRPr="00A7449F" w:rsidRDefault="00BE46B9" w:rsidP="00A7449F">
      <w:pPr>
        <w:spacing w:line="360" w:lineRule="auto"/>
        <w:ind w:firstLine="709"/>
        <w:jc w:val="both"/>
        <w:rPr>
          <w:sz w:val="28"/>
          <w:szCs w:val="28"/>
        </w:rPr>
      </w:pPr>
      <w:r w:rsidRPr="00A7449F">
        <w:rPr>
          <w:sz w:val="28"/>
          <w:szCs w:val="28"/>
        </w:rPr>
        <w:t xml:space="preserve">Инвестиции являются ключевой экономической категорией и играют исключительно важную роль, как на макро- так и на микроуровне в системе товарно-денежных отношений. </w:t>
      </w:r>
    </w:p>
    <w:p w:rsidR="00FA5FAE" w:rsidRPr="00A7449F" w:rsidRDefault="00632695" w:rsidP="00A7449F">
      <w:pPr>
        <w:spacing w:line="360" w:lineRule="auto"/>
        <w:ind w:firstLine="709"/>
        <w:jc w:val="both"/>
        <w:rPr>
          <w:sz w:val="28"/>
          <w:szCs w:val="28"/>
        </w:rPr>
      </w:pPr>
      <w:r w:rsidRPr="00A7449F">
        <w:rPr>
          <w:sz w:val="28"/>
          <w:szCs w:val="28"/>
        </w:rPr>
        <w:t>Ин</w:t>
      </w:r>
      <w:r w:rsidR="00BE46B9" w:rsidRPr="00A7449F">
        <w:rPr>
          <w:sz w:val="28"/>
          <w:szCs w:val="28"/>
        </w:rPr>
        <w:t>вестиции на макроуровне призваны обеспечить:</w:t>
      </w:r>
    </w:p>
    <w:p w:rsidR="00FA5FAE" w:rsidRPr="00A7449F" w:rsidRDefault="00FA5FAE" w:rsidP="00884702">
      <w:pPr>
        <w:numPr>
          <w:ilvl w:val="0"/>
          <w:numId w:val="6"/>
        </w:numPr>
        <w:tabs>
          <w:tab w:val="clear" w:pos="900"/>
          <w:tab w:val="num" w:pos="1080"/>
        </w:tabs>
        <w:spacing w:line="360" w:lineRule="auto"/>
        <w:ind w:left="0" w:firstLine="709"/>
        <w:jc w:val="both"/>
        <w:rPr>
          <w:sz w:val="28"/>
          <w:szCs w:val="28"/>
        </w:rPr>
      </w:pPr>
      <w:r w:rsidRPr="00A7449F">
        <w:rPr>
          <w:sz w:val="28"/>
          <w:szCs w:val="28"/>
        </w:rPr>
        <w:t>осуществление политики расширенного воспроизводства и ускорение научно-технического прогресса;</w:t>
      </w:r>
    </w:p>
    <w:p w:rsidR="00FA5FAE" w:rsidRPr="00A7449F" w:rsidRDefault="00FA5FAE" w:rsidP="00884702">
      <w:pPr>
        <w:numPr>
          <w:ilvl w:val="0"/>
          <w:numId w:val="6"/>
        </w:numPr>
        <w:tabs>
          <w:tab w:val="clear" w:pos="900"/>
          <w:tab w:val="num" w:pos="1080"/>
        </w:tabs>
        <w:spacing w:line="360" w:lineRule="auto"/>
        <w:ind w:left="0" w:firstLine="709"/>
        <w:jc w:val="both"/>
        <w:rPr>
          <w:sz w:val="28"/>
          <w:szCs w:val="28"/>
        </w:rPr>
      </w:pPr>
      <w:r w:rsidRPr="00A7449F">
        <w:rPr>
          <w:sz w:val="28"/>
          <w:szCs w:val="28"/>
        </w:rPr>
        <w:t>реформирование отраслевой структуры общественного производства и сбалансированное развитие как отраслей, производящих продукцию, так и сырьевых отраслей;</w:t>
      </w:r>
    </w:p>
    <w:p w:rsidR="00FA5FAE" w:rsidRPr="00A7449F" w:rsidRDefault="00FA5FAE" w:rsidP="00884702">
      <w:pPr>
        <w:numPr>
          <w:ilvl w:val="0"/>
          <w:numId w:val="6"/>
        </w:numPr>
        <w:tabs>
          <w:tab w:val="clear" w:pos="900"/>
          <w:tab w:val="num" w:pos="1080"/>
        </w:tabs>
        <w:spacing w:line="360" w:lineRule="auto"/>
        <w:ind w:left="0" w:firstLine="709"/>
        <w:jc w:val="both"/>
        <w:rPr>
          <w:sz w:val="28"/>
          <w:szCs w:val="28"/>
        </w:rPr>
      </w:pPr>
      <w:r w:rsidRPr="00A7449F">
        <w:rPr>
          <w:sz w:val="28"/>
          <w:szCs w:val="28"/>
        </w:rPr>
        <w:t>повышение качества продукции;</w:t>
      </w:r>
    </w:p>
    <w:p w:rsidR="00FA5FAE" w:rsidRPr="00A7449F" w:rsidRDefault="00FA5FAE" w:rsidP="00884702">
      <w:pPr>
        <w:numPr>
          <w:ilvl w:val="0"/>
          <w:numId w:val="6"/>
        </w:numPr>
        <w:tabs>
          <w:tab w:val="clear" w:pos="900"/>
          <w:tab w:val="num" w:pos="1080"/>
        </w:tabs>
        <w:spacing w:line="360" w:lineRule="auto"/>
        <w:ind w:left="0" w:firstLine="709"/>
        <w:jc w:val="both"/>
        <w:rPr>
          <w:sz w:val="28"/>
          <w:szCs w:val="28"/>
        </w:rPr>
      </w:pPr>
      <w:r w:rsidRPr="00A7449F">
        <w:rPr>
          <w:sz w:val="28"/>
          <w:szCs w:val="28"/>
        </w:rPr>
        <w:t>улучшение структуры внешнеторговых операций;</w:t>
      </w:r>
    </w:p>
    <w:p w:rsidR="00FA5FAE" w:rsidRPr="00A7449F" w:rsidRDefault="00FA5FAE" w:rsidP="00884702">
      <w:pPr>
        <w:numPr>
          <w:ilvl w:val="0"/>
          <w:numId w:val="6"/>
        </w:numPr>
        <w:tabs>
          <w:tab w:val="clear" w:pos="900"/>
          <w:tab w:val="num" w:pos="1080"/>
        </w:tabs>
        <w:spacing w:line="360" w:lineRule="auto"/>
        <w:ind w:left="0" w:firstLine="709"/>
        <w:jc w:val="both"/>
        <w:rPr>
          <w:sz w:val="28"/>
          <w:szCs w:val="28"/>
        </w:rPr>
      </w:pPr>
      <w:r w:rsidRPr="00A7449F">
        <w:rPr>
          <w:sz w:val="28"/>
          <w:szCs w:val="28"/>
        </w:rPr>
        <w:t>решение социальных и экологических проблем;</w:t>
      </w:r>
    </w:p>
    <w:p w:rsidR="00FA5FAE" w:rsidRPr="00A7449F" w:rsidRDefault="00FA5FAE" w:rsidP="00884702">
      <w:pPr>
        <w:numPr>
          <w:ilvl w:val="0"/>
          <w:numId w:val="6"/>
        </w:numPr>
        <w:tabs>
          <w:tab w:val="clear" w:pos="900"/>
          <w:tab w:val="num" w:pos="1080"/>
        </w:tabs>
        <w:spacing w:line="360" w:lineRule="auto"/>
        <w:ind w:left="0" w:firstLine="709"/>
        <w:jc w:val="both"/>
        <w:rPr>
          <w:sz w:val="28"/>
          <w:szCs w:val="28"/>
        </w:rPr>
      </w:pPr>
      <w:r w:rsidRPr="00A7449F">
        <w:rPr>
          <w:sz w:val="28"/>
          <w:szCs w:val="28"/>
        </w:rPr>
        <w:t>решение проблем обеспечения обороноспособности страны и др.</w:t>
      </w:r>
    </w:p>
    <w:p w:rsidR="00884702" w:rsidRDefault="00BE46B9" w:rsidP="00A7449F">
      <w:pPr>
        <w:spacing w:line="360" w:lineRule="auto"/>
        <w:ind w:firstLine="709"/>
        <w:jc w:val="both"/>
        <w:rPr>
          <w:sz w:val="28"/>
          <w:szCs w:val="28"/>
        </w:rPr>
      </w:pPr>
      <w:r w:rsidRPr="00A7449F">
        <w:rPr>
          <w:sz w:val="28"/>
          <w:szCs w:val="28"/>
        </w:rPr>
        <w:t>Таким образом, инвестиции как экономическая категория выполняют важные функции роста отечественной экономики. В макроэкономическом масштабе сегодняшние инвестиции закладывают основы завтрашнего роста производительности труда и более высокого благосостояния населения.</w:t>
      </w:r>
    </w:p>
    <w:p w:rsidR="0016016C" w:rsidRPr="00A7449F" w:rsidRDefault="00BE46B9" w:rsidP="00A7449F">
      <w:pPr>
        <w:spacing w:line="360" w:lineRule="auto"/>
        <w:ind w:firstLine="709"/>
        <w:jc w:val="both"/>
        <w:rPr>
          <w:sz w:val="28"/>
          <w:szCs w:val="28"/>
        </w:rPr>
      </w:pPr>
      <w:r w:rsidRPr="00A7449F">
        <w:rPr>
          <w:sz w:val="28"/>
          <w:szCs w:val="28"/>
        </w:rPr>
        <w:t>В микроэкономическом масштабе инвестиции необходимы в первую очередь для обеспечения нормального функционирования предприятия в будущем. Они необходимы для того, чтобы обеспечить:</w:t>
      </w:r>
      <w:r w:rsidR="00884702">
        <w:rPr>
          <w:sz w:val="28"/>
          <w:szCs w:val="28"/>
        </w:rPr>
        <w:t xml:space="preserve"> </w:t>
      </w:r>
    </w:p>
    <w:p w:rsidR="0016016C" w:rsidRPr="00A7449F" w:rsidRDefault="0016016C" w:rsidP="00A7449F">
      <w:pPr>
        <w:numPr>
          <w:ilvl w:val="0"/>
          <w:numId w:val="7"/>
        </w:numPr>
        <w:tabs>
          <w:tab w:val="clear" w:pos="1080"/>
          <w:tab w:val="num" w:pos="540"/>
        </w:tabs>
        <w:spacing w:line="360" w:lineRule="auto"/>
        <w:ind w:left="0" w:firstLine="709"/>
        <w:jc w:val="both"/>
        <w:rPr>
          <w:sz w:val="28"/>
          <w:szCs w:val="28"/>
        </w:rPr>
      </w:pPr>
      <w:r w:rsidRPr="00A7449F">
        <w:rPr>
          <w:sz w:val="28"/>
          <w:szCs w:val="28"/>
        </w:rPr>
        <w:t>расширение производства;</w:t>
      </w:r>
    </w:p>
    <w:p w:rsidR="0016016C" w:rsidRPr="00A7449F" w:rsidRDefault="0016016C" w:rsidP="00A7449F">
      <w:pPr>
        <w:numPr>
          <w:ilvl w:val="0"/>
          <w:numId w:val="7"/>
        </w:numPr>
        <w:tabs>
          <w:tab w:val="clear" w:pos="1080"/>
          <w:tab w:val="num" w:pos="540"/>
        </w:tabs>
        <w:spacing w:line="360" w:lineRule="auto"/>
        <w:ind w:left="0" w:firstLine="709"/>
        <w:jc w:val="both"/>
        <w:rPr>
          <w:sz w:val="28"/>
          <w:szCs w:val="28"/>
        </w:rPr>
      </w:pPr>
      <w:r w:rsidRPr="00A7449F">
        <w:rPr>
          <w:sz w:val="28"/>
          <w:szCs w:val="28"/>
        </w:rPr>
        <w:t>предотвращение морального и физического износа основных фондов и повышение технического уровня производства;</w:t>
      </w:r>
    </w:p>
    <w:p w:rsidR="0016016C" w:rsidRPr="00A7449F" w:rsidRDefault="0016016C" w:rsidP="00A7449F">
      <w:pPr>
        <w:numPr>
          <w:ilvl w:val="0"/>
          <w:numId w:val="7"/>
        </w:numPr>
        <w:tabs>
          <w:tab w:val="clear" w:pos="1080"/>
          <w:tab w:val="num" w:pos="540"/>
        </w:tabs>
        <w:spacing w:line="360" w:lineRule="auto"/>
        <w:ind w:left="0" w:firstLine="709"/>
        <w:jc w:val="both"/>
        <w:rPr>
          <w:sz w:val="28"/>
          <w:szCs w:val="28"/>
        </w:rPr>
      </w:pPr>
      <w:r w:rsidRPr="00A7449F">
        <w:rPr>
          <w:sz w:val="28"/>
          <w:szCs w:val="28"/>
        </w:rPr>
        <w:t>повышение качества продукции предприятия;</w:t>
      </w:r>
    </w:p>
    <w:p w:rsidR="0016016C" w:rsidRPr="00A7449F" w:rsidRDefault="0016016C" w:rsidP="00A7449F">
      <w:pPr>
        <w:numPr>
          <w:ilvl w:val="0"/>
          <w:numId w:val="7"/>
        </w:numPr>
        <w:tabs>
          <w:tab w:val="clear" w:pos="1080"/>
          <w:tab w:val="num" w:pos="540"/>
        </w:tabs>
        <w:spacing w:line="360" w:lineRule="auto"/>
        <w:ind w:left="0" w:firstLine="709"/>
        <w:jc w:val="both"/>
        <w:rPr>
          <w:sz w:val="28"/>
          <w:szCs w:val="28"/>
        </w:rPr>
      </w:pPr>
      <w:r w:rsidRPr="00A7449F">
        <w:rPr>
          <w:sz w:val="28"/>
          <w:szCs w:val="28"/>
        </w:rPr>
        <w:t>осуществление мероприятий по охране окружающей среды;</w:t>
      </w:r>
    </w:p>
    <w:p w:rsidR="002F05A1" w:rsidRDefault="0016016C" w:rsidP="00A7449F">
      <w:pPr>
        <w:numPr>
          <w:ilvl w:val="0"/>
          <w:numId w:val="7"/>
        </w:numPr>
        <w:tabs>
          <w:tab w:val="clear" w:pos="1080"/>
          <w:tab w:val="num" w:pos="540"/>
        </w:tabs>
        <w:spacing w:line="360" w:lineRule="auto"/>
        <w:ind w:left="0" w:firstLine="709"/>
        <w:jc w:val="both"/>
        <w:rPr>
          <w:sz w:val="28"/>
          <w:szCs w:val="28"/>
        </w:rPr>
      </w:pPr>
      <w:r w:rsidRPr="00A7449F">
        <w:rPr>
          <w:sz w:val="28"/>
          <w:szCs w:val="28"/>
        </w:rPr>
        <w:t>достижение других целей предприятия.</w:t>
      </w:r>
    </w:p>
    <w:p w:rsidR="00884702" w:rsidRPr="00A7449F" w:rsidRDefault="00884702" w:rsidP="00884702">
      <w:pPr>
        <w:spacing w:line="360" w:lineRule="auto"/>
        <w:jc w:val="both"/>
        <w:rPr>
          <w:sz w:val="28"/>
          <w:szCs w:val="28"/>
        </w:rPr>
      </w:pPr>
    </w:p>
    <w:p w:rsidR="00B75023" w:rsidRPr="00A7449F" w:rsidRDefault="00AA585D" w:rsidP="00884702">
      <w:pPr>
        <w:spacing w:line="360" w:lineRule="auto"/>
        <w:ind w:firstLine="709"/>
        <w:jc w:val="center"/>
        <w:rPr>
          <w:b/>
          <w:bCs/>
          <w:sz w:val="28"/>
          <w:szCs w:val="28"/>
        </w:rPr>
      </w:pPr>
      <w:r w:rsidRPr="00A7449F">
        <w:rPr>
          <w:rStyle w:val="20"/>
          <w:i/>
          <w:iCs/>
        </w:rPr>
        <w:t xml:space="preserve">1.2 </w:t>
      </w:r>
      <w:r w:rsidRPr="00A7449F">
        <w:rPr>
          <w:rStyle w:val="20"/>
          <w:i/>
          <w:iCs/>
          <w:spacing w:val="0"/>
        </w:rPr>
        <w:t>Основные классификации инвестиций</w:t>
      </w:r>
    </w:p>
    <w:p w:rsidR="00884702" w:rsidRDefault="00884702" w:rsidP="00A7449F">
      <w:pPr>
        <w:spacing w:line="360" w:lineRule="auto"/>
        <w:ind w:firstLine="709"/>
        <w:jc w:val="both"/>
        <w:rPr>
          <w:sz w:val="28"/>
          <w:szCs w:val="28"/>
        </w:rPr>
      </w:pPr>
    </w:p>
    <w:p w:rsidR="00CA6DD3" w:rsidRPr="00A7449F" w:rsidRDefault="00B75023" w:rsidP="00A7449F">
      <w:pPr>
        <w:spacing w:line="360" w:lineRule="auto"/>
        <w:ind w:firstLine="709"/>
        <w:jc w:val="both"/>
        <w:rPr>
          <w:sz w:val="28"/>
          <w:szCs w:val="28"/>
        </w:rPr>
      </w:pPr>
      <w:r w:rsidRPr="00A7449F">
        <w:rPr>
          <w:sz w:val="28"/>
          <w:szCs w:val="28"/>
        </w:rPr>
        <w:t xml:space="preserve">Инвестиции осуществляются в различных формах. С целью систематизации анализа и планирования инвестиций они могут быть сгруппированы по определенным классификационным признакам. Классификация инвестиций определяется, таким образом, выбором критерия, положенного в ее основу. </w:t>
      </w:r>
    </w:p>
    <w:p w:rsidR="00CA6DD3" w:rsidRPr="00A7449F" w:rsidRDefault="00CA6DD3" w:rsidP="00A7449F">
      <w:pPr>
        <w:spacing w:line="360" w:lineRule="auto"/>
        <w:ind w:firstLine="709"/>
        <w:jc w:val="both"/>
        <w:rPr>
          <w:sz w:val="28"/>
          <w:szCs w:val="28"/>
        </w:rPr>
      </w:pPr>
      <w:r w:rsidRPr="00A7449F">
        <w:rPr>
          <w:sz w:val="28"/>
          <w:szCs w:val="28"/>
        </w:rPr>
        <w:t xml:space="preserve">При </w:t>
      </w:r>
      <w:r w:rsidR="007001A0" w:rsidRPr="00A7449F">
        <w:rPr>
          <w:sz w:val="28"/>
          <w:szCs w:val="28"/>
        </w:rPr>
        <w:t>выборе критерия классификации используются следующие признаки инвестиций, являющиеся наиболее существенными:</w:t>
      </w:r>
    </w:p>
    <w:p w:rsidR="007001A0" w:rsidRPr="00A7449F" w:rsidRDefault="007001A0" w:rsidP="00A7449F">
      <w:pPr>
        <w:numPr>
          <w:ilvl w:val="0"/>
          <w:numId w:val="10"/>
        </w:numPr>
        <w:tabs>
          <w:tab w:val="clear" w:pos="1080"/>
          <w:tab w:val="num" w:pos="540"/>
        </w:tabs>
        <w:spacing w:line="360" w:lineRule="auto"/>
        <w:ind w:left="0" w:firstLine="709"/>
        <w:jc w:val="both"/>
        <w:rPr>
          <w:sz w:val="28"/>
          <w:szCs w:val="28"/>
        </w:rPr>
      </w:pPr>
      <w:r w:rsidRPr="00A7449F">
        <w:rPr>
          <w:sz w:val="28"/>
          <w:szCs w:val="28"/>
        </w:rPr>
        <w:t>потенциальная способность инвестиций приносить доход;</w:t>
      </w:r>
    </w:p>
    <w:p w:rsidR="007001A0" w:rsidRPr="00A7449F" w:rsidRDefault="007001A0" w:rsidP="00A7449F">
      <w:pPr>
        <w:numPr>
          <w:ilvl w:val="0"/>
          <w:numId w:val="10"/>
        </w:numPr>
        <w:tabs>
          <w:tab w:val="clear" w:pos="1080"/>
          <w:tab w:val="num" w:pos="540"/>
        </w:tabs>
        <w:spacing w:line="360" w:lineRule="auto"/>
        <w:ind w:left="0" w:firstLine="709"/>
        <w:jc w:val="both"/>
        <w:rPr>
          <w:sz w:val="28"/>
          <w:szCs w:val="28"/>
        </w:rPr>
      </w:pPr>
      <w:r w:rsidRPr="00A7449F">
        <w:rPr>
          <w:sz w:val="28"/>
          <w:szCs w:val="28"/>
        </w:rPr>
        <w:t>процесс инвестирования, как правило, связан с преобразованием части накопленного капитала в альтернативные виды активов экономического субъекта (предприятия);</w:t>
      </w:r>
    </w:p>
    <w:p w:rsidR="007001A0" w:rsidRPr="00A7449F" w:rsidRDefault="007001A0" w:rsidP="00A7449F">
      <w:pPr>
        <w:numPr>
          <w:ilvl w:val="0"/>
          <w:numId w:val="10"/>
        </w:numPr>
        <w:tabs>
          <w:tab w:val="clear" w:pos="1080"/>
          <w:tab w:val="num" w:pos="540"/>
        </w:tabs>
        <w:spacing w:line="360" w:lineRule="auto"/>
        <w:ind w:left="0" w:firstLine="709"/>
        <w:jc w:val="both"/>
        <w:rPr>
          <w:sz w:val="28"/>
          <w:szCs w:val="28"/>
        </w:rPr>
      </w:pPr>
      <w:r w:rsidRPr="00A7449F">
        <w:rPr>
          <w:sz w:val="28"/>
          <w:szCs w:val="28"/>
        </w:rPr>
        <w:t>в процессе осуществления инвестиций используются разнообразные инвестиционные ресурсы, которые характеризуются спросом, предложением и ценой;</w:t>
      </w:r>
    </w:p>
    <w:p w:rsidR="007001A0" w:rsidRPr="00A7449F" w:rsidRDefault="007001A0" w:rsidP="00A7449F">
      <w:pPr>
        <w:numPr>
          <w:ilvl w:val="0"/>
          <w:numId w:val="10"/>
        </w:numPr>
        <w:tabs>
          <w:tab w:val="clear" w:pos="1080"/>
          <w:tab w:val="num" w:pos="540"/>
        </w:tabs>
        <w:spacing w:line="360" w:lineRule="auto"/>
        <w:ind w:left="0" w:firstLine="709"/>
        <w:jc w:val="both"/>
        <w:rPr>
          <w:sz w:val="28"/>
          <w:szCs w:val="28"/>
        </w:rPr>
      </w:pPr>
      <w:r w:rsidRPr="00A7449F">
        <w:rPr>
          <w:sz w:val="28"/>
          <w:szCs w:val="28"/>
        </w:rPr>
        <w:t>целенаправленный характер вложения капитала в какие-либо материальные и нематериальные объекты (инструменты);</w:t>
      </w:r>
    </w:p>
    <w:p w:rsidR="007001A0" w:rsidRPr="00A7449F" w:rsidRDefault="007001A0" w:rsidP="00A7449F">
      <w:pPr>
        <w:numPr>
          <w:ilvl w:val="0"/>
          <w:numId w:val="10"/>
        </w:numPr>
        <w:tabs>
          <w:tab w:val="clear" w:pos="1080"/>
          <w:tab w:val="num" w:pos="540"/>
        </w:tabs>
        <w:spacing w:line="360" w:lineRule="auto"/>
        <w:ind w:left="0" w:firstLine="709"/>
        <w:jc w:val="both"/>
        <w:rPr>
          <w:sz w:val="28"/>
          <w:szCs w:val="28"/>
        </w:rPr>
      </w:pPr>
      <w:r w:rsidRPr="00A7449F">
        <w:rPr>
          <w:sz w:val="28"/>
          <w:szCs w:val="28"/>
        </w:rPr>
        <w:t>наличие срока вложения (этот срок всегда индивидуален и определять его заранее неправомерно);</w:t>
      </w:r>
    </w:p>
    <w:p w:rsidR="007001A0" w:rsidRPr="00A7449F" w:rsidRDefault="007001A0" w:rsidP="00A7449F">
      <w:pPr>
        <w:numPr>
          <w:ilvl w:val="0"/>
          <w:numId w:val="10"/>
        </w:numPr>
        <w:tabs>
          <w:tab w:val="clear" w:pos="1080"/>
          <w:tab w:val="num" w:pos="540"/>
        </w:tabs>
        <w:spacing w:line="360" w:lineRule="auto"/>
        <w:ind w:left="0" w:firstLine="709"/>
        <w:jc w:val="both"/>
        <w:rPr>
          <w:sz w:val="28"/>
          <w:szCs w:val="28"/>
        </w:rPr>
      </w:pPr>
      <w:r w:rsidRPr="00A7449F">
        <w:rPr>
          <w:sz w:val="28"/>
          <w:szCs w:val="28"/>
        </w:rPr>
        <w:t>вложения осуществляются лицами, называемыми инвесторами, которые преследуют свои индивидуальные цели, не всегда связанные с извлечением непосредственной экономической выгоды;</w:t>
      </w:r>
    </w:p>
    <w:p w:rsidR="007001A0" w:rsidRPr="00A7449F" w:rsidRDefault="007001A0" w:rsidP="00A7449F">
      <w:pPr>
        <w:numPr>
          <w:ilvl w:val="0"/>
          <w:numId w:val="10"/>
        </w:numPr>
        <w:tabs>
          <w:tab w:val="clear" w:pos="1080"/>
          <w:tab w:val="num" w:pos="540"/>
        </w:tabs>
        <w:spacing w:line="360" w:lineRule="auto"/>
        <w:ind w:left="0" w:firstLine="709"/>
        <w:jc w:val="both"/>
        <w:rPr>
          <w:sz w:val="28"/>
          <w:szCs w:val="28"/>
        </w:rPr>
      </w:pPr>
      <w:r w:rsidRPr="00A7449F">
        <w:rPr>
          <w:sz w:val="28"/>
          <w:szCs w:val="28"/>
        </w:rPr>
        <w:t xml:space="preserve">наличие риска вложения капитала, означающее, что достижение целей инвестирования носит вероятностный характер. </w:t>
      </w:r>
    </w:p>
    <w:p w:rsidR="00FD194C" w:rsidRPr="00A7449F" w:rsidRDefault="00FD194C" w:rsidP="00A7449F">
      <w:pPr>
        <w:spacing w:line="360" w:lineRule="auto"/>
        <w:ind w:firstLine="709"/>
        <w:jc w:val="both"/>
        <w:rPr>
          <w:sz w:val="28"/>
          <w:szCs w:val="28"/>
        </w:rPr>
      </w:pPr>
    </w:p>
    <w:p w:rsidR="002F05A1" w:rsidRPr="00A7449F" w:rsidRDefault="00884702" w:rsidP="00884702">
      <w:pPr>
        <w:spacing w:line="360" w:lineRule="auto"/>
        <w:ind w:firstLine="709"/>
        <w:jc w:val="right"/>
        <w:rPr>
          <w:sz w:val="28"/>
          <w:szCs w:val="28"/>
        </w:rPr>
      </w:pPr>
      <w:r>
        <w:rPr>
          <w:sz w:val="28"/>
          <w:szCs w:val="28"/>
        </w:rPr>
        <w:br w:type="page"/>
      </w:r>
      <w:r w:rsidR="002F05A1" w:rsidRPr="00A7449F">
        <w:rPr>
          <w:sz w:val="28"/>
          <w:szCs w:val="28"/>
        </w:rPr>
        <w:t>Таблица 1.</w:t>
      </w:r>
    </w:p>
    <w:p w:rsidR="00010A09" w:rsidRPr="00A7449F" w:rsidRDefault="002F05A1" w:rsidP="00884702">
      <w:pPr>
        <w:spacing w:line="360" w:lineRule="auto"/>
        <w:ind w:firstLine="709"/>
        <w:jc w:val="right"/>
        <w:rPr>
          <w:b/>
          <w:bCs/>
          <w:sz w:val="28"/>
          <w:szCs w:val="28"/>
        </w:rPr>
      </w:pPr>
      <w:r w:rsidRPr="00A7449F">
        <w:rPr>
          <w:b/>
          <w:bCs/>
          <w:sz w:val="28"/>
          <w:szCs w:val="28"/>
        </w:rPr>
        <w:t>Классификация инвестиций по различным признакам</w:t>
      </w:r>
    </w:p>
    <w:tbl>
      <w:tblPr>
        <w:tblStyle w:val="aa"/>
        <w:tblW w:w="0" w:type="auto"/>
        <w:tblInd w:w="-113" w:type="dxa"/>
        <w:tblLook w:val="01E0" w:firstRow="1" w:lastRow="1" w:firstColumn="1" w:lastColumn="1" w:noHBand="0" w:noVBand="0"/>
      </w:tblPr>
      <w:tblGrid>
        <w:gridCol w:w="2988"/>
        <w:gridCol w:w="6582"/>
      </w:tblGrid>
      <w:tr w:rsidR="002F05A1" w:rsidRPr="00A7449F">
        <w:tc>
          <w:tcPr>
            <w:tcW w:w="2988" w:type="dxa"/>
            <w:vAlign w:val="center"/>
          </w:tcPr>
          <w:p w:rsidR="002F05A1" w:rsidRPr="00884702" w:rsidRDefault="002F05A1" w:rsidP="00884702">
            <w:pPr>
              <w:spacing w:line="360" w:lineRule="auto"/>
              <w:jc w:val="both"/>
              <w:rPr>
                <w:b/>
                <w:bCs/>
                <w:sz w:val="22"/>
                <w:szCs w:val="22"/>
              </w:rPr>
            </w:pPr>
            <w:r w:rsidRPr="00884702">
              <w:rPr>
                <w:b/>
                <w:bCs/>
                <w:sz w:val="22"/>
                <w:szCs w:val="22"/>
              </w:rPr>
              <w:t>Классификационные признаки инвестиций</w:t>
            </w:r>
          </w:p>
        </w:tc>
        <w:tc>
          <w:tcPr>
            <w:tcW w:w="6582" w:type="dxa"/>
            <w:vAlign w:val="center"/>
          </w:tcPr>
          <w:p w:rsidR="002F05A1" w:rsidRPr="00884702" w:rsidRDefault="002F05A1" w:rsidP="00884702">
            <w:pPr>
              <w:spacing w:line="360" w:lineRule="auto"/>
              <w:jc w:val="both"/>
              <w:rPr>
                <w:b/>
                <w:bCs/>
                <w:sz w:val="22"/>
                <w:szCs w:val="22"/>
              </w:rPr>
            </w:pPr>
            <w:r w:rsidRPr="00884702">
              <w:rPr>
                <w:b/>
                <w:bCs/>
                <w:sz w:val="22"/>
                <w:szCs w:val="22"/>
              </w:rPr>
              <w:t>Типы инвестиций</w:t>
            </w:r>
          </w:p>
        </w:tc>
      </w:tr>
      <w:tr w:rsidR="002F05A1" w:rsidRPr="00A7449F">
        <w:tc>
          <w:tcPr>
            <w:tcW w:w="2988" w:type="dxa"/>
          </w:tcPr>
          <w:p w:rsidR="002F05A1" w:rsidRPr="00884702" w:rsidRDefault="002F05A1" w:rsidP="00884702">
            <w:pPr>
              <w:spacing w:line="360" w:lineRule="auto"/>
              <w:jc w:val="both"/>
              <w:rPr>
                <w:sz w:val="22"/>
                <w:szCs w:val="22"/>
              </w:rPr>
            </w:pPr>
            <w:r w:rsidRPr="00884702">
              <w:rPr>
                <w:sz w:val="22"/>
                <w:szCs w:val="22"/>
              </w:rPr>
              <w:t>По организационным формам</w:t>
            </w:r>
          </w:p>
          <w:p w:rsidR="00A051EC" w:rsidRPr="00884702" w:rsidRDefault="00A051EC" w:rsidP="00884702">
            <w:pPr>
              <w:spacing w:line="360" w:lineRule="auto"/>
              <w:jc w:val="both"/>
              <w:rPr>
                <w:sz w:val="22"/>
                <w:szCs w:val="22"/>
              </w:rPr>
            </w:pPr>
          </w:p>
          <w:p w:rsidR="00A051EC" w:rsidRPr="00884702" w:rsidRDefault="00A051EC" w:rsidP="00884702">
            <w:pPr>
              <w:spacing w:line="360" w:lineRule="auto"/>
              <w:jc w:val="both"/>
              <w:rPr>
                <w:sz w:val="22"/>
                <w:szCs w:val="22"/>
              </w:rPr>
            </w:pPr>
          </w:p>
          <w:p w:rsidR="00A051EC" w:rsidRDefault="00A051EC" w:rsidP="00884702">
            <w:pPr>
              <w:spacing w:line="360" w:lineRule="auto"/>
              <w:jc w:val="both"/>
              <w:rPr>
                <w:sz w:val="22"/>
                <w:szCs w:val="22"/>
              </w:rPr>
            </w:pPr>
          </w:p>
          <w:p w:rsidR="00884702" w:rsidRDefault="00884702" w:rsidP="00884702">
            <w:pPr>
              <w:spacing w:line="360" w:lineRule="auto"/>
              <w:jc w:val="both"/>
              <w:rPr>
                <w:sz w:val="22"/>
                <w:szCs w:val="22"/>
              </w:rPr>
            </w:pPr>
          </w:p>
          <w:p w:rsidR="00884702" w:rsidRDefault="00884702" w:rsidP="00884702">
            <w:pPr>
              <w:spacing w:line="360" w:lineRule="auto"/>
              <w:jc w:val="both"/>
              <w:rPr>
                <w:sz w:val="22"/>
                <w:szCs w:val="22"/>
              </w:rPr>
            </w:pPr>
          </w:p>
          <w:p w:rsidR="00884702" w:rsidRDefault="00884702" w:rsidP="00884702">
            <w:pPr>
              <w:spacing w:line="360" w:lineRule="auto"/>
              <w:jc w:val="both"/>
              <w:rPr>
                <w:sz w:val="22"/>
                <w:szCs w:val="22"/>
              </w:rPr>
            </w:pPr>
          </w:p>
          <w:p w:rsidR="00884702" w:rsidRDefault="00884702" w:rsidP="00884702">
            <w:pPr>
              <w:spacing w:line="360" w:lineRule="auto"/>
              <w:jc w:val="both"/>
              <w:rPr>
                <w:sz w:val="22"/>
                <w:szCs w:val="22"/>
              </w:rPr>
            </w:pPr>
          </w:p>
          <w:p w:rsidR="00884702" w:rsidRDefault="00884702" w:rsidP="00884702">
            <w:pPr>
              <w:spacing w:line="360" w:lineRule="auto"/>
              <w:jc w:val="both"/>
              <w:rPr>
                <w:sz w:val="22"/>
                <w:szCs w:val="22"/>
              </w:rPr>
            </w:pPr>
          </w:p>
          <w:p w:rsidR="00884702" w:rsidRDefault="00884702" w:rsidP="00884702">
            <w:pPr>
              <w:spacing w:line="360" w:lineRule="auto"/>
              <w:jc w:val="both"/>
              <w:rPr>
                <w:sz w:val="22"/>
                <w:szCs w:val="22"/>
              </w:rPr>
            </w:pPr>
          </w:p>
          <w:p w:rsidR="00884702" w:rsidRPr="00884702" w:rsidRDefault="00884702" w:rsidP="00884702">
            <w:pPr>
              <w:spacing w:line="360" w:lineRule="auto"/>
              <w:jc w:val="both"/>
              <w:rPr>
                <w:sz w:val="22"/>
                <w:szCs w:val="22"/>
              </w:rPr>
            </w:pPr>
          </w:p>
          <w:p w:rsidR="00A051EC" w:rsidRPr="00884702" w:rsidRDefault="00A051EC" w:rsidP="00884702">
            <w:pPr>
              <w:spacing w:line="360" w:lineRule="auto"/>
              <w:jc w:val="both"/>
              <w:rPr>
                <w:sz w:val="22"/>
                <w:szCs w:val="22"/>
              </w:rPr>
            </w:pPr>
            <w:r w:rsidRPr="00884702">
              <w:rPr>
                <w:sz w:val="22"/>
                <w:szCs w:val="22"/>
              </w:rPr>
              <w:t>По объектам инвестиционной деятельности</w:t>
            </w:r>
          </w:p>
          <w:p w:rsidR="00A051EC" w:rsidRPr="00884702" w:rsidRDefault="00A051EC" w:rsidP="00884702">
            <w:pPr>
              <w:spacing w:line="360" w:lineRule="auto"/>
              <w:jc w:val="both"/>
              <w:rPr>
                <w:sz w:val="22"/>
                <w:szCs w:val="22"/>
              </w:rPr>
            </w:pPr>
          </w:p>
          <w:p w:rsidR="00A051EC" w:rsidRPr="00884702" w:rsidRDefault="00A051EC" w:rsidP="00884702">
            <w:pPr>
              <w:spacing w:line="360" w:lineRule="auto"/>
              <w:jc w:val="both"/>
              <w:rPr>
                <w:sz w:val="22"/>
                <w:szCs w:val="22"/>
              </w:rPr>
            </w:pPr>
            <w:r w:rsidRPr="00884702">
              <w:rPr>
                <w:sz w:val="22"/>
                <w:szCs w:val="22"/>
              </w:rPr>
              <w:t>По формам собственности на инвестиционные ресурсы</w:t>
            </w:r>
          </w:p>
          <w:p w:rsidR="00884702" w:rsidRDefault="00884702" w:rsidP="00884702">
            <w:pPr>
              <w:spacing w:line="360" w:lineRule="auto"/>
              <w:jc w:val="both"/>
              <w:rPr>
                <w:sz w:val="22"/>
                <w:szCs w:val="22"/>
              </w:rPr>
            </w:pPr>
          </w:p>
          <w:p w:rsidR="00884702" w:rsidRDefault="00884702" w:rsidP="00884702">
            <w:pPr>
              <w:spacing w:line="360" w:lineRule="auto"/>
              <w:jc w:val="both"/>
              <w:rPr>
                <w:sz w:val="22"/>
                <w:szCs w:val="22"/>
              </w:rPr>
            </w:pPr>
          </w:p>
          <w:p w:rsidR="00A051EC" w:rsidRPr="00884702" w:rsidRDefault="00A051EC" w:rsidP="00884702">
            <w:pPr>
              <w:spacing w:line="360" w:lineRule="auto"/>
              <w:jc w:val="both"/>
              <w:rPr>
                <w:sz w:val="22"/>
                <w:szCs w:val="22"/>
              </w:rPr>
            </w:pPr>
            <w:r w:rsidRPr="00884702">
              <w:rPr>
                <w:sz w:val="22"/>
                <w:szCs w:val="22"/>
              </w:rPr>
              <w:t>По характеру участия в инвестировании</w:t>
            </w:r>
          </w:p>
          <w:p w:rsidR="00A051EC" w:rsidRPr="00884702" w:rsidRDefault="00A051EC" w:rsidP="00884702">
            <w:pPr>
              <w:spacing w:line="360" w:lineRule="auto"/>
              <w:jc w:val="both"/>
              <w:rPr>
                <w:sz w:val="22"/>
                <w:szCs w:val="22"/>
              </w:rPr>
            </w:pPr>
          </w:p>
          <w:p w:rsidR="00A051EC" w:rsidRPr="00884702" w:rsidRDefault="00A051EC" w:rsidP="00884702">
            <w:pPr>
              <w:spacing w:line="360" w:lineRule="auto"/>
              <w:jc w:val="both"/>
              <w:rPr>
                <w:sz w:val="22"/>
                <w:szCs w:val="22"/>
              </w:rPr>
            </w:pPr>
          </w:p>
          <w:p w:rsidR="00A051EC" w:rsidRPr="00884702" w:rsidRDefault="00A051EC" w:rsidP="00884702">
            <w:pPr>
              <w:spacing w:line="360" w:lineRule="auto"/>
              <w:jc w:val="both"/>
              <w:rPr>
                <w:sz w:val="22"/>
                <w:szCs w:val="22"/>
              </w:rPr>
            </w:pPr>
            <w:r w:rsidRPr="00884702">
              <w:rPr>
                <w:sz w:val="22"/>
                <w:szCs w:val="22"/>
              </w:rPr>
              <w:t>По направленности действий</w:t>
            </w:r>
          </w:p>
        </w:tc>
        <w:tc>
          <w:tcPr>
            <w:tcW w:w="6582" w:type="dxa"/>
          </w:tcPr>
          <w:p w:rsidR="00A051EC" w:rsidRPr="00884702" w:rsidRDefault="002F05A1" w:rsidP="00884702">
            <w:pPr>
              <w:spacing w:line="360" w:lineRule="auto"/>
              <w:jc w:val="both"/>
              <w:rPr>
                <w:sz w:val="22"/>
                <w:szCs w:val="22"/>
              </w:rPr>
            </w:pPr>
            <w:r w:rsidRPr="00884702">
              <w:rPr>
                <w:sz w:val="22"/>
                <w:szCs w:val="22"/>
              </w:rPr>
              <w:t>Инвестиционный проект – предполагается, во-первых, наличие определенного объекта инвестиционной деятельности, и во-вторых, реализация как, правило, одной формы инвестиций</w:t>
            </w:r>
          </w:p>
          <w:p w:rsidR="002F05A1" w:rsidRPr="00884702" w:rsidRDefault="002F05A1" w:rsidP="00884702">
            <w:pPr>
              <w:spacing w:line="360" w:lineRule="auto"/>
              <w:jc w:val="both"/>
              <w:rPr>
                <w:sz w:val="22"/>
                <w:szCs w:val="22"/>
              </w:rPr>
            </w:pPr>
            <w:r w:rsidRPr="00884702">
              <w:rPr>
                <w:sz w:val="22"/>
                <w:szCs w:val="22"/>
              </w:rPr>
              <w:t xml:space="preserve">Инвестиционный портфель хозяйствующего субъекта включает различные </w:t>
            </w:r>
            <w:r w:rsidR="00A051EC" w:rsidRPr="00884702">
              <w:rPr>
                <w:sz w:val="22"/>
                <w:szCs w:val="22"/>
              </w:rPr>
              <w:t>формы инвестиций одного инвестора</w:t>
            </w:r>
          </w:p>
          <w:p w:rsidR="00A051EC" w:rsidRPr="00884702" w:rsidRDefault="00A051EC" w:rsidP="00884702">
            <w:pPr>
              <w:spacing w:line="360" w:lineRule="auto"/>
              <w:jc w:val="both"/>
              <w:rPr>
                <w:sz w:val="22"/>
                <w:szCs w:val="22"/>
              </w:rPr>
            </w:pPr>
            <w:r w:rsidRPr="00884702">
              <w:rPr>
                <w:sz w:val="22"/>
                <w:szCs w:val="22"/>
              </w:rPr>
              <w:t>Долгосрочные реальные инвестиции (капитальные вложения) в создание и воспроизводство основных фондов, в материальные и нематериальные активы</w:t>
            </w:r>
          </w:p>
          <w:p w:rsidR="00A051EC" w:rsidRPr="00884702" w:rsidRDefault="00A051EC" w:rsidP="00884702">
            <w:pPr>
              <w:spacing w:line="360" w:lineRule="auto"/>
              <w:jc w:val="both"/>
              <w:rPr>
                <w:sz w:val="22"/>
                <w:szCs w:val="22"/>
              </w:rPr>
            </w:pPr>
            <w:r w:rsidRPr="00884702">
              <w:rPr>
                <w:sz w:val="22"/>
                <w:szCs w:val="22"/>
              </w:rPr>
              <w:t>Краткосрочные инвестиции в оборотные средства (товарно-материальные запасы, ценные бумаги и т.д.)</w:t>
            </w:r>
          </w:p>
          <w:p w:rsidR="00A051EC" w:rsidRPr="00884702" w:rsidRDefault="00A051EC" w:rsidP="00884702">
            <w:pPr>
              <w:spacing w:line="360" w:lineRule="auto"/>
              <w:jc w:val="both"/>
              <w:rPr>
                <w:sz w:val="22"/>
                <w:szCs w:val="22"/>
              </w:rPr>
            </w:pPr>
            <w:r w:rsidRPr="00884702">
              <w:rPr>
                <w:sz w:val="22"/>
                <w:szCs w:val="22"/>
              </w:rPr>
              <w:t>Финансовые инвестиции в государственные и корпоративные ценные бумаги</w:t>
            </w:r>
          </w:p>
          <w:p w:rsidR="00A051EC" w:rsidRPr="00884702" w:rsidRDefault="00A051EC" w:rsidP="00884702">
            <w:pPr>
              <w:spacing w:line="360" w:lineRule="auto"/>
              <w:jc w:val="both"/>
              <w:rPr>
                <w:sz w:val="22"/>
                <w:szCs w:val="22"/>
              </w:rPr>
            </w:pPr>
            <w:r w:rsidRPr="00884702">
              <w:rPr>
                <w:sz w:val="22"/>
                <w:szCs w:val="22"/>
              </w:rPr>
              <w:t>Частные:</w:t>
            </w:r>
          </w:p>
          <w:p w:rsidR="00A051EC" w:rsidRPr="00884702" w:rsidRDefault="00A051EC" w:rsidP="00884702">
            <w:pPr>
              <w:spacing w:line="360" w:lineRule="auto"/>
              <w:jc w:val="both"/>
              <w:rPr>
                <w:sz w:val="22"/>
                <w:szCs w:val="22"/>
              </w:rPr>
            </w:pPr>
            <w:r w:rsidRPr="00884702">
              <w:rPr>
                <w:sz w:val="22"/>
                <w:szCs w:val="22"/>
              </w:rPr>
              <w:t>государственные;</w:t>
            </w:r>
          </w:p>
          <w:p w:rsidR="00A051EC" w:rsidRPr="00884702" w:rsidRDefault="00A051EC" w:rsidP="00884702">
            <w:pPr>
              <w:spacing w:line="360" w:lineRule="auto"/>
              <w:jc w:val="both"/>
              <w:rPr>
                <w:sz w:val="22"/>
                <w:szCs w:val="22"/>
              </w:rPr>
            </w:pPr>
            <w:r w:rsidRPr="00884702">
              <w:rPr>
                <w:sz w:val="22"/>
                <w:szCs w:val="22"/>
              </w:rPr>
              <w:t>иностранные;</w:t>
            </w:r>
          </w:p>
          <w:p w:rsidR="00A051EC" w:rsidRPr="00884702" w:rsidRDefault="00A051EC" w:rsidP="00884702">
            <w:pPr>
              <w:spacing w:line="360" w:lineRule="auto"/>
              <w:jc w:val="both"/>
              <w:rPr>
                <w:sz w:val="22"/>
                <w:szCs w:val="22"/>
              </w:rPr>
            </w:pPr>
            <w:r w:rsidRPr="00884702">
              <w:rPr>
                <w:sz w:val="22"/>
                <w:szCs w:val="22"/>
              </w:rPr>
              <w:t>совместные</w:t>
            </w:r>
          </w:p>
          <w:p w:rsidR="00A051EC" w:rsidRPr="00884702" w:rsidRDefault="00A051EC" w:rsidP="00884702">
            <w:pPr>
              <w:spacing w:line="360" w:lineRule="auto"/>
              <w:jc w:val="both"/>
              <w:rPr>
                <w:sz w:val="22"/>
                <w:szCs w:val="22"/>
              </w:rPr>
            </w:pPr>
            <w:r w:rsidRPr="00884702">
              <w:rPr>
                <w:sz w:val="22"/>
                <w:szCs w:val="22"/>
              </w:rPr>
              <w:t>Прямые инвестиции - предполагается прямое вложение средств в материальный объект</w:t>
            </w:r>
          </w:p>
          <w:p w:rsidR="00A051EC" w:rsidRPr="00884702" w:rsidRDefault="00A051EC" w:rsidP="00884702">
            <w:pPr>
              <w:spacing w:line="360" w:lineRule="auto"/>
              <w:jc w:val="both"/>
              <w:rPr>
                <w:sz w:val="22"/>
                <w:szCs w:val="22"/>
              </w:rPr>
            </w:pPr>
            <w:r w:rsidRPr="00884702">
              <w:rPr>
                <w:sz w:val="22"/>
                <w:szCs w:val="22"/>
              </w:rPr>
              <w:t>Непрямые инвестиции – предполагается наличие посредника (портфельные инвестиции)</w:t>
            </w:r>
          </w:p>
          <w:p w:rsidR="00A051EC" w:rsidRPr="00884702" w:rsidRDefault="00A051EC" w:rsidP="00884702">
            <w:pPr>
              <w:spacing w:line="360" w:lineRule="auto"/>
              <w:jc w:val="both"/>
              <w:rPr>
                <w:sz w:val="22"/>
                <w:szCs w:val="22"/>
              </w:rPr>
            </w:pPr>
            <w:r w:rsidRPr="00884702">
              <w:rPr>
                <w:sz w:val="22"/>
                <w:szCs w:val="22"/>
              </w:rPr>
              <w:t>Начальные инвестиции</w:t>
            </w:r>
          </w:p>
          <w:p w:rsidR="00A051EC" w:rsidRPr="00884702" w:rsidRDefault="00A051EC" w:rsidP="00884702">
            <w:pPr>
              <w:spacing w:line="360" w:lineRule="auto"/>
              <w:jc w:val="both"/>
              <w:rPr>
                <w:sz w:val="22"/>
                <w:szCs w:val="22"/>
              </w:rPr>
            </w:pPr>
            <w:r w:rsidRPr="00884702">
              <w:rPr>
                <w:sz w:val="22"/>
                <w:szCs w:val="22"/>
              </w:rPr>
              <w:t>Инвестиции, направляемые на выживаемость предприятия в будущем</w:t>
            </w:r>
          </w:p>
          <w:p w:rsidR="00A051EC" w:rsidRPr="00884702" w:rsidRDefault="00A051EC" w:rsidP="00884702">
            <w:pPr>
              <w:spacing w:line="360" w:lineRule="auto"/>
              <w:jc w:val="both"/>
              <w:rPr>
                <w:sz w:val="22"/>
                <w:szCs w:val="22"/>
              </w:rPr>
            </w:pPr>
            <w:r w:rsidRPr="00884702">
              <w:rPr>
                <w:sz w:val="22"/>
                <w:szCs w:val="22"/>
              </w:rPr>
              <w:t>Инвестиции для экономии текущих затрат</w:t>
            </w:r>
          </w:p>
          <w:p w:rsidR="00A051EC" w:rsidRPr="00884702" w:rsidRDefault="00A051EC" w:rsidP="00884702">
            <w:pPr>
              <w:spacing w:line="360" w:lineRule="auto"/>
              <w:jc w:val="both"/>
              <w:rPr>
                <w:sz w:val="22"/>
                <w:szCs w:val="22"/>
              </w:rPr>
            </w:pPr>
            <w:r w:rsidRPr="00884702">
              <w:rPr>
                <w:sz w:val="22"/>
                <w:szCs w:val="22"/>
              </w:rPr>
              <w:t>Инвестиции, вкладываемые для сохранения позиций на рынке</w:t>
            </w:r>
          </w:p>
          <w:p w:rsidR="00A051EC" w:rsidRPr="00884702" w:rsidRDefault="00A051EC" w:rsidP="00884702">
            <w:pPr>
              <w:spacing w:line="360" w:lineRule="auto"/>
              <w:jc w:val="both"/>
              <w:rPr>
                <w:sz w:val="22"/>
                <w:szCs w:val="22"/>
              </w:rPr>
            </w:pPr>
            <w:r w:rsidRPr="00884702">
              <w:rPr>
                <w:sz w:val="22"/>
                <w:szCs w:val="22"/>
              </w:rPr>
              <w:t>Инвестиции в повышение эффективности производства</w:t>
            </w:r>
          </w:p>
          <w:p w:rsidR="00A051EC" w:rsidRPr="00884702" w:rsidRDefault="00A051EC" w:rsidP="00884702">
            <w:pPr>
              <w:spacing w:line="360" w:lineRule="auto"/>
              <w:jc w:val="both"/>
              <w:rPr>
                <w:sz w:val="22"/>
                <w:szCs w:val="22"/>
              </w:rPr>
            </w:pPr>
            <w:r w:rsidRPr="00884702">
              <w:rPr>
                <w:sz w:val="22"/>
                <w:szCs w:val="22"/>
              </w:rPr>
              <w:t>Инвестиции в расширение производства (экстенсивные)</w:t>
            </w:r>
          </w:p>
          <w:p w:rsidR="00A051EC" w:rsidRPr="00884702" w:rsidRDefault="00A051EC" w:rsidP="00884702">
            <w:pPr>
              <w:spacing w:line="360" w:lineRule="auto"/>
              <w:jc w:val="both"/>
              <w:rPr>
                <w:sz w:val="22"/>
                <w:szCs w:val="22"/>
              </w:rPr>
            </w:pPr>
            <w:r w:rsidRPr="00884702">
              <w:rPr>
                <w:sz w:val="22"/>
                <w:szCs w:val="22"/>
              </w:rPr>
              <w:t>Инвестиции в создание новых производств (интенсивные)</w:t>
            </w:r>
          </w:p>
          <w:p w:rsidR="00A051EC" w:rsidRPr="00884702" w:rsidRDefault="0006025F" w:rsidP="00884702">
            <w:pPr>
              <w:spacing w:line="360" w:lineRule="auto"/>
              <w:jc w:val="both"/>
              <w:rPr>
                <w:sz w:val="22"/>
                <w:szCs w:val="22"/>
              </w:rPr>
            </w:pPr>
            <w:r w:rsidRPr="00884702">
              <w:rPr>
                <w:sz w:val="22"/>
                <w:szCs w:val="22"/>
              </w:rPr>
              <w:t>Реинвестиции</w:t>
            </w:r>
          </w:p>
        </w:tc>
      </w:tr>
    </w:tbl>
    <w:p w:rsidR="00FD194C" w:rsidRPr="00A7449F" w:rsidRDefault="00FD194C" w:rsidP="00A7449F">
      <w:pPr>
        <w:spacing w:line="360" w:lineRule="auto"/>
        <w:ind w:firstLine="709"/>
        <w:jc w:val="both"/>
        <w:rPr>
          <w:sz w:val="28"/>
          <w:szCs w:val="28"/>
        </w:rPr>
      </w:pPr>
    </w:p>
    <w:p w:rsidR="00FD194C" w:rsidRPr="00A7449F" w:rsidRDefault="0006025F" w:rsidP="00A7449F">
      <w:pPr>
        <w:spacing w:line="360" w:lineRule="auto"/>
        <w:ind w:firstLine="709"/>
        <w:jc w:val="both"/>
        <w:rPr>
          <w:sz w:val="28"/>
          <w:szCs w:val="28"/>
        </w:rPr>
      </w:pPr>
      <w:r w:rsidRPr="00A7449F">
        <w:rPr>
          <w:sz w:val="28"/>
          <w:szCs w:val="28"/>
        </w:rPr>
        <w:t>В таблице</w:t>
      </w:r>
      <w:r w:rsidR="00FD194C" w:rsidRPr="00A7449F">
        <w:rPr>
          <w:sz w:val="28"/>
          <w:szCs w:val="28"/>
        </w:rPr>
        <w:t xml:space="preserve"> 1</w:t>
      </w:r>
      <w:r w:rsidRPr="00A7449F">
        <w:rPr>
          <w:sz w:val="28"/>
          <w:szCs w:val="28"/>
        </w:rPr>
        <w:t xml:space="preserve"> представлены наиболее распространенные критерии классификации инвестиций, о некоторых из них расскаж</w:t>
      </w:r>
      <w:r w:rsidR="00FD194C" w:rsidRPr="00A7449F">
        <w:rPr>
          <w:sz w:val="28"/>
          <w:szCs w:val="28"/>
        </w:rPr>
        <w:t>у подробнее далее.</w:t>
      </w:r>
    </w:p>
    <w:p w:rsidR="00884702" w:rsidRDefault="00884702" w:rsidP="00A7449F">
      <w:pPr>
        <w:spacing w:line="360" w:lineRule="auto"/>
        <w:ind w:firstLine="709"/>
        <w:jc w:val="both"/>
        <w:rPr>
          <w:b/>
          <w:bCs/>
          <w:sz w:val="28"/>
          <w:szCs w:val="28"/>
        </w:rPr>
      </w:pPr>
    </w:p>
    <w:p w:rsidR="00B75023" w:rsidRPr="00A7449F" w:rsidRDefault="00B75023" w:rsidP="00884702">
      <w:pPr>
        <w:spacing w:line="360" w:lineRule="auto"/>
        <w:ind w:firstLine="709"/>
        <w:jc w:val="center"/>
        <w:rPr>
          <w:b/>
          <w:bCs/>
          <w:sz w:val="28"/>
          <w:szCs w:val="28"/>
        </w:rPr>
      </w:pPr>
      <w:r w:rsidRPr="00A7449F">
        <w:rPr>
          <w:b/>
          <w:bCs/>
          <w:sz w:val="28"/>
          <w:szCs w:val="28"/>
        </w:rPr>
        <w:t>1.</w:t>
      </w:r>
      <w:r w:rsidR="0006025F" w:rsidRPr="00A7449F">
        <w:rPr>
          <w:b/>
          <w:bCs/>
          <w:sz w:val="28"/>
          <w:szCs w:val="28"/>
        </w:rPr>
        <w:t>2.1</w:t>
      </w:r>
      <w:r w:rsidRPr="00A7449F">
        <w:rPr>
          <w:b/>
          <w:bCs/>
          <w:sz w:val="28"/>
          <w:szCs w:val="28"/>
        </w:rPr>
        <w:t xml:space="preserve"> По объекту вложения средств</w:t>
      </w:r>
    </w:p>
    <w:p w:rsidR="00FD194C" w:rsidRPr="00A7449F" w:rsidRDefault="00FD194C" w:rsidP="00A7449F">
      <w:pPr>
        <w:spacing w:line="360" w:lineRule="auto"/>
        <w:ind w:firstLine="709"/>
        <w:jc w:val="both"/>
        <w:rPr>
          <w:b/>
          <w:bCs/>
          <w:sz w:val="28"/>
          <w:szCs w:val="28"/>
        </w:rPr>
      </w:pPr>
    </w:p>
    <w:p w:rsidR="00B75023" w:rsidRPr="00A7449F" w:rsidRDefault="005010DF" w:rsidP="00884702">
      <w:pPr>
        <w:spacing w:line="360" w:lineRule="auto"/>
        <w:jc w:val="both"/>
        <w:rPr>
          <w:sz w:val="28"/>
          <w:szCs w:val="28"/>
        </w:rPr>
      </w:pPr>
      <w:r>
        <w:rPr>
          <w:noProof/>
        </w:rPr>
        <w:pict>
          <v:rect id="_x0000_s1026" style="position:absolute;left:0;text-align:left;margin-left:18pt;margin-top:97.65pt;width:108pt;height:55.35pt;z-index:251658240">
            <v:textbox style="mso-next-textbox:#_x0000_s1026">
              <w:txbxContent>
                <w:p w:rsidR="001A2D14" w:rsidRPr="0045405A" w:rsidRDefault="001A2D14" w:rsidP="00B75023">
                  <w:pPr>
                    <w:jc w:val="center"/>
                  </w:pPr>
                  <w:r w:rsidRPr="0045405A">
                    <w:t>Инвестиции спекулятивного характера</w:t>
                  </w:r>
                </w:p>
              </w:txbxContent>
            </v:textbox>
          </v:rect>
        </w:pict>
      </w:r>
      <w:r>
        <w:rPr>
          <w:noProof/>
        </w:rPr>
        <w:pict>
          <v:rect id="_x0000_s1027" style="position:absolute;left:0;text-align:left;margin-left:180pt;margin-top:.75pt;width:99pt;height:27pt;z-index:251659264">
            <v:textbox style="mso-next-textbox:#_x0000_s1027">
              <w:txbxContent>
                <w:p w:rsidR="001A2D14" w:rsidRPr="0045405A" w:rsidRDefault="001A2D14" w:rsidP="00B75023">
                  <w:pPr>
                    <w:jc w:val="center"/>
                  </w:pPr>
                  <w:r w:rsidRPr="0045405A">
                    <w:t>Инвестиции</w:t>
                  </w:r>
                </w:p>
              </w:txbxContent>
            </v:textbox>
          </v:rect>
        </w:pict>
      </w:r>
      <w:r>
        <w:rPr>
          <w:sz w:val="28"/>
          <w:szCs w:val="28"/>
        </w:rPr>
      </w:r>
      <w:r>
        <w:rPr>
          <w:sz w:val="28"/>
          <w:szCs w:val="28"/>
        </w:rPr>
        <w:pict>
          <v:group id="_x0000_s1028" editas="canvas" style="width:459pt;height:171pt;mso-position-horizontal-relative:char;mso-position-vertical-relative:line" coordorigin="2274,4146" coordsize="7200,26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74;top:4146;width:7200;height:2648" o:preferrelative="f">
              <v:fill o:detectmouseclick="t"/>
              <v:path o:extrusionok="t" o:connecttype="none"/>
              <o:lock v:ext="edit" text="t"/>
            </v:shape>
            <v:rect id="_x0000_s1030" style="position:absolute;left:2839;top:4843;width:1694;height:418">
              <v:textbox style="mso-next-textbox:#_x0000_s1030">
                <w:txbxContent>
                  <w:p w:rsidR="001A2D14" w:rsidRPr="0045405A" w:rsidRDefault="001A2D14" w:rsidP="00B75023">
                    <w:pPr>
                      <w:jc w:val="center"/>
                    </w:pPr>
                    <w:r w:rsidRPr="0045405A">
                      <w:t>Финансовые</w:t>
                    </w:r>
                  </w:p>
                </w:txbxContent>
              </v:textbox>
            </v:rect>
            <v:rect id="_x0000_s1031" style="position:absolute;left:6509;top:4843;width:1977;height:418">
              <v:textbox style="mso-next-textbox:#_x0000_s1031">
                <w:txbxContent>
                  <w:p w:rsidR="001A2D14" w:rsidRPr="0045405A" w:rsidRDefault="001A2D14" w:rsidP="00B75023">
                    <w:pPr>
                      <w:jc w:val="center"/>
                    </w:pPr>
                    <w:r w:rsidRPr="0045405A">
                      <w:t>Реальные</w:t>
                    </w:r>
                  </w:p>
                </w:txbxContent>
              </v:textbox>
            </v:rect>
            <v:rect id="_x0000_s1032" style="position:absolute;left:4109;top:5679;width:1694;height:975">
              <v:textbox style="mso-next-textbox:#_x0000_s1032">
                <w:txbxContent>
                  <w:p w:rsidR="001A2D14" w:rsidRPr="0045405A" w:rsidRDefault="001A2D14" w:rsidP="0045405A">
                    <w:pPr>
                      <w:jc w:val="center"/>
                      <w:rPr>
                        <w:sz w:val="26"/>
                        <w:szCs w:val="26"/>
                      </w:rPr>
                    </w:pPr>
                    <w:r w:rsidRPr="0045405A">
                      <w:t>Инвестиции, ориентированные на долгосрочные</w:t>
                    </w:r>
                    <w:r w:rsidRPr="0045405A">
                      <w:rPr>
                        <w:sz w:val="26"/>
                        <w:szCs w:val="26"/>
                      </w:rPr>
                      <w:t xml:space="preserve"> </w:t>
                    </w:r>
                    <w:r w:rsidRPr="0045405A">
                      <w:t>вложения</w:t>
                    </w:r>
                  </w:p>
                </w:txbxContent>
              </v:textbox>
            </v:rect>
            <v:rect id="_x0000_s1033" style="position:absolute;left:7780;top:5679;width:1694;height:836">
              <v:textbox style="mso-next-textbox:#_x0000_s1033">
                <w:txbxContent>
                  <w:p w:rsidR="001A2D14" w:rsidRPr="0045405A" w:rsidRDefault="001A2D14" w:rsidP="0045405A">
                    <w:pPr>
                      <w:jc w:val="center"/>
                    </w:pPr>
                    <w:r w:rsidRPr="0045405A">
                      <w:t>Нематериальные (потенциальные)</w:t>
                    </w:r>
                  </w:p>
                </w:txbxContent>
              </v:textbox>
            </v:rect>
            <v:rect id="_x0000_s1034" style="position:absolute;left:5945;top:5679;width:1694;height:836">
              <v:textbox style="mso-next-textbox:#_x0000_s1034">
                <w:txbxContent>
                  <w:p w:rsidR="001A2D14" w:rsidRPr="0045405A" w:rsidRDefault="001A2D14" w:rsidP="0045405A">
                    <w:pPr>
                      <w:jc w:val="center"/>
                    </w:pPr>
                    <w:r w:rsidRPr="0045405A">
                      <w:t>Материальные (вещественные)</w:t>
                    </w:r>
                  </w:p>
                </w:txbxContent>
              </v:textbox>
            </v:rect>
            <v:line id="_x0000_s1035" style="position:absolute" from="5662,4564" to="5662,4703"/>
            <v:line id="_x0000_s1036" style="position:absolute" from="3686,4703" to="7639,4703"/>
            <v:line id="_x0000_s1037" style="position:absolute" from="3686,4703" to="3686,4843">
              <v:stroke endarrow="block"/>
            </v:line>
            <v:line id="_x0000_s1038" style="position:absolute" from="7639,4703" to="7639,4843">
              <v:stroke endarrow="block"/>
            </v:line>
            <v:line id="_x0000_s1039" style="position:absolute" from="3686,5261" to="3686,5400"/>
            <v:line id="_x0000_s1040" style="position:absolute" from="2980,5400" to="4815,5401"/>
            <v:line id="_x0000_s1041" style="position:absolute" from="4815,5400" to="4815,5679">
              <v:stroke endarrow="block"/>
            </v:line>
            <v:line id="_x0000_s1042" style="position:absolute" from="2980,5400" to="2981,5679">
              <v:stroke endarrow="block"/>
            </v:line>
            <v:line id="_x0000_s1043" style="position:absolute" from="7639,5261" to="7639,5400"/>
            <v:line id="_x0000_s1044" style="position:absolute" from="6792,5400" to="8627,5400"/>
            <v:line id="_x0000_s1045" style="position:absolute" from="6792,5400" to="6792,5679">
              <v:stroke endarrow="block"/>
            </v:line>
            <v:line id="_x0000_s1046" style="position:absolute" from="8627,5400" to="8627,5679">
              <v:stroke endarrow="block"/>
            </v:line>
            <v:line id="_x0000_s1047" style="position:absolute" from="2980,6794" to="2980,6794"/>
            <w10:wrap type="none"/>
            <w10:anchorlock/>
          </v:group>
        </w:pict>
      </w:r>
    </w:p>
    <w:p w:rsidR="0045405A" w:rsidRPr="00A7449F" w:rsidRDefault="0045405A" w:rsidP="00884702">
      <w:pPr>
        <w:spacing w:line="360" w:lineRule="auto"/>
        <w:ind w:firstLine="709"/>
        <w:jc w:val="right"/>
        <w:rPr>
          <w:b/>
          <w:bCs/>
          <w:sz w:val="28"/>
          <w:szCs w:val="28"/>
        </w:rPr>
      </w:pPr>
      <w:r w:rsidRPr="00A7449F">
        <w:rPr>
          <w:b/>
          <w:bCs/>
          <w:sz w:val="28"/>
          <w:szCs w:val="28"/>
        </w:rPr>
        <w:t>Рис. 1. Классификация инвестиций по критерию объекта вложения средств</w:t>
      </w:r>
    </w:p>
    <w:p w:rsidR="00131EAE" w:rsidRPr="00A7449F" w:rsidRDefault="00131EAE" w:rsidP="00A7449F">
      <w:pPr>
        <w:spacing w:line="360" w:lineRule="auto"/>
        <w:ind w:firstLine="709"/>
        <w:jc w:val="both"/>
        <w:rPr>
          <w:b/>
          <w:bCs/>
          <w:sz w:val="28"/>
          <w:szCs w:val="28"/>
        </w:rPr>
      </w:pPr>
    </w:p>
    <w:p w:rsidR="007340BA" w:rsidRPr="00A7449F" w:rsidRDefault="007340BA" w:rsidP="00A7449F">
      <w:pPr>
        <w:spacing w:line="360" w:lineRule="auto"/>
        <w:ind w:firstLine="709"/>
        <w:jc w:val="both"/>
        <w:rPr>
          <w:sz w:val="28"/>
          <w:szCs w:val="28"/>
        </w:rPr>
      </w:pPr>
      <w:r w:rsidRPr="00A7449F">
        <w:rPr>
          <w:sz w:val="28"/>
          <w:szCs w:val="28"/>
        </w:rPr>
        <w:t>В за</w:t>
      </w:r>
      <w:r w:rsidR="00131EAE" w:rsidRPr="00A7449F">
        <w:rPr>
          <w:sz w:val="28"/>
          <w:szCs w:val="28"/>
        </w:rPr>
        <w:t>висимости от объектов вложения капитала выделяют реальные и финансовые инвестиции.</w:t>
      </w:r>
    </w:p>
    <w:p w:rsidR="00131EAE" w:rsidRPr="00A7449F" w:rsidRDefault="00131EAE" w:rsidP="00A7449F">
      <w:pPr>
        <w:spacing w:line="360" w:lineRule="auto"/>
        <w:ind w:firstLine="709"/>
        <w:jc w:val="both"/>
        <w:rPr>
          <w:sz w:val="28"/>
          <w:szCs w:val="28"/>
        </w:rPr>
      </w:pPr>
      <w:r w:rsidRPr="00A7449F">
        <w:rPr>
          <w:sz w:val="28"/>
          <w:szCs w:val="28"/>
        </w:rPr>
        <w:t xml:space="preserve">Под </w:t>
      </w:r>
      <w:r w:rsidRPr="00A7449F">
        <w:rPr>
          <w:i/>
          <w:iCs/>
          <w:sz w:val="28"/>
          <w:szCs w:val="28"/>
        </w:rPr>
        <w:t>реальными инвестициями</w:t>
      </w:r>
      <w:r w:rsidRPr="00A7449F">
        <w:rPr>
          <w:sz w:val="28"/>
          <w:szCs w:val="28"/>
        </w:rPr>
        <w:t xml:space="preserve"> понимается вложения средств (капитала) в создание реальных активов (как материальных, так и нематериальных), связанных с осуществлением операционной деятельности экономических субъектов, решением их социально-экономических проблем. Под </w:t>
      </w:r>
      <w:r w:rsidRPr="00A7449F">
        <w:rPr>
          <w:i/>
          <w:iCs/>
          <w:sz w:val="28"/>
          <w:szCs w:val="28"/>
        </w:rPr>
        <w:t>финансовыми инвестициями</w:t>
      </w:r>
      <w:r w:rsidRPr="00A7449F">
        <w:rPr>
          <w:sz w:val="28"/>
          <w:szCs w:val="28"/>
        </w:rPr>
        <w:t xml:space="preserve"> понимается вложение капитала в различные финансовые инструменты, прежде всего в ценные бумаги.</w:t>
      </w:r>
    </w:p>
    <w:p w:rsidR="00131EAE" w:rsidRPr="00A7449F" w:rsidRDefault="00131EAE" w:rsidP="00A7449F">
      <w:pPr>
        <w:spacing w:line="360" w:lineRule="auto"/>
        <w:ind w:firstLine="709"/>
        <w:jc w:val="both"/>
        <w:rPr>
          <w:sz w:val="28"/>
          <w:szCs w:val="28"/>
        </w:rPr>
      </w:pPr>
      <w:r w:rsidRPr="00A7449F">
        <w:rPr>
          <w:sz w:val="28"/>
          <w:szCs w:val="28"/>
        </w:rPr>
        <w:t>Финансовые инвестиции либо имеют спекулятивный характер, либо ориентированы на долгосрочные вложения. Формами финансовых инвестиций являются вложения в долевые и в долговые ценные бумаги, а также депозитные банковские вклады.</w:t>
      </w:r>
    </w:p>
    <w:p w:rsidR="00131EAE" w:rsidRPr="00A7449F" w:rsidRDefault="00131EAE" w:rsidP="00A7449F">
      <w:pPr>
        <w:spacing w:line="360" w:lineRule="auto"/>
        <w:ind w:firstLine="709"/>
        <w:jc w:val="both"/>
        <w:rPr>
          <w:sz w:val="28"/>
          <w:szCs w:val="28"/>
        </w:rPr>
      </w:pPr>
      <w:r w:rsidRPr="00A7449F">
        <w:rPr>
          <w:sz w:val="28"/>
          <w:szCs w:val="28"/>
        </w:rPr>
        <w:t>Спекулятивные финансовые инвестиции ориентированы на получение инвестором желаемого инвестиционного дохода в конкретном периоде времени. Финансовые инвестиции, ориентированные на долгосрочные вложения, как правило, преследуют стратегические цели инвестора, связанные с участием в управлении объекта, в который вкладываются капиталы.</w:t>
      </w:r>
    </w:p>
    <w:p w:rsidR="00BE1DB2" w:rsidRPr="00A7449F" w:rsidRDefault="00BE1DB2" w:rsidP="00A7449F">
      <w:pPr>
        <w:spacing w:line="360" w:lineRule="auto"/>
        <w:ind w:firstLine="709"/>
        <w:jc w:val="both"/>
        <w:rPr>
          <w:b/>
          <w:bCs/>
          <w:sz w:val="28"/>
          <w:szCs w:val="28"/>
        </w:rPr>
      </w:pPr>
      <w:r w:rsidRPr="00A7449F">
        <w:rPr>
          <w:sz w:val="28"/>
          <w:szCs w:val="28"/>
        </w:rPr>
        <w:t>В современных рыночных экономиках значительная часть инвестиций приходится на финансовые инвестиции. В России же основная доля инвестиций представляет собой реальные инвестиции. Глубоко и подробно понятие финансовых инвестиций рассматривается в книге У.Ф. Шарпа, Г.Дж. Александера и Дж. В. Бейли.</w:t>
      </w:r>
    </w:p>
    <w:p w:rsidR="00131EAE" w:rsidRPr="00A7449F" w:rsidRDefault="00131EAE" w:rsidP="00A7449F">
      <w:pPr>
        <w:spacing w:line="360" w:lineRule="auto"/>
        <w:ind w:firstLine="709"/>
        <w:jc w:val="both"/>
        <w:rPr>
          <w:sz w:val="28"/>
          <w:szCs w:val="28"/>
        </w:rPr>
      </w:pPr>
      <w:r w:rsidRPr="00A7449F">
        <w:rPr>
          <w:sz w:val="28"/>
          <w:szCs w:val="28"/>
        </w:rPr>
        <w:t xml:space="preserve">Реальные инвестиции, в свою очередь, подразделяются на материальные (вещественные) и нематериальные (потенциальные). Потенциальные инвестиции используются для получения нематериальных благ. В частности они направляются </w:t>
      </w:r>
      <w:r w:rsidR="008135FA" w:rsidRPr="00A7449F">
        <w:rPr>
          <w:sz w:val="28"/>
          <w:szCs w:val="28"/>
        </w:rPr>
        <w:t>на повышение квалификации персонала, проведение научно-исследовательских и опытно-конструкторских работ, получение товарного знака (марки) и т.п. Материальные инвестиции предполагают вложения прежде всего в средства производства. Их, в свою очередь, можно подразделить на:</w:t>
      </w:r>
    </w:p>
    <w:p w:rsidR="008135FA" w:rsidRPr="00A7449F" w:rsidRDefault="008135FA" w:rsidP="00A7449F">
      <w:pPr>
        <w:numPr>
          <w:ilvl w:val="0"/>
          <w:numId w:val="8"/>
        </w:numPr>
        <w:tabs>
          <w:tab w:val="clear" w:pos="1080"/>
        </w:tabs>
        <w:spacing w:line="360" w:lineRule="auto"/>
        <w:ind w:left="0" w:firstLine="709"/>
        <w:jc w:val="both"/>
        <w:rPr>
          <w:sz w:val="28"/>
          <w:szCs w:val="28"/>
        </w:rPr>
      </w:pPr>
      <w:r w:rsidRPr="00A7449F">
        <w:rPr>
          <w:sz w:val="28"/>
          <w:szCs w:val="28"/>
        </w:rPr>
        <w:t>стратегические инвестиции;</w:t>
      </w:r>
    </w:p>
    <w:p w:rsidR="008135FA" w:rsidRPr="00A7449F" w:rsidRDefault="008135FA" w:rsidP="00A7449F">
      <w:pPr>
        <w:numPr>
          <w:ilvl w:val="0"/>
          <w:numId w:val="8"/>
        </w:numPr>
        <w:tabs>
          <w:tab w:val="clear" w:pos="1080"/>
        </w:tabs>
        <w:spacing w:line="360" w:lineRule="auto"/>
        <w:ind w:left="0" w:firstLine="709"/>
        <w:jc w:val="both"/>
        <w:rPr>
          <w:sz w:val="28"/>
          <w:szCs w:val="28"/>
        </w:rPr>
      </w:pPr>
      <w:r w:rsidRPr="00A7449F">
        <w:rPr>
          <w:sz w:val="28"/>
          <w:szCs w:val="28"/>
        </w:rPr>
        <w:t>базовые инвестиции;</w:t>
      </w:r>
    </w:p>
    <w:p w:rsidR="008135FA" w:rsidRPr="00A7449F" w:rsidRDefault="008135FA" w:rsidP="00A7449F">
      <w:pPr>
        <w:numPr>
          <w:ilvl w:val="0"/>
          <w:numId w:val="8"/>
        </w:numPr>
        <w:tabs>
          <w:tab w:val="clear" w:pos="1080"/>
        </w:tabs>
        <w:spacing w:line="360" w:lineRule="auto"/>
        <w:ind w:left="0" w:firstLine="709"/>
        <w:jc w:val="both"/>
        <w:rPr>
          <w:sz w:val="28"/>
          <w:szCs w:val="28"/>
        </w:rPr>
      </w:pPr>
      <w:r w:rsidRPr="00A7449F">
        <w:rPr>
          <w:sz w:val="28"/>
          <w:szCs w:val="28"/>
        </w:rPr>
        <w:t>текущие инвестиции;</w:t>
      </w:r>
    </w:p>
    <w:p w:rsidR="008135FA" w:rsidRPr="00A7449F" w:rsidRDefault="008135FA" w:rsidP="00A7449F">
      <w:pPr>
        <w:numPr>
          <w:ilvl w:val="0"/>
          <w:numId w:val="8"/>
        </w:numPr>
        <w:tabs>
          <w:tab w:val="clear" w:pos="1080"/>
        </w:tabs>
        <w:spacing w:line="360" w:lineRule="auto"/>
        <w:ind w:left="0" w:firstLine="709"/>
        <w:jc w:val="both"/>
        <w:rPr>
          <w:sz w:val="28"/>
          <w:szCs w:val="28"/>
        </w:rPr>
      </w:pPr>
      <w:r w:rsidRPr="00A7449F">
        <w:rPr>
          <w:sz w:val="28"/>
          <w:szCs w:val="28"/>
        </w:rPr>
        <w:t>новационные инвестиции.</w:t>
      </w:r>
    </w:p>
    <w:p w:rsidR="008135FA" w:rsidRPr="00A7449F" w:rsidRDefault="008135FA" w:rsidP="00A7449F">
      <w:pPr>
        <w:spacing w:line="360" w:lineRule="auto"/>
        <w:ind w:firstLine="709"/>
        <w:jc w:val="both"/>
        <w:rPr>
          <w:sz w:val="28"/>
          <w:szCs w:val="28"/>
        </w:rPr>
      </w:pPr>
      <w:r w:rsidRPr="00A7449F">
        <w:rPr>
          <w:sz w:val="28"/>
          <w:szCs w:val="28"/>
        </w:rPr>
        <w:t>Назначение этих инвестиций и их роль в наращивании производственного потенциала различны.</w:t>
      </w:r>
    </w:p>
    <w:p w:rsidR="008135FA" w:rsidRPr="00A7449F" w:rsidRDefault="008135FA" w:rsidP="00A7449F">
      <w:pPr>
        <w:spacing w:line="360" w:lineRule="auto"/>
        <w:ind w:firstLine="709"/>
        <w:jc w:val="both"/>
        <w:rPr>
          <w:sz w:val="28"/>
          <w:szCs w:val="28"/>
        </w:rPr>
      </w:pPr>
      <w:r w:rsidRPr="00A7449F">
        <w:rPr>
          <w:sz w:val="28"/>
          <w:szCs w:val="28"/>
        </w:rPr>
        <w:t>Стратегические инвестиции – это инвестиции, направленные на создание новых предприятий, новых производств либо приобретение целостных имущественных комплексов в иной сфере деятельности, в иных регионах.</w:t>
      </w:r>
    </w:p>
    <w:p w:rsidR="008135FA" w:rsidRPr="00A7449F" w:rsidRDefault="008135FA" w:rsidP="00A7449F">
      <w:pPr>
        <w:spacing w:line="360" w:lineRule="auto"/>
        <w:ind w:firstLine="709"/>
        <w:jc w:val="both"/>
        <w:rPr>
          <w:sz w:val="28"/>
          <w:szCs w:val="28"/>
        </w:rPr>
      </w:pPr>
      <w:r w:rsidRPr="00A7449F">
        <w:rPr>
          <w:sz w:val="28"/>
          <w:szCs w:val="28"/>
        </w:rPr>
        <w:t>Базовые инвестиции - это инвестиции, направленные на расширение действующих предприятий, создание новых предприятий и производств в той же, что и ранее сфере деятельности, том же регионе и т.п.</w:t>
      </w:r>
    </w:p>
    <w:p w:rsidR="008135FA" w:rsidRPr="00A7449F" w:rsidRDefault="008135FA" w:rsidP="00A7449F">
      <w:pPr>
        <w:spacing w:line="360" w:lineRule="auto"/>
        <w:ind w:firstLine="709"/>
        <w:jc w:val="both"/>
        <w:rPr>
          <w:sz w:val="28"/>
          <w:szCs w:val="28"/>
        </w:rPr>
      </w:pPr>
      <w:r w:rsidRPr="00A7449F">
        <w:rPr>
          <w:sz w:val="28"/>
          <w:szCs w:val="28"/>
        </w:rPr>
        <w:t>Текущие инвестиции призваны поддерживать воспроизводственный процесс и связаны с вложением по замене основных средств, проведению различных видов капитального ремонта с пополнением запасов материальных и оборотных активов.</w:t>
      </w:r>
    </w:p>
    <w:p w:rsidR="004C4128" w:rsidRPr="00A7449F" w:rsidRDefault="008135FA" w:rsidP="00A7449F">
      <w:pPr>
        <w:spacing w:line="360" w:lineRule="auto"/>
        <w:ind w:firstLine="709"/>
        <w:jc w:val="both"/>
        <w:rPr>
          <w:sz w:val="28"/>
          <w:szCs w:val="28"/>
        </w:rPr>
      </w:pPr>
      <w:r w:rsidRPr="00A7449F">
        <w:rPr>
          <w:sz w:val="28"/>
          <w:szCs w:val="28"/>
        </w:rPr>
        <w:t xml:space="preserve">Новационные инвестиции можно подразделить на две группы: </w:t>
      </w:r>
      <w:r w:rsidR="001D2BB1" w:rsidRPr="00A7449F">
        <w:rPr>
          <w:sz w:val="28"/>
          <w:szCs w:val="28"/>
        </w:rPr>
        <w:t>инвестиции</w:t>
      </w:r>
      <w:r w:rsidRPr="00A7449F">
        <w:rPr>
          <w:sz w:val="28"/>
          <w:szCs w:val="28"/>
        </w:rPr>
        <w:t xml:space="preserve"> в модернизацию предприятия, в том числе в техническое переоснащение в соответствии с требованиями рынка, и инвестиции по обеспечению безопасности в широком смысле слова. </w:t>
      </w:r>
      <w:r w:rsidR="001D2BB1" w:rsidRPr="00A7449F">
        <w:rPr>
          <w:sz w:val="28"/>
          <w:szCs w:val="28"/>
        </w:rPr>
        <w:t>Речь идет об инвестициях, связанных с включением в состав предприятия технологических структур, гарантирующих бесперебойное и эффективное обеспечение производства необходимым сырьем, комплектующими, обслуживанием технологического производства.</w:t>
      </w:r>
      <w:r w:rsidR="00884702">
        <w:rPr>
          <w:sz w:val="28"/>
          <w:szCs w:val="28"/>
        </w:rPr>
        <w:t xml:space="preserve"> </w:t>
      </w:r>
    </w:p>
    <w:p w:rsidR="00884702" w:rsidRDefault="00884702" w:rsidP="00A7449F">
      <w:pPr>
        <w:spacing w:line="360" w:lineRule="auto"/>
        <w:ind w:firstLine="709"/>
        <w:jc w:val="both"/>
        <w:rPr>
          <w:b/>
          <w:bCs/>
          <w:sz w:val="28"/>
          <w:szCs w:val="28"/>
        </w:rPr>
      </w:pPr>
    </w:p>
    <w:p w:rsidR="00FD2632" w:rsidRPr="00A7449F" w:rsidRDefault="004C4128" w:rsidP="00884702">
      <w:pPr>
        <w:spacing w:line="360" w:lineRule="auto"/>
        <w:ind w:firstLine="709"/>
        <w:jc w:val="center"/>
        <w:rPr>
          <w:sz w:val="28"/>
          <w:szCs w:val="28"/>
        </w:rPr>
      </w:pPr>
      <w:r w:rsidRPr="00A7449F">
        <w:rPr>
          <w:b/>
          <w:bCs/>
          <w:sz w:val="28"/>
          <w:szCs w:val="28"/>
        </w:rPr>
        <w:t>1.</w:t>
      </w:r>
      <w:r w:rsidR="00FD2632" w:rsidRPr="00A7449F">
        <w:rPr>
          <w:b/>
          <w:bCs/>
          <w:sz w:val="28"/>
          <w:szCs w:val="28"/>
        </w:rPr>
        <w:t>2.2. По цели инвестирования</w:t>
      </w:r>
    </w:p>
    <w:p w:rsidR="00FD2632" w:rsidRPr="00A7449F" w:rsidRDefault="00FD2632" w:rsidP="00A7449F">
      <w:pPr>
        <w:spacing w:line="360" w:lineRule="auto"/>
        <w:ind w:firstLine="709"/>
        <w:jc w:val="both"/>
        <w:rPr>
          <w:sz w:val="28"/>
          <w:szCs w:val="28"/>
        </w:rPr>
      </w:pPr>
      <w:r w:rsidRPr="00A7449F">
        <w:rPr>
          <w:sz w:val="28"/>
          <w:szCs w:val="28"/>
        </w:rPr>
        <w:t>По цели инвестирования выделяют прямые и портфельные (непрямые) инвестиции.</w:t>
      </w:r>
    </w:p>
    <w:p w:rsidR="00FD2632" w:rsidRPr="00A7449F" w:rsidRDefault="00FD2632" w:rsidP="00A7449F">
      <w:pPr>
        <w:spacing w:line="360" w:lineRule="auto"/>
        <w:ind w:firstLine="709"/>
        <w:jc w:val="both"/>
        <w:rPr>
          <w:sz w:val="28"/>
          <w:szCs w:val="28"/>
        </w:rPr>
      </w:pPr>
      <w:r w:rsidRPr="00A7449F">
        <w:rPr>
          <w:i/>
          <w:iCs/>
          <w:sz w:val="28"/>
          <w:szCs w:val="28"/>
        </w:rPr>
        <w:t>Прямые инвестиции</w:t>
      </w:r>
      <w:r w:rsidRPr="00A7449F">
        <w:rPr>
          <w:sz w:val="28"/>
          <w:szCs w:val="28"/>
        </w:rPr>
        <w:t xml:space="preserve"> выступают как вложения в уставные капиталы предприятий (фирм, компаний) с целью установления непосредственного контроля и управления объектом инвестирования. Они направлены на расширение сферы влияния, обеспечение будущих финансовых интересов, а не только получение дохода.</w:t>
      </w:r>
    </w:p>
    <w:p w:rsidR="00FD2632" w:rsidRPr="00A7449F" w:rsidRDefault="00FD2632" w:rsidP="00A7449F">
      <w:pPr>
        <w:spacing w:line="360" w:lineRule="auto"/>
        <w:ind w:firstLine="709"/>
        <w:jc w:val="both"/>
        <w:rPr>
          <w:sz w:val="28"/>
          <w:szCs w:val="28"/>
        </w:rPr>
      </w:pPr>
      <w:r w:rsidRPr="00A7449F">
        <w:rPr>
          <w:i/>
          <w:iCs/>
          <w:sz w:val="28"/>
          <w:szCs w:val="28"/>
        </w:rPr>
        <w:t>Портфельные инвестиции</w:t>
      </w:r>
      <w:r w:rsidRPr="00A7449F">
        <w:rPr>
          <w:b/>
          <w:bCs/>
          <w:i/>
          <w:iCs/>
          <w:sz w:val="28"/>
          <w:szCs w:val="28"/>
        </w:rPr>
        <w:t xml:space="preserve"> </w:t>
      </w:r>
      <w:r w:rsidRPr="00A7449F">
        <w:rPr>
          <w:sz w:val="28"/>
          <w:szCs w:val="28"/>
        </w:rPr>
        <w:t>представляют собой средства, вложенные в экономические активы с целью извлечения дохода</w:t>
      </w:r>
      <w:r w:rsidR="009947BE" w:rsidRPr="00A7449F">
        <w:rPr>
          <w:sz w:val="28"/>
          <w:szCs w:val="28"/>
        </w:rPr>
        <w:t xml:space="preserve"> (в форме прироста рыночной стоимости инвестиционных объектов, дивидендов, процентов, других денежных выплат) и диверсификации рисков. Как правило, портфельные инвестиции являются вложениями в приобретение принадлежащих различным эмитентам ценных бумаг, других активов.</w:t>
      </w:r>
    </w:p>
    <w:p w:rsidR="004C4128" w:rsidRPr="00A7449F" w:rsidRDefault="004C4128" w:rsidP="00A7449F">
      <w:pPr>
        <w:spacing w:line="360" w:lineRule="auto"/>
        <w:ind w:firstLine="709"/>
        <w:jc w:val="both"/>
        <w:rPr>
          <w:sz w:val="28"/>
          <w:szCs w:val="28"/>
        </w:rPr>
      </w:pPr>
      <w:r w:rsidRPr="00A7449F">
        <w:rPr>
          <w:sz w:val="28"/>
          <w:szCs w:val="28"/>
        </w:rPr>
        <w:t>Достаточно часто реальные и финансовые инвестиции рассматривают как соответственно прямые и портфельные. На мой взгляд, такое отождествление является ошибочным, поскольку реальные инвестиции помимо вложений в физические элементы производительного капитала, как отмечалось, включают вложения</w:t>
      </w:r>
      <w:r w:rsidR="00884702">
        <w:rPr>
          <w:sz w:val="28"/>
          <w:szCs w:val="28"/>
        </w:rPr>
        <w:t xml:space="preserve"> </w:t>
      </w:r>
      <w:r w:rsidRPr="00A7449F">
        <w:rPr>
          <w:sz w:val="28"/>
          <w:szCs w:val="28"/>
        </w:rPr>
        <w:t xml:space="preserve">и в другие формы реальных активов, а финансовые инвестиции охватывают вложения не только в ценные бумаги, но и в другие финансовые инструменты. Кроме того, вряд ли правомерно относить к производственным вложениям только прямые инвестиции, так как часть портфельных инвестиций (вложения в ценные бумаги производственных предприятий при их первичном размещении) также предназначена для привлечения средств инвесторов в производство. </w:t>
      </w:r>
    </w:p>
    <w:p w:rsidR="006C09BB" w:rsidRPr="00A7449F" w:rsidRDefault="006C09BB" w:rsidP="00A7449F">
      <w:pPr>
        <w:spacing w:line="360" w:lineRule="auto"/>
        <w:ind w:firstLine="709"/>
        <w:jc w:val="both"/>
        <w:rPr>
          <w:sz w:val="28"/>
          <w:szCs w:val="28"/>
        </w:rPr>
      </w:pPr>
      <w:r w:rsidRPr="00A7449F">
        <w:rPr>
          <w:sz w:val="28"/>
          <w:szCs w:val="28"/>
        </w:rPr>
        <w:t>В других случаях смешение различных групп инвестиций происходит вследствие отсутствия четкого критерия, используемого при их классификации. Как отмечалось выше, выделение реальных и финансовых инвестиций осуществляется в зависимости от объекта вложения средств, в то время как в основе разделения инвестиций на прямые и портфельные используется качественно иной критерий – цель инвестирования.</w:t>
      </w:r>
    </w:p>
    <w:p w:rsidR="006C09BB" w:rsidRPr="00A7449F" w:rsidRDefault="006C09BB" w:rsidP="00A7449F">
      <w:pPr>
        <w:spacing w:line="360" w:lineRule="auto"/>
        <w:ind w:firstLine="709"/>
        <w:jc w:val="both"/>
        <w:rPr>
          <w:sz w:val="28"/>
          <w:szCs w:val="28"/>
        </w:rPr>
      </w:pPr>
      <w:r w:rsidRPr="00A7449F">
        <w:rPr>
          <w:sz w:val="28"/>
          <w:szCs w:val="28"/>
        </w:rPr>
        <w:t xml:space="preserve">Следовательно, реальные и финансовые инвестиции, с одной стороны, и прямые и портфельные инвестиции, с другой, выступают как различные по типологии группы инвестиции. </w:t>
      </w:r>
    </w:p>
    <w:p w:rsidR="00FD194C" w:rsidRPr="00A7449F" w:rsidRDefault="00FD194C" w:rsidP="00A7449F">
      <w:pPr>
        <w:spacing w:line="360" w:lineRule="auto"/>
        <w:ind w:firstLine="709"/>
        <w:jc w:val="both"/>
        <w:rPr>
          <w:sz w:val="28"/>
          <w:szCs w:val="28"/>
        </w:rPr>
      </w:pPr>
    </w:p>
    <w:p w:rsidR="006A6C4A" w:rsidRPr="00A7449F" w:rsidRDefault="006C09BB" w:rsidP="00884702">
      <w:pPr>
        <w:spacing w:line="360" w:lineRule="auto"/>
        <w:ind w:firstLine="709"/>
        <w:jc w:val="center"/>
        <w:rPr>
          <w:b/>
          <w:bCs/>
          <w:sz w:val="28"/>
          <w:szCs w:val="28"/>
        </w:rPr>
      </w:pPr>
      <w:r w:rsidRPr="00A7449F">
        <w:rPr>
          <w:b/>
          <w:bCs/>
          <w:sz w:val="28"/>
          <w:szCs w:val="28"/>
        </w:rPr>
        <w:t>1.2.3</w:t>
      </w:r>
      <w:r w:rsidR="006A6C4A" w:rsidRPr="00A7449F">
        <w:rPr>
          <w:b/>
          <w:bCs/>
          <w:sz w:val="28"/>
          <w:szCs w:val="28"/>
        </w:rPr>
        <w:t xml:space="preserve"> По характеру участия инвестора в инвестиционном процессе</w:t>
      </w:r>
    </w:p>
    <w:p w:rsidR="006A6C4A" w:rsidRPr="00A7449F" w:rsidRDefault="006A6C4A" w:rsidP="00A7449F">
      <w:pPr>
        <w:spacing w:line="360" w:lineRule="auto"/>
        <w:ind w:firstLine="709"/>
        <w:jc w:val="both"/>
        <w:rPr>
          <w:sz w:val="28"/>
          <w:szCs w:val="28"/>
        </w:rPr>
      </w:pPr>
      <w:r w:rsidRPr="00A7449F">
        <w:rPr>
          <w:sz w:val="28"/>
          <w:szCs w:val="28"/>
        </w:rPr>
        <w:t>По характеру участия инвестора в инвестиционном процессе инвестиции подразделяются на прямые и косвенные (опосредованные).</w:t>
      </w:r>
    </w:p>
    <w:p w:rsidR="006A6C4A" w:rsidRPr="00A7449F" w:rsidRDefault="006A6C4A" w:rsidP="00A7449F">
      <w:pPr>
        <w:spacing w:line="360" w:lineRule="auto"/>
        <w:ind w:firstLine="709"/>
        <w:jc w:val="both"/>
        <w:rPr>
          <w:sz w:val="28"/>
          <w:szCs w:val="28"/>
        </w:rPr>
      </w:pPr>
      <w:r w:rsidRPr="00A7449F">
        <w:rPr>
          <w:i/>
          <w:iCs/>
          <w:sz w:val="28"/>
          <w:szCs w:val="28"/>
        </w:rPr>
        <w:t>Прямые инвестиции</w:t>
      </w:r>
      <w:r w:rsidRPr="00A7449F">
        <w:rPr>
          <w:sz w:val="28"/>
          <w:szCs w:val="28"/>
        </w:rPr>
        <w:t xml:space="preserve"> предполагают прямое, непосредственное участие инвестора во вложения капитала в конкретный объект инвестирования, будь то приобретение реальных активов, либо вложение капитала в уставные фонды организаций. </w:t>
      </w:r>
      <w:r w:rsidR="00D34D5D" w:rsidRPr="00A7449F">
        <w:rPr>
          <w:sz w:val="28"/>
          <w:szCs w:val="28"/>
        </w:rPr>
        <w:t>Осуществляются коммерческими организациями и гражданами самостоятельно, независимо от других, за счет собственных средств и для собственных нужд.</w:t>
      </w:r>
    </w:p>
    <w:p w:rsidR="006A6C4A" w:rsidRPr="00A7449F" w:rsidRDefault="006A6C4A" w:rsidP="00A7449F">
      <w:pPr>
        <w:spacing w:line="360" w:lineRule="auto"/>
        <w:ind w:firstLine="709"/>
        <w:jc w:val="both"/>
        <w:rPr>
          <w:sz w:val="28"/>
          <w:szCs w:val="28"/>
        </w:rPr>
      </w:pPr>
      <w:r w:rsidRPr="00A7449F">
        <w:rPr>
          <w:i/>
          <w:iCs/>
          <w:sz w:val="28"/>
          <w:szCs w:val="28"/>
        </w:rPr>
        <w:t>Косвенные инвестиции</w:t>
      </w:r>
      <w:r w:rsidRPr="00A7449F">
        <w:rPr>
          <w:sz w:val="28"/>
          <w:szCs w:val="28"/>
        </w:rPr>
        <w:t xml:space="preserve"> предполагают вложения капитала инвестора в объекты инвестирования через финансовых посредников (институциональных инвесторов) посредством приобретения различных финансовых инструментов. </w:t>
      </w:r>
      <w:r w:rsidR="00D34D5D" w:rsidRPr="00A7449F">
        <w:rPr>
          <w:sz w:val="28"/>
          <w:szCs w:val="28"/>
        </w:rPr>
        <w:t xml:space="preserve">Институциональные инвестиции осуществляют профессиональные участники фондового рынка, кредитные организации, акционерные инвестиционные фонды, действующие в соответствии с ФЗ от 29 ноября 2001 г. «Об инвестиционных фондах», страховые </w:t>
      </w:r>
      <w:r w:rsidR="00B06741" w:rsidRPr="00A7449F">
        <w:rPr>
          <w:sz w:val="28"/>
          <w:szCs w:val="28"/>
        </w:rPr>
        <w:t>компании и другие финансовые институты, имеющие своей целью привлечение средств других инвесторов. Институциональные инвесторы должны иметь разрешение на осуществление соответствующей деятельности.</w:t>
      </w:r>
    </w:p>
    <w:p w:rsidR="00C704EB" w:rsidRPr="00A7449F" w:rsidRDefault="00C704EB" w:rsidP="00A7449F">
      <w:pPr>
        <w:spacing w:line="360" w:lineRule="auto"/>
        <w:ind w:firstLine="709"/>
        <w:jc w:val="both"/>
        <w:rPr>
          <w:sz w:val="28"/>
          <w:szCs w:val="28"/>
        </w:rPr>
      </w:pPr>
      <w:r w:rsidRPr="00A7449F">
        <w:rPr>
          <w:sz w:val="28"/>
          <w:szCs w:val="28"/>
        </w:rPr>
        <w:t>Инвестор, вкладывая средства в предприятие через приобретение акций, паев, долей, действует либо непосредственно (прямой инвестор), либо опосредовано (опосредованный инвестор) через финансовые институты. При этом важно не то, как он действует, а то, какие цели преследует какой объем средств вкладывает в предприятие.</w:t>
      </w:r>
    </w:p>
    <w:p w:rsidR="00C704EB" w:rsidRPr="00A7449F" w:rsidRDefault="00C704EB" w:rsidP="00A7449F">
      <w:pPr>
        <w:spacing w:line="360" w:lineRule="auto"/>
        <w:ind w:firstLine="709"/>
        <w:jc w:val="both"/>
        <w:rPr>
          <w:sz w:val="28"/>
          <w:szCs w:val="28"/>
        </w:rPr>
      </w:pPr>
      <w:r w:rsidRPr="00A7449F">
        <w:rPr>
          <w:sz w:val="28"/>
          <w:szCs w:val="28"/>
        </w:rPr>
        <w:t xml:space="preserve">Портфельный инвестор – это лицо, которое приобретает различные финансовые инструменты с разной степенью риска с целью получения определенного (желаемого) уровня доходов на вложенные средства. При этом портфельный инвестор не обязательно действует через финансовые институты. Он может осуществлять эти опреации прямо, непосредственно. Другими словами, с точки зрения инвестора инвестиции разделяются на прямые и косвенные (опосредованные), либо портфельные и неделимые, однородные или, как их еще называют симплексные. </w:t>
      </w:r>
    </w:p>
    <w:p w:rsidR="00FD194C" w:rsidRPr="00A7449F" w:rsidRDefault="00FD194C" w:rsidP="00A7449F">
      <w:pPr>
        <w:spacing w:line="360" w:lineRule="auto"/>
        <w:ind w:firstLine="709"/>
        <w:jc w:val="both"/>
        <w:rPr>
          <w:sz w:val="28"/>
          <w:szCs w:val="28"/>
        </w:rPr>
      </w:pPr>
    </w:p>
    <w:p w:rsidR="00C704EB" w:rsidRPr="00A7449F" w:rsidRDefault="00FD194C" w:rsidP="00884702">
      <w:pPr>
        <w:spacing w:line="360" w:lineRule="auto"/>
        <w:ind w:firstLine="709"/>
        <w:jc w:val="center"/>
        <w:rPr>
          <w:b/>
          <w:bCs/>
          <w:sz w:val="28"/>
          <w:szCs w:val="28"/>
        </w:rPr>
      </w:pPr>
      <w:r w:rsidRPr="00A7449F">
        <w:rPr>
          <w:b/>
          <w:bCs/>
          <w:sz w:val="28"/>
          <w:szCs w:val="28"/>
        </w:rPr>
        <w:t>1.2.4 Классификация инвестиций по срокам, формам собственности, региональному и отраслевому признаку, рискам и другим признакам</w:t>
      </w:r>
    </w:p>
    <w:p w:rsidR="00C704EB" w:rsidRPr="00A7449F" w:rsidRDefault="002C51DA" w:rsidP="00A7449F">
      <w:pPr>
        <w:spacing w:line="360" w:lineRule="auto"/>
        <w:ind w:firstLine="709"/>
        <w:jc w:val="both"/>
        <w:rPr>
          <w:sz w:val="28"/>
          <w:szCs w:val="28"/>
        </w:rPr>
      </w:pPr>
      <w:r w:rsidRPr="00A7449F">
        <w:rPr>
          <w:b/>
          <w:bCs/>
          <w:i/>
          <w:iCs/>
          <w:sz w:val="28"/>
          <w:szCs w:val="28"/>
        </w:rPr>
        <w:t xml:space="preserve">По периодам инвестирования </w:t>
      </w:r>
      <w:r w:rsidRPr="00A7449F">
        <w:rPr>
          <w:sz w:val="28"/>
          <w:szCs w:val="28"/>
        </w:rPr>
        <w:t xml:space="preserve">инвестиции подразделяются на долгосрочные, среднесрочные и краткосрочные. </w:t>
      </w:r>
    </w:p>
    <w:p w:rsidR="002C51DA" w:rsidRPr="00A7449F" w:rsidRDefault="002C51DA" w:rsidP="00A7449F">
      <w:pPr>
        <w:spacing w:line="360" w:lineRule="auto"/>
        <w:ind w:firstLine="709"/>
        <w:jc w:val="both"/>
        <w:rPr>
          <w:sz w:val="28"/>
          <w:szCs w:val="28"/>
        </w:rPr>
      </w:pPr>
      <w:r w:rsidRPr="00A7449F">
        <w:rPr>
          <w:i/>
          <w:iCs/>
          <w:sz w:val="28"/>
          <w:szCs w:val="28"/>
        </w:rPr>
        <w:t>Долгосрочные</w:t>
      </w:r>
      <w:r w:rsidRPr="00A7449F">
        <w:rPr>
          <w:sz w:val="28"/>
          <w:szCs w:val="28"/>
        </w:rPr>
        <w:t xml:space="preserve"> инвестиции представляют собой вложения капитала на период от трех и более лет (как правило, они осуществляют</w:t>
      </w:r>
      <w:r w:rsidR="00D164F7" w:rsidRPr="00A7449F">
        <w:rPr>
          <w:sz w:val="28"/>
          <w:szCs w:val="28"/>
        </w:rPr>
        <w:t>ся в форме капитальных вложений).</w:t>
      </w:r>
    </w:p>
    <w:p w:rsidR="00D164F7" w:rsidRPr="00A7449F" w:rsidRDefault="00D164F7" w:rsidP="00A7449F">
      <w:pPr>
        <w:spacing w:line="360" w:lineRule="auto"/>
        <w:ind w:firstLine="709"/>
        <w:jc w:val="both"/>
        <w:rPr>
          <w:sz w:val="28"/>
          <w:szCs w:val="28"/>
        </w:rPr>
      </w:pPr>
      <w:r w:rsidRPr="00A7449F">
        <w:rPr>
          <w:i/>
          <w:iCs/>
          <w:sz w:val="28"/>
          <w:szCs w:val="28"/>
        </w:rPr>
        <w:t>Среднесрочные</w:t>
      </w:r>
      <w:r w:rsidRPr="00A7449F">
        <w:rPr>
          <w:sz w:val="28"/>
          <w:szCs w:val="28"/>
        </w:rPr>
        <w:t xml:space="preserve"> – вложения капитала на период от одного до трех лет.</w:t>
      </w:r>
    </w:p>
    <w:p w:rsidR="00D164F7" w:rsidRPr="00A7449F" w:rsidRDefault="00D164F7" w:rsidP="00A7449F">
      <w:pPr>
        <w:spacing w:line="360" w:lineRule="auto"/>
        <w:ind w:firstLine="709"/>
        <w:jc w:val="both"/>
        <w:rPr>
          <w:sz w:val="28"/>
          <w:szCs w:val="28"/>
        </w:rPr>
      </w:pPr>
      <w:r w:rsidRPr="00A7449F">
        <w:rPr>
          <w:i/>
          <w:iCs/>
          <w:sz w:val="28"/>
          <w:szCs w:val="28"/>
        </w:rPr>
        <w:t>Краткосрочные</w:t>
      </w:r>
      <w:r w:rsidRPr="00A7449F">
        <w:rPr>
          <w:sz w:val="28"/>
          <w:szCs w:val="28"/>
        </w:rPr>
        <w:t xml:space="preserve"> – вложения на период до одного года, носят, как правило, спекулятивный характер.</w:t>
      </w:r>
    </w:p>
    <w:p w:rsidR="00D164F7" w:rsidRPr="00A7449F" w:rsidRDefault="00D164F7" w:rsidP="00A7449F">
      <w:pPr>
        <w:spacing w:line="360" w:lineRule="auto"/>
        <w:ind w:firstLine="709"/>
        <w:jc w:val="both"/>
        <w:rPr>
          <w:sz w:val="28"/>
          <w:szCs w:val="28"/>
        </w:rPr>
      </w:pPr>
      <w:r w:rsidRPr="00A7449F">
        <w:rPr>
          <w:sz w:val="28"/>
          <w:szCs w:val="28"/>
        </w:rPr>
        <w:t>В условиях высокой инфляции указанная выше градация по срокам вложения несколько видоизменяется. В частности, в России в 1990-е гг. сроки вложения капитала на период свыше года зачастую рассматривались как долгосрочные, учитывая высокий уровень инфляции.</w:t>
      </w:r>
    </w:p>
    <w:p w:rsidR="00D164F7" w:rsidRPr="00A7449F" w:rsidRDefault="00D164F7" w:rsidP="00A7449F">
      <w:pPr>
        <w:spacing w:line="360" w:lineRule="auto"/>
        <w:ind w:firstLine="709"/>
        <w:jc w:val="both"/>
        <w:rPr>
          <w:sz w:val="28"/>
          <w:szCs w:val="28"/>
        </w:rPr>
      </w:pPr>
      <w:r w:rsidRPr="00A7449F">
        <w:rPr>
          <w:b/>
          <w:bCs/>
          <w:i/>
          <w:iCs/>
          <w:sz w:val="28"/>
          <w:szCs w:val="28"/>
        </w:rPr>
        <w:t xml:space="preserve">По региональному признаку </w:t>
      </w:r>
      <w:r w:rsidRPr="00A7449F">
        <w:rPr>
          <w:sz w:val="28"/>
          <w:szCs w:val="28"/>
        </w:rPr>
        <w:t>различают внутренние (отечественные) и внешние (зарубежные) инвестиции.</w:t>
      </w:r>
    </w:p>
    <w:p w:rsidR="00D164F7" w:rsidRPr="00A7449F" w:rsidRDefault="00D164F7" w:rsidP="00A7449F">
      <w:pPr>
        <w:spacing w:line="360" w:lineRule="auto"/>
        <w:ind w:firstLine="709"/>
        <w:jc w:val="both"/>
        <w:rPr>
          <w:sz w:val="28"/>
          <w:szCs w:val="28"/>
        </w:rPr>
      </w:pPr>
      <w:r w:rsidRPr="00A7449F">
        <w:rPr>
          <w:i/>
          <w:iCs/>
          <w:sz w:val="28"/>
          <w:szCs w:val="28"/>
        </w:rPr>
        <w:t>Внутренние</w:t>
      </w:r>
      <w:r w:rsidRPr="00A7449F">
        <w:rPr>
          <w:sz w:val="28"/>
          <w:szCs w:val="28"/>
        </w:rPr>
        <w:t xml:space="preserve"> </w:t>
      </w:r>
      <w:r w:rsidRPr="00A7449F">
        <w:rPr>
          <w:i/>
          <w:iCs/>
          <w:sz w:val="28"/>
          <w:szCs w:val="28"/>
        </w:rPr>
        <w:t>инвестиции</w:t>
      </w:r>
      <w:r w:rsidRPr="00A7449F">
        <w:rPr>
          <w:sz w:val="28"/>
          <w:szCs w:val="28"/>
        </w:rPr>
        <w:t xml:space="preserve"> включают вложения средств в объекты инвестирования внутри данной страны.</w:t>
      </w:r>
    </w:p>
    <w:p w:rsidR="00D164F7" w:rsidRPr="00A7449F" w:rsidRDefault="00D164F7" w:rsidP="00A7449F">
      <w:pPr>
        <w:spacing w:line="360" w:lineRule="auto"/>
        <w:ind w:firstLine="709"/>
        <w:jc w:val="both"/>
        <w:rPr>
          <w:sz w:val="28"/>
          <w:szCs w:val="28"/>
        </w:rPr>
      </w:pPr>
      <w:r w:rsidRPr="00A7449F">
        <w:rPr>
          <w:i/>
          <w:iCs/>
          <w:sz w:val="28"/>
          <w:szCs w:val="28"/>
        </w:rPr>
        <w:t>Внешние</w:t>
      </w:r>
      <w:r w:rsidRPr="00A7449F">
        <w:rPr>
          <w:sz w:val="28"/>
          <w:szCs w:val="28"/>
        </w:rPr>
        <w:t xml:space="preserve"> </w:t>
      </w:r>
      <w:r w:rsidRPr="00A7449F">
        <w:rPr>
          <w:i/>
          <w:iCs/>
          <w:sz w:val="28"/>
          <w:szCs w:val="28"/>
        </w:rPr>
        <w:t>инвестиции</w:t>
      </w:r>
      <w:r w:rsidR="00884702">
        <w:rPr>
          <w:sz w:val="28"/>
          <w:szCs w:val="28"/>
        </w:rPr>
        <w:t xml:space="preserve"> </w:t>
      </w:r>
      <w:r w:rsidRPr="00A7449F">
        <w:rPr>
          <w:sz w:val="28"/>
          <w:szCs w:val="28"/>
        </w:rPr>
        <w:t>- это вложения в объекты инвестирования, находящиеся вне территориальных пределов страны. Сюда относится приобретение различных финансовых инструментов6 акций зарубежных компаний или облигаций других государств.</w:t>
      </w:r>
    </w:p>
    <w:p w:rsidR="00D164F7" w:rsidRPr="00A7449F" w:rsidRDefault="000A34C6" w:rsidP="00A7449F">
      <w:pPr>
        <w:spacing w:line="360" w:lineRule="auto"/>
        <w:ind w:firstLine="709"/>
        <w:jc w:val="both"/>
        <w:rPr>
          <w:sz w:val="28"/>
          <w:szCs w:val="28"/>
        </w:rPr>
      </w:pPr>
      <w:r w:rsidRPr="00A7449F">
        <w:rPr>
          <w:b/>
          <w:bCs/>
          <w:i/>
          <w:iCs/>
          <w:sz w:val="28"/>
          <w:szCs w:val="28"/>
        </w:rPr>
        <w:t xml:space="preserve">По формам собственности на инвестиционные ресурсы </w:t>
      </w:r>
      <w:r w:rsidRPr="00A7449F">
        <w:rPr>
          <w:sz w:val="28"/>
          <w:szCs w:val="28"/>
        </w:rPr>
        <w:t>выделяют частные, государственные, иностранные и совместные (смешанные) инвестиции.</w:t>
      </w:r>
    </w:p>
    <w:p w:rsidR="000A34C6" w:rsidRPr="00A7449F" w:rsidRDefault="000A34C6" w:rsidP="00A7449F">
      <w:pPr>
        <w:spacing w:line="360" w:lineRule="auto"/>
        <w:ind w:firstLine="709"/>
        <w:jc w:val="both"/>
        <w:rPr>
          <w:sz w:val="28"/>
          <w:szCs w:val="28"/>
        </w:rPr>
      </w:pPr>
      <w:r w:rsidRPr="00A7449F">
        <w:rPr>
          <w:sz w:val="28"/>
          <w:szCs w:val="28"/>
        </w:rPr>
        <w:t xml:space="preserve">Под </w:t>
      </w:r>
      <w:r w:rsidRPr="00A7449F">
        <w:rPr>
          <w:i/>
          <w:iCs/>
          <w:sz w:val="28"/>
          <w:szCs w:val="28"/>
        </w:rPr>
        <w:t>частными (негосударственными) инвестициями</w:t>
      </w:r>
      <w:r w:rsidRPr="00A7449F">
        <w:rPr>
          <w:sz w:val="28"/>
          <w:szCs w:val="28"/>
        </w:rPr>
        <w:t xml:space="preserve"> понимают вложения средств частных инвесторов: граждан и предприятий негосударственной формы собственности. </w:t>
      </w:r>
    </w:p>
    <w:p w:rsidR="00131EAE" w:rsidRPr="00A7449F" w:rsidRDefault="000A34C6" w:rsidP="00A7449F">
      <w:pPr>
        <w:spacing w:line="360" w:lineRule="auto"/>
        <w:ind w:firstLine="709"/>
        <w:jc w:val="both"/>
        <w:rPr>
          <w:sz w:val="28"/>
          <w:szCs w:val="28"/>
        </w:rPr>
      </w:pPr>
      <w:r w:rsidRPr="00A7449F">
        <w:rPr>
          <w:i/>
          <w:iCs/>
          <w:sz w:val="28"/>
          <w:szCs w:val="28"/>
        </w:rPr>
        <w:t>Государственные инвестиции</w:t>
      </w:r>
      <w:r w:rsidRPr="00A7449F">
        <w:rPr>
          <w:sz w:val="28"/>
          <w:szCs w:val="28"/>
        </w:rPr>
        <w:t xml:space="preserve"> – это вложения капитала, осуществляемые центральными и местными государственными органами власти</w:t>
      </w:r>
      <w:r w:rsidR="00884702">
        <w:rPr>
          <w:sz w:val="28"/>
          <w:szCs w:val="28"/>
        </w:rPr>
        <w:t xml:space="preserve"> </w:t>
      </w:r>
      <w:r w:rsidRPr="00A7449F">
        <w:rPr>
          <w:sz w:val="28"/>
          <w:szCs w:val="28"/>
        </w:rPr>
        <w:t>и управления за счет бюджетов, внебюджетных фондов и заемных средств, а также предприятиями государственной формы собственности за счет собственных и заемных средств.</w:t>
      </w:r>
    </w:p>
    <w:p w:rsidR="000A34C6" w:rsidRPr="00A7449F" w:rsidRDefault="000A34C6" w:rsidP="00A7449F">
      <w:pPr>
        <w:spacing w:line="360" w:lineRule="auto"/>
        <w:ind w:firstLine="709"/>
        <w:jc w:val="both"/>
        <w:rPr>
          <w:sz w:val="28"/>
          <w:szCs w:val="28"/>
        </w:rPr>
      </w:pPr>
      <w:r w:rsidRPr="00A7449F">
        <w:rPr>
          <w:sz w:val="28"/>
          <w:szCs w:val="28"/>
        </w:rPr>
        <w:t xml:space="preserve">К </w:t>
      </w:r>
      <w:r w:rsidRPr="00A7449F">
        <w:rPr>
          <w:i/>
          <w:iCs/>
          <w:sz w:val="28"/>
          <w:szCs w:val="28"/>
        </w:rPr>
        <w:t>иностранным инвестициям</w:t>
      </w:r>
      <w:r w:rsidRPr="00A7449F">
        <w:rPr>
          <w:sz w:val="28"/>
          <w:szCs w:val="28"/>
        </w:rPr>
        <w:t xml:space="preserve"> относят вложения</w:t>
      </w:r>
      <w:r w:rsidR="009C7559" w:rsidRPr="00A7449F">
        <w:rPr>
          <w:sz w:val="28"/>
          <w:szCs w:val="28"/>
        </w:rPr>
        <w:t xml:space="preserve"> капитала нерезидентами (как юридическими так и физическими лицами) в объекты и финансовые инструменты других государств.</w:t>
      </w:r>
    </w:p>
    <w:p w:rsidR="009C7559" w:rsidRPr="00A7449F" w:rsidRDefault="009C7559" w:rsidP="00A7449F">
      <w:pPr>
        <w:spacing w:line="360" w:lineRule="auto"/>
        <w:ind w:firstLine="709"/>
        <w:jc w:val="both"/>
        <w:rPr>
          <w:sz w:val="28"/>
          <w:szCs w:val="28"/>
        </w:rPr>
      </w:pPr>
      <w:r w:rsidRPr="00A7449F">
        <w:rPr>
          <w:i/>
          <w:iCs/>
          <w:sz w:val="28"/>
          <w:szCs w:val="28"/>
        </w:rPr>
        <w:t xml:space="preserve">Совместные инвестиции </w:t>
      </w:r>
      <w:r w:rsidRPr="00A7449F">
        <w:rPr>
          <w:sz w:val="28"/>
          <w:szCs w:val="28"/>
        </w:rPr>
        <w:t>– это вложения, осуществляемые отечественными и зарубежными экономическими субъектами.</w:t>
      </w:r>
    </w:p>
    <w:p w:rsidR="009C7559" w:rsidRPr="00A7449F" w:rsidRDefault="009C7559" w:rsidP="00A7449F">
      <w:pPr>
        <w:spacing w:line="360" w:lineRule="auto"/>
        <w:ind w:firstLine="709"/>
        <w:jc w:val="both"/>
        <w:rPr>
          <w:sz w:val="28"/>
          <w:szCs w:val="28"/>
        </w:rPr>
      </w:pPr>
      <w:r w:rsidRPr="00A7449F">
        <w:rPr>
          <w:b/>
          <w:bCs/>
          <w:i/>
          <w:iCs/>
          <w:sz w:val="28"/>
          <w:szCs w:val="28"/>
        </w:rPr>
        <w:t>По отраслевому признаку</w:t>
      </w:r>
      <w:r w:rsidRPr="00A7449F">
        <w:rPr>
          <w:sz w:val="28"/>
          <w:szCs w:val="28"/>
        </w:rPr>
        <w:t xml:space="preserve"> выделяют </w:t>
      </w:r>
      <w:r w:rsidRPr="00A7449F">
        <w:rPr>
          <w:i/>
          <w:iCs/>
          <w:sz w:val="28"/>
          <w:szCs w:val="28"/>
        </w:rPr>
        <w:t>инвестиции в различные отрасли экономики</w:t>
      </w:r>
      <w:r w:rsidRPr="00A7449F">
        <w:rPr>
          <w:sz w:val="28"/>
          <w:szCs w:val="28"/>
        </w:rPr>
        <w:t>: промышленность (топливная, энергетическая, химическая, нефтехимическая, пищевая, легкая, деревообрабатывающая и целлюлозно-бумажная, черная и цветная металлургия, машиностроение и металлообработка и др.), сельское хозяйство, строительство, транспорт и связь, торговля и общественное питание и др.</w:t>
      </w:r>
    </w:p>
    <w:p w:rsidR="009C7559" w:rsidRPr="00A7449F" w:rsidRDefault="00981036" w:rsidP="00A7449F">
      <w:pPr>
        <w:spacing w:line="360" w:lineRule="auto"/>
        <w:ind w:firstLine="709"/>
        <w:jc w:val="both"/>
        <w:rPr>
          <w:sz w:val="28"/>
          <w:szCs w:val="28"/>
        </w:rPr>
      </w:pPr>
      <w:r w:rsidRPr="00A7449F">
        <w:rPr>
          <w:b/>
          <w:bCs/>
          <w:i/>
          <w:iCs/>
          <w:sz w:val="28"/>
          <w:szCs w:val="28"/>
        </w:rPr>
        <w:t>По характеру использования капитала</w:t>
      </w:r>
      <w:r w:rsidRPr="00A7449F">
        <w:rPr>
          <w:sz w:val="28"/>
          <w:szCs w:val="28"/>
        </w:rPr>
        <w:t xml:space="preserve"> в инвестиционном процессе выделяют первичные инвестиции, реинвестиции, и дезинвестиции.</w:t>
      </w:r>
    </w:p>
    <w:p w:rsidR="00FD194C" w:rsidRPr="00A7449F" w:rsidRDefault="00981036" w:rsidP="00A7449F">
      <w:pPr>
        <w:spacing w:line="360" w:lineRule="auto"/>
        <w:ind w:firstLine="709"/>
        <w:jc w:val="both"/>
        <w:rPr>
          <w:sz w:val="28"/>
          <w:szCs w:val="28"/>
        </w:rPr>
      </w:pPr>
      <w:r w:rsidRPr="00A7449F">
        <w:rPr>
          <w:i/>
          <w:iCs/>
          <w:sz w:val="28"/>
          <w:szCs w:val="28"/>
        </w:rPr>
        <w:t>Первичные инвестиции</w:t>
      </w:r>
      <w:r w:rsidR="00905A58" w:rsidRPr="00A7449F">
        <w:rPr>
          <w:i/>
          <w:iCs/>
          <w:sz w:val="28"/>
          <w:szCs w:val="28"/>
        </w:rPr>
        <w:t xml:space="preserve"> </w:t>
      </w:r>
      <w:r w:rsidR="00905A58" w:rsidRPr="00A7449F">
        <w:rPr>
          <w:sz w:val="28"/>
          <w:szCs w:val="28"/>
        </w:rPr>
        <w:t xml:space="preserve">или </w:t>
      </w:r>
      <w:r w:rsidR="00905A58" w:rsidRPr="00A7449F">
        <w:rPr>
          <w:i/>
          <w:iCs/>
          <w:sz w:val="28"/>
          <w:szCs w:val="28"/>
        </w:rPr>
        <w:t>нетто-инвестиции</w:t>
      </w:r>
      <w:r w:rsidRPr="00A7449F">
        <w:rPr>
          <w:sz w:val="28"/>
          <w:szCs w:val="28"/>
        </w:rPr>
        <w:t xml:space="preserve"> представляют собой вложения капитала за счет как собственных, так и заемных средств инвесторов. </w:t>
      </w:r>
    </w:p>
    <w:p w:rsidR="00981036" w:rsidRPr="00A7449F" w:rsidRDefault="00981036" w:rsidP="00A7449F">
      <w:pPr>
        <w:spacing w:line="360" w:lineRule="auto"/>
        <w:ind w:firstLine="709"/>
        <w:jc w:val="both"/>
        <w:rPr>
          <w:sz w:val="28"/>
          <w:szCs w:val="28"/>
        </w:rPr>
      </w:pPr>
      <w:r w:rsidRPr="00A7449F">
        <w:rPr>
          <w:i/>
          <w:iCs/>
          <w:sz w:val="28"/>
          <w:szCs w:val="28"/>
        </w:rPr>
        <w:t>Реинвестиции</w:t>
      </w:r>
      <w:r w:rsidRPr="00A7449F">
        <w:rPr>
          <w:sz w:val="28"/>
          <w:szCs w:val="28"/>
        </w:rPr>
        <w:t xml:space="preserve"> представляют собой вторичное использование капитала в инвестиционных целях посредством его высвобождения в результате реализации ранее осуществленных инвестиций.</w:t>
      </w:r>
    </w:p>
    <w:p w:rsidR="00981036" w:rsidRPr="00A7449F" w:rsidRDefault="00981036" w:rsidP="00A7449F">
      <w:pPr>
        <w:spacing w:line="360" w:lineRule="auto"/>
        <w:ind w:firstLine="709"/>
        <w:jc w:val="both"/>
        <w:rPr>
          <w:sz w:val="28"/>
          <w:szCs w:val="28"/>
        </w:rPr>
      </w:pPr>
      <w:r w:rsidRPr="00A7449F">
        <w:rPr>
          <w:i/>
          <w:iCs/>
          <w:sz w:val="28"/>
          <w:szCs w:val="28"/>
        </w:rPr>
        <w:t>Дезинвестици</w:t>
      </w:r>
      <w:r w:rsidR="0072119E" w:rsidRPr="00A7449F">
        <w:rPr>
          <w:i/>
          <w:iCs/>
          <w:sz w:val="28"/>
          <w:szCs w:val="28"/>
        </w:rPr>
        <w:t>и</w:t>
      </w:r>
      <w:r w:rsidRPr="00A7449F">
        <w:rPr>
          <w:sz w:val="28"/>
          <w:szCs w:val="28"/>
        </w:rPr>
        <w:t xml:space="preserve"> – это высвобождение ранее инвестированного капитала из инвестиционного оборота без последующего использования в инвестиционных целях.</w:t>
      </w:r>
    </w:p>
    <w:p w:rsidR="00981036" w:rsidRPr="00A7449F" w:rsidRDefault="00981036" w:rsidP="00A7449F">
      <w:pPr>
        <w:spacing w:line="360" w:lineRule="auto"/>
        <w:ind w:firstLine="709"/>
        <w:jc w:val="both"/>
        <w:rPr>
          <w:sz w:val="28"/>
          <w:szCs w:val="28"/>
        </w:rPr>
      </w:pPr>
      <w:r w:rsidRPr="00A7449F">
        <w:rPr>
          <w:sz w:val="28"/>
          <w:szCs w:val="28"/>
        </w:rPr>
        <w:t xml:space="preserve"> </w:t>
      </w:r>
      <w:r w:rsidRPr="00A7449F">
        <w:rPr>
          <w:b/>
          <w:bCs/>
          <w:i/>
          <w:iCs/>
          <w:sz w:val="28"/>
          <w:szCs w:val="28"/>
        </w:rPr>
        <w:t>По рискам</w:t>
      </w:r>
      <w:r w:rsidRPr="00A7449F">
        <w:rPr>
          <w:sz w:val="28"/>
          <w:szCs w:val="28"/>
        </w:rPr>
        <w:t xml:space="preserve"> различают агрессивные, умеренные и консервативные инвестиции. Данная классификация тесно связана с выделением соответствующих типов инвесторов.</w:t>
      </w:r>
    </w:p>
    <w:p w:rsidR="00981036" w:rsidRPr="00A7449F" w:rsidRDefault="00981036" w:rsidP="00A7449F">
      <w:pPr>
        <w:spacing w:line="360" w:lineRule="auto"/>
        <w:ind w:firstLine="709"/>
        <w:jc w:val="both"/>
        <w:rPr>
          <w:sz w:val="28"/>
          <w:szCs w:val="28"/>
        </w:rPr>
      </w:pPr>
      <w:r w:rsidRPr="00A7449F">
        <w:rPr>
          <w:i/>
          <w:iCs/>
          <w:sz w:val="28"/>
          <w:szCs w:val="28"/>
        </w:rPr>
        <w:t>Агрессивные инвестиции</w:t>
      </w:r>
      <w:r w:rsidRPr="00A7449F">
        <w:rPr>
          <w:sz w:val="28"/>
          <w:szCs w:val="28"/>
        </w:rPr>
        <w:t xml:space="preserve"> характеризуются высокой степенью риска. Они характеризуются высокой приб</w:t>
      </w:r>
      <w:r w:rsidR="00D34D5D" w:rsidRPr="00A7449F">
        <w:rPr>
          <w:sz w:val="28"/>
          <w:szCs w:val="28"/>
        </w:rPr>
        <w:t>ыльностью и низкой ликвидностью (преобладающее контрольное участие в предприятиях разный сфер экономики, акции венчурных компаний, спекулятивный капитал, фьючерсные контракты и т.д.).</w:t>
      </w:r>
    </w:p>
    <w:p w:rsidR="00981036" w:rsidRPr="00A7449F" w:rsidRDefault="00981036" w:rsidP="00A7449F">
      <w:pPr>
        <w:spacing w:line="360" w:lineRule="auto"/>
        <w:ind w:firstLine="709"/>
        <w:jc w:val="both"/>
        <w:rPr>
          <w:sz w:val="28"/>
          <w:szCs w:val="28"/>
        </w:rPr>
      </w:pPr>
      <w:r w:rsidRPr="00A7449F">
        <w:rPr>
          <w:i/>
          <w:iCs/>
          <w:sz w:val="28"/>
          <w:szCs w:val="28"/>
        </w:rPr>
        <w:t>Умеренные инвестиции</w:t>
      </w:r>
      <w:r w:rsidRPr="00A7449F">
        <w:rPr>
          <w:sz w:val="28"/>
          <w:szCs w:val="28"/>
        </w:rPr>
        <w:t xml:space="preserve"> отличаются средней (умеренной) степенью риска при достаточной прибыльности и ликвидности вложений.</w:t>
      </w:r>
    </w:p>
    <w:p w:rsidR="004B5FE0" w:rsidRPr="00A7449F" w:rsidRDefault="00981036" w:rsidP="00A7449F">
      <w:pPr>
        <w:spacing w:line="360" w:lineRule="auto"/>
        <w:ind w:firstLine="709"/>
        <w:jc w:val="both"/>
        <w:rPr>
          <w:sz w:val="28"/>
          <w:szCs w:val="28"/>
        </w:rPr>
      </w:pPr>
      <w:r w:rsidRPr="00A7449F">
        <w:rPr>
          <w:i/>
          <w:iCs/>
          <w:sz w:val="28"/>
          <w:szCs w:val="28"/>
        </w:rPr>
        <w:t>Консервативные инвестиции</w:t>
      </w:r>
      <w:r w:rsidRPr="00A7449F">
        <w:rPr>
          <w:sz w:val="28"/>
          <w:szCs w:val="28"/>
        </w:rPr>
        <w:t xml:space="preserve"> представляют собой вложения пониженного риска, характеризующиеся надежностью и ликвидностью</w:t>
      </w:r>
      <w:r w:rsidR="00D34D5D" w:rsidRPr="00A7449F">
        <w:rPr>
          <w:sz w:val="28"/>
          <w:szCs w:val="28"/>
        </w:rPr>
        <w:t xml:space="preserve"> (преобладают банковский депозиты, государственные облигации типа ОГВВЗ, ОФЗ, ГКО и т.д., облигации субъектов естественных монополий, недвижимость)</w:t>
      </w:r>
      <w:r w:rsidRPr="00A7449F">
        <w:rPr>
          <w:sz w:val="28"/>
          <w:szCs w:val="28"/>
        </w:rPr>
        <w:t>.</w:t>
      </w:r>
    </w:p>
    <w:p w:rsidR="00A7314D" w:rsidRPr="00A7449F" w:rsidRDefault="00A7314D" w:rsidP="00A7449F">
      <w:pPr>
        <w:pStyle w:val="a8"/>
        <w:spacing w:line="360" w:lineRule="auto"/>
        <w:ind w:firstLine="709"/>
        <w:jc w:val="both"/>
        <w:rPr>
          <w:rFonts w:ascii="Times New Roman" w:hAnsi="Times New Roman" w:cs="Times New Roman"/>
          <w:b/>
          <w:bCs/>
          <w:i/>
          <w:iCs/>
          <w:sz w:val="28"/>
          <w:szCs w:val="28"/>
          <w:lang w:val="ru-RU"/>
        </w:rPr>
      </w:pPr>
      <w:r w:rsidRPr="00A7449F">
        <w:rPr>
          <w:rFonts w:ascii="Times New Roman" w:hAnsi="Times New Roman" w:cs="Times New Roman"/>
          <w:sz w:val="28"/>
          <w:szCs w:val="28"/>
          <w:lang w:val="ru-RU"/>
        </w:rPr>
        <w:t xml:space="preserve">Интересный подход </w:t>
      </w:r>
      <w:r w:rsidR="004B5FE0" w:rsidRPr="00A7449F">
        <w:rPr>
          <w:rFonts w:ascii="Times New Roman" w:hAnsi="Times New Roman" w:cs="Times New Roman"/>
          <w:sz w:val="28"/>
          <w:szCs w:val="28"/>
          <w:lang w:val="ru-RU"/>
        </w:rPr>
        <w:t>к классификации инвестиций предложил</w:t>
      </w:r>
      <w:r w:rsidRPr="00A7449F">
        <w:rPr>
          <w:rFonts w:ascii="Times New Roman" w:hAnsi="Times New Roman" w:cs="Times New Roman"/>
          <w:b/>
          <w:bCs/>
          <w:sz w:val="28"/>
          <w:szCs w:val="28"/>
          <w:lang w:val="ru-RU"/>
        </w:rPr>
        <w:t xml:space="preserve"> </w:t>
      </w:r>
      <w:r w:rsidRPr="00A7449F">
        <w:rPr>
          <w:rFonts w:ascii="Times New Roman" w:hAnsi="Times New Roman" w:cs="Times New Roman"/>
          <w:sz w:val="28"/>
          <w:szCs w:val="28"/>
          <w:lang w:val="ru-RU"/>
        </w:rPr>
        <w:t xml:space="preserve">Анри Кульман – </w:t>
      </w:r>
      <w:r w:rsidRPr="00A7449F">
        <w:rPr>
          <w:rFonts w:ascii="Times New Roman" w:hAnsi="Times New Roman" w:cs="Times New Roman"/>
          <w:i/>
          <w:iCs/>
          <w:sz w:val="28"/>
          <w:szCs w:val="28"/>
          <w:lang w:val="ru-RU"/>
        </w:rPr>
        <w:t>«</w:t>
      </w:r>
      <w:r w:rsidRPr="00A7449F">
        <w:rPr>
          <w:rFonts w:ascii="Times New Roman" w:hAnsi="Times New Roman" w:cs="Times New Roman"/>
          <w:b/>
          <w:bCs/>
          <w:i/>
          <w:iCs/>
          <w:sz w:val="28"/>
          <w:szCs w:val="28"/>
          <w:lang w:val="ru-RU"/>
        </w:rPr>
        <w:t>Косвенное и прямое инвестирование».</w:t>
      </w:r>
      <w:r w:rsidR="004B5FE0" w:rsidRPr="00A7449F">
        <w:rPr>
          <w:rFonts w:ascii="Times New Roman" w:hAnsi="Times New Roman" w:cs="Times New Roman"/>
          <w:b/>
          <w:bCs/>
          <w:i/>
          <w:iCs/>
          <w:sz w:val="28"/>
          <w:szCs w:val="28"/>
          <w:lang w:val="ru-RU"/>
        </w:rPr>
        <w:t xml:space="preserve"> </w:t>
      </w:r>
      <w:r w:rsidRPr="00A7449F">
        <w:rPr>
          <w:rFonts w:ascii="Times New Roman" w:hAnsi="Times New Roman" w:cs="Times New Roman"/>
          <w:sz w:val="28"/>
          <w:szCs w:val="28"/>
          <w:lang w:val="ru-RU"/>
        </w:rPr>
        <w:t xml:space="preserve">Один из представителей французской экономической школы — Анри Кульман рассматривает проблему классификации инвестиций совершенно в другом аспекте. Он рассматривает </w:t>
      </w:r>
      <w:r w:rsidRPr="00A7449F">
        <w:rPr>
          <w:rFonts w:ascii="Times New Roman" w:hAnsi="Times New Roman" w:cs="Times New Roman"/>
          <w:i/>
          <w:iCs/>
          <w:sz w:val="28"/>
          <w:szCs w:val="28"/>
          <w:lang w:val="ru-RU"/>
        </w:rPr>
        <w:t>косвенное инвестирование</w:t>
      </w:r>
      <w:r w:rsidRPr="00A7449F">
        <w:rPr>
          <w:rFonts w:ascii="Times New Roman" w:hAnsi="Times New Roman" w:cs="Times New Roman"/>
          <w:b/>
          <w:bCs/>
          <w:sz w:val="28"/>
          <w:szCs w:val="28"/>
          <w:lang w:val="ru-RU"/>
        </w:rPr>
        <w:t xml:space="preserve"> </w:t>
      </w:r>
      <w:r w:rsidRPr="00A7449F">
        <w:rPr>
          <w:rFonts w:ascii="Times New Roman" w:hAnsi="Times New Roman" w:cs="Times New Roman"/>
          <w:sz w:val="28"/>
          <w:szCs w:val="28"/>
          <w:lang w:val="ru-RU"/>
        </w:rPr>
        <w:t>(с использованием денежных средств) и</w:t>
      </w:r>
      <w:r w:rsidRPr="00A7449F">
        <w:rPr>
          <w:rFonts w:ascii="Times New Roman" w:hAnsi="Times New Roman" w:cs="Times New Roman"/>
          <w:b/>
          <w:bCs/>
          <w:sz w:val="28"/>
          <w:szCs w:val="28"/>
          <w:lang w:val="ru-RU"/>
        </w:rPr>
        <w:t xml:space="preserve"> </w:t>
      </w:r>
      <w:r w:rsidRPr="00A7449F">
        <w:rPr>
          <w:rFonts w:ascii="Times New Roman" w:hAnsi="Times New Roman" w:cs="Times New Roman"/>
          <w:i/>
          <w:iCs/>
          <w:sz w:val="28"/>
          <w:szCs w:val="28"/>
          <w:lang w:val="ru-RU"/>
        </w:rPr>
        <w:t>прямое</w:t>
      </w:r>
      <w:r w:rsidRPr="00A7449F">
        <w:rPr>
          <w:rFonts w:ascii="Times New Roman" w:hAnsi="Times New Roman" w:cs="Times New Roman"/>
          <w:b/>
          <w:bCs/>
          <w:sz w:val="28"/>
          <w:szCs w:val="28"/>
          <w:lang w:val="ru-RU"/>
        </w:rPr>
        <w:t xml:space="preserve"> </w:t>
      </w:r>
      <w:r w:rsidRPr="00A7449F">
        <w:rPr>
          <w:rFonts w:ascii="Times New Roman" w:hAnsi="Times New Roman" w:cs="Times New Roman"/>
          <w:sz w:val="28"/>
          <w:szCs w:val="28"/>
          <w:lang w:val="ru-RU"/>
        </w:rPr>
        <w:t>(без использования денежных средств).</w:t>
      </w:r>
      <w:r w:rsidR="004B5FE0" w:rsidRPr="00A7449F">
        <w:rPr>
          <w:rFonts w:ascii="Times New Roman" w:hAnsi="Times New Roman" w:cs="Times New Roman"/>
          <w:b/>
          <w:bCs/>
          <w:i/>
          <w:iCs/>
          <w:sz w:val="28"/>
          <w:szCs w:val="28"/>
          <w:lang w:val="ru-RU"/>
        </w:rPr>
        <w:t xml:space="preserve"> </w:t>
      </w:r>
      <w:r w:rsidRPr="00A7449F">
        <w:rPr>
          <w:rFonts w:ascii="Times New Roman" w:hAnsi="Times New Roman" w:cs="Times New Roman"/>
          <w:sz w:val="28"/>
          <w:szCs w:val="28"/>
          <w:lang w:val="ru-RU"/>
        </w:rPr>
        <w:t>Во втором случае подразумевается прямое превращение продукта труда в средство производства, минуя промежуточный этап формирования капитала в денежной форме. Такой механизм инвестирования часто используется в сельском хозяйстве. Например, фермер, разводящий крупный рогатый скот, содержит в стаде не только какое-то количество телят для восполнения естественной убыли животных в стаде (амортизация), но и дополнительное их число, чтобы обеспечить расширенное воспроизводство. В этом случае происходит так называемое непосредственное инвестирование. То же самое можно сказать о садоводе, который не реализует на рынке все цветы и фрукты, а часть их разводит на семена с целью расширения хозяйства.</w:t>
      </w:r>
    </w:p>
    <w:p w:rsidR="00A7314D" w:rsidRPr="00A7449F" w:rsidRDefault="00A7314D" w:rsidP="00A7449F">
      <w:pPr>
        <w:pStyle w:val="a8"/>
        <w:spacing w:line="360" w:lineRule="auto"/>
        <w:ind w:firstLine="709"/>
        <w:jc w:val="both"/>
        <w:rPr>
          <w:rFonts w:ascii="Times New Roman" w:hAnsi="Times New Roman" w:cs="Times New Roman"/>
          <w:sz w:val="28"/>
          <w:szCs w:val="28"/>
          <w:lang w:val="ru-RU"/>
        </w:rPr>
      </w:pPr>
      <w:r w:rsidRPr="00A7449F">
        <w:rPr>
          <w:rFonts w:ascii="Times New Roman" w:hAnsi="Times New Roman" w:cs="Times New Roman"/>
          <w:sz w:val="28"/>
          <w:szCs w:val="28"/>
          <w:lang w:val="ru-RU"/>
        </w:rPr>
        <w:t>В промышленности механизм прямого инвестирования находит применение гораздо реже, поскольку предприятие почти никогда не выпускает продукцию, способную выполнять на том же производстве функции средств производства. Хотя, конечно, можно представить себе владельца завода, использующего собственные кирпичи для кладки собственных печей или для увеличения площади своих цехов.</w:t>
      </w:r>
    </w:p>
    <w:p w:rsidR="00FD194C" w:rsidRPr="00A7449F" w:rsidRDefault="00884702" w:rsidP="00884702">
      <w:pPr>
        <w:spacing w:line="360" w:lineRule="auto"/>
        <w:ind w:firstLine="709"/>
        <w:jc w:val="center"/>
        <w:rPr>
          <w:b/>
          <w:bCs/>
          <w:sz w:val="28"/>
          <w:szCs w:val="28"/>
        </w:rPr>
      </w:pPr>
      <w:r>
        <w:rPr>
          <w:sz w:val="28"/>
          <w:szCs w:val="28"/>
        </w:rPr>
        <w:br w:type="page"/>
      </w:r>
      <w:r w:rsidR="005F693A" w:rsidRPr="00A7449F">
        <w:rPr>
          <w:b/>
          <w:bCs/>
          <w:sz w:val="28"/>
          <w:szCs w:val="28"/>
        </w:rPr>
        <w:t>Глава</w:t>
      </w:r>
      <w:r w:rsidR="00960D25" w:rsidRPr="00A7449F">
        <w:rPr>
          <w:b/>
          <w:bCs/>
          <w:sz w:val="28"/>
          <w:szCs w:val="28"/>
        </w:rPr>
        <w:t xml:space="preserve"> 2. </w:t>
      </w:r>
      <w:r w:rsidR="005F693A" w:rsidRPr="00A7449F">
        <w:rPr>
          <w:b/>
          <w:bCs/>
          <w:sz w:val="28"/>
          <w:szCs w:val="28"/>
        </w:rPr>
        <w:t>РОЛЬ И МЕСТО ИНОСТРАННЫХ ИНВЕСТИЦИЙ В ЭКОНОМИКЕ РОССИИ</w:t>
      </w:r>
    </w:p>
    <w:p w:rsidR="005F693A" w:rsidRPr="00A7449F" w:rsidRDefault="005F693A" w:rsidP="00A7449F">
      <w:pPr>
        <w:spacing w:line="360" w:lineRule="auto"/>
        <w:ind w:firstLine="709"/>
        <w:jc w:val="both"/>
        <w:rPr>
          <w:b/>
          <w:bCs/>
          <w:sz w:val="28"/>
          <w:szCs w:val="28"/>
        </w:rPr>
      </w:pPr>
    </w:p>
    <w:p w:rsidR="00960D25" w:rsidRPr="00A7449F" w:rsidRDefault="00523320" w:rsidP="00A7449F">
      <w:pPr>
        <w:spacing w:line="360" w:lineRule="auto"/>
        <w:ind w:firstLine="709"/>
        <w:jc w:val="both"/>
        <w:rPr>
          <w:sz w:val="28"/>
          <w:szCs w:val="28"/>
        </w:rPr>
      </w:pPr>
      <w:r w:rsidRPr="00A7449F">
        <w:rPr>
          <w:sz w:val="28"/>
          <w:szCs w:val="28"/>
        </w:rPr>
        <w:t xml:space="preserve">Отношение к иностранным инвестициям в стране зависит от тех целей, которые она при этом ставит. Например, Правительство России до последнего момента считало, что кредиты МВФ не только служат непосредственному назначению, но и укрепляют престиж России как заемщика на мировых финансовых рынках. </w:t>
      </w:r>
    </w:p>
    <w:p w:rsidR="00523320" w:rsidRPr="00A7449F" w:rsidRDefault="00523320" w:rsidP="00A7449F">
      <w:pPr>
        <w:spacing w:line="360" w:lineRule="auto"/>
        <w:ind w:firstLine="709"/>
        <w:jc w:val="both"/>
        <w:rPr>
          <w:sz w:val="28"/>
          <w:szCs w:val="28"/>
        </w:rPr>
      </w:pPr>
      <w:r w:rsidRPr="00A7449F">
        <w:rPr>
          <w:sz w:val="28"/>
          <w:szCs w:val="28"/>
        </w:rPr>
        <w:t xml:space="preserve">Прямые инвестиции фирм рассматриваются не только как дополнительный источник внутренних капиталовложений, но и как способ получения доступа к новой, более совершенной технологии, системе сбыта на внешних рынках, к новым источникам финансирования. Иностранные инвестиции могут содействовать ускорению создания новых производств. Вместе с тем, здесь имеются и серьезные опасения, что передача иностранным корпорациям контроля за российскими минеральными ресурсами может привести к их оттоку за рубеж по необоснованно низким ценам, негативно скажется на потенциале собственного развития российской экономики. Реальная политика </w:t>
      </w:r>
      <w:r w:rsidR="004E448A" w:rsidRPr="00A7449F">
        <w:rPr>
          <w:sz w:val="28"/>
          <w:szCs w:val="28"/>
        </w:rPr>
        <w:t>в отношении иностранных инвестиций должна строиться исходя из трезвой оценки полного баланса их плюсов и минусов.</w:t>
      </w:r>
    </w:p>
    <w:p w:rsidR="004E448A" w:rsidRPr="00A7449F" w:rsidRDefault="004E448A" w:rsidP="00A7449F">
      <w:pPr>
        <w:spacing w:line="360" w:lineRule="auto"/>
        <w:ind w:firstLine="709"/>
        <w:jc w:val="both"/>
        <w:rPr>
          <w:sz w:val="28"/>
          <w:szCs w:val="28"/>
        </w:rPr>
      </w:pPr>
      <w:r w:rsidRPr="00A7449F">
        <w:rPr>
          <w:i/>
          <w:iCs/>
          <w:sz w:val="28"/>
          <w:szCs w:val="28"/>
        </w:rPr>
        <w:t>Иностранные инвестиции</w:t>
      </w:r>
      <w:r w:rsidRPr="00A7449F">
        <w:rPr>
          <w:sz w:val="28"/>
          <w:szCs w:val="28"/>
        </w:rPr>
        <w:t xml:space="preserve"> (согласно Федеральному закону от 9 июля 1999 г. № 160-ФЗ «Об иностранных инвестициях в Российской Федерации») определяются как вложение иностранного капитала в объект предпринимательской деятельности на территории РФ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РФ в соответствии с федеральными законами), в том числе денег, ценных бумаг (в иностранной валюте и валюте РФ), иного имущества, имущественных прав, имеющих денежную оценку исключительных</w:t>
      </w:r>
      <w:r w:rsidR="00884702">
        <w:rPr>
          <w:sz w:val="28"/>
          <w:szCs w:val="28"/>
        </w:rPr>
        <w:t xml:space="preserve"> </w:t>
      </w:r>
      <w:r w:rsidRPr="00A7449F">
        <w:rPr>
          <w:sz w:val="28"/>
          <w:szCs w:val="28"/>
        </w:rPr>
        <w:t xml:space="preserve">прав на результаты интеллектуальной деятельности (интеллектуальная собственность), а также </w:t>
      </w:r>
      <w:r w:rsidR="00FE02D2" w:rsidRPr="00A7449F">
        <w:rPr>
          <w:sz w:val="28"/>
          <w:szCs w:val="28"/>
        </w:rPr>
        <w:t>услуг и информации.</w:t>
      </w:r>
    </w:p>
    <w:p w:rsidR="00FE02D2" w:rsidRPr="00A7449F" w:rsidRDefault="00FE02D2" w:rsidP="00A7449F">
      <w:pPr>
        <w:spacing w:line="360" w:lineRule="auto"/>
        <w:ind w:firstLine="709"/>
        <w:jc w:val="both"/>
        <w:rPr>
          <w:sz w:val="28"/>
          <w:szCs w:val="28"/>
        </w:rPr>
      </w:pPr>
      <w:r w:rsidRPr="00A7449F">
        <w:rPr>
          <w:sz w:val="28"/>
          <w:szCs w:val="28"/>
        </w:rPr>
        <w:t xml:space="preserve">Иностранные инвестиции имеют несколько иную классификацию, чем отечественные. Согласно методике Госкомстата России они подразделяются на </w:t>
      </w:r>
      <w:r w:rsidRPr="00A7449F">
        <w:rPr>
          <w:i/>
          <w:iCs/>
          <w:sz w:val="28"/>
          <w:szCs w:val="28"/>
        </w:rPr>
        <w:t>прямые</w:t>
      </w:r>
      <w:r w:rsidRPr="00A7449F">
        <w:rPr>
          <w:sz w:val="28"/>
          <w:szCs w:val="28"/>
        </w:rPr>
        <w:t xml:space="preserve">, </w:t>
      </w:r>
      <w:r w:rsidRPr="00A7449F">
        <w:rPr>
          <w:i/>
          <w:iCs/>
          <w:sz w:val="28"/>
          <w:szCs w:val="28"/>
        </w:rPr>
        <w:t>портфельные</w:t>
      </w:r>
      <w:r w:rsidRPr="00A7449F">
        <w:rPr>
          <w:sz w:val="28"/>
          <w:szCs w:val="28"/>
        </w:rPr>
        <w:t xml:space="preserve"> и </w:t>
      </w:r>
      <w:r w:rsidRPr="00A7449F">
        <w:rPr>
          <w:i/>
          <w:iCs/>
          <w:sz w:val="28"/>
          <w:szCs w:val="28"/>
        </w:rPr>
        <w:t>прочие</w:t>
      </w:r>
      <w:r w:rsidRPr="00A7449F">
        <w:rPr>
          <w:sz w:val="28"/>
          <w:szCs w:val="28"/>
        </w:rPr>
        <w:t>.</w:t>
      </w:r>
    </w:p>
    <w:p w:rsidR="00FE02D2" w:rsidRPr="00A7449F" w:rsidRDefault="00FE02D2" w:rsidP="00A7449F">
      <w:pPr>
        <w:spacing w:line="360" w:lineRule="auto"/>
        <w:ind w:firstLine="709"/>
        <w:jc w:val="both"/>
        <w:rPr>
          <w:sz w:val="28"/>
          <w:szCs w:val="28"/>
        </w:rPr>
      </w:pPr>
      <w:r w:rsidRPr="00A7449F">
        <w:rPr>
          <w:i/>
          <w:iCs/>
          <w:sz w:val="28"/>
          <w:szCs w:val="28"/>
        </w:rPr>
        <w:t>Прямые</w:t>
      </w:r>
      <w:r w:rsidRPr="00A7449F">
        <w:rPr>
          <w:sz w:val="28"/>
          <w:szCs w:val="28"/>
        </w:rPr>
        <w:t xml:space="preserve"> – это</w:t>
      </w:r>
      <w:r w:rsidR="00884702">
        <w:rPr>
          <w:sz w:val="28"/>
          <w:szCs w:val="28"/>
        </w:rPr>
        <w:t xml:space="preserve"> </w:t>
      </w:r>
      <w:r w:rsidRPr="00A7449F">
        <w:rPr>
          <w:sz w:val="28"/>
          <w:szCs w:val="28"/>
        </w:rPr>
        <w:t>те инвестиции, которые сделаны юридическими или физическими лицами, полностью владеющими предприятием или контролирующими не менее 10% акций или акционерного капитала предприятия. Обычно это бывает</w:t>
      </w:r>
      <w:r w:rsidR="00884702">
        <w:rPr>
          <w:sz w:val="28"/>
          <w:szCs w:val="28"/>
        </w:rPr>
        <w:t xml:space="preserve"> </w:t>
      </w:r>
      <w:r w:rsidRPr="00A7449F">
        <w:rPr>
          <w:sz w:val="28"/>
          <w:szCs w:val="28"/>
        </w:rPr>
        <w:t xml:space="preserve">в тех случаях, когда иностранная компания собирается эксплуатировать данную фирму в своих интересах (получение большей прибыли, проникновение на внутренний рынок в обход высоких таможенных пошлин, перемещение собственного производства в район более низкой заработной платы или близкий к объемным рынкам сбыта или источникам сырья, материалов). </w:t>
      </w:r>
    </w:p>
    <w:p w:rsidR="00FE02D2" w:rsidRPr="00A7449F" w:rsidRDefault="00FE02D2" w:rsidP="00A7449F">
      <w:pPr>
        <w:spacing w:line="360" w:lineRule="auto"/>
        <w:ind w:firstLine="709"/>
        <w:jc w:val="both"/>
        <w:rPr>
          <w:sz w:val="28"/>
          <w:szCs w:val="28"/>
        </w:rPr>
      </w:pPr>
      <w:r w:rsidRPr="00A7449F">
        <w:rPr>
          <w:i/>
          <w:iCs/>
          <w:sz w:val="28"/>
          <w:szCs w:val="28"/>
        </w:rPr>
        <w:t>Портфельные инвестиции</w:t>
      </w:r>
      <w:r w:rsidRPr="00A7449F">
        <w:rPr>
          <w:sz w:val="28"/>
          <w:szCs w:val="28"/>
        </w:rPr>
        <w:t xml:space="preserve"> – покупка акций, векселей и других долговых ценных бумаг. Они составляют менее 10% в общем акционерном капитале предприятия. Для их владельца имеет значение только доход, а контроль за предприятием его не интересует. </w:t>
      </w:r>
    </w:p>
    <w:p w:rsidR="004E448A" w:rsidRPr="00A7449F" w:rsidRDefault="00FE02D2" w:rsidP="00A7449F">
      <w:pPr>
        <w:spacing w:line="360" w:lineRule="auto"/>
        <w:ind w:firstLine="709"/>
        <w:jc w:val="both"/>
        <w:rPr>
          <w:sz w:val="28"/>
          <w:szCs w:val="28"/>
        </w:rPr>
      </w:pPr>
      <w:r w:rsidRPr="00A7449F">
        <w:rPr>
          <w:sz w:val="28"/>
          <w:szCs w:val="28"/>
        </w:rPr>
        <w:t xml:space="preserve">Инвестиции, не попадающие под определение прямых и портфельных, относятся </w:t>
      </w:r>
      <w:r w:rsidR="00CF570F" w:rsidRPr="00A7449F">
        <w:rPr>
          <w:sz w:val="28"/>
          <w:szCs w:val="28"/>
        </w:rPr>
        <w:t xml:space="preserve">к </w:t>
      </w:r>
      <w:r w:rsidR="00CF570F" w:rsidRPr="00A7449F">
        <w:rPr>
          <w:i/>
          <w:iCs/>
          <w:sz w:val="28"/>
          <w:szCs w:val="28"/>
        </w:rPr>
        <w:t>прочим</w:t>
      </w:r>
      <w:r w:rsidR="00CF570F" w:rsidRPr="00A7449F">
        <w:rPr>
          <w:sz w:val="28"/>
          <w:szCs w:val="28"/>
        </w:rPr>
        <w:t xml:space="preserve">. Это торговые и прочие кредиты, банковские вклады и т.д. </w:t>
      </w:r>
    </w:p>
    <w:p w:rsidR="004E448A" w:rsidRPr="00A7449F" w:rsidRDefault="004E448A" w:rsidP="00A7449F">
      <w:pPr>
        <w:spacing w:line="360" w:lineRule="auto"/>
        <w:ind w:firstLine="709"/>
        <w:jc w:val="both"/>
        <w:rPr>
          <w:sz w:val="28"/>
          <w:szCs w:val="28"/>
        </w:rPr>
      </w:pPr>
      <w:r w:rsidRPr="00A7449F">
        <w:rPr>
          <w:sz w:val="28"/>
          <w:szCs w:val="28"/>
        </w:rPr>
        <w:t>В зарубежной литературе иностранные инвестиции обычно делятся на прямые и портфельные (в отличие от отечественной литературы, где дополнительно выделяют прочие иностранные инвестиции).</w:t>
      </w:r>
    </w:p>
    <w:p w:rsidR="00960D25" w:rsidRPr="00A7449F" w:rsidRDefault="00CF570F" w:rsidP="00A7449F">
      <w:pPr>
        <w:spacing w:line="360" w:lineRule="auto"/>
        <w:ind w:firstLine="709"/>
        <w:jc w:val="both"/>
        <w:rPr>
          <w:sz w:val="28"/>
          <w:szCs w:val="28"/>
        </w:rPr>
      </w:pPr>
      <w:r w:rsidRPr="00A7449F">
        <w:rPr>
          <w:sz w:val="28"/>
          <w:szCs w:val="28"/>
        </w:rPr>
        <w:t xml:space="preserve">Иностранные инвестиции могут содействовать </w:t>
      </w:r>
      <w:r w:rsidR="00912B6D" w:rsidRPr="00A7449F">
        <w:rPr>
          <w:sz w:val="28"/>
          <w:szCs w:val="28"/>
        </w:rPr>
        <w:t>ускорению и росту транснациональных корпораций (ТНК) – это вполне нормальное явление, которое укладывается в тенденцию к интеграции национальных экономик и интернационализации хозяйственных связей. В начале 1990-х гг. в мире насчитывалось около 40 тыс. ТНК, которые контролировали до 200 тыс. предприятий в разных странах. Штаб-квартиры ТНК, как правило, расположены в промышленно развитых капиталистических странах, причем больше половины – в пяти странах: США, Германии, Японии, Великобритании и Франции. Подавляющая часть ТНК – 60% их общего числа занята преимущественно в обрабатывающей промышленности, 37% - в торговле и услугах и только 3% - в добывающей промышленности. Для 100 крупнейших ТНК больше трети их глобальных активов приходилось на зарубежные предприятия.</w:t>
      </w:r>
    </w:p>
    <w:p w:rsidR="00912B6D" w:rsidRPr="00A7449F" w:rsidRDefault="00912B6D" w:rsidP="00A7449F">
      <w:pPr>
        <w:spacing w:line="360" w:lineRule="auto"/>
        <w:ind w:firstLine="709"/>
        <w:jc w:val="both"/>
        <w:rPr>
          <w:sz w:val="28"/>
          <w:szCs w:val="28"/>
        </w:rPr>
      </w:pPr>
      <w:r w:rsidRPr="00A7449F">
        <w:rPr>
          <w:sz w:val="28"/>
          <w:szCs w:val="28"/>
        </w:rPr>
        <w:t>Хотя глобализация производства дает немалые экономические выгоды как самим ТНК, так и экономике различных стран, в экономической литературе высказываются серьезные опасения, связанные с непомерным ростом влияния ТНК на правительства, особенно небольших и слабых стран. У крупнейших ТНК размеры оборотов превышают ВВП многих стран мира. Вместе с тем конкретные действия ТНК могут негативно влиять на экономическое развитие стран, особенно в тех случаях, когда непосредственные социально-экономические интересы ТНК и страны расходятся. Сочетание этих интересов – проблема сложная и часто связанная с серьезными политическими конфликтами в обществе.</w:t>
      </w:r>
    </w:p>
    <w:p w:rsidR="00912B6D" w:rsidRPr="00A7449F" w:rsidRDefault="00912B6D" w:rsidP="00A7449F">
      <w:pPr>
        <w:spacing w:line="360" w:lineRule="auto"/>
        <w:ind w:firstLine="709"/>
        <w:jc w:val="both"/>
        <w:rPr>
          <w:sz w:val="28"/>
          <w:szCs w:val="28"/>
        </w:rPr>
      </w:pPr>
      <w:r w:rsidRPr="00A7449F">
        <w:rPr>
          <w:sz w:val="28"/>
          <w:szCs w:val="28"/>
        </w:rPr>
        <w:t xml:space="preserve">Привлечение иностранных инвестиций в российскую экономику должно </w:t>
      </w:r>
      <w:r w:rsidR="00934C11" w:rsidRPr="00A7449F">
        <w:rPr>
          <w:sz w:val="28"/>
          <w:szCs w:val="28"/>
        </w:rPr>
        <w:t>способствовать решению следующих проблем социально-экономического развития:</w:t>
      </w:r>
    </w:p>
    <w:p w:rsidR="00934C11" w:rsidRPr="00A7449F" w:rsidRDefault="00934C11" w:rsidP="00A7449F">
      <w:pPr>
        <w:numPr>
          <w:ilvl w:val="0"/>
          <w:numId w:val="11"/>
        </w:numPr>
        <w:spacing w:line="360" w:lineRule="auto"/>
        <w:ind w:left="0" w:firstLine="709"/>
        <w:jc w:val="both"/>
        <w:rPr>
          <w:sz w:val="28"/>
          <w:szCs w:val="28"/>
        </w:rPr>
      </w:pPr>
      <w:r w:rsidRPr="00A7449F">
        <w:rPr>
          <w:sz w:val="28"/>
          <w:szCs w:val="28"/>
        </w:rPr>
        <w:t>освоение невостребованного научно-технического потенциала России, особенно на конверсионных предприятиях военно-промышленного</w:t>
      </w:r>
      <w:r w:rsidR="00884702">
        <w:rPr>
          <w:sz w:val="28"/>
          <w:szCs w:val="28"/>
        </w:rPr>
        <w:t xml:space="preserve"> </w:t>
      </w:r>
      <w:r w:rsidRPr="00A7449F">
        <w:rPr>
          <w:sz w:val="28"/>
          <w:szCs w:val="28"/>
        </w:rPr>
        <w:t>комплекса;</w:t>
      </w:r>
    </w:p>
    <w:p w:rsidR="00934C11" w:rsidRPr="00A7449F" w:rsidRDefault="00934C11" w:rsidP="00A7449F">
      <w:pPr>
        <w:numPr>
          <w:ilvl w:val="0"/>
          <w:numId w:val="11"/>
        </w:numPr>
        <w:spacing w:line="360" w:lineRule="auto"/>
        <w:ind w:left="0" w:firstLine="709"/>
        <w:jc w:val="both"/>
        <w:rPr>
          <w:sz w:val="28"/>
          <w:szCs w:val="28"/>
        </w:rPr>
      </w:pPr>
      <w:r w:rsidRPr="00A7449F">
        <w:rPr>
          <w:sz w:val="28"/>
          <w:szCs w:val="28"/>
        </w:rPr>
        <w:t>продвижение российских товаров и технологий на внешний рынок;</w:t>
      </w:r>
    </w:p>
    <w:p w:rsidR="00934C11" w:rsidRPr="00A7449F" w:rsidRDefault="00934C11" w:rsidP="00A7449F">
      <w:pPr>
        <w:numPr>
          <w:ilvl w:val="0"/>
          <w:numId w:val="11"/>
        </w:numPr>
        <w:spacing w:line="360" w:lineRule="auto"/>
        <w:ind w:left="0" w:firstLine="709"/>
        <w:jc w:val="both"/>
        <w:rPr>
          <w:sz w:val="28"/>
          <w:szCs w:val="28"/>
        </w:rPr>
      </w:pPr>
      <w:r w:rsidRPr="00A7449F">
        <w:rPr>
          <w:sz w:val="28"/>
          <w:szCs w:val="28"/>
        </w:rPr>
        <w:t>содействие расширению и диверсификации экспортного потенциала и развитию импортозаменяющих производств в отдельных отраслях;</w:t>
      </w:r>
    </w:p>
    <w:p w:rsidR="00934C11" w:rsidRPr="00A7449F" w:rsidRDefault="00934C11" w:rsidP="00A7449F">
      <w:pPr>
        <w:numPr>
          <w:ilvl w:val="0"/>
          <w:numId w:val="11"/>
        </w:numPr>
        <w:spacing w:line="360" w:lineRule="auto"/>
        <w:ind w:left="0" w:firstLine="709"/>
        <w:jc w:val="both"/>
        <w:rPr>
          <w:sz w:val="28"/>
          <w:szCs w:val="28"/>
        </w:rPr>
      </w:pPr>
      <w:r w:rsidRPr="00A7449F">
        <w:rPr>
          <w:sz w:val="28"/>
          <w:szCs w:val="28"/>
        </w:rPr>
        <w:t xml:space="preserve"> содействие притоку капитала в трудоизбыточные регионы и районы с богатыми природными ресурсами для ускорения их освоения;</w:t>
      </w:r>
    </w:p>
    <w:p w:rsidR="00934C11" w:rsidRPr="00A7449F" w:rsidRDefault="00934C11" w:rsidP="00A7449F">
      <w:pPr>
        <w:numPr>
          <w:ilvl w:val="0"/>
          <w:numId w:val="11"/>
        </w:numPr>
        <w:spacing w:line="360" w:lineRule="auto"/>
        <w:ind w:left="0" w:firstLine="709"/>
        <w:jc w:val="both"/>
        <w:rPr>
          <w:sz w:val="28"/>
          <w:szCs w:val="28"/>
        </w:rPr>
      </w:pPr>
      <w:r w:rsidRPr="00A7449F">
        <w:rPr>
          <w:sz w:val="28"/>
          <w:szCs w:val="28"/>
        </w:rPr>
        <w:t>создание новых рабочих мест и освоение передовых форм организации производства;</w:t>
      </w:r>
    </w:p>
    <w:p w:rsidR="00934C11" w:rsidRPr="00A7449F" w:rsidRDefault="00934C11" w:rsidP="00A7449F">
      <w:pPr>
        <w:numPr>
          <w:ilvl w:val="0"/>
          <w:numId w:val="11"/>
        </w:numPr>
        <w:spacing w:line="360" w:lineRule="auto"/>
        <w:ind w:left="0" w:firstLine="709"/>
        <w:jc w:val="both"/>
        <w:rPr>
          <w:sz w:val="28"/>
          <w:szCs w:val="28"/>
        </w:rPr>
      </w:pPr>
      <w:r w:rsidRPr="00A7449F">
        <w:rPr>
          <w:sz w:val="28"/>
          <w:szCs w:val="28"/>
        </w:rPr>
        <w:t>содействие развитию производственной инфраструктуры.</w:t>
      </w:r>
    </w:p>
    <w:p w:rsidR="00934C11" w:rsidRPr="00A7449F" w:rsidRDefault="00934C11" w:rsidP="00A7449F">
      <w:pPr>
        <w:spacing w:line="360" w:lineRule="auto"/>
        <w:ind w:firstLine="709"/>
        <w:jc w:val="both"/>
        <w:rPr>
          <w:sz w:val="28"/>
          <w:szCs w:val="28"/>
        </w:rPr>
      </w:pPr>
      <w:r w:rsidRPr="00A7449F">
        <w:rPr>
          <w:sz w:val="28"/>
          <w:szCs w:val="28"/>
        </w:rPr>
        <w:t>Основные формы инвестиций иностранного капитала в отечественную экономику включают:</w:t>
      </w:r>
    </w:p>
    <w:p w:rsidR="00934C11" w:rsidRPr="00A7449F" w:rsidRDefault="00934C11" w:rsidP="00A7449F">
      <w:pPr>
        <w:numPr>
          <w:ilvl w:val="0"/>
          <w:numId w:val="12"/>
        </w:numPr>
        <w:spacing w:line="360" w:lineRule="auto"/>
        <w:ind w:left="0" w:firstLine="709"/>
        <w:jc w:val="both"/>
        <w:rPr>
          <w:sz w:val="28"/>
          <w:szCs w:val="28"/>
        </w:rPr>
      </w:pPr>
      <w:r w:rsidRPr="00A7449F">
        <w:rPr>
          <w:sz w:val="28"/>
          <w:szCs w:val="28"/>
        </w:rPr>
        <w:t>инвестиции в форме государственных заимствований РФ, образующих государственный долг РФ;</w:t>
      </w:r>
    </w:p>
    <w:p w:rsidR="00934C11" w:rsidRPr="00A7449F" w:rsidRDefault="00934C11" w:rsidP="00A7449F">
      <w:pPr>
        <w:numPr>
          <w:ilvl w:val="0"/>
          <w:numId w:val="12"/>
        </w:numPr>
        <w:spacing w:line="360" w:lineRule="auto"/>
        <w:ind w:left="0" w:firstLine="709"/>
        <w:jc w:val="both"/>
        <w:rPr>
          <w:sz w:val="28"/>
          <w:szCs w:val="28"/>
        </w:rPr>
      </w:pPr>
      <w:r w:rsidRPr="00A7449F">
        <w:rPr>
          <w:sz w:val="28"/>
          <w:szCs w:val="28"/>
        </w:rPr>
        <w:t>инвестиции в форме вклада в акционерный капитал российских предприятий;</w:t>
      </w:r>
    </w:p>
    <w:p w:rsidR="00934C11" w:rsidRPr="00A7449F" w:rsidRDefault="00934C11" w:rsidP="00A7449F">
      <w:pPr>
        <w:numPr>
          <w:ilvl w:val="0"/>
          <w:numId w:val="12"/>
        </w:numPr>
        <w:spacing w:line="360" w:lineRule="auto"/>
        <w:ind w:left="0" w:firstLine="709"/>
        <w:jc w:val="both"/>
        <w:rPr>
          <w:sz w:val="28"/>
          <w:szCs w:val="28"/>
        </w:rPr>
      </w:pPr>
      <w:r w:rsidRPr="00A7449F">
        <w:rPr>
          <w:sz w:val="28"/>
          <w:szCs w:val="28"/>
        </w:rPr>
        <w:t>инвестиции в форме вложения в ценные бумаги;</w:t>
      </w:r>
    </w:p>
    <w:p w:rsidR="00934C11" w:rsidRPr="00A7449F" w:rsidRDefault="00934C11" w:rsidP="00A7449F">
      <w:pPr>
        <w:numPr>
          <w:ilvl w:val="0"/>
          <w:numId w:val="12"/>
        </w:numPr>
        <w:spacing w:line="360" w:lineRule="auto"/>
        <w:ind w:left="0" w:firstLine="709"/>
        <w:jc w:val="both"/>
        <w:rPr>
          <w:sz w:val="28"/>
          <w:szCs w:val="28"/>
        </w:rPr>
      </w:pPr>
      <w:r w:rsidRPr="00A7449F">
        <w:rPr>
          <w:sz w:val="28"/>
          <w:szCs w:val="28"/>
        </w:rPr>
        <w:t>иностранные кредиты;</w:t>
      </w:r>
    </w:p>
    <w:p w:rsidR="00934C11" w:rsidRPr="00A7449F" w:rsidRDefault="00934C11" w:rsidP="00A7449F">
      <w:pPr>
        <w:numPr>
          <w:ilvl w:val="0"/>
          <w:numId w:val="12"/>
        </w:numPr>
        <w:spacing w:line="360" w:lineRule="auto"/>
        <w:ind w:left="0" w:firstLine="709"/>
        <w:jc w:val="both"/>
        <w:rPr>
          <w:sz w:val="28"/>
          <w:szCs w:val="28"/>
        </w:rPr>
      </w:pPr>
      <w:r w:rsidRPr="00A7449F">
        <w:rPr>
          <w:sz w:val="28"/>
          <w:szCs w:val="28"/>
        </w:rPr>
        <w:t>лизинговые кредиты;</w:t>
      </w:r>
    </w:p>
    <w:p w:rsidR="00934C11" w:rsidRPr="00A7449F" w:rsidRDefault="00934C11" w:rsidP="00A7449F">
      <w:pPr>
        <w:numPr>
          <w:ilvl w:val="0"/>
          <w:numId w:val="12"/>
        </w:numPr>
        <w:spacing w:line="360" w:lineRule="auto"/>
        <w:ind w:left="0" w:firstLine="709"/>
        <w:jc w:val="both"/>
        <w:rPr>
          <w:sz w:val="28"/>
          <w:szCs w:val="28"/>
        </w:rPr>
      </w:pPr>
      <w:r w:rsidRPr="00A7449F">
        <w:rPr>
          <w:sz w:val="28"/>
          <w:szCs w:val="28"/>
        </w:rPr>
        <w:t>финансовые кредиты российским предприятиям.</w:t>
      </w:r>
    </w:p>
    <w:p w:rsidR="00402E2B" w:rsidRPr="00A7449F" w:rsidRDefault="00402E2B" w:rsidP="00A7449F">
      <w:pPr>
        <w:spacing w:line="360" w:lineRule="auto"/>
        <w:ind w:firstLine="709"/>
        <w:jc w:val="both"/>
        <w:rPr>
          <w:sz w:val="28"/>
          <w:szCs w:val="28"/>
        </w:rPr>
      </w:pPr>
      <w:r w:rsidRPr="00A7449F">
        <w:rPr>
          <w:sz w:val="28"/>
          <w:szCs w:val="28"/>
        </w:rPr>
        <w:t>В таблице 2 приведены данные по объему и структуре иностранных инвестиций за 199</w:t>
      </w:r>
      <w:r w:rsidR="005B5620" w:rsidRPr="00A7449F">
        <w:rPr>
          <w:sz w:val="28"/>
          <w:szCs w:val="28"/>
        </w:rPr>
        <w:t>9</w:t>
      </w:r>
      <w:r w:rsidRPr="00A7449F">
        <w:rPr>
          <w:sz w:val="28"/>
          <w:szCs w:val="28"/>
        </w:rPr>
        <w:t>-200</w:t>
      </w:r>
      <w:r w:rsidR="005B5620" w:rsidRPr="00A7449F">
        <w:rPr>
          <w:sz w:val="28"/>
          <w:szCs w:val="28"/>
        </w:rPr>
        <w:t>6</w:t>
      </w:r>
      <w:r w:rsidRPr="00A7449F">
        <w:rPr>
          <w:sz w:val="28"/>
          <w:szCs w:val="28"/>
        </w:rPr>
        <w:t xml:space="preserve"> гг.</w:t>
      </w:r>
    </w:p>
    <w:p w:rsidR="00884702" w:rsidRDefault="00884702" w:rsidP="00A7449F">
      <w:pPr>
        <w:spacing w:line="360" w:lineRule="auto"/>
        <w:ind w:firstLine="709"/>
        <w:jc w:val="both"/>
        <w:rPr>
          <w:sz w:val="28"/>
          <w:szCs w:val="28"/>
        </w:rPr>
      </w:pPr>
    </w:p>
    <w:p w:rsidR="00402E2B" w:rsidRPr="00A7449F" w:rsidRDefault="00402E2B" w:rsidP="00884702">
      <w:pPr>
        <w:spacing w:line="360" w:lineRule="auto"/>
        <w:ind w:firstLine="709"/>
        <w:jc w:val="right"/>
        <w:rPr>
          <w:sz w:val="28"/>
          <w:szCs w:val="28"/>
        </w:rPr>
      </w:pPr>
      <w:r w:rsidRPr="00A7449F">
        <w:rPr>
          <w:sz w:val="28"/>
          <w:szCs w:val="28"/>
        </w:rPr>
        <w:t>Таблица 2.</w:t>
      </w:r>
    </w:p>
    <w:p w:rsidR="00402E2B" w:rsidRPr="00A7449F" w:rsidRDefault="00402E2B" w:rsidP="00884702">
      <w:pPr>
        <w:spacing w:line="360" w:lineRule="auto"/>
        <w:ind w:firstLine="709"/>
        <w:jc w:val="right"/>
        <w:rPr>
          <w:b/>
          <w:bCs/>
          <w:sz w:val="28"/>
          <w:szCs w:val="28"/>
        </w:rPr>
      </w:pPr>
      <w:r w:rsidRPr="00A7449F">
        <w:rPr>
          <w:b/>
          <w:bCs/>
          <w:sz w:val="28"/>
          <w:szCs w:val="28"/>
        </w:rPr>
        <w:t>Объем и структура иностранных инвестиций в российскую экономику за 199</w:t>
      </w:r>
      <w:r w:rsidR="005B5620" w:rsidRPr="00A7449F">
        <w:rPr>
          <w:b/>
          <w:bCs/>
          <w:sz w:val="28"/>
          <w:szCs w:val="28"/>
        </w:rPr>
        <w:t>9</w:t>
      </w:r>
      <w:r w:rsidRPr="00A7449F">
        <w:rPr>
          <w:b/>
          <w:bCs/>
          <w:sz w:val="28"/>
          <w:szCs w:val="28"/>
        </w:rPr>
        <w:t>-200</w:t>
      </w:r>
      <w:r w:rsidR="005B5620" w:rsidRPr="00A7449F">
        <w:rPr>
          <w:b/>
          <w:bCs/>
          <w:sz w:val="28"/>
          <w:szCs w:val="28"/>
        </w:rPr>
        <w:t>6</w:t>
      </w:r>
      <w:r w:rsidRPr="00A7449F">
        <w:rPr>
          <w:b/>
          <w:bCs/>
          <w:sz w:val="28"/>
          <w:szCs w:val="28"/>
        </w:rPr>
        <w:t xml:space="preserve"> гг.</w:t>
      </w:r>
    </w:p>
    <w:tbl>
      <w:tblPr>
        <w:tblStyle w:val="aa"/>
        <w:tblW w:w="0" w:type="auto"/>
        <w:tblInd w:w="-113" w:type="dxa"/>
        <w:tblLook w:val="01E0" w:firstRow="1" w:lastRow="1" w:firstColumn="1" w:lastColumn="1" w:noHBand="0" w:noVBand="0"/>
      </w:tblPr>
      <w:tblGrid>
        <w:gridCol w:w="1008"/>
        <w:gridCol w:w="1384"/>
        <w:gridCol w:w="1196"/>
        <w:gridCol w:w="1196"/>
        <w:gridCol w:w="1196"/>
        <w:gridCol w:w="1196"/>
        <w:gridCol w:w="1197"/>
        <w:gridCol w:w="1197"/>
      </w:tblGrid>
      <w:tr w:rsidR="00402E2B" w:rsidRPr="00884702" w:rsidTr="00884702">
        <w:trPr>
          <w:trHeight w:val="70"/>
        </w:trPr>
        <w:tc>
          <w:tcPr>
            <w:tcW w:w="1008" w:type="dxa"/>
            <w:vMerge w:val="restart"/>
            <w:vAlign w:val="center"/>
          </w:tcPr>
          <w:p w:rsidR="00402E2B" w:rsidRPr="00884702" w:rsidRDefault="00402E2B" w:rsidP="00884702">
            <w:pPr>
              <w:spacing w:line="360" w:lineRule="auto"/>
              <w:jc w:val="both"/>
              <w:rPr>
                <w:b/>
                <w:bCs/>
                <w:sz w:val="20"/>
                <w:szCs w:val="20"/>
              </w:rPr>
            </w:pPr>
            <w:r w:rsidRPr="00884702">
              <w:rPr>
                <w:b/>
                <w:bCs/>
                <w:sz w:val="20"/>
                <w:szCs w:val="20"/>
              </w:rPr>
              <w:t>Годы</w:t>
            </w:r>
          </w:p>
        </w:tc>
        <w:tc>
          <w:tcPr>
            <w:tcW w:w="1384" w:type="dxa"/>
            <w:vMerge w:val="restart"/>
            <w:vAlign w:val="center"/>
          </w:tcPr>
          <w:p w:rsidR="00402E2B" w:rsidRPr="00884702" w:rsidRDefault="00402E2B" w:rsidP="00884702">
            <w:pPr>
              <w:spacing w:line="360" w:lineRule="auto"/>
              <w:jc w:val="both"/>
              <w:rPr>
                <w:b/>
                <w:bCs/>
                <w:sz w:val="20"/>
                <w:szCs w:val="20"/>
              </w:rPr>
            </w:pPr>
            <w:r w:rsidRPr="00884702">
              <w:rPr>
                <w:b/>
                <w:bCs/>
                <w:sz w:val="20"/>
                <w:szCs w:val="20"/>
              </w:rPr>
              <w:t xml:space="preserve">Всего, </w:t>
            </w:r>
            <w:r w:rsidR="001A2D14" w:rsidRPr="00884702">
              <w:rPr>
                <w:b/>
                <w:bCs/>
                <w:sz w:val="20"/>
                <w:szCs w:val="20"/>
              </w:rPr>
              <w:t>млн.</w:t>
            </w:r>
            <w:r w:rsidRPr="00884702">
              <w:rPr>
                <w:b/>
                <w:bCs/>
                <w:sz w:val="20"/>
                <w:szCs w:val="20"/>
              </w:rPr>
              <w:t xml:space="preserve"> дол.</w:t>
            </w:r>
          </w:p>
        </w:tc>
        <w:tc>
          <w:tcPr>
            <w:tcW w:w="2392" w:type="dxa"/>
            <w:gridSpan w:val="2"/>
            <w:vAlign w:val="center"/>
          </w:tcPr>
          <w:p w:rsidR="00402E2B" w:rsidRPr="00884702" w:rsidRDefault="00402E2B" w:rsidP="00884702">
            <w:pPr>
              <w:spacing w:line="360" w:lineRule="auto"/>
              <w:jc w:val="both"/>
              <w:rPr>
                <w:b/>
                <w:bCs/>
                <w:sz w:val="20"/>
                <w:szCs w:val="20"/>
              </w:rPr>
            </w:pPr>
            <w:r w:rsidRPr="00884702">
              <w:rPr>
                <w:b/>
                <w:bCs/>
                <w:sz w:val="20"/>
                <w:szCs w:val="20"/>
              </w:rPr>
              <w:t>Прямые</w:t>
            </w:r>
          </w:p>
        </w:tc>
        <w:tc>
          <w:tcPr>
            <w:tcW w:w="2392" w:type="dxa"/>
            <w:gridSpan w:val="2"/>
            <w:vAlign w:val="center"/>
          </w:tcPr>
          <w:p w:rsidR="00402E2B" w:rsidRPr="00884702" w:rsidRDefault="00402E2B" w:rsidP="00884702">
            <w:pPr>
              <w:spacing w:line="360" w:lineRule="auto"/>
              <w:jc w:val="both"/>
              <w:rPr>
                <w:b/>
                <w:bCs/>
                <w:sz w:val="20"/>
                <w:szCs w:val="20"/>
              </w:rPr>
            </w:pPr>
            <w:r w:rsidRPr="00884702">
              <w:rPr>
                <w:b/>
                <w:bCs/>
                <w:sz w:val="20"/>
                <w:szCs w:val="20"/>
              </w:rPr>
              <w:t>Портфельные</w:t>
            </w:r>
          </w:p>
        </w:tc>
        <w:tc>
          <w:tcPr>
            <w:tcW w:w="2394" w:type="dxa"/>
            <w:gridSpan w:val="2"/>
            <w:vAlign w:val="center"/>
          </w:tcPr>
          <w:p w:rsidR="00402E2B" w:rsidRPr="00884702" w:rsidRDefault="00402E2B" w:rsidP="00884702">
            <w:pPr>
              <w:spacing w:line="360" w:lineRule="auto"/>
              <w:jc w:val="both"/>
              <w:rPr>
                <w:b/>
                <w:bCs/>
                <w:sz w:val="20"/>
                <w:szCs w:val="20"/>
              </w:rPr>
            </w:pPr>
            <w:r w:rsidRPr="00884702">
              <w:rPr>
                <w:b/>
                <w:bCs/>
                <w:sz w:val="20"/>
                <w:szCs w:val="20"/>
              </w:rPr>
              <w:t>Прочие</w:t>
            </w:r>
          </w:p>
        </w:tc>
      </w:tr>
      <w:tr w:rsidR="00402E2B" w:rsidRPr="00884702" w:rsidTr="00884702">
        <w:trPr>
          <w:trHeight w:val="70"/>
        </w:trPr>
        <w:tc>
          <w:tcPr>
            <w:tcW w:w="1008" w:type="dxa"/>
            <w:vMerge/>
          </w:tcPr>
          <w:p w:rsidR="00402E2B" w:rsidRPr="00884702" w:rsidRDefault="00402E2B" w:rsidP="00884702">
            <w:pPr>
              <w:spacing w:line="360" w:lineRule="auto"/>
              <w:jc w:val="both"/>
              <w:rPr>
                <w:b/>
                <w:bCs/>
                <w:sz w:val="20"/>
                <w:szCs w:val="20"/>
              </w:rPr>
            </w:pPr>
          </w:p>
        </w:tc>
        <w:tc>
          <w:tcPr>
            <w:tcW w:w="1384" w:type="dxa"/>
            <w:vMerge/>
          </w:tcPr>
          <w:p w:rsidR="00402E2B" w:rsidRPr="00884702" w:rsidRDefault="00402E2B" w:rsidP="00884702">
            <w:pPr>
              <w:spacing w:line="360" w:lineRule="auto"/>
              <w:jc w:val="both"/>
              <w:rPr>
                <w:b/>
                <w:bCs/>
                <w:sz w:val="20"/>
                <w:szCs w:val="20"/>
              </w:rPr>
            </w:pPr>
          </w:p>
        </w:tc>
        <w:tc>
          <w:tcPr>
            <w:tcW w:w="1196" w:type="dxa"/>
          </w:tcPr>
          <w:p w:rsidR="00402E2B" w:rsidRPr="00884702" w:rsidRDefault="001A2D14" w:rsidP="00884702">
            <w:pPr>
              <w:spacing w:line="360" w:lineRule="auto"/>
              <w:jc w:val="both"/>
              <w:rPr>
                <w:b/>
                <w:bCs/>
                <w:sz w:val="20"/>
                <w:szCs w:val="20"/>
              </w:rPr>
            </w:pPr>
            <w:r w:rsidRPr="00884702">
              <w:rPr>
                <w:b/>
                <w:bCs/>
                <w:sz w:val="20"/>
                <w:szCs w:val="20"/>
              </w:rPr>
              <w:t>млн.</w:t>
            </w:r>
            <w:r w:rsidR="00402E2B" w:rsidRPr="00884702">
              <w:rPr>
                <w:b/>
                <w:bCs/>
                <w:sz w:val="20"/>
                <w:szCs w:val="20"/>
              </w:rPr>
              <w:t xml:space="preserve"> дол.</w:t>
            </w:r>
          </w:p>
        </w:tc>
        <w:tc>
          <w:tcPr>
            <w:tcW w:w="1196" w:type="dxa"/>
          </w:tcPr>
          <w:p w:rsidR="00402E2B" w:rsidRPr="00884702" w:rsidRDefault="00402E2B" w:rsidP="00884702">
            <w:pPr>
              <w:spacing w:line="360" w:lineRule="auto"/>
              <w:jc w:val="both"/>
              <w:rPr>
                <w:b/>
                <w:bCs/>
                <w:sz w:val="20"/>
                <w:szCs w:val="20"/>
              </w:rPr>
            </w:pPr>
            <w:r w:rsidRPr="00884702">
              <w:rPr>
                <w:b/>
                <w:bCs/>
                <w:sz w:val="20"/>
                <w:szCs w:val="20"/>
              </w:rPr>
              <w:t>% к итогу</w:t>
            </w:r>
          </w:p>
        </w:tc>
        <w:tc>
          <w:tcPr>
            <w:tcW w:w="1196" w:type="dxa"/>
          </w:tcPr>
          <w:p w:rsidR="00402E2B" w:rsidRPr="00884702" w:rsidRDefault="001A2D14" w:rsidP="00884702">
            <w:pPr>
              <w:spacing w:line="360" w:lineRule="auto"/>
              <w:jc w:val="both"/>
              <w:rPr>
                <w:b/>
                <w:bCs/>
                <w:sz w:val="20"/>
                <w:szCs w:val="20"/>
              </w:rPr>
            </w:pPr>
            <w:r w:rsidRPr="00884702">
              <w:rPr>
                <w:b/>
                <w:bCs/>
                <w:sz w:val="20"/>
                <w:szCs w:val="20"/>
              </w:rPr>
              <w:t>млн.</w:t>
            </w:r>
            <w:r w:rsidR="00402E2B" w:rsidRPr="00884702">
              <w:rPr>
                <w:b/>
                <w:bCs/>
                <w:sz w:val="20"/>
                <w:szCs w:val="20"/>
              </w:rPr>
              <w:t xml:space="preserve"> дол.</w:t>
            </w:r>
          </w:p>
        </w:tc>
        <w:tc>
          <w:tcPr>
            <w:tcW w:w="1196" w:type="dxa"/>
          </w:tcPr>
          <w:p w:rsidR="00402E2B" w:rsidRPr="00884702" w:rsidRDefault="00402E2B" w:rsidP="00884702">
            <w:pPr>
              <w:spacing w:line="360" w:lineRule="auto"/>
              <w:jc w:val="both"/>
              <w:rPr>
                <w:b/>
                <w:bCs/>
                <w:sz w:val="20"/>
                <w:szCs w:val="20"/>
              </w:rPr>
            </w:pPr>
            <w:r w:rsidRPr="00884702">
              <w:rPr>
                <w:b/>
                <w:bCs/>
                <w:sz w:val="20"/>
                <w:szCs w:val="20"/>
              </w:rPr>
              <w:t>% к итогу</w:t>
            </w:r>
          </w:p>
        </w:tc>
        <w:tc>
          <w:tcPr>
            <w:tcW w:w="1197" w:type="dxa"/>
          </w:tcPr>
          <w:p w:rsidR="00402E2B" w:rsidRPr="00884702" w:rsidRDefault="001A2D14" w:rsidP="00884702">
            <w:pPr>
              <w:spacing w:line="360" w:lineRule="auto"/>
              <w:jc w:val="both"/>
              <w:rPr>
                <w:b/>
                <w:bCs/>
                <w:sz w:val="20"/>
                <w:szCs w:val="20"/>
              </w:rPr>
            </w:pPr>
            <w:r w:rsidRPr="00884702">
              <w:rPr>
                <w:b/>
                <w:bCs/>
                <w:sz w:val="20"/>
                <w:szCs w:val="20"/>
              </w:rPr>
              <w:t>млн.</w:t>
            </w:r>
            <w:r w:rsidR="00402E2B" w:rsidRPr="00884702">
              <w:rPr>
                <w:b/>
                <w:bCs/>
                <w:sz w:val="20"/>
                <w:szCs w:val="20"/>
              </w:rPr>
              <w:t xml:space="preserve"> дол.</w:t>
            </w:r>
          </w:p>
        </w:tc>
        <w:tc>
          <w:tcPr>
            <w:tcW w:w="1197" w:type="dxa"/>
          </w:tcPr>
          <w:p w:rsidR="00402E2B" w:rsidRPr="00884702" w:rsidRDefault="00402E2B" w:rsidP="00884702">
            <w:pPr>
              <w:spacing w:line="360" w:lineRule="auto"/>
              <w:jc w:val="both"/>
              <w:rPr>
                <w:b/>
                <w:bCs/>
                <w:sz w:val="20"/>
                <w:szCs w:val="20"/>
              </w:rPr>
            </w:pPr>
            <w:r w:rsidRPr="00884702">
              <w:rPr>
                <w:b/>
                <w:bCs/>
                <w:sz w:val="20"/>
                <w:szCs w:val="20"/>
              </w:rPr>
              <w:t>% к итогу</w:t>
            </w:r>
          </w:p>
        </w:tc>
      </w:tr>
      <w:tr w:rsidR="00402E2B" w:rsidRPr="00884702" w:rsidTr="00884702">
        <w:trPr>
          <w:trHeight w:val="1699"/>
        </w:trPr>
        <w:tc>
          <w:tcPr>
            <w:tcW w:w="1008" w:type="dxa"/>
          </w:tcPr>
          <w:p w:rsidR="008566BC" w:rsidRPr="00884702" w:rsidRDefault="008566BC" w:rsidP="00884702">
            <w:pPr>
              <w:spacing w:line="360" w:lineRule="auto"/>
              <w:jc w:val="both"/>
              <w:rPr>
                <w:sz w:val="20"/>
                <w:szCs w:val="20"/>
              </w:rPr>
            </w:pPr>
            <w:r w:rsidRPr="00884702">
              <w:rPr>
                <w:sz w:val="20"/>
                <w:szCs w:val="20"/>
              </w:rPr>
              <w:t>1999</w:t>
            </w:r>
          </w:p>
          <w:p w:rsidR="00402E2B" w:rsidRPr="00884702" w:rsidRDefault="008566BC" w:rsidP="00884702">
            <w:pPr>
              <w:spacing w:line="360" w:lineRule="auto"/>
              <w:jc w:val="both"/>
              <w:rPr>
                <w:sz w:val="20"/>
                <w:szCs w:val="20"/>
              </w:rPr>
            </w:pPr>
            <w:r w:rsidRPr="00884702">
              <w:rPr>
                <w:sz w:val="20"/>
                <w:szCs w:val="20"/>
              </w:rPr>
              <w:t>200</w:t>
            </w:r>
            <w:r w:rsidR="005B5620" w:rsidRPr="00884702">
              <w:rPr>
                <w:sz w:val="20"/>
                <w:szCs w:val="20"/>
              </w:rPr>
              <w:t>0</w:t>
            </w:r>
          </w:p>
          <w:p w:rsidR="008566BC" w:rsidRPr="00884702" w:rsidRDefault="005B5620" w:rsidP="00884702">
            <w:pPr>
              <w:spacing w:line="360" w:lineRule="auto"/>
              <w:jc w:val="both"/>
              <w:rPr>
                <w:sz w:val="20"/>
                <w:szCs w:val="20"/>
              </w:rPr>
            </w:pPr>
            <w:r w:rsidRPr="00884702">
              <w:rPr>
                <w:sz w:val="20"/>
                <w:szCs w:val="20"/>
              </w:rPr>
              <w:t>2001</w:t>
            </w:r>
          </w:p>
          <w:p w:rsidR="00402E2B" w:rsidRPr="00884702" w:rsidRDefault="00402E2B" w:rsidP="00884702">
            <w:pPr>
              <w:spacing w:line="360" w:lineRule="auto"/>
              <w:jc w:val="both"/>
              <w:rPr>
                <w:sz w:val="20"/>
                <w:szCs w:val="20"/>
              </w:rPr>
            </w:pPr>
            <w:r w:rsidRPr="00884702">
              <w:rPr>
                <w:sz w:val="20"/>
                <w:szCs w:val="20"/>
              </w:rPr>
              <w:t>200</w:t>
            </w:r>
            <w:r w:rsidR="008566BC" w:rsidRPr="00884702">
              <w:rPr>
                <w:sz w:val="20"/>
                <w:szCs w:val="20"/>
              </w:rPr>
              <w:t>2</w:t>
            </w:r>
          </w:p>
          <w:p w:rsidR="00402E2B" w:rsidRPr="00884702" w:rsidRDefault="00402E2B" w:rsidP="00884702">
            <w:pPr>
              <w:spacing w:line="360" w:lineRule="auto"/>
              <w:jc w:val="both"/>
              <w:rPr>
                <w:sz w:val="20"/>
                <w:szCs w:val="20"/>
              </w:rPr>
            </w:pPr>
            <w:r w:rsidRPr="00884702">
              <w:rPr>
                <w:sz w:val="20"/>
                <w:szCs w:val="20"/>
              </w:rPr>
              <w:t>200</w:t>
            </w:r>
            <w:r w:rsidR="008566BC" w:rsidRPr="00884702">
              <w:rPr>
                <w:sz w:val="20"/>
                <w:szCs w:val="20"/>
              </w:rPr>
              <w:t>3</w:t>
            </w:r>
          </w:p>
          <w:p w:rsidR="00402E2B" w:rsidRPr="00884702" w:rsidRDefault="00402E2B" w:rsidP="00884702">
            <w:pPr>
              <w:spacing w:line="360" w:lineRule="auto"/>
              <w:jc w:val="both"/>
              <w:rPr>
                <w:sz w:val="20"/>
                <w:szCs w:val="20"/>
              </w:rPr>
            </w:pPr>
            <w:r w:rsidRPr="00884702">
              <w:rPr>
                <w:sz w:val="20"/>
                <w:szCs w:val="20"/>
              </w:rPr>
              <w:t>200</w:t>
            </w:r>
            <w:r w:rsidR="008566BC" w:rsidRPr="00884702">
              <w:rPr>
                <w:sz w:val="20"/>
                <w:szCs w:val="20"/>
              </w:rPr>
              <w:t>4</w:t>
            </w:r>
          </w:p>
          <w:p w:rsidR="00402E2B" w:rsidRPr="00884702" w:rsidRDefault="00402E2B" w:rsidP="00884702">
            <w:pPr>
              <w:spacing w:line="360" w:lineRule="auto"/>
              <w:jc w:val="both"/>
              <w:rPr>
                <w:sz w:val="20"/>
                <w:szCs w:val="20"/>
              </w:rPr>
            </w:pPr>
            <w:r w:rsidRPr="00884702">
              <w:rPr>
                <w:sz w:val="20"/>
                <w:szCs w:val="20"/>
              </w:rPr>
              <w:t>200</w:t>
            </w:r>
            <w:r w:rsidR="008566BC" w:rsidRPr="00884702">
              <w:rPr>
                <w:sz w:val="20"/>
                <w:szCs w:val="20"/>
              </w:rPr>
              <w:t>5</w:t>
            </w:r>
          </w:p>
          <w:p w:rsidR="00402E2B" w:rsidRPr="00884702" w:rsidRDefault="00402E2B" w:rsidP="00884702">
            <w:pPr>
              <w:spacing w:line="360" w:lineRule="auto"/>
              <w:jc w:val="both"/>
              <w:rPr>
                <w:sz w:val="20"/>
                <w:szCs w:val="20"/>
              </w:rPr>
            </w:pPr>
            <w:r w:rsidRPr="00884702">
              <w:rPr>
                <w:sz w:val="20"/>
                <w:szCs w:val="20"/>
              </w:rPr>
              <w:t>200</w:t>
            </w:r>
            <w:r w:rsidR="008566BC" w:rsidRPr="00884702">
              <w:rPr>
                <w:sz w:val="20"/>
                <w:szCs w:val="20"/>
              </w:rPr>
              <w:t>6</w:t>
            </w:r>
          </w:p>
        </w:tc>
        <w:tc>
          <w:tcPr>
            <w:tcW w:w="1384" w:type="dxa"/>
          </w:tcPr>
          <w:p w:rsidR="008566BC" w:rsidRPr="00884702" w:rsidRDefault="008566BC" w:rsidP="00884702">
            <w:pPr>
              <w:spacing w:line="360" w:lineRule="auto"/>
              <w:jc w:val="both"/>
              <w:rPr>
                <w:sz w:val="20"/>
                <w:szCs w:val="20"/>
              </w:rPr>
            </w:pPr>
            <w:r w:rsidRPr="00884702">
              <w:rPr>
                <w:sz w:val="20"/>
                <w:szCs w:val="20"/>
              </w:rPr>
              <w:t>9560</w:t>
            </w:r>
          </w:p>
          <w:p w:rsidR="00402E2B" w:rsidRPr="00884702" w:rsidRDefault="005B5620" w:rsidP="00884702">
            <w:pPr>
              <w:spacing w:line="360" w:lineRule="auto"/>
              <w:jc w:val="both"/>
              <w:rPr>
                <w:sz w:val="20"/>
                <w:szCs w:val="20"/>
              </w:rPr>
            </w:pPr>
            <w:r w:rsidRPr="00884702">
              <w:rPr>
                <w:sz w:val="20"/>
                <w:szCs w:val="20"/>
              </w:rPr>
              <w:t>10958</w:t>
            </w:r>
          </w:p>
          <w:p w:rsidR="008566BC" w:rsidRPr="00884702" w:rsidRDefault="008566BC" w:rsidP="00884702">
            <w:pPr>
              <w:spacing w:line="360" w:lineRule="auto"/>
              <w:jc w:val="both"/>
              <w:rPr>
                <w:sz w:val="20"/>
                <w:szCs w:val="20"/>
              </w:rPr>
            </w:pPr>
            <w:r w:rsidRPr="00884702">
              <w:rPr>
                <w:sz w:val="20"/>
                <w:szCs w:val="20"/>
              </w:rPr>
              <w:t>11 773</w:t>
            </w:r>
          </w:p>
          <w:p w:rsidR="00402E2B" w:rsidRPr="00884702" w:rsidRDefault="00402E2B" w:rsidP="00884702">
            <w:pPr>
              <w:spacing w:line="360" w:lineRule="auto"/>
              <w:jc w:val="both"/>
              <w:rPr>
                <w:sz w:val="20"/>
                <w:szCs w:val="20"/>
              </w:rPr>
            </w:pPr>
            <w:r w:rsidRPr="00884702">
              <w:rPr>
                <w:sz w:val="20"/>
                <w:szCs w:val="20"/>
              </w:rPr>
              <w:t>12 295</w:t>
            </w:r>
          </w:p>
          <w:p w:rsidR="00402E2B" w:rsidRPr="00884702" w:rsidRDefault="00402E2B" w:rsidP="00884702">
            <w:pPr>
              <w:spacing w:line="360" w:lineRule="auto"/>
              <w:jc w:val="both"/>
              <w:rPr>
                <w:sz w:val="20"/>
                <w:szCs w:val="20"/>
              </w:rPr>
            </w:pPr>
            <w:r w:rsidRPr="00884702">
              <w:rPr>
                <w:sz w:val="20"/>
                <w:szCs w:val="20"/>
              </w:rPr>
              <w:t>14 258</w:t>
            </w:r>
          </w:p>
          <w:p w:rsidR="00402E2B" w:rsidRPr="00884702" w:rsidRDefault="00402E2B" w:rsidP="00884702">
            <w:pPr>
              <w:spacing w:line="360" w:lineRule="auto"/>
              <w:jc w:val="both"/>
              <w:rPr>
                <w:sz w:val="20"/>
                <w:szCs w:val="20"/>
              </w:rPr>
            </w:pPr>
            <w:r w:rsidRPr="00884702">
              <w:rPr>
                <w:sz w:val="20"/>
                <w:szCs w:val="20"/>
              </w:rPr>
              <w:t>19 780</w:t>
            </w:r>
          </w:p>
          <w:p w:rsidR="00402E2B" w:rsidRPr="00884702" w:rsidRDefault="00402E2B" w:rsidP="00884702">
            <w:pPr>
              <w:spacing w:line="360" w:lineRule="auto"/>
              <w:jc w:val="both"/>
              <w:rPr>
                <w:sz w:val="20"/>
                <w:szCs w:val="20"/>
              </w:rPr>
            </w:pPr>
            <w:r w:rsidRPr="00884702">
              <w:rPr>
                <w:sz w:val="20"/>
                <w:szCs w:val="20"/>
              </w:rPr>
              <w:t>29 699</w:t>
            </w:r>
          </w:p>
          <w:p w:rsidR="00402E2B" w:rsidRPr="00884702" w:rsidRDefault="00402E2B" w:rsidP="00884702">
            <w:pPr>
              <w:spacing w:line="360" w:lineRule="auto"/>
              <w:jc w:val="both"/>
              <w:rPr>
                <w:sz w:val="20"/>
                <w:szCs w:val="20"/>
              </w:rPr>
            </w:pPr>
            <w:r w:rsidRPr="00884702">
              <w:rPr>
                <w:sz w:val="20"/>
                <w:szCs w:val="20"/>
              </w:rPr>
              <w:t>40</w:t>
            </w:r>
            <w:r w:rsidR="008566BC" w:rsidRPr="00884702">
              <w:rPr>
                <w:sz w:val="20"/>
                <w:szCs w:val="20"/>
              </w:rPr>
              <w:t> </w:t>
            </w:r>
            <w:r w:rsidRPr="00884702">
              <w:rPr>
                <w:sz w:val="20"/>
                <w:szCs w:val="20"/>
              </w:rPr>
              <w:t>509</w:t>
            </w:r>
          </w:p>
        </w:tc>
        <w:tc>
          <w:tcPr>
            <w:tcW w:w="1196" w:type="dxa"/>
          </w:tcPr>
          <w:p w:rsidR="008566BC" w:rsidRPr="00884702" w:rsidRDefault="008566BC" w:rsidP="00884702">
            <w:pPr>
              <w:spacing w:line="360" w:lineRule="auto"/>
              <w:jc w:val="both"/>
              <w:rPr>
                <w:sz w:val="20"/>
                <w:szCs w:val="20"/>
              </w:rPr>
            </w:pPr>
            <w:r w:rsidRPr="00884702">
              <w:rPr>
                <w:sz w:val="20"/>
                <w:szCs w:val="20"/>
              </w:rPr>
              <w:t>4260</w:t>
            </w:r>
          </w:p>
          <w:p w:rsidR="00402E2B" w:rsidRPr="00884702" w:rsidRDefault="005B5620" w:rsidP="00884702">
            <w:pPr>
              <w:spacing w:line="360" w:lineRule="auto"/>
              <w:jc w:val="both"/>
              <w:rPr>
                <w:sz w:val="20"/>
                <w:szCs w:val="20"/>
              </w:rPr>
            </w:pPr>
            <w:r w:rsidRPr="00884702">
              <w:rPr>
                <w:sz w:val="20"/>
                <w:szCs w:val="20"/>
              </w:rPr>
              <w:t>4429</w:t>
            </w:r>
          </w:p>
          <w:p w:rsidR="008566BC" w:rsidRPr="00884702" w:rsidRDefault="008566BC" w:rsidP="00884702">
            <w:pPr>
              <w:spacing w:line="360" w:lineRule="auto"/>
              <w:jc w:val="both"/>
              <w:rPr>
                <w:sz w:val="20"/>
                <w:szCs w:val="20"/>
              </w:rPr>
            </w:pPr>
            <w:r w:rsidRPr="00884702">
              <w:rPr>
                <w:sz w:val="20"/>
                <w:szCs w:val="20"/>
              </w:rPr>
              <w:t>3361</w:t>
            </w:r>
          </w:p>
          <w:p w:rsidR="00D77FFE" w:rsidRPr="00884702" w:rsidRDefault="00D77FFE" w:rsidP="00884702">
            <w:pPr>
              <w:spacing w:line="360" w:lineRule="auto"/>
              <w:jc w:val="both"/>
              <w:rPr>
                <w:sz w:val="20"/>
                <w:szCs w:val="20"/>
              </w:rPr>
            </w:pPr>
            <w:r w:rsidRPr="00884702">
              <w:rPr>
                <w:sz w:val="20"/>
                <w:szCs w:val="20"/>
              </w:rPr>
              <w:t>5333</w:t>
            </w:r>
          </w:p>
          <w:p w:rsidR="00D77FFE" w:rsidRPr="00884702" w:rsidRDefault="00D77FFE" w:rsidP="00884702">
            <w:pPr>
              <w:spacing w:line="360" w:lineRule="auto"/>
              <w:jc w:val="both"/>
              <w:rPr>
                <w:sz w:val="20"/>
                <w:szCs w:val="20"/>
              </w:rPr>
            </w:pPr>
            <w:r w:rsidRPr="00884702">
              <w:rPr>
                <w:sz w:val="20"/>
                <w:szCs w:val="20"/>
              </w:rPr>
              <w:t>3980</w:t>
            </w:r>
          </w:p>
          <w:p w:rsidR="00D77FFE" w:rsidRPr="00884702" w:rsidRDefault="00D77FFE" w:rsidP="00884702">
            <w:pPr>
              <w:spacing w:line="360" w:lineRule="auto"/>
              <w:jc w:val="both"/>
              <w:rPr>
                <w:sz w:val="20"/>
                <w:szCs w:val="20"/>
              </w:rPr>
            </w:pPr>
            <w:r w:rsidRPr="00884702">
              <w:rPr>
                <w:sz w:val="20"/>
                <w:szCs w:val="20"/>
              </w:rPr>
              <w:t>4002</w:t>
            </w:r>
          </w:p>
          <w:p w:rsidR="00D77FFE" w:rsidRPr="00884702" w:rsidRDefault="00D77FFE" w:rsidP="00884702">
            <w:pPr>
              <w:spacing w:line="360" w:lineRule="auto"/>
              <w:jc w:val="both"/>
              <w:rPr>
                <w:sz w:val="20"/>
                <w:szCs w:val="20"/>
              </w:rPr>
            </w:pPr>
            <w:r w:rsidRPr="00884702">
              <w:rPr>
                <w:sz w:val="20"/>
                <w:szCs w:val="20"/>
              </w:rPr>
              <w:t>6781</w:t>
            </w:r>
          </w:p>
          <w:p w:rsidR="00D77FFE" w:rsidRPr="00884702" w:rsidRDefault="00D77FFE" w:rsidP="00884702">
            <w:pPr>
              <w:spacing w:line="360" w:lineRule="auto"/>
              <w:jc w:val="both"/>
              <w:rPr>
                <w:sz w:val="20"/>
                <w:szCs w:val="20"/>
              </w:rPr>
            </w:pPr>
            <w:r w:rsidRPr="00884702">
              <w:rPr>
                <w:sz w:val="20"/>
                <w:szCs w:val="20"/>
              </w:rPr>
              <w:t>9420</w:t>
            </w:r>
          </w:p>
        </w:tc>
        <w:tc>
          <w:tcPr>
            <w:tcW w:w="1196" w:type="dxa"/>
          </w:tcPr>
          <w:p w:rsidR="008566BC" w:rsidRPr="00884702" w:rsidRDefault="008566BC" w:rsidP="00884702">
            <w:pPr>
              <w:spacing w:line="360" w:lineRule="auto"/>
              <w:jc w:val="both"/>
              <w:rPr>
                <w:sz w:val="20"/>
                <w:szCs w:val="20"/>
              </w:rPr>
            </w:pPr>
            <w:r w:rsidRPr="00884702">
              <w:rPr>
                <w:sz w:val="20"/>
                <w:szCs w:val="20"/>
              </w:rPr>
              <w:t>44,56</w:t>
            </w:r>
          </w:p>
          <w:p w:rsidR="00402E2B" w:rsidRPr="00884702" w:rsidRDefault="005B5620" w:rsidP="00884702">
            <w:pPr>
              <w:spacing w:line="360" w:lineRule="auto"/>
              <w:jc w:val="both"/>
              <w:rPr>
                <w:sz w:val="20"/>
                <w:szCs w:val="20"/>
              </w:rPr>
            </w:pPr>
            <w:r w:rsidRPr="00884702">
              <w:rPr>
                <w:sz w:val="20"/>
                <w:szCs w:val="20"/>
              </w:rPr>
              <w:t>40,4</w:t>
            </w:r>
          </w:p>
          <w:p w:rsidR="008566BC" w:rsidRPr="00884702" w:rsidRDefault="008566BC" w:rsidP="00884702">
            <w:pPr>
              <w:spacing w:line="360" w:lineRule="auto"/>
              <w:jc w:val="both"/>
              <w:rPr>
                <w:sz w:val="20"/>
                <w:szCs w:val="20"/>
              </w:rPr>
            </w:pPr>
            <w:r w:rsidRPr="00884702">
              <w:rPr>
                <w:sz w:val="20"/>
                <w:szCs w:val="20"/>
              </w:rPr>
              <w:t>28,55</w:t>
            </w:r>
          </w:p>
          <w:p w:rsidR="00D77FFE" w:rsidRPr="00884702" w:rsidRDefault="00D77FFE" w:rsidP="00884702">
            <w:pPr>
              <w:spacing w:line="360" w:lineRule="auto"/>
              <w:jc w:val="both"/>
              <w:rPr>
                <w:sz w:val="20"/>
                <w:szCs w:val="20"/>
              </w:rPr>
            </w:pPr>
            <w:r w:rsidRPr="00884702">
              <w:rPr>
                <w:sz w:val="20"/>
                <w:szCs w:val="20"/>
              </w:rPr>
              <w:t>43,38</w:t>
            </w:r>
          </w:p>
          <w:p w:rsidR="00D77FFE" w:rsidRPr="00884702" w:rsidRDefault="00D77FFE" w:rsidP="00884702">
            <w:pPr>
              <w:spacing w:line="360" w:lineRule="auto"/>
              <w:jc w:val="both"/>
              <w:rPr>
                <w:sz w:val="20"/>
                <w:szCs w:val="20"/>
              </w:rPr>
            </w:pPr>
            <w:r w:rsidRPr="00884702">
              <w:rPr>
                <w:sz w:val="20"/>
                <w:szCs w:val="20"/>
              </w:rPr>
              <w:t>27,9</w:t>
            </w:r>
          </w:p>
          <w:p w:rsidR="00D77FFE" w:rsidRPr="00884702" w:rsidRDefault="00D77FFE" w:rsidP="00884702">
            <w:pPr>
              <w:spacing w:line="360" w:lineRule="auto"/>
              <w:jc w:val="both"/>
              <w:rPr>
                <w:sz w:val="20"/>
                <w:szCs w:val="20"/>
              </w:rPr>
            </w:pPr>
            <w:r w:rsidRPr="00884702">
              <w:rPr>
                <w:sz w:val="20"/>
                <w:szCs w:val="20"/>
              </w:rPr>
              <w:t>2,2</w:t>
            </w:r>
          </w:p>
          <w:p w:rsidR="00D77FFE" w:rsidRPr="00884702" w:rsidRDefault="00D77FFE" w:rsidP="00884702">
            <w:pPr>
              <w:spacing w:line="360" w:lineRule="auto"/>
              <w:jc w:val="both"/>
              <w:rPr>
                <w:sz w:val="20"/>
                <w:szCs w:val="20"/>
              </w:rPr>
            </w:pPr>
            <w:r w:rsidRPr="00884702">
              <w:rPr>
                <w:sz w:val="20"/>
                <w:szCs w:val="20"/>
              </w:rPr>
              <w:t>22,83</w:t>
            </w:r>
          </w:p>
          <w:p w:rsidR="00D77FFE" w:rsidRPr="00884702" w:rsidRDefault="00D77FFE" w:rsidP="00884702">
            <w:pPr>
              <w:spacing w:line="360" w:lineRule="auto"/>
              <w:jc w:val="both"/>
              <w:rPr>
                <w:sz w:val="20"/>
                <w:szCs w:val="20"/>
              </w:rPr>
            </w:pPr>
            <w:r w:rsidRPr="00884702">
              <w:rPr>
                <w:sz w:val="20"/>
                <w:szCs w:val="20"/>
              </w:rPr>
              <w:t>23,25</w:t>
            </w:r>
          </w:p>
        </w:tc>
        <w:tc>
          <w:tcPr>
            <w:tcW w:w="1196" w:type="dxa"/>
          </w:tcPr>
          <w:p w:rsidR="008566BC" w:rsidRPr="00884702" w:rsidRDefault="008566BC" w:rsidP="00884702">
            <w:pPr>
              <w:spacing w:line="360" w:lineRule="auto"/>
              <w:jc w:val="both"/>
              <w:rPr>
                <w:sz w:val="20"/>
                <w:szCs w:val="20"/>
              </w:rPr>
            </w:pPr>
            <w:r w:rsidRPr="00884702">
              <w:rPr>
                <w:sz w:val="20"/>
                <w:szCs w:val="20"/>
              </w:rPr>
              <w:t>31</w:t>
            </w:r>
          </w:p>
          <w:p w:rsidR="00402E2B" w:rsidRPr="00884702" w:rsidRDefault="005B5620" w:rsidP="00884702">
            <w:pPr>
              <w:spacing w:line="360" w:lineRule="auto"/>
              <w:jc w:val="both"/>
              <w:rPr>
                <w:sz w:val="20"/>
                <w:szCs w:val="20"/>
              </w:rPr>
            </w:pPr>
            <w:r w:rsidRPr="00884702">
              <w:rPr>
                <w:sz w:val="20"/>
                <w:szCs w:val="20"/>
              </w:rPr>
              <w:t>145</w:t>
            </w:r>
          </w:p>
          <w:p w:rsidR="008566BC" w:rsidRPr="00884702" w:rsidRDefault="008566BC" w:rsidP="00884702">
            <w:pPr>
              <w:spacing w:line="360" w:lineRule="auto"/>
              <w:jc w:val="both"/>
              <w:rPr>
                <w:sz w:val="20"/>
                <w:szCs w:val="20"/>
              </w:rPr>
            </w:pPr>
            <w:r w:rsidRPr="00884702">
              <w:rPr>
                <w:sz w:val="20"/>
                <w:szCs w:val="20"/>
              </w:rPr>
              <w:t>191</w:t>
            </w:r>
          </w:p>
          <w:p w:rsidR="00D77FFE" w:rsidRPr="00884702" w:rsidRDefault="00D77FFE" w:rsidP="00884702">
            <w:pPr>
              <w:spacing w:line="360" w:lineRule="auto"/>
              <w:jc w:val="both"/>
              <w:rPr>
                <w:sz w:val="20"/>
                <w:szCs w:val="20"/>
              </w:rPr>
            </w:pPr>
            <w:r w:rsidRPr="00884702">
              <w:rPr>
                <w:sz w:val="20"/>
                <w:szCs w:val="20"/>
              </w:rPr>
              <w:t>681</w:t>
            </w:r>
          </w:p>
          <w:p w:rsidR="00D77FFE" w:rsidRPr="00884702" w:rsidRDefault="00D77FFE" w:rsidP="00884702">
            <w:pPr>
              <w:spacing w:line="360" w:lineRule="auto"/>
              <w:jc w:val="both"/>
              <w:rPr>
                <w:sz w:val="20"/>
                <w:szCs w:val="20"/>
              </w:rPr>
            </w:pPr>
            <w:r w:rsidRPr="00884702">
              <w:rPr>
                <w:sz w:val="20"/>
                <w:szCs w:val="20"/>
              </w:rPr>
              <w:t>451</w:t>
            </w:r>
          </w:p>
          <w:p w:rsidR="00D77FFE" w:rsidRPr="00884702" w:rsidRDefault="00D77FFE" w:rsidP="00884702">
            <w:pPr>
              <w:spacing w:line="360" w:lineRule="auto"/>
              <w:jc w:val="both"/>
              <w:rPr>
                <w:sz w:val="20"/>
                <w:szCs w:val="20"/>
              </w:rPr>
            </w:pPr>
            <w:r w:rsidRPr="00884702">
              <w:rPr>
                <w:sz w:val="20"/>
                <w:szCs w:val="20"/>
              </w:rPr>
              <w:t>472</w:t>
            </w:r>
          </w:p>
          <w:p w:rsidR="00D77FFE" w:rsidRPr="00884702" w:rsidRDefault="00D77FFE" w:rsidP="00884702">
            <w:pPr>
              <w:spacing w:line="360" w:lineRule="auto"/>
              <w:jc w:val="both"/>
              <w:rPr>
                <w:sz w:val="20"/>
                <w:szCs w:val="20"/>
              </w:rPr>
            </w:pPr>
            <w:r w:rsidRPr="00884702">
              <w:rPr>
                <w:sz w:val="20"/>
                <w:szCs w:val="20"/>
              </w:rPr>
              <w:t>401</w:t>
            </w:r>
          </w:p>
          <w:p w:rsidR="00D77FFE" w:rsidRPr="00884702" w:rsidRDefault="00D77FFE" w:rsidP="00884702">
            <w:pPr>
              <w:spacing w:line="360" w:lineRule="auto"/>
              <w:jc w:val="both"/>
              <w:rPr>
                <w:sz w:val="20"/>
                <w:szCs w:val="20"/>
              </w:rPr>
            </w:pPr>
            <w:r w:rsidRPr="00884702">
              <w:rPr>
                <w:sz w:val="20"/>
                <w:szCs w:val="20"/>
              </w:rPr>
              <w:t>333</w:t>
            </w:r>
          </w:p>
        </w:tc>
        <w:tc>
          <w:tcPr>
            <w:tcW w:w="1196" w:type="dxa"/>
          </w:tcPr>
          <w:p w:rsidR="008566BC" w:rsidRPr="00884702" w:rsidRDefault="008566BC" w:rsidP="00884702">
            <w:pPr>
              <w:spacing w:line="360" w:lineRule="auto"/>
              <w:jc w:val="both"/>
              <w:rPr>
                <w:sz w:val="20"/>
                <w:szCs w:val="20"/>
              </w:rPr>
            </w:pPr>
            <w:r w:rsidRPr="00884702">
              <w:rPr>
                <w:sz w:val="20"/>
                <w:szCs w:val="20"/>
              </w:rPr>
              <w:t>0,32</w:t>
            </w:r>
          </w:p>
          <w:p w:rsidR="00402E2B" w:rsidRPr="00884702" w:rsidRDefault="005B5620" w:rsidP="00884702">
            <w:pPr>
              <w:spacing w:line="360" w:lineRule="auto"/>
              <w:jc w:val="both"/>
              <w:rPr>
                <w:sz w:val="20"/>
                <w:szCs w:val="20"/>
              </w:rPr>
            </w:pPr>
            <w:r w:rsidRPr="00884702">
              <w:rPr>
                <w:sz w:val="20"/>
                <w:szCs w:val="20"/>
              </w:rPr>
              <w:t>1,3</w:t>
            </w:r>
          </w:p>
          <w:p w:rsidR="008566BC" w:rsidRPr="00884702" w:rsidRDefault="008566BC" w:rsidP="00884702">
            <w:pPr>
              <w:spacing w:line="360" w:lineRule="auto"/>
              <w:jc w:val="both"/>
              <w:rPr>
                <w:sz w:val="20"/>
                <w:szCs w:val="20"/>
              </w:rPr>
            </w:pPr>
            <w:r w:rsidRPr="00884702">
              <w:rPr>
                <w:sz w:val="20"/>
                <w:szCs w:val="20"/>
              </w:rPr>
              <w:t>1,62</w:t>
            </w:r>
          </w:p>
          <w:p w:rsidR="00D77FFE" w:rsidRPr="00884702" w:rsidRDefault="00D77FFE" w:rsidP="00884702">
            <w:pPr>
              <w:spacing w:line="360" w:lineRule="auto"/>
              <w:jc w:val="both"/>
              <w:rPr>
                <w:sz w:val="20"/>
                <w:szCs w:val="20"/>
              </w:rPr>
            </w:pPr>
            <w:r w:rsidRPr="00884702">
              <w:rPr>
                <w:sz w:val="20"/>
                <w:szCs w:val="20"/>
              </w:rPr>
              <w:t>5,54</w:t>
            </w:r>
          </w:p>
          <w:p w:rsidR="00D77FFE" w:rsidRPr="00884702" w:rsidRDefault="00D77FFE" w:rsidP="00884702">
            <w:pPr>
              <w:spacing w:line="360" w:lineRule="auto"/>
              <w:jc w:val="both"/>
              <w:rPr>
                <w:sz w:val="20"/>
                <w:szCs w:val="20"/>
              </w:rPr>
            </w:pPr>
            <w:r w:rsidRPr="00884702">
              <w:rPr>
                <w:sz w:val="20"/>
                <w:szCs w:val="20"/>
              </w:rPr>
              <w:t>3,2</w:t>
            </w:r>
          </w:p>
          <w:p w:rsidR="00D77FFE" w:rsidRPr="00884702" w:rsidRDefault="00D77FFE" w:rsidP="00884702">
            <w:pPr>
              <w:spacing w:line="360" w:lineRule="auto"/>
              <w:jc w:val="both"/>
              <w:rPr>
                <w:sz w:val="20"/>
                <w:szCs w:val="20"/>
              </w:rPr>
            </w:pPr>
            <w:r w:rsidRPr="00884702">
              <w:rPr>
                <w:sz w:val="20"/>
                <w:szCs w:val="20"/>
              </w:rPr>
              <w:t>2,4</w:t>
            </w:r>
          </w:p>
          <w:p w:rsidR="00D77FFE" w:rsidRPr="00884702" w:rsidRDefault="00D77FFE" w:rsidP="00884702">
            <w:pPr>
              <w:spacing w:line="360" w:lineRule="auto"/>
              <w:jc w:val="both"/>
              <w:rPr>
                <w:sz w:val="20"/>
                <w:szCs w:val="20"/>
              </w:rPr>
            </w:pPr>
            <w:r w:rsidRPr="00884702">
              <w:rPr>
                <w:sz w:val="20"/>
                <w:szCs w:val="20"/>
              </w:rPr>
              <w:t>1,35</w:t>
            </w:r>
          </w:p>
          <w:p w:rsidR="00D77FFE" w:rsidRPr="00884702" w:rsidRDefault="00D77FFE" w:rsidP="00884702">
            <w:pPr>
              <w:spacing w:line="360" w:lineRule="auto"/>
              <w:jc w:val="both"/>
              <w:rPr>
                <w:sz w:val="20"/>
                <w:szCs w:val="20"/>
              </w:rPr>
            </w:pPr>
            <w:r w:rsidRPr="00884702">
              <w:rPr>
                <w:sz w:val="20"/>
                <w:szCs w:val="20"/>
              </w:rPr>
              <w:t>0,82</w:t>
            </w:r>
          </w:p>
        </w:tc>
        <w:tc>
          <w:tcPr>
            <w:tcW w:w="1197" w:type="dxa"/>
          </w:tcPr>
          <w:p w:rsidR="008566BC" w:rsidRPr="00884702" w:rsidRDefault="008566BC" w:rsidP="00884702">
            <w:pPr>
              <w:spacing w:line="360" w:lineRule="auto"/>
              <w:jc w:val="both"/>
              <w:rPr>
                <w:sz w:val="20"/>
                <w:szCs w:val="20"/>
              </w:rPr>
            </w:pPr>
            <w:r w:rsidRPr="00884702">
              <w:rPr>
                <w:sz w:val="20"/>
                <w:szCs w:val="20"/>
              </w:rPr>
              <w:t>5269</w:t>
            </w:r>
          </w:p>
          <w:p w:rsidR="00402E2B" w:rsidRPr="00884702" w:rsidRDefault="005B5620" w:rsidP="00884702">
            <w:pPr>
              <w:spacing w:line="360" w:lineRule="auto"/>
              <w:jc w:val="both"/>
              <w:rPr>
                <w:sz w:val="20"/>
                <w:szCs w:val="20"/>
              </w:rPr>
            </w:pPr>
            <w:r w:rsidRPr="00884702">
              <w:rPr>
                <w:sz w:val="20"/>
                <w:szCs w:val="20"/>
              </w:rPr>
              <w:t>6384</w:t>
            </w:r>
          </w:p>
          <w:p w:rsidR="008566BC" w:rsidRPr="00884702" w:rsidRDefault="008566BC" w:rsidP="00884702">
            <w:pPr>
              <w:spacing w:line="360" w:lineRule="auto"/>
              <w:jc w:val="both"/>
              <w:rPr>
                <w:sz w:val="20"/>
                <w:szCs w:val="20"/>
              </w:rPr>
            </w:pPr>
            <w:r w:rsidRPr="00884702">
              <w:rPr>
                <w:sz w:val="20"/>
                <w:szCs w:val="20"/>
              </w:rPr>
              <w:t>5221</w:t>
            </w:r>
          </w:p>
          <w:p w:rsidR="00D77FFE" w:rsidRPr="00884702" w:rsidRDefault="00D77FFE" w:rsidP="00884702">
            <w:pPr>
              <w:spacing w:line="360" w:lineRule="auto"/>
              <w:jc w:val="both"/>
              <w:rPr>
                <w:sz w:val="20"/>
                <w:szCs w:val="20"/>
              </w:rPr>
            </w:pPr>
            <w:r w:rsidRPr="00884702">
              <w:rPr>
                <w:sz w:val="20"/>
                <w:szCs w:val="20"/>
              </w:rPr>
              <w:t>6281</w:t>
            </w:r>
          </w:p>
          <w:p w:rsidR="00D77FFE" w:rsidRPr="00884702" w:rsidRDefault="00D77FFE" w:rsidP="00884702">
            <w:pPr>
              <w:spacing w:line="360" w:lineRule="auto"/>
              <w:jc w:val="both"/>
              <w:rPr>
                <w:sz w:val="20"/>
                <w:szCs w:val="20"/>
              </w:rPr>
            </w:pPr>
            <w:r w:rsidRPr="00884702">
              <w:rPr>
                <w:sz w:val="20"/>
                <w:szCs w:val="20"/>
              </w:rPr>
              <w:t>9827</w:t>
            </w:r>
          </w:p>
          <w:p w:rsidR="00D77FFE" w:rsidRPr="00884702" w:rsidRDefault="00D77FFE" w:rsidP="00884702">
            <w:pPr>
              <w:spacing w:line="360" w:lineRule="auto"/>
              <w:jc w:val="both"/>
              <w:rPr>
                <w:sz w:val="20"/>
                <w:szCs w:val="20"/>
              </w:rPr>
            </w:pPr>
            <w:r w:rsidRPr="00884702">
              <w:rPr>
                <w:sz w:val="20"/>
                <w:szCs w:val="20"/>
              </w:rPr>
              <w:t>15 306</w:t>
            </w:r>
          </w:p>
          <w:p w:rsidR="00D77FFE" w:rsidRPr="00884702" w:rsidRDefault="00D77FFE" w:rsidP="00884702">
            <w:pPr>
              <w:spacing w:line="360" w:lineRule="auto"/>
              <w:jc w:val="both"/>
              <w:rPr>
                <w:sz w:val="20"/>
                <w:szCs w:val="20"/>
              </w:rPr>
            </w:pPr>
            <w:r w:rsidRPr="00884702">
              <w:rPr>
                <w:sz w:val="20"/>
                <w:szCs w:val="20"/>
              </w:rPr>
              <w:t>22 517</w:t>
            </w:r>
          </w:p>
          <w:p w:rsidR="00D77FFE" w:rsidRPr="00884702" w:rsidRDefault="00D77FFE" w:rsidP="00884702">
            <w:pPr>
              <w:spacing w:line="360" w:lineRule="auto"/>
              <w:jc w:val="both"/>
              <w:rPr>
                <w:sz w:val="20"/>
                <w:szCs w:val="20"/>
              </w:rPr>
            </w:pPr>
            <w:r w:rsidRPr="00884702">
              <w:rPr>
                <w:sz w:val="20"/>
                <w:szCs w:val="20"/>
              </w:rPr>
              <w:t>30</w:t>
            </w:r>
            <w:r w:rsidR="008566BC" w:rsidRPr="00884702">
              <w:rPr>
                <w:sz w:val="20"/>
                <w:szCs w:val="20"/>
              </w:rPr>
              <w:t> </w:t>
            </w:r>
            <w:r w:rsidRPr="00884702">
              <w:rPr>
                <w:sz w:val="20"/>
                <w:szCs w:val="20"/>
              </w:rPr>
              <w:t>756</w:t>
            </w:r>
          </w:p>
        </w:tc>
        <w:tc>
          <w:tcPr>
            <w:tcW w:w="1197" w:type="dxa"/>
          </w:tcPr>
          <w:p w:rsidR="008566BC" w:rsidRPr="00884702" w:rsidRDefault="008566BC" w:rsidP="00884702">
            <w:pPr>
              <w:spacing w:line="360" w:lineRule="auto"/>
              <w:jc w:val="both"/>
              <w:rPr>
                <w:sz w:val="20"/>
                <w:szCs w:val="20"/>
              </w:rPr>
            </w:pPr>
            <w:r w:rsidRPr="00884702">
              <w:rPr>
                <w:sz w:val="20"/>
                <w:szCs w:val="20"/>
              </w:rPr>
              <w:t>55,12</w:t>
            </w:r>
          </w:p>
          <w:p w:rsidR="00402E2B" w:rsidRPr="00884702" w:rsidRDefault="005B5620" w:rsidP="00884702">
            <w:pPr>
              <w:spacing w:line="360" w:lineRule="auto"/>
              <w:jc w:val="both"/>
              <w:rPr>
                <w:sz w:val="20"/>
                <w:szCs w:val="20"/>
              </w:rPr>
            </w:pPr>
            <w:r w:rsidRPr="00884702">
              <w:rPr>
                <w:sz w:val="20"/>
                <w:szCs w:val="20"/>
              </w:rPr>
              <w:t>58,3</w:t>
            </w:r>
          </w:p>
          <w:p w:rsidR="008566BC" w:rsidRPr="00884702" w:rsidRDefault="008566BC" w:rsidP="00884702">
            <w:pPr>
              <w:spacing w:line="360" w:lineRule="auto"/>
              <w:jc w:val="both"/>
              <w:rPr>
                <w:sz w:val="20"/>
                <w:szCs w:val="20"/>
              </w:rPr>
            </w:pPr>
            <w:r w:rsidRPr="00884702">
              <w:rPr>
                <w:sz w:val="20"/>
                <w:szCs w:val="20"/>
              </w:rPr>
              <w:t>69,83</w:t>
            </w:r>
          </w:p>
          <w:p w:rsidR="00D77FFE" w:rsidRPr="00884702" w:rsidRDefault="00D77FFE" w:rsidP="00884702">
            <w:pPr>
              <w:spacing w:line="360" w:lineRule="auto"/>
              <w:jc w:val="both"/>
              <w:rPr>
                <w:sz w:val="20"/>
                <w:szCs w:val="20"/>
              </w:rPr>
            </w:pPr>
            <w:r w:rsidRPr="00884702">
              <w:rPr>
                <w:sz w:val="20"/>
                <w:szCs w:val="20"/>
              </w:rPr>
              <w:t>51,09</w:t>
            </w:r>
          </w:p>
          <w:p w:rsidR="00D77FFE" w:rsidRPr="00884702" w:rsidRDefault="00D77FFE" w:rsidP="00884702">
            <w:pPr>
              <w:spacing w:line="360" w:lineRule="auto"/>
              <w:jc w:val="both"/>
              <w:rPr>
                <w:sz w:val="20"/>
                <w:szCs w:val="20"/>
              </w:rPr>
            </w:pPr>
            <w:r w:rsidRPr="00884702">
              <w:rPr>
                <w:sz w:val="20"/>
                <w:szCs w:val="20"/>
              </w:rPr>
              <w:t>68,9</w:t>
            </w:r>
          </w:p>
          <w:p w:rsidR="00D77FFE" w:rsidRPr="00884702" w:rsidRDefault="00D77FFE" w:rsidP="00884702">
            <w:pPr>
              <w:spacing w:line="360" w:lineRule="auto"/>
              <w:jc w:val="both"/>
              <w:rPr>
                <w:sz w:val="20"/>
                <w:szCs w:val="20"/>
              </w:rPr>
            </w:pPr>
            <w:r w:rsidRPr="00884702">
              <w:rPr>
                <w:sz w:val="20"/>
                <w:szCs w:val="20"/>
              </w:rPr>
              <w:t>77,4</w:t>
            </w:r>
          </w:p>
          <w:p w:rsidR="00D77FFE" w:rsidRPr="00884702" w:rsidRDefault="00D77FFE" w:rsidP="00884702">
            <w:pPr>
              <w:spacing w:line="360" w:lineRule="auto"/>
              <w:jc w:val="both"/>
              <w:rPr>
                <w:sz w:val="20"/>
                <w:szCs w:val="20"/>
              </w:rPr>
            </w:pPr>
            <w:r w:rsidRPr="00884702">
              <w:rPr>
                <w:sz w:val="20"/>
                <w:szCs w:val="20"/>
              </w:rPr>
              <w:t>75,81</w:t>
            </w:r>
          </w:p>
          <w:p w:rsidR="00D77FFE" w:rsidRPr="00884702" w:rsidRDefault="00D77FFE" w:rsidP="00884702">
            <w:pPr>
              <w:spacing w:line="360" w:lineRule="auto"/>
              <w:jc w:val="both"/>
              <w:rPr>
                <w:sz w:val="20"/>
                <w:szCs w:val="20"/>
              </w:rPr>
            </w:pPr>
            <w:r w:rsidRPr="00884702">
              <w:rPr>
                <w:sz w:val="20"/>
                <w:szCs w:val="20"/>
              </w:rPr>
              <w:t>75,92</w:t>
            </w:r>
          </w:p>
        </w:tc>
      </w:tr>
    </w:tbl>
    <w:p w:rsidR="00402E2B" w:rsidRPr="00A7449F" w:rsidRDefault="00402E2B" w:rsidP="00A7449F">
      <w:pPr>
        <w:spacing w:line="360" w:lineRule="auto"/>
        <w:ind w:firstLine="709"/>
        <w:jc w:val="both"/>
        <w:rPr>
          <w:b/>
          <w:bCs/>
          <w:sz w:val="28"/>
          <w:szCs w:val="28"/>
        </w:rPr>
      </w:pPr>
    </w:p>
    <w:p w:rsidR="005B5620" w:rsidRPr="00A7449F" w:rsidRDefault="005B5620" w:rsidP="00A7449F">
      <w:pPr>
        <w:spacing w:line="360" w:lineRule="auto"/>
        <w:ind w:firstLine="709"/>
        <w:jc w:val="both"/>
        <w:rPr>
          <w:sz w:val="28"/>
          <w:szCs w:val="28"/>
        </w:rPr>
      </w:pPr>
      <w:r w:rsidRPr="00A7449F">
        <w:rPr>
          <w:sz w:val="28"/>
          <w:szCs w:val="28"/>
        </w:rPr>
        <w:t xml:space="preserve">Согласно отчету Федеральной службы государственной статистики «Об иностранных инвестициях в экономику России в 2006 г.» накопленный иностранный капитал в экономике России по состоянию на 2006 г. составил 97 </w:t>
      </w:r>
      <w:r w:rsidR="001A2D14" w:rsidRPr="00A7449F">
        <w:rPr>
          <w:sz w:val="28"/>
          <w:szCs w:val="28"/>
        </w:rPr>
        <w:t>млрд.</w:t>
      </w:r>
      <w:r w:rsidRPr="00A7449F">
        <w:rPr>
          <w:sz w:val="28"/>
          <w:szCs w:val="28"/>
        </w:rPr>
        <w:t xml:space="preserve"> дол., что на 43,8% больше по сравнению с соответствующим периодом предыдущего года. В структуре накоплений значительный изменений с 2005 г. не произошло. По-прежнему наибольший </w:t>
      </w:r>
      <w:r w:rsidR="001A2D14" w:rsidRPr="00A7449F">
        <w:rPr>
          <w:sz w:val="28"/>
          <w:szCs w:val="28"/>
        </w:rPr>
        <w:t>удельный вес в накопленном капитале занимают прочие инвестиции</w:t>
      </w:r>
      <w:r w:rsidR="00884702">
        <w:rPr>
          <w:sz w:val="28"/>
          <w:szCs w:val="28"/>
        </w:rPr>
        <w:t xml:space="preserve"> </w:t>
      </w:r>
      <w:r w:rsidR="001A2D14" w:rsidRPr="00A7449F">
        <w:rPr>
          <w:sz w:val="28"/>
          <w:szCs w:val="28"/>
        </w:rPr>
        <w:t>- 54,0%, которые осуществляются на возвратной основе и формируются за счет торговых кредит, кредитов иностранных государств под гарантии Правительства РФ, а также кредитов, полученных от международных финансовых организации – Всемирного банка и Европейского банка реконструкции и развития (ЕБРР). Доля прямых инвестиций сократилась до 44,1%, а портфельных до 1,9%.</w:t>
      </w:r>
    </w:p>
    <w:p w:rsidR="001A2D14" w:rsidRPr="00A7449F" w:rsidRDefault="001A2D14" w:rsidP="00A7449F">
      <w:pPr>
        <w:spacing w:line="360" w:lineRule="auto"/>
        <w:ind w:firstLine="709"/>
        <w:jc w:val="both"/>
        <w:rPr>
          <w:sz w:val="28"/>
          <w:szCs w:val="28"/>
        </w:rPr>
      </w:pPr>
      <w:r w:rsidRPr="00A7449F">
        <w:rPr>
          <w:sz w:val="28"/>
          <w:szCs w:val="28"/>
        </w:rPr>
        <w:t>Совокупный объем инвестиций Всемирного банка в экономику России составляет 22,0 млрд. дол. Россия пользуется кредитами Всемирного банка с 1992 г., портфель действующих займов ВБ составляет 2,8 млрд. дол. В настоящее время Всемирный Банк вкладывает свои инвестиции</w:t>
      </w:r>
      <w:r w:rsidR="00884702">
        <w:rPr>
          <w:sz w:val="28"/>
          <w:szCs w:val="28"/>
        </w:rPr>
        <w:t xml:space="preserve"> </w:t>
      </w:r>
      <w:r w:rsidRPr="00A7449F">
        <w:rPr>
          <w:sz w:val="28"/>
          <w:szCs w:val="28"/>
        </w:rPr>
        <w:t>в России в проекты в области ТЭК, сельского хозяйства, защиты окружающей среды, а также кредиты федеральному правительству. Инвестиции ЕБРР в 2006 г. значительно возросли по сравнению с предыдущим периодом. Основными направлениями деятельности ЕБРР в России являются финансирование совместных предприятий, работа в регионах, поддержка развития малого и среднего бизнеса, развитие инфраструктуры. ЕБРР тесто сотрудничает с Россией, начиная с 1994 г. Общая стоимость проектов с его участием – 18 млрд. евро, из них 7,1 млрд. евро – средства банка.</w:t>
      </w:r>
    </w:p>
    <w:p w:rsidR="00960D25" w:rsidRPr="00A7449F" w:rsidRDefault="001A2D14" w:rsidP="00A7449F">
      <w:pPr>
        <w:spacing w:line="360" w:lineRule="auto"/>
        <w:ind w:firstLine="709"/>
        <w:jc w:val="both"/>
        <w:rPr>
          <w:sz w:val="28"/>
          <w:szCs w:val="28"/>
        </w:rPr>
      </w:pPr>
      <w:r w:rsidRPr="00A7449F">
        <w:rPr>
          <w:sz w:val="28"/>
          <w:szCs w:val="28"/>
        </w:rPr>
        <w:t>В отраслевой структуре привлеченных в 2006 г. в российскую экономику иностранных инвестиций основная часть по-прежнему приходится на промышленность. Объем иностранных инвестиций, направленных в промышленность составил 20,3 млрд. дол., где чуть больше половины приходится на обрабатывающие производства (10,2 млрд. дол.), а 49,9% (9,9 млрд. дол.) – на отрасли добычи полезных ископаемых и всего 0,5% (93 млн. дол.)</w:t>
      </w:r>
      <w:r w:rsidR="00982FEA" w:rsidRPr="00A7449F">
        <w:rPr>
          <w:sz w:val="28"/>
          <w:szCs w:val="28"/>
        </w:rPr>
        <w:t xml:space="preserve"> – на производство и распределение электроэнергии, газа воды. В том числе в обрабатывающей промышленности почти 50% приходится на металлургию, 88% инвестиций в добычу полезных ископаемых направляется на топливно-энергетический комплекс.</w:t>
      </w:r>
    </w:p>
    <w:p w:rsidR="00982FEA" w:rsidRPr="00A7449F" w:rsidRDefault="00982FEA" w:rsidP="00A7449F">
      <w:pPr>
        <w:spacing w:line="360" w:lineRule="auto"/>
        <w:ind w:firstLine="709"/>
        <w:jc w:val="both"/>
        <w:rPr>
          <w:sz w:val="28"/>
          <w:szCs w:val="28"/>
        </w:rPr>
      </w:pPr>
      <w:r w:rsidRPr="00A7449F">
        <w:rPr>
          <w:sz w:val="28"/>
          <w:szCs w:val="28"/>
        </w:rPr>
        <w:t>Объем и структура инвестиций по отраслям промышленности за 2003-2006 гг. приведены в таблице 3.</w:t>
      </w:r>
    </w:p>
    <w:p w:rsidR="00884702" w:rsidRDefault="00884702" w:rsidP="00A7449F">
      <w:pPr>
        <w:spacing w:line="360" w:lineRule="auto"/>
        <w:ind w:firstLine="709"/>
        <w:jc w:val="both"/>
        <w:rPr>
          <w:sz w:val="28"/>
          <w:szCs w:val="28"/>
        </w:rPr>
      </w:pPr>
    </w:p>
    <w:p w:rsidR="00982FEA" w:rsidRPr="00A7449F" w:rsidRDefault="00982FEA" w:rsidP="00884702">
      <w:pPr>
        <w:spacing w:line="360" w:lineRule="auto"/>
        <w:ind w:firstLine="709"/>
        <w:jc w:val="right"/>
        <w:rPr>
          <w:sz w:val="28"/>
          <w:szCs w:val="28"/>
        </w:rPr>
      </w:pPr>
      <w:r w:rsidRPr="00A7449F">
        <w:rPr>
          <w:sz w:val="28"/>
          <w:szCs w:val="28"/>
        </w:rPr>
        <w:t>Таблица 3</w:t>
      </w:r>
    </w:p>
    <w:p w:rsidR="00982FEA" w:rsidRPr="00A7449F" w:rsidRDefault="00982FEA" w:rsidP="00884702">
      <w:pPr>
        <w:spacing w:line="360" w:lineRule="auto"/>
        <w:ind w:firstLine="709"/>
        <w:jc w:val="right"/>
        <w:rPr>
          <w:b/>
          <w:bCs/>
          <w:sz w:val="28"/>
          <w:szCs w:val="28"/>
        </w:rPr>
      </w:pPr>
      <w:r w:rsidRPr="00A7449F">
        <w:rPr>
          <w:b/>
          <w:bCs/>
          <w:sz w:val="28"/>
          <w:szCs w:val="28"/>
        </w:rPr>
        <w:t xml:space="preserve">Отраслевая структура иностранных инвестиций в промышленность России за 2003-2006 гг. </w:t>
      </w:r>
    </w:p>
    <w:tbl>
      <w:tblPr>
        <w:tblStyle w:val="aa"/>
        <w:tblW w:w="0" w:type="auto"/>
        <w:tblInd w:w="-185" w:type="dxa"/>
        <w:tblLook w:val="01E0" w:firstRow="1" w:lastRow="1" w:firstColumn="1" w:lastColumn="1" w:noHBand="0" w:noVBand="0"/>
      </w:tblPr>
      <w:tblGrid>
        <w:gridCol w:w="2947"/>
        <w:gridCol w:w="852"/>
        <w:gridCol w:w="806"/>
        <w:gridCol w:w="916"/>
        <w:gridCol w:w="916"/>
        <w:gridCol w:w="806"/>
        <w:gridCol w:w="806"/>
        <w:gridCol w:w="806"/>
        <w:gridCol w:w="787"/>
      </w:tblGrid>
      <w:tr w:rsidR="00982FEA" w:rsidRPr="00884702">
        <w:tc>
          <w:tcPr>
            <w:tcW w:w="2947" w:type="dxa"/>
            <w:vMerge w:val="restart"/>
            <w:vAlign w:val="center"/>
          </w:tcPr>
          <w:p w:rsidR="00982FEA" w:rsidRPr="00884702" w:rsidRDefault="00982FEA" w:rsidP="00884702">
            <w:pPr>
              <w:spacing w:line="360" w:lineRule="auto"/>
              <w:jc w:val="both"/>
              <w:rPr>
                <w:sz w:val="20"/>
                <w:szCs w:val="20"/>
              </w:rPr>
            </w:pPr>
            <w:r w:rsidRPr="00884702">
              <w:rPr>
                <w:sz w:val="20"/>
                <w:szCs w:val="20"/>
              </w:rPr>
              <w:t>Отрасли промышленности</w:t>
            </w:r>
          </w:p>
        </w:tc>
        <w:tc>
          <w:tcPr>
            <w:tcW w:w="852" w:type="dxa"/>
            <w:vAlign w:val="center"/>
          </w:tcPr>
          <w:p w:rsidR="00982FEA" w:rsidRPr="00884702" w:rsidRDefault="00982FEA" w:rsidP="00884702">
            <w:pPr>
              <w:spacing w:line="360" w:lineRule="auto"/>
              <w:jc w:val="both"/>
              <w:rPr>
                <w:sz w:val="20"/>
                <w:szCs w:val="20"/>
              </w:rPr>
            </w:pPr>
            <w:r w:rsidRPr="00884702">
              <w:rPr>
                <w:sz w:val="20"/>
                <w:szCs w:val="20"/>
              </w:rPr>
              <w:t>2003</w:t>
            </w:r>
          </w:p>
        </w:tc>
        <w:tc>
          <w:tcPr>
            <w:tcW w:w="806" w:type="dxa"/>
            <w:vAlign w:val="center"/>
          </w:tcPr>
          <w:p w:rsidR="00982FEA" w:rsidRPr="00884702" w:rsidRDefault="00982FEA" w:rsidP="00884702">
            <w:pPr>
              <w:spacing w:line="360" w:lineRule="auto"/>
              <w:jc w:val="both"/>
              <w:rPr>
                <w:sz w:val="20"/>
                <w:szCs w:val="20"/>
              </w:rPr>
            </w:pPr>
            <w:r w:rsidRPr="00884702">
              <w:rPr>
                <w:sz w:val="20"/>
                <w:szCs w:val="20"/>
              </w:rPr>
              <w:t>2004</w:t>
            </w:r>
          </w:p>
        </w:tc>
        <w:tc>
          <w:tcPr>
            <w:tcW w:w="916" w:type="dxa"/>
            <w:vAlign w:val="center"/>
          </w:tcPr>
          <w:p w:rsidR="00982FEA" w:rsidRPr="00884702" w:rsidRDefault="00982FEA" w:rsidP="00884702">
            <w:pPr>
              <w:spacing w:line="360" w:lineRule="auto"/>
              <w:jc w:val="both"/>
              <w:rPr>
                <w:sz w:val="20"/>
                <w:szCs w:val="20"/>
              </w:rPr>
            </w:pPr>
            <w:r w:rsidRPr="00884702">
              <w:rPr>
                <w:sz w:val="20"/>
                <w:szCs w:val="20"/>
              </w:rPr>
              <w:t>2005</w:t>
            </w:r>
          </w:p>
        </w:tc>
        <w:tc>
          <w:tcPr>
            <w:tcW w:w="916" w:type="dxa"/>
            <w:vAlign w:val="center"/>
          </w:tcPr>
          <w:p w:rsidR="00982FEA" w:rsidRPr="00884702" w:rsidRDefault="00982FEA" w:rsidP="00884702">
            <w:pPr>
              <w:spacing w:line="360" w:lineRule="auto"/>
              <w:jc w:val="both"/>
              <w:rPr>
                <w:sz w:val="20"/>
                <w:szCs w:val="20"/>
              </w:rPr>
            </w:pPr>
            <w:r w:rsidRPr="00884702">
              <w:rPr>
                <w:sz w:val="20"/>
                <w:szCs w:val="20"/>
              </w:rPr>
              <w:t>2006</w:t>
            </w:r>
          </w:p>
        </w:tc>
        <w:tc>
          <w:tcPr>
            <w:tcW w:w="806" w:type="dxa"/>
            <w:vAlign w:val="center"/>
          </w:tcPr>
          <w:p w:rsidR="00982FEA" w:rsidRPr="00884702" w:rsidRDefault="00982FEA" w:rsidP="00884702">
            <w:pPr>
              <w:spacing w:line="360" w:lineRule="auto"/>
              <w:jc w:val="both"/>
              <w:rPr>
                <w:sz w:val="20"/>
                <w:szCs w:val="20"/>
              </w:rPr>
            </w:pPr>
            <w:r w:rsidRPr="00884702">
              <w:rPr>
                <w:sz w:val="20"/>
                <w:szCs w:val="20"/>
              </w:rPr>
              <w:t>2003</w:t>
            </w:r>
          </w:p>
        </w:tc>
        <w:tc>
          <w:tcPr>
            <w:tcW w:w="806" w:type="dxa"/>
            <w:vAlign w:val="center"/>
          </w:tcPr>
          <w:p w:rsidR="00982FEA" w:rsidRPr="00884702" w:rsidRDefault="00982FEA" w:rsidP="00884702">
            <w:pPr>
              <w:spacing w:line="360" w:lineRule="auto"/>
              <w:jc w:val="both"/>
              <w:rPr>
                <w:sz w:val="20"/>
                <w:szCs w:val="20"/>
              </w:rPr>
            </w:pPr>
            <w:r w:rsidRPr="00884702">
              <w:rPr>
                <w:sz w:val="20"/>
                <w:szCs w:val="20"/>
              </w:rPr>
              <w:t>2004</w:t>
            </w:r>
          </w:p>
        </w:tc>
        <w:tc>
          <w:tcPr>
            <w:tcW w:w="806" w:type="dxa"/>
            <w:vAlign w:val="center"/>
          </w:tcPr>
          <w:p w:rsidR="00982FEA" w:rsidRPr="00884702" w:rsidRDefault="00982FEA" w:rsidP="00884702">
            <w:pPr>
              <w:spacing w:line="360" w:lineRule="auto"/>
              <w:jc w:val="both"/>
              <w:rPr>
                <w:sz w:val="20"/>
                <w:szCs w:val="20"/>
              </w:rPr>
            </w:pPr>
            <w:r w:rsidRPr="00884702">
              <w:rPr>
                <w:sz w:val="20"/>
                <w:szCs w:val="20"/>
              </w:rPr>
              <w:t>2005</w:t>
            </w:r>
          </w:p>
        </w:tc>
        <w:tc>
          <w:tcPr>
            <w:tcW w:w="787" w:type="dxa"/>
            <w:vAlign w:val="center"/>
          </w:tcPr>
          <w:p w:rsidR="00982FEA" w:rsidRPr="00884702" w:rsidRDefault="00982FEA" w:rsidP="00884702">
            <w:pPr>
              <w:spacing w:line="360" w:lineRule="auto"/>
              <w:jc w:val="both"/>
              <w:rPr>
                <w:sz w:val="20"/>
                <w:szCs w:val="20"/>
              </w:rPr>
            </w:pPr>
            <w:r w:rsidRPr="00884702">
              <w:rPr>
                <w:sz w:val="20"/>
                <w:szCs w:val="20"/>
              </w:rPr>
              <w:t>2006</w:t>
            </w:r>
          </w:p>
        </w:tc>
      </w:tr>
      <w:tr w:rsidR="00982FEA" w:rsidRPr="00884702" w:rsidTr="00884702">
        <w:trPr>
          <w:trHeight w:val="70"/>
        </w:trPr>
        <w:tc>
          <w:tcPr>
            <w:tcW w:w="2947" w:type="dxa"/>
            <w:vMerge/>
            <w:vAlign w:val="center"/>
          </w:tcPr>
          <w:p w:rsidR="00982FEA" w:rsidRPr="00884702" w:rsidRDefault="00982FEA" w:rsidP="00884702">
            <w:pPr>
              <w:spacing w:line="360" w:lineRule="auto"/>
              <w:jc w:val="both"/>
              <w:rPr>
                <w:sz w:val="20"/>
                <w:szCs w:val="20"/>
              </w:rPr>
            </w:pPr>
          </w:p>
        </w:tc>
        <w:tc>
          <w:tcPr>
            <w:tcW w:w="3490" w:type="dxa"/>
            <w:gridSpan w:val="4"/>
            <w:vAlign w:val="center"/>
          </w:tcPr>
          <w:p w:rsidR="00982FEA" w:rsidRPr="00884702" w:rsidRDefault="00982FEA" w:rsidP="00884702">
            <w:pPr>
              <w:spacing w:line="360" w:lineRule="auto"/>
              <w:jc w:val="both"/>
              <w:rPr>
                <w:sz w:val="20"/>
                <w:szCs w:val="20"/>
              </w:rPr>
            </w:pPr>
            <w:r w:rsidRPr="00884702">
              <w:rPr>
                <w:sz w:val="20"/>
                <w:szCs w:val="20"/>
              </w:rPr>
              <w:t xml:space="preserve">млн. дол. </w:t>
            </w:r>
          </w:p>
        </w:tc>
        <w:tc>
          <w:tcPr>
            <w:tcW w:w="3205" w:type="dxa"/>
            <w:gridSpan w:val="4"/>
            <w:vAlign w:val="center"/>
          </w:tcPr>
          <w:p w:rsidR="00982FEA" w:rsidRPr="00884702" w:rsidRDefault="00B84C7A" w:rsidP="00884702">
            <w:pPr>
              <w:spacing w:line="360" w:lineRule="auto"/>
              <w:jc w:val="both"/>
              <w:rPr>
                <w:sz w:val="20"/>
                <w:szCs w:val="20"/>
              </w:rPr>
            </w:pPr>
            <w:r w:rsidRPr="00884702">
              <w:rPr>
                <w:sz w:val="20"/>
                <w:szCs w:val="20"/>
              </w:rPr>
              <w:t>% к итогу</w:t>
            </w:r>
          </w:p>
        </w:tc>
      </w:tr>
      <w:tr w:rsidR="00B84C7A" w:rsidRPr="00884702" w:rsidTr="00884702">
        <w:trPr>
          <w:trHeight w:val="3031"/>
        </w:trPr>
        <w:tc>
          <w:tcPr>
            <w:tcW w:w="2947" w:type="dxa"/>
            <w:vAlign w:val="center"/>
          </w:tcPr>
          <w:p w:rsidR="00B84C7A" w:rsidRPr="00884702" w:rsidRDefault="00982FEA" w:rsidP="00884702">
            <w:pPr>
              <w:spacing w:line="360" w:lineRule="auto"/>
              <w:jc w:val="both"/>
              <w:rPr>
                <w:sz w:val="20"/>
                <w:szCs w:val="20"/>
              </w:rPr>
            </w:pPr>
            <w:r w:rsidRPr="00884702">
              <w:rPr>
                <w:sz w:val="20"/>
                <w:szCs w:val="20"/>
              </w:rPr>
              <w:t>Промышленность, всего</w:t>
            </w:r>
          </w:p>
          <w:p w:rsidR="00B84C7A" w:rsidRPr="00884702" w:rsidRDefault="00B84C7A" w:rsidP="00884702">
            <w:pPr>
              <w:spacing w:line="360" w:lineRule="auto"/>
              <w:jc w:val="both"/>
              <w:rPr>
                <w:sz w:val="20"/>
                <w:szCs w:val="20"/>
              </w:rPr>
            </w:pPr>
            <w:r w:rsidRPr="00884702">
              <w:rPr>
                <w:sz w:val="20"/>
                <w:szCs w:val="20"/>
              </w:rPr>
              <w:t>В том числе</w:t>
            </w:r>
          </w:p>
          <w:p w:rsidR="00B84C7A" w:rsidRPr="00884702" w:rsidRDefault="00B84C7A" w:rsidP="00884702">
            <w:pPr>
              <w:spacing w:line="360" w:lineRule="auto"/>
              <w:jc w:val="both"/>
              <w:rPr>
                <w:sz w:val="20"/>
                <w:szCs w:val="20"/>
              </w:rPr>
            </w:pPr>
            <w:r w:rsidRPr="00884702">
              <w:rPr>
                <w:sz w:val="20"/>
                <w:szCs w:val="20"/>
              </w:rPr>
              <w:t>топливная</w:t>
            </w:r>
          </w:p>
          <w:p w:rsidR="00B84C7A" w:rsidRPr="00884702" w:rsidRDefault="00B84C7A" w:rsidP="00884702">
            <w:pPr>
              <w:spacing w:line="360" w:lineRule="auto"/>
              <w:jc w:val="both"/>
              <w:rPr>
                <w:sz w:val="20"/>
                <w:szCs w:val="20"/>
              </w:rPr>
            </w:pPr>
            <w:r w:rsidRPr="00884702">
              <w:rPr>
                <w:sz w:val="20"/>
                <w:szCs w:val="20"/>
              </w:rPr>
              <w:t>металлургия</w:t>
            </w:r>
          </w:p>
          <w:p w:rsidR="00B84C7A" w:rsidRPr="00884702" w:rsidRDefault="00B84C7A" w:rsidP="00884702">
            <w:pPr>
              <w:spacing w:line="360" w:lineRule="auto"/>
              <w:jc w:val="both"/>
              <w:rPr>
                <w:sz w:val="20"/>
                <w:szCs w:val="20"/>
              </w:rPr>
            </w:pPr>
            <w:r w:rsidRPr="00884702">
              <w:rPr>
                <w:sz w:val="20"/>
                <w:szCs w:val="20"/>
              </w:rPr>
              <w:t>машиностроение и металлообработка</w:t>
            </w:r>
          </w:p>
          <w:p w:rsidR="00B84C7A" w:rsidRPr="00884702" w:rsidRDefault="00B84C7A" w:rsidP="00884702">
            <w:pPr>
              <w:spacing w:line="360" w:lineRule="auto"/>
              <w:jc w:val="both"/>
              <w:rPr>
                <w:sz w:val="20"/>
                <w:szCs w:val="20"/>
              </w:rPr>
            </w:pPr>
            <w:r w:rsidRPr="00884702">
              <w:rPr>
                <w:sz w:val="20"/>
                <w:szCs w:val="20"/>
              </w:rPr>
              <w:t>пищевая</w:t>
            </w:r>
          </w:p>
          <w:p w:rsidR="00B84C7A" w:rsidRPr="00884702" w:rsidRDefault="00B84C7A" w:rsidP="00884702">
            <w:pPr>
              <w:spacing w:line="360" w:lineRule="auto"/>
              <w:jc w:val="both"/>
              <w:rPr>
                <w:sz w:val="20"/>
                <w:szCs w:val="20"/>
              </w:rPr>
            </w:pPr>
            <w:r w:rsidRPr="00884702">
              <w:rPr>
                <w:sz w:val="20"/>
                <w:szCs w:val="20"/>
              </w:rPr>
              <w:t>деревообрабатывающая и целлюлозно-бумажная</w:t>
            </w:r>
          </w:p>
        </w:tc>
        <w:tc>
          <w:tcPr>
            <w:tcW w:w="852" w:type="dxa"/>
          </w:tcPr>
          <w:p w:rsidR="00982FEA" w:rsidRPr="00884702" w:rsidRDefault="00B84C7A" w:rsidP="00884702">
            <w:pPr>
              <w:spacing w:line="360" w:lineRule="auto"/>
              <w:jc w:val="both"/>
              <w:rPr>
                <w:sz w:val="20"/>
                <w:szCs w:val="20"/>
              </w:rPr>
            </w:pPr>
            <w:r w:rsidRPr="00884702">
              <w:rPr>
                <w:sz w:val="20"/>
                <w:szCs w:val="20"/>
              </w:rPr>
              <w:t>5662</w:t>
            </w:r>
          </w:p>
          <w:p w:rsidR="00B84C7A" w:rsidRPr="00884702" w:rsidRDefault="00B84C7A" w:rsidP="00884702">
            <w:pPr>
              <w:spacing w:line="360" w:lineRule="auto"/>
              <w:jc w:val="both"/>
              <w:rPr>
                <w:sz w:val="20"/>
                <w:szCs w:val="20"/>
              </w:rPr>
            </w:pPr>
            <w:r w:rsidRPr="00884702">
              <w:rPr>
                <w:sz w:val="20"/>
                <w:szCs w:val="20"/>
              </w:rPr>
              <w:t>1023</w:t>
            </w:r>
          </w:p>
          <w:p w:rsidR="00B84C7A" w:rsidRPr="00884702" w:rsidRDefault="00B84C7A" w:rsidP="00884702">
            <w:pPr>
              <w:spacing w:line="360" w:lineRule="auto"/>
              <w:jc w:val="both"/>
              <w:rPr>
                <w:sz w:val="20"/>
                <w:szCs w:val="20"/>
              </w:rPr>
            </w:pPr>
            <w:r w:rsidRPr="00884702">
              <w:rPr>
                <w:sz w:val="20"/>
                <w:szCs w:val="20"/>
              </w:rPr>
              <w:t>1547</w:t>
            </w:r>
          </w:p>
          <w:p w:rsidR="00B84C7A" w:rsidRPr="00884702" w:rsidRDefault="00B84C7A" w:rsidP="00884702">
            <w:pPr>
              <w:spacing w:line="360" w:lineRule="auto"/>
              <w:jc w:val="both"/>
              <w:rPr>
                <w:sz w:val="20"/>
                <w:szCs w:val="20"/>
              </w:rPr>
            </w:pPr>
            <w:r w:rsidRPr="00884702">
              <w:rPr>
                <w:sz w:val="20"/>
                <w:szCs w:val="20"/>
              </w:rPr>
              <w:t>703</w:t>
            </w:r>
          </w:p>
          <w:p w:rsidR="00B84C7A" w:rsidRPr="00884702" w:rsidRDefault="00B84C7A" w:rsidP="00884702">
            <w:pPr>
              <w:spacing w:line="360" w:lineRule="auto"/>
              <w:jc w:val="both"/>
              <w:rPr>
                <w:sz w:val="20"/>
                <w:szCs w:val="20"/>
              </w:rPr>
            </w:pPr>
            <w:r w:rsidRPr="00884702">
              <w:rPr>
                <w:sz w:val="20"/>
                <w:szCs w:val="20"/>
              </w:rPr>
              <w:t>1557</w:t>
            </w:r>
          </w:p>
          <w:p w:rsidR="00B84C7A" w:rsidRPr="00884702" w:rsidRDefault="00B84C7A" w:rsidP="00884702">
            <w:pPr>
              <w:spacing w:line="360" w:lineRule="auto"/>
              <w:jc w:val="both"/>
              <w:rPr>
                <w:sz w:val="20"/>
                <w:szCs w:val="20"/>
              </w:rPr>
            </w:pPr>
            <w:r w:rsidRPr="00884702">
              <w:rPr>
                <w:sz w:val="20"/>
                <w:szCs w:val="20"/>
              </w:rPr>
              <w:t>241</w:t>
            </w:r>
          </w:p>
          <w:p w:rsidR="00B84C7A" w:rsidRPr="00884702" w:rsidRDefault="00B84C7A" w:rsidP="00884702">
            <w:pPr>
              <w:spacing w:line="360" w:lineRule="auto"/>
              <w:jc w:val="both"/>
              <w:rPr>
                <w:sz w:val="20"/>
                <w:szCs w:val="20"/>
              </w:rPr>
            </w:pPr>
          </w:p>
        </w:tc>
        <w:tc>
          <w:tcPr>
            <w:tcW w:w="806" w:type="dxa"/>
          </w:tcPr>
          <w:p w:rsidR="00982FEA" w:rsidRPr="00884702" w:rsidRDefault="00B84C7A" w:rsidP="00884702">
            <w:pPr>
              <w:spacing w:line="360" w:lineRule="auto"/>
              <w:jc w:val="both"/>
              <w:rPr>
                <w:sz w:val="20"/>
                <w:szCs w:val="20"/>
              </w:rPr>
            </w:pPr>
            <w:r w:rsidRPr="00884702">
              <w:rPr>
                <w:sz w:val="20"/>
                <w:szCs w:val="20"/>
              </w:rPr>
              <w:t>7332</w:t>
            </w:r>
          </w:p>
          <w:p w:rsidR="00B84C7A" w:rsidRPr="00884702" w:rsidRDefault="00B84C7A" w:rsidP="00884702">
            <w:pPr>
              <w:spacing w:line="360" w:lineRule="auto"/>
              <w:jc w:val="both"/>
              <w:rPr>
                <w:sz w:val="20"/>
                <w:szCs w:val="20"/>
              </w:rPr>
            </w:pPr>
            <w:r w:rsidRPr="00884702">
              <w:rPr>
                <w:sz w:val="20"/>
                <w:szCs w:val="20"/>
              </w:rPr>
              <w:t>1943</w:t>
            </w:r>
          </w:p>
          <w:p w:rsidR="00B84C7A" w:rsidRPr="00884702" w:rsidRDefault="00B84C7A" w:rsidP="00884702">
            <w:pPr>
              <w:spacing w:line="360" w:lineRule="auto"/>
              <w:jc w:val="both"/>
              <w:rPr>
                <w:sz w:val="20"/>
                <w:szCs w:val="20"/>
              </w:rPr>
            </w:pPr>
            <w:r w:rsidRPr="00884702">
              <w:rPr>
                <w:sz w:val="20"/>
                <w:szCs w:val="20"/>
              </w:rPr>
              <w:t>1469</w:t>
            </w:r>
          </w:p>
          <w:p w:rsidR="00B84C7A" w:rsidRPr="00884702" w:rsidRDefault="00B84C7A" w:rsidP="00884702">
            <w:pPr>
              <w:spacing w:line="360" w:lineRule="auto"/>
              <w:jc w:val="both"/>
              <w:rPr>
                <w:sz w:val="20"/>
                <w:szCs w:val="20"/>
              </w:rPr>
            </w:pPr>
            <w:r w:rsidRPr="00884702">
              <w:rPr>
                <w:sz w:val="20"/>
                <w:szCs w:val="20"/>
              </w:rPr>
              <w:t>490</w:t>
            </w:r>
          </w:p>
          <w:p w:rsidR="00B84C7A" w:rsidRPr="00884702" w:rsidRDefault="00B84C7A" w:rsidP="00884702">
            <w:pPr>
              <w:spacing w:line="360" w:lineRule="auto"/>
              <w:jc w:val="both"/>
              <w:rPr>
                <w:sz w:val="20"/>
                <w:szCs w:val="20"/>
              </w:rPr>
            </w:pPr>
            <w:r w:rsidRPr="00884702">
              <w:rPr>
                <w:sz w:val="20"/>
                <w:szCs w:val="20"/>
              </w:rPr>
              <w:t>1210</w:t>
            </w:r>
          </w:p>
          <w:p w:rsidR="00B84C7A" w:rsidRPr="00884702" w:rsidRDefault="00B84C7A" w:rsidP="00884702">
            <w:pPr>
              <w:spacing w:line="360" w:lineRule="auto"/>
              <w:jc w:val="both"/>
              <w:rPr>
                <w:sz w:val="20"/>
                <w:szCs w:val="20"/>
              </w:rPr>
            </w:pPr>
            <w:r w:rsidRPr="00884702">
              <w:rPr>
                <w:sz w:val="20"/>
                <w:szCs w:val="20"/>
              </w:rPr>
              <w:t>312</w:t>
            </w:r>
          </w:p>
        </w:tc>
        <w:tc>
          <w:tcPr>
            <w:tcW w:w="916" w:type="dxa"/>
          </w:tcPr>
          <w:p w:rsidR="00982FEA" w:rsidRPr="00884702" w:rsidRDefault="00B84C7A" w:rsidP="00884702">
            <w:pPr>
              <w:spacing w:line="360" w:lineRule="auto"/>
              <w:jc w:val="both"/>
              <w:rPr>
                <w:sz w:val="20"/>
                <w:szCs w:val="20"/>
              </w:rPr>
            </w:pPr>
            <w:r w:rsidRPr="00884702">
              <w:rPr>
                <w:sz w:val="20"/>
                <w:szCs w:val="20"/>
              </w:rPr>
              <w:t>12330</w:t>
            </w:r>
          </w:p>
          <w:p w:rsidR="00B84C7A" w:rsidRPr="00884702" w:rsidRDefault="00B84C7A" w:rsidP="00884702">
            <w:pPr>
              <w:spacing w:line="360" w:lineRule="auto"/>
              <w:jc w:val="both"/>
              <w:rPr>
                <w:sz w:val="20"/>
                <w:szCs w:val="20"/>
              </w:rPr>
            </w:pPr>
            <w:r w:rsidRPr="00884702">
              <w:rPr>
                <w:sz w:val="20"/>
                <w:szCs w:val="20"/>
              </w:rPr>
              <w:t>5305</w:t>
            </w:r>
          </w:p>
          <w:p w:rsidR="00B84C7A" w:rsidRPr="00884702" w:rsidRDefault="00B84C7A" w:rsidP="00884702">
            <w:pPr>
              <w:spacing w:line="360" w:lineRule="auto"/>
              <w:jc w:val="both"/>
              <w:rPr>
                <w:sz w:val="20"/>
                <w:szCs w:val="20"/>
              </w:rPr>
            </w:pPr>
            <w:r w:rsidRPr="00884702">
              <w:rPr>
                <w:sz w:val="20"/>
                <w:szCs w:val="20"/>
              </w:rPr>
              <w:t>3494</w:t>
            </w:r>
          </w:p>
          <w:p w:rsidR="00B84C7A" w:rsidRPr="00884702" w:rsidRDefault="00B84C7A" w:rsidP="00884702">
            <w:pPr>
              <w:spacing w:line="360" w:lineRule="auto"/>
              <w:jc w:val="both"/>
              <w:rPr>
                <w:sz w:val="20"/>
                <w:szCs w:val="20"/>
              </w:rPr>
            </w:pPr>
            <w:r w:rsidRPr="00884702">
              <w:rPr>
                <w:sz w:val="20"/>
                <w:szCs w:val="20"/>
              </w:rPr>
              <w:t>769</w:t>
            </w:r>
          </w:p>
          <w:p w:rsidR="00B84C7A" w:rsidRPr="00884702" w:rsidRDefault="00B84C7A" w:rsidP="00884702">
            <w:pPr>
              <w:spacing w:line="360" w:lineRule="auto"/>
              <w:jc w:val="both"/>
              <w:rPr>
                <w:sz w:val="20"/>
                <w:szCs w:val="20"/>
              </w:rPr>
            </w:pPr>
            <w:r w:rsidRPr="00884702">
              <w:rPr>
                <w:sz w:val="20"/>
                <w:szCs w:val="20"/>
              </w:rPr>
              <w:t>1024</w:t>
            </w:r>
          </w:p>
          <w:p w:rsidR="00B84C7A" w:rsidRPr="00884702" w:rsidRDefault="00B84C7A" w:rsidP="00884702">
            <w:pPr>
              <w:spacing w:line="360" w:lineRule="auto"/>
              <w:jc w:val="both"/>
              <w:rPr>
                <w:sz w:val="20"/>
                <w:szCs w:val="20"/>
              </w:rPr>
            </w:pPr>
            <w:r w:rsidRPr="00884702">
              <w:rPr>
                <w:sz w:val="20"/>
                <w:szCs w:val="20"/>
              </w:rPr>
              <w:t>599</w:t>
            </w:r>
          </w:p>
        </w:tc>
        <w:tc>
          <w:tcPr>
            <w:tcW w:w="916" w:type="dxa"/>
          </w:tcPr>
          <w:p w:rsidR="00982FEA" w:rsidRPr="00884702" w:rsidRDefault="00B84C7A" w:rsidP="00884702">
            <w:pPr>
              <w:spacing w:line="360" w:lineRule="auto"/>
              <w:jc w:val="both"/>
              <w:rPr>
                <w:sz w:val="20"/>
                <w:szCs w:val="20"/>
              </w:rPr>
            </w:pPr>
            <w:r w:rsidRPr="00884702">
              <w:rPr>
                <w:sz w:val="20"/>
                <w:szCs w:val="20"/>
              </w:rPr>
              <w:t>20300</w:t>
            </w:r>
          </w:p>
          <w:p w:rsidR="00B84C7A" w:rsidRPr="00884702" w:rsidRDefault="00B84C7A" w:rsidP="00884702">
            <w:pPr>
              <w:spacing w:line="360" w:lineRule="auto"/>
              <w:jc w:val="both"/>
              <w:rPr>
                <w:sz w:val="20"/>
                <w:szCs w:val="20"/>
              </w:rPr>
            </w:pPr>
            <w:r w:rsidRPr="00884702">
              <w:rPr>
                <w:sz w:val="20"/>
                <w:szCs w:val="20"/>
              </w:rPr>
              <w:t>5100</w:t>
            </w:r>
          </w:p>
        </w:tc>
        <w:tc>
          <w:tcPr>
            <w:tcW w:w="806" w:type="dxa"/>
          </w:tcPr>
          <w:p w:rsidR="00982FEA" w:rsidRPr="00884702" w:rsidRDefault="00B84C7A" w:rsidP="00884702">
            <w:pPr>
              <w:spacing w:line="360" w:lineRule="auto"/>
              <w:jc w:val="both"/>
              <w:rPr>
                <w:sz w:val="20"/>
                <w:szCs w:val="20"/>
              </w:rPr>
            </w:pPr>
            <w:r w:rsidRPr="00884702">
              <w:rPr>
                <w:sz w:val="20"/>
                <w:szCs w:val="20"/>
              </w:rPr>
              <w:t>100</w:t>
            </w:r>
          </w:p>
          <w:p w:rsidR="00B84C7A" w:rsidRPr="00884702" w:rsidRDefault="00B84C7A" w:rsidP="00884702">
            <w:pPr>
              <w:spacing w:line="360" w:lineRule="auto"/>
              <w:jc w:val="both"/>
              <w:rPr>
                <w:sz w:val="20"/>
                <w:szCs w:val="20"/>
              </w:rPr>
            </w:pPr>
            <w:r w:rsidRPr="00884702">
              <w:rPr>
                <w:sz w:val="20"/>
                <w:szCs w:val="20"/>
              </w:rPr>
              <w:t>18,1</w:t>
            </w:r>
          </w:p>
          <w:p w:rsidR="00B84C7A" w:rsidRPr="00884702" w:rsidRDefault="00B84C7A" w:rsidP="00884702">
            <w:pPr>
              <w:spacing w:line="360" w:lineRule="auto"/>
              <w:jc w:val="both"/>
              <w:rPr>
                <w:sz w:val="20"/>
                <w:szCs w:val="20"/>
              </w:rPr>
            </w:pPr>
            <w:r w:rsidRPr="00884702">
              <w:rPr>
                <w:sz w:val="20"/>
                <w:szCs w:val="20"/>
              </w:rPr>
              <w:t>27,3</w:t>
            </w:r>
          </w:p>
          <w:p w:rsidR="00B84C7A" w:rsidRPr="00884702" w:rsidRDefault="00B84C7A" w:rsidP="00884702">
            <w:pPr>
              <w:spacing w:line="360" w:lineRule="auto"/>
              <w:jc w:val="both"/>
              <w:rPr>
                <w:sz w:val="20"/>
                <w:szCs w:val="20"/>
              </w:rPr>
            </w:pPr>
            <w:r w:rsidRPr="00884702">
              <w:rPr>
                <w:sz w:val="20"/>
                <w:szCs w:val="20"/>
              </w:rPr>
              <w:t>12,4</w:t>
            </w:r>
          </w:p>
          <w:p w:rsidR="00B84C7A" w:rsidRPr="00884702" w:rsidRDefault="00B84C7A" w:rsidP="00884702">
            <w:pPr>
              <w:spacing w:line="360" w:lineRule="auto"/>
              <w:jc w:val="both"/>
              <w:rPr>
                <w:sz w:val="20"/>
                <w:szCs w:val="20"/>
              </w:rPr>
            </w:pPr>
            <w:r w:rsidRPr="00884702">
              <w:rPr>
                <w:sz w:val="20"/>
                <w:szCs w:val="20"/>
              </w:rPr>
              <w:t>27,5</w:t>
            </w:r>
          </w:p>
          <w:p w:rsidR="00B84C7A" w:rsidRPr="00884702" w:rsidRDefault="00B84C7A" w:rsidP="00884702">
            <w:pPr>
              <w:spacing w:line="360" w:lineRule="auto"/>
              <w:jc w:val="both"/>
              <w:rPr>
                <w:sz w:val="20"/>
                <w:szCs w:val="20"/>
              </w:rPr>
            </w:pPr>
            <w:r w:rsidRPr="00884702">
              <w:rPr>
                <w:sz w:val="20"/>
                <w:szCs w:val="20"/>
              </w:rPr>
              <w:t>4,3</w:t>
            </w:r>
          </w:p>
        </w:tc>
        <w:tc>
          <w:tcPr>
            <w:tcW w:w="806" w:type="dxa"/>
          </w:tcPr>
          <w:p w:rsidR="00982FEA" w:rsidRPr="00884702" w:rsidRDefault="00B84C7A" w:rsidP="00884702">
            <w:pPr>
              <w:spacing w:line="360" w:lineRule="auto"/>
              <w:jc w:val="both"/>
              <w:rPr>
                <w:sz w:val="20"/>
                <w:szCs w:val="20"/>
              </w:rPr>
            </w:pPr>
            <w:r w:rsidRPr="00884702">
              <w:rPr>
                <w:sz w:val="20"/>
                <w:szCs w:val="20"/>
              </w:rPr>
              <w:t>100</w:t>
            </w:r>
          </w:p>
          <w:p w:rsidR="00B84C7A" w:rsidRPr="00884702" w:rsidRDefault="00B84C7A" w:rsidP="00884702">
            <w:pPr>
              <w:spacing w:line="360" w:lineRule="auto"/>
              <w:jc w:val="both"/>
              <w:rPr>
                <w:sz w:val="20"/>
                <w:szCs w:val="20"/>
              </w:rPr>
            </w:pPr>
            <w:r w:rsidRPr="00884702">
              <w:rPr>
                <w:sz w:val="20"/>
                <w:szCs w:val="20"/>
              </w:rPr>
              <w:t>26,5</w:t>
            </w:r>
          </w:p>
          <w:p w:rsidR="00B84C7A" w:rsidRPr="00884702" w:rsidRDefault="00B84C7A" w:rsidP="00884702">
            <w:pPr>
              <w:spacing w:line="360" w:lineRule="auto"/>
              <w:jc w:val="both"/>
              <w:rPr>
                <w:sz w:val="20"/>
                <w:szCs w:val="20"/>
              </w:rPr>
            </w:pPr>
            <w:r w:rsidRPr="00884702">
              <w:rPr>
                <w:sz w:val="20"/>
                <w:szCs w:val="20"/>
              </w:rPr>
              <w:t>33,6</w:t>
            </w:r>
          </w:p>
          <w:p w:rsidR="00B84C7A" w:rsidRPr="00884702" w:rsidRDefault="00B84C7A" w:rsidP="00884702">
            <w:pPr>
              <w:spacing w:line="360" w:lineRule="auto"/>
              <w:jc w:val="both"/>
              <w:rPr>
                <w:sz w:val="20"/>
                <w:szCs w:val="20"/>
              </w:rPr>
            </w:pPr>
            <w:r w:rsidRPr="00884702">
              <w:rPr>
                <w:sz w:val="20"/>
                <w:szCs w:val="20"/>
              </w:rPr>
              <w:t>6,7</w:t>
            </w:r>
          </w:p>
          <w:p w:rsidR="00B84C7A" w:rsidRPr="00884702" w:rsidRDefault="00B84C7A" w:rsidP="00884702">
            <w:pPr>
              <w:spacing w:line="360" w:lineRule="auto"/>
              <w:jc w:val="both"/>
              <w:rPr>
                <w:sz w:val="20"/>
                <w:szCs w:val="20"/>
              </w:rPr>
            </w:pPr>
            <w:r w:rsidRPr="00884702">
              <w:rPr>
                <w:sz w:val="20"/>
                <w:szCs w:val="20"/>
              </w:rPr>
              <w:t>16,5</w:t>
            </w:r>
          </w:p>
          <w:p w:rsidR="00B84C7A" w:rsidRPr="00884702" w:rsidRDefault="00B84C7A" w:rsidP="00884702">
            <w:pPr>
              <w:spacing w:line="360" w:lineRule="auto"/>
              <w:jc w:val="both"/>
              <w:rPr>
                <w:sz w:val="20"/>
                <w:szCs w:val="20"/>
              </w:rPr>
            </w:pPr>
            <w:r w:rsidRPr="00884702">
              <w:rPr>
                <w:sz w:val="20"/>
                <w:szCs w:val="20"/>
              </w:rPr>
              <w:t>4,25</w:t>
            </w:r>
          </w:p>
        </w:tc>
        <w:tc>
          <w:tcPr>
            <w:tcW w:w="806" w:type="dxa"/>
          </w:tcPr>
          <w:p w:rsidR="00982FEA" w:rsidRPr="00884702" w:rsidRDefault="00B84C7A" w:rsidP="00884702">
            <w:pPr>
              <w:spacing w:line="360" w:lineRule="auto"/>
              <w:jc w:val="both"/>
              <w:rPr>
                <w:sz w:val="20"/>
                <w:szCs w:val="20"/>
              </w:rPr>
            </w:pPr>
            <w:r w:rsidRPr="00884702">
              <w:rPr>
                <w:sz w:val="20"/>
                <w:szCs w:val="20"/>
              </w:rPr>
              <w:t>100</w:t>
            </w:r>
          </w:p>
          <w:p w:rsidR="00B84C7A" w:rsidRPr="00884702" w:rsidRDefault="00B84C7A" w:rsidP="00884702">
            <w:pPr>
              <w:spacing w:line="360" w:lineRule="auto"/>
              <w:jc w:val="both"/>
              <w:rPr>
                <w:sz w:val="20"/>
                <w:szCs w:val="20"/>
              </w:rPr>
            </w:pPr>
            <w:r w:rsidRPr="00884702">
              <w:rPr>
                <w:sz w:val="20"/>
                <w:szCs w:val="20"/>
              </w:rPr>
              <w:t>43</w:t>
            </w:r>
          </w:p>
          <w:p w:rsidR="00B84C7A" w:rsidRPr="00884702" w:rsidRDefault="00B84C7A" w:rsidP="00884702">
            <w:pPr>
              <w:spacing w:line="360" w:lineRule="auto"/>
              <w:jc w:val="both"/>
              <w:rPr>
                <w:sz w:val="20"/>
                <w:szCs w:val="20"/>
              </w:rPr>
            </w:pPr>
            <w:r w:rsidRPr="00884702">
              <w:rPr>
                <w:sz w:val="20"/>
                <w:szCs w:val="20"/>
              </w:rPr>
              <w:t>28,3</w:t>
            </w:r>
          </w:p>
          <w:p w:rsidR="00B84C7A" w:rsidRPr="00884702" w:rsidRDefault="00B84C7A" w:rsidP="00884702">
            <w:pPr>
              <w:spacing w:line="360" w:lineRule="auto"/>
              <w:jc w:val="both"/>
              <w:rPr>
                <w:sz w:val="20"/>
                <w:szCs w:val="20"/>
              </w:rPr>
            </w:pPr>
            <w:r w:rsidRPr="00884702">
              <w:rPr>
                <w:sz w:val="20"/>
                <w:szCs w:val="20"/>
              </w:rPr>
              <w:t>6,2</w:t>
            </w:r>
          </w:p>
          <w:p w:rsidR="00B84C7A" w:rsidRPr="00884702" w:rsidRDefault="00B84C7A" w:rsidP="00884702">
            <w:pPr>
              <w:spacing w:line="360" w:lineRule="auto"/>
              <w:jc w:val="both"/>
              <w:rPr>
                <w:sz w:val="20"/>
                <w:szCs w:val="20"/>
              </w:rPr>
            </w:pPr>
            <w:r w:rsidRPr="00884702">
              <w:rPr>
                <w:sz w:val="20"/>
                <w:szCs w:val="20"/>
              </w:rPr>
              <w:t>8,3</w:t>
            </w:r>
          </w:p>
          <w:p w:rsidR="00B84C7A" w:rsidRPr="00884702" w:rsidRDefault="00B84C7A" w:rsidP="00884702">
            <w:pPr>
              <w:spacing w:line="360" w:lineRule="auto"/>
              <w:jc w:val="both"/>
              <w:rPr>
                <w:sz w:val="20"/>
                <w:szCs w:val="20"/>
              </w:rPr>
            </w:pPr>
            <w:r w:rsidRPr="00884702">
              <w:rPr>
                <w:sz w:val="20"/>
                <w:szCs w:val="20"/>
              </w:rPr>
              <w:t>4,37</w:t>
            </w:r>
          </w:p>
        </w:tc>
        <w:tc>
          <w:tcPr>
            <w:tcW w:w="787" w:type="dxa"/>
          </w:tcPr>
          <w:p w:rsidR="00982FEA" w:rsidRPr="00884702" w:rsidRDefault="00B84C7A" w:rsidP="00884702">
            <w:pPr>
              <w:spacing w:line="360" w:lineRule="auto"/>
              <w:jc w:val="both"/>
              <w:rPr>
                <w:sz w:val="20"/>
                <w:szCs w:val="20"/>
              </w:rPr>
            </w:pPr>
            <w:r w:rsidRPr="00884702">
              <w:rPr>
                <w:sz w:val="20"/>
                <w:szCs w:val="20"/>
              </w:rPr>
              <w:t>100</w:t>
            </w:r>
          </w:p>
          <w:p w:rsidR="00B84C7A" w:rsidRPr="00884702" w:rsidRDefault="00B84C7A" w:rsidP="00884702">
            <w:pPr>
              <w:spacing w:line="360" w:lineRule="auto"/>
              <w:jc w:val="both"/>
              <w:rPr>
                <w:sz w:val="20"/>
                <w:szCs w:val="20"/>
              </w:rPr>
            </w:pPr>
          </w:p>
          <w:p w:rsidR="00B84C7A" w:rsidRPr="00884702" w:rsidRDefault="00B84C7A" w:rsidP="00884702">
            <w:pPr>
              <w:spacing w:line="360" w:lineRule="auto"/>
              <w:jc w:val="both"/>
              <w:rPr>
                <w:sz w:val="20"/>
                <w:szCs w:val="20"/>
              </w:rPr>
            </w:pPr>
          </w:p>
          <w:p w:rsidR="00B84C7A" w:rsidRPr="00884702" w:rsidRDefault="00B84C7A" w:rsidP="00884702">
            <w:pPr>
              <w:spacing w:line="360" w:lineRule="auto"/>
              <w:jc w:val="both"/>
              <w:rPr>
                <w:sz w:val="20"/>
                <w:szCs w:val="20"/>
              </w:rPr>
            </w:pPr>
            <w:r w:rsidRPr="00884702">
              <w:rPr>
                <w:sz w:val="20"/>
                <w:szCs w:val="20"/>
              </w:rPr>
              <w:t>25,0</w:t>
            </w:r>
          </w:p>
        </w:tc>
      </w:tr>
    </w:tbl>
    <w:p w:rsidR="00982FEA" w:rsidRPr="00A7449F" w:rsidRDefault="00982FEA" w:rsidP="00A7449F">
      <w:pPr>
        <w:spacing w:line="360" w:lineRule="auto"/>
        <w:ind w:firstLine="709"/>
        <w:jc w:val="both"/>
        <w:rPr>
          <w:sz w:val="28"/>
          <w:szCs w:val="28"/>
        </w:rPr>
      </w:pPr>
    </w:p>
    <w:p w:rsidR="005D712C" w:rsidRPr="00A7449F" w:rsidRDefault="005D712C" w:rsidP="00A7449F">
      <w:pPr>
        <w:spacing w:line="360" w:lineRule="auto"/>
        <w:ind w:firstLine="709"/>
        <w:jc w:val="both"/>
        <w:rPr>
          <w:sz w:val="28"/>
          <w:szCs w:val="28"/>
        </w:rPr>
      </w:pPr>
      <w:r w:rsidRPr="00A7449F">
        <w:rPr>
          <w:sz w:val="28"/>
          <w:szCs w:val="28"/>
        </w:rPr>
        <w:t xml:space="preserve">В 2006 г. в экономику России поступили инвестиции из 117 стран мира. Основными странами-инвесторами, осуществляющим значительные инвестиционные вложения, являются Кипр, Нидерланды, Люксембург, Германия, Великобритания, США, Франция. Доля данной группы стран в общем объеме накопленных иностранных инвестиций увеличилась по сравнению с 2005 г. до 80,7% (68,2% - на конец 2005 г.). </w:t>
      </w:r>
    </w:p>
    <w:p w:rsidR="00402559" w:rsidRPr="00A7449F" w:rsidRDefault="00402559" w:rsidP="00A7449F">
      <w:pPr>
        <w:spacing w:line="360" w:lineRule="auto"/>
        <w:ind w:firstLine="709"/>
        <w:jc w:val="both"/>
        <w:rPr>
          <w:sz w:val="28"/>
          <w:szCs w:val="28"/>
        </w:rPr>
      </w:pPr>
      <w:r w:rsidRPr="00A7449F">
        <w:rPr>
          <w:sz w:val="28"/>
          <w:szCs w:val="28"/>
        </w:rPr>
        <w:t>Как уже было сказано ранее, прямые иностранные инвестиции (ПИИ) чрезвычайно важны для экономики России, так как являются не только дополнительным источником для внутренних капиталовложений, но и способом получения доступа к новой, более совершенной технологии, к системе сбыта на внешних рынках, к новым источникам финансирования.</w:t>
      </w:r>
    </w:p>
    <w:p w:rsidR="00402559" w:rsidRPr="00A7449F" w:rsidRDefault="00402559" w:rsidP="00A7449F">
      <w:pPr>
        <w:spacing w:line="360" w:lineRule="auto"/>
        <w:ind w:firstLine="709"/>
        <w:jc w:val="both"/>
        <w:rPr>
          <w:sz w:val="28"/>
          <w:szCs w:val="28"/>
        </w:rPr>
      </w:pPr>
      <w:r w:rsidRPr="00A7449F">
        <w:rPr>
          <w:sz w:val="28"/>
          <w:szCs w:val="28"/>
        </w:rPr>
        <w:t xml:space="preserve">Иностранные капиталы, необходимые для реструктуризации экономики, Россия может получить только в том случае, если условия размещения инвестиций будут в ней относительно лучше, чем в странах, конкурирующих в сфере привлелчения капитала. Кроме того, необходимо осуществлять постоянный поиск потенциальных инвесторов и проводить активную информационную и промоутерскую деятельность, открывая им доступ на российский рынок. </w:t>
      </w:r>
    </w:p>
    <w:p w:rsidR="00402559" w:rsidRPr="00A7449F" w:rsidRDefault="00402559" w:rsidP="00A7449F">
      <w:pPr>
        <w:pStyle w:val="-"/>
        <w:ind w:firstLine="709"/>
        <w:jc w:val="both"/>
      </w:pPr>
      <w:r w:rsidRPr="00A7449F">
        <w:t>Привлечение инвестиций (как иностранных, так и национальных) в российскую экономику является жизненно важным</w:t>
      </w:r>
      <w:r w:rsidR="00884702">
        <w:t xml:space="preserve"> </w:t>
      </w:r>
      <w:r w:rsidRPr="00A7449F">
        <w:t>средством устранения инвестиционного "голода" в стране. Особую роль в активизации инвестиционной деятельности должно сыграть</w:t>
      </w:r>
      <w:r w:rsidR="00884702">
        <w:t xml:space="preserve"> </w:t>
      </w:r>
      <w:r w:rsidRPr="00A7449F">
        <w:t>страхование инвестиций от</w:t>
      </w:r>
      <w:r w:rsidR="00884702">
        <w:t xml:space="preserve"> </w:t>
      </w:r>
      <w:r w:rsidRPr="00A7449F">
        <w:t>некоммерческих рисков.</w:t>
      </w:r>
      <w:r w:rsidR="00884702">
        <w:t xml:space="preserve"> </w:t>
      </w:r>
      <w:r w:rsidRPr="00A7449F">
        <w:t>Важным шагом в этой области стало присоединение России к Многостороннему</w:t>
      </w:r>
      <w:r w:rsidR="00884702">
        <w:t xml:space="preserve"> </w:t>
      </w:r>
      <w:r w:rsidRPr="00A7449F">
        <w:t>агентству по гарантиям инвестиций (МИГА),</w:t>
      </w:r>
      <w:r w:rsidR="00884702">
        <w:t xml:space="preserve"> </w:t>
      </w:r>
      <w:r w:rsidRPr="00A7449F">
        <w:t>осуществляющему их страхование от политических и других некоммерческих рисков. Важное условие, необходимое для</w:t>
      </w:r>
      <w:r w:rsidR="00884702">
        <w:t xml:space="preserve"> </w:t>
      </w:r>
      <w:r w:rsidRPr="00A7449F">
        <w:t>частных</w:t>
      </w:r>
      <w:r w:rsidR="00884702">
        <w:t xml:space="preserve"> </w:t>
      </w:r>
      <w:r w:rsidRPr="00A7449F">
        <w:t>капиталовложений (как отечественных, так и иностранных),</w:t>
      </w:r>
      <w:r w:rsidR="00884702">
        <w:t xml:space="preserve"> </w:t>
      </w:r>
      <w:r w:rsidRPr="00A7449F">
        <w:t>- постоянный и общеизвестный набор догм и правил, сформулированных таким образом, чтобы потенциальные инвесторы могли понимать и предвидеть, что эти правила будут применяться к их деятельности.</w:t>
      </w:r>
      <w:r w:rsidR="00884702">
        <w:t xml:space="preserve"> </w:t>
      </w:r>
      <w:r w:rsidRPr="00A7449F">
        <w:t>В России же,</w:t>
      </w:r>
      <w:r w:rsidR="00884702">
        <w:t xml:space="preserve"> </w:t>
      </w:r>
      <w:r w:rsidRPr="00A7449F">
        <w:t>находящейся в стадии непрерывного реформирования,</w:t>
      </w:r>
      <w:r w:rsidR="00884702">
        <w:t xml:space="preserve"> </w:t>
      </w:r>
      <w:r w:rsidRPr="00A7449F">
        <w:t>правовой режим непостоянен.</w:t>
      </w:r>
      <w:r w:rsidR="00884702">
        <w:t xml:space="preserve"> </w:t>
      </w:r>
      <w:r w:rsidRPr="00A7449F">
        <w:t>В ближайшей перспективе законодательная база функционирования иностранных инвестиций будет усовершенствована принятием новой редакцией Закона об инвестициях, Закона о концессиях и Закона о свободных экономических зонах.</w:t>
      </w:r>
      <w:r w:rsidR="00884702">
        <w:t xml:space="preserve"> </w:t>
      </w:r>
      <w:r w:rsidRPr="00A7449F">
        <w:t>Большую роль сыграет также законодательное определение</w:t>
      </w:r>
      <w:r w:rsidR="00884702">
        <w:t xml:space="preserve"> </w:t>
      </w:r>
      <w:r w:rsidRPr="00A7449F">
        <w:t>прав</w:t>
      </w:r>
      <w:r w:rsidR="00884702">
        <w:t xml:space="preserve"> </w:t>
      </w:r>
      <w:r w:rsidRPr="00A7449F">
        <w:t>собственности на землю. Для облегчения доступа иностранных инвесторов к информации о положении на российском рынке инвестиций был образован Государственный</w:t>
      </w:r>
      <w:r w:rsidR="00884702">
        <w:t xml:space="preserve"> </w:t>
      </w:r>
      <w:r w:rsidRPr="00A7449F">
        <w:t>информационный центр содействия инвестициям, формирующий банк предложений российской стороны по объектам инвестирования.</w:t>
      </w:r>
    </w:p>
    <w:p w:rsidR="00402559" w:rsidRPr="00A7449F" w:rsidRDefault="00402559" w:rsidP="00A7449F">
      <w:pPr>
        <w:pStyle w:val="-"/>
        <w:ind w:firstLine="709"/>
        <w:jc w:val="both"/>
      </w:pPr>
      <w:r w:rsidRPr="00A7449F">
        <w:t>Для стабилизации экономики и активизации инвестиционного климата требуется принятие ряда кардинальных мер,</w:t>
      </w:r>
      <w:r w:rsidR="00884702">
        <w:t xml:space="preserve"> </w:t>
      </w:r>
      <w:r w:rsidRPr="00A7449F">
        <w:t>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инвестиций.</w:t>
      </w:r>
    </w:p>
    <w:p w:rsidR="00402559" w:rsidRPr="00A7449F" w:rsidRDefault="00402559" w:rsidP="00A7449F">
      <w:pPr>
        <w:pStyle w:val="-"/>
        <w:ind w:firstLine="709"/>
        <w:jc w:val="both"/>
      </w:pPr>
      <w:r w:rsidRPr="00A7449F">
        <w:t>Среди мер общего характера в качестве первоочередных следует назвать:</w:t>
      </w:r>
    </w:p>
    <w:p w:rsidR="00402559" w:rsidRPr="00A7449F" w:rsidRDefault="00402559" w:rsidP="00A7449F">
      <w:pPr>
        <w:pStyle w:val="-"/>
        <w:numPr>
          <w:ilvl w:val="0"/>
          <w:numId w:val="9"/>
        </w:numPr>
        <w:tabs>
          <w:tab w:val="clear" w:pos="1080"/>
          <w:tab w:val="num" w:pos="720"/>
        </w:tabs>
        <w:ind w:left="0" w:firstLine="709"/>
        <w:jc w:val="both"/>
      </w:pPr>
      <w:r w:rsidRPr="00A7449F">
        <w:t>достижение национального согласия между различными властными структурами, социальными группами, политическими партиями и прочими общественными организациями;</w:t>
      </w:r>
    </w:p>
    <w:p w:rsidR="00402559" w:rsidRPr="00A7449F" w:rsidRDefault="00402559" w:rsidP="00A7449F">
      <w:pPr>
        <w:pStyle w:val="-"/>
        <w:numPr>
          <w:ilvl w:val="0"/>
          <w:numId w:val="9"/>
        </w:numPr>
        <w:ind w:left="0" w:firstLine="709"/>
        <w:jc w:val="both"/>
      </w:pPr>
      <w:r w:rsidRPr="00A7449F">
        <w:t>радикализация борьбы с преступностью;</w:t>
      </w:r>
    </w:p>
    <w:p w:rsidR="00402559" w:rsidRPr="00A7449F" w:rsidRDefault="00402559" w:rsidP="00A7449F">
      <w:pPr>
        <w:pStyle w:val="-"/>
        <w:numPr>
          <w:ilvl w:val="0"/>
          <w:numId w:val="9"/>
        </w:numPr>
        <w:ind w:left="0" w:firstLine="709"/>
        <w:jc w:val="both"/>
      </w:pPr>
      <w:r w:rsidRPr="00A7449F">
        <w:t>торможение инфляции всеми известными в</w:t>
      </w:r>
      <w:r w:rsidR="00884702">
        <w:t xml:space="preserve"> </w:t>
      </w:r>
      <w:r w:rsidRPr="00A7449F">
        <w:t>мировой</w:t>
      </w:r>
      <w:r w:rsidR="00884702">
        <w:t xml:space="preserve"> </w:t>
      </w:r>
      <w:r w:rsidRPr="00A7449F">
        <w:t>практике мерами за исключением невыплаты трудящимся зарплаты;</w:t>
      </w:r>
    </w:p>
    <w:p w:rsidR="00402559" w:rsidRPr="00A7449F" w:rsidRDefault="00402559" w:rsidP="00A7449F">
      <w:pPr>
        <w:pStyle w:val="-"/>
        <w:numPr>
          <w:ilvl w:val="0"/>
          <w:numId w:val="9"/>
        </w:numPr>
        <w:ind w:left="0" w:firstLine="709"/>
        <w:jc w:val="both"/>
      </w:pPr>
      <w:r w:rsidRPr="00A7449F">
        <w:t>пересмотр налогового законодательства в сторону его упрощения и стимулирования производства;</w:t>
      </w:r>
    </w:p>
    <w:p w:rsidR="00402559" w:rsidRPr="00A7449F" w:rsidRDefault="00402559" w:rsidP="00A7449F">
      <w:pPr>
        <w:pStyle w:val="-"/>
        <w:numPr>
          <w:ilvl w:val="0"/>
          <w:numId w:val="9"/>
        </w:numPr>
        <w:ind w:left="0" w:firstLine="709"/>
        <w:jc w:val="both"/>
      </w:pPr>
      <w:r w:rsidRPr="00A7449F">
        <w:t>мобилизация свободных средств предприятий и населения</w:t>
      </w:r>
      <w:r w:rsidR="00884702">
        <w:t xml:space="preserve"> </w:t>
      </w:r>
      <w:r w:rsidRPr="00A7449F">
        <w:t>на инвестиционные нужды путем повышения процентных ставок по депозитам и вкладам;</w:t>
      </w:r>
    </w:p>
    <w:p w:rsidR="00402559" w:rsidRPr="00A7449F" w:rsidRDefault="00402559" w:rsidP="00A7449F">
      <w:pPr>
        <w:pStyle w:val="-"/>
        <w:numPr>
          <w:ilvl w:val="0"/>
          <w:numId w:val="9"/>
        </w:numPr>
        <w:ind w:left="0" w:firstLine="709"/>
        <w:jc w:val="both"/>
      </w:pPr>
      <w:r w:rsidRPr="00A7449F">
        <w:t>внедрение</w:t>
      </w:r>
      <w:r w:rsidR="00884702">
        <w:t xml:space="preserve"> </w:t>
      </w:r>
      <w:r w:rsidRPr="00A7449F">
        <w:t>в</w:t>
      </w:r>
      <w:r w:rsidR="00884702">
        <w:t xml:space="preserve"> </w:t>
      </w:r>
      <w:r w:rsidRPr="00A7449F">
        <w:t>строительство</w:t>
      </w:r>
      <w:r w:rsidR="00884702">
        <w:t xml:space="preserve"> </w:t>
      </w:r>
      <w:r w:rsidRPr="00A7449F">
        <w:t>системы</w:t>
      </w:r>
      <w:r w:rsidR="00884702">
        <w:t xml:space="preserve"> </w:t>
      </w:r>
      <w:r w:rsidRPr="00A7449F">
        <w:t>оплаты</w:t>
      </w:r>
      <w:r w:rsidR="00884702">
        <w:t xml:space="preserve"> </w:t>
      </w:r>
      <w:r w:rsidRPr="00A7449F">
        <w:t>объектов</w:t>
      </w:r>
      <w:r w:rsidR="00884702">
        <w:t xml:space="preserve"> </w:t>
      </w:r>
      <w:r w:rsidRPr="00A7449F">
        <w:t>за</w:t>
      </w:r>
      <w:r w:rsidR="00884702">
        <w:t xml:space="preserve"> </w:t>
      </w:r>
      <w:r w:rsidRPr="00A7449F">
        <w:t>конечную строительную продукцию;</w:t>
      </w:r>
    </w:p>
    <w:p w:rsidR="00402559" w:rsidRPr="00A7449F" w:rsidRDefault="00402559" w:rsidP="00A7449F">
      <w:pPr>
        <w:pStyle w:val="-"/>
        <w:numPr>
          <w:ilvl w:val="0"/>
          <w:numId w:val="9"/>
        </w:numPr>
        <w:ind w:left="0" w:firstLine="709"/>
        <w:jc w:val="both"/>
      </w:pPr>
      <w:r w:rsidRPr="00A7449F">
        <w:t>запуск предусмотренного законодательством механизма банкротства;</w:t>
      </w:r>
    </w:p>
    <w:p w:rsidR="00402559" w:rsidRPr="00A7449F" w:rsidRDefault="00402559" w:rsidP="00A7449F">
      <w:pPr>
        <w:pStyle w:val="-"/>
        <w:numPr>
          <w:ilvl w:val="0"/>
          <w:numId w:val="9"/>
        </w:numPr>
        <w:ind w:left="0" w:firstLine="709"/>
        <w:jc w:val="both"/>
      </w:pPr>
      <w:r w:rsidRPr="00A7449F">
        <w:t>предоставление налоговых льгот банкам, отечественным и иностранным инвесторам,</w:t>
      </w:r>
      <w:r w:rsidR="00884702">
        <w:t xml:space="preserve"> </w:t>
      </w:r>
      <w:r w:rsidRPr="00A7449F">
        <w:t>идущим на</w:t>
      </w:r>
      <w:r w:rsidR="00884702">
        <w:t xml:space="preserve"> </w:t>
      </w:r>
      <w:r w:rsidRPr="00A7449F">
        <w:t>долгосрочные</w:t>
      </w:r>
      <w:r w:rsidR="00884702">
        <w:t xml:space="preserve"> </w:t>
      </w:r>
      <w:r w:rsidRPr="00A7449F">
        <w:t>инвестиции</w:t>
      </w:r>
      <w:r w:rsidR="00884702">
        <w:t xml:space="preserve"> </w:t>
      </w:r>
      <w:r w:rsidRPr="00A7449F">
        <w:t>с тем, чтобы полностью компенсировать им убытки от замедленного оборота капитала по сравнению с другими направлениями</w:t>
      </w:r>
      <w:r w:rsidR="00884702">
        <w:t xml:space="preserve"> </w:t>
      </w:r>
      <w:r w:rsidRPr="00A7449F">
        <w:t>их</w:t>
      </w:r>
      <w:r w:rsidR="00884702">
        <w:t xml:space="preserve"> </w:t>
      </w:r>
      <w:r w:rsidRPr="00A7449F">
        <w:t>деятельности;</w:t>
      </w:r>
    </w:p>
    <w:p w:rsidR="00402559" w:rsidRPr="00A7449F" w:rsidRDefault="00402559" w:rsidP="00A7449F">
      <w:pPr>
        <w:pStyle w:val="-"/>
        <w:numPr>
          <w:ilvl w:val="0"/>
          <w:numId w:val="9"/>
        </w:numPr>
        <w:ind w:left="0" w:firstLine="709"/>
        <w:jc w:val="both"/>
      </w:pPr>
      <w:r w:rsidRPr="00A7449F">
        <w:t>формирование общего рынка республик бывшего СССР со свободным перемещением товаров, капитала и рабочей силы.</w:t>
      </w:r>
    </w:p>
    <w:p w:rsidR="00402559" w:rsidRPr="00A7449F" w:rsidRDefault="00402559" w:rsidP="00A7449F">
      <w:pPr>
        <w:pStyle w:val="-"/>
        <w:ind w:firstLine="709"/>
        <w:jc w:val="both"/>
      </w:pPr>
      <w:r w:rsidRPr="00A7449F">
        <w:t>В числе мер по активизации инвестиционного климата необходимо отметить:</w:t>
      </w:r>
    </w:p>
    <w:p w:rsidR="00402559" w:rsidRPr="00A7449F" w:rsidRDefault="00402559" w:rsidP="00A7449F">
      <w:pPr>
        <w:pStyle w:val="-"/>
        <w:numPr>
          <w:ilvl w:val="0"/>
          <w:numId w:val="9"/>
        </w:numPr>
        <w:ind w:left="0" w:firstLine="709"/>
        <w:jc w:val="both"/>
      </w:pPr>
      <w:r w:rsidRPr="00A7449F">
        <w:t>принятие</w:t>
      </w:r>
      <w:r w:rsidR="00884702">
        <w:t xml:space="preserve"> </w:t>
      </w:r>
      <w:r w:rsidRPr="00A7449F">
        <w:t>законов</w:t>
      </w:r>
      <w:r w:rsidR="00884702">
        <w:t xml:space="preserve"> </w:t>
      </w:r>
      <w:r w:rsidRPr="00A7449F">
        <w:t>о концессиях и свободных экономических зонах;</w:t>
      </w:r>
    </w:p>
    <w:p w:rsidR="00402559" w:rsidRPr="00A7449F" w:rsidRDefault="00402559" w:rsidP="00A7449F">
      <w:pPr>
        <w:pStyle w:val="-"/>
        <w:numPr>
          <w:ilvl w:val="0"/>
          <w:numId w:val="9"/>
        </w:numPr>
        <w:ind w:left="0" w:firstLine="709"/>
        <w:jc w:val="both"/>
      </w:pPr>
      <w:r w:rsidRPr="00A7449F">
        <w:t>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политических и коммерческих рисков, а также информационно-посреднических центров, занимающихся подбором и заказом актуальных для России проектов,</w:t>
      </w:r>
      <w:r w:rsidR="00884702">
        <w:t xml:space="preserve"> </w:t>
      </w:r>
      <w:r w:rsidRPr="00A7449F">
        <w:t>поиском заинтересованных в</w:t>
      </w:r>
      <w:r w:rsidR="00884702">
        <w:t xml:space="preserve"> </w:t>
      </w:r>
      <w:r w:rsidRPr="00A7449F">
        <w:t>их реализации инвесторов</w:t>
      </w:r>
      <w:r w:rsidR="00884702">
        <w:t xml:space="preserve"> </w:t>
      </w:r>
      <w:r w:rsidRPr="00A7449F">
        <w:t>и</w:t>
      </w:r>
      <w:r w:rsidR="00884702">
        <w:t xml:space="preserve"> </w:t>
      </w:r>
      <w:r w:rsidRPr="00A7449F">
        <w:t>оперативном</w:t>
      </w:r>
      <w:r w:rsidR="00884702">
        <w:t xml:space="preserve"> </w:t>
      </w:r>
      <w:r w:rsidRPr="00A7449F">
        <w:t>оформлении</w:t>
      </w:r>
      <w:r w:rsidR="00884702">
        <w:t xml:space="preserve"> </w:t>
      </w:r>
      <w:r w:rsidRPr="00A7449F">
        <w:t>сделок</w:t>
      </w:r>
      <w:r w:rsidR="00884702">
        <w:t xml:space="preserve"> </w:t>
      </w:r>
      <w:r w:rsidRPr="00A7449F">
        <w:t>"под ключ";</w:t>
      </w:r>
    </w:p>
    <w:p w:rsidR="00402559" w:rsidRPr="00A7449F" w:rsidRDefault="00402559" w:rsidP="00A7449F">
      <w:pPr>
        <w:pStyle w:val="-"/>
        <w:numPr>
          <w:ilvl w:val="0"/>
          <w:numId w:val="9"/>
        </w:numPr>
        <w:ind w:left="0" w:firstLine="709"/>
        <w:jc w:val="both"/>
      </w:pPr>
      <w:r w:rsidRPr="00A7449F">
        <w:t>создание в кратчайшие сроки Национальной системы мониторинга инвестиционного климата в России;</w:t>
      </w:r>
    </w:p>
    <w:p w:rsidR="00402559" w:rsidRPr="00A7449F" w:rsidRDefault="00402559" w:rsidP="00A7449F">
      <w:pPr>
        <w:pStyle w:val="-"/>
        <w:numPr>
          <w:ilvl w:val="0"/>
          <w:numId w:val="9"/>
        </w:numPr>
        <w:ind w:left="0" w:firstLine="709"/>
        <w:jc w:val="both"/>
      </w:pPr>
      <w:r w:rsidRPr="00A7449F">
        <w:t>разработка и принятие программы укрепления курса рубля и перехода к его полной конвертируемости.</w:t>
      </w:r>
    </w:p>
    <w:p w:rsidR="00402559" w:rsidRPr="00A7449F" w:rsidRDefault="00402559" w:rsidP="00A7449F">
      <w:pPr>
        <w:pStyle w:val="-"/>
        <w:ind w:firstLine="709"/>
        <w:jc w:val="both"/>
      </w:pPr>
      <w:r w:rsidRPr="00A7449F">
        <w:t>Будем надеяться, что вышеперечисленные меры будут приняты правительством в ближайшее время и помогут дополнительному притоку инвестиций.</w:t>
      </w:r>
    </w:p>
    <w:p w:rsidR="004647DF" w:rsidRPr="00A7449F" w:rsidRDefault="00884702" w:rsidP="00884702">
      <w:pPr>
        <w:spacing w:line="360" w:lineRule="auto"/>
        <w:ind w:firstLine="709"/>
        <w:jc w:val="center"/>
        <w:rPr>
          <w:b/>
          <w:bCs/>
          <w:sz w:val="28"/>
          <w:szCs w:val="28"/>
        </w:rPr>
      </w:pPr>
      <w:r>
        <w:rPr>
          <w:b/>
          <w:bCs/>
          <w:sz w:val="28"/>
          <w:szCs w:val="28"/>
        </w:rPr>
        <w:br w:type="page"/>
      </w:r>
      <w:r w:rsidR="004647DF" w:rsidRPr="00A7449F">
        <w:rPr>
          <w:b/>
          <w:bCs/>
          <w:sz w:val="28"/>
          <w:szCs w:val="28"/>
        </w:rPr>
        <w:t>ЗАКЛЮЧЕНИЕ</w:t>
      </w:r>
    </w:p>
    <w:p w:rsidR="00884702" w:rsidRDefault="00884702" w:rsidP="00A7449F">
      <w:pPr>
        <w:spacing w:line="360" w:lineRule="auto"/>
        <w:ind w:firstLine="709"/>
        <w:jc w:val="both"/>
        <w:rPr>
          <w:sz w:val="28"/>
          <w:szCs w:val="28"/>
        </w:rPr>
      </w:pPr>
    </w:p>
    <w:p w:rsidR="00523320" w:rsidRPr="00A7449F" w:rsidRDefault="00523320" w:rsidP="00A7449F">
      <w:pPr>
        <w:spacing w:line="360" w:lineRule="auto"/>
        <w:ind w:firstLine="709"/>
        <w:jc w:val="both"/>
        <w:rPr>
          <w:sz w:val="28"/>
          <w:szCs w:val="28"/>
        </w:rPr>
      </w:pPr>
      <w:r w:rsidRPr="00A7449F">
        <w:rPr>
          <w:sz w:val="28"/>
          <w:szCs w:val="28"/>
        </w:rPr>
        <w:t xml:space="preserve">Инвестиции с полным правом можно назвать топливом экономики. Это вложения финансовых, материальных и нематериальных ресурсов для освоения, продолжения и расширения бизнеса. </w:t>
      </w:r>
    </w:p>
    <w:p w:rsidR="00523320" w:rsidRPr="00A7449F" w:rsidRDefault="00523320" w:rsidP="00A7449F">
      <w:pPr>
        <w:spacing w:line="360" w:lineRule="auto"/>
        <w:ind w:firstLine="709"/>
        <w:jc w:val="both"/>
        <w:rPr>
          <w:sz w:val="28"/>
          <w:szCs w:val="28"/>
        </w:rPr>
      </w:pPr>
      <w:r w:rsidRPr="00A7449F">
        <w:rPr>
          <w:sz w:val="28"/>
          <w:szCs w:val="28"/>
        </w:rPr>
        <w:t>Посредством инвестиций можно менять долю в капитале акционерных обществ, участвовать в сделках купли-продажи хозяйственных объектов, экспорте и импорте капитала, кредитовании хозяйственной деятельности, в осуществлении производственных и социальных проектов.</w:t>
      </w:r>
    </w:p>
    <w:p w:rsidR="00523320" w:rsidRPr="00A7449F" w:rsidRDefault="00523320" w:rsidP="00A7449F">
      <w:pPr>
        <w:spacing w:line="360" w:lineRule="auto"/>
        <w:ind w:firstLine="709"/>
        <w:jc w:val="both"/>
        <w:rPr>
          <w:sz w:val="28"/>
          <w:szCs w:val="28"/>
        </w:rPr>
      </w:pPr>
      <w:r w:rsidRPr="00A7449F">
        <w:rPr>
          <w:sz w:val="28"/>
          <w:szCs w:val="28"/>
        </w:rPr>
        <w:t xml:space="preserve"> Особое значение имеют инвестиции в основной капитал. Именно эти инвестиции определяют структуру экономики, производительность труда, материало- и энергоемкость производства, потребительские свойства выпускаемой продукции. По сути, они формируют будущий облик экономики. Это мост между экономическим «сегодня» и будущим страны.</w:t>
      </w:r>
    </w:p>
    <w:p w:rsidR="00523320" w:rsidRPr="00A7449F" w:rsidRDefault="00523320" w:rsidP="00A7449F">
      <w:pPr>
        <w:spacing w:line="360" w:lineRule="auto"/>
        <w:ind w:firstLine="709"/>
        <w:jc w:val="both"/>
        <w:rPr>
          <w:sz w:val="28"/>
          <w:szCs w:val="28"/>
        </w:rPr>
      </w:pPr>
      <w:r w:rsidRPr="00A7449F">
        <w:rPr>
          <w:sz w:val="28"/>
          <w:szCs w:val="28"/>
        </w:rPr>
        <w:t xml:space="preserve">Значительная часть инвестиций поступает из банков. Они не только кредитуют предприятия, но и сами вкладывают средства в инвестиционные проекты, покупку ценных бумаг. Ни то ни другое не получило у нас должно развития. Доля банков в таком финансировании – чуть более 3%. Слишком велики риски невозврата кредитов при небольшом объеме банковского капитала. </w:t>
      </w:r>
    </w:p>
    <w:p w:rsidR="00523320" w:rsidRPr="00A7449F" w:rsidRDefault="00523320" w:rsidP="00A7449F">
      <w:pPr>
        <w:spacing w:line="360" w:lineRule="auto"/>
        <w:ind w:firstLine="709"/>
        <w:jc w:val="both"/>
        <w:rPr>
          <w:sz w:val="28"/>
          <w:szCs w:val="28"/>
        </w:rPr>
      </w:pPr>
      <w:r w:rsidRPr="00A7449F">
        <w:rPr>
          <w:sz w:val="28"/>
          <w:szCs w:val="28"/>
        </w:rPr>
        <w:t>Ничтожно мала роль в инвестиционном процессе и страховых, и инвестиционных компаний, пенсионных фондов. Фондовый рынок ограничен оборотом активов десятка компаний – эмитентов «голубых фишек».</w:t>
      </w:r>
    </w:p>
    <w:p w:rsidR="00523320" w:rsidRPr="00A7449F" w:rsidRDefault="00523320" w:rsidP="00A7449F">
      <w:pPr>
        <w:spacing w:line="360" w:lineRule="auto"/>
        <w:ind w:firstLine="709"/>
        <w:jc w:val="both"/>
        <w:rPr>
          <w:sz w:val="28"/>
          <w:szCs w:val="28"/>
        </w:rPr>
      </w:pPr>
      <w:r w:rsidRPr="00A7449F">
        <w:rPr>
          <w:sz w:val="28"/>
          <w:szCs w:val="28"/>
        </w:rPr>
        <w:t xml:space="preserve">И плюс, и минус инвестиционной картины в России – высокий удельный вес предприятий в инвестициях в основной капитал: около 50%. </w:t>
      </w:r>
    </w:p>
    <w:p w:rsidR="00523320" w:rsidRPr="00A7449F" w:rsidRDefault="00523320" w:rsidP="00A7449F">
      <w:pPr>
        <w:spacing w:line="360" w:lineRule="auto"/>
        <w:ind w:firstLine="709"/>
        <w:jc w:val="both"/>
        <w:rPr>
          <w:sz w:val="28"/>
          <w:szCs w:val="28"/>
        </w:rPr>
      </w:pPr>
      <w:r w:rsidRPr="00A7449F">
        <w:rPr>
          <w:sz w:val="28"/>
          <w:szCs w:val="28"/>
        </w:rPr>
        <w:t>Инвестиции пока обеспечивают лишь жизнеспособность экономики, поддерживают по сути в рабочем состоянии морально и физический устаревшее оборудование. Качественных же сдвигов в технологиях, структуре производства не наблюдается.</w:t>
      </w:r>
    </w:p>
    <w:p w:rsidR="00523320" w:rsidRPr="00A7449F" w:rsidRDefault="00523320" w:rsidP="00A7449F">
      <w:pPr>
        <w:spacing w:line="360" w:lineRule="auto"/>
        <w:ind w:firstLine="709"/>
        <w:jc w:val="both"/>
        <w:rPr>
          <w:sz w:val="28"/>
          <w:szCs w:val="28"/>
        </w:rPr>
      </w:pPr>
      <w:r w:rsidRPr="00A7449F">
        <w:rPr>
          <w:sz w:val="28"/>
          <w:szCs w:val="28"/>
        </w:rPr>
        <w:t>Вложения российских предпринимателей в финансовые активы, покупку предприятий, строительство новых объектов по большей части и не являются инвестициями в подлинном значении этого слова. В условиях бюрократизированной, теневой и криминальной экономики они выполняют совсем</w:t>
      </w:r>
      <w:r w:rsidR="00884702">
        <w:rPr>
          <w:sz w:val="28"/>
          <w:szCs w:val="28"/>
        </w:rPr>
        <w:t xml:space="preserve"> </w:t>
      </w:r>
      <w:r w:rsidRPr="00A7449F">
        <w:rPr>
          <w:sz w:val="28"/>
          <w:szCs w:val="28"/>
        </w:rPr>
        <w:t>иные функции.</w:t>
      </w:r>
    </w:p>
    <w:p w:rsidR="00523320" w:rsidRPr="00A7449F" w:rsidRDefault="00523320" w:rsidP="00A7449F">
      <w:pPr>
        <w:spacing w:line="360" w:lineRule="auto"/>
        <w:ind w:firstLine="709"/>
        <w:jc w:val="both"/>
        <w:rPr>
          <w:sz w:val="28"/>
          <w:szCs w:val="28"/>
        </w:rPr>
      </w:pPr>
      <w:r w:rsidRPr="00A7449F">
        <w:rPr>
          <w:sz w:val="28"/>
          <w:szCs w:val="28"/>
        </w:rPr>
        <w:t xml:space="preserve">Во-первых, покупка акций, другие сделки с акционерным капиталом, кредитные операции, игры на фондовом рынке нередко служат средством для передела собственности. </w:t>
      </w:r>
    </w:p>
    <w:p w:rsidR="00523320" w:rsidRPr="00A7449F" w:rsidRDefault="00523320" w:rsidP="00A7449F">
      <w:pPr>
        <w:spacing w:line="360" w:lineRule="auto"/>
        <w:ind w:firstLine="709"/>
        <w:jc w:val="both"/>
        <w:rPr>
          <w:sz w:val="28"/>
          <w:szCs w:val="28"/>
        </w:rPr>
      </w:pPr>
      <w:r w:rsidRPr="00A7449F">
        <w:rPr>
          <w:sz w:val="28"/>
          <w:szCs w:val="28"/>
        </w:rPr>
        <w:t xml:space="preserve">Во-вторых, довольно часто так называемые инвестиции используются для «отмывания» денег, легализации средств преступного происхождения. Привычны стали предприятия, магазины, рестораны, развлекательные учреждения, прибыль которым не нужна, их цель – прикрытие теневых источников финансирования. </w:t>
      </w:r>
    </w:p>
    <w:p w:rsidR="00523320" w:rsidRPr="00A7449F" w:rsidRDefault="00523320" w:rsidP="00A7449F">
      <w:pPr>
        <w:spacing w:line="360" w:lineRule="auto"/>
        <w:ind w:firstLine="709"/>
        <w:jc w:val="both"/>
        <w:rPr>
          <w:sz w:val="28"/>
          <w:szCs w:val="28"/>
        </w:rPr>
      </w:pPr>
      <w:r w:rsidRPr="00A7449F">
        <w:rPr>
          <w:sz w:val="28"/>
          <w:szCs w:val="28"/>
        </w:rPr>
        <w:t>Для иностранного капитала российский инвестиционный рынок остается довольно непрозрачным и непредсказуемым. Несмотря на все льготы и обещания, объем иностранных инвестиций остается незначительным.</w:t>
      </w:r>
    </w:p>
    <w:p w:rsidR="00523320" w:rsidRPr="00A7449F" w:rsidRDefault="00523320" w:rsidP="00A7449F">
      <w:pPr>
        <w:spacing w:line="360" w:lineRule="auto"/>
        <w:ind w:firstLine="709"/>
        <w:jc w:val="both"/>
        <w:rPr>
          <w:sz w:val="28"/>
          <w:szCs w:val="28"/>
        </w:rPr>
      </w:pPr>
      <w:r w:rsidRPr="00A7449F">
        <w:rPr>
          <w:sz w:val="28"/>
          <w:szCs w:val="28"/>
        </w:rPr>
        <w:t>Положения усугубляется отсутствием рыночного механизма межотраслевого перелива капиталов. Инвестиции носят «очаговый» характер как внутри отраслей, так и региональном разрезе. Это означает, что в данном процессе все еще не выявились отрасли-локомотивы; ими со временем могут и должны стать не те, что ныне наиболее привлекательны для капиталовложений. Не выстраиваются и взаимосвязанные инвестиционные цепочки, способные передавать импульсы роста смежным отраслям.</w:t>
      </w:r>
    </w:p>
    <w:p w:rsidR="00523320" w:rsidRPr="00A7449F" w:rsidRDefault="00523320" w:rsidP="00A7449F">
      <w:pPr>
        <w:spacing w:line="360" w:lineRule="auto"/>
        <w:ind w:firstLine="709"/>
        <w:jc w:val="both"/>
        <w:rPr>
          <w:sz w:val="28"/>
          <w:szCs w:val="28"/>
        </w:rPr>
      </w:pPr>
      <w:r w:rsidRPr="00A7449F">
        <w:rPr>
          <w:sz w:val="28"/>
          <w:szCs w:val="28"/>
        </w:rPr>
        <w:t>Сегодня крайне необходима энергичная инвестиционная стратегия, тесно увязанная с экономической политикой государства. Иначе Россия так и сохранит свой непрестижный статус сырьевой державы и не впишется в высокотехнологическую, наукоемкую экономику передовых стран третьего тысячелетия.</w:t>
      </w:r>
    </w:p>
    <w:p w:rsidR="00717BE3" w:rsidRPr="00A7449F" w:rsidRDefault="00884702" w:rsidP="00884702">
      <w:pPr>
        <w:spacing w:line="360" w:lineRule="auto"/>
        <w:ind w:firstLine="709"/>
        <w:jc w:val="center"/>
        <w:rPr>
          <w:b/>
          <w:bCs/>
          <w:sz w:val="28"/>
          <w:szCs w:val="28"/>
        </w:rPr>
      </w:pPr>
      <w:r>
        <w:rPr>
          <w:b/>
          <w:bCs/>
          <w:sz w:val="28"/>
          <w:szCs w:val="28"/>
        </w:rPr>
        <w:br w:type="page"/>
      </w:r>
      <w:r w:rsidR="00717BE3" w:rsidRPr="00A7449F">
        <w:rPr>
          <w:b/>
          <w:bCs/>
          <w:sz w:val="28"/>
          <w:szCs w:val="28"/>
        </w:rPr>
        <w:t>СПИСОК ИСПОЛЬЗОВАННОЙ ЛИТЕРАТУРЫ</w:t>
      </w:r>
    </w:p>
    <w:p w:rsidR="009259DF" w:rsidRPr="00A7449F" w:rsidRDefault="009259DF" w:rsidP="00A7449F">
      <w:pPr>
        <w:spacing w:line="360" w:lineRule="auto"/>
        <w:ind w:firstLine="709"/>
        <w:jc w:val="both"/>
        <w:rPr>
          <w:b/>
          <w:bCs/>
          <w:sz w:val="28"/>
          <w:szCs w:val="28"/>
        </w:rPr>
      </w:pPr>
    </w:p>
    <w:p w:rsidR="009259DF" w:rsidRPr="00A7449F" w:rsidRDefault="009259DF" w:rsidP="00A7449F">
      <w:pPr>
        <w:numPr>
          <w:ilvl w:val="0"/>
          <w:numId w:val="13"/>
        </w:numPr>
        <w:tabs>
          <w:tab w:val="clear" w:pos="1080"/>
          <w:tab w:val="num" w:pos="0"/>
        </w:tabs>
        <w:spacing w:line="360" w:lineRule="auto"/>
        <w:ind w:left="0" w:firstLine="709"/>
        <w:jc w:val="both"/>
        <w:rPr>
          <w:sz w:val="28"/>
          <w:szCs w:val="28"/>
        </w:rPr>
      </w:pPr>
      <w:r w:rsidRPr="00A7449F">
        <w:rPr>
          <w:sz w:val="28"/>
          <w:szCs w:val="28"/>
        </w:rPr>
        <w:t>Вахрин П.И. Инвестиции: Учебник. – М.: Издательско-торговая корпорация «Дашков и Ко», 2005. – 384 с.</w:t>
      </w:r>
    </w:p>
    <w:p w:rsidR="009259DF" w:rsidRPr="00A7449F" w:rsidRDefault="009259DF" w:rsidP="00A7449F">
      <w:pPr>
        <w:numPr>
          <w:ilvl w:val="0"/>
          <w:numId w:val="13"/>
        </w:numPr>
        <w:tabs>
          <w:tab w:val="clear" w:pos="1080"/>
          <w:tab w:val="num" w:pos="0"/>
        </w:tabs>
        <w:spacing w:line="360" w:lineRule="auto"/>
        <w:ind w:left="0" w:firstLine="709"/>
        <w:jc w:val="both"/>
        <w:rPr>
          <w:color w:val="000000"/>
          <w:sz w:val="28"/>
          <w:szCs w:val="28"/>
        </w:rPr>
      </w:pPr>
      <w:r w:rsidRPr="00A7449F">
        <w:rPr>
          <w:color w:val="000000"/>
          <w:sz w:val="28"/>
          <w:szCs w:val="28"/>
        </w:rPr>
        <w:t>В.П. Попков, В.П. Семенов. Организация и финансирование инвестиций – М.: Проспект, 2007. – 450 с.</w:t>
      </w:r>
    </w:p>
    <w:p w:rsidR="00717BE3" w:rsidRPr="00A7449F" w:rsidRDefault="00717BE3" w:rsidP="00A7449F">
      <w:pPr>
        <w:numPr>
          <w:ilvl w:val="0"/>
          <w:numId w:val="13"/>
        </w:numPr>
        <w:tabs>
          <w:tab w:val="clear" w:pos="1080"/>
          <w:tab w:val="num" w:pos="0"/>
        </w:tabs>
        <w:spacing w:line="360" w:lineRule="auto"/>
        <w:ind w:left="0" w:firstLine="709"/>
        <w:jc w:val="both"/>
        <w:rPr>
          <w:sz w:val="28"/>
          <w:szCs w:val="28"/>
        </w:rPr>
      </w:pPr>
      <w:r w:rsidRPr="00A7449F">
        <w:rPr>
          <w:sz w:val="28"/>
          <w:szCs w:val="28"/>
        </w:rPr>
        <w:t>Инвестиции: учеб./ С.В. Валдайцев, П.П. Воробьев [и др.]; под ред. В.В. Ковалева, В.В. Иванова, В.А. Лялина. – М.: ТК Велби, Изд-во Проспект, 2005. – 440 с.</w:t>
      </w:r>
    </w:p>
    <w:p w:rsidR="00717BE3" w:rsidRPr="00A7449F" w:rsidRDefault="00717BE3" w:rsidP="00A7449F">
      <w:pPr>
        <w:numPr>
          <w:ilvl w:val="0"/>
          <w:numId w:val="13"/>
        </w:numPr>
        <w:tabs>
          <w:tab w:val="clear" w:pos="1080"/>
          <w:tab w:val="num" w:pos="0"/>
        </w:tabs>
        <w:spacing w:line="360" w:lineRule="auto"/>
        <w:ind w:left="0" w:firstLine="709"/>
        <w:jc w:val="both"/>
        <w:rPr>
          <w:sz w:val="28"/>
          <w:szCs w:val="28"/>
        </w:rPr>
      </w:pPr>
      <w:r w:rsidRPr="00A7449F">
        <w:rPr>
          <w:sz w:val="28"/>
          <w:szCs w:val="28"/>
        </w:rPr>
        <w:t>Инвестиции: учеб. пособие / Л.Л. Игонина: под ред. д-ра экон. наук, проф. В.А. Слепова. – М.: Экономистъ, 200</w:t>
      </w:r>
      <w:r w:rsidR="009259DF" w:rsidRPr="00A7449F">
        <w:rPr>
          <w:sz w:val="28"/>
          <w:szCs w:val="28"/>
        </w:rPr>
        <w:t>6</w:t>
      </w:r>
      <w:r w:rsidRPr="00A7449F">
        <w:rPr>
          <w:sz w:val="28"/>
          <w:szCs w:val="28"/>
        </w:rPr>
        <w:t xml:space="preserve"> – 478 с.</w:t>
      </w:r>
    </w:p>
    <w:p w:rsidR="00717BE3" w:rsidRPr="00A7449F" w:rsidRDefault="00717BE3" w:rsidP="00A7449F">
      <w:pPr>
        <w:numPr>
          <w:ilvl w:val="0"/>
          <w:numId w:val="13"/>
        </w:numPr>
        <w:tabs>
          <w:tab w:val="clear" w:pos="1080"/>
          <w:tab w:val="num" w:pos="0"/>
        </w:tabs>
        <w:spacing w:line="360" w:lineRule="auto"/>
        <w:ind w:left="0" w:firstLine="709"/>
        <w:jc w:val="both"/>
        <w:rPr>
          <w:sz w:val="28"/>
          <w:szCs w:val="28"/>
        </w:rPr>
      </w:pPr>
      <w:r w:rsidRPr="00A7449F">
        <w:rPr>
          <w:sz w:val="28"/>
          <w:szCs w:val="28"/>
        </w:rPr>
        <w:t>Инвестиции: курс лекций/ Е.Р. Орлова. – 3-е изд., испр</w:t>
      </w:r>
      <w:r w:rsidR="00F517B0" w:rsidRPr="00A7449F">
        <w:rPr>
          <w:sz w:val="28"/>
          <w:szCs w:val="28"/>
        </w:rPr>
        <w:t>.</w:t>
      </w:r>
      <w:r w:rsidRPr="00A7449F">
        <w:rPr>
          <w:sz w:val="28"/>
          <w:szCs w:val="28"/>
        </w:rPr>
        <w:t xml:space="preserve"> и доп. </w:t>
      </w:r>
      <w:r w:rsidR="00F517B0" w:rsidRPr="00A7449F">
        <w:rPr>
          <w:sz w:val="28"/>
          <w:szCs w:val="28"/>
        </w:rPr>
        <w:t>–</w:t>
      </w:r>
      <w:r w:rsidRPr="00A7449F">
        <w:rPr>
          <w:sz w:val="28"/>
          <w:szCs w:val="28"/>
        </w:rPr>
        <w:t xml:space="preserve"> </w:t>
      </w:r>
      <w:r w:rsidR="00F517B0" w:rsidRPr="00A7449F">
        <w:rPr>
          <w:sz w:val="28"/>
          <w:szCs w:val="28"/>
        </w:rPr>
        <w:t>М.: Омега-Л, 2006. – 207 с.</w:t>
      </w:r>
    </w:p>
    <w:p w:rsidR="009259DF" w:rsidRPr="00A7449F" w:rsidRDefault="009259DF" w:rsidP="00A7449F">
      <w:pPr>
        <w:numPr>
          <w:ilvl w:val="0"/>
          <w:numId w:val="13"/>
        </w:numPr>
        <w:tabs>
          <w:tab w:val="clear" w:pos="1080"/>
          <w:tab w:val="num" w:pos="0"/>
        </w:tabs>
        <w:spacing w:line="360" w:lineRule="auto"/>
        <w:ind w:left="0" w:firstLine="709"/>
        <w:jc w:val="both"/>
        <w:rPr>
          <w:color w:val="000000"/>
          <w:sz w:val="28"/>
          <w:szCs w:val="28"/>
        </w:rPr>
      </w:pPr>
      <w:r w:rsidRPr="00A7449F">
        <w:rPr>
          <w:sz w:val="28"/>
          <w:szCs w:val="28"/>
        </w:rPr>
        <w:t>Российский статистический ежегодник: Стат.сб./Госкомстат России. М.: 2004, 2005, 2006, 2007.</w:t>
      </w:r>
    </w:p>
    <w:p w:rsidR="00F517B0" w:rsidRPr="00A7449F" w:rsidRDefault="00F517B0" w:rsidP="00A7449F">
      <w:pPr>
        <w:numPr>
          <w:ilvl w:val="0"/>
          <w:numId w:val="13"/>
        </w:numPr>
        <w:tabs>
          <w:tab w:val="clear" w:pos="1080"/>
          <w:tab w:val="num" w:pos="0"/>
        </w:tabs>
        <w:spacing w:line="360" w:lineRule="auto"/>
        <w:ind w:left="0" w:firstLine="709"/>
        <w:jc w:val="both"/>
        <w:rPr>
          <w:sz w:val="28"/>
          <w:szCs w:val="28"/>
        </w:rPr>
      </w:pPr>
      <w:r w:rsidRPr="00A7449F">
        <w:rPr>
          <w:sz w:val="28"/>
          <w:szCs w:val="28"/>
        </w:rPr>
        <w:t>Рынок инвестиций/ В.Н. Чап</w:t>
      </w:r>
      <w:r w:rsidR="00884702">
        <w:rPr>
          <w:sz w:val="28"/>
          <w:szCs w:val="28"/>
        </w:rPr>
        <w:t>ек. –Ростов н/Д: Феникс, 2005.</w:t>
      </w:r>
      <w:r w:rsidRPr="00A7449F">
        <w:rPr>
          <w:sz w:val="28"/>
          <w:szCs w:val="28"/>
        </w:rPr>
        <w:t>–314 с.</w:t>
      </w:r>
    </w:p>
    <w:p w:rsidR="00F517B0" w:rsidRPr="00A7449F" w:rsidRDefault="00F517B0" w:rsidP="00A7449F">
      <w:pPr>
        <w:numPr>
          <w:ilvl w:val="0"/>
          <w:numId w:val="13"/>
        </w:numPr>
        <w:tabs>
          <w:tab w:val="clear" w:pos="1080"/>
          <w:tab w:val="num" w:pos="0"/>
        </w:tabs>
        <w:spacing w:line="360" w:lineRule="auto"/>
        <w:ind w:left="0" w:firstLine="709"/>
        <w:jc w:val="both"/>
        <w:rPr>
          <w:sz w:val="28"/>
          <w:szCs w:val="28"/>
        </w:rPr>
      </w:pPr>
      <w:r w:rsidRPr="00A7449F">
        <w:rPr>
          <w:sz w:val="28"/>
          <w:szCs w:val="28"/>
        </w:rPr>
        <w:t>Шарп У., Александер Г., Бэйли Дж. ИНВЕСТИЦИ: Пер. с англ. – М.: Инфра-М, 1999. – Х</w:t>
      </w:r>
      <w:r w:rsidRPr="00A7449F">
        <w:rPr>
          <w:sz w:val="28"/>
          <w:szCs w:val="28"/>
          <w:lang w:val="en-US"/>
        </w:rPr>
        <w:t>II</w:t>
      </w:r>
      <w:r w:rsidRPr="00A7449F">
        <w:rPr>
          <w:sz w:val="28"/>
          <w:szCs w:val="28"/>
        </w:rPr>
        <w:t>, 1028 с.</w:t>
      </w:r>
    </w:p>
    <w:p w:rsidR="009259DF" w:rsidRPr="00A7449F" w:rsidRDefault="009259DF" w:rsidP="00A7449F">
      <w:pPr>
        <w:numPr>
          <w:ilvl w:val="0"/>
          <w:numId w:val="13"/>
        </w:numPr>
        <w:tabs>
          <w:tab w:val="clear" w:pos="1080"/>
          <w:tab w:val="num" w:pos="0"/>
        </w:tabs>
        <w:spacing w:line="360" w:lineRule="auto"/>
        <w:ind w:left="0" w:firstLine="709"/>
        <w:jc w:val="both"/>
        <w:rPr>
          <w:sz w:val="28"/>
          <w:szCs w:val="28"/>
        </w:rPr>
      </w:pPr>
      <w:r w:rsidRPr="00A7449F">
        <w:rPr>
          <w:sz w:val="28"/>
          <w:szCs w:val="28"/>
        </w:rPr>
        <w:t>С. Авраменко. Новые формы инвестиций в условиях переходной экономики. / Экономист. №3, 2006</w:t>
      </w:r>
    </w:p>
    <w:p w:rsidR="003A4678" w:rsidRPr="00A7449F" w:rsidRDefault="003A4678" w:rsidP="00A7449F">
      <w:pPr>
        <w:numPr>
          <w:ilvl w:val="0"/>
          <w:numId w:val="13"/>
        </w:numPr>
        <w:tabs>
          <w:tab w:val="clear" w:pos="1080"/>
          <w:tab w:val="num" w:pos="0"/>
        </w:tabs>
        <w:spacing w:line="360" w:lineRule="auto"/>
        <w:ind w:left="0" w:firstLine="709"/>
        <w:jc w:val="both"/>
        <w:rPr>
          <w:color w:val="000000"/>
          <w:sz w:val="28"/>
          <w:szCs w:val="28"/>
        </w:rPr>
      </w:pPr>
      <w:r w:rsidRPr="00A7449F">
        <w:rPr>
          <w:sz w:val="28"/>
          <w:szCs w:val="28"/>
        </w:rPr>
        <w:t>Экономическая теория. / Под редакцией А. И. Добрынина – Санкт-Петербург, 2006. – 384 с.</w:t>
      </w:r>
      <w:bookmarkStart w:id="0" w:name="_GoBack"/>
      <w:bookmarkEnd w:id="0"/>
    </w:p>
    <w:sectPr w:rsidR="003A4678" w:rsidRPr="00A7449F" w:rsidSect="00884702">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A1" w:rsidRDefault="005F7BA1">
      <w:r>
        <w:separator/>
      </w:r>
    </w:p>
  </w:endnote>
  <w:endnote w:type="continuationSeparator" w:id="0">
    <w:p w:rsidR="005F7BA1" w:rsidRDefault="005F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14" w:rsidRDefault="001A2D14" w:rsidP="0022254A">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4FEE">
      <w:rPr>
        <w:rStyle w:val="a5"/>
        <w:noProof/>
      </w:rPr>
      <w:t>2</w:t>
    </w:r>
    <w:r>
      <w:rPr>
        <w:rStyle w:val="a5"/>
      </w:rPr>
      <w:fldChar w:fldCharType="end"/>
    </w:r>
  </w:p>
  <w:p w:rsidR="001A2D14" w:rsidRDefault="001A2D14" w:rsidP="00A977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A1" w:rsidRDefault="005F7BA1">
      <w:r>
        <w:separator/>
      </w:r>
    </w:p>
  </w:footnote>
  <w:footnote w:type="continuationSeparator" w:id="0">
    <w:p w:rsidR="005F7BA1" w:rsidRDefault="005F7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2F46"/>
    <w:multiLevelType w:val="hybridMultilevel"/>
    <w:tmpl w:val="B17C86E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EC95C56"/>
    <w:multiLevelType w:val="hybridMultilevel"/>
    <w:tmpl w:val="2B5E1D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B610DF5"/>
    <w:multiLevelType w:val="hybridMultilevel"/>
    <w:tmpl w:val="60A4DEB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ECE0A91"/>
    <w:multiLevelType w:val="hybridMultilevel"/>
    <w:tmpl w:val="3790002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27EB25AC"/>
    <w:multiLevelType w:val="hybridMultilevel"/>
    <w:tmpl w:val="EB36F9C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31FB1DAC"/>
    <w:multiLevelType w:val="multilevel"/>
    <w:tmpl w:val="0F76A0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BA07A40"/>
    <w:multiLevelType w:val="multilevel"/>
    <w:tmpl w:val="0F76A0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BFE0ECC"/>
    <w:multiLevelType w:val="hybridMultilevel"/>
    <w:tmpl w:val="EFB80B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A37D3D"/>
    <w:multiLevelType w:val="hybridMultilevel"/>
    <w:tmpl w:val="C9020C3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54D07DC3"/>
    <w:multiLevelType w:val="hybridMultilevel"/>
    <w:tmpl w:val="0F76A0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5F735E1"/>
    <w:multiLevelType w:val="hybridMultilevel"/>
    <w:tmpl w:val="784A43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689A2713"/>
    <w:multiLevelType w:val="singleLevel"/>
    <w:tmpl w:val="55AAAC90"/>
    <w:lvl w:ilvl="0">
      <w:start w:val="1"/>
      <w:numFmt w:val="bullet"/>
      <w:lvlText w:val="-"/>
      <w:lvlJc w:val="left"/>
      <w:pPr>
        <w:tabs>
          <w:tab w:val="num" w:pos="1080"/>
        </w:tabs>
        <w:ind w:left="1080" w:hanging="360"/>
      </w:pPr>
      <w:rPr>
        <w:rFonts w:hint="default"/>
      </w:rPr>
    </w:lvl>
  </w:abstractNum>
  <w:abstractNum w:abstractNumId="12">
    <w:nsid w:val="798127DD"/>
    <w:multiLevelType w:val="hybridMultilevel"/>
    <w:tmpl w:val="111A540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5"/>
  </w:num>
  <w:num w:numId="3">
    <w:abstractNumId w:val="6"/>
  </w:num>
  <w:num w:numId="4">
    <w:abstractNumId w:val="7"/>
  </w:num>
  <w:num w:numId="5">
    <w:abstractNumId w:val="3"/>
  </w:num>
  <w:num w:numId="6">
    <w:abstractNumId w:val="8"/>
  </w:num>
  <w:num w:numId="7">
    <w:abstractNumId w:val="12"/>
  </w:num>
  <w:num w:numId="8">
    <w:abstractNumId w:val="4"/>
  </w:num>
  <w:num w:numId="9">
    <w:abstractNumId w:val="11"/>
  </w:num>
  <w:num w:numId="10">
    <w:abstractNumId w:val="10"/>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999"/>
    <w:rsid w:val="00010A09"/>
    <w:rsid w:val="00050787"/>
    <w:rsid w:val="0006025F"/>
    <w:rsid w:val="000A34C6"/>
    <w:rsid w:val="00122B82"/>
    <w:rsid w:val="00131EAE"/>
    <w:rsid w:val="0013555E"/>
    <w:rsid w:val="0016016C"/>
    <w:rsid w:val="001A2D14"/>
    <w:rsid w:val="001D2BB1"/>
    <w:rsid w:val="001F367E"/>
    <w:rsid w:val="0022254A"/>
    <w:rsid w:val="00297931"/>
    <w:rsid w:val="002C51DA"/>
    <w:rsid w:val="002F05A1"/>
    <w:rsid w:val="00306788"/>
    <w:rsid w:val="003433BB"/>
    <w:rsid w:val="00377D44"/>
    <w:rsid w:val="003A4678"/>
    <w:rsid w:val="00402559"/>
    <w:rsid w:val="00402E2B"/>
    <w:rsid w:val="004049AA"/>
    <w:rsid w:val="00404FEE"/>
    <w:rsid w:val="00445999"/>
    <w:rsid w:val="0045405A"/>
    <w:rsid w:val="004647DF"/>
    <w:rsid w:val="00465CCE"/>
    <w:rsid w:val="004866CA"/>
    <w:rsid w:val="004B5FE0"/>
    <w:rsid w:val="004C4128"/>
    <w:rsid w:val="004E448A"/>
    <w:rsid w:val="005010DF"/>
    <w:rsid w:val="00523320"/>
    <w:rsid w:val="005318AB"/>
    <w:rsid w:val="005B5620"/>
    <w:rsid w:val="005D712C"/>
    <w:rsid w:val="005F693A"/>
    <w:rsid w:val="005F7BA1"/>
    <w:rsid w:val="00632695"/>
    <w:rsid w:val="006A6C4A"/>
    <w:rsid w:val="006C09BB"/>
    <w:rsid w:val="007001A0"/>
    <w:rsid w:val="00717BE3"/>
    <w:rsid w:val="0072119E"/>
    <w:rsid w:val="007340BA"/>
    <w:rsid w:val="007A638D"/>
    <w:rsid w:val="007C3ACF"/>
    <w:rsid w:val="007F0463"/>
    <w:rsid w:val="007F3C5E"/>
    <w:rsid w:val="00805E2E"/>
    <w:rsid w:val="008135FA"/>
    <w:rsid w:val="008175B9"/>
    <w:rsid w:val="008566BC"/>
    <w:rsid w:val="00884702"/>
    <w:rsid w:val="00905A58"/>
    <w:rsid w:val="009126EB"/>
    <w:rsid w:val="00912B6D"/>
    <w:rsid w:val="009259DF"/>
    <w:rsid w:val="00934C11"/>
    <w:rsid w:val="00960D25"/>
    <w:rsid w:val="00981036"/>
    <w:rsid w:val="00982FEA"/>
    <w:rsid w:val="009947BE"/>
    <w:rsid w:val="009C7559"/>
    <w:rsid w:val="00A051EC"/>
    <w:rsid w:val="00A40CDD"/>
    <w:rsid w:val="00A7314D"/>
    <w:rsid w:val="00A7449F"/>
    <w:rsid w:val="00A96AE4"/>
    <w:rsid w:val="00A977C9"/>
    <w:rsid w:val="00AA585D"/>
    <w:rsid w:val="00B06741"/>
    <w:rsid w:val="00B75023"/>
    <w:rsid w:val="00B84C7A"/>
    <w:rsid w:val="00BE1DB2"/>
    <w:rsid w:val="00BE46B9"/>
    <w:rsid w:val="00C438D1"/>
    <w:rsid w:val="00C704EB"/>
    <w:rsid w:val="00CA6DD3"/>
    <w:rsid w:val="00CF570F"/>
    <w:rsid w:val="00D03674"/>
    <w:rsid w:val="00D164F7"/>
    <w:rsid w:val="00D34D5D"/>
    <w:rsid w:val="00D77FFE"/>
    <w:rsid w:val="00DD1D28"/>
    <w:rsid w:val="00E23094"/>
    <w:rsid w:val="00E90FF9"/>
    <w:rsid w:val="00EA712B"/>
    <w:rsid w:val="00EB729D"/>
    <w:rsid w:val="00EF27FA"/>
    <w:rsid w:val="00EF7117"/>
    <w:rsid w:val="00F065BE"/>
    <w:rsid w:val="00F12B5C"/>
    <w:rsid w:val="00F517B0"/>
    <w:rsid w:val="00F6252B"/>
    <w:rsid w:val="00F64158"/>
    <w:rsid w:val="00FA5FAE"/>
    <w:rsid w:val="00FD194C"/>
    <w:rsid w:val="00FD2632"/>
    <w:rsid w:val="00FE0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docId w15:val="{8346F962-E964-4030-BC00-D98C3CD1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805E2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rsid w:val="00A977C9"/>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A977C9"/>
  </w:style>
  <w:style w:type="paragraph" w:styleId="a6">
    <w:name w:val="Body Text"/>
    <w:basedOn w:val="a"/>
    <w:link w:val="a7"/>
    <w:uiPriority w:val="99"/>
    <w:rsid w:val="00F6252B"/>
    <w:pPr>
      <w:autoSpaceDE w:val="0"/>
      <w:autoSpaceDN w:val="0"/>
      <w:jc w:val="center"/>
    </w:pPr>
    <w:rPr>
      <w:sz w:val="28"/>
      <w:szCs w:val="28"/>
    </w:rPr>
  </w:style>
  <w:style w:type="character" w:customStyle="1" w:styleId="a7">
    <w:name w:val="Основной текст Знак"/>
    <w:basedOn w:val="a0"/>
    <w:link w:val="a6"/>
    <w:uiPriority w:val="99"/>
    <w:semiHidden/>
    <w:rPr>
      <w:sz w:val="24"/>
      <w:szCs w:val="24"/>
    </w:rPr>
  </w:style>
  <w:style w:type="paragraph" w:customStyle="1" w:styleId="2">
    <w:name w:val="заголовок 2"/>
    <w:basedOn w:val="a"/>
    <w:next w:val="a"/>
    <w:link w:val="20"/>
    <w:autoRedefine/>
    <w:uiPriority w:val="99"/>
    <w:rsid w:val="00F6252B"/>
    <w:pPr>
      <w:keepNext/>
      <w:autoSpaceDE w:val="0"/>
      <w:autoSpaceDN w:val="0"/>
      <w:spacing w:before="60" w:after="60" w:line="360" w:lineRule="auto"/>
      <w:jc w:val="center"/>
      <w:outlineLvl w:val="1"/>
    </w:pPr>
    <w:rPr>
      <w:b/>
      <w:bCs/>
      <w:spacing w:val="20"/>
      <w:sz w:val="28"/>
      <w:szCs w:val="28"/>
    </w:rPr>
  </w:style>
  <w:style w:type="paragraph" w:customStyle="1" w:styleId="3">
    <w:name w:val="заголовок 3"/>
    <w:basedOn w:val="a"/>
    <w:next w:val="a"/>
    <w:link w:val="30"/>
    <w:autoRedefine/>
    <w:uiPriority w:val="99"/>
    <w:rsid w:val="00F6252B"/>
    <w:pPr>
      <w:keepNext/>
      <w:autoSpaceDE w:val="0"/>
      <w:autoSpaceDN w:val="0"/>
      <w:spacing w:line="360" w:lineRule="auto"/>
      <w:jc w:val="both"/>
      <w:outlineLvl w:val="2"/>
    </w:pPr>
    <w:rPr>
      <w:rFonts w:eastAsia="Times-Italic"/>
      <w:b/>
      <w:bCs/>
      <w:i/>
      <w:iCs/>
      <w:sz w:val="28"/>
      <w:szCs w:val="28"/>
    </w:rPr>
  </w:style>
  <w:style w:type="character" w:customStyle="1" w:styleId="20">
    <w:name w:val="заголовок 2 Знак"/>
    <w:basedOn w:val="a0"/>
    <w:link w:val="2"/>
    <w:uiPriority w:val="99"/>
    <w:locked/>
    <w:rsid w:val="00F6252B"/>
    <w:rPr>
      <w:b/>
      <w:bCs/>
      <w:spacing w:val="20"/>
      <w:sz w:val="28"/>
      <w:szCs w:val="28"/>
      <w:lang w:val="ru-RU" w:eastAsia="ru-RU"/>
    </w:rPr>
  </w:style>
  <w:style w:type="character" w:customStyle="1" w:styleId="30">
    <w:name w:val="заголовок 3 Знак"/>
    <w:basedOn w:val="a0"/>
    <w:link w:val="3"/>
    <w:uiPriority w:val="99"/>
    <w:locked/>
    <w:rsid w:val="00F6252B"/>
    <w:rPr>
      <w:rFonts w:eastAsia="Times-Italic"/>
      <w:b/>
      <w:bCs/>
      <w:i/>
      <w:iCs/>
      <w:sz w:val="28"/>
      <w:szCs w:val="28"/>
      <w:lang w:val="ru-RU" w:eastAsia="ru-RU"/>
    </w:rPr>
  </w:style>
  <w:style w:type="paragraph" w:customStyle="1" w:styleId="-">
    <w:name w:val="Аб-курс"/>
    <w:basedOn w:val="a"/>
    <w:autoRedefine/>
    <w:uiPriority w:val="99"/>
    <w:rsid w:val="00EB729D"/>
    <w:pPr>
      <w:autoSpaceDE w:val="0"/>
      <w:autoSpaceDN w:val="0"/>
      <w:spacing w:line="360" w:lineRule="auto"/>
      <w:ind w:firstLine="720"/>
    </w:pPr>
    <w:rPr>
      <w:sz w:val="28"/>
      <w:szCs w:val="28"/>
    </w:rPr>
  </w:style>
  <w:style w:type="paragraph" w:styleId="a8">
    <w:name w:val="Plain Text"/>
    <w:basedOn w:val="a"/>
    <w:link w:val="a9"/>
    <w:uiPriority w:val="99"/>
    <w:rsid w:val="00A7314D"/>
    <w:rPr>
      <w:rFonts w:ascii="Courier New" w:hAnsi="Courier New" w:cs="Courier New"/>
      <w:sz w:val="20"/>
      <w:szCs w:val="20"/>
      <w:lang w:val="en-US"/>
    </w:rPr>
  </w:style>
  <w:style w:type="character" w:customStyle="1" w:styleId="a9">
    <w:name w:val="Текст Знак"/>
    <w:basedOn w:val="a0"/>
    <w:link w:val="a8"/>
    <w:uiPriority w:val="99"/>
    <w:semiHidden/>
    <w:rPr>
      <w:rFonts w:ascii="Courier New" w:hAnsi="Courier New" w:cs="Courier New"/>
      <w:sz w:val="20"/>
      <w:szCs w:val="20"/>
    </w:rPr>
  </w:style>
  <w:style w:type="table" w:styleId="aa">
    <w:name w:val="Table Grid"/>
    <w:basedOn w:val="a1"/>
    <w:uiPriority w:val="99"/>
    <w:rsid w:val="002F05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8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6914</Words>
  <Characters>39415</Characters>
  <Application>Microsoft Office Word</Application>
  <DocSecurity>0</DocSecurity>
  <Lines>328</Lines>
  <Paragraphs>92</Paragraphs>
  <ScaleCrop>false</ScaleCrop>
  <Company>Home</Company>
  <LinksUpToDate>false</LinksUpToDate>
  <CharactersWithSpaces>46237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 </dc:title>
  <dc:subject/>
  <dc:creator>Gae4k@</dc:creator>
  <cp:keywords/>
  <dc:description/>
  <cp:lastModifiedBy>admin</cp:lastModifiedBy>
  <cp:revision>2</cp:revision>
  <dcterms:created xsi:type="dcterms:W3CDTF">2014-04-03T01:25:00Z</dcterms:created>
  <dcterms:modified xsi:type="dcterms:W3CDTF">2014-04-03T01:25:00Z</dcterms:modified>
</cp:coreProperties>
</file>