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C5" w:rsidRDefault="00B732C5" w:rsidP="007A48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B4077" w:rsidRPr="00A61F1F" w:rsidRDefault="00DB4077" w:rsidP="007A48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B4077" w:rsidRDefault="00DB4077" w:rsidP="007A48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B4077" w:rsidRDefault="00DB4077" w:rsidP="007A48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B4077" w:rsidRDefault="00DB4077" w:rsidP="007A48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B4077" w:rsidRDefault="00DB4077" w:rsidP="007A48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B4077" w:rsidRDefault="00DB4077" w:rsidP="007A48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B4077" w:rsidRDefault="00DB4077" w:rsidP="007A48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B4077" w:rsidRDefault="00DB4077" w:rsidP="007A48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B4077" w:rsidRDefault="00DB4077" w:rsidP="007A48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B4077" w:rsidRDefault="00DB4077" w:rsidP="007A48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B4077" w:rsidRDefault="00DB4077" w:rsidP="007A48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B4077" w:rsidRDefault="00DB4077" w:rsidP="007A48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B732C5" w:rsidRPr="00A61F1F" w:rsidRDefault="00B732C5" w:rsidP="007A48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КУРСОВАЯ РАБОТА</w:t>
      </w:r>
    </w:p>
    <w:p w:rsidR="007A480B" w:rsidRPr="00A61F1F" w:rsidRDefault="00B732C5" w:rsidP="007A48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На тему:</w:t>
      </w:r>
    </w:p>
    <w:p w:rsidR="00B732C5" w:rsidRPr="00A61F1F" w:rsidRDefault="00B732C5" w:rsidP="007A480B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</w:rPr>
      </w:pPr>
      <w:r w:rsidRPr="00A61F1F">
        <w:rPr>
          <w:rFonts w:ascii="Times New Roman" w:hAnsi="Times New Roman"/>
          <w:b/>
          <w:noProof/>
          <w:color w:val="000000"/>
          <w:sz w:val="28"/>
        </w:rPr>
        <w:t>Экономико-статистический анализ производства зерна в ООО «Агрофирма»</w:t>
      </w:r>
    </w:p>
    <w:p w:rsidR="00B732C5" w:rsidRPr="00A61F1F" w:rsidRDefault="00B732C5" w:rsidP="007A480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64630F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br w:type="page"/>
      </w:r>
      <w:r w:rsidR="0064630F" w:rsidRPr="00A61F1F">
        <w:rPr>
          <w:rFonts w:ascii="Times New Roman" w:hAnsi="Times New Roman"/>
          <w:noProof/>
          <w:color w:val="000000"/>
          <w:sz w:val="28"/>
        </w:rPr>
        <w:lastRenderedPageBreak/>
        <w:t>Содержание</w:t>
      </w:r>
    </w:p>
    <w:p w:rsidR="0064630F" w:rsidRPr="00A61F1F" w:rsidRDefault="0064630F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64630F" w:rsidP="007A480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Введение</w:t>
      </w:r>
    </w:p>
    <w:p w:rsidR="0064630F" w:rsidRPr="00A61F1F" w:rsidRDefault="0064630F" w:rsidP="007A480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1. Краткая природно-экономическая характеристика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</w:p>
    <w:p w:rsidR="0064630F" w:rsidRPr="00A61F1F" w:rsidRDefault="0064630F" w:rsidP="007A480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2.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Состав,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структура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и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динамика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земельных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угодий,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посевных площадей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="008F3B0D" w:rsidRPr="00A61F1F">
        <w:rPr>
          <w:rFonts w:ascii="Times New Roman" w:hAnsi="Times New Roman"/>
          <w:noProof/>
          <w:color w:val="000000"/>
          <w:sz w:val="28"/>
        </w:rPr>
        <w:t xml:space="preserve">сельскохозяйственных </w:t>
      </w:r>
      <w:r w:rsidRPr="00A61F1F">
        <w:rPr>
          <w:rFonts w:ascii="Times New Roman" w:hAnsi="Times New Roman"/>
          <w:noProof/>
          <w:color w:val="000000"/>
          <w:sz w:val="28"/>
        </w:rPr>
        <w:t>культур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ООО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</w:p>
    <w:p w:rsidR="0064630F" w:rsidRPr="00A61F1F" w:rsidRDefault="0064630F" w:rsidP="007A480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3. Динамика урожайности зерновых культур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за 9 лет с расчетом показателей ряда динамики и выравниванием уровней ряда</w:t>
      </w:r>
      <w:r w:rsidRPr="00A61F1F">
        <w:rPr>
          <w:rFonts w:ascii="Times New Roman" w:hAnsi="Times New Roman"/>
          <w:noProof/>
          <w:color w:val="000000"/>
          <w:sz w:val="28"/>
        </w:rPr>
        <w:tab/>
      </w:r>
    </w:p>
    <w:p w:rsidR="0064630F" w:rsidRPr="00A61F1F" w:rsidRDefault="0064630F" w:rsidP="007A480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4. Индекс валового сбора и средней урожайности по группе однородных культур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Pr="00A61F1F">
        <w:rPr>
          <w:rFonts w:ascii="Times New Roman" w:hAnsi="Times New Roman"/>
          <w:noProof/>
          <w:color w:val="000000"/>
          <w:sz w:val="28"/>
        </w:rPr>
        <w:tab/>
      </w:r>
    </w:p>
    <w:p w:rsidR="0064630F" w:rsidRPr="00A61F1F" w:rsidRDefault="0064630F" w:rsidP="007A480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5. Корреляционно-регрессионный анализ статистической взаимосвязи показателей</w:t>
      </w:r>
    </w:p>
    <w:p w:rsidR="0064630F" w:rsidRPr="00A61F1F" w:rsidRDefault="0064630F" w:rsidP="007A480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Выводы и предложения</w:t>
      </w:r>
    </w:p>
    <w:p w:rsidR="008F3B0D" w:rsidRPr="00A61F1F" w:rsidRDefault="008F3B0D" w:rsidP="007A480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Используемая литература</w:t>
      </w:r>
    </w:p>
    <w:p w:rsidR="00A44478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br w:type="page"/>
        <w:t>Введение</w:t>
      </w:r>
    </w:p>
    <w:p w:rsidR="00A44478" w:rsidRPr="00A61F1F" w:rsidRDefault="00A4447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A44478" w:rsidRPr="00A61F1F" w:rsidRDefault="00A4447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Растениеводство всегда было и будет не только основой благополучия сельского хозяйства, но и благополучия населения. Как известно, численность населения постоянно увеличивается, что предопределяет необходимость соответственного роста производства продуктов растениеводства. Это возможно решать путем расширения посевных площадей, интенсификации технологии выращивания культур и их сочетания. Однако возможности экстенсивного развития растениеводства практически исчерпаны, что связано с ограниченностью имеющейся в распоряжении хозяйств земли, в чем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не является исключением. Поэтому увеличение урожайности, валового сбора зерна в хозяйствах основывается на интенсификации технологии культур, улучшение структур посевных площадей, улучшение агротехники возделывания культур, более эффективном использовании био</w:t>
      </w:r>
      <w:r w:rsidR="009312E7" w:rsidRPr="00A61F1F">
        <w:rPr>
          <w:rFonts w:ascii="Times New Roman" w:hAnsi="Times New Roman"/>
          <w:noProof/>
          <w:color w:val="000000"/>
          <w:sz w:val="28"/>
        </w:rPr>
        <w:t>логического потенциала растений.</w:t>
      </w:r>
    </w:p>
    <w:p w:rsidR="009312E7" w:rsidRPr="00A61F1F" w:rsidRDefault="009312E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В настоящей курсовой работе представлен экономико-статистический анализ производства зерна в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«Агрофирма».</w:t>
      </w:r>
    </w:p>
    <w:p w:rsidR="00F17BE9" w:rsidRPr="00A61F1F" w:rsidRDefault="00F17BE9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В работе предоставлены состав, структура, анализ динамики земельных угодий, посевных площадей сельскохозяйственных культур.</w:t>
      </w:r>
      <w:r w:rsidR="008B4BF7" w:rsidRPr="00A61F1F">
        <w:rPr>
          <w:rFonts w:ascii="Times New Roman" w:hAnsi="Times New Roman"/>
          <w:noProof/>
          <w:color w:val="000000"/>
          <w:sz w:val="28"/>
        </w:rPr>
        <w:t xml:space="preserve"> Так же приведена динамика урожайности </w:t>
      </w:r>
      <w:r w:rsidR="00B41716" w:rsidRPr="00A61F1F">
        <w:rPr>
          <w:rFonts w:ascii="Times New Roman" w:hAnsi="Times New Roman"/>
          <w:noProof/>
          <w:color w:val="000000"/>
          <w:sz w:val="28"/>
        </w:rPr>
        <w:t>зерновых</w:t>
      </w:r>
      <w:r w:rsidR="008B4BF7" w:rsidRPr="00A61F1F">
        <w:rPr>
          <w:rFonts w:ascii="Times New Roman" w:hAnsi="Times New Roman"/>
          <w:noProof/>
          <w:color w:val="000000"/>
          <w:sz w:val="28"/>
        </w:rPr>
        <w:t xml:space="preserve"> культур за 9 лет с </w:t>
      </w:r>
      <w:r w:rsidR="00B41716" w:rsidRPr="00A61F1F">
        <w:rPr>
          <w:rFonts w:ascii="Times New Roman" w:hAnsi="Times New Roman"/>
          <w:noProof/>
          <w:color w:val="000000"/>
          <w:sz w:val="28"/>
        </w:rPr>
        <w:t>расчетом</w:t>
      </w:r>
      <w:r w:rsidR="008B4BF7" w:rsidRPr="00A61F1F">
        <w:rPr>
          <w:rFonts w:ascii="Times New Roman" w:hAnsi="Times New Roman"/>
          <w:noProof/>
          <w:color w:val="000000"/>
          <w:sz w:val="28"/>
        </w:rPr>
        <w:t xml:space="preserve"> показателей ряда динамики и </w:t>
      </w:r>
      <w:r w:rsidR="00B41716" w:rsidRPr="00A61F1F">
        <w:rPr>
          <w:rFonts w:ascii="Times New Roman" w:hAnsi="Times New Roman"/>
          <w:noProof/>
          <w:color w:val="000000"/>
          <w:sz w:val="28"/>
        </w:rPr>
        <w:t xml:space="preserve">проводится </w:t>
      </w:r>
      <w:r w:rsidR="008B4BF7" w:rsidRPr="00A61F1F">
        <w:rPr>
          <w:rFonts w:ascii="Times New Roman" w:hAnsi="Times New Roman"/>
          <w:noProof/>
          <w:color w:val="000000"/>
          <w:sz w:val="28"/>
        </w:rPr>
        <w:t>выравнивание уровней ряда.</w:t>
      </w:r>
      <w:r w:rsidR="00B41716" w:rsidRPr="00A61F1F">
        <w:rPr>
          <w:rFonts w:ascii="Times New Roman" w:hAnsi="Times New Roman"/>
          <w:noProof/>
          <w:color w:val="000000"/>
          <w:sz w:val="28"/>
        </w:rPr>
        <w:t xml:space="preserve"> При анализе динамики валового сбора и средней урожайности по группе однородных культур по базисному, отчетному и условному периодам в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="00B41716" w:rsidRPr="00A61F1F">
        <w:rPr>
          <w:rFonts w:ascii="Times New Roman" w:hAnsi="Times New Roman"/>
          <w:noProof/>
          <w:color w:val="000000"/>
          <w:sz w:val="28"/>
        </w:rPr>
        <w:t xml:space="preserve"> был использован индексный метод. В заключение проводимого анализа рассмотрено, каково влияние на урожайность зерновых культур бонитета почв, то есть ее качества, плодородия.</w:t>
      </w:r>
    </w:p>
    <w:p w:rsidR="00B41716" w:rsidRPr="00A61F1F" w:rsidRDefault="00B41716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Заключительным разделом курсовой работы являются обобщенные результаты производственных расчетов, анализируется влияние на урожайность сельскохозяйственных культур как факторных причин, то есть целенаправленной деятельности человека на изменение урожайности, так и случайных, обусловленных метеорологическими и иными причинами, приводятся общие выводы о состоянии и перспективах развития растениеводства в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Pr="00A61F1F">
        <w:rPr>
          <w:rFonts w:ascii="Times New Roman" w:hAnsi="Times New Roman"/>
          <w:noProof/>
          <w:color w:val="000000"/>
          <w:sz w:val="28"/>
        </w:rPr>
        <w:t>.</w:t>
      </w:r>
    </w:p>
    <w:p w:rsidR="00BE01C4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br w:type="page"/>
        <w:t xml:space="preserve">1. </w:t>
      </w:r>
      <w:r w:rsidR="00BE01C4" w:rsidRPr="00A61F1F">
        <w:rPr>
          <w:rFonts w:ascii="Times New Roman" w:hAnsi="Times New Roman"/>
          <w:noProof/>
          <w:color w:val="000000"/>
          <w:sz w:val="28"/>
        </w:rPr>
        <w:t xml:space="preserve">Краткая природно-экономическая характеристика </w:t>
      </w:r>
      <w:r w:rsidR="00422BD2" w:rsidRPr="00A61F1F">
        <w:rPr>
          <w:rFonts w:ascii="Times New Roman" w:hAnsi="Times New Roman"/>
          <w:noProof/>
          <w:color w:val="000000"/>
          <w:sz w:val="28"/>
        </w:rPr>
        <w:t xml:space="preserve">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является специализированной сельскохозяйственной организацией по производству и реализации зерно – животноводческой продукции.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Хозяйственная деятельность данного предприятия была начата 1 июля 2006 года. Имущество, здания и сооружения, земельные участки были выкуплены у предприятия – банкро</w:t>
      </w:r>
      <w:r w:rsidR="00DB4077">
        <w:rPr>
          <w:rFonts w:ascii="Times New Roman" w:hAnsi="Times New Roman"/>
          <w:noProof/>
          <w:color w:val="000000"/>
          <w:sz w:val="28"/>
        </w:rPr>
        <w:t xml:space="preserve">та. 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Все имущество, за исключением заемных средств, арендованных зданий и арендованной сельскохозяйственной техники является собственностью данного предприятия.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действует на основании Устава. Агрофирма является полностью самостоятельным предприятием, строит свои отношения с другими хозяйственными субъектами рынка на основе договорных отношений, осуществляет внешнюю экономическую деятельность в порядке, установленном действующим законодательством Российской Федерации.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Финансовым годом является календарный год.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Предметом деятельности является занятие сельскохозяйственным производством. Основными видами деятельности являются: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- выращивание зерновых и зернобобовых культур;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- КРС мясного и молочного направлений;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- птица мясного и яичного направления;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Целью деятельности агрофирмы является организация сельскохозяйственного производства, получение продукции растениеводства и животноводства и ее сбыт.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включает в себя постоянно действующие: 5 растениеводческих бригад, кормодобывающую бригаду, молочно-товарную ферму, птицефабрику, гаражи для легкового и грузового автотранспорта, детский сад, школу.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Основной железнодорожный пункт по грузообороту станция Александровская расположен в 3 километрах от центрального офиса. Дорожная сеть предприятия представлена хорошо асфальтированными дорогами, связывающие главный офис с производственными центрами. Морской торговый порт находится за 9 км от предприятия.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Территория агрофирмы, согласно схеме агроклиматического районирования Краснодарского края, относится к северному агроклиматическому подрайону. Среднегодовое количество осадков составляет 400 мм, из них в теплый период – 270 мм. Лето сухое и знойное, с недостаточными осадками. Для зимнего периода характерным является крайняя неустойчивость температурного режима при незначительном и крайне неустойчивом покрове.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Территория агрофирмы расположена в зоне типчаково – ковыльной степи. Большую роль в составе растительного покрова играют: «перекати – поле», «катран», «железняк» и так далее. Из сорной растительности распространены: «осот розовый», «молочай», «лебеда», «пырей ползучий».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Предприятие находится в зоне предкавказких черноземов, которые преимущественно карбонатные, мощные и среднемощные, по механическому составу в основном глинистые. Эти почвы имеют ряд агропроизводственных признаков: большую мощность верхнего горизонта А (до 50 см), рыхлое сложение, благоприятный водный и воздушный режим, хорошее развитие корневой системы сельскохозяйственных культур. Гумус в горизонте А содержится около 5%. Они легко поддаются обработке, относятся к высокоплодородным почвам.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Размер сельскохозяйственного предприятия можно рассматривать с двух сторон: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Через объем реализованной продукции в рублях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Через размер сельскохозяйственных угодий.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В свою очередь объем реализованной продукции характеризуется товарной продукцией.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Кроме того, для характеристики размеров предприятия так же используются дополнительные показатели. Такие, как среднегодовая численность работников, стоимость основных производственных фондов, величина чистой прибыли, численность поголовья и другие показатели.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Таблица 1.1.</w:t>
      </w:r>
      <w:r w:rsidR="00714C80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="00422BD2" w:rsidRPr="00A61F1F">
        <w:rPr>
          <w:rFonts w:ascii="Times New Roman" w:hAnsi="Times New Roman"/>
          <w:noProof/>
          <w:color w:val="000000"/>
          <w:sz w:val="28"/>
        </w:rPr>
        <w:t xml:space="preserve">Состав и структура товарной продукции </w:t>
      </w:r>
      <w:r w:rsidR="00714C80" w:rsidRPr="00A61F1F">
        <w:rPr>
          <w:rFonts w:ascii="Times New Roman" w:hAnsi="Times New Roman"/>
          <w:noProof/>
          <w:color w:val="000000"/>
          <w:sz w:val="28"/>
        </w:rPr>
        <w:t xml:space="preserve">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="00714C80" w:rsidRPr="00A61F1F">
        <w:rPr>
          <w:rFonts w:ascii="Times New Roman" w:hAnsi="Times New Roman"/>
          <w:noProof/>
          <w:color w:val="000000"/>
          <w:sz w:val="28"/>
        </w:rPr>
        <w:t xml:space="preserve"> за 2007 – 2006 </w:t>
      </w:r>
    </w:p>
    <w:p w:rsidR="00D64F9F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6623" w:dyaOrig="6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318.75pt" o:ole="">
            <v:imagedata r:id="rId7" o:title=""/>
          </v:shape>
          <o:OLEObject Type="Embed" ProgID="Excel.Sheet.8" ShapeID="_x0000_i1025" DrawAspect="Content" ObjectID="_1458452400" r:id="rId8"/>
        </w:object>
      </w:r>
    </w:p>
    <w:p w:rsidR="00D15099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br w:type="page"/>
      </w:r>
      <w:r w:rsidR="00422BD2" w:rsidRPr="00A61F1F">
        <w:rPr>
          <w:rFonts w:ascii="Times New Roman" w:hAnsi="Times New Roman"/>
          <w:noProof/>
          <w:color w:val="000000"/>
          <w:sz w:val="28"/>
        </w:rPr>
        <w:t xml:space="preserve">Анализируя таблицу 1.1. </w:t>
      </w:r>
      <w:r w:rsidR="008E66B9" w:rsidRPr="00A61F1F">
        <w:rPr>
          <w:rFonts w:ascii="Times New Roman" w:hAnsi="Times New Roman"/>
          <w:noProof/>
          <w:color w:val="000000"/>
          <w:sz w:val="28"/>
        </w:rPr>
        <w:t xml:space="preserve">можно сделать вывод, что основной отраслью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="008E66B9" w:rsidRPr="00A61F1F">
        <w:rPr>
          <w:rFonts w:ascii="Times New Roman" w:hAnsi="Times New Roman"/>
          <w:noProof/>
          <w:color w:val="000000"/>
          <w:sz w:val="28"/>
        </w:rPr>
        <w:t xml:space="preserve"> является животноводство, удельный вес которого составляет 58,25% в производимой продукции. </w:t>
      </w:r>
      <w:r w:rsidR="00D15099" w:rsidRPr="00A61F1F">
        <w:rPr>
          <w:rFonts w:ascii="Times New Roman" w:hAnsi="Times New Roman"/>
          <w:noProof/>
          <w:color w:val="000000"/>
          <w:sz w:val="28"/>
        </w:rPr>
        <w:t>Данное предприятие является специализированным, так как имеет две основные отрасли – яичная (42,9</w:t>
      </w:r>
      <w:r w:rsidR="00711435" w:rsidRPr="00A61F1F">
        <w:rPr>
          <w:rFonts w:ascii="Times New Roman" w:hAnsi="Times New Roman"/>
          <w:noProof/>
          <w:color w:val="000000"/>
          <w:sz w:val="28"/>
        </w:rPr>
        <w:t>%</w:t>
      </w:r>
      <w:r w:rsidR="00D15099" w:rsidRPr="00A61F1F">
        <w:rPr>
          <w:rFonts w:ascii="Times New Roman" w:hAnsi="Times New Roman"/>
          <w:noProof/>
          <w:color w:val="000000"/>
          <w:sz w:val="28"/>
        </w:rPr>
        <w:t>) и зерновая (30,57</w:t>
      </w:r>
      <w:r w:rsidR="00711435" w:rsidRPr="00A61F1F">
        <w:rPr>
          <w:rFonts w:ascii="Times New Roman" w:hAnsi="Times New Roman"/>
          <w:noProof/>
          <w:color w:val="000000"/>
          <w:sz w:val="28"/>
        </w:rPr>
        <w:t>%</w:t>
      </w:r>
      <w:r w:rsidR="00D15099" w:rsidRPr="00A61F1F">
        <w:rPr>
          <w:rFonts w:ascii="Times New Roman" w:hAnsi="Times New Roman"/>
          <w:noProof/>
          <w:color w:val="000000"/>
          <w:sz w:val="28"/>
        </w:rPr>
        <w:t>). Таким образом, специализация данного предприятия яично-зерновая.</w:t>
      </w:r>
    </w:p>
    <w:p w:rsidR="00D15099" w:rsidRPr="00A61F1F" w:rsidRDefault="00D15099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Коэффициент специализации (Кс), рассчитываемый по формуле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u w:val="single"/>
        </w:rPr>
      </w:pPr>
      <w:r w:rsidRPr="00A61F1F">
        <w:rPr>
          <w:rFonts w:ascii="Times New Roman" w:hAnsi="Times New Roman"/>
          <w:noProof/>
          <w:sz w:val="28"/>
          <w:szCs w:val="28"/>
        </w:rPr>
        <w:t>К</w:t>
      </w:r>
      <w:r w:rsidRPr="00A61F1F">
        <w:rPr>
          <w:rFonts w:ascii="Times New Roman" w:hAnsi="Times New Roman"/>
          <w:noProof/>
          <w:sz w:val="28"/>
          <w:szCs w:val="28"/>
          <w:vertAlign w:val="subscript"/>
        </w:rPr>
        <w:t>с</w:t>
      </w:r>
      <w:r w:rsidRPr="00A61F1F">
        <w:rPr>
          <w:rFonts w:ascii="Times New Roman" w:hAnsi="Times New Roman"/>
          <w:noProof/>
          <w:sz w:val="28"/>
          <w:szCs w:val="28"/>
        </w:rPr>
        <w:t>= ___</w:t>
      </w:r>
      <w:r w:rsidRPr="00A61F1F">
        <w:rPr>
          <w:rFonts w:ascii="Times New Roman" w:hAnsi="Times New Roman"/>
          <w:noProof/>
          <w:sz w:val="28"/>
          <w:szCs w:val="28"/>
          <w:u w:val="single"/>
        </w:rPr>
        <w:t>100</w:t>
      </w:r>
      <w:r w:rsidRPr="00A61F1F">
        <w:rPr>
          <w:rFonts w:ascii="Times New Roman" w:hAnsi="Times New Roman"/>
          <w:noProof/>
          <w:sz w:val="28"/>
          <w:szCs w:val="28"/>
        </w:rPr>
        <w:t>____</w:t>
      </w:r>
      <w:r w:rsidRPr="00A61F1F">
        <w:rPr>
          <w:rFonts w:ascii="Times New Roman" w:hAnsi="Times New Roman"/>
          <w:noProof/>
          <w:sz w:val="28"/>
          <w:szCs w:val="28"/>
          <w:u w:val="single"/>
        </w:rPr>
        <w:t xml:space="preserve">   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61F1F">
        <w:rPr>
          <w:rFonts w:ascii="Times New Roman" w:hAnsi="Times New Roman"/>
          <w:noProof/>
          <w:sz w:val="28"/>
          <w:szCs w:val="28"/>
        </w:rPr>
        <w:t xml:space="preserve">       ∑Уi(2i – 1)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D15099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равен 0,21 т.к. хозяйство производит многие виды продукции. Данный коэффициент показывает, что уровень специализации средний.</w:t>
      </w:r>
    </w:p>
    <w:p w:rsidR="008E66B9" w:rsidRPr="00A61F1F" w:rsidRDefault="008E66B9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За наблюдаемые два года происходит резкое увеличение производства зерновых и зернобобовых (на 20,14). В целом </w:t>
      </w:r>
      <w:r w:rsidR="000031A4" w:rsidRPr="00A61F1F">
        <w:rPr>
          <w:rFonts w:ascii="Times New Roman" w:hAnsi="Times New Roman"/>
          <w:noProof/>
          <w:color w:val="000000"/>
          <w:sz w:val="28"/>
        </w:rPr>
        <w:t xml:space="preserve">по предприятию 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происходит увеличение производства продукции растениеводства за счет увеличения производства </w:t>
      </w:r>
      <w:r w:rsidR="005B3052" w:rsidRPr="00A61F1F">
        <w:rPr>
          <w:rFonts w:ascii="Times New Roman" w:hAnsi="Times New Roman"/>
          <w:noProof/>
          <w:color w:val="000000"/>
          <w:sz w:val="28"/>
        </w:rPr>
        <w:t>большинства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выращиваемых культур (зерновых и зернобобовых на 20,14, подсолнечник – на 1,65</w:t>
      </w:r>
      <w:r w:rsidR="005B3052" w:rsidRPr="00A61F1F">
        <w:rPr>
          <w:rFonts w:ascii="Times New Roman" w:hAnsi="Times New Roman"/>
          <w:noProof/>
          <w:color w:val="000000"/>
          <w:sz w:val="28"/>
        </w:rPr>
        <w:t xml:space="preserve">), кроме ячменя (его производство </w:t>
      </w:r>
      <w:r w:rsidR="000031A4" w:rsidRPr="00A61F1F">
        <w:rPr>
          <w:rFonts w:ascii="Times New Roman" w:hAnsi="Times New Roman"/>
          <w:noProof/>
          <w:color w:val="000000"/>
          <w:sz w:val="28"/>
        </w:rPr>
        <w:t>уменьшилось</w:t>
      </w:r>
      <w:r w:rsidR="005B3052" w:rsidRPr="00A61F1F">
        <w:rPr>
          <w:rFonts w:ascii="Times New Roman" w:hAnsi="Times New Roman"/>
          <w:noProof/>
          <w:color w:val="000000"/>
          <w:sz w:val="28"/>
        </w:rPr>
        <w:t xml:space="preserve"> на 0,45),</w:t>
      </w:r>
      <w:r w:rsidR="000C384F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="005B3052" w:rsidRPr="00A61F1F">
        <w:rPr>
          <w:rFonts w:ascii="Times New Roman" w:hAnsi="Times New Roman"/>
          <w:noProof/>
          <w:color w:val="000000"/>
          <w:sz w:val="28"/>
        </w:rPr>
        <w:t xml:space="preserve">а так же </w:t>
      </w:r>
      <w:r w:rsidR="008A1884" w:rsidRPr="00A61F1F">
        <w:rPr>
          <w:rFonts w:ascii="Times New Roman" w:hAnsi="Times New Roman"/>
          <w:noProof/>
          <w:color w:val="000000"/>
          <w:sz w:val="28"/>
        </w:rPr>
        <w:t>урожая погибш</w:t>
      </w:r>
      <w:r w:rsidR="007149B8" w:rsidRPr="00A61F1F">
        <w:rPr>
          <w:rFonts w:ascii="Times New Roman" w:hAnsi="Times New Roman"/>
          <w:noProof/>
          <w:color w:val="000000"/>
          <w:sz w:val="28"/>
        </w:rPr>
        <w:t>ей</w:t>
      </w:r>
      <w:r w:rsidR="008A1884" w:rsidRPr="00A61F1F">
        <w:rPr>
          <w:rFonts w:ascii="Times New Roman" w:hAnsi="Times New Roman"/>
          <w:noProof/>
          <w:color w:val="000000"/>
          <w:sz w:val="28"/>
        </w:rPr>
        <w:t xml:space="preserve"> в первом отчетном году так</w:t>
      </w:r>
      <w:r w:rsidR="007149B8" w:rsidRPr="00A61F1F">
        <w:rPr>
          <w:rFonts w:ascii="Times New Roman" w:hAnsi="Times New Roman"/>
          <w:noProof/>
          <w:color w:val="000000"/>
          <w:sz w:val="28"/>
        </w:rPr>
        <w:t>ой</w:t>
      </w:r>
      <w:r w:rsidR="008A1884" w:rsidRPr="00A61F1F">
        <w:rPr>
          <w:rFonts w:ascii="Times New Roman" w:hAnsi="Times New Roman"/>
          <w:noProof/>
          <w:color w:val="000000"/>
          <w:sz w:val="28"/>
        </w:rPr>
        <w:t xml:space="preserve"> культур</w:t>
      </w:r>
      <w:r w:rsidR="007149B8" w:rsidRPr="00A61F1F">
        <w:rPr>
          <w:rFonts w:ascii="Times New Roman" w:hAnsi="Times New Roman"/>
          <w:noProof/>
          <w:color w:val="000000"/>
          <w:sz w:val="28"/>
        </w:rPr>
        <w:t>ы</w:t>
      </w:r>
      <w:r w:rsidR="008A1884" w:rsidRPr="00A61F1F">
        <w:rPr>
          <w:rFonts w:ascii="Times New Roman" w:hAnsi="Times New Roman"/>
          <w:noProof/>
          <w:color w:val="000000"/>
          <w:sz w:val="28"/>
        </w:rPr>
        <w:t xml:space="preserve">, как </w:t>
      </w:r>
      <w:r w:rsidR="000031A4" w:rsidRPr="00A61F1F">
        <w:rPr>
          <w:rFonts w:ascii="Times New Roman" w:hAnsi="Times New Roman"/>
          <w:noProof/>
          <w:color w:val="000000"/>
          <w:sz w:val="28"/>
        </w:rPr>
        <w:t>кукуруз</w:t>
      </w:r>
      <w:r w:rsidR="008A1884" w:rsidRPr="00A61F1F">
        <w:rPr>
          <w:rFonts w:ascii="Times New Roman" w:hAnsi="Times New Roman"/>
          <w:noProof/>
          <w:color w:val="000000"/>
          <w:sz w:val="28"/>
        </w:rPr>
        <w:t>а</w:t>
      </w:r>
      <w:r w:rsidR="007149B8" w:rsidRPr="00A61F1F">
        <w:rPr>
          <w:rFonts w:ascii="Times New Roman" w:hAnsi="Times New Roman"/>
          <w:noProof/>
          <w:color w:val="000000"/>
          <w:sz w:val="28"/>
        </w:rPr>
        <w:t xml:space="preserve"> (удельный вес которой составил </w:t>
      </w:r>
      <w:r w:rsidR="000031A4" w:rsidRPr="00A61F1F">
        <w:rPr>
          <w:rFonts w:ascii="Times New Roman" w:hAnsi="Times New Roman"/>
          <w:noProof/>
          <w:color w:val="000000"/>
          <w:sz w:val="28"/>
        </w:rPr>
        <w:t>1,23</w:t>
      </w:r>
      <w:r w:rsidR="00FA7BBC" w:rsidRPr="00A61F1F">
        <w:rPr>
          <w:rFonts w:ascii="Times New Roman" w:hAnsi="Times New Roman"/>
          <w:noProof/>
          <w:color w:val="000000"/>
          <w:sz w:val="28"/>
        </w:rPr>
        <w:t>%</w:t>
      </w:r>
      <w:r w:rsidR="00A81718" w:rsidRPr="00A61F1F">
        <w:rPr>
          <w:rFonts w:ascii="Times New Roman" w:hAnsi="Times New Roman"/>
          <w:noProof/>
          <w:color w:val="000000"/>
          <w:sz w:val="28"/>
        </w:rPr>
        <w:t xml:space="preserve"> в 2007 году</w:t>
      </w:r>
      <w:r w:rsidR="007149B8" w:rsidRPr="00A61F1F">
        <w:rPr>
          <w:rFonts w:ascii="Times New Roman" w:hAnsi="Times New Roman"/>
          <w:noProof/>
          <w:color w:val="000000"/>
          <w:sz w:val="28"/>
        </w:rPr>
        <w:t xml:space="preserve">). Вместе с этим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="007149B8" w:rsidRPr="00A61F1F">
        <w:rPr>
          <w:rFonts w:ascii="Times New Roman" w:hAnsi="Times New Roman"/>
          <w:noProof/>
          <w:color w:val="000000"/>
          <w:sz w:val="28"/>
        </w:rPr>
        <w:t xml:space="preserve"> начала выращивать ранее не выращиваемую культуру – сахарную свеклу, удельный вес кот</w:t>
      </w:r>
      <w:r w:rsidR="00A81718" w:rsidRPr="00A61F1F">
        <w:rPr>
          <w:rFonts w:ascii="Times New Roman" w:hAnsi="Times New Roman"/>
          <w:noProof/>
          <w:color w:val="000000"/>
          <w:sz w:val="28"/>
        </w:rPr>
        <w:t>о</w:t>
      </w:r>
      <w:r w:rsidR="007149B8" w:rsidRPr="00A61F1F">
        <w:rPr>
          <w:rFonts w:ascii="Times New Roman" w:hAnsi="Times New Roman"/>
          <w:noProof/>
          <w:color w:val="000000"/>
          <w:sz w:val="28"/>
        </w:rPr>
        <w:t>рой составил</w:t>
      </w:r>
      <w:r w:rsidR="000031A4" w:rsidRPr="00A61F1F">
        <w:rPr>
          <w:rFonts w:ascii="Times New Roman" w:hAnsi="Times New Roman"/>
          <w:noProof/>
          <w:color w:val="000000"/>
          <w:sz w:val="28"/>
        </w:rPr>
        <w:t xml:space="preserve"> 0,12</w:t>
      </w:r>
      <w:r w:rsidR="00FA7BBC" w:rsidRPr="00A61F1F">
        <w:rPr>
          <w:rFonts w:ascii="Times New Roman" w:hAnsi="Times New Roman"/>
          <w:noProof/>
          <w:color w:val="000000"/>
          <w:sz w:val="28"/>
        </w:rPr>
        <w:t>%</w:t>
      </w:r>
      <w:r w:rsidR="00A81718" w:rsidRPr="00A61F1F">
        <w:rPr>
          <w:rFonts w:ascii="Times New Roman" w:hAnsi="Times New Roman"/>
          <w:noProof/>
          <w:color w:val="000000"/>
          <w:sz w:val="28"/>
        </w:rPr>
        <w:t xml:space="preserve"> во втором отчетном году</w:t>
      </w:r>
      <w:r w:rsidR="000031A4" w:rsidRPr="00A61F1F">
        <w:rPr>
          <w:rFonts w:ascii="Times New Roman" w:hAnsi="Times New Roman"/>
          <w:noProof/>
          <w:color w:val="000000"/>
          <w:sz w:val="28"/>
        </w:rPr>
        <w:t xml:space="preserve">. Но вместе со всем этим произошло уменьшение удельного веса переработанной продукции растениеводства на 0,5. </w:t>
      </w:r>
      <w:r w:rsidR="005B5EB0" w:rsidRPr="00A61F1F">
        <w:rPr>
          <w:rFonts w:ascii="Times New Roman" w:hAnsi="Times New Roman"/>
          <w:noProof/>
          <w:color w:val="000000"/>
          <w:sz w:val="28"/>
        </w:rPr>
        <w:t xml:space="preserve">Наблюдается уменьшение удельной доли животноводческой продукции на 19,19 за счет сокращения скота и птицы в живой массе на 2,06 и резкого сокращения производства яиц на 23,19. Но вместе с тем происходит рост производства молока на </w:t>
      </w:r>
      <w:r w:rsidR="000536AC" w:rsidRPr="00A61F1F">
        <w:rPr>
          <w:rFonts w:ascii="Times New Roman" w:hAnsi="Times New Roman"/>
          <w:noProof/>
          <w:color w:val="000000"/>
          <w:sz w:val="28"/>
        </w:rPr>
        <w:t>3,73 и переработанной продукции животноводства на 2,33. Это может говорить о том, что предприятие отдает предпочтение тем отраслям, которые более рентабельные, приносят больший доход (в данном случае это животноводство (яичное направление))</w:t>
      </w:r>
    </w:p>
    <w:p w:rsidR="00F87A0A" w:rsidRPr="00A61F1F" w:rsidRDefault="00F87A0A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07FAF" w:rsidRPr="00A61F1F" w:rsidRDefault="00F87A0A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Таблица 1.2</w:t>
      </w:r>
      <w:r w:rsidR="00714C80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="00507FAF" w:rsidRPr="00A61F1F">
        <w:rPr>
          <w:rFonts w:ascii="Times New Roman" w:hAnsi="Times New Roman"/>
          <w:noProof/>
          <w:color w:val="000000"/>
          <w:sz w:val="28"/>
        </w:rPr>
        <w:t>«Динамика показателей размера предприятия»</w:t>
      </w:r>
    </w:p>
    <w:p w:rsidR="00EC3577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8214" w:dyaOrig="8035">
          <v:shape id="_x0000_i1026" type="#_x0000_t75" style="width:320.25pt;height:317.25pt" o:ole="">
            <v:imagedata r:id="rId9" o:title=""/>
          </v:shape>
          <o:OLEObject Type="Embed" ProgID="Excel.Sheet.8" ShapeID="_x0000_i1026" DrawAspect="Content" ObjectID="_1458452401" r:id="rId10"/>
        </w:objec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C3577" w:rsidRPr="00A61F1F" w:rsidRDefault="00507FAF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В таблице 1.2 показана динамика показателей размера предприятия, таких как размеры валовой и товарной продукции, денежной выручки, стоимости среднегодовых средств, наличия посевных площадей, среднегодовой</w:t>
      </w:r>
      <w:r w:rsidR="009669B4" w:rsidRPr="00A61F1F">
        <w:rPr>
          <w:rFonts w:ascii="Times New Roman" w:hAnsi="Times New Roman"/>
          <w:noProof/>
          <w:color w:val="000000"/>
          <w:sz w:val="28"/>
        </w:rPr>
        <w:t xml:space="preserve"> численности работников.</w:t>
      </w:r>
      <w:r w:rsidR="00D76FC8" w:rsidRPr="00A61F1F">
        <w:rPr>
          <w:rFonts w:ascii="Times New Roman" w:hAnsi="Times New Roman"/>
          <w:noProof/>
          <w:color w:val="000000"/>
          <w:sz w:val="28"/>
        </w:rPr>
        <w:t xml:space="preserve"> Из таблицы видно, что в целом по хозяйству в период с 2006 по 2007 годы не все показатели подверглись росту. Произошло заметное увеличение размеров валовой и поэтому товарной продукции – соответственно на 57,04% и 58,86% в ходе увеличения физического объема производства.</w:t>
      </w:r>
      <w:r w:rsidR="00B2117C" w:rsidRPr="00A61F1F">
        <w:rPr>
          <w:rFonts w:ascii="Times New Roman" w:hAnsi="Times New Roman"/>
          <w:noProof/>
          <w:color w:val="000000"/>
          <w:sz w:val="28"/>
        </w:rPr>
        <w:t xml:space="preserve"> А вот среднегодовая стоимость основных средств незначительно уменьшилась на 0,28% в связи с ликвидацией одного из зданий.</w:t>
      </w:r>
      <w:r w:rsidR="00CE124A" w:rsidRPr="00A61F1F">
        <w:rPr>
          <w:rFonts w:ascii="Times New Roman" w:hAnsi="Times New Roman"/>
          <w:noProof/>
          <w:color w:val="000000"/>
          <w:sz w:val="28"/>
        </w:rPr>
        <w:t xml:space="preserve"> Площадь сельскохозяйственных угодий и пашен осталась неизменной. Рассматривая данные показатели в динамике, выявляется тенденция к их увеличению и сохранению. Это говорит о стабильности хозяйствующего субъекта.</w:t>
      </w:r>
    </w:p>
    <w:p w:rsidR="00D76FC8" w:rsidRPr="00A61F1F" w:rsidRDefault="00D76F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A5537F" w:rsidRPr="00A61F1F" w:rsidRDefault="009E783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Таблица 1.3</w:t>
      </w:r>
      <w:r w:rsidR="00A5537F" w:rsidRPr="00A61F1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A5537F" w:rsidRPr="00A61F1F" w:rsidRDefault="00A5537F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«Показатели уровня интенсивности сельскохозяйственного производства и экономической эффективности интенсификации»</w:t>
      </w:r>
    </w:p>
    <w:p w:rsidR="009E7838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7486" w:dyaOrig="8135">
          <v:shape id="_x0000_i1027" type="#_x0000_t75" style="width:344.25pt;height:426.75pt" o:ole="">
            <v:imagedata r:id="rId11" o:title=""/>
          </v:shape>
          <o:OLEObject Type="Embed" ProgID="Excel.Sheet.8" ShapeID="_x0000_i1027" DrawAspect="Content" ObjectID="_1458452402" r:id="rId12"/>
        </w:objec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34351" w:rsidRPr="00A61F1F" w:rsidRDefault="000866E9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Из таблицы 1.3 видно, что большая часть показателей уровня производства увеличилась, хотя некоторые и уменьшились. В текущем отчетном году по сравнению с базисным </w:t>
      </w:r>
      <w:r w:rsidR="00C448F6" w:rsidRPr="00A61F1F">
        <w:rPr>
          <w:rFonts w:ascii="Times New Roman" w:hAnsi="Times New Roman"/>
          <w:noProof/>
          <w:color w:val="000000"/>
          <w:sz w:val="28"/>
        </w:rPr>
        <w:t xml:space="preserve">годом </w:t>
      </w:r>
      <w:r w:rsidRPr="00A61F1F">
        <w:rPr>
          <w:rFonts w:ascii="Times New Roman" w:hAnsi="Times New Roman"/>
          <w:noProof/>
          <w:color w:val="000000"/>
          <w:sz w:val="28"/>
        </w:rPr>
        <w:t>производственные основные средства сельскохозяйственного назначения незначительно уменьшились</w:t>
      </w:r>
      <w:r w:rsidR="00F13043" w:rsidRPr="00A61F1F">
        <w:rPr>
          <w:rFonts w:ascii="Times New Roman" w:hAnsi="Times New Roman"/>
          <w:noProof/>
          <w:color w:val="000000"/>
          <w:sz w:val="28"/>
        </w:rPr>
        <w:t xml:space="preserve"> на 0,28% в результате ликвидации одного из зданий</w:t>
      </w:r>
      <w:r w:rsidR="006F3898" w:rsidRPr="00A61F1F">
        <w:rPr>
          <w:rFonts w:ascii="Times New Roman" w:hAnsi="Times New Roman"/>
          <w:noProof/>
          <w:color w:val="000000"/>
          <w:sz w:val="28"/>
        </w:rPr>
        <w:t xml:space="preserve"> (а именно коровника). Так же идет уменьшение производственных мощностей на 20,99%. Это обусловлено тем, что в расчете на 100 га сельскохозяйственных угодий идет увеличение производственных затрат и затрат труда, что говорит об увеличении эффективности производства и производительности труда. Так же из таблицы видно, что увеличивается урожайность зерновых и зернобобовых (55,47%), получен урожай от погибшей в 2006 году культуры (кукурузы) и начато возделывание ранее не выращиваемой культуры – сахарной свеклы. Но вместе с этим снизилась урожайность подсолнечника на18,05% и ячменя на 23,89%. Это обусловлено сокращением площади </w:t>
      </w:r>
      <w:r w:rsidR="00C448F6" w:rsidRPr="00A61F1F">
        <w:rPr>
          <w:rFonts w:ascii="Times New Roman" w:hAnsi="Times New Roman"/>
          <w:noProof/>
          <w:color w:val="000000"/>
          <w:sz w:val="28"/>
        </w:rPr>
        <w:t>по</w:t>
      </w:r>
      <w:r w:rsidR="006F3898" w:rsidRPr="00A61F1F">
        <w:rPr>
          <w:rFonts w:ascii="Times New Roman" w:hAnsi="Times New Roman"/>
          <w:noProof/>
          <w:color w:val="000000"/>
          <w:sz w:val="28"/>
        </w:rPr>
        <w:t xml:space="preserve">сева данными культурами. Удой молока от одной коровы возрос более, чем в </w:t>
      </w:r>
      <w:r w:rsidR="00E34351" w:rsidRPr="00A61F1F">
        <w:rPr>
          <w:rFonts w:ascii="Times New Roman" w:hAnsi="Times New Roman"/>
          <w:noProof/>
          <w:color w:val="000000"/>
          <w:sz w:val="28"/>
        </w:rPr>
        <w:t>3</w:t>
      </w:r>
      <w:r w:rsidR="006F3898" w:rsidRPr="00A61F1F">
        <w:rPr>
          <w:rFonts w:ascii="Times New Roman" w:hAnsi="Times New Roman"/>
          <w:noProof/>
          <w:color w:val="000000"/>
          <w:sz w:val="28"/>
        </w:rPr>
        <w:t xml:space="preserve"> раза (на </w:t>
      </w:r>
      <w:r w:rsidR="00E34351" w:rsidRPr="00A61F1F">
        <w:rPr>
          <w:rFonts w:ascii="Times New Roman" w:hAnsi="Times New Roman"/>
          <w:noProof/>
          <w:color w:val="000000"/>
          <w:sz w:val="28"/>
        </w:rPr>
        <w:t>3</w:t>
      </w:r>
      <w:r w:rsidR="006F3898" w:rsidRPr="00A61F1F">
        <w:rPr>
          <w:rFonts w:ascii="Times New Roman" w:hAnsi="Times New Roman"/>
          <w:noProof/>
          <w:color w:val="000000"/>
          <w:sz w:val="28"/>
        </w:rPr>
        <w:t xml:space="preserve">47,18%). К тому же в 2007 году по </w:t>
      </w:r>
      <w:r w:rsidR="007E193A" w:rsidRPr="00A61F1F">
        <w:rPr>
          <w:rFonts w:ascii="Times New Roman" w:hAnsi="Times New Roman"/>
          <w:noProof/>
          <w:color w:val="000000"/>
          <w:sz w:val="28"/>
        </w:rPr>
        <w:t>отношению</w:t>
      </w:r>
      <w:r w:rsidR="006F3898" w:rsidRPr="00A61F1F">
        <w:rPr>
          <w:rFonts w:ascii="Times New Roman" w:hAnsi="Times New Roman"/>
          <w:noProof/>
          <w:color w:val="000000"/>
          <w:sz w:val="28"/>
        </w:rPr>
        <w:t xml:space="preserve"> к 2006 году произошло повышение среднесуточных приростов КРС более чем в </w:t>
      </w:r>
      <w:r w:rsidR="00346681" w:rsidRPr="00A61F1F">
        <w:rPr>
          <w:rFonts w:ascii="Times New Roman" w:hAnsi="Times New Roman"/>
          <w:noProof/>
          <w:color w:val="000000"/>
          <w:sz w:val="28"/>
        </w:rPr>
        <w:t>5</w:t>
      </w:r>
      <w:r w:rsidR="006F3898" w:rsidRPr="00A61F1F">
        <w:rPr>
          <w:rFonts w:ascii="Times New Roman" w:hAnsi="Times New Roman"/>
          <w:noProof/>
          <w:color w:val="000000"/>
          <w:sz w:val="28"/>
        </w:rPr>
        <w:t xml:space="preserve"> раз (на</w:t>
      </w:r>
      <w:r w:rsidR="007E193A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="00E34351" w:rsidRPr="00A61F1F">
        <w:rPr>
          <w:rFonts w:ascii="Times New Roman" w:hAnsi="Times New Roman"/>
          <w:noProof/>
          <w:color w:val="000000"/>
          <w:sz w:val="28"/>
        </w:rPr>
        <w:t>4</w:t>
      </w:r>
      <w:r w:rsidR="007E193A" w:rsidRPr="00A61F1F">
        <w:rPr>
          <w:rFonts w:ascii="Times New Roman" w:hAnsi="Times New Roman"/>
          <w:noProof/>
          <w:color w:val="000000"/>
          <w:sz w:val="28"/>
        </w:rPr>
        <w:t>63,64%).</w:t>
      </w:r>
      <w:r w:rsidR="0069276F" w:rsidRPr="00A61F1F">
        <w:rPr>
          <w:rFonts w:ascii="Times New Roman" w:hAnsi="Times New Roman"/>
          <w:noProof/>
          <w:color w:val="000000"/>
          <w:sz w:val="28"/>
        </w:rPr>
        <w:t xml:space="preserve"> Рост этих показателей связан с тем, что специалисты предприятия стали уделять больше внимания семенному материалу, агротехническим требованиям возделывания сельскохозяйственных культур, селекции животных, а так же составлению рационов кормления и способам содержания животных.</w:t>
      </w:r>
    </w:p>
    <w:p w:rsidR="00E34351" w:rsidRPr="00A61F1F" w:rsidRDefault="00E3435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Происходит рост фондоотдачи на </w:t>
      </w:r>
      <w:r w:rsidR="0014465B" w:rsidRPr="00A61F1F">
        <w:rPr>
          <w:rFonts w:ascii="Times New Roman" w:hAnsi="Times New Roman"/>
          <w:noProof/>
          <w:color w:val="000000"/>
          <w:sz w:val="28"/>
        </w:rPr>
        <w:t>57,49</w:t>
      </w:r>
      <w:r w:rsidRPr="00A61F1F">
        <w:rPr>
          <w:rFonts w:ascii="Times New Roman" w:hAnsi="Times New Roman"/>
          <w:noProof/>
          <w:color w:val="000000"/>
          <w:sz w:val="28"/>
        </w:rPr>
        <w:t>%, что является свидетельством достаточно высокой эффективности использования основных средств сельскохозяйственного назначения. Так в 2007 году фондоотдача</w:t>
      </w:r>
      <w:r w:rsidR="0014465B" w:rsidRPr="00A61F1F">
        <w:rPr>
          <w:rFonts w:ascii="Times New Roman" w:hAnsi="Times New Roman"/>
          <w:noProof/>
          <w:color w:val="000000"/>
          <w:sz w:val="28"/>
        </w:rPr>
        <w:t xml:space="preserve"> составила 1,12 руб/руб. Это говорит о том,</w:t>
      </w:r>
      <w:r w:rsidR="005B5FB4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="0014465B" w:rsidRPr="00A61F1F">
        <w:rPr>
          <w:rFonts w:ascii="Times New Roman" w:hAnsi="Times New Roman"/>
          <w:noProof/>
          <w:color w:val="000000"/>
          <w:sz w:val="28"/>
        </w:rPr>
        <w:t xml:space="preserve">что в 2007 году на 1 рубль основных средств сельскохозяйственного назначения в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="0014465B" w:rsidRPr="00A61F1F">
        <w:rPr>
          <w:rFonts w:ascii="Times New Roman" w:hAnsi="Times New Roman"/>
          <w:noProof/>
          <w:color w:val="000000"/>
          <w:sz w:val="28"/>
        </w:rPr>
        <w:t xml:space="preserve"> получено продукции на 1 рубль 12 копеек.</w:t>
      </w:r>
    </w:p>
    <w:p w:rsidR="0014465B" w:rsidRPr="00A61F1F" w:rsidRDefault="0014465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Так же наблюдается многократное уве</w:t>
      </w:r>
      <w:r w:rsidR="00C448F6" w:rsidRPr="00A61F1F">
        <w:rPr>
          <w:rFonts w:ascii="Times New Roman" w:hAnsi="Times New Roman"/>
          <w:noProof/>
          <w:color w:val="000000"/>
          <w:sz w:val="28"/>
        </w:rPr>
        <w:t>личение уровня рентабельности почти что вдвое (если в 2006 году уровень рентабельности составлял 10,4%, то в 2007 году этот же показатель составил 20,1)</w:t>
      </w:r>
      <w:r w:rsidRPr="00A61F1F">
        <w:rPr>
          <w:rFonts w:ascii="Times New Roman" w:hAnsi="Times New Roman"/>
          <w:noProof/>
          <w:color w:val="000000"/>
          <w:sz w:val="28"/>
        </w:rPr>
        <w:t>. Это связано со снижением себестоимости производимой продукции и повышением цен.</w:t>
      </w:r>
    </w:p>
    <w:p w:rsidR="00BB09EF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br w:type="page"/>
        <w:t xml:space="preserve">2. </w:t>
      </w:r>
      <w:r w:rsidR="00410E3A" w:rsidRPr="00A61F1F">
        <w:rPr>
          <w:rFonts w:ascii="Times New Roman" w:hAnsi="Times New Roman"/>
          <w:noProof/>
          <w:color w:val="000000"/>
          <w:sz w:val="28"/>
        </w:rPr>
        <w:t xml:space="preserve">Состав, структура и динамика земельных угодий, посевных площадей сельскохозяйственных культур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</w:p>
    <w:p w:rsidR="003F086E" w:rsidRPr="00A61F1F" w:rsidRDefault="003F086E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410E3A" w:rsidRPr="00A61F1F" w:rsidRDefault="00410E3A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Самым важным звеном сельскохозяйственного производства являются земельные угодия, которые выступают главным фактором производства. От состава земельных угодий, их качества, плодородия, расположения зависит все сельскохозя</w:t>
      </w:r>
      <w:r w:rsidR="00C62266" w:rsidRPr="00A61F1F">
        <w:rPr>
          <w:rFonts w:ascii="Times New Roman" w:hAnsi="Times New Roman"/>
          <w:noProof/>
          <w:color w:val="000000"/>
          <w:sz w:val="28"/>
        </w:rPr>
        <w:t>йственное производство во всей с</w:t>
      </w:r>
      <w:r w:rsidRPr="00A61F1F">
        <w:rPr>
          <w:rFonts w:ascii="Times New Roman" w:hAnsi="Times New Roman"/>
          <w:noProof/>
          <w:color w:val="000000"/>
          <w:sz w:val="28"/>
        </w:rPr>
        <w:t>воей совокупности.</w:t>
      </w:r>
      <w:r w:rsidR="00C62266" w:rsidRPr="00A61F1F">
        <w:rPr>
          <w:rFonts w:ascii="Times New Roman" w:hAnsi="Times New Roman"/>
          <w:noProof/>
          <w:color w:val="000000"/>
          <w:sz w:val="28"/>
        </w:rPr>
        <w:t xml:space="preserve"> Поэтому для дальнейшего развития такой отрасли</w:t>
      </w:r>
      <w:r w:rsidR="00FD5780" w:rsidRPr="00A61F1F">
        <w:rPr>
          <w:rFonts w:ascii="Times New Roman" w:hAnsi="Times New Roman"/>
          <w:noProof/>
          <w:color w:val="000000"/>
          <w:sz w:val="28"/>
        </w:rPr>
        <w:t>, как растениеводство, каждое предприятие должно уделить достаточное внимание рациональному использованию имеющихся в его расположении земельных ресурсов, их структуре и повышению плодородия.</w:t>
      </w:r>
    </w:p>
    <w:p w:rsidR="000D0B32" w:rsidRPr="00A61F1F" w:rsidRDefault="000D0B32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Рассмотрим состав и структуру земельных угодий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в таблице 2.1 и проследим за их динамикой.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3F086E" w:rsidRPr="00A61F1F" w:rsidRDefault="003F086E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Таблица 2.1 «Состав, структура и динамика земельных угодий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</w:p>
    <w:p w:rsidR="003F086E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7753" w:dyaOrig="2132">
          <v:shape id="_x0000_i1028" type="#_x0000_t75" style="width:314.25pt;height:87.75pt" o:ole="">
            <v:imagedata r:id="rId13" o:title=""/>
          </v:shape>
          <o:OLEObject Type="Embed" ProgID="Excel.Sheet.8" ShapeID="_x0000_i1028" DrawAspect="Content" ObjectID="_1458452403" r:id="rId14"/>
        </w:objec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346681" w:rsidRPr="00A61F1F" w:rsidRDefault="00F05EAD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Анализ структуры земельных угодий показывает, что </w:t>
      </w:r>
      <w:r w:rsidR="003956DC" w:rsidRPr="00A61F1F">
        <w:rPr>
          <w:rFonts w:ascii="Times New Roman" w:hAnsi="Times New Roman"/>
          <w:noProof/>
          <w:color w:val="000000"/>
          <w:sz w:val="28"/>
        </w:rPr>
        <w:t>б</w:t>
      </w:r>
      <w:r w:rsidR="00346681" w:rsidRPr="00A61F1F">
        <w:rPr>
          <w:rFonts w:ascii="Times New Roman" w:hAnsi="Times New Roman"/>
          <w:noProof/>
          <w:color w:val="000000"/>
          <w:sz w:val="28"/>
        </w:rPr>
        <w:t xml:space="preserve">ольшую часть всех угодий </w:t>
      </w:r>
      <w:r w:rsidR="003956DC" w:rsidRPr="00A61F1F">
        <w:rPr>
          <w:rFonts w:ascii="Times New Roman" w:hAnsi="Times New Roman"/>
          <w:noProof/>
          <w:color w:val="000000"/>
          <w:sz w:val="28"/>
        </w:rPr>
        <w:t>составляю</w:t>
      </w:r>
      <w:r w:rsidR="00346681" w:rsidRPr="00A61F1F">
        <w:rPr>
          <w:rFonts w:ascii="Times New Roman" w:hAnsi="Times New Roman"/>
          <w:noProof/>
          <w:color w:val="000000"/>
          <w:sz w:val="28"/>
        </w:rPr>
        <w:t xml:space="preserve">т </w:t>
      </w:r>
      <w:r w:rsidR="003956DC" w:rsidRPr="00A61F1F">
        <w:rPr>
          <w:rFonts w:ascii="Times New Roman" w:hAnsi="Times New Roman"/>
          <w:noProof/>
          <w:color w:val="000000"/>
          <w:sz w:val="28"/>
        </w:rPr>
        <w:t xml:space="preserve">сельскохозяйственные угодия (92,22% в 2006 году и 95,96% в 2007 году), из которых большую часть занимает </w:t>
      </w:r>
      <w:r w:rsidR="00346681" w:rsidRPr="00A61F1F">
        <w:rPr>
          <w:rFonts w:ascii="Times New Roman" w:hAnsi="Times New Roman"/>
          <w:noProof/>
          <w:color w:val="000000"/>
          <w:sz w:val="28"/>
        </w:rPr>
        <w:t>пашня</w:t>
      </w:r>
      <w:r w:rsidR="003956DC" w:rsidRPr="00A61F1F">
        <w:rPr>
          <w:rFonts w:ascii="Times New Roman" w:hAnsi="Times New Roman"/>
          <w:noProof/>
          <w:color w:val="000000"/>
          <w:sz w:val="28"/>
        </w:rPr>
        <w:t xml:space="preserve"> (83,89% в 2006 году и 87,29% в 2007 году). Так же в данном хозяйстве присутствуют сенокосы и пастбища. В первом отчетном году (в 2006) сенокосы составили 7,38%, а во втором (в 2007) – 7,68%, а пастбища 0,95% и 0,99% соответственно. Не сельскохозяйственные угодия занимают в 2006 году 7,78%, а в 2007 – 4,04%. В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="003956DC" w:rsidRPr="00A61F1F">
        <w:rPr>
          <w:rFonts w:ascii="Times New Roman" w:hAnsi="Times New Roman"/>
          <w:noProof/>
          <w:color w:val="000000"/>
          <w:sz w:val="28"/>
        </w:rPr>
        <w:t xml:space="preserve"> наблюдается уменьшение общей площади угодий за счет уменьшения не сельскохозяйственных угодий (а именно за счет ликвидации лесополос) на 3,74 % при неизменной площади сельскохозяйственных угодий.</w:t>
      </w:r>
    </w:p>
    <w:p w:rsidR="009E777B" w:rsidRPr="00A61F1F" w:rsidRDefault="009E777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В таблице 2.2 показаны состав, структура и динамика посевных площадей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в период с 2006 года по 2007 год.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8977" w:dyaOrig="4478">
          <v:shape id="_x0000_i1029" type="#_x0000_t75" style="width:336.75pt;height:168pt" o:ole="">
            <v:imagedata r:id="rId15" o:title=""/>
          </v:shape>
          <o:OLEObject Type="Embed" ProgID="Excel.Sheet.8" ShapeID="_x0000_i1029" DrawAspect="Content" ObjectID="_1458452404" r:id="rId16"/>
        </w:objec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942D8" w:rsidRPr="00A61F1F" w:rsidRDefault="00104AFF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Из таблицы видно, что произошло снижение общей посевной площади на 2,37%. Произошло значительное уменьшение посевной площади кукурузы на зерно (на</w:t>
      </w:r>
      <w:r w:rsidR="00291A82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29,11%), подсолнечника на зерно (на 45,58%), кукурузы на силос и зеленый корм (27,18%) и многолетних трав (на 58,99%). При этом произошел рост посевных площадей таких культур, как зерновые и зернобобовые (на 11,85%), кормовых корнеплодов и бахчей (на33,33%)</w:t>
      </w:r>
      <w:r w:rsidR="007942D8" w:rsidRPr="00A61F1F">
        <w:rPr>
          <w:rFonts w:ascii="Times New Roman" w:hAnsi="Times New Roman"/>
          <w:noProof/>
          <w:color w:val="000000"/>
          <w:sz w:val="28"/>
        </w:rPr>
        <w:t>,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однолетних трав</w:t>
      </w:r>
      <w:r w:rsidR="007942D8" w:rsidRPr="00A61F1F">
        <w:rPr>
          <w:rFonts w:ascii="Times New Roman" w:hAnsi="Times New Roman"/>
          <w:noProof/>
          <w:color w:val="000000"/>
          <w:sz w:val="28"/>
        </w:rPr>
        <w:t xml:space="preserve"> (на 68,89%) и прочих культур (на 44,84%). Так же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="007942D8" w:rsidRPr="00A61F1F">
        <w:rPr>
          <w:rFonts w:ascii="Times New Roman" w:hAnsi="Times New Roman"/>
          <w:noProof/>
          <w:color w:val="000000"/>
          <w:sz w:val="28"/>
        </w:rPr>
        <w:t xml:space="preserve"> начала выращивать такую культуру, как сахарная свекла, ранее не выращиваемую на данном предприятии.</w:t>
      </w:r>
    </w:p>
    <w:p w:rsidR="00291A82" w:rsidRPr="00A61F1F" w:rsidRDefault="00291A82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A3884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br w:type="page"/>
      </w:r>
      <w:r w:rsidR="00291A82" w:rsidRPr="00A61F1F">
        <w:rPr>
          <w:rFonts w:ascii="Times New Roman" w:hAnsi="Times New Roman"/>
          <w:noProof/>
          <w:color w:val="000000"/>
          <w:sz w:val="28"/>
        </w:rPr>
        <w:t xml:space="preserve">Таблица 2.3 </w:t>
      </w:r>
      <w:r w:rsidR="00BA3884" w:rsidRPr="00A61F1F">
        <w:rPr>
          <w:rFonts w:ascii="Times New Roman" w:hAnsi="Times New Roman"/>
          <w:noProof/>
          <w:color w:val="000000"/>
          <w:sz w:val="28"/>
        </w:rPr>
        <w:t xml:space="preserve">Состав, структура и динамика посевных площадей зерновых культур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="00291A82" w:rsidRPr="00A61F1F">
        <w:rPr>
          <w:rFonts w:ascii="Times New Roman" w:hAnsi="Times New Roman"/>
          <w:noProof/>
          <w:color w:val="000000"/>
          <w:sz w:val="28"/>
        </w:rPr>
        <w:t xml:space="preserve"> за 2006 – 2007 г</w:t>
      </w:r>
      <w:r w:rsidR="003724DB" w:rsidRPr="00A61F1F">
        <w:rPr>
          <w:rFonts w:ascii="Times New Roman" w:hAnsi="Times New Roman"/>
          <w:noProof/>
          <w:color w:val="000000"/>
          <w:sz w:val="28"/>
        </w:rPr>
        <w:t>г</w:t>
      </w:r>
      <w:r w:rsidR="00291A82" w:rsidRPr="00A61F1F">
        <w:rPr>
          <w:rFonts w:ascii="Times New Roman" w:hAnsi="Times New Roman"/>
          <w:noProof/>
          <w:color w:val="000000"/>
          <w:sz w:val="28"/>
        </w:rPr>
        <w:t>.</w:t>
      </w:r>
    </w:p>
    <w:p w:rsidR="007942D8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7544" w:dyaOrig="1858">
          <v:shape id="_x0000_i1030" type="#_x0000_t75" style="width:320.25pt;height:78.75pt" o:ole="">
            <v:imagedata r:id="rId17" o:title=""/>
          </v:shape>
          <o:OLEObject Type="Embed" ProgID="Excel.Sheet.8" ShapeID="_x0000_i1030" DrawAspect="Content" ObjectID="_1458452405" r:id="rId18"/>
        </w:objec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05EAD" w:rsidRPr="00A61F1F" w:rsidRDefault="002E41BA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Основной удельный вес среди зерновых культур составляют озимые. Ими засеяно в 2006 году 1606 га, что составило в данном году 87,33%, а в 2007 году – 2000 га (97,23%). Яровые культуры составили в 2006 году 12,67% (ими было засеяно 233 га), а в 2007 году – 1,56% (32 га)</w:t>
      </w:r>
      <w:r w:rsidR="003724DB" w:rsidRPr="00A61F1F">
        <w:rPr>
          <w:rFonts w:ascii="Times New Roman" w:hAnsi="Times New Roman"/>
          <w:noProof/>
          <w:color w:val="000000"/>
          <w:sz w:val="28"/>
        </w:rPr>
        <w:t>. В 2007 году в хозяйстве начали выращивать зернобобовые культуры. Ими было засеяно 25 га, что составило 1,22% по отношению к общей площади посева зерновых. Так же видно</w:t>
      </w:r>
      <w:r w:rsidR="00BA3884" w:rsidRPr="00A61F1F">
        <w:rPr>
          <w:rFonts w:ascii="Times New Roman" w:hAnsi="Times New Roman"/>
          <w:noProof/>
          <w:color w:val="000000"/>
          <w:sz w:val="28"/>
        </w:rPr>
        <w:t>,</w:t>
      </w:r>
      <w:r w:rsidR="003724DB" w:rsidRPr="00A61F1F">
        <w:rPr>
          <w:rFonts w:ascii="Times New Roman" w:hAnsi="Times New Roman"/>
          <w:noProof/>
          <w:color w:val="000000"/>
          <w:sz w:val="28"/>
        </w:rPr>
        <w:t xml:space="preserve"> что</w:t>
      </w:r>
      <w:r w:rsidR="00B47DD1" w:rsidRPr="00A61F1F">
        <w:rPr>
          <w:rFonts w:ascii="Times New Roman" w:hAnsi="Times New Roman"/>
          <w:noProof/>
          <w:color w:val="000000"/>
          <w:sz w:val="28"/>
        </w:rPr>
        <w:t xml:space="preserve"> посевная площадь зерновых и зернобобовых увеличилась на 11,85%. Это произошло за счет увеличения площади озимых на 24,53% и начала выращивания зернобобовых. Но при этом резко сократился удельный вес яровых на 82,27%.</w:t>
      </w:r>
      <w:r w:rsidR="00741E0A" w:rsidRPr="00A61F1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3. </w:t>
      </w:r>
      <w:r w:rsidR="00001405" w:rsidRPr="00A61F1F">
        <w:rPr>
          <w:rFonts w:ascii="Times New Roman" w:hAnsi="Times New Roman"/>
          <w:noProof/>
          <w:color w:val="000000"/>
          <w:sz w:val="28"/>
        </w:rPr>
        <w:t xml:space="preserve">Динамика урожайности зерновых культур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="00001405" w:rsidRPr="00A61F1F">
        <w:rPr>
          <w:rFonts w:ascii="Times New Roman" w:hAnsi="Times New Roman"/>
          <w:noProof/>
          <w:color w:val="000000"/>
          <w:sz w:val="28"/>
        </w:rPr>
        <w:t xml:space="preserve"> за 9 лет с расчетом показателей ряда динамики и выравниванием уровней ряда</w:t>
      </w:r>
      <w:r w:rsidR="00BE01C4" w:rsidRPr="00A61F1F">
        <w:rPr>
          <w:rFonts w:ascii="Times New Roman" w:hAnsi="Times New Roman"/>
          <w:noProof/>
          <w:color w:val="000000"/>
          <w:sz w:val="28"/>
        </w:rPr>
        <w:t>.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Изучение процесса изменения явлений во времени производится с помощью рядов динамики. При этом используются следующие показатели.</w:t>
      </w: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Абсолютный прирост (∆Y) – это разность двух сравниваемых уровней: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а) последующего с предыдущим – последовательный абсолютный прирост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∆Yn = Yi - Yi – 1,</w:t>
      </w:r>
    </w:p>
    <w:p w:rsidR="00BE01C4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br w:type="page"/>
      </w:r>
      <w:r w:rsidR="00BE01C4" w:rsidRPr="00A61F1F">
        <w:rPr>
          <w:rFonts w:ascii="Times New Roman" w:hAnsi="Times New Roman"/>
          <w:noProof/>
          <w:color w:val="000000"/>
          <w:sz w:val="28"/>
        </w:rPr>
        <w:t>б) текущего с начальным – базисный абсолютный прирост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∆Yo = Yi – Y0,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где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Y0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- начальный уровень ряда динамики;</w:t>
      </w: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Yi - любой уровень ряда динамики, кроме первого;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Yi – 1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- уровень ряда, предшествующий i – тому.</w:t>
      </w: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Темп роста (Tp) – это отношение двух сравниваемых уровней: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а) последовательный темп роста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Tp = 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620" w:dyaOrig="620">
          <v:shape id="_x0000_i1031" type="#_x0000_t75" style="width:30.75pt;height:30.75pt" o:ole="" fillcolor="window">
            <v:imagedata r:id="rId19" o:title=""/>
          </v:shape>
          <o:OLEObject Type="Embed" ProgID="Equation.3" ShapeID="_x0000_i1031" DrawAspect="Content" ObjectID="_1458452406" r:id="rId20"/>
        </w:object>
      </w:r>
      <w:r w:rsidRPr="00A61F1F">
        <w:rPr>
          <w:rFonts w:ascii="Times New Roman" w:hAnsi="Times New Roman"/>
          <w:noProof/>
          <w:color w:val="000000"/>
          <w:sz w:val="28"/>
        </w:rPr>
        <w:t>,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б) базисный темп роста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180" w:dyaOrig="340">
          <v:shape id="_x0000_i1032" type="#_x0000_t75" style="width:9pt;height:17.25pt" o:ole="" o:bullet="t" fillcolor="window">
            <v:imagedata r:id="rId21" o:title=""/>
          </v:shape>
          <o:OLEObject Type="Embed" ProgID="Equation.3" ShapeID="_x0000_i1032" DrawAspect="Content" ObjectID="_1458452407" r:id="rId22"/>
        </w:object>
      </w:r>
      <w:r w:rsidR="00BE01C4" w:rsidRPr="00A61F1F">
        <w:rPr>
          <w:rFonts w:ascii="Times New Roman" w:hAnsi="Times New Roman"/>
          <w:noProof/>
          <w:color w:val="000000"/>
          <w:sz w:val="28"/>
        </w:rPr>
        <w:t xml:space="preserve">Tp = </w:t>
      </w:r>
      <w:r w:rsidRPr="00A61F1F">
        <w:rPr>
          <w:rFonts w:ascii="Times New Roman" w:hAnsi="Times New Roman"/>
          <w:noProof/>
          <w:color w:val="000000"/>
          <w:sz w:val="28"/>
        </w:rPr>
        <w:object w:dxaOrig="380" w:dyaOrig="680">
          <v:shape id="_x0000_i1033" type="#_x0000_t75" style="width:18.75pt;height:33.75pt" o:ole="" fillcolor="window">
            <v:imagedata r:id="rId23" o:title=""/>
          </v:shape>
          <o:OLEObject Type="Embed" ProgID="Equation.3" ShapeID="_x0000_i1033" DrawAspect="Content" ObjectID="_1458452408" r:id="rId24"/>
        </w:object>
      </w:r>
      <w:r w:rsidR="00BE01C4" w:rsidRPr="00A61F1F">
        <w:rPr>
          <w:rFonts w:ascii="Times New Roman" w:hAnsi="Times New Roman"/>
          <w:noProof/>
          <w:color w:val="000000"/>
          <w:sz w:val="28"/>
        </w:rPr>
        <w:t>.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Темп прироста (Tnp) определяется отношением абсолютного прироста к уровню ряда: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а) последовательный темп прироста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Tnp = 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620" w:dyaOrig="620">
          <v:shape id="_x0000_i1034" type="#_x0000_t75" style="width:30.75pt;height:30.75pt" o:ole="" fillcolor="window">
            <v:imagedata r:id="rId25" o:title=""/>
          </v:shape>
          <o:OLEObject Type="Embed" ProgID="Equation.3" ShapeID="_x0000_i1034" DrawAspect="Content" ObjectID="_1458452409" r:id="rId26"/>
        </w:object>
      </w:r>
      <w:r w:rsidRPr="00A61F1F">
        <w:rPr>
          <w:rFonts w:ascii="Times New Roman" w:hAnsi="Times New Roman"/>
          <w:noProof/>
          <w:color w:val="000000"/>
          <w:sz w:val="28"/>
        </w:rPr>
        <w:t>,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или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Tnp = Tp – 1;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б) базисный темп прироста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Tnp = 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480" w:dyaOrig="620">
          <v:shape id="_x0000_i1035" type="#_x0000_t75" style="width:24pt;height:30.75pt" o:ole="" fillcolor="window">
            <v:imagedata r:id="rId27" o:title=""/>
          </v:shape>
          <o:OLEObject Type="Embed" ProgID="Equation.3" ShapeID="_x0000_i1035" DrawAspect="Content" ObjectID="_1458452410" r:id="rId28"/>
        </w:object>
      </w:r>
      <w:r w:rsidRPr="00A61F1F">
        <w:rPr>
          <w:rFonts w:ascii="Times New Roman" w:hAnsi="Times New Roman"/>
          <w:noProof/>
          <w:color w:val="000000"/>
          <w:sz w:val="28"/>
        </w:rPr>
        <w:t>,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или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Tnp = Tp – 1.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br w:type="page"/>
      </w:r>
      <w:r w:rsidR="00BE01C4" w:rsidRPr="00A61F1F">
        <w:rPr>
          <w:rFonts w:ascii="Times New Roman" w:hAnsi="Times New Roman"/>
          <w:noProof/>
          <w:color w:val="000000"/>
          <w:sz w:val="28"/>
        </w:rPr>
        <w:t>Значение 1% прироста – сравнение абсолютного прироста и темпа роста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660" w:dyaOrig="639">
          <v:shape id="_x0000_i1036" type="#_x0000_t75" style="width:33pt;height:32.25pt" o:ole="" fillcolor="window">
            <v:imagedata r:id="rId29" o:title=""/>
          </v:shape>
          <o:OLEObject Type="Embed" ProgID="Equation.3" ShapeID="_x0000_i1036" DrawAspect="Content" ObjectID="_1458452411" r:id="rId30"/>
        </w:object>
      </w:r>
      <w:r w:rsidR="0052267A" w:rsidRPr="00A61F1F">
        <w:rPr>
          <w:rFonts w:ascii="Times New Roman" w:hAnsi="Times New Roman"/>
          <w:noProof/>
          <w:color w:val="000000"/>
          <w:sz w:val="28"/>
        </w:rPr>
        <w:t xml:space="preserve">, или </w:t>
      </w:r>
      <w:r w:rsidRPr="00A61F1F">
        <w:rPr>
          <w:rFonts w:ascii="Times New Roman" w:hAnsi="Times New Roman"/>
          <w:noProof/>
          <w:color w:val="000000"/>
          <w:sz w:val="28"/>
        </w:rPr>
        <w:object w:dxaOrig="1380" w:dyaOrig="680">
          <v:shape id="_x0000_i1037" type="#_x0000_t75" style="width:69pt;height:33.75pt" o:ole="" fillcolor="window">
            <v:imagedata r:id="rId31" o:title=""/>
          </v:shape>
          <o:OLEObject Type="Embed" ProgID="Equation.3" ShapeID="_x0000_i1037" DrawAspect="Content" ObjectID="_1458452412" r:id="rId32"/>
        </w:object>
      </w:r>
      <w:r w:rsidR="00BE01C4" w:rsidRPr="00A61F1F">
        <w:rPr>
          <w:rFonts w:ascii="Times New Roman" w:hAnsi="Times New Roman"/>
          <w:noProof/>
          <w:color w:val="000000"/>
          <w:sz w:val="28"/>
        </w:rPr>
        <w:t>.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В приведенных выше формулах темпы роста и прироста выражены в долях единицы. </w:t>
      </w:r>
      <w:r w:rsidR="0052267A" w:rsidRPr="00A61F1F">
        <w:rPr>
          <w:rFonts w:ascii="Times New Roman" w:hAnsi="Times New Roman"/>
          <w:noProof/>
          <w:color w:val="000000"/>
          <w:sz w:val="28"/>
        </w:rPr>
        <w:t>Значение 1% прироста рассчитано по последней формуле.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Результаты расчета показателей сводят в таблицу </w:t>
      </w:r>
      <w:r w:rsidR="00DC45A8" w:rsidRPr="00A61F1F">
        <w:rPr>
          <w:rFonts w:ascii="Times New Roman" w:hAnsi="Times New Roman"/>
          <w:noProof/>
          <w:color w:val="000000"/>
          <w:sz w:val="28"/>
        </w:rPr>
        <w:t>3</w:t>
      </w:r>
      <w:r w:rsidRPr="00A61F1F">
        <w:rPr>
          <w:rFonts w:ascii="Times New Roman" w:hAnsi="Times New Roman"/>
          <w:noProof/>
          <w:color w:val="000000"/>
          <w:sz w:val="28"/>
        </w:rPr>
        <w:t>.</w:t>
      </w:r>
      <w:r w:rsidR="00DC45A8" w:rsidRPr="00A61F1F">
        <w:rPr>
          <w:rFonts w:ascii="Times New Roman" w:hAnsi="Times New Roman"/>
          <w:noProof/>
          <w:color w:val="000000"/>
          <w:sz w:val="28"/>
        </w:rPr>
        <w:t>1</w:t>
      </w:r>
      <w:r w:rsidRPr="00A61F1F">
        <w:rPr>
          <w:rFonts w:ascii="Times New Roman" w:hAnsi="Times New Roman"/>
          <w:noProof/>
          <w:color w:val="000000"/>
          <w:sz w:val="28"/>
        </w:rPr>
        <w:t>.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Таблица </w:t>
      </w:r>
      <w:r w:rsidR="00DC45A8" w:rsidRPr="00A61F1F">
        <w:rPr>
          <w:rFonts w:ascii="Times New Roman" w:hAnsi="Times New Roman"/>
          <w:noProof/>
          <w:color w:val="000000"/>
          <w:sz w:val="28"/>
        </w:rPr>
        <w:t>3</w:t>
      </w:r>
      <w:r w:rsidRPr="00A61F1F">
        <w:rPr>
          <w:rFonts w:ascii="Times New Roman" w:hAnsi="Times New Roman"/>
          <w:noProof/>
          <w:color w:val="000000"/>
          <w:sz w:val="28"/>
        </w:rPr>
        <w:t>.</w:t>
      </w:r>
      <w:r w:rsidR="00DC45A8" w:rsidRPr="00A61F1F">
        <w:rPr>
          <w:rFonts w:ascii="Times New Roman" w:hAnsi="Times New Roman"/>
          <w:noProof/>
          <w:color w:val="000000"/>
          <w:sz w:val="28"/>
        </w:rPr>
        <w:t>1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Показатели изменения ряда динамики</w:t>
      </w:r>
      <w:r w:rsidR="007816DA" w:rsidRPr="00A61F1F">
        <w:rPr>
          <w:rFonts w:ascii="Times New Roman" w:hAnsi="Times New Roman"/>
          <w:noProof/>
          <w:color w:val="000000"/>
          <w:sz w:val="28"/>
        </w:rPr>
        <w:t xml:space="preserve"> в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="007816DA" w:rsidRPr="00A61F1F">
        <w:rPr>
          <w:rFonts w:ascii="Times New Roman" w:hAnsi="Times New Roman"/>
          <w:noProof/>
          <w:color w:val="000000"/>
          <w:sz w:val="28"/>
        </w:rPr>
        <w:t xml:space="preserve"> за 9лет.</w:t>
      </w:r>
    </w:p>
    <w:p w:rsidR="00734F6A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9516" w:dyaOrig="4723">
          <v:shape id="_x0000_i1038" type="#_x0000_t75" style="width:361.5pt;height:168pt" o:ole="">
            <v:imagedata r:id="rId33" o:title=""/>
          </v:shape>
          <o:OLEObject Type="Embed" ProgID="Excel.Sheet.8" ShapeID="_x0000_i1038" DrawAspect="Content" ObjectID="_1458452413" r:id="rId34"/>
        </w:objec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34F6A" w:rsidRPr="00A61F1F" w:rsidRDefault="00DC45A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Из таблицы 3.1 видно, что </w:t>
      </w:r>
      <w:r w:rsidR="00232F17" w:rsidRPr="00A61F1F">
        <w:rPr>
          <w:rFonts w:ascii="Times New Roman" w:hAnsi="Times New Roman"/>
          <w:noProof/>
          <w:color w:val="000000"/>
          <w:sz w:val="28"/>
        </w:rPr>
        <w:t xml:space="preserve">в период с 1999 года по 2007 год в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="00232F17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урожайност</w:t>
      </w:r>
      <w:r w:rsidR="00232F17" w:rsidRPr="00A61F1F">
        <w:rPr>
          <w:rFonts w:ascii="Times New Roman" w:hAnsi="Times New Roman"/>
          <w:noProof/>
          <w:color w:val="000000"/>
          <w:sz w:val="28"/>
        </w:rPr>
        <w:t>ь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зерновых культур</w:t>
      </w:r>
      <w:r w:rsidR="00232F17" w:rsidRPr="00A61F1F">
        <w:rPr>
          <w:rFonts w:ascii="Times New Roman" w:hAnsi="Times New Roman"/>
          <w:noProof/>
          <w:color w:val="000000"/>
          <w:sz w:val="28"/>
        </w:rPr>
        <w:t xml:space="preserve"> постоянно изменяется, причем резко, скачкообразно</w:t>
      </w:r>
      <w:r w:rsidRPr="00A61F1F">
        <w:rPr>
          <w:rFonts w:ascii="Times New Roman" w:hAnsi="Times New Roman"/>
          <w:noProof/>
          <w:color w:val="000000"/>
          <w:sz w:val="28"/>
        </w:rPr>
        <w:t>. Видно, что убывание уровней ряда чередуется с возрастанием и наоборот. В 2000, 2001, 2004 и 2005 годах урожайность резко снижалась по сравнению с другими годами, о</w:t>
      </w:r>
      <w:r w:rsidR="00716126" w:rsidRPr="00A61F1F">
        <w:rPr>
          <w:rFonts w:ascii="Times New Roman" w:hAnsi="Times New Roman"/>
          <w:noProof/>
          <w:color w:val="000000"/>
          <w:sz w:val="28"/>
        </w:rPr>
        <w:t xml:space="preserve"> чем вполне явно свидетельствуют отрицательные последовательные абсолютные приросты и последовательные темпы прироста.</w:t>
      </w:r>
      <w:r w:rsidR="00D21782" w:rsidRPr="00A61F1F">
        <w:rPr>
          <w:rFonts w:ascii="Times New Roman" w:hAnsi="Times New Roman"/>
          <w:noProof/>
          <w:color w:val="000000"/>
          <w:sz w:val="28"/>
        </w:rPr>
        <w:t xml:space="preserve"> Такое положение объясняется неблагоприятными погодными условиями, а именно сильными засухами.</w:t>
      </w:r>
      <w:r w:rsidR="000B23E4" w:rsidRPr="00A61F1F">
        <w:rPr>
          <w:rFonts w:ascii="Times New Roman" w:hAnsi="Times New Roman"/>
          <w:noProof/>
          <w:color w:val="000000"/>
          <w:sz w:val="28"/>
        </w:rPr>
        <w:t xml:space="preserve"> В 2002, 2003, 2006 и 2007 годах наблюдаемая ситуация является полной противоположностью рассмотренной выше, то есть идет повышение урожайности зерна, что подтверждают положительные последовательные абсолютные приросты</w:t>
      </w:r>
      <w:r w:rsidR="00725603" w:rsidRPr="00A61F1F">
        <w:rPr>
          <w:rFonts w:ascii="Times New Roman" w:hAnsi="Times New Roman"/>
          <w:noProof/>
          <w:color w:val="000000"/>
          <w:sz w:val="28"/>
        </w:rPr>
        <w:t xml:space="preserve"> и</w:t>
      </w:r>
      <w:r w:rsidR="000B23E4" w:rsidRPr="00A61F1F">
        <w:rPr>
          <w:rFonts w:ascii="Times New Roman" w:hAnsi="Times New Roman"/>
          <w:noProof/>
          <w:color w:val="000000"/>
          <w:sz w:val="28"/>
        </w:rPr>
        <w:t xml:space="preserve"> последовательные темпы прироста.</w:t>
      </w:r>
      <w:r w:rsidR="00384038" w:rsidRPr="00A61F1F">
        <w:rPr>
          <w:rFonts w:ascii="Times New Roman" w:hAnsi="Times New Roman"/>
          <w:noProof/>
          <w:color w:val="000000"/>
          <w:sz w:val="28"/>
        </w:rPr>
        <w:t xml:space="preserve"> Такая ситуация объясняется благоприятными погодными условиями, а так же тем, что хозяйство стало уделять больше внимания агротехническим требованиям отдельных сельскохозяйственных культур.</w:t>
      </w:r>
      <w:r w:rsidR="002178CF" w:rsidRPr="00A61F1F">
        <w:rPr>
          <w:rFonts w:ascii="Times New Roman" w:hAnsi="Times New Roman"/>
          <w:noProof/>
          <w:color w:val="000000"/>
          <w:sz w:val="28"/>
        </w:rPr>
        <w:t xml:space="preserve"> В 2007 году темп роста равен 1,0386, то есть урожайность 2007 года составляет 103,86% от урожайности зерна в 1999 году.</w:t>
      </w:r>
      <w:r w:rsidR="00FA7F56" w:rsidRPr="00A61F1F">
        <w:rPr>
          <w:rFonts w:ascii="Times New Roman" w:hAnsi="Times New Roman"/>
          <w:noProof/>
          <w:color w:val="000000"/>
          <w:sz w:val="28"/>
        </w:rPr>
        <w:t xml:space="preserve"> Значение 1% прироста в период с 1999 по 2007 год </w:t>
      </w:r>
      <w:r w:rsidR="00B122BF" w:rsidRPr="00A61F1F">
        <w:rPr>
          <w:rFonts w:ascii="Times New Roman" w:hAnsi="Times New Roman"/>
          <w:noProof/>
          <w:color w:val="000000"/>
          <w:sz w:val="28"/>
        </w:rPr>
        <w:t>тоже подвержено значительным колебаниям</w:t>
      </w:r>
      <w:r w:rsidR="00FA7F56" w:rsidRPr="00A61F1F">
        <w:rPr>
          <w:rFonts w:ascii="Times New Roman" w:hAnsi="Times New Roman"/>
          <w:noProof/>
          <w:color w:val="000000"/>
          <w:sz w:val="28"/>
        </w:rPr>
        <w:t>.</w:t>
      </w:r>
      <w:r w:rsidR="00B122BF" w:rsidRPr="00A61F1F">
        <w:rPr>
          <w:rFonts w:ascii="Times New Roman" w:hAnsi="Times New Roman"/>
          <w:noProof/>
          <w:color w:val="000000"/>
          <w:sz w:val="28"/>
        </w:rPr>
        <w:t xml:space="preserve"> И ясно видно, что при уменьшении урожайности зерновых значение 1% прироста отрицательно.</w:t>
      </w:r>
      <w:r w:rsidR="0077526E" w:rsidRPr="00A61F1F">
        <w:rPr>
          <w:rFonts w:ascii="Times New Roman" w:hAnsi="Times New Roman"/>
          <w:noProof/>
          <w:color w:val="000000"/>
          <w:sz w:val="28"/>
        </w:rPr>
        <w:t xml:space="preserve"> Но можно сказать, что, не смотря на значительные колебания, значение 1% прироста в период с</w:t>
      </w:r>
      <w:r w:rsidR="000B37E9" w:rsidRPr="00A61F1F">
        <w:rPr>
          <w:rFonts w:ascii="Times New Roman" w:hAnsi="Times New Roman"/>
          <w:noProof/>
          <w:color w:val="000000"/>
          <w:sz w:val="28"/>
        </w:rPr>
        <w:t xml:space="preserve"> 1999 по 2007 год возросло с -0,0191 до 0,0518 ц/га.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Далее определ</w:t>
      </w:r>
      <w:r w:rsidR="005778CC" w:rsidRPr="00A61F1F">
        <w:rPr>
          <w:rFonts w:ascii="Times New Roman" w:hAnsi="Times New Roman"/>
          <w:noProof/>
          <w:color w:val="000000"/>
          <w:sz w:val="28"/>
        </w:rPr>
        <w:t>им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статистические характеристики анализируемого ряда динамики.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Средний уровень ряда (Y) представляет собой среднюю величину из абсолютных уровней ряда.</w:t>
      </w:r>
    </w:p>
    <w:p w:rsidR="00BE01C4" w:rsidRPr="00A61F1F" w:rsidRDefault="00232F1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Для данного</w:t>
      </w:r>
      <w:r w:rsidR="00BE01C4" w:rsidRPr="00A61F1F">
        <w:rPr>
          <w:rFonts w:ascii="Times New Roman" w:hAnsi="Times New Roman"/>
          <w:noProof/>
          <w:color w:val="000000"/>
          <w:sz w:val="28"/>
        </w:rPr>
        <w:t xml:space="preserve"> ряда динамики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с равноотстоящими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уровнями, представленного в нашей таблице, используем среднюю</w:t>
      </w:r>
      <w:r w:rsidR="00BE01C4" w:rsidRPr="00A61F1F">
        <w:rPr>
          <w:rFonts w:ascii="Times New Roman" w:hAnsi="Times New Roman"/>
          <w:noProof/>
          <w:color w:val="000000"/>
          <w:sz w:val="28"/>
        </w:rPr>
        <w:t xml:space="preserve"> хронологическ</w:t>
      </w:r>
      <w:r w:rsidRPr="00A61F1F">
        <w:rPr>
          <w:rFonts w:ascii="Times New Roman" w:hAnsi="Times New Roman"/>
          <w:noProof/>
          <w:color w:val="000000"/>
          <w:sz w:val="28"/>
        </w:rPr>
        <w:t>ую</w:t>
      </w:r>
      <w:r w:rsidR="00BE01C4" w:rsidRPr="00A61F1F">
        <w:rPr>
          <w:rFonts w:ascii="Times New Roman" w:hAnsi="Times New Roman"/>
          <w:noProof/>
          <w:color w:val="000000"/>
          <w:sz w:val="28"/>
        </w:rPr>
        <w:t>: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Y =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5700" w:dyaOrig="620">
          <v:shape id="_x0000_i1039" type="#_x0000_t75" style="width:316.5pt;height:38.25pt" o:ole="" fillcolor="window">
            <v:imagedata r:id="rId35" o:title=""/>
          </v:shape>
          <o:OLEObject Type="Embed" ProgID="Equation.3" ShapeID="_x0000_i1039" DrawAspect="Content" ObjectID="_1458452414" r:id="rId36"/>
        </w:object>
      </w:r>
      <w:r w:rsidR="0027485F" w:rsidRPr="00A61F1F">
        <w:rPr>
          <w:rFonts w:ascii="Times New Roman" w:hAnsi="Times New Roman"/>
          <w:noProof/>
          <w:color w:val="000000"/>
          <w:sz w:val="28"/>
        </w:rPr>
        <w:t>=</w:t>
      </w:r>
      <w:r w:rsidR="00830218" w:rsidRPr="00A61F1F">
        <w:rPr>
          <w:rFonts w:ascii="Times New Roman" w:hAnsi="Times New Roman"/>
          <w:noProof/>
          <w:color w:val="000000"/>
          <w:sz w:val="28"/>
        </w:rPr>
        <w:t>11,63</w:t>
      </w:r>
      <w:r w:rsidR="0027485F" w:rsidRPr="00A61F1F">
        <w:rPr>
          <w:rFonts w:ascii="Times New Roman" w:hAnsi="Times New Roman"/>
          <w:noProof/>
          <w:color w:val="000000"/>
          <w:sz w:val="28"/>
        </w:rPr>
        <w:t xml:space="preserve"> ц</w:t>
      </w:r>
      <w:r w:rsidR="00E62DC7" w:rsidRPr="00A61F1F">
        <w:rPr>
          <w:rFonts w:ascii="Times New Roman" w:hAnsi="Times New Roman"/>
          <w:noProof/>
          <w:color w:val="000000"/>
          <w:sz w:val="28"/>
        </w:rPr>
        <w:t>/га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где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n – количество уровней ряда.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Средний абсолютный прирост характеризует скорость изменений уравнений ряда: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Δ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20" w:dyaOrig="380">
          <v:shape id="_x0000_i1040" type="#_x0000_t75" style="width:11.25pt;height:18.75pt" o:ole="" fillcolor="window">
            <v:imagedata r:id="rId37" o:title=""/>
          </v:shape>
          <o:OLEObject Type="Embed" ProgID="Equation.3" ShapeID="_x0000_i1040" DrawAspect="Content" ObjectID="_1458452415" r:id="rId38"/>
        </w:object>
      </w:r>
      <w:r w:rsidRPr="00A61F1F">
        <w:rPr>
          <w:rFonts w:ascii="Times New Roman" w:hAnsi="Times New Roman"/>
          <w:noProof/>
          <w:color w:val="000000"/>
          <w:sz w:val="28"/>
        </w:rPr>
        <w:t xml:space="preserve"> = 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299" w:dyaOrig="639">
          <v:shape id="_x0000_i1041" type="#_x0000_t75" style="width:114.75pt;height:32.25pt" o:ole="" fillcolor="window">
            <v:imagedata r:id="rId39" o:title=""/>
          </v:shape>
          <o:OLEObject Type="Embed" ProgID="Equation.3" ShapeID="_x0000_i1041" DrawAspect="Content" ObjectID="_1458452416" r:id="rId40"/>
        </w:object>
      </w:r>
      <w:r w:rsidR="00165D9E" w:rsidRPr="00A61F1F">
        <w:rPr>
          <w:rFonts w:ascii="Times New Roman" w:hAnsi="Times New Roman"/>
          <w:noProof/>
          <w:color w:val="000000"/>
          <w:sz w:val="28"/>
        </w:rPr>
        <w:t>=0,07875 ц/га</w:t>
      </w:r>
    </w:p>
    <w:p w:rsidR="00BE01C4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br w:type="page"/>
      </w:r>
      <w:r w:rsidR="00BE01C4" w:rsidRPr="00A61F1F">
        <w:rPr>
          <w:rFonts w:ascii="Times New Roman" w:hAnsi="Times New Roman"/>
          <w:noProof/>
          <w:color w:val="000000"/>
          <w:sz w:val="28"/>
        </w:rPr>
        <w:t>Средний темп скорости дает относительную оценку скорости изменения уравнений ряда: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Т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40" w:dyaOrig="380">
          <v:shape id="_x0000_i1042" type="#_x0000_t75" style="width:12pt;height:18.75pt" o:ole="" fillcolor="window">
            <v:imagedata r:id="rId41" o:title=""/>
          </v:shape>
          <o:OLEObject Type="Embed" ProgID="Equation.3" ShapeID="_x0000_i1042" DrawAspect="Content" ObjectID="_1458452417" r:id="rId42"/>
        </w:object>
      </w:r>
      <w:r w:rsidRPr="00A61F1F">
        <w:rPr>
          <w:rFonts w:ascii="Times New Roman" w:hAnsi="Times New Roman"/>
          <w:noProof/>
          <w:color w:val="000000"/>
          <w:sz w:val="28"/>
        </w:rPr>
        <w:t>=m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100" w:dyaOrig="400">
          <v:shape id="_x0000_i1043" type="#_x0000_t75" style="width:105pt;height:20.25pt" o:ole="" fillcolor="window">
            <v:imagedata r:id="rId43" o:title=""/>
          </v:shape>
          <o:OLEObject Type="Embed" ProgID="Equation.3" ShapeID="_x0000_i1043" DrawAspect="Content" ObjectID="_1458452418" r:id="rId44"/>
        </w:objec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где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m – число темпов роста, или: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Т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40" w:dyaOrig="380">
          <v:shape id="_x0000_i1044" type="#_x0000_t75" style="width:12pt;height:18.75pt" o:ole="" fillcolor="window">
            <v:imagedata r:id="rId45" o:title=""/>
          </v:shape>
          <o:OLEObject Type="Embed" ProgID="Equation.3" ShapeID="_x0000_i1044" DrawAspect="Content" ObjectID="_1458452419" r:id="rId46"/>
        </w:object>
      </w:r>
      <w:r w:rsidRPr="00A61F1F">
        <w:rPr>
          <w:rFonts w:ascii="Times New Roman" w:hAnsi="Times New Roman"/>
          <w:noProof/>
          <w:color w:val="000000"/>
          <w:sz w:val="28"/>
        </w:rPr>
        <w:t>= n - 1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3340" w:dyaOrig="740">
          <v:shape id="_x0000_i1045" type="#_x0000_t75" style="width:167.25pt;height:36.75pt" o:ole="" fillcolor="window">
            <v:imagedata r:id="rId47" o:title=""/>
          </v:shape>
          <o:OLEObject Type="Embed" ProgID="Equation.3" ShapeID="_x0000_i1045" DrawAspect="Content" ObjectID="_1458452420" r:id="rId48"/>
        </w:objec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180" w:dyaOrig="340">
          <v:shape id="_x0000_i1046" type="#_x0000_t75" style="width:9pt;height:17.25pt" o:ole="" fillcolor="window">
            <v:imagedata r:id="rId21" o:title=""/>
          </v:shape>
          <o:OLEObject Type="Embed" ProgID="Equation.3" ShapeID="_x0000_i1046" DrawAspect="Content" ObjectID="_1458452421" r:id="rId49"/>
        </w:objec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180" w:dyaOrig="340">
          <v:shape id="_x0000_i1047" type="#_x0000_t75" style="width:9pt;height:17.25pt" o:ole="" fillcolor="window">
            <v:imagedata r:id="rId21" o:title=""/>
          </v:shape>
          <o:OLEObject Type="Embed" ProgID="Equation.3" ShapeID="_x0000_i1047" DrawAspect="Content" ObjectID="_1458452422" r:id="rId50"/>
        </w:objec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65D9E" w:rsidRPr="00A61F1F" w:rsidRDefault="00232F1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Из всего вычисленного выше мы видим, что средняя урожайность в период с 1999 года по 2007 год составила 11,63 ц/га. Скорость изменения урожайности</w:t>
      </w:r>
      <w:r w:rsidR="00C34845" w:rsidRPr="00A61F1F">
        <w:rPr>
          <w:rFonts w:ascii="Times New Roman" w:hAnsi="Times New Roman"/>
          <w:noProof/>
          <w:color w:val="000000"/>
          <w:sz w:val="28"/>
        </w:rPr>
        <w:t xml:space="preserve"> в среднем составляет 0,07875 ц/га. Средний темп скорости равен 1,0191. </w:t>
      </w:r>
      <w:r w:rsidR="00165D9E" w:rsidRPr="00A61F1F">
        <w:rPr>
          <w:rFonts w:ascii="Times New Roman" w:hAnsi="Times New Roman"/>
          <w:noProof/>
          <w:color w:val="000000"/>
          <w:sz w:val="28"/>
        </w:rPr>
        <w:t>Это означает, что урожайность в среднем изменяется на 1,0191%.</w:t>
      </w:r>
    </w:p>
    <w:p w:rsidR="00BE01C4" w:rsidRPr="00A61F1F" w:rsidRDefault="009C746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Теперь произведем а</w:t>
      </w:r>
      <w:r w:rsidR="00BE01C4" w:rsidRPr="00A61F1F">
        <w:rPr>
          <w:rFonts w:ascii="Times New Roman" w:hAnsi="Times New Roman"/>
          <w:noProof/>
          <w:color w:val="000000"/>
          <w:sz w:val="28"/>
        </w:rPr>
        <w:t>налитическое выравнивание путем выбора типа зависимости, наиболее соответствующей данному ряду, и определения ее параметров по способу наименьших квадратов.</w:t>
      </w:r>
    </w:p>
    <w:p w:rsidR="00BE01C4" w:rsidRPr="00A61F1F" w:rsidRDefault="00C34845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Данному ряду наиболее соответствует выравнивание по прямой. </w:t>
      </w:r>
      <w:r w:rsidR="00BE01C4" w:rsidRPr="00A61F1F">
        <w:rPr>
          <w:rFonts w:ascii="Times New Roman" w:hAnsi="Times New Roman"/>
          <w:noProof/>
          <w:color w:val="000000"/>
          <w:sz w:val="28"/>
        </w:rPr>
        <w:t>При выравнивании по прямой задача заключается в определении параметров (“a” и “b”) уравнение прямой линии: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уt = а + b*t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где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уt - расчетное значение уровня ряда,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t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- условное значение даты. 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Условное значение даты задается следующим образом: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для даты, расположенной в середине ряда, t = 0</w:t>
      </w:r>
      <w:r w:rsidR="009C7464" w:rsidRPr="00A61F1F">
        <w:rPr>
          <w:rFonts w:ascii="Times New Roman" w:hAnsi="Times New Roman"/>
          <w:noProof/>
          <w:color w:val="000000"/>
          <w:sz w:val="28"/>
        </w:rPr>
        <w:t>;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для дат, расположенных выше средней даты, значение t устанавливаются равными - 1, - 2, - 3 и т. д.,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для дат, расположенных ниже средней даты, t принимается равным 1, 2, 3 и т. д.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Значения параметров прямой линии а и b находятся решением системы уравнений: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2380" w:dyaOrig="720">
          <v:shape id="_x0000_i1048" type="#_x0000_t75" style="width:119.25pt;height:36pt" o:ole="" fillcolor="window">
            <v:imagedata r:id="rId51" o:title=""/>
          </v:shape>
          <o:OLEObject Type="Embed" ProgID="Equation.3" ShapeID="_x0000_i1048" DrawAspect="Content" ObjectID="_1458452423" r:id="rId52"/>
        </w:object>
      </w:r>
    </w:p>
    <w:p w:rsidR="009C7464" w:rsidRPr="00A61F1F" w:rsidRDefault="009C746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2299" w:dyaOrig="720">
          <v:shape id="_x0000_i1049" type="#_x0000_t75" style="width:114.75pt;height:36pt" o:ole="" fillcolor="window">
            <v:imagedata r:id="rId53" o:title=""/>
          </v:shape>
          <o:OLEObject Type="Embed" ProgID="Equation.3" ShapeID="_x0000_i1049" DrawAspect="Content" ObjectID="_1458452424" r:id="rId54"/>
        </w:objec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где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у - фактические уровни ряда, 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n - число уровней ряда.</w:t>
      </w:r>
    </w:p>
    <w:p w:rsidR="00A8643C" w:rsidRPr="00A61F1F" w:rsidRDefault="009C746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Из</w:t>
      </w:r>
      <w:r w:rsidR="00AB66AA" w:rsidRPr="00A61F1F">
        <w:rPr>
          <w:rFonts w:ascii="Times New Roman" w:hAnsi="Times New Roman"/>
          <w:noProof/>
          <w:color w:val="000000"/>
          <w:sz w:val="28"/>
        </w:rPr>
        <w:t xml:space="preserve"> системы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уравнен</w:t>
      </w:r>
      <w:r w:rsidR="00AB66AA" w:rsidRPr="00A61F1F">
        <w:rPr>
          <w:rFonts w:ascii="Times New Roman" w:hAnsi="Times New Roman"/>
          <w:noProof/>
          <w:color w:val="000000"/>
          <w:sz w:val="28"/>
        </w:rPr>
        <w:t>ий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a=</w:t>
      </w:r>
      <w:r w:rsidR="008550F0" w:rsidRPr="00A61F1F">
        <w:rPr>
          <w:rFonts w:ascii="Times New Roman" w:hAnsi="Times New Roman"/>
          <w:noProof/>
          <w:color w:val="000000"/>
          <w:sz w:val="28"/>
        </w:rPr>
        <w:t>11,64</w:t>
      </w:r>
      <w:r w:rsidRPr="00A61F1F">
        <w:rPr>
          <w:rFonts w:ascii="Times New Roman" w:hAnsi="Times New Roman"/>
          <w:noProof/>
          <w:color w:val="000000"/>
          <w:sz w:val="28"/>
        </w:rPr>
        <w:t>, b=-0,1676</w:t>
      </w:r>
      <w:r w:rsidR="00E8000F" w:rsidRPr="00A61F1F">
        <w:rPr>
          <w:rFonts w:ascii="Times New Roman" w:hAnsi="Times New Roman"/>
          <w:noProof/>
          <w:color w:val="000000"/>
          <w:sz w:val="28"/>
        </w:rPr>
        <w:t>7</w:t>
      </w:r>
      <w:r w:rsidR="00A8643C" w:rsidRPr="00A61F1F">
        <w:rPr>
          <w:rFonts w:ascii="Times New Roman" w:hAnsi="Times New Roman"/>
          <w:noProof/>
          <w:color w:val="000000"/>
          <w:sz w:val="28"/>
        </w:rPr>
        <w:t xml:space="preserve">. </w:t>
      </w:r>
    </w:p>
    <w:p w:rsidR="009C7464" w:rsidRPr="00A61F1F" w:rsidRDefault="00A8643C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Следовательно, уt=</w:t>
      </w:r>
      <w:r w:rsidR="008550F0" w:rsidRPr="00A61F1F">
        <w:rPr>
          <w:rFonts w:ascii="Times New Roman" w:hAnsi="Times New Roman"/>
          <w:noProof/>
          <w:color w:val="000000"/>
          <w:sz w:val="28"/>
        </w:rPr>
        <w:t>11,64</w:t>
      </w:r>
      <w:r w:rsidR="00AB66AA" w:rsidRPr="00A61F1F">
        <w:rPr>
          <w:rFonts w:ascii="Times New Roman" w:hAnsi="Times New Roman"/>
          <w:noProof/>
          <w:color w:val="000000"/>
          <w:sz w:val="28"/>
        </w:rPr>
        <w:t xml:space="preserve"> – 0,</w:t>
      </w:r>
      <w:r w:rsidRPr="00A61F1F">
        <w:rPr>
          <w:rFonts w:ascii="Times New Roman" w:hAnsi="Times New Roman"/>
          <w:noProof/>
          <w:color w:val="000000"/>
          <w:sz w:val="28"/>
        </w:rPr>
        <w:t>16767t.</w:t>
      </w:r>
    </w:p>
    <w:p w:rsidR="00A8643C" w:rsidRPr="00A61F1F" w:rsidRDefault="00A8643C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Параметр b=-0,16767 свидетельствует о том, что при изменении факторного признака (бонитета почв) на 1 балл в среднем урожайность уменьшится на 0,16767.</w:t>
      </w:r>
    </w:p>
    <w:p w:rsidR="00A8643C" w:rsidRPr="00A61F1F" w:rsidRDefault="00A8643C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Параметр a=</w:t>
      </w:r>
      <w:r w:rsidR="008550F0" w:rsidRPr="00A61F1F">
        <w:rPr>
          <w:rFonts w:ascii="Times New Roman" w:hAnsi="Times New Roman"/>
          <w:noProof/>
          <w:color w:val="000000"/>
          <w:sz w:val="28"/>
        </w:rPr>
        <w:t>11,64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показывает усредненное значение влияния на урожайность сельскохозяйственных культур неучтенных факторов.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Расчет коэффициентов системы уравнений </w:t>
      </w:r>
      <w:r w:rsidR="00A8643C" w:rsidRPr="00A61F1F">
        <w:rPr>
          <w:rFonts w:ascii="Times New Roman" w:hAnsi="Times New Roman"/>
          <w:noProof/>
          <w:color w:val="000000"/>
          <w:sz w:val="28"/>
        </w:rPr>
        <w:t>сведем в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таблицу </w:t>
      </w:r>
      <w:r w:rsidR="00A8643C" w:rsidRPr="00A61F1F">
        <w:rPr>
          <w:rFonts w:ascii="Times New Roman" w:hAnsi="Times New Roman"/>
          <w:noProof/>
          <w:color w:val="000000"/>
          <w:sz w:val="28"/>
        </w:rPr>
        <w:t>3.2</w:t>
      </w:r>
      <w:r w:rsidRPr="00A61F1F">
        <w:rPr>
          <w:rFonts w:ascii="Times New Roman" w:hAnsi="Times New Roman"/>
          <w:noProof/>
          <w:color w:val="000000"/>
          <w:sz w:val="28"/>
        </w:rPr>
        <w:t>.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Таблица </w:t>
      </w:r>
      <w:r w:rsidR="00A8643C" w:rsidRPr="00A61F1F">
        <w:rPr>
          <w:rFonts w:ascii="Times New Roman" w:hAnsi="Times New Roman"/>
          <w:noProof/>
          <w:color w:val="000000"/>
          <w:sz w:val="28"/>
        </w:rPr>
        <w:t>3.2</w:t>
      </w:r>
      <w:r w:rsidR="00AB66AA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Расчет коэффициентов системы уравнений для аналитического выравнивания</w:t>
      </w:r>
    </w:p>
    <w:p w:rsidR="00725FB8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7782" w:dyaOrig="3398">
          <v:shape id="_x0000_i1050" type="#_x0000_t75" style="width:311.25pt;height:135.75pt" o:ole="">
            <v:imagedata r:id="rId55" o:title=""/>
          </v:shape>
          <o:OLEObject Type="Embed" ProgID="Excel.Sheet.8" ShapeID="_x0000_i1050" DrawAspect="Content" ObjectID="_1458452425" r:id="rId56"/>
        </w:object>
      </w:r>
    </w:p>
    <w:p w:rsidR="001D2F36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br w:type="page"/>
      </w:r>
      <w:r w:rsidR="00B55C3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8.25pt;margin-top:104.85pt;width:8.25pt;height:7.5pt;z-index:251658752" o:connectortype="straight"/>
        </w:pict>
      </w:r>
      <w:r w:rsidR="00B55C3C">
        <w:rPr>
          <w:noProof/>
          <w:lang w:eastAsia="ru-RU"/>
        </w:rPr>
        <w:pict>
          <v:shape id="_x0000_s1027" type="#_x0000_t32" style="position:absolute;left:0;text-align:left;margin-left:58.5pt;margin-top:104.85pt;width:9.75pt;height:0;z-index:251657728" o:connectortype="straight"/>
        </w:pict>
      </w:r>
      <w:r w:rsidR="00B55C3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0.9pt;margin-top:89.1pt;width:33.55pt;height:32.65pt;z-index:251655680;mso-height-percent:200;mso-height-percent:200;mso-width-relative:margin;mso-height-relative:margin" filled="f" stroked="f">
            <v:textbox style="mso-fit-shape-to-text:t">
              <w:txbxContent>
                <w:p w:rsidR="00AB66AA" w:rsidRPr="00AB66AA" w:rsidRDefault="00AB66A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 w:rsidRPr="00AB66AA">
                    <w:rPr>
                      <w:vertAlign w:val="subscript"/>
                      <w:lang w:val="en-US"/>
                    </w:rPr>
                    <w:t>t</w:t>
                  </w:r>
                </w:p>
              </w:txbxContent>
            </v:textbox>
          </v:shape>
        </w:pict>
      </w:r>
      <w:r w:rsidR="00B55C3C">
        <w:rPr>
          <w:noProof/>
          <w:lang w:eastAsia="ru-RU"/>
        </w:rPr>
        <w:pict>
          <v:shape id="_x0000_s1029" type="#_x0000_t32" style="position:absolute;left:0;text-align:left;margin-left:68.25pt;margin-top:117.7pt;width:8.25pt;height:17.9pt;flip:y;z-index:251660800" o:connectortype="straight"/>
        </w:pict>
      </w:r>
      <w:r w:rsidR="00B55C3C">
        <w:rPr>
          <w:noProof/>
          <w:lang w:eastAsia="ru-RU"/>
        </w:rPr>
        <w:pict>
          <v:shape id="_x0000_s1030" type="#_x0000_t32" style="position:absolute;left:0;text-align:left;margin-left:58.5pt;margin-top:135.6pt;width:9.75pt;height:0;z-index:251659776" o:connectortype="straight"/>
        </w:pict>
      </w:r>
      <w:r w:rsidR="00B55C3C">
        <w:rPr>
          <w:noProof/>
          <w:lang w:eastAsia="ru-RU"/>
        </w:rPr>
        <w:pict>
          <v:shape id="_x0000_s1031" type="#_x0000_t202" style="position:absolute;left:0;text-align:left;margin-left:50.9pt;margin-top:116.2pt;width:33.55pt;height:32.65pt;z-index:251656704;mso-height-percent:200;mso-height-percent:200;mso-width-relative:margin;mso-height-relative:margin" filled="f" stroked="f">
            <v:textbox style="mso-next-textbox:#_x0000_s1031;mso-fit-shape-to-text:t">
              <w:txbxContent>
                <w:p w:rsidR="00AB66AA" w:rsidRPr="00AB66AA" w:rsidRDefault="00AB66AA" w:rsidP="00AB66AA">
                  <w:r>
                    <w:rPr>
                      <w:lang w:val="en-US"/>
                    </w:rPr>
                    <w:t>Y</w:t>
                  </w:r>
                  <w:r w:rsidRPr="00AB66AA">
                    <w:rPr>
                      <w:vertAlign w:val="subscript"/>
                      <w:lang w:val="en-US"/>
                    </w:rPr>
                    <w:t>t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="00BE01C4" w:rsidRPr="00A61F1F">
        <w:rPr>
          <w:rFonts w:ascii="Times New Roman" w:hAnsi="Times New Roman"/>
          <w:noProof/>
          <w:color w:val="000000"/>
          <w:sz w:val="28"/>
        </w:rPr>
        <w:t xml:space="preserve">После </w:t>
      </w:r>
      <w:r w:rsidR="00891683" w:rsidRPr="00A61F1F">
        <w:rPr>
          <w:rFonts w:ascii="Times New Roman" w:hAnsi="Times New Roman"/>
          <w:noProof/>
          <w:color w:val="000000"/>
          <w:sz w:val="28"/>
        </w:rPr>
        <w:t>расчетов построим график функции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="00FD1E5E" w:rsidRPr="00A61F1F">
        <w:rPr>
          <w:rFonts w:ascii="Times New Roman" w:hAnsi="Times New Roman"/>
          <w:noProof/>
          <w:color w:val="000000"/>
          <w:sz w:val="28"/>
        </w:rPr>
        <w:t>и уравнение линии тренда к нему.</w:t>
      </w:r>
      <w:r w:rsidR="00891683" w:rsidRPr="00A61F1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85159" w:rsidRPr="00A61F1F" w:rsidRDefault="00B55C3C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Диаграмма 1" o:spid="_x0000_i1051" type="#_x0000_t75" style="width:311.25pt;height:112.5pt;visibility:visible" o:gfxdata="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">
            <v:imagedata r:id="rId57" o:title=""/>
            <o:lock v:ext="edit" aspectratio="f"/>
          </v:shape>
        </w:pict>
      </w:r>
    </w:p>
    <w:p w:rsidR="00635D41" w:rsidRPr="00A61F1F" w:rsidRDefault="00B55C3C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</w:r>
      <w:r>
        <w:rPr>
          <w:rFonts w:ascii="Times New Roman" w:hAnsi="Times New Roman"/>
          <w:noProof/>
          <w:color w:val="000000"/>
          <w:sz w:val="28"/>
        </w:rPr>
        <w:pict>
          <v:shape id="_x0000_s1081" type="#_x0000_t202" style="width:197.95pt;height:39.4pt;mso-height-percent:200;mso-left-percent:-10001;mso-top-percent:-10001;mso-position-horizontal:absolute;mso-position-horizontal-relative:char;mso-position-vertical:absolute;mso-position-vertical-relative:line;mso-height-percent:200;mso-left-percent:-10001;mso-top-percent:-10001;mso-width-relative:margin;mso-height-relative:margin" filled="f" stroked="f">
            <v:textbox style="mso-fit-shape-to-text:t">
              <w:txbxContent>
                <w:p w:rsidR="00635D41" w:rsidRPr="00AB66AA" w:rsidRDefault="00635D41" w:rsidP="00635D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66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Y</w:t>
                  </w:r>
                  <w:r w:rsidRPr="00E85159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val="en-US"/>
                    </w:rPr>
                    <w:t>t</w:t>
                  </w:r>
                  <w:r w:rsidRPr="00AB66AA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динамика урожайности </w:t>
                  </w:r>
                </w:p>
                <w:p w:rsidR="00635D41" w:rsidRPr="00AB66AA" w:rsidRDefault="00635D41" w:rsidP="00635D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66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Y</w:t>
                  </w:r>
                  <w:r w:rsidRPr="00E85159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val="en-US"/>
                    </w:rPr>
                    <w:t>t</w:t>
                  </w:r>
                  <w:r w:rsidRPr="00E85159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1</w:t>
                  </w:r>
                  <w:r w:rsidRPr="00AB66AA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линия тренда</w:t>
                  </w:r>
                </w:p>
              </w:txbxContent>
            </v:textbox>
            <w10:wrap type="none"/>
            <w10:anchorlock/>
          </v:shape>
        </w:pic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8952DB" w:rsidRPr="00A61F1F" w:rsidRDefault="00AC0C0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Из графика видно, что с 1999 года по 2001 год урожайность резко снизилась. А затем вплоть до 2003 года она повышалась, а затем вновь упала (2005 год). Ну а после 2005 года и до 2007 года урожайность повышается. </w:t>
      </w:r>
      <w:r w:rsidR="003E1036" w:rsidRPr="00A61F1F">
        <w:rPr>
          <w:rFonts w:ascii="Times New Roman" w:hAnsi="Times New Roman"/>
          <w:noProof/>
          <w:color w:val="000000"/>
          <w:sz w:val="28"/>
        </w:rPr>
        <w:t>Минимальная урожайность составила 8,99 ц/га в 2005 году, а максимальная – 14,52 в 2007 году.</w:t>
      </w:r>
      <w:r w:rsidR="008952DB" w:rsidRPr="00A61F1F">
        <w:rPr>
          <w:rFonts w:ascii="Times New Roman" w:hAnsi="Times New Roman"/>
          <w:noProof/>
          <w:color w:val="000000"/>
          <w:sz w:val="28"/>
        </w:rPr>
        <w:t xml:space="preserve"> В ходе проведенного аналитического выравнивания уровней ряда и построения линии тренда выявлена тенденция к снижению урожайности зерновых культур</w:t>
      </w:r>
      <w:r w:rsidR="00E85159" w:rsidRPr="00A61F1F">
        <w:rPr>
          <w:rFonts w:ascii="Times New Roman" w:hAnsi="Times New Roman"/>
          <w:noProof/>
          <w:color w:val="000000"/>
          <w:sz w:val="28"/>
        </w:rPr>
        <w:t>, описываемая линией тренда Уt1</w:t>
      </w:r>
      <w:r w:rsidR="008952DB" w:rsidRPr="00A61F1F">
        <w:rPr>
          <w:rFonts w:ascii="Times New Roman" w:hAnsi="Times New Roman"/>
          <w:noProof/>
          <w:color w:val="000000"/>
          <w:sz w:val="28"/>
        </w:rPr>
        <w:t>.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Далее </w:t>
      </w:r>
      <w:r w:rsidR="007568AF" w:rsidRPr="00A61F1F">
        <w:rPr>
          <w:rFonts w:ascii="Times New Roman" w:hAnsi="Times New Roman"/>
          <w:noProof/>
          <w:color w:val="000000"/>
          <w:sz w:val="28"/>
        </w:rPr>
        <w:t>проведем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анализ колеблемости уровней ряда динамики. Для этого рассчитывают достоверность </w:t>
      </w:r>
      <w:r w:rsidR="007568AF" w:rsidRPr="00A61F1F">
        <w:rPr>
          <w:rFonts w:ascii="Times New Roman" w:hAnsi="Times New Roman"/>
          <w:noProof/>
          <w:color w:val="000000"/>
          <w:sz w:val="28"/>
        </w:rPr>
        <w:t>аппроксимации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(коэффициент детерминации) как отношение факторной дисперсии к общей дисперсии: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3540" w:dyaOrig="760">
          <v:shape id="_x0000_i1053" type="#_x0000_t75" style="width:177pt;height:38.25pt" o:ole="">
            <v:imagedata r:id="rId58" o:title=""/>
          </v:shape>
          <o:OLEObject Type="Embed" ProgID="Equation.3" ShapeID="_x0000_i1053" DrawAspect="Content" ObjectID="_1458452426" r:id="rId59"/>
        </w:object>
      </w:r>
      <w:r w:rsidR="00BE01C4" w:rsidRPr="00A61F1F">
        <w:rPr>
          <w:rFonts w:ascii="Times New Roman" w:hAnsi="Times New Roman"/>
          <w:noProof/>
          <w:color w:val="000000"/>
          <w:sz w:val="28"/>
        </w:rPr>
        <w:t>,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Где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360" w:dyaOrig="400">
          <v:shape id="_x0000_i1054" type="#_x0000_t75" style="width:18pt;height:20.25pt" o:ole="">
            <v:imagedata r:id="rId60" o:title=""/>
          </v:shape>
          <o:OLEObject Type="Embed" ProgID="Equation.3" ShapeID="_x0000_i1054" DrawAspect="Content" ObjectID="_1458452427" r:id="rId61"/>
        </w:objec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- факторная дисперсия;</w:t>
      </w:r>
    </w:p>
    <w:p w:rsidR="00BE01C4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340" w:dyaOrig="380">
          <v:shape id="_x0000_i1055" type="#_x0000_t75" style="width:17.25pt;height:18.75pt" o:ole="" o:bullet="t">
            <v:imagedata r:id="rId62" o:title=""/>
          </v:shape>
          <o:OLEObject Type="Embed" ProgID="Equation.3" ShapeID="_x0000_i1055" DrawAspect="Content" ObjectID="_1458452428" r:id="rId63"/>
        </w:object>
      </w:r>
      <w:r w:rsidR="00BE01C4" w:rsidRPr="00A61F1F">
        <w:rPr>
          <w:rFonts w:ascii="Times New Roman" w:hAnsi="Times New Roman"/>
          <w:noProof/>
          <w:color w:val="000000"/>
          <w:sz w:val="28"/>
        </w:rPr>
        <w:tab/>
        <w:t>- общая дисперсия.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Факторная дисперсия</w:t>
      </w:r>
      <w:r w:rsidR="007A480B" w:rsidRPr="00A61F1F">
        <w:rPr>
          <w:rFonts w:ascii="Times New Roman" w:hAnsi="Times New Roman"/>
          <w:noProof/>
          <w:color w:val="000000"/>
          <w:sz w:val="28"/>
        </w:rPr>
        <w:t>:</w:t>
      </w:r>
    </w:p>
    <w:p w:rsidR="00BE01C4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br w:type="page"/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3540" w:dyaOrig="1120">
          <v:shape id="_x0000_i1056" type="#_x0000_t75" style="width:177pt;height:56.25pt" o:ole="">
            <v:imagedata r:id="rId64" o:title=""/>
          </v:shape>
          <o:OLEObject Type="Embed" ProgID="Equation.3" ShapeID="_x0000_i1056" DrawAspect="Content" ObjectID="_1458452429" r:id="rId65"/>
        </w:object>
      </w:r>
      <w:r w:rsidR="00BE01C4" w:rsidRPr="00A61F1F">
        <w:rPr>
          <w:rFonts w:ascii="Times New Roman" w:hAnsi="Times New Roman"/>
          <w:noProof/>
          <w:color w:val="000000"/>
          <w:sz w:val="28"/>
        </w:rPr>
        <w:t>,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Общая дисперсия</w:t>
      </w:r>
      <w:r w:rsidR="007A480B" w:rsidRPr="00A61F1F">
        <w:rPr>
          <w:rFonts w:ascii="Times New Roman" w:hAnsi="Times New Roman"/>
          <w:noProof/>
          <w:color w:val="000000"/>
          <w:sz w:val="28"/>
        </w:rPr>
        <w:t>: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3400" w:dyaOrig="760">
          <v:shape id="_x0000_i1057" type="#_x0000_t75" style="width:170.25pt;height:38.25pt" o:ole="">
            <v:imagedata r:id="rId66" o:title=""/>
          </v:shape>
          <o:OLEObject Type="Embed" ProgID="Equation.3" ShapeID="_x0000_i1057" DrawAspect="Content" ObjectID="_1458452430" r:id="rId67"/>
        </w:object>
      </w:r>
      <w:r w:rsidR="00BE01C4" w:rsidRPr="00A61F1F">
        <w:rPr>
          <w:rFonts w:ascii="Times New Roman" w:hAnsi="Times New Roman"/>
          <w:noProof/>
          <w:color w:val="000000"/>
          <w:sz w:val="28"/>
        </w:rPr>
        <w:t>,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Затем определя</w:t>
      </w:r>
      <w:r w:rsidR="00953AFA" w:rsidRPr="00A61F1F">
        <w:rPr>
          <w:rFonts w:ascii="Times New Roman" w:hAnsi="Times New Roman"/>
          <w:noProof/>
          <w:color w:val="000000"/>
          <w:sz w:val="28"/>
        </w:rPr>
        <w:t>ем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коэффициент случайной вариации как отношение остаточной дисперсии к общей дисперсии</w:t>
      </w:r>
      <w:r w:rsidR="007A480B" w:rsidRPr="00A61F1F">
        <w:rPr>
          <w:rFonts w:ascii="Times New Roman" w:hAnsi="Times New Roman"/>
          <w:noProof/>
          <w:color w:val="000000"/>
          <w:sz w:val="28"/>
        </w:rPr>
        <w:t>: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3440" w:dyaOrig="740">
          <v:shape id="_x0000_i1058" type="#_x0000_t75" style="width:171.75pt;height:36.75pt" o:ole="">
            <v:imagedata r:id="rId68" o:title=""/>
          </v:shape>
          <o:OLEObject Type="Embed" ProgID="Equation.3" ShapeID="_x0000_i1058" DrawAspect="Content" ObjectID="_1458452431" r:id="rId69"/>
        </w:object>
      </w:r>
      <w:r w:rsidR="00BE01C4" w:rsidRPr="00A61F1F">
        <w:rPr>
          <w:rFonts w:ascii="Times New Roman" w:hAnsi="Times New Roman"/>
          <w:noProof/>
          <w:color w:val="000000"/>
          <w:sz w:val="28"/>
        </w:rPr>
        <w:t>,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где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540" w:dyaOrig="400">
          <v:shape id="_x0000_i1059" type="#_x0000_t75" style="width:27pt;height:20.25pt" o:ole="">
            <v:imagedata r:id="rId70" o:title=""/>
          </v:shape>
          <o:OLEObject Type="Embed" ProgID="Equation.3" ShapeID="_x0000_i1059" DrawAspect="Content" ObjectID="_1458452432" r:id="rId71"/>
        </w:object>
      </w:r>
      <w:r w:rsidRPr="00A61F1F">
        <w:rPr>
          <w:rFonts w:ascii="Times New Roman" w:hAnsi="Times New Roman"/>
          <w:noProof/>
          <w:color w:val="000000"/>
          <w:sz w:val="28"/>
        </w:rPr>
        <w:t xml:space="preserve"> - остаточная дисперсия.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Остаточная дисперсия: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4140" w:dyaOrig="859">
          <v:shape id="_x0000_i1060" type="#_x0000_t75" style="width:207pt;height:42.75pt" o:ole="">
            <v:imagedata r:id="rId72" o:title=""/>
          </v:shape>
          <o:OLEObject Type="Embed" ProgID="Equation.3" ShapeID="_x0000_i1060" DrawAspect="Content" ObjectID="_1458452433" r:id="rId73"/>
        </w:object>
      </w:r>
      <w:r w:rsidR="00BE01C4" w:rsidRPr="00A61F1F">
        <w:rPr>
          <w:rFonts w:ascii="Times New Roman" w:hAnsi="Times New Roman"/>
          <w:noProof/>
          <w:color w:val="000000"/>
          <w:sz w:val="28"/>
        </w:rPr>
        <w:t>,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Расчет дисперсий целесообразно свести в таблицу </w:t>
      </w:r>
      <w:r w:rsidR="00ED6E3A" w:rsidRPr="00A61F1F">
        <w:rPr>
          <w:rFonts w:ascii="Times New Roman" w:hAnsi="Times New Roman"/>
          <w:noProof/>
          <w:color w:val="000000"/>
          <w:sz w:val="28"/>
        </w:rPr>
        <w:t>3.3</w:t>
      </w:r>
      <w:r w:rsidRPr="00A61F1F">
        <w:rPr>
          <w:rFonts w:ascii="Times New Roman" w:hAnsi="Times New Roman"/>
          <w:noProof/>
          <w:color w:val="000000"/>
          <w:sz w:val="28"/>
        </w:rPr>
        <w:t>.</w:t>
      </w:r>
    </w:p>
    <w:p w:rsidR="00BE01C4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br w:type="page"/>
      </w:r>
      <w:r w:rsidR="00BE01C4" w:rsidRPr="00A61F1F">
        <w:rPr>
          <w:rFonts w:ascii="Times New Roman" w:hAnsi="Times New Roman"/>
          <w:noProof/>
          <w:color w:val="000000"/>
          <w:sz w:val="28"/>
        </w:rPr>
        <w:t xml:space="preserve">Таблица </w:t>
      </w:r>
      <w:r w:rsidR="00ED6E3A" w:rsidRPr="00A61F1F">
        <w:rPr>
          <w:rFonts w:ascii="Times New Roman" w:hAnsi="Times New Roman"/>
          <w:noProof/>
          <w:color w:val="000000"/>
          <w:sz w:val="28"/>
        </w:rPr>
        <w:t>3.3</w:t>
      </w:r>
      <w:r w:rsidR="00E85159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="00BE01C4" w:rsidRPr="00A61F1F">
        <w:rPr>
          <w:rFonts w:ascii="Times New Roman" w:hAnsi="Times New Roman"/>
          <w:noProof/>
          <w:color w:val="000000"/>
          <w:sz w:val="28"/>
        </w:rPr>
        <w:t>Р</w:t>
      </w:r>
      <w:r w:rsidR="00E85159" w:rsidRPr="00A61F1F">
        <w:rPr>
          <w:rFonts w:ascii="Times New Roman" w:hAnsi="Times New Roman"/>
          <w:noProof/>
          <w:color w:val="000000"/>
          <w:sz w:val="28"/>
        </w:rPr>
        <w:t>асчет дисперсий в ряду динамики</w:t>
      </w:r>
    </w:p>
    <w:p w:rsidR="00BE01C4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10114" w:dyaOrig="3427">
          <v:shape id="_x0000_i1061" type="#_x0000_t75" style="width:369pt;height:130.5pt" o:ole="">
            <v:imagedata r:id="rId74" o:title=""/>
          </v:shape>
          <o:OLEObject Type="Embed" ProgID="Excel.Sheet.8" ShapeID="_x0000_i1061" DrawAspect="Content" ObjectID="_1458452434" r:id="rId75"/>
        </w:objec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953AFA" w:rsidRPr="00A61F1F" w:rsidRDefault="00953AFA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Проведенные выше расчеты позволяют судить о том, что за период с 1999 по 2007 года урожайность зерна отклонилась от средней урожайности на 3,067 ц/га, это подтверждает общая дисперсия. При этом факторная дисперсия, которая показывает изменение урожайности под влиянием закономерных причин, являющихся объективными и возникающих в следствии производственной деятельности человека равна всего лишь 0,1874 ц/га. Случайная дисперсия равна 2,879. Это значит, что по причинам, не связанным с производственной деятельностью человека, урожайность зерновых отклонилась от средней на 2,879 ц/га.</w:t>
      </w:r>
      <w:r w:rsidR="005C365F" w:rsidRPr="00A61F1F">
        <w:rPr>
          <w:rFonts w:ascii="Times New Roman" w:hAnsi="Times New Roman"/>
          <w:noProof/>
          <w:color w:val="000000"/>
          <w:sz w:val="28"/>
        </w:rPr>
        <w:t xml:space="preserve"> Коэффициент детерминации показывает, какую долю составляют закономерные величины, влияющие на изменение урожайности, в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="005C365F" w:rsidRPr="00A61F1F">
        <w:rPr>
          <w:rFonts w:ascii="Times New Roman" w:hAnsi="Times New Roman"/>
          <w:noProof/>
          <w:color w:val="000000"/>
          <w:sz w:val="28"/>
        </w:rPr>
        <w:t xml:space="preserve"> он равен 6,11%. Соответственно коэффициент случайной вариации равен 93,89%, то есть наибольшее и приоритетное влияние на урожайность сельскохозяйственных культур оказывают влияние неучтенные, случайные причины, в частности такие как метеорологические условия.</w:t>
      </w:r>
    </w:p>
    <w:p w:rsidR="00E85159" w:rsidRPr="00A61F1F" w:rsidRDefault="00E85159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419D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4. </w:t>
      </w:r>
      <w:r w:rsidR="00BE419D" w:rsidRPr="00A61F1F">
        <w:rPr>
          <w:rFonts w:ascii="Times New Roman" w:hAnsi="Times New Roman"/>
          <w:noProof/>
          <w:color w:val="000000"/>
          <w:sz w:val="28"/>
        </w:rPr>
        <w:t xml:space="preserve">Индексный анализ валового сбора и средней урожайности по группе однородных культур в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</w:p>
    <w:p w:rsidR="00BE419D" w:rsidRPr="00A61F1F" w:rsidRDefault="00BE419D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12247" w:rsidRPr="00A61F1F" w:rsidRDefault="00C1224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Статистические индексы являются особыми относительными величинами, которые позволяют анализировать изменения социально-экономических явлений во времени, а также выявлять влияние отдельных факторов в общем изменении явлений. Индексный метод основан на сравнении трех периодов: отчетного, базисного и условного.</w:t>
      </w:r>
    </w:p>
    <w:p w:rsidR="006B74B0" w:rsidRPr="00A61F1F" w:rsidRDefault="006B74B0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Индекс валового сбора: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B74B0" w:rsidRPr="00A61F1F" w:rsidRDefault="006B74B0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Iуп = 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740" w:dyaOrig="660">
          <v:shape id="_x0000_i1062" type="#_x0000_t75" style="width:137.25pt;height:33pt" o:ole="" fillcolor="window">
            <v:imagedata r:id="rId76" o:title=""/>
          </v:shape>
          <o:OLEObject Type="Embed" ProgID="Equation.3" ShapeID="_x0000_i1062" DrawAspect="Content" ObjectID="_1458452435" r:id="rId77"/>
        </w:objec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B74B0" w:rsidRPr="00A61F1F" w:rsidRDefault="006B74B0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Индекс урожайности отдельных культур: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B74B0" w:rsidRPr="00A61F1F" w:rsidRDefault="006B74B0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Iу=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720" w:dyaOrig="660">
          <v:shape id="_x0000_i1063" type="#_x0000_t75" style="width:135.75pt;height:33pt" o:ole="" fillcolor="window">
            <v:imagedata r:id="rId78" o:title=""/>
          </v:shape>
          <o:OLEObject Type="Embed" ProgID="Equation.3" ShapeID="_x0000_i1063" DrawAspect="Content" ObjectID="_1458452436" r:id="rId79"/>
        </w:object>
      </w:r>
      <w:r w:rsidRPr="00A61F1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B74B0" w:rsidRPr="00A61F1F" w:rsidRDefault="006B74B0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Индекс размера посевных площадей: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B74B0" w:rsidRPr="00A61F1F" w:rsidRDefault="006B74B0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Iрп=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120" w:dyaOrig="620">
          <v:shape id="_x0000_i1064" type="#_x0000_t75" style="width:105.75pt;height:30.75pt" o:ole="" fillcolor="window">
            <v:imagedata r:id="rId80" o:title=""/>
          </v:shape>
          <o:OLEObject Type="Embed" ProgID="Equation.3" ShapeID="_x0000_i1064" DrawAspect="Content" ObjectID="_1458452437" r:id="rId81"/>
        </w:objec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B74B0" w:rsidRPr="00A61F1F" w:rsidRDefault="006B74B0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Индекс структуры посевных площадей: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B74B0" w:rsidRPr="00A61F1F" w:rsidRDefault="006B74B0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Iстр=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760" w:dyaOrig="620">
          <v:shape id="_x0000_i1065" type="#_x0000_t75" style="width:38.25pt;height:30.75pt" o:ole="" fillcolor="window">
            <v:imagedata r:id="rId82" o:title=""/>
          </v:shape>
          <o:OLEObject Type="Embed" ProgID="Equation.3" ShapeID="_x0000_i1065" DrawAspect="Content" ObjectID="_1458452438" r:id="rId83"/>
        </w:object>
      </w:r>
      <w:r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3A"/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5360" w:dyaOrig="620">
          <v:shape id="_x0000_i1066" type="#_x0000_t75" style="width:267.75pt;height:30.75pt" o:ole="" fillcolor="window">
            <v:imagedata r:id="rId84" o:title=""/>
          </v:shape>
          <o:OLEObject Type="Embed" ProgID="Equation.3" ShapeID="_x0000_i1066" DrawAspect="Content" ObjectID="_1458452439" r:id="rId85"/>
        </w:object>
      </w:r>
      <w:r w:rsidRPr="00A61F1F">
        <w:rPr>
          <w:rFonts w:ascii="Times New Roman" w:hAnsi="Times New Roman"/>
          <w:noProof/>
          <w:color w:val="000000"/>
          <w:sz w:val="28"/>
        </w:rPr>
        <w:t>,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B74B0" w:rsidRPr="00A61F1F" w:rsidRDefault="006B74B0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Индекс средней урожайности: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B74B0" w:rsidRPr="00A61F1F" w:rsidRDefault="006B74B0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I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20" w:dyaOrig="380">
          <v:shape id="_x0000_i1067" type="#_x0000_t75" style="width:11.25pt;height:18.75pt" o:ole="" fillcolor="window">
            <v:imagedata r:id="rId86" o:title=""/>
          </v:shape>
          <o:OLEObject Type="Embed" ProgID="Equation.3" ShapeID="_x0000_i1067" DrawAspect="Content" ObjectID="_1458452440" r:id="rId87"/>
        </w:object>
      </w:r>
      <w:r w:rsidRPr="00A61F1F">
        <w:rPr>
          <w:rFonts w:ascii="Times New Roman" w:hAnsi="Times New Roman"/>
          <w:noProof/>
          <w:color w:val="000000"/>
          <w:sz w:val="28"/>
        </w:rPr>
        <w:t>=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720" w:dyaOrig="620">
          <v:shape id="_x0000_i1068" type="#_x0000_t75" style="width:36pt;height:30.75pt" o:ole="" fillcolor="window">
            <v:imagedata r:id="rId88" o:title=""/>
          </v:shape>
          <o:OLEObject Type="Embed" ProgID="Equation.3" ShapeID="_x0000_i1068" DrawAspect="Content" ObjectID="_1458452441" r:id="rId89"/>
        </w:object>
      </w:r>
      <w:r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3A"/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5360" w:dyaOrig="620">
          <v:shape id="_x0000_i1069" type="#_x0000_t75" style="width:267.75pt;height:30.75pt" o:ole="" fillcolor="window">
            <v:imagedata r:id="rId90" o:title=""/>
          </v:shape>
          <o:OLEObject Type="Embed" ProgID="Equation.3" ShapeID="_x0000_i1069" DrawAspect="Content" ObjectID="_1458452442" r:id="rId91"/>
        </w:objec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B74B0" w:rsidRPr="00A61F1F" w:rsidRDefault="006B74B0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где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По и П1 - размер посевных площадей отдельных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зерновых культур соответственно в базисном и отчетном периодах;</w:t>
      </w:r>
    </w:p>
    <w:p w:rsidR="006B74B0" w:rsidRPr="00A61F1F" w:rsidRDefault="006B74B0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уо и у1 -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урожайность отдельных зерновых культур соответственно в базисном и отчетном периодах;</w:t>
      </w:r>
    </w:p>
    <w:p w:rsidR="006B74B0" w:rsidRPr="00A61F1F" w:rsidRDefault="006B74B0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E5"/>
      </w:r>
      <w:r w:rsidRPr="00A61F1F">
        <w:rPr>
          <w:rFonts w:ascii="Times New Roman" w:hAnsi="Times New Roman"/>
          <w:noProof/>
          <w:color w:val="000000"/>
          <w:sz w:val="28"/>
        </w:rPr>
        <w:t xml:space="preserve">уоПо и </w:t>
      </w:r>
      <w:r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E5"/>
      </w:r>
      <w:r w:rsidRPr="00A61F1F">
        <w:rPr>
          <w:rFonts w:ascii="Times New Roman" w:hAnsi="Times New Roman"/>
          <w:noProof/>
          <w:color w:val="000000"/>
          <w:sz w:val="28"/>
        </w:rPr>
        <w:t>у1П1 - валовой сбор зерновых культур соответственно в базисном и отчетном периодах;</w:t>
      </w:r>
    </w:p>
    <w:p w:rsidR="006B74B0" w:rsidRPr="00A61F1F" w:rsidRDefault="006B74B0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E5"/>
      </w:r>
      <w:r w:rsidRPr="00A61F1F">
        <w:rPr>
          <w:rFonts w:ascii="Times New Roman" w:hAnsi="Times New Roman"/>
          <w:noProof/>
          <w:color w:val="000000"/>
          <w:sz w:val="28"/>
        </w:rPr>
        <w:t>уоП1 - условный валовой сбор зерновых культур при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базисной урожайности и отчетном размере посевных площадей;</w:t>
      </w:r>
    </w:p>
    <w:p w:rsidR="006B74B0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220" w:dyaOrig="380">
          <v:shape id="_x0000_i1070" type="#_x0000_t75" style="width:11.25pt;height:18.75pt" o:ole="" fillcolor="window">
            <v:imagedata r:id="rId92" o:title=""/>
          </v:shape>
          <o:OLEObject Type="Embed" ProgID="Equation.3" ShapeID="_x0000_i1070" DrawAspect="Content" ObjectID="_1458452443" r:id="rId93"/>
        </w:object>
      </w:r>
      <w:r w:rsidR="006B74B0" w:rsidRPr="00A61F1F">
        <w:rPr>
          <w:rFonts w:ascii="Times New Roman" w:hAnsi="Times New Roman"/>
          <w:noProof/>
          <w:color w:val="000000"/>
          <w:sz w:val="28"/>
        </w:rPr>
        <w:t xml:space="preserve">о и </w:t>
      </w:r>
      <w:r w:rsidRPr="00A61F1F">
        <w:rPr>
          <w:rFonts w:ascii="Times New Roman" w:hAnsi="Times New Roman"/>
          <w:noProof/>
          <w:color w:val="000000"/>
          <w:sz w:val="28"/>
        </w:rPr>
        <w:object w:dxaOrig="220" w:dyaOrig="380">
          <v:shape id="_x0000_i1071" type="#_x0000_t75" style="width:11.25pt;height:18.75pt" o:ole="" fillcolor="window">
            <v:imagedata r:id="rId94" o:title=""/>
          </v:shape>
          <o:OLEObject Type="Embed" ProgID="Equation.3" ShapeID="_x0000_i1071" DrawAspect="Content" ObjectID="_1458452444" r:id="rId95"/>
        </w:object>
      </w:r>
      <w:r w:rsidR="006B74B0" w:rsidRPr="00A61F1F">
        <w:rPr>
          <w:rFonts w:ascii="Times New Roman" w:hAnsi="Times New Roman"/>
          <w:noProof/>
          <w:color w:val="000000"/>
          <w:sz w:val="28"/>
        </w:rPr>
        <w:t>1 - средняя урожайность по группе зерновых культур соответственно в базисном и отчетном периодах.</w:t>
      </w:r>
    </w:p>
    <w:p w:rsidR="006B74B0" w:rsidRPr="00A61F1F" w:rsidRDefault="006B74B0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Вспомогательные расчеты по определению индексов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="00A2532B" w:rsidRPr="00A61F1F">
        <w:rPr>
          <w:rFonts w:ascii="Times New Roman" w:hAnsi="Times New Roman"/>
          <w:noProof/>
          <w:color w:val="000000"/>
          <w:sz w:val="28"/>
        </w:rPr>
        <w:t xml:space="preserve">сведем 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в таблицу </w:t>
      </w:r>
      <w:r w:rsidR="00A2532B" w:rsidRPr="00A61F1F">
        <w:rPr>
          <w:rFonts w:ascii="Times New Roman" w:hAnsi="Times New Roman"/>
          <w:noProof/>
          <w:color w:val="000000"/>
          <w:sz w:val="28"/>
        </w:rPr>
        <w:t>4</w:t>
      </w:r>
      <w:r w:rsidRPr="00A61F1F">
        <w:rPr>
          <w:rFonts w:ascii="Times New Roman" w:hAnsi="Times New Roman"/>
          <w:noProof/>
          <w:color w:val="000000"/>
          <w:sz w:val="28"/>
        </w:rPr>
        <w:t>.1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B74B0" w:rsidRPr="00A61F1F" w:rsidRDefault="006B74B0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Таблица </w:t>
      </w:r>
      <w:r w:rsidR="00A2532B" w:rsidRPr="00A61F1F">
        <w:rPr>
          <w:rFonts w:ascii="Times New Roman" w:hAnsi="Times New Roman"/>
          <w:noProof/>
          <w:color w:val="000000"/>
          <w:sz w:val="28"/>
        </w:rPr>
        <w:t>4</w:t>
      </w:r>
      <w:r w:rsidRPr="00A61F1F">
        <w:rPr>
          <w:rFonts w:ascii="Times New Roman" w:hAnsi="Times New Roman"/>
          <w:noProof/>
          <w:color w:val="000000"/>
          <w:sz w:val="28"/>
        </w:rPr>
        <w:t>.1</w:t>
      </w:r>
      <w:r w:rsidR="00E85159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Анализ валового сбора </w:t>
      </w:r>
      <w:r w:rsidR="00A2532B" w:rsidRPr="00A61F1F">
        <w:rPr>
          <w:rFonts w:ascii="Times New Roman" w:hAnsi="Times New Roman"/>
          <w:noProof/>
          <w:color w:val="000000"/>
          <w:sz w:val="28"/>
        </w:rPr>
        <w:t xml:space="preserve">и средней урожайности по группе </w:t>
      </w:r>
      <w:r w:rsidRPr="00A61F1F">
        <w:rPr>
          <w:rFonts w:ascii="Times New Roman" w:hAnsi="Times New Roman"/>
          <w:noProof/>
          <w:color w:val="000000"/>
          <w:sz w:val="28"/>
        </w:rPr>
        <w:t>однородных</w:t>
      </w:r>
      <w:r w:rsidR="00A2532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культур</w:t>
      </w:r>
    </w:p>
    <w:p w:rsidR="00A2532B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10395" w:dyaOrig="2837">
          <v:shape id="_x0000_i1072" type="#_x0000_t75" style="width:390pt;height:106.5pt" o:ole="">
            <v:imagedata r:id="rId96" o:title=""/>
          </v:shape>
          <o:OLEObject Type="Embed" ProgID="Excel.Sheet.8" ShapeID="_x0000_i1072" DrawAspect="Content" ObjectID="_1458452445" r:id="rId97"/>
        </w:objec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A2532B" w:rsidRPr="00A61F1F" w:rsidRDefault="004F505A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Теперь проведем анализ изменения валового сбора зерна, который включает в себя сопоставление индексов и абсолютных изменений валового сбора зерна.</w:t>
      </w: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Индекс валового сбора можно представить в виде произведения индексов: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Iуn = Iy </w:t>
      </w:r>
      <w:r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A61F1F">
        <w:rPr>
          <w:rFonts w:ascii="Times New Roman" w:hAnsi="Times New Roman"/>
          <w:noProof/>
          <w:color w:val="000000"/>
          <w:sz w:val="28"/>
        </w:rPr>
        <w:t xml:space="preserve">Ipn </w:t>
      </w:r>
      <w:r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A61F1F">
        <w:rPr>
          <w:rFonts w:ascii="Times New Roman" w:hAnsi="Times New Roman"/>
          <w:noProof/>
          <w:color w:val="000000"/>
          <w:sz w:val="28"/>
        </w:rPr>
        <w:t>Iстр=</w:t>
      </w:r>
      <w:r w:rsidR="0080421A" w:rsidRPr="00A61F1F">
        <w:rPr>
          <w:rFonts w:ascii="Times New Roman" w:hAnsi="Times New Roman"/>
          <w:noProof/>
          <w:color w:val="000000"/>
          <w:sz w:val="28"/>
        </w:rPr>
        <w:t>1,553</w:t>
      </w:r>
      <w:r w:rsidR="00377B7D"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="0080421A" w:rsidRPr="00A61F1F">
        <w:rPr>
          <w:rFonts w:ascii="Times New Roman" w:hAnsi="Times New Roman"/>
          <w:noProof/>
          <w:color w:val="000000"/>
          <w:sz w:val="28"/>
        </w:rPr>
        <w:t>1,007</w:t>
      </w:r>
      <w:r w:rsidR="00377B7D"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="0080421A" w:rsidRPr="00A61F1F">
        <w:rPr>
          <w:rFonts w:ascii="Times New Roman" w:hAnsi="Times New Roman"/>
          <w:noProof/>
          <w:color w:val="000000"/>
          <w:sz w:val="28"/>
        </w:rPr>
        <w:t>1,0098</w:t>
      </w:r>
      <w:r w:rsidR="00377B7D" w:rsidRPr="00A61F1F">
        <w:rPr>
          <w:rFonts w:ascii="Times New Roman" w:hAnsi="Times New Roman"/>
          <w:noProof/>
          <w:color w:val="000000"/>
          <w:sz w:val="28"/>
        </w:rPr>
        <w:t>=</w:t>
      </w:r>
      <w:r w:rsidR="001116EE" w:rsidRPr="00A61F1F">
        <w:rPr>
          <w:rFonts w:ascii="Times New Roman" w:hAnsi="Times New Roman"/>
          <w:noProof/>
          <w:color w:val="000000"/>
          <w:sz w:val="28"/>
        </w:rPr>
        <w:t>1,579≈</w:t>
      </w:r>
      <w:r w:rsidR="0080421A" w:rsidRPr="00A61F1F">
        <w:rPr>
          <w:rFonts w:ascii="Times New Roman" w:hAnsi="Times New Roman"/>
          <w:noProof/>
          <w:color w:val="000000"/>
          <w:sz w:val="28"/>
        </w:rPr>
        <w:t>1,</w:t>
      </w:r>
      <w:r w:rsidR="00160839" w:rsidRPr="00A61F1F">
        <w:rPr>
          <w:rFonts w:ascii="Times New Roman" w:hAnsi="Times New Roman"/>
          <w:noProof/>
          <w:color w:val="000000"/>
          <w:sz w:val="28"/>
        </w:rPr>
        <w:t>568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Абсолютное изменение валового сбора (∆уП) можно представить как сумму абсолютных изменений:</w:t>
      </w:r>
    </w:p>
    <w:p w:rsidR="00463721" w:rsidRPr="00A61F1F" w:rsidRDefault="0046372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∆уП = ∆уПу + ∆уПрn + ∆уПстр</w:t>
      </w:r>
      <w:r w:rsidR="00DE6229" w:rsidRPr="00A61F1F">
        <w:rPr>
          <w:rFonts w:ascii="Times New Roman" w:hAnsi="Times New Roman"/>
          <w:noProof/>
          <w:color w:val="000000"/>
          <w:sz w:val="28"/>
        </w:rPr>
        <w:t>=</w:t>
      </w:r>
      <w:r w:rsidR="00A1542A" w:rsidRPr="00A61F1F">
        <w:rPr>
          <w:rFonts w:ascii="Times New Roman" w:hAnsi="Times New Roman"/>
          <w:noProof/>
          <w:color w:val="000000"/>
          <w:sz w:val="28"/>
        </w:rPr>
        <w:t>10638,26+104</w:t>
      </w:r>
      <w:r w:rsidR="003B1F0B" w:rsidRPr="00A61F1F">
        <w:rPr>
          <w:rFonts w:ascii="Times New Roman" w:hAnsi="Times New Roman"/>
          <w:noProof/>
          <w:color w:val="000000"/>
          <w:sz w:val="28"/>
        </w:rPr>
        <w:t>3</w:t>
      </w:r>
      <w:r w:rsidR="00A1542A" w:rsidRPr="00A61F1F">
        <w:rPr>
          <w:rFonts w:ascii="Times New Roman" w:hAnsi="Times New Roman"/>
          <w:noProof/>
          <w:color w:val="000000"/>
          <w:sz w:val="28"/>
        </w:rPr>
        <w:t>,16+</w:t>
      </w:r>
      <w:r w:rsidR="003B1F0B" w:rsidRPr="00A61F1F">
        <w:rPr>
          <w:rFonts w:ascii="Times New Roman" w:hAnsi="Times New Roman"/>
          <w:noProof/>
          <w:color w:val="000000"/>
          <w:sz w:val="28"/>
        </w:rPr>
        <w:t>985,96</w:t>
      </w:r>
      <w:r w:rsidR="00A1542A" w:rsidRPr="00A61F1F">
        <w:rPr>
          <w:rFonts w:ascii="Times New Roman" w:hAnsi="Times New Roman"/>
          <w:noProof/>
          <w:color w:val="000000"/>
          <w:sz w:val="28"/>
        </w:rPr>
        <w:t>=</w:t>
      </w:r>
      <w:r w:rsidR="003B1F0B" w:rsidRPr="00A61F1F">
        <w:rPr>
          <w:rFonts w:ascii="Times New Roman" w:hAnsi="Times New Roman"/>
          <w:noProof/>
          <w:color w:val="000000"/>
          <w:sz w:val="28"/>
        </w:rPr>
        <w:t>12668,38</w:t>
      </w:r>
      <w:r w:rsidRPr="00A61F1F">
        <w:rPr>
          <w:rFonts w:ascii="Times New Roman" w:hAnsi="Times New Roman"/>
          <w:noProof/>
          <w:color w:val="000000"/>
          <w:sz w:val="28"/>
        </w:rPr>
        <w:t>,</w:t>
      </w:r>
    </w:p>
    <w:p w:rsidR="007D40C8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br w:type="page"/>
      </w:r>
      <w:r w:rsidR="007D40C8" w:rsidRPr="00A61F1F">
        <w:rPr>
          <w:rFonts w:ascii="Times New Roman" w:hAnsi="Times New Roman"/>
          <w:noProof/>
          <w:color w:val="000000"/>
          <w:sz w:val="28"/>
        </w:rPr>
        <w:t>где ∆уПу - абсолютное изменение валового сбора за счет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="007D40C8" w:rsidRPr="00A61F1F">
        <w:rPr>
          <w:rFonts w:ascii="Times New Roman" w:hAnsi="Times New Roman"/>
          <w:noProof/>
          <w:color w:val="000000"/>
          <w:sz w:val="28"/>
        </w:rPr>
        <w:t>изменения урожайности отдельных культур;</w:t>
      </w: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∆уПрn - абсолютное изменение валового сбора за счет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изменения размера посевных площадей;</w:t>
      </w:r>
    </w:p>
    <w:p w:rsidR="007A480B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∆уПстр - абсолютное изменение валового сбора за счет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структурных изменений в распределении посевных площадей между отдельными культурами.</w:t>
      </w: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Абсолютные изменения рассчитываются как разницы числителя и знаменателя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соответствующего индекса: </w:t>
      </w: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∆уП = </w:t>
      </w:r>
      <w:r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E5"/>
      </w:r>
      <w:r w:rsidRPr="00A61F1F">
        <w:rPr>
          <w:rFonts w:ascii="Times New Roman" w:hAnsi="Times New Roman"/>
          <w:noProof/>
          <w:color w:val="000000"/>
          <w:sz w:val="28"/>
        </w:rPr>
        <w:t xml:space="preserve">у1П1 - </w:t>
      </w:r>
      <w:r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E5"/>
      </w:r>
      <w:r w:rsidRPr="00A61F1F">
        <w:rPr>
          <w:rFonts w:ascii="Times New Roman" w:hAnsi="Times New Roman"/>
          <w:noProof/>
          <w:color w:val="000000"/>
          <w:sz w:val="28"/>
        </w:rPr>
        <w:t>уоПо</w:t>
      </w:r>
      <w:r w:rsidR="001116EE" w:rsidRPr="00A61F1F">
        <w:rPr>
          <w:rFonts w:ascii="Times New Roman" w:hAnsi="Times New Roman"/>
          <w:noProof/>
          <w:color w:val="000000"/>
          <w:sz w:val="28"/>
        </w:rPr>
        <w:t>=29920,64 – 17253,26</w:t>
      </w:r>
      <w:r w:rsidR="00377B7D" w:rsidRPr="00A61F1F">
        <w:rPr>
          <w:rFonts w:ascii="Times New Roman" w:hAnsi="Times New Roman"/>
          <w:noProof/>
          <w:color w:val="000000"/>
          <w:sz w:val="28"/>
        </w:rPr>
        <w:t>=</w:t>
      </w:r>
      <w:r w:rsidR="001116EE" w:rsidRPr="00A61F1F">
        <w:rPr>
          <w:rFonts w:ascii="Times New Roman" w:hAnsi="Times New Roman"/>
          <w:noProof/>
          <w:color w:val="000000"/>
          <w:sz w:val="28"/>
        </w:rPr>
        <w:t xml:space="preserve"> 1266</w:t>
      </w:r>
      <w:r w:rsidR="000E0E74" w:rsidRPr="00A61F1F">
        <w:rPr>
          <w:rFonts w:ascii="Times New Roman" w:hAnsi="Times New Roman"/>
          <w:noProof/>
          <w:color w:val="000000"/>
          <w:sz w:val="28"/>
        </w:rPr>
        <w:t>7</w:t>
      </w:r>
      <w:r w:rsidR="001116EE" w:rsidRPr="00A61F1F">
        <w:rPr>
          <w:rFonts w:ascii="Times New Roman" w:hAnsi="Times New Roman"/>
          <w:noProof/>
          <w:color w:val="000000"/>
          <w:sz w:val="28"/>
        </w:rPr>
        <w:t>,38</w:t>
      </w: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∆уПу = </w:t>
      </w:r>
      <w:r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E5"/>
      </w:r>
      <w:r w:rsidRPr="00A61F1F">
        <w:rPr>
          <w:rFonts w:ascii="Times New Roman" w:hAnsi="Times New Roman"/>
          <w:noProof/>
          <w:color w:val="000000"/>
          <w:sz w:val="28"/>
        </w:rPr>
        <w:t xml:space="preserve">у1П1 - </w:t>
      </w:r>
      <w:r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E5"/>
      </w:r>
      <w:r w:rsidRPr="00A61F1F">
        <w:rPr>
          <w:rFonts w:ascii="Times New Roman" w:hAnsi="Times New Roman"/>
          <w:noProof/>
          <w:color w:val="000000"/>
          <w:sz w:val="28"/>
        </w:rPr>
        <w:t>уоП1</w:t>
      </w:r>
      <w:r w:rsidR="00377B7D" w:rsidRPr="00A61F1F">
        <w:rPr>
          <w:rFonts w:ascii="Times New Roman" w:hAnsi="Times New Roman"/>
          <w:noProof/>
          <w:color w:val="000000"/>
          <w:sz w:val="28"/>
        </w:rPr>
        <w:t xml:space="preserve"> = </w:t>
      </w:r>
      <w:r w:rsidR="001116EE" w:rsidRPr="00A61F1F">
        <w:rPr>
          <w:rFonts w:ascii="Times New Roman" w:hAnsi="Times New Roman"/>
          <w:noProof/>
          <w:color w:val="000000"/>
          <w:sz w:val="28"/>
        </w:rPr>
        <w:t>29920,64 – 19282</w:t>
      </w:r>
      <w:r w:rsidR="00377B7D" w:rsidRPr="00A61F1F">
        <w:rPr>
          <w:rFonts w:ascii="Times New Roman" w:hAnsi="Times New Roman"/>
          <w:noProof/>
          <w:color w:val="000000"/>
          <w:sz w:val="28"/>
        </w:rPr>
        <w:t>,</w:t>
      </w:r>
      <w:r w:rsidR="001116EE" w:rsidRPr="00A61F1F">
        <w:rPr>
          <w:rFonts w:ascii="Times New Roman" w:hAnsi="Times New Roman"/>
          <w:noProof/>
          <w:color w:val="000000"/>
          <w:sz w:val="28"/>
        </w:rPr>
        <w:t>3</w:t>
      </w:r>
      <w:r w:rsidR="00377B7D" w:rsidRPr="00A61F1F">
        <w:rPr>
          <w:rFonts w:ascii="Times New Roman" w:hAnsi="Times New Roman"/>
          <w:noProof/>
          <w:color w:val="000000"/>
          <w:sz w:val="28"/>
        </w:rPr>
        <w:t xml:space="preserve">8 = </w:t>
      </w:r>
      <w:r w:rsidR="00A1542A" w:rsidRPr="00A61F1F">
        <w:rPr>
          <w:rFonts w:ascii="Times New Roman" w:hAnsi="Times New Roman"/>
          <w:noProof/>
          <w:color w:val="000000"/>
          <w:sz w:val="28"/>
        </w:rPr>
        <w:t>10638,26</w:t>
      </w: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∆уПрn = 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20" w:dyaOrig="380">
          <v:shape id="_x0000_i1073" type="#_x0000_t75" style="width:11.25pt;height:18.75pt" o:ole="" fillcolor="window">
            <v:imagedata r:id="rId98" o:title=""/>
          </v:shape>
          <o:OLEObject Type="Embed" ProgID="Equation.3" ShapeID="_x0000_i1073" DrawAspect="Content" ObjectID="_1458452446" r:id="rId99"/>
        </w:object>
      </w:r>
      <w:r w:rsidRPr="00A61F1F">
        <w:rPr>
          <w:rFonts w:ascii="Times New Roman" w:hAnsi="Times New Roman"/>
          <w:noProof/>
          <w:color w:val="000000"/>
          <w:sz w:val="28"/>
        </w:rPr>
        <w:t xml:space="preserve">о </w:t>
      </w:r>
      <w:r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A61F1F">
        <w:rPr>
          <w:rFonts w:ascii="Times New Roman" w:hAnsi="Times New Roman"/>
          <w:noProof/>
          <w:color w:val="000000"/>
          <w:sz w:val="28"/>
        </w:rPr>
        <w:t>(</w:t>
      </w:r>
      <w:r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E5"/>
      </w:r>
      <w:r w:rsidRPr="00A61F1F">
        <w:rPr>
          <w:rFonts w:ascii="Times New Roman" w:hAnsi="Times New Roman"/>
          <w:noProof/>
          <w:color w:val="000000"/>
          <w:sz w:val="28"/>
        </w:rPr>
        <w:t xml:space="preserve">П1 - </w:t>
      </w:r>
      <w:r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E5"/>
      </w:r>
      <w:r w:rsidRPr="00A61F1F">
        <w:rPr>
          <w:rFonts w:ascii="Times New Roman" w:hAnsi="Times New Roman"/>
          <w:noProof/>
          <w:color w:val="000000"/>
          <w:sz w:val="28"/>
        </w:rPr>
        <w:t>По)</w:t>
      </w:r>
      <w:r w:rsidR="00377B7D" w:rsidRPr="00A61F1F">
        <w:rPr>
          <w:rFonts w:ascii="Times New Roman" w:hAnsi="Times New Roman"/>
          <w:noProof/>
          <w:color w:val="000000"/>
          <w:sz w:val="28"/>
        </w:rPr>
        <w:t xml:space="preserve"> = </w:t>
      </w:r>
      <w:r w:rsidR="001116EE" w:rsidRPr="00A61F1F">
        <w:rPr>
          <w:rFonts w:ascii="Times New Roman" w:hAnsi="Times New Roman"/>
          <w:noProof/>
          <w:color w:val="000000"/>
          <w:sz w:val="28"/>
        </w:rPr>
        <w:t>5,02</w:t>
      </w:r>
      <w:r w:rsidR="00377B7D" w:rsidRPr="00A61F1F">
        <w:rPr>
          <w:rFonts w:ascii="Times New Roman" w:hAnsi="Times New Roman"/>
          <w:noProof/>
          <w:color w:val="000000"/>
          <w:sz w:val="28"/>
        </w:rPr>
        <w:t xml:space="preserve"> (</w:t>
      </w:r>
      <w:r w:rsidR="001116EE" w:rsidRPr="00A61F1F">
        <w:rPr>
          <w:rFonts w:ascii="Times New Roman" w:hAnsi="Times New Roman"/>
          <w:noProof/>
          <w:color w:val="000000"/>
          <w:sz w:val="28"/>
        </w:rPr>
        <w:t>2157</w:t>
      </w:r>
      <w:r w:rsidR="00DE6229" w:rsidRPr="00A61F1F">
        <w:rPr>
          <w:rFonts w:ascii="Times New Roman" w:hAnsi="Times New Roman"/>
          <w:noProof/>
          <w:color w:val="000000"/>
          <w:sz w:val="28"/>
        </w:rPr>
        <w:t xml:space="preserve"> – </w:t>
      </w:r>
      <w:r w:rsidR="001116EE" w:rsidRPr="00A61F1F">
        <w:rPr>
          <w:rFonts w:ascii="Times New Roman" w:hAnsi="Times New Roman"/>
          <w:noProof/>
          <w:color w:val="000000"/>
          <w:sz w:val="28"/>
        </w:rPr>
        <w:t>1949</w:t>
      </w:r>
      <w:r w:rsidR="00DE6229" w:rsidRPr="00A61F1F">
        <w:rPr>
          <w:rFonts w:ascii="Times New Roman" w:hAnsi="Times New Roman"/>
          <w:noProof/>
          <w:color w:val="000000"/>
          <w:sz w:val="28"/>
        </w:rPr>
        <w:t>) =</w:t>
      </w:r>
      <w:r w:rsidR="00A1542A" w:rsidRPr="00A61F1F">
        <w:rPr>
          <w:rFonts w:ascii="Times New Roman" w:hAnsi="Times New Roman"/>
          <w:noProof/>
          <w:color w:val="000000"/>
          <w:sz w:val="28"/>
        </w:rPr>
        <w:t xml:space="preserve"> 104</w:t>
      </w:r>
      <w:r w:rsidR="003B1F0B" w:rsidRPr="00A61F1F">
        <w:rPr>
          <w:rFonts w:ascii="Times New Roman" w:hAnsi="Times New Roman"/>
          <w:noProof/>
          <w:color w:val="000000"/>
          <w:sz w:val="28"/>
        </w:rPr>
        <w:t>3</w:t>
      </w:r>
      <w:r w:rsidR="00A1542A" w:rsidRPr="00A61F1F">
        <w:rPr>
          <w:rFonts w:ascii="Times New Roman" w:hAnsi="Times New Roman"/>
          <w:noProof/>
          <w:color w:val="000000"/>
          <w:sz w:val="28"/>
        </w:rPr>
        <w:t>,16</w:t>
      </w: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∆уПстр = </w:t>
      </w:r>
      <w:r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E5"/>
      </w:r>
      <w:r w:rsidRPr="00A61F1F">
        <w:rPr>
          <w:rFonts w:ascii="Times New Roman" w:hAnsi="Times New Roman"/>
          <w:noProof/>
          <w:color w:val="000000"/>
          <w:sz w:val="28"/>
        </w:rPr>
        <w:t xml:space="preserve">уоП1 - 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20" w:dyaOrig="380">
          <v:shape id="_x0000_i1074" type="#_x0000_t75" style="width:11.25pt;height:18.75pt" o:ole="" fillcolor="window">
            <v:imagedata r:id="rId98" o:title=""/>
          </v:shape>
          <o:OLEObject Type="Embed" ProgID="Equation.3" ShapeID="_x0000_i1074" DrawAspect="Content" ObjectID="_1458452447" r:id="rId100"/>
        </w:object>
      </w:r>
      <w:r w:rsidRPr="00A61F1F">
        <w:rPr>
          <w:rFonts w:ascii="Times New Roman" w:hAnsi="Times New Roman"/>
          <w:noProof/>
          <w:color w:val="000000"/>
          <w:sz w:val="28"/>
        </w:rPr>
        <w:t xml:space="preserve">о </w:t>
      </w:r>
      <w:r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E5"/>
      </w:r>
      <w:r w:rsidRPr="00A61F1F">
        <w:rPr>
          <w:rFonts w:ascii="Times New Roman" w:hAnsi="Times New Roman"/>
          <w:noProof/>
          <w:color w:val="000000"/>
          <w:sz w:val="28"/>
        </w:rPr>
        <w:t>П1</w:t>
      </w:r>
      <w:r w:rsidR="00DE6229" w:rsidRPr="00A61F1F">
        <w:rPr>
          <w:rFonts w:ascii="Times New Roman" w:hAnsi="Times New Roman"/>
          <w:noProof/>
          <w:color w:val="000000"/>
          <w:sz w:val="28"/>
        </w:rPr>
        <w:t xml:space="preserve"> = </w:t>
      </w:r>
      <w:r w:rsidR="001116EE" w:rsidRPr="00A61F1F">
        <w:rPr>
          <w:rFonts w:ascii="Times New Roman" w:hAnsi="Times New Roman"/>
          <w:noProof/>
          <w:color w:val="000000"/>
          <w:sz w:val="28"/>
        </w:rPr>
        <w:t>19282,38</w:t>
      </w:r>
      <w:r w:rsidR="00DE6229" w:rsidRPr="00A61F1F">
        <w:rPr>
          <w:rFonts w:ascii="Times New Roman" w:hAnsi="Times New Roman"/>
          <w:noProof/>
          <w:color w:val="000000"/>
          <w:sz w:val="28"/>
        </w:rPr>
        <w:t xml:space="preserve"> – </w:t>
      </w:r>
      <w:r w:rsidR="001116EE" w:rsidRPr="00A61F1F">
        <w:rPr>
          <w:rFonts w:ascii="Times New Roman" w:hAnsi="Times New Roman"/>
          <w:noProof/>
          <w:color w:val="000000"/>
          <w:sz w:val="28"/>
        </w:rPr>
        <w:t>5,02</w:t>
      </w:r>
      <w:r w:rsidR="00DE6229" w:rsidRPr="00A61F1F">
        <w:rPr>
          <w:rFonts w:ascii="Times New Roman" w:hAnsi="Times New Roman"/>
          <w:noProof/>
          <w:color w:val="000000"/>
          <w:sz w:val="28"/>
        </w:rPr>
        <w:t xml:space="preserve"> * </w:t>
      </w:r>
      <w:r w:rsidR="001116EE" w:rsidRPr="00A61F1F">
        <w:rPr>
          <w:rFonts w:ascii="Times New Roman" w:hAnsi="Times New Roman"/>
          <w:noProof/>
          <w:color w:val="000000"/>
          <w:sz w:val="28"/>
        </w:rPr>
        <w:t>2157</w:t>
      </w:r>
      <w:r w:rsidR="00DE6229" w:rsidRPr="00A61F1F">
        <w:rPr>
          <w:rFonts w:ascii="Times New Roman" w:hAnsi="Times New Roman"/>
          <w:noProof/>
          <w:color w:val="000000"/>
          <w:sz w:val="28"/>
        </w:rPr>
        <w:t xml:space="preserve"> = </w:t>
      </w:r>
      <w:r w:rsidR="000E0E74" w:rsidRPr="00A61F1F">
        <w:rPr>
          <w:rFonts w:ascii="Times New Roman" w:hAnsi="Times New Roman"/>
          <w:noProof/>
          <w:color w:val="000000"/>
          <w:sz w:val="28"/>
        </w:rPr>
        <w:t>985,96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Анализ изменения средней урожайности заключается в сопоставлении индексов урожайности и ее абсолютных изменений.</w:t>
      </w:r>
    </w:p>
    <w:p w:rsidR="007A480B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Индекс средней урожайности можно представить как произведение индексов:</w:t>
      </w: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Iy</w:t>
      </w:r>
      <w:r w:rsidR="007C28D3" w:rsidRPr="00A61F1F">
        <w:rPr>
          <w:rFonts w:ascii="Times New Roman" w:hAnsi="Times New Roman"/>
          <w:noProof/>
          <w:color w:val="000000"/>
          <w:sz w:val="28"/>
        </w:rPr>
        <w:t>ср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= Iy </w:t>
      </w:r>
      <w:r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A61F1F">
        <w:rPr>
          <w:rFonts w:ascii="Times New Roman" w:hAnsi="Times New Roman"/>
          <w:noProof/>
          <w:color w:val="000000"/>
          <w:sz w:val="28"/>
        </w:rPr>
        <w:t xml:space="preserve"> Iстр</w:t>
      </w:r>
      <w:r w:rsidR="007C28D3" w:rsidRPr="00A61F1F">
        <w:rPr>
          <w:rFonts w:ascii="Times New Roman" w:hAnsi="Times New Roman"/>
          <w:noProof/>
          <w:color w:val="000000"/>
          <w:sz w:val="28"/>
        </w:rPr>
        <w:t>=1,5</w:t>
      </w:r>
      <w:r w:rsidR="00160839" w:rsidRPr="00A61F1F">
        <w:rPr>
          <w:rFonts w:ascii="Times New Roman" w:hAnsi="Times New Roman"/>
          <w:noProof/>
          <w:color w:val="000000"/>
          <w:sz w:val="28"/>
        </w:rPr>
        <w:t>53</w:t>
      </w:r>
      <w:r w:rsidR="007C28D3"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="007C28D3" w:rsidRPr="00A61F1F">
        <w:rPr>
          <w:rFonts w:ascii="Times New Roman" w:hAnsi="Times New Roman"/>
          <w:noProof/>
          <w:color w:val="000000"/>
          <w:sz w:val="28"/>
        </w:rPr>
        <w:t>1,0</w:t>
      </w:r>
      <w:r w:rsidR="00160839" w:rsidRPr="00A61F1F">
        <w:rPr>
          <w:rFonts w:ascii="Times New Roman" w:hAnsi="Times New Roman"/>
          <w:noProof/>
          <w:color w:val="000000"/>
          <w:sz w:val="28"/>
        </w:rPr>
        <w:t>0</w:t>
      </w:r>
      <w:r w:rsidR="007C28D3" w:rsidRPr="00A61F1F">
        <w:rPr>
          <w:rFonts w:ascii="Times New Roman" w:hAnsi="Times New Roman"/>
          <w:noProof/>
          <w:color w:val="000000"/>
          <w:sz w:val="28"/>
        </w:rPr>
        <w:t>98=1,</w:t>
      </w:r>
      <w:r w:rsidR="00160839" w:rsidRPr="00A61F1F">
        <w:rPr>
          <w:rFonts w:ascii="Times New Roman" w:hAnsi="Times New Roman"/>
          <w:noProof/>
          <w:color w:val="000000"/>
          <w:sz w:val="28"/>
        </w:rPr>
        <w:t>568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Абсолютное изменение средней урожайности (∆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20" w:dyaOrig="380">
          <v:shape id="_x0000_i1075" type="#_x0000_t75" style="width:11.25pt;height:18.75pt" o:ole="" fillcolor="window">
            <v:imagedata r:id="rId101" o:title=""/>
          </v:shape>
          <o:OLEObject Type="Embed" ProgID="Equation.3" ShapeID="_x0000_i1075" DrawAspect="Content" ObjectID="_1458452448" r:id="rId102"/>
        </w:object>
      </w:r>
      <w:r w:rsidRPr="00A61F1F">
        <w:rPr>
          <w:rFonts w:ascii="Times New Roman" w:hAnsi="Times New Roman"/>
          <w:noProof/>
          <w:color w:val="000000"/>
          <w:sz w:val="28"/>
        </w:rPr>
        <w:t>) можно представить как сумму абсолютных изменений:</w:t>
      </w: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D40C8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br w:type="page"/>
      </w:r>
      <w:r w:rsidR="007D40C8" w:rsidRPr="00A61F1F">
        <w:rPr>
          <w:rFonts w:ascii="Times New Roman" w:hAnsi="Times New Roman"/>
          <w:noProof/>
          <w:color w:val="000000"/>
          <w:sz w:val="28"/>
        </w:rPr>
        <w:t>∆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20" w:dyaOrig="380">
          <v:shape id="_x0000_i1076" type="#_x0000_t75" style="width:11.25pt;height:18.75pt" o:ole="" fillcolor="window">
            <v:imagedata r:id="rId101" o:title=""/>
          </v:shape>
          <o:OLEObject Type="Embed" ProgID="Equation.3" ShapeID="_x0000_i1076" DrawAspect="Content" ObjectID="_1458452449" r:id="rId103"/>
        </w:object>
      </w:r>
      <w:r w:rsidR="007D40C8" w:rsidRPr="00A61F1F">
        <w:rPr>
          <w:rFonts w:ascii="Times New Roman" w:hAnsi="Times New Roman"/>
          <w:noProof/>
          <w:color w:val="000000"/>
          <w:sz w:val="28"/>
        </w:rPr>
        <w:t xml:space="preserve"> = ∆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20" w:dyaOrig="380">
          <v:shape id="_x0000_i1077" type="#_x0000_t75" style="width:11.25pt;height:18.75pt" o:ole="" fillcolor="window">
            <v:imagedata r:id="rId101" o:title=""/>
          </v:shape>
          <o:OLEObject Type="Embed" ProgID="Equation.3" ShapeID="_x0000_i1077" DrawAspect="Content" ObjectID="_1458452450" r:id="rId104"/>
        </w:object>
      </w:r>
      <w:r w:rsidR="007D40C8" w:rsidRPr="00A61F1F">
        <w:rPr>
          <w:rFonts w:ascii="Times New Roman" w:hAnsi="Times New Roman"/>
          <w:noProof/>
          <w:color w:val="000000"/>
          <w:sz w:val="28"/>
        </w:rPr>
        <w:t>у + ∆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20" w:dyaOrig="380">
          <v:shape id="_x0000_i1078" type="#_x0000_t75" style="width:11.25pt;height:18.75pt" o:ole="" fillcolor="window">
            <v:imagedata r:id="rId101" o:title=""/>
          </v:shape>
          <o:OLEObject Type="Embed" ProgID="Equation.3" ShapeID="_x0000_i1078" DrawAspect="Content" ObjectID="_1458452451" r:id="rId105"/>
        </w:object>
      </w:r>
      <w:r w:rsidR="007D40C8" w:rsidRPr="00A61F1F">
        <w:rPr>
          <w:rFonts w:ascii="Times New Roman" w:hAnsi="Times New Roman"/>
          <w:noProof/>
          <w:color w:val="000000"/>
          <w:sz w:val="28"/>
        </w:rPr>
        <w:t>стр</w:t>
      </w:r>
      <w:r w:rsidR="00C01083" w:rsidRPr="00A61F1F">
        <w:rPr>
          <w:rFonts w:ascii="Times New Roman" w:hAnsi="Times New Roman"/>
          <w:noProof/>
          <w:color w:val="000000"/>
          <w:sz w:val="28"/>
        </w:rPr>
        <w:t>=4,</w:t>
      </w:r>
      <w:r w:rsidR="009E1741" w:rsidRPr="00A61F1F">
        <w:rPr>
          <w:rFonts w:ascii="Times New Roman" w:hAnsi="Times New Roman"/>
          <w:noProof/>
          <w:color w:val="000000"/>
          <w:sz w:val="28"/>
        </w:rPr>
        <w:t>932+0,087=5,019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где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∆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20" w:dyaOrig="380">
          <v:shape id="_x0000_i1079" type="#_x0000_t75" style="width:11.25pt;height:18.75pt" o:ole="" fillcolor="window">
            <v:imagedata r:id="rId101" o:title=""/>
          </v:shape>
          <o:OLEObject Type="Embed" ProgID="Equation.3" ShapeID="_x0000_i1079" DrawAspect="Content" ObjectID="_1458452452" r:id="rId106"/>
        </w:object>
      </w:r>
      <w:r w:rsidRPr="00A61F1F">
        <w:rPr>
          <w:rFonts w:ascii="Times New Roman" w:hAnsi="Times New Roman"/>
          <w:noProof/>
          <w:color w:val="000000"/>
          <w:sz w:val="28"/>
        </w:rPr>
        <w:t>у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- абсолютное изменение средней урожайности за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счет изменения урожайности отдельных культур;</w:t>
      </w: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∆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20" w:dyaOrig="380">
          <v:shape id="_x0000_i1080" type="#_x0000_t75" style="width:11.25pt;height:18.75pt" o:ole="" fillcolor="window">
            <v:imagedata r:id="rId101" o:title=""/>
          </v:shape>
          <o:OLEObject Type="Embed" ProgID="Equation.3" ShapeID="_x0000_i1080" DrawAspect="Content" ObjectID="_1458452453" r:id="rId107"/>
        </w:object>
      </w:r>
      <w:r w:rsidRPr="00A61F1F">
        <w:rPr>
          <w:rFonts w:ascii="Times New Roman" w:hAnsi="Times New Roman"/>
          <w:noProof/>
          <w:color w:val="000000"/>
          <w:sz w:val="28"/>
        </w:rPr>
        <w:t>стр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- абсолютное изменение средней урожайности за</w:t>
      </w:r>
      <w:r w:rsidR="00635D41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счет структурных изменений в распределении</w:t>
      </w:r>
      <w:r w:rsidR="00635D41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посевных площадей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по отдельным культурам.</w:t>
      </w: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Абсолютные изменения рассчитываются следующим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образом:</w:t>
      </w: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∆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20" w:dyaOrig="380">
          <v:shape id="_x0000_i1081" type="#_x0000_t75" style="width:11.25pt;height:18.75pt" o:ole="" fillcolor="window">
            <v:imagedata r:id="rId101" o:title=""/>
          </v:shape>
          <o:OLEObject Type="Embed" ProgID="Equation.3" ShapeID="_x0000_i1081" DrawAspect="Content" ObjectID="_1458452454" r:id="rId108"/>
        </w:object>
      </w:r>
      <w:r w:rsidRPr="00A61F1F">
        <w:rPr>
          <w:rFonts w:ascii="Times New Roman" w:hAnsi="Times New Roman"/>
          <w:noProof/>
          <w:color w:val="000000"/>
          <w:sz w:val="28"/>
        </w:rPr>
        <w:t xml:space="preserve"> = 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6320" w:dyaOrig="700">
          <v:shape id="_x0000_i1082" type="#_x0000_t75" style="width:315.75pt;height:35.25pt" o:ole="" fillcolor="window">
            <v:imagedata r:id="rId109" o:title=""/>
          </v:shape>
          <o:OLEObject Type="Embed" ProgID="Equation.3" ShapeID="_x0000_i1082" DrawAspect="Content" ObjectID="_1458452455" r:id="rId110"/>
        </w:object>
      </w:r>
      <w:r w:rsidRPr="00A61F1F">
        <w:rPr>
          <w:rFonts w:ascii="Times New Roman" w:hAnsi="Times New Roman"/>
          <w:noProof/>
          <w:color w:val="000000"/>
          <w:sz w:val="28"/>
        </w:rPr>
        <w:t xml:space="preserve">; </w:t>
      </w: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∆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20" w:dyaOrig="380">
          <v:shape id="_x0000_i1083" type="#_x0000_t75" style="width:11.25pt;height:18.75pt" o:ole="" fillcolor="window">
            <v:imagedata r:id="rId101" o:title=""/>
          </v:shape>
          <o:OLEObject Type="Embed" ProgID="Equation.3" ShapeID="_x0000_i1083" DrawAspect="Content" ObjectID="_1458452456" r:id="rId111"/>
        </w:object>
      </w:r>
      <w:r w:rsidRPr="00A61F1F">
        <w:rPr>
          <w:rFonts w:ascii="Times New Roman" w:hAnsi="Times New Roman"/>
          <w:noProof/>
          <w:color w:val="000000"/>
          <w:sz w:val="28"/>
        </w:rPr>
        <w:t xml:space="preserve">у = 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6360" w:dyaOrig="700">
          <v:shape id="_x0000_i1084" type="#_x0000_t75" style="width:318pt;height:35.25pt" o:ole="" fillcolor="window">
            <v:imagedata r:id="rId112" o:title=""/>
          </v:shape>
          <o:OLEObject Type="Embed" ProgID="Equation.3" ShapeID="_x0000_i1084" DrawAspect="Content" ObjectID="_1458452457" r:id="rId113"/>
        </w:object>
      </w:r>
      <w:r w:rsidRPr="00A61F1F">
        <w:rPr>
          <w:rFonts w:ascii="Times New Roman" w:hAnsi="Times New Roman"/>
          <w:noProof/>
          <w:color w:val="000000"/>
          <w:sz w:val="28"/>
        </w:rPr>
        <w:t xml:space="preserve">; </w:t>
      </w: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∆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20" w:dyaOrig="380">
          <v:shape id="_x0000_i1085" type="#_x0000_t75" style="width:11.25pt;height:18.75pt" o:ole="" fillcolor="window">
            <v:imagedata r:id="rId101" o:title=""/>
          </v:shape>
          <o:OLEObject Type="Embed" ProgID="Equation.3" ShapeID="_x0000_i1085" DrawAspect="Content" ObjectID="_1458452458" r:id="rId114"/>
        </w:object>
      </w:r>
      <w:r w:rsidRPr="00A61F1F">
        <w:rPr>
          <w:rFonts w:ascii="Times New Roman" w:hAnsi="Times New Roman"/>
          <w:noProof/>
          <w:color w:val="000000"/>
          <w:sz w:val="28"/>
        </w:rPr>
        <w:t xml:space="preserve">стр = 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6240" w:dyaOrig="700">
          <v:shape id="_x0000_i1086" type="#_x0000_t75" style="width:312pt;height:35.25pt" o:ole="" fillcolor="window">
            <v:imagedata r:id="rId115" o:title=""/>
          </v:shape>
          <o:OLEObject Type="Embed" ProgID="Equation.3" ShapeID="_x0000_i1086" DrawAspect="Content" ObjectID="_1458452459" r:id="rId116"/>
        </w:object>
      </w:r>
      <w:r w:rsidRPr="00A61F1F">
        <w:rPr>
          <w:rFonts w:ascii="Times New Roman" w:hAnsi="Times New Roman"/>
          <w:noProof/>
          <w:color w:val="000000"/>
          <w:sz w:val="28"/>
        </w:rPr>
        <w:t xml:space="preserve">. </w:t>
      </w:r>
    </w:p>
    <w:p w:rsidR="007D40C8" w:rsidRPr="00A61F1F" w:rsidRDefault="007D40C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F2C2D" w:rsidRPr="00A61F1F" w:rsidRDefault="006F2C2D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Индекс валового сбора показывает, что валовой сбор зерновых в отчетном году (2007г.) вырос на </w:t>
      </w:r>
      <w:r w:rsidR="001C5D27" w:rsidRPr="00A61F1F">
        <w:rPr>
          <w:rFonts w:ascii="Times New Roman" w:hAnsi="Times New Roman"/>
          <w:noProof/>
          <w:color w:val="000000"/>
          <w:sz w:val="28"/>
        </w:rPr>
        <w:t>56</w:t>
      </w:r>
      <w:r w:rsidRPr="00A61F1F">
        <w:rPr>
          <w:rFonts w:ascii="Times New Roman" w:hAnsi="Times New Roman"/>
          <w:noProof/>
          <w:color w:val="000000"/>
          <w:sz w:val="28"/>
        </w:rPr>
        <w:t>,8% по сравнению с базисным годом (2006 г.). При этом индекс валового сбора характеризуется абсолютным изменением валового сбора зерна ∆уП =12</w:t>
      </w:r>
      <w:r w:rsidR="001C5D27" w:rsidRPr="00A61F1F">
        <w:rPr>
          <w:rFonts w:ascii="Times New Roman" w:hAnsi="Times New Roman"/>
          <w:noProof/>
          <w:color w:val="000000"/>
          <w:sz w:val="28"/>
        </w:rPr>
        <w:t>668</w:t>
      </w:r>
      <w:r w:rsidRPr="00A61F1F">
        <w:rPr>
          <w:rFonts w:ascii="Times New Roman" w:hAnsi="Times New Roman"/>
          <w:noProof/>
          <w:color w:val="000000"/>
          <w:sz w:val="28"/>
        </w:rPr>
        <w:t>,</w:t>
      </w:r>
      <w:r w:rsidR="001C5D27" w:rsidRPr="00A61F1F">
        <w:rPr>
          <w:rFonts w:ascii="Times New Roman" w:hAnsi="Times New Roman"/>
          <w:noProof/>
          <w:color w:val="000000"/>
          <w:sz w:val="28"/>
        </w:rPr>
        <w:t>38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ц. индекс урожайности Iу=</w:t>
      </w:r>
      <w:r w:rsidR="001C5D27" w:rsidRPr="00A61F1F">
        <w:rPr>
          <w:rFonts w:ascii="Times New Roman" w:hAnsi="Times New Roman"/>
          <w:noProof/>
          <w:color w:val="000000"/>
          <w:sz w:val="28"/>
        </w:rPr>
        <w:t>1,553</w:t>
      </w:r>
      <w:r w:rsidRPr="00A61F1F">
        <w:rPr>
          <w:rFonts w:ascii="Times New Roman" w:hAnsi="Times New Roman"/>
          <w:noProof/>
          <w:color w:val="000000"/>
          <w:sz w:val="28"/>
        </w:rPr>
        <w:t>, то есть валовой сбор зерна вырос за счет увеличения урожайности отдельных культур на 5</w:t>
      </w:r>
      <w:r w:rsidR="001C5D27" w:rsidRPr="00A61F1F">
        <w:rPr>
          <w:rFonts w:ascii="Times New Roman" w:hAnsi="Times New Roman"/>
          <w:noProof/>
          <w:color w:val="000000"/>
          <w:sz w:val="28"/>
        </w:rPr>
        <w:t>3,3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%. Абсолютное изменение валового сбора зерна за счет изменения урожайности отдельных культур ∆уПу говорит об увеличении сбора зерновых на </w:t>
      </w:r>
      <w:r w:rsidR="001C5D27" w:rsidRPr="00A61F1F">
        <w:rPr>
          <w:rFonts w:ascii="Times New Roman" w:hAnsi="Times New Roman"/>
          <w:noProof/>
          <w:color w:val="000000"/>
          <w:sz w:val="28"/>
        </w:rPr>
        <w:t>10638</w:t>
      </w:r>
      <w:r w:rsidRPr="00A61F1F">
        <w:rPr>
          <w:rFonts w:ascii="Times New Roman" w:hAnsi="Times New Roman"/>
          <w:noProof/>
          <w:color w:val="000000"/>
          <w:sz w:val="28"/>
        </w:rPr>
        <w:t>,26 ц.</w:t>
      </w:r>
    </w:p>
    <w:p w:rsidR="007E38F9" w:rsidRPr="00A61F1F" w:rsidRDefault="007E38F9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Индекс размера посевных площадей показывает относительное изменение посевных площадей в отчетном периоде по сравнению с базисным. В нашем случае Iрп=</w:t>
      </w:r>
      <w:r w:rsidR="001C5D27" w:rsidRPr="00A61F1F">
        <w:rPr>
          <w:rFonts w:ascii="Times New Roman" w:hAnsi="Times New Roman"/>
          <w:noProof/>
          <w:color w:val="000000"/>
          <w:sz w:val="28"/>
        </w:rPr>
        <w:t>1,007</w:t>
      </w:r>
      <w:r w:rsidRPr="00A61F1F">
        <w:rPr>
          <w:rFonts w:ascii="Times New Roman" w:hAnsi="Times New Roman"/>
          <w:noProof/>
          <w:color w:val="000000"/>
          <w:sz w:val="28"/>
        </w:rPr>
        <w:t>. Это означает, что по</w:t>
      </w:r>
      <w:r w:rsidR="001C5D27" w:rsidRPr="00A61F1F">
        <w:rPr>
          <w:rFonts w:ascii="Times New Roman" w:hAnsi="Times New Roman"/>
          <w:noProof/>
          <w:color w:val="000000"/>
          <w:sz w:val="28"/>
        </w:rPr>
        <w:t>севные площади увеличились на 0,7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%. При этом валовой сбор зерновых увеличился за счет изменения площади посева на </w:t>
      </w:r>
      <w:r w:rsidR="001C5D27" w:rsidRPr="00A61F1F">
        <w:rPr>
          <w:rFonts w:ascii="Times New Roman" w:hAnsi="Times New Roman"/>
          <w:noProof/>
          <w:color w:val="000000"/>
          <w:sz w:val="28"/>
        </w:rPr>
        <w:t>1043,16</w:t>
      </w:r>
      <w:r w:rsidRPr="00A61F1F">
        <w:rPr>
          <w:rFonts w:ascii="Times New Roman" w:hAnsi="Times New Roman"/>
          <w:noProof/>
          <w:color w:val="000000"/>
          <w:sz w:val="28"/>
        </w:rPr>
        <w:t>, чему равна величина абсолютного изменения размера посевных площадей ∆уПрn.</w:t>
      </w:r>
    </w:p>
    <w:p w:rsidR="000A47A6" w:rsidRPr="00A61F1F" w:rsidRDefault="008B4EB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Индекс структуры посевных площадей </w:t>
      </w:r>
      <w:r w:rsidR="000A47A6" w:rsidRPr="00A61F1F">
        <w:rPr>
          <w:rFonts w:ascii="Times New Roman" w:hAnsi="Times New Roman"/>
          <w:noProof/>
          <w:color w:val="000000"/>
          <w:sz w:val="28"/>
        </w:rPr>
        <w:t>Iстр равен</w:t>
      </w:r>
      <w:r w:rsidR="001C5D27" w:rsidRPr="00A61F1F">
        <w:rPr>
          <w:rFonts w:ascii="Times New Roman" w:hAnsi="Times New Roman"/>
          <w:noProof/>
          <w:color w:val="000000"/>
          <w:sz w:val="28"/>
        </w:rPr>
        <w:t xml:space="preserve"> 1,0098</w:t>
      </w:r>
      <w:r w:rsidR="000A47A6" w:rsidRPr="00A61F1F">
        <w:rPr>
          <w:rFonts w:ascii="Times New Roman" w:hAnsi="Times New Roman"/>
          <w:noProof/>
          <w:color w:val="000000"/>
          <w:sz w:val="28"/>
        </w:rPr>
        <w:t>. Это говорит о том, что структура посевных площадей немного улучшилась за счет увеличения удельного веса культур, которые имеют большую урожайность (зерновые и зернобобовые)</w:t>
      </w:r>
      <w:r w:rsidR="00175D49" w:rsidRPr="00A61F1F">
        <w:rPr>
          <w:rFonts w:ascii="Times New Roman" w:hAnsi="Times New Roman"/>
          <w:noProof/>
          <w:color w:val="000000"/>
          <w:sz w:val="28"/>
        </w:rPr>
        <w:t>.</w:t>
      </w:r>
    </w:p>
    <w:p w:rsidR="00175D49" w:rsidRPr="00A61F1F" w:rsidRDefault="00175D49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Индекс средней урожайности I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20" w:dyaOrig="380">
          <v:shape id="_x0000_i1087" type="#_x0000_t75" style="width:11.25pt;height:18.75pt" o:ole="" fillcolor="window">
            <v:imagedata r:id="rId86" o:title=""/>
          </v:shape>
          <o:OLEObject Type="Embed" ProgID="Equation.3" ShapeID="_x0000_i1087" DrawAspect="Content" ObjectID="_1458452460" r:id="rId117"/>
        </w:object>
      </w:r>
      <w:r w:rsidRPr="00A61F1F">
        <w:rPr>
          <w:rFonts w:ascii="Times New Roman" w:hAnsi="Times New Roman"/>
          <w:noProof/>
          <w:color w:val="000000"/>
          <w:sz w:val="28"/>
        </w:rPr>
        <w:t>=</w:t>
      </w:r>
      <w:r w:rsidR="001C5D27" w:rsidRPr="00A61F1F">
        <w:rPr>
          <w:rFonts w:ascii="Times New Roman" w:hAnsi="Times New Roman"/>
          <w:noProof/>
          <w:color w:val="000000"/>
          <w:sz w:val="28"/>
        </w:rPr>
        <w:t>1,570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показывает изменение средней урожайности зерновых в зависимости от изменения урожайности культур и структуры посевных площадей. В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произошло увеличение средней урожайности зерновых на </w:t>
      </w:r>
      <w:r w:rsidR="001C5D27" w:rsidRPr="00A61F1F">
        <w:rPr>
          <w:rFonts w:ascii="Times New Roman" w:hAnsi="Times New Roman"/>
          <w:noProof/>
          <w:color w:val="000000"/>
          <w:sz w:val="28"/>
        </w:rPr>
        <w:t>57%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в 2007 году по сравнению с 2006 годом на 5,</w:t>
      </w:r>
      <w:r w:rsidR="001C5D27" w:rsidRPr="00A61F1F">
        <w:rPr>
          <w:rFonts w:ascii="Times New Roman" w:hAnsi="Times New Roman"/>
          <w:noProof/>
          <w:color w:val="000000"/>
          <w:sz w:val="28"/>
        </w:rPr>
        <w:t>019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ц/га.</w:t>
      </w:r>
    </w:p>
    <w:p w:rsidR="00175D49" w:rsidRPr="00A61F1F" w:rsidRDefault="00175D49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При анализе в целом группы однородных культур применяют индекс валового сбора зерна Iуп, характеризующий </w:t>
      </w:r>
      <w:r w:rsidR="004A208E" w:rsidRPr="00A61F1F">
        <w:rPr>
          <w:rFonts w:ascii="Times New Roman" w:hAnsi="Times New Roman"/>
          <w:noProof/>
          <w:color w:val="000000"/>
          <w:sz w:val="28"/>
        </w:rPr>
        <w:t>о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бщее изменение урожайности за счет варьирования урожайности, размеров посевных площадей и их структуры. Данный индекс в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составил</w:t>
      </w:r>
      <w:r w:rsidR="001C5D27" w:rsidRPr="00A61F1F">
        <w:rPr>
          <w:rFonts w:ascii="Times New Roman" w:hAnsi="Times New Roman"/>
          <w:noProof/>
          <w:color w:val="000000"/>
          <w:sz w:val="28"/>
        </w:rPr>
        <w:t xml:space="preserve"> 1,568</w:t>
      </w:r>
      <w:r w:rsidRPr="00A61F1F">
        <w:rPr>
          <w:rFonts w:ascii="Times New Roman" w:hAnsi="Times New Roman"/>
          <w:noProof/>
          <w:color w:val="000000"/>
          <w:sz w:val="28"/>
        </w:rPr>
        <w:t>, что свидетельствует о том, что в целом по группе однородных культур урожайность повышается.</w:t>
      </w:r>
    </w:p>
    <w:p w:rsidR="00635D41" w:rsidRPr="00A61F1F" w:rsidRDefault="00635D41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E3742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5.</w:t>
      </w:r>
      <w:r w:rsidR="00635D41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="00BE01C4" w:rsidRPr="00A61F1F">
        <w:rPr>
          <w:rFonts w:ascii="Times New Roman" w:hAnsi="Times New Roman"/>
          <w:noProof/>
          <w:color w:val="000000"/>
          <w:sz w:val="28"/>
        </w:rPr>
        <w:t>Корреляционно – регрессионный анализ статистической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="00BE01C4" w:rsidRPr="00A61F1F">
        <w:rPr>
          <w:rFonts w:ascii="Times New Roman" w:hAnsi="Times New Roman"/>
          <w:noProof/>
          <w:color w:val="000000"/>
          <w:sz w:val="28"/>
        </w:rPr>
        <w:t>взаимо</w:t>
      </w:r>
      <w:r w:rsidR="00E7713B" w:rsidRPr="00A61F1F">
        <w:rPr>
          <w:rFonts w:ascii="Times New Roman" w:hAnsi="Times New Roman"/>
          <w:noProof/>
          <w:color w:val="000000"/>
          <w:sz w:val="28"/>
        </w:rPr>
        <w:t>связи показателей</w:t>
      </w:r>
    </w:p>
    <w:p w:rsidR="007A480B" w:rsidRPr="00A61F1F" w:rsidRDefault="007A480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005DB" w:rsidRPr="00A61F1F" w:rsidRDefault="00E005D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Данный вид анализа поможет нам увидеть тесноту взаимосвязи между факторным и результативными признаками (бонитет почв и урожайность зерновых соответственно).</w:t>
      </w:r>
    </w:p>
    <w:p w:rsidR="00E005DB" w:rsidRPr="00A61F1F" w:rsidRDefault="00E005D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Корреляционно – регрессионный анализ включает 3 этапа:</w:t>
      </w:r>
    </w:p>
    <w:p w:rsidR="00E005DB" w:rsidRPr="00A61F1F" w:rsidRDefault="00E005D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установление причинных взаимосвязей в изучаемом явлении;</w:t>
      </w:r>
    </w:p>
    <w:p w:rsidR="00E005DB" w:rsidRPr="00A61F1F" w:rsidRDefault="00E005D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формирование корреляционной модели связи;</w:t>
      </w:r>
    </w:p>
    <w:p w:rsidR="007A480B" w:rsidRPr="00A61F1F" w:rsidRDefault="00E005D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расчет и анализ показателей связи.</w:t>
      </w:r>
    </w:p>
    <w:p w:rsidR="00E005DB" w:rsidRPr="00A61F1F" w:rsidRDefault="00E005D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На первом этапе определяются основные контуры существующей связи на основе рассмотрения сущности анализируемого явления, то есть устанавливаются факторы, влияющие на результативный признак.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В данной курсовой работе </w:t>
      </w:r>
      <w:r w:rsidR="00094C6A" w:rsidRPr="00A61F1F">
        <w:rPr>
          <w:rFonts w:ascii="Times New Roman" w:hAnsi="Times New Roman"/>
          <w:noProof/>
          <w:color w:val="000000"/>
          <w:sz w:val="28"/>
        </w:rPr>
        <w:t>проанализируем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связь признаков по уравнению прямой линии вида:</w:t>
      </w:r>
    </w:p>
    <w:p w:rsidR="00E37424" w:rsidRPr="00A61F1F" w:rsidRDefault="00E3742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ŷ = a + b </w:t>
      </w:r>
      <w:r w:rsidRPr="00A61F1F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A61F1F">
        <w:rPr>
          <w:rFonts w:ascii="Times New Roman" w:hAnsi="Times New Roman"/>
          <w:noProof/>
          <w:color w:val="000000"/>
          <w:sz w:val="28"/>
        </w:rPr>
        <w:t>X</w:t>
      </w:r>
      <w:r w:rsidR="001071D0" w:rsidRPr="00A61F1F">
        <w:rPr>
          <w:rFonts w:ascii="Times New Roman" w:hAnsi="Times New Roman"/>
          <w:noProof/>
          <w:color w:val="000000"/>
          <w:sz w:val="28"/>
        </w:rPr>
        <w:t xml:space="preserve"> = 0,136+0,742*х</w:t>
      </w:r>
      <w:r w:rsidRPr="00A61F1F">
        <w:rPr>
          <w:rFonts w:ascii="Times New Roman" w:hAnsi="Times New Roman"/>
          <w:noProof/>
          <w:color w:val="000000"/>
          <w:sz w:val="28"/>
        </w:rPr>
        <w:t>,</w:t>
      </w:r>
    </w:p>
    <w:p w:rsidR="00E37424" w:rsidRPr="00A61F1F" w:rsidRDefault="00E3742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где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а - параметр уравнения регрессии, отражающий влияние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="00094C6A" w:rsidRPr="00A61F1F">
        <w:rPr>
          <w:rFonts w:ascii="Times New Roman" w:hAnsi="Times New Roman"/>
          <w:noProof/>
          <w:color w:val="000000"/>
          <w:sz w:val="28"/>
        </w:rPr>
        <w:t>ф</w:t>
      </w:r>
      <w:r w:rsidRPr="00A61F1F">
        <w:rPr>
          <w:rFonts w:ascii="Times New Roman" w:hAnsi="Times New Roman"/>
          <w:noProof/>
          <w:color w:val="000000"/>
          <w:sz w:val="28"/>
        </w:rPr>
        <w:t>акторов, неучтенных в модели;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b - параметр уравнения регрессии, показывающий на</w:t>
      </w:r>
      <w:r w:rsidR="00094C6A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сколько единиц изменится результативный признак</w:t>
      </w:r>
      <w:r w:rsidR="00094C6A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Y при изменении факторного признака X на единицу.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 </w:t>
      </w: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Параметры а и b находят, решая систему уравнений вида:</w:t>
      </w:r>
    </w:p>
    <w:p w:rsidR="00E37424" w:rsidRPr="00A61F1F" w:rsidRDefault="00E3742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2400" w:dyaOrig="760">
          <v:shape id="_x0000_i1088" type="#_x0000_t75" style="width:120pt;height:38.25pt" o:ole="" fillcolor="window">
            <v:imagedata r:id="rId118" o:title=""/>
          </v:shape>
          <o:OLEObject Type="Embed" ProgID="Equation.3" ShapeID="_x0000_i1088" DrawAspect="Content" ObjectID="_1458452461" r:id="rId119"/>
        </w:object>
      </w:r>
      <w:r w:rsidR="00644C98" w:rsidRPr="00A61F1F">
        <w:rPr>
          <w:rFonts w:ascii="Times New Roman" w:hAnsi="Times New Roman"/>
          <w:noProof/>
          <w:color w:val="000000"/>
          <w:sz w:val="28"/>
        </w:rPr>
        <w:t>=</w:t>
      </w:r>
      <w:r w:rsidRPr="00A61F1F">
        <w:rPr>
          <w:rFonts w:ascii="Times New Roman" w:hAnsi="Times New Roman"/>
          <w:noProof/>
          <w:color w:val="000000"/>
          <w:sz w:val="28"/>
        </w:rPr>
        <w:object w:dxaOrig="3120" w:dyaOrig="720">
          <v:shape id="_x0000_i1089" type="#_x0000_t75" style="width:156pt;height:36pt" o:ole="" fillcolor="window">
            <v:imagedata r:id="rId120" o:title=""/>
          </v:shape>
          <o:OLEObject Type="Embed" ProgID="Equation.3" ShapeID="_x0000_i1089" DrawAspect="Content" ObjectID="_1458452462" r:id="rId121"/>
        </w:object>
      </w:r>
    </w:p>
    <w:p w:rsidR="00E37424" w:rsidRPr="00A61F1F" w:rsidRDefault="00E3742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2F067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В нашем случае a</w:t>
      </w:r>
      <w:r w:rsidR="000E59D5" w:rsidRPr="00A61F1F">
        <w:rPr>
          <w:rFonts w:ascii="Times New Roman" w:hAnsi="Times New Roman"/>
          <w:noProof/>
          <w:color w:val="000000"/>
          <w:sz w:val="28"/>
        </w:rPr>
        <w:t>≈0,136,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b</w:t>
      </w:r>
      <w:r w:rsidR="000E59D5" w:rsidRPr="00A61F1F">
        <w:rPr>
          <w:rFonts w:ascii="Times New Roman" w:hAnsi="Times New Roman"/>
          <w:noProof/>
          <w:color w:val="000000"/>
          <w:sz w:val="28"/>
        </w:rPr>
        <w:t>≈0,742.</w:t>
      </w:r>
    </w:p>
    <w:p w:rsidR="00E005DB" w:rsidRPr="00A61F1F" w:rsidRDefault="00E005D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Исходя из этого, получаем уравнение прямой </w:t>
      </w:r>
    </w:p>
    <w:p w:rsidR="00E37424" w:rsidRPr="00A61F1F" w:rsidRDefault="00E3742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005DB" w:rsidRPr="00A61F1F" w:rsidRDefault="00E005DB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ŷ = 0,136+0,742*х</w:t>
      </w:r>
    </w:p>
    <w:p w:rsidR="00E37424" w:rsidRPr="00A61F1F" w:rsidRDefault="00E3742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Парн</w:t>
      </w:r>
      <w:r w:rsidR="000E59D5" w:rsidRPr="00A61F1F">
        <w:rPr>
          <w:rFonts w:ascii="Times New Roman" w:hAnsi="Times New Roman"/>
          <w:noProof/>
          <w:color w:val="000000"/>
          <w:sz w:val="28"/>
        </w:rPr>
        <w:t xml:space="preserve">ый коэффициент корреляции находим </w:t>
      </w:r>
      <w:r w:rsidRPr="00A61F1F">
        <w:rPr>
          <w:rFonts w:ascii="Times New Roman" w:hAnsi="Times New Roman"/>
          <w:noProof/>
          <w:color w:val="000000"/>
          <w:sz w:val="28"/>
        </w:rPr>
        <w:t>по формуле:</w:t>
      </w:r>
    </w:p>
    <w:p w:rsidR="00E37424" w:rsidRPr="00A61F1F" w:rsidRDefault="00E3742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rxy = 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1160" w:dyaOrig="620">
          <v:shape id="_x0000_i1090" type="#_x0000_t75" style="width:57.75pt;height:30.75pt" o:ole="" fillcolor="window">
            <v:imagedata r:id="rId122" o:title=""/>
          </v:shape>
          <o:OLEObject Type="Embed" ProgID="Equation.3" ShapeID="_x0000_i1090" DrawAspect="Content" ObjectID="_1458452463" r:id="rId123"/>
        </w:object>
      </w:r>
      <w:r w:rsidRPr="00A61F1F">
        <w:rPr>
          <w:rFonts w:ascii="Times New Roman" w:hAnsi="Times New Roman"/>
          <w:noProof/>
          <w:color w:val="000000"/>
          <w:sz w:val="28"/>
        </w:rPr>
        <w:t>,</w:t>
      </w:r>
    </w:p>
    <w:p w:rsidR="00E37424" w:rsidRPr="00A61F1F" w:rsidRDefault="00E3742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E59D5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где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XY</w:t>
      </w:r>
      <w:r w:rsidR="00F04A25" w:rsidRPr="00A61F1F">
        <w:rPr>
          <w:rFonts w:ascii="Times New Roman" w:hAnsi="Times New Roman"/>
          <w:noProof/>
          <w:color w:val="000000"/>
          <w:sz w:val="28"/>
        </w:rPr>
        <w:t>ср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= 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860" w:dyaOrig="620">
          <v:shape id="_x0000_i1091" type="#_x0000_t75" style="width:143.25pt;height:30.75pt" o:ole="" fillcolor="window">
            <v:imagedata r:id="rId124" o:title=""/>
          </v:shape>
          <o:OLEObject Type="Embed" ProgID="Equation.3" ShapeID="_x0000_i1091" DrawAspect="Content" ObjectID="_1458452464" r:id="rId125"/>
        </w:object>
      </w:r>
      <w:r w:rsidRPr="00A61F1F">
        <w:rPr>
          <w:rFonts w:ascii="Times New Roman" w:hAnsi="Times New Roman"/>
          <w:noProof/>
          <w:color w:val="000000"/>
          <w:sz w:val="28"/>
        </w:rPr>
        <w:t>;</w:t>
      </w:r>
    </w:p>
    <w:p w:rsidR="007A480B" w:rsidRPr="00A61F1F" w:rsidRDefault="00E3742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br w:type="page"/>
      </w:r>
      <w:r w:rsidR="00BE01C4" w:rsidRPr="00A61F1F">
        <w:rPr>
          <w:rFonts w:ascii="Times New Roman" w:hAnsi="Times New Roman"/>
          <w:noProof/>
          <w:color w:val="000000"/>
          <w:sz w:val="28"/>
        </w:rPr>
        <w:t>X</w:t>
      </w:r>
      <w:r w:rsidR="00F04A25" w:rsidRPr="00A61F1F">
        <w:rPr>
          <w:rFonts w:ascii="Times New Roman" w:hAnsi="Times New Roman"/>
          <w:noProof/>
          <w:color w:val="000000"/>
          <w:sz w:val="28"/>
        </w:rPr>
        <w:t>ср</w:t>
      </w:r>
      <w:r w:rsidR="00BE01C4" w:rsidRPr="00A61F1F">
        <w:rPr>
          <w:rFonts w:ascii="Times New Roman" w:hAnsi="Times New Roman"/>
          <w:noProof/>
          <w:color w:val="000000"/>
          <w:sz w:val="28"/>
        </w:rPr>
        <w:t xml:space="preserve"> = 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100" w:dyaOrig="620">
          <v:shape id="_x0000_i1092" type="#_x0000_t75" style="width:105pt;height:30.75pt" o:ole="" fillcolor="window">
            <v:imagedata r:id="rId126" o:title=""/>
          </v:shape>
          <o:OLEObject Type="Embed" ProgID="Equation.3" ShapeID="_x0000_i1092" DrawAspect="Content" ObjectID="_1458452465" r:id="rId127"/>
        </w:object>
      </w:r>
      <w:r w:rsidR="00BE01C4" w:rsidRPr="00A61F1F">
        <w:rPr>
          <w:rFonts w:ascii="Times New Roman" w:hAnsi="Times New Roman"/>
          <w:noProof/>
          <w:color w:val="000000"/>
          <w:sz w:val="28"/>
        </w:rPr>
        <w:t>;</w:t>
      </w:r>
      <w:r w:rsidR="007A480B" w:rsidRPr="00A61F1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E37424" w:rsidRPr="00A61F1F" w:rsidRDefault="00E3742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Y</w:t>
      </w:r>
      <w:r w:rsidR="00F04A25" w:rsidRPr="00A61F1F">
        <w:rPr>
          <w:rFonts w:ascii="Times New Roman" w:hAnsi="Times New Roman"/>
          <w:noProof/>
          <w:color w:val="000000"/>
          <w:sz w:val="28"/>
        </w:rPr>
        <w:t>ср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= 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340" w:dyaOrig="620">
          <v:shape id="_x0000_i1093" type="#_x0000_t75" style="width:117pt;height:30.75pt" o:ole="" fillcolor="window">
            <v:imagedata r:id="rId128" o:title=""/>
          </v:shape>
          <o:OLEObject Type="Embed" ProgID="Equation.3" ShapeID="_x0000_i1093" DrawAspect="Content" ObjectID="_1458452466" r:id="rId129"/>
        </w:object>
      </w:r>
      <w:r w:rsidRPr="00A61F1F">
        <w:rPr>
          <w:rFonts w:ascii="Times New Roman" w:hAnsi="Times New Roman"/>
          <w:noProof/>
          <w:color w:val="000000"/>
          <w:sz w:val="28"/>
        </w:rPr>
        <w:t>;</w:t>
      </w:r>
    </w:p>
    <w:p w:rsidR="00E37424" w:rsidRPr="00A61F1F" w:rsidRDefault="00E3742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бх = 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1420" w:dyaOrig="720">
          <v:shape id="_x0000_i1094" type="#_x0000_t75" style="width:71.25pt;height:36pt" o:ole="" fillcolor="window">
            <v:imagedata r:id="rId130" o:title=""/>
          </v:shape>
          <o:OLEObject Type="Embed" ProgID="Equation.3" ShapeID="_x0000_i1094" DrawAspect="Content" ObjectID="_1458452467" r:id="rId131"/>
        </w:object>
      </w:r>
      <w:r w:rsidR="00AB54AB" w:rsidRPr="00A61F1F">
        <w:rPr>
          <w:rFonts w:ascii="Times New Roman" w:hAnsi="Times New Roman"/>
          <w:noProof/>
          <w:color w:val="000000"/>
          <w:sz w:val="28"/>
        </w:rPr>
        <w:t>=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2659" w:dyaOrig="700">
          <v:shape id="_x0000_i1095" type="#_x0000_t75" style="width:132.75pt;height:35.25pt" o:ole="" fillcolor="window">
            <v:imagedata r:id="rId132" o:title=""/>
          </v:shape>
          <o:OLEObject Type="Embed" ProgID="Equation.3" ShapeID="_x0000_i1095" DrawAspect="Content" ObjectID="_1458452468" r:id="rId133"/>
        </w:object>
      </w:r>
    </w:p>
    <w:p w:rsidR="00E37424" w:rsidRPr="00A61F1F" w:rsidRDefault="00E3742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480B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бу = </w:t>
      </w:r>
      <w:r w:rsidR="00692397" w:rsidRPr="00A61F1F">
        <w:rPr>
          <w:rFonts w:ascii="Times New Roman" w:hAnsi="Times New Roman"/>
          <w:noProof/>
          <w:color w:val="000000"/>
          <w:sz w:val="28"/>
        </w:rPr>
        <w:object w:dxaOrig="4500" w:dyaOrig="720">
          <v:shape id="_x0000_i1096" type="#_x0000_t75" style="width:225pt;height:36pt" o:ole="" fillcolor="window">
            <v:imagedata r:id="rId134" o:title=""/>
          </v:shape>
          <o:OLEObject Type="Embed" ProgID="Equation.3" ShapeID="_x0000_i1096" DrawAspect="Content" ObjectID="_1458452469" r:id="rId135"/>
        </w:object>
      </w:r>
      <w:r w:rsidRPr="00A61F1F">
        <w:rPr>
          <w:rFonts w:ascii="Times New Roman" w:hAnsi="Times New Roman"/>
          <w:noProof/>
          <w:color w:val="000000"/>
          <w:sz w:val="28"/>
        </w:rPr>
        <w:t>.</w:t>
      </w:r>
    </w:p>
    <w:p w:rsidR="00E37424" w:rsidRPr="00A61F1F" w:rsidRDefault="00E3742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Расчеты параметров системы нормальных уравнений и коэффициента корреляции </w:t>
      </w:r>
      <w:r w:rsidR="00644C98" w:rsidRPr="00A61F1F">
        <w:rPr>
          <w:rFonts w:ascii="Times New Roman" w:hAnsi="Times New Roman"/>
          <w:noProof/>
          <w:color w:val="000000"/>
          <w:sz w:val="28"/>
        </w:rPr>
        <w:t>сведем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в таблицу </w:t>
      </w:r>
      <w:r w:rsidR="00BE419D" w:rsidRPr="00A61F1F">
        <w:rPr>
          <w:rFonts w:ascii="Times New Roman" w:hAnsi="Times New Roman"/>
          <w:noProof/>
          <w:color w:val="000000"/>
          <w:sz w:val="28"/>
        </w:rPr>
        <w:t>5</w:t>
      </w:r>
      <w:r w:rsidRPr="00A61F1F">
        <w:rPr>
          <w:rFonts w:ascii="Times New Roman" w:hAnsi="Times New Roman"/>
          <w:noProof/>
          <w:color w:val="000000"/>
          <w:sz w:val="28"/>
        </w:rPr>
        <w:t>.</w:t>
      </w:r>
      <w:r w:rsidR="00094C6A" w:rsidRPr="00A61F1F">
        <w:rPr>
          <w:rFonts w:ascii="Times New Roman" w:hAnsi="Times New Roman"/>
          <w:noProof/>
          <w:color w:val="000000"/>
          <w:sz w:val="28"/>
        </w:rPr>
        <w:t>1</w:t>
      </w:r>
      <w:r w:rsidRPr="00A61F1F">
        <w:rPr>
          <w:rFonts w:ascii="Times New Roman" w:hAnsi="Times New Roman"/>
          <w:noProof/>
          <w:color w:val="000000"/>
          <w:sz w:val="28"/>
        </w:rPr>
        <w:t>.</w:t>
      </w:r>
    </w:p>
    <w:p w:rsidR="00E37424" w:rsidRPr="00A61F1F" w:rsidRDefault="00E3742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E01C4" w:rsidRPr="00A61F1F" w:rsidRDefault="00BE01C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Таблица </w:t>
      </w:r>
      <w:r w:rsidR="00BE419D" w:rsidRPr="00A61F1F">
        <w:rPr>
          <w:rFonts w:ascii="Times New Roman" w:hAnsi="Times New Roman"/>
          <w:noProof/>
          <w:color w:val="000000"/>
          <w:sz w:val="28"/>
        </w:rPr>
        <w:t>5</w:t>
      </w:r>
      <w:r w:rsidRPr="00A61F1F">
        <w:rPr>
          <w:rFonts w:ascii="Times New Roman" w:hAnsi="Times New Roman"/>
          <w:noProof/>
          <w:color w:val="000000"/>
          <w:sz w:val="28"/>
        </w:rPr>
        <w:t>.</w:t>
      </w:r>
      <w:r w:rsidR="00094C6A" w:rsidRPr="00A61F1F">
        <w:rPr>
          <w:rFonts w:ascii="Times New Roman" w:hAnsi="Times New Roman"/>
          <w:noProof/>
          <w:color w:val="000000"/>
          <w:sz w:val="28"/>
        </w:rPr>
        <w:t>1</w:t>
      </w:r>
      <w:r w:rsidR="00E005DB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Расчет данных для определения параметров регрессии и коэффициента</w:t>
      </w:r>
      <w:r w:rsidR="00094C6A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Pr="00A61F1F">
        <w:rPr>
          <w:rFonts w:ascii="Times New Roman" w:hAnsi="Times New Roman"/>
          <w:noProof/>
          <w:color w:val="000000"/>
          <w:sz w:val="28"/>
        </w:rPr>
        <w:t>корреляции</w:t>
      </w:r>
    </w:p>
    <w:p w:rsidR="007A480B" w:rsidRPr="00A61F1F" w:rsidRDefault="00692397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object w:dxaOrig="7724" w:dyaOrig="10036">
          <v:shape id="_x0000_i1097" type="#_x0000_t75" style="width:285.75pt;height:300.75pt" o:ole="">
            <v:imagedata r:id="rId136" o:title=""/>
          </v:shape>
          <o:OLEObject Type="Embed" ProgID="Excel.Sheet.8" ShapeID="_x0000_i1097" DrawAspect="Content" ObjectID="_1458452470" r:id="rId137"/>
        </w:object>
      </w:r>
    </w:p>
    <w:p w:rsidR="00BE01C4" w:rsidRPr="00A61F1F" w:rsidRDefault="00E3742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br w:type="page"/>
      </w:r>
      <w:r w:rsidR="003809EC" w:rsidRPr="00A61F1F">
        <w:rPr>
          <w:rFonts w:ascii="Times New Roman" w:hAnsi="Times New Roman"/>
          <w:noProof/>
          <w:color w:val="000000"/>
          <w:sz w:val="28"/>
        </w:rPr>
        <w:t>Коэффициент корреляции выражает количественно тесноту связи между факторным (бонитетом почв) и результативным (урожайность зерновых) признаками. Величина коэффициента корреляции служит так же оценкой соответствия уравнения регрессии выявленным причинно-следственным связям.</w:t>
      </w:r>
    </w:p>
    <w:p w:rsidR="00AB6FD9" w:rsidRPr="00A61F1F" w:rsidRDefault="00AB6FD9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В нашем случае коэффициент корреляции равен 0,613. Это свидетельствует о том, что между бонитетом почв и урожайностью зерновых культур </w:t>
      </w:r>
      <w:r w:rsidR="001071D0" w:rsidRPr="00A61F1F">
        <w:rPr>
          <w:rFonts w:ascii="Times New Roman" w:hAnsi="Times New Roman"/>
          <w:noProof/>
          <w:color w:val="000000"/>
          <w:sz w:val="28"/>
        </w:rPr>
        <w:t>наблюдается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заметная прямая связь. Но полученное нами уравнение</w:t>
      </w:r>
      <w:r w:rsidR="001071D0" w:rsidRPr="00A61F1F">
        <w:rPr>
          <w:rFonts w:ascii="Times New Roman" w:hAnsi="Times New Roman"/>
          <w:noProof/>
          <w:color w:val="000000"/>
          <w:sz w:val="28"/>
        </w:rPr>
        <w:t xml:space="preserve"> </w:t>
      </w:r>
      <w:r w:rsidR="00813F4A" w:rsidRPr="00A61F1F">
        <w:rPr>
          <w:rFonts w:ascii="Times New Roman" w:hAnsi="Times New Roman"/>
          <w:noProof/>
          <w:color w:val="000000"/>
          <w:sz w:val="28"/>
        </w:rPr>
        <w:t>у</w:t>
      </w:r>
      <w:r w:rsidR="001071D0" w:rsidRPr="00A61F1F">
        <w:rPr>
          <w:rFonts w:ascii="Times New Roman" w:hAnsi="Times New Roman"/>
          <w:noProof/>
          <w:color w:val="000000"/>
          <w:sz w:val="28"/>
        </w:rPr>
        <w:t xml:space="preserve"> = 0,136+0,742*Х, являющиеся уравнением линии тренда, не имеет практической ценности.</w:t>
      </w:r>
    </w:p>
    <w:p w:rsidR="00813F4A" w:rsidRPr="00A61F1F" w:rsidRDefault="00813F4A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Уравнение регрессии у = 0,136 + 0,742*Х означает, что при повышении бонитета почвы на 1 балл урожайность зерновых повысится приблизительно на 0,742 ц/га, но лишь при условии, что влияние остальных факторов учитываться не будет.</w:t>
      </w:r>
    </w:p>
    <w:p w:rsidR="00CB1BA8" w:rsidRPr="00A61F1F" w:rsidRDefault="00233C68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Параметр а=0,136 показывает значение результативного признака, если влияние факторного признака равно нулю, то есть показывает влияние на урожайность зерновых факторов, неучтенных в модели. Надо так же заметить, что в данной совокупности данный параметр не имеет содержательной интерпретации и называется условным началом, так как в рассматриваемом случае</w:t>
      </w:r>
      <w:r w:rsidR="0001052F" w:rsidRPr="00A61F1F">
        <w:rPr>
          <w:rFonts w:ascii="Times New Roman" w:hAnsi="Times New Roman"/>
          <w:noProof/>
          <w:color w:val="000000"/>
          <w:sz w:val="28"/>
        </w:rPr>
        <w:t xml:space="preserve"> в исходных данных бонитет почвы не принимал нулевое значение. Вследствие этого нельзя утверждать, что при бонитете почв, равном нулю, урожайность зерновых с 1 га составит примерно 0,136 ц.</w:t>
      </w:r>
    </w:p>
    <w:p w:rsidR="00E37424" w:rsidRPr="00A61F1F" w:rsidRDefault="00F13C7C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Зависимость урожайности зерновых от бонитета почв наглядно показана на рисунке 1.2</w:t>
      </w:r>
    </w:p>
    <w:p w:rsidR="00711435" w:rsidRPr="00A61F1F" w:rsidRDefault="00E3742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br w:type="page"/>
      </w:r>
      <w:r w:rsidR="00B55C3C">
        <w:rPr>
          <w:rFonts w:ascii="Times New Roman" w:hAnsi="Times New Roman"/>
          <w:noProof/>
          <w:color w:val="000000"/>
          <w:sz w:val="28"/>
        </w:rPr>
        <w:pict>
          <v:shape id="Диаграмма 2" o:spid="_x0000_i1098" type="#_x0000_t75" style="width:345pt;height:160.5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">
            <v:imagedata r:id="rId138" o:title=""/>
            <o:lock v:ext="edit" aspectratio="f"/>
          </v:shape>
        </w:pict>
      </w:r>
    </w:p>
    <w:p w:rsidR="00711435" w:rsidRPr="00A61F1F" w:rsidRDefault="00B55C3C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noProof/>
          <w:lang w:eastAsia="ru-RU"/>
        </w:rPr>
        <w:pict>
          <v:shape id="_x0000_s1033" type="#_x0000_t202" style="position:absolute;left:0;text-align:left;margin-left:51.1pt;margin-top:-153.2pt;width:36pt;height:143.25pt;z-index:251654656" stroked="f">
            <v:textbox style="layout-flow:vertical;mso-layout-flow-alt:bottom-to-top">
              <w:txbxContent>
                <w:p w:rsidR="00CB1BA8" w:rsidRDefault="00CB1BA8">
                  <w:r w:rsidRPr="00CB1BA8">
                    <w:rPr>
                      <w:rFonts w:ascii="Times New Roman" w:hAnsi="Times New Roman"/>
                      <w:sz w:val="28"/>
                      <w:szCs w:val="28"/>
                    </w:rPr>
                    <w:t>Бонитет почв, балл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158.1pt;margin-top:-1pt;width:187.1pt;height:20.5pt;z-index:251653632;mso-width-percent:400;mso-width-percent:400;mso-width-relative:margin;mso-height-relative:margin" stroked="f">
            <v:textbox>
              <w:txbxContent>
                <w:p w:rsidR="00CB1BA8" w:rsidRDefault="00CB1BA8">
                  <w:r>
                    <w:t>Урожайность, ц/га</w:t>
                  </w:r>
                </w:p>
              </w:txbxContent>
            </v:textbox>
          </v:shape>
        </w:pict>
      </w:r>
    </w:p>
    <w:p w:rsidR="0064630F" w:rsidRPr="00A61F1F" w:rsidRDefault="0064630F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11435" w:rsidRPr="00A61F1F" w:rsidRDefault="00E3742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br w:type="page"/>
      </w:r>
      <w:r w:rsidR="00711435" w:rsidRPr="00A61F1F">
        <w:rPr>
          <w:rFonts w:ascii="Times New Roman" w:hAnsi="Times New Roman"/>
          <w:noProof/>
          <w:color w:val="000000"/>
          <w:sz w:val="28"/>
        </w:rPr>
        <w:t>Выводы и предложения</w:t>
      </w:r>
    </w:p>
    <w:p w:rsidR="00711435" w:rsidRPr="00A61F1F" w:rsidRDefault="00711435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11435" w:rsidRPr="00A61F1F" w:rsidRDefault="00711435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- сельскохозяйственное предприятие, специализирующиеся на производстве двух типов продукции: яиц (удельный вес 42,2%) и зерновых и зернобобовых (удельный вес около 30,57%).</w:t>
      </w:r>
    </w:p>
    <w:p w:rsidR="005B5FB4" w:rsidRPr="00A61F1F" w:rsidRDefault="005B5FB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В целом предприятие работает стабильно, заметно возрастает эффективность производства и использование основных фондов. Происходит рост фондоотдачи на 57,49%, что является свидетельством достаточно высокой эффективности использования основных средств сельскохозяйственного назначения. Так в 2007 году фондоотдача составила 1,12 руб/руб. Это говорит о том, что в 2007 году на 1 рубль основных средств сельскохозяйственного назначения в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получено продукции на 1 рубль 12 копеек.</w:t>
      </w:r>
    </w:p>
    <w:p w:rsidR="005B5FB4" w:rsidRPr="00A61F1F" w:rsidRDefault="005B5FB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Так же наблюдается увеличение уровня рентабельности на </w:t>
      </w:r>
      <w:r w:rsidR="00BA2E8D" w:rsidRPr="00A61F1F">
        <w:rPr>
          <w:rFonts w:ascii="Times New Roman" w:hAnsi="Times New Roman"/>
          <w:noProof/>
          <w:color w:val="000000"/>
          <w:sz w:val="28"/>
        </w:rPr>
        <w:t>93,27</w:t>
      </w:r>
      <w:r w:rsidRPr="00A61F1F">
        <w:rPr>
          <w:rFonts w:ascii="Times New Roman" w:hAnsi="Times New Roman"/>
          <w:noProof/>
          <w:color w:val="000000"/>
          <w:sz w:val="28"/>
        </w:rPr>
        <w:t>%. Это связано со снижением себестоимости производимой продукции и повышением цен.</w:t>
      </w:r>
    </w:p>
    <w:p w:rsidR="005B5FB4" w:rsidRPr="00A61F1F" w:rsidRDefault="005B5FB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Так же увеличивается урожайность зерновых и зернобобовых (55,47%), получен урожай от погибшей в 2006 году культуры (кукурузы) и начато возделывание ранее не выращиваемой культуры – сахарной свеклы. Но вместе с этим снизилась урожайность подсолнечника на18,05% и ячменя на 23,89%. Это обусловлено сокращением площади засева данными культурами. Удой молока от одной коровы возрос более, чем в 3 раза (на 347,18%). К тому же в 2007 году по отношению к 2006 году произошло повышение среднесуточных приростов КРС более чем в 4 раз (на 463,64%). Рост этих показателей связан с тем, что специалисты предприятия стали уделять больше внимания семенному материалу, агротехническим требованиям возделывания сельскохозяйственных культур, селекции животных, а так же составлению рационов кормления и способам содержания животных.</w:t>
      </w:r>
    </w:p>
    <w:p w:rsidR="00711435" w:rsidRPr="00A61F1F" w:rsidRDefault="005B5FB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Наибольший удельный вес в структуре сельхозугодий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в течении двух лет составляет пашня – 83,89% и 87,29% соответственно. Ее увеличение связано с уменьшением общей площади угодий за счет уменьшения площади угодий не сельскохозяйственного назначения.</w:t>
      </w:r>
    </w:p>
    <w:p w:rsidR="00F92B8E" w:rsidRPr="00A61F1F" w:rsidRDefault="00F92B8E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Анализ ряда динамики показал, что за период с 1999 года по 2007 год четкой тенденции возрастания или убывания урожайности нет: </w:t>
      </w:r>
      <w:r w:rsidR="00BA2E8D" w:rsidRPr="00A61F1F">
        <w:rPr>
          <w:rFonts w:ascii="Times New Roman" w:hAnsi="Times New Roman"/>
          <w:noProof/>
          <w:color w:val="000000"/>
          <w:sz w:val="28"/>
        </w:rPr>
        <w:t>она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то возрастала, то снижалась. Это связано с большим влиянием на урожайность погодных условий. То есть условий случайных, не связанных с производственной деятельностью человека. Так же по линии тренда на рисунке 3.1 четко прослеживается тенденция к снижению урожайности.</w:t>
      </w:r>
    </w:p>
    <w:p w:rsidR="00F92B8E" w:rsidRPr="00A61F1F" w:rsidRDefault="00F92B8E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В результате индексного анализа установлено, что валовой сбор зерновых в отчетном году (2007г.) вырос на </w:t>
      </w:r>
      <w:r w:rsidR="00BA2E8D" w:rsidRPr="00A61F1F">
        <w:rPr>
          <w:rFonts w:ascii="Times New Roman" w:hAnsi="Times New Roman"/>
          <w:noProof/>
          <w:color w:val="000000"/>
          <w:sz w:val="28"/>
        </w:rPr>
        <w:t>56</w:t>
      </w:r>
      <w:r w:rsidRPr="00A61F1F">
        <w:rPr>
          <w:rFonts w:ascii="Times New Roman" w:hAnsi="Times New Roman"/>
          <w:noProof/>
          <w:color w:val="000000"/>
          <w:sz w:val="28"/>
        </w:rPr>
        <w:t>,8% по сравнению с базисным годом (2006 г.) за счет увеличения урожайности отдельных культур на 54,2% и увеличении посевных площадей на 26,04..</w:t>
      </w:r>
    </w:p>
    <w:p w:rsidR="00F92B8E" w:rsidRPr="00A61F1F" w:rsidRDefault="00F92B8E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Индекс структуры посевных площадей Iстр равен </w:t>
      </w:r>
      <w:r w:rsidR="00BA2E8D" w:rsidRPr="00A61F1F">
        <w:rPr>
          <w:rFonts w:ascii="Times New Roman" w:hAnsi="Times New Roman"/>
          <w:noProof/>
          <w:color w:val="000000"/>
          <w:sz w:val="28"/>
        </w:rPr>
        <w:t>1,0098</w:t>
      </w:r>
      <w:r w:rsidRPr="00A61F1F">
        <w:rPr>
          <w:rFonts w:ascii="Times New Roman" w:hAnsi="Times New Roman"/>
          <w:noProof/>
          <w:color w:val="000000"/>
          <w:sz w:val="28"/>
        </w:rPr>
        <w:t>. Это говорит о том, что структура посевных площадей немного улучшилась за счет увеличения удельного веса культур, которые имеют большую урожайность (зерновые и зернобобовые).</w:t>
      </w:r>
    </w:p>
    <w:p w:rsidR="00BE01C4" w:rsidRPr="00A61F1F" w:rsidRDefault="00CC6022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В результате </w:t>
      </w:r>
      <w:r w:rsidR="00711435" w:rsidRPr="00A61F1F">
        <w:rPr>
          <w:rFonts w:ascii="Times New Roman" w:hAnsi="Times New Roman"/>
          <w:noProof/>
          <w:color w:val="000000"/>
          <w:sz w:val="28"/>
        </w:rPr>
        <w:t>проведенного корреляционно-регрессионного анализа установлена заметная прямая связь между бонитетом почв (факторным признаком) и урожайностью зерновых культур (результативным признаком).</w:t>
      </w:r>
    </w:p>
    <w:p w:rsidR="00F92B8E" w:rsidRPr="00A61F1F" w:rsidRDefault="00F92B8E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Руководству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необходимо следить за структурой посевных площадей, поддерживать и повышать урожайность сельскохозяйственных культур путем улучшения качества земли, агротехники возделывания, использования удобрений, а так же нужно уделять должное внимание качеству посевного материала. Так же следует уделить немного больше внимания профессиональной подготовки специалистов сельского хозяйства (а именного профессиональной подготовки главного агронома).</w:t>
      </w:r>
    </w:p>
    <w:p w:rsidR="008F3B0D" w:rsidRPr="00A61F1F" w:rsidRDefault="00E37424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br w:type="page"/>
      </w:r>
      <w:r w:rsidR="008F3B0D" w:rsidRPr="00A61F1F">
        <w:rPr>
          <w:rFonts w:ascii="Times New Roman" w:hAnsi="Times New Roman"/>
          <w:noProof/>
          <w:color w:val="000000"/>
          <w:sz w:val="28"/>
        </w:rPr>
        <w:t>Используемая литература</w:t>
      </w:r>
    </w:p>
    <w:p w:rsidR="008F3B0D" w:rsidRPr="00A61F1F" w:rsidRDefault="008F3B0D" w:rsidP="007A480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8F3B0D" w:rsidRPr="00A61F1F" w:rsidRDefault="008F3B0D" w:rsidP="00E3742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Методические указания по выполнению курсовой работы по статистике сельского хозяйства </w:t>
      </w:r>
    </w:p>
    <w:p w:rsidR="008F3B0D" w:rsidRPr="00A61F1F" w:rsidRDefault="008F3B0D" w:rsidP="00E3742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 xml:space="preserve">Бухгалтерский баланс ООО </w:t>
      </w:r>
      <w:r w:rsidR="00DB4077">
        <w:rPr>
          <w:rFonts w:ascii="Times New Roman" w:hAnsi="Times New Roman"/>
          <w:noProof/>
          <w:color w:val="000000"/>
          <w:sz w:val="28"/>
        </w:rPr>
        <w:t>«Агрофирма»</w:t>
      </w:r>
      <w:r w:rsidRPr="00A61F1F">
        <w:rPr>
          <w:rFonts w:ascii="Times New Roman" w:hAnsi="Times New Roman"/>
          <w:noProof/>
          <w:color w:val="000000"/>
          <w:sz w:val="28"/>
        </w:rPr>
        <w:t xml:space="preserve"> за 2006 – 2007 года.</w:t>
      </w:r>
    </w:p>
    <w:p w:rsidR="008F3B0D" w:rsidRPr="00A61F1F" w:rsidRDefault="008F3B0D" w:rsidP="00E3742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A61F1F">
        <w:rPr>
          <w:rFonts w:ascii="Times New Roman" w:hAnsi="Times New Roman"/>
          <w:noProof/>
          <w:color w:val="000000"/>
          <w:sz w:val="28"/>
        </w:rPr>
        <w:t>Бурейко И.Г. – «Учебное пособие по социально-экономической статистике».</w:t>
      </w:r>
      <w:bookmarkStart w:id="0" w:name="_GoBack"/>
      <w:bookmarkEnd w:id="0"/>
    </w:p>
    <w:sectPr w:rsidR="008F3B0D" w:rsidRPr="00A61F1F" w:rsidSect="007A480B">
      <w:headerReference w:type="default" r:id="rId13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BD" w:rsidRDefault="00321DBD" w:rsidP="00B732C5">
      <w:pPr>
        <w:spacing w:after="0" w:line="240" w:lineRule="auto"/>
      </w:pPr>
      <w:r>
        <w:separator/>
      </w:r>
    </w:p>
  </w:endnote>
  <w:endnote w:type="continuationSeparator" w:id="0">
    <w:p w:rsidR="00321DBD" w:rsidRDefault="00321DBD" w:rsidP="00B7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BD" w:rsidRDefault="00321DBD" w:rsidP="00B732C5">
      <w:pPr>
        <w:spacing w:after="0" w:line="240" w:lineRule="auto"/>
      </w:pPr>
      <w:r>
        <w:separator/>
      </w:r>
    </w:p>
  </w:footnote>
  <w:footnote w:type="continuationSeparator" w:id="0">
    <w:p w:rsidR="00321DBD" w:rsidRDefault="00321DBD" w:rsidP="00B7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2C5" w:rsidRDefault="00B732C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4077">
      <w:rPr>
        <w:noProof/>
      </w:rPr>
      <w:t>31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67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EC77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62605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7EB6482"/>
    <w:multiLevelType w:val="multilevel"/>
    <w:tmpl w:val="5C964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0BAA3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DD37DA8"/>
    <w:multiLevelType w:val="hybridMultilevel"/>
    <w:tmpl w:val="828EE6E2"/>
    <w:lvl w:ilvl="0" w:tplc="3D02F8B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0E7976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E8F3A90"/>
    <w:multiLevelType w:val="hybridMultilevel"/>
    <w:tmpl w:val="E630859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2A450F5"/>
    <w:multiLevelType w:val="hybridMultilevel"/>
    <w:tmpl w:val="6A5A795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32532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5076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6806A66"/>
    <w:multiLevelType w:val="singleLevel"/>
    <w:tmpl w:val="2E303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>
    <w:nsid w:val="17665603"/>
    <w:multiLevelType w:val="singleLevel"/>
    <w:tmpl w:val="FA92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180832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1A294AE9"/>
    <w:multiLevelType w:val="singleLevel"/>
    <w:tmpl w:val="FA92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>
    <w:nsid w:val="1DB56166"/>
    <w:multiLevelType w:val="singleLevel"/>
    <w:tmpl w:val="9BCA43DC"/>
    <w:lvl w:ilvl="0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16">
    <w:nsid w:val="25625A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2FA879AC"/>
    <w:multiLevelType w:val="hybridMultilevel"/>
    <w:tmpl w:val="97C04B94"/>
    <w:lvl w:ilvl="0" w:tplc="FFFFFFFF">
      <w:start w:val="20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641C05"/>
    <w:multiLevelType w:val="hybridMultilevel"/>
    <w:tmpl w:val="4CA0F160"/>
    <w:lvl w:ilvl="0" w:tplc="5BA8C0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BFE43F5"/>
    <w:multiLevelType w:val="singleLevel"/>
    <w:tmpl w:val="A21E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0">
    <w:nsid w:val="3C8172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1531B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85C16E1"/>
    <w:multiLevelType w:val="hybridMultilevel"/>
    <w:tmpl w:val="34225078"/>
    <w:lvl w:ilvl="0" w:tplc="FFFFFFFF">
      <w:start w:val="20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DF12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09F09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0C818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2F524A7"/>
    <w:multiLevelType w:val="hybridMultilevel"/>
    <w:tmpl w:val="F1D88C76"/>
    <w:lvl w:ilvl="0" w:tplc="7362D77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7962F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721861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72D47A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79AD39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7D6613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4"/>
  </w:num>
  <w:num w:numId="5">
    <w:abstractNumId w:val="29"/>
  </w:num>
  <w:num w:numId="6">
    <w:abstractNumId w:val="23"/>
  </w:num>
  <w:num w:numId="7">
    <w:abstractNumId w:val="31"/>
  </w:num>
  <w:num w:numId="8">
    <w:abstractNumId w:val="6"/>
  </w:num>
  <w:num w:numId="9">
    <w:abstractNumId w:val="10"/>
  </w:num>
  <w:num w:numId="10">
    <w:abstractNumId w:val="21"/>
  </w:num>
  <w:num w:numId="11">
    <w:abstractNumId w:val="1"/>
  </w:num>
  <w:num w:numId="12">
    <w:abstractNumId w:val="13"/>
  </w:num>
  <w:num w:numId="13">
    <w:abstractNumId w:val="28"/>
  </w:num>
  <w:num w:numId="14">
    <w:abstractNumId w:val="9"/>
  </w:num>
  <w:num w:numId="15">
    <w:abstractNumId w:val="24"/>
  </w:num>
  <w:num w:numId="16">
    <w:abstractNumId w:val="27"/>
  </w:num>
  <w:num w:numId="17">
    <w:abstractNumId w:val="0"/>
  </w:num>
  <w:num w:numId="18">
    <w:abstractNumId w:val="12"/>
  </w:num>
  <w:num w:numId="19">
    <w:abstractNumId w:val="2"/>
  </w:num>
  <w:num w:numId="20">
    <w:abstractNumId w:val="30"/>
  </w:num>
  <w:num w:numId="21">
    <w:abstractNumId w:val="14"/>
  </w:num>
  <w:num w:numId="22">
    <w:abstractNumId w:val="20"/>
  </w:num>
  <w:num w:numId="23">
    <w:abstractNumId w:val="25"/>
  </w:num>
  <w:num w:numId="24">
    <w:abstractNumId w:val="19"/>
  </w:num>
  <w:num w:numId="25">
    <w:abstractNumId w:val="11"/>
  </w:num>
  <w:num w:numId="26">
    <w:abstractNumId w:val="15"/>
  </w:num>
  <w:num w:numId="27">
    <w:abstractNumId w:val="22"/>
  </w:num>
  <w:num w:numId="28">
    <w:abstractNumId w:val="17"/>
  </w:num>
  <w:num w:numId="29">
    <w:abstractNumId w:val="7"/>
  </w:num>
  <w:num w:numId="30">
    <w:abstractNumId w:val="8"/>
  </w:num>
  <w:num w:numId="31">
    <w:abstractNumId w:val="2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CCA"/>
    <w:rsid w:val="00001405"/>
    <w:rsid w:val="00002058"/>
    <w:rsid w:val="000031A4"/>
    <w:rsid w:val="0001052F"/>
    <w:rsid w:val="000536AC"/>
    <w:rsid w:val="0005627B"/>
    <w:rsid w:val="000866E9"/>
    <w:rsid w:val="00086A37"/>
    <w:rsid w:val="00094C6A"/>
    <w:rsid w:val="000A47A6"/>
    <w:rsid w:val="000B23E4"/>
    <w:rsid w:val="000B25B7"/>
    <w:rsid w:val="000B37E9"/>
    <w:rsid w:val="000C0607"/>
    <w:rsid w:val="000C384F"/>
    <w:rsid w:val="000C6753"/>
    <w:rsid w:val="000D0B32"/>
    <w:rsid w:val="000E0E74"/>
    <w:rsid w:val="000E59D5"/>
    <w:rsid w:val="00100AF0"/>
    <w:rsid w:val="00104AFF"/>
    <w:rsid w:val="001071D0"/>
    <w:rsid w:val="001116EE"/>
    <w:rsid w:val="001150D9"/>
    <w:rsid w:val="0014465B"/>
    <w:rsid w:val="00160839"/>
    <w:rsid w:val="00165D9E"/>
    <w:rsid w:val="00175D49"/>
    <w:rsid w:val="00196014"/>
    <w:rsid w:val="001B2B97"/>
    <w:rsid w:val="001B48A6"/>
    <w:rsid w:val="001C5D27"/>
    <w:rsid w:val="001D2F36"/>
    <w:rsid w:val="001E16A4"/>
    <w:rsid w:val="002178CF"/>
    <w:rsid w:val="00232F17"/>
    <w:rsid w:val="00233C68"/>
    <w:rsid w:val="0027485F"/>
    <w:rsid w:val="00291A82"/>
    <w:rsid w:val="0029506D"/>
    <w:rsid w:val="002B6DD9"/>
    <w:rsid w:val="002E41BA"/>
    <w:rsid w:val="002F0674"/>
    <w:rsid w:val="00305EE5"/>
    <w:rsid w:val="00316603"/>
    <w:rsid w:val="00321DBD"/>
    <w:rsid w:val="00346681"/>
    <w:rsid w:val="003724DB"/>
    <w:rsid w:val="00377B7D"/>
    <w:rsid w:val="003809EC"/>
    <w:rsid w:val="00384038"/>
    <w:rsid w:val="0039064B"/>
    <w:rsid w:val="003956DC"/>
    <w:rsid w:val="003B1F0B"/>
    <w:rsid w:val="003B77E0"/>
    <w:rsid w:val="003C27AC"/>
    <w:rsid w:val="003C61C6"/>
    <w:rsid w:val="003E1036"/>
    <w:rsid w:val="003F086E"/>
    <w:rsid w:val="003F2A96"/>
    <w:rsid w:val="00410E3A"/>
    <w:rsid w:val="00422BD2"/>
    <w:rsid w:val="00426AD4"/>
    <w:rsid w:val="00461B90"/>
    <w:rsid w:val="00463721"/>
    <w:rsid w:val="00493CCA"/>
    <w:rsid w:val="004A208E"/>
    <w:rsid w:val="004A5716"/>
    <w:rsid w:val="004A62BE"/>
    <w:rsid w:val="004E7F80"/>
    <w:rsid w:val="004F33E6"/>
    <w:rsid w:val="004F505A"/>
    <w:rsid w:val="00507FAF"/>
    <w:rsid w:val="0052267A"/>
    <w:rsid w:val="005267BC"/>
    <w:rsid w:val="005778CC"/>
    <w:rsid w:val="00590B7B"/>
    <w:rsid w:val="005B3052"/>
    <w:rsid w:val="005B5EB0"/>
    <w:rsid w:val="005B5FB4"/>
    <w:rsid w:val="005C365F"/>
    <w:rsid w:val="00613340"/>
    <w:rsid w:val="00635D41"/>
    <w:rsid w:val="00644C98"/>
    <w:rsid w:val="0064630F"/>
    <w:rsid w:val="00676209"/>
    <w:rsid w:val="00682659"/>
    <w:rsid w:val="00692397"/>
    <w:rsid w:val="0069276F"/>
    <w:rsid w:val="006B74B0"/>
    <w:rsid w:val="006D238B"/>
    <w:rsid w:val="006D661D"/>
    <w:rsid w:val="006E7936"/>
    <w:rsid w:val="006F2C2D"/>
    <w:rsid w:val="006F3898"/>
    <w:rsid w:val="00703B20"/>
    <w:rsid w:val="00711435"/>
    <w:rsid w:val="007149B8"/>
    <w:rsid w:val="00714C80"/>
    <w:rsid w:val="00716126"/>
    <w:rsid w:val="00725603"/>
    <w:rsid w:val="00725FB8"/>
    <w:rsid w:val="00734F6A"/>
    <w:rsid w:val="00741E0A"/>
    <w:rsid w:val="007568AF"/>
    <w:rsid w:val="0077526E"/>
    <w:rsid w:val="007816DA"/>
    <w:rsid w:val="007942D8"/>
    <w:rsid w:val="007A480B"/>
    <w:rsid w:val="007A4D80"/>
    <w:rsid w:val="007C28D3"/>
    <w:rsid w:val="007D40C8"/>
    <w:rsid w:val="007E193A"/>
    <w:rsid w:val="007E38F9"/>
    <w:rsid w:val="007F00D8"/>
    <w:rsid w:val="0080421A"/>
    <w:rsid w:val="00813F4A"/>
    <w:rsid w:val="00814DC6"/>
    <w:rsid w:val="00830218"/>
    <w:rsid w:val="008550F0"/>
    <w:rsid w:val="00866F74"/>
    <w:rsid w:val="00891683"/>
    <w:rsid w:val="008952DB"/>
    <w:rsid w:val="008A1884"/>
    <w:rsid w:val="008B4BF7"/>
    <w:rsid w:val="008B4EB8"/>
    <w:rsid w:val="008E66B9"/>
    <w:rsid w:val="008F3B0D"/>
    <w:rsid w:val="009312E7"/>
    <w:rsid w:val="00953AFA"/>
    <w:rsid w:val="009669B4"/>
    <w:rsid w:val="00977B97"/>
    <w:rsid w:val="00997F27"/>
    <w:rsid w:val="009C0022"/>
    <w:rsid w:val="009C7464"/>
    <w:rsid w:val="009E1741"/>
    <w:rsid w:val="009E777B"/>
    <w:rsid w:val="009E7838"/>
    <w:rsid w:val="00A1542A"/>
    <w:rsid w:val="00A2532B"/>
    <w:rsid w:val="00A44478"/>
    <w:rsid w:val="00A474F5"/>
    <w:rsid w:val="00A5537F"/>
    <w:rsid w:val="00A61F1F"/>
    <w:rsid w:val="00A62CB4"/>
    <w:rsid w:val="00A81718"/>
    <w:rsid w:val="00A83DC8"/>
    <w:rsid w:val="00A8643C"/>
    <w:rsid w:val="00AA14F0"/>
    <w:rsid w:val="00AA3E59"/>
    <w:rsid w:val="00AB54AB"/>
    <w:rsid w:val="00AB66AA"/>
    <w:rsid w:val="00AB6FD9"/>
    <w:rsid w:val="00AC0C01"/>
    <w:rsid w:val="00B01CCF"/>
    <w:rsid w:val="00B122BF"/>
    <w:rsid w:val="00B177E1"/>
    <w:rsid w:val="00B2117C"/>
    <w:rsid w:val="00B41716"/>
    <w:rsid w:val="00B47DD1"/>
    <w:rsid w:val="00B55C3C"/>
    <w:rsid w:val="00B704C5"/>
    <w:rsid w:val="00B732C5"/>
    <w:rsid w:val="00B850C3"/>
    <w:rsid w:val="00BA2E8D"/>
    <w:rsid w:val="00BA3884"/>
    <w:rsid w:val="00BA5B15"/>
    <w:rsid w:val="00BB09EF"/>
    <w:rsid w:val="00BE01C4"/>
    <w:rsid w:val="00BE419D"/>
    <w:rsid w:val="00C01083"/>
    <w:rsid w:val="00C12247"/>
    <w:rsid w:val="00C22ED8"/>
    <w:rsid w:val="00C34845"/>
    <w:rsid w:val="00C448F6"/>
    <w:rsid w:val="00C457EA"/>
    <w:rsid w:val="00C459C3"/>
    <w:rsid w:val="00C57226"/>
    <w:rsid w:val="00C576F6"/>
    <w:rsid w:val="00C61F6E"/>
    <w:rsid w:val="00C62266"/>
    <w:rsid w:val="00C675C8"/>
    <w:rsid w:val="00C85DDC"/>
    <w:rsid w:val="00CB1BA8"/>
    <w:rsid w:val="00CB6F71"/>
    <w:rsid w:val="00CC6022"/>
    <w:rsid w:val="00CE124A"/>
    <w:rsid w:val="00D15099"/>
    <w:rsid w:val="00D21782"/>
    <w:rsid w:val="00D27D06"/>
    <w:rsid w:val="00D47C06"/>
    <w:rsid w:val="00D633F5"/>
    <w:rsid w:val="00D64F9F"/>
    <w:rsid w:val="00D76FC8"/>
    <w:rsid w:val="00D9126B"/>
    <w:rsid w:val="00D92ECD"/>
    <w:rsid w:val="00D94FCB"/>
    <w:rsid w:val="00DB0307"/>
    <w:rsid w:val="00DB4077"/>
    <w:rsid w:val="00DC45A8"/>
    <w:rsid w:val="00DE6229"/>
    <w:rsid w:val="00E005DB"/>
    <w:rsid w:val="00E043ED"/>
    <w:rsid w:val="00E27668"/>
    <w:rsid w:val="00E34351"/>
    <w:rsid w:val="00E37424"/>
    <w:rsid w:val="00E438C9"/>
    <w:rsid w:val="00E62DC7"/>
    <w:rsid w:val="00E65871"/>
    <w:rsid w:val="00E7713B"/>
    <w:rsid w:val="00E8000F"/>
    <w:rsid w:val="00E85159"/>
    <w:rsid w:val="00EB6705"/>
    <w:rsid w:val="00EC3577"/>
    <w:rsid w:val="00EC4CA1"/>
    <w:rsid w:val="00ED6E3A"/>
    <w:rsid w:val="00EE463D"/>
    <w:rsid w:val="00F04A25"/>
    <w:rsid w:val="00F05EAD"/>
    <w:rsid w:val="00F13043"/>
    <w:rsid w:val="00F13C7C"/>
    <w:rsid w:val="00F17BE9"/>
    <w:rsid w:val="00F45DC1"/>
    <w:rsid w:val="00F84EFA"/>
    <w:rsid w:val="00F87A0A"/>
    <w:rsid w:val="00F92B8E"/>
    <w:rsid w:val="00FA7BBC"/>
    <w:rsid w:val="00FA7F56"/>
    <w:rsid w:val="00FC55A4"/>
    <w:rsid w:val="00FD1E5E"/>
    <w:rsid w:val="00F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0"/>
      </o:rules>
    </o:shapelayout>
  </w:shapeDefaults>
  <w:decimalSymbol w:val=","/>
  <w:listSeparator w:val=";"/>
  <w14:defaultImageDpi w14:val="0"/>
  <w15:docId w15:val="{838D662B-782A-4AFE-89D8-9E44DF38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0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66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01C4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E01C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E01C4"/>
    <w:pPr>
      <w:keepNext/>
      <w:spacing w:after="0" w:line="240" w:lineRule="auto"/>
      <w:outlineLvl w:val="2"/>
    </w:pPr>
    <w:rPr>
      <w:rFonts w:ascii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E01C4"/>
    <w:pPr>
      <w:keepNext/>
      <w:spacing w:after="0" w:line="240" w:lineRule="auto"/>
      <w:jc w:val="center"/>
      <w:outlineLvl w:val="3"/>
    </w:pPr>
    <w:rPr>
      <w:rFonts w:ascii="Times New Roman" w:hAnsi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E01C4"/>
    <w:pPr>
      <w:keepNext/>
      <w:spacing w:after="0" w:line="240" w:lineRule="auto"/>
      <w:jc w:val="right"/>
      <w:outlineLvl w:val="4"/>
    </w:pPr>
    <w:rPr>
      <w:rFonts w:ascii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E01C4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E01C4"/>
    <w:pPr>
      <w:keepNext/>
      <w:spacing w:after="0" w:line="240" w:lineRule="auto"/>
      <w:jc w:val="right"/>
      <w:outlineLvl w:val="6"/>
    </w:pPr>
    <w:rPr>
      <w:rFonts w:ascii="Times New Roman" w:hAnsi="Times New Roman"/>
      <w:bCs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BE01C4"/>
    <w:pPr>
      <w:keepNext/>
      <w:spacing w:after="0" w:line="240" w:lineRule="auto"/>
      <w:outlineLvl w:val="7"/>
    </w:pPr>
    <w:rPr>
      <w:rFonts w:ascii="Times New Roman" w:hAnsi="Times New Roman"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BE01C4"/>
    <w:pPr>
      <w:keepNext/>
      <w:spacing w:after="0" w:line="240" w:lineRule="auto"/>
      <w:jc w:val="center"/>
      <w:outlineLvl w:val="8"/>
    </w:pPr>
    <w:rPr>
      <w:rFonts w:ascii="Times New Roman" w:hAnsi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E01C4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BE01C4"/>
    <w:rPr>
      <w:rFonts w:ascii="Times New Roman" w:hAnsi="Times New Roman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BE01C4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locked/>
    <w:rsid w:val="00BE01C4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BE01C4"/>
    <w:rPr>
      <w:rFonts w:ascii="Times New Roman" w:hAnsi="Times New Roman" w:cs="Times New Roman"/>
      <w:b/>
      <w:sz w:val="28"/>
    </w:rPr>
  </w:style>
  <w:style w:type="character" w:customStyle="1" w:styleId="60">
    <w:name w:val="Заголовок 6 Знак"/>
    <w:basedOn w:val="a0"/>
    <w:link w:val="6"/>
    <w:uiPriority w:val="9"/>
    <w:locked/>
    <w:rsid w:val="00BE01C4"/>
    <w:rPr>
      <w:rFonts w:ascii="Times New Roman" w:hAnsi="Times New Roman" w:cs="Times New Roman"/>
      <w:bCs/>
      <w:sz w:val="28"/>
    </w:rPr>
  </w:style>
  <w:style w:type="character" w:customStyle="1" w:styleId="70">
    <w:name w:val="Заголовок 7 Знак"/>
    <w:basedOn w:val="a0"/>
    <w:link w:val="7"/>
    <w:uiPriority w:val="9"/>
    <w:locked/>
    <w:rsid w:val="00BE01C4"/>
    <w:rPr>
      <w:rFonts w:ascii="Times New Roman" w:hAnsi="Times New Roman" w:cs="Times New Roman"/>
      <w:bCs/>
      <w:sz w:val="28"/>
    </w:rPr>
  </w:style>
  <w:style w:type="character" w:customStyle="1" w:styleId="80">
    <w:name w:val="Заголовок 8 Знак"/>
    <w:basedOn w:val="a0"/>
    <w:link w:val="8"/>
    <w:uiPriority w:val="9"/>
    <w:locked/>
    <w:rsid w:val="00BE01C4"/>
    <w:rPr>
      <w:rFonts w:ascii="Times New Roman" w:hAnsi="Times New Roman" w:cs="Times New Roman"/>
      <w:bCs/>
      <w:sz w:val="24"/>
    </w:rPr>
  </w:style>
  <w:style w:type="character" w:customStyle="1" w:styleId="90">
    <w:name w:val="Заголовок 9 Знак"/>
    <w:basedOn w:val="a0"/>
    <w:link w:val="9"/>
    <w:uiPriority w:val="9"/>
    <w:locked/>
    <w:rsid w:val="00BE01C4"/>
    <w:rPr>
      <w:rFonts w:ascii="Times New Roman" w:hAnsi="Times New Roman" w:cs="Times New Roman"/>
      <w:bCs/>
      <w:sz w:val="24"/>
    </w:rPr>
  </w:style>
  <w:style w:type="paragraph" w:styleId="a3">
    <w:name w:val="List Paragraph"/>
    <w:basedOn w:val="a"/>
    <w:uiPriority w:val="34"/>
    <w:qFormat/>
    <w:rsid w:val="00BE01C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E01C4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BE01C4"/>
    <w:rPr>
      <w:rFonts w:ascii="Times New Roman" w:hAnsi="Times New Roman" w:cs="Times New Roman"/>
      <w:b/>
      <w:sz w:val="28"/>
    </w:rPr>
  </w:style>
  <w:style w:type="paragraph" w:styleId="21">
    <w:name w:val="Body Text 2"/>
    <w:basedOn w:val="a"/>
    <w:link w:val="22"/>
    <w:uiPriority w:val="99"/>
    <w:rsid w:val="00BE01C4"/>
    <w:pPr>
      <w:spacing w:after="0" w:line="240" w:lineRule="auto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BE01C4"/>
    <w:rPr>
      <w:rFonts w:ascii="Times New Roman" w:hAnsi="Times New Roman" w:cs="Times New Roman"/>
      <w:b/>
      <w:sz w:val="28"/>
    </w:rPr>
  </w:style>
  <w:style w:type="paragraph" w:styleId="a6">
    <w:name w:val="Body Text Indent"/>
    <w:basedOn w:val="a"/>
    <w:link w:val="a7"/>
    <w:uiPriority w:val="99"/>
    <w:rsid w:val="00BE01C4"/>
    <w:pPr>
      <w:spacing w:after="0" w:line="240" w:lineRule="auto"/>
      <w:ind w:left="435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E01C4"/>
    <w:rPr>
      <w:rFonts w:ascii="Times New Roman" w:hAnsi="Times New Roman" w:cs="Times New Roman"/>
      <w:b/>
      <w:sz w:val="28"/>
    </w:rPr>
  </w:style>
  <w:style w:type="paragraph" w:styleId="23">
    <w:name w:val="Body Text Indent 2"/>
    <w:basedOn w:val="a"/>
    <w:link w:val="24"/>
    <w:uiPriority w:val="99"/>
    <w:rsid w:val="00BE01C4"/>
    <w:pPr>
      <w:spacing w:after="0" w:line="240" w:lineRule="auto"/>
      <w:ind w:left="1276" w:hanging="1276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BE01C4"/>
    <w:rPr>
      <w:rFonts w:ascii="Times New Roman" w:hAnsi="Times New Roman" w:cs="Times New Roman"/>
      <w:b/>
      <w:sz w:val="28"/>
    </w:rPr>
  </w:style>
  <w:style w:type="paragraph" w:styleId="31">
    <w:name w:val="Body Text Indent 3"/>
    <w:basedOn w:val="a"/>
    <w:link w:val="32"/>
    <w:uiPriority w:val="99"/>
    <w:rsid w:val="00BE01C4"/>
    <w:pPr>
      <w:spacing w:after="0" w:line="240" w:lineRule="auto"/>
      <w:ind w:right="-760" w:firstLine="709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E01C4"/>
    <w:rPr>
      <w:rFonts w:ascii="Times New Roman" w:hAnsi="Times New Roman" w:cs="Times New Roman"/>
      <w:b/>
      <w:sz w:val="28"/>
    </w:rPr>
  </w:style>
  <w:style w:type="paragraph" w:styleId="33">
    <w:name w:val="Body Text 3"/>
    <w:basedOn w:val="a"/>
    <w:link w:val="34"/>
    <w:uiPriority w:val="99"/>
    <w:rsid w:val="00BE01C4"/>
    <w:pPr>
      <w:spacing w:after="0" w:line="240" w:lineRule="auto"/>
      <w:jc w:val="both"/>
    </w:pPr>
    <w:rPr>
      <w:rFonts w:ascii="Times New Roman" w:hAnsi="Times New Roman"/>
      <w:bCs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BE01C4"/>
    <w:rPr>
      <w:rFonts w:ascii="Times New Roman" w:hAnsi="Times New Roman" w:cs="Times New Roman"/>
      <w:bCs/>
      <w:sz w:val="28"/>
    </w:rPr>
  </w:style>
  <w:style w:type="paragraph" w:styleId="a8">
    <w:name w:val="header"/>
    <w:basedOn w:val="a"/>
    <w:link w:val="a9"/>
    <w:uiPriority w:val="99"/>
    <w:rsid w:val="00BE01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E01C4"/>
    <w:rPr>
      <w:rFonts w:ascii="Times New Roman" w:hAnsi="Times New Roman" w:cs="Times New Roman"/>
    </w:rPr>
  </w:style>
  <w:style w:type="character" w:styleId="aa">
    <w:name w:val="page number"/>
    <w:basedOn w:val="a0"/>
    <w:uiPriority w:val="99"/>
    <w:rsid w:val="00BE01C4"/>
    <w:rPr>
      <w:rFonts w:cs="Times New Roman"/>
    </w:rPr>
  </w:style>
  <w:style w:type="paragraph" w:styleId="ab">
    <w:name w:val="footer"/>
    <w:basedOn w:val="a"/>
    <w:link w:val="ac"/>
    <w:uiPriority w:val="99"/>
    <w:rsid w:val="00BE01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BE01C4"/>
    <w:rPr>
      <w:rFonts w:ascii="Times New Roman" w:hAnsi="Times New Roman" w:cs="Times New Roman"/>
    </w:rPr>
  </w:style>
  <w:style w:type="paragraph" w:styleId="ad">
    <w:name w:val="caption"/>
    <w:basedOn w:val="a"/>
    <w:next w:val="a"/>
    <w:uiPriority w:val="35"/>
    <w:qFormat/>
    <w:rsid w:val="00BE01C4"/>
    <w:pPr>
      <w:spacing w:after="0" w:line="240" w:lineRule="auto"/>
      <w:jc w:val="right"/>
    </w:pPr>
    <w:rPr>
      <w:rFonts w:ascii="Times New Roman" w:hAnsi="Times New Roman"/>
      <w:sz w:val="28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C12247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C12247"/>
    <w:rPr>
      <w:rFonts w:ascii="Tahoma" w:hAnsi="Tahoma" w:cs="Tahoma"/>
      <w:sz w:val="16"/>
      <w:szCs w:val="16"/>
      <w:lang w:val="x-none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B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CB1BA8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117" Type="http://schemas.openxmlformats.org/officeDocument/2006/relationships/oleObject" Target="embeddings/oleObject5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33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59.bin"/><Relationship Id="rId138" Type="http://schemas.openxmlformats.org/officeDocument/2006/relationships/image" Target="media/image61.png"/><Relationship Id="rId16" Type="http://schemas.openxmlformats.org/officeDocument/2006/relationships/oleObject" Target="embeddings/_____Microsoft_Excel_97-20035.xls"/><Relationship Id="rId107" Type="http://schemas.openxmlformats.org/officeDocument/2006/relationships/oleObject" Target="embeddings/oleObject44.bin"/><Relationship Id="rId11" Type="http://schemas.openxmlformats.org/officeDocument/2006/relationships/image" Target="media/image3.emf"/><Relationship Id="rId32" Type="http://schemas.openxmlformats.org/officeDocument/2006/relationships/oleObject" Target="embeddings/oleObject7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image" Target="media/image26.wmf"/><Relationship Id="rId74" Type="http://schemas.openxmlformats.org/officeDocument/2006/relationships/image" Target="media/image34.emf"/><Relationship Id="rId79" Type="http://schemas.openxmlformats.org/officeDocument/2006/relationships/oleObject" Target="embeddings/oleObject28.bin"/><Relationship Id="rId102" Type="http://schemas.openxmlformats.org/officeDocument/2006/relationships/oleObject" Target="embeddings/oleObject39.bin"/><Relationship Id="rId123" Type="http://schemas.openxmlformats.org/officeDocument/2006/relationships/oleObject" Target="embeddings/oleObject54.bin"/><Relationship Id="rId128" Type="http://schemas.openxmlformats.org/officeDocument/2006/relationships/image" Target="media/image56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36.bin"/><Relationship Id="rId22" Type="http://schemas.openxmlformats.org/officeDocument/2006/relationships/oleObject" Target="embeddings/oleObject2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4.bin"/><Relationship Id="rId64" Type="http://schemas.openxmlformats.org/officeDocument/2006/relationships/image" Target="media/image29.wmf"/><Relationship Id="rId69" Type="http://schemas.openxmlformats.org/officeDocument/2006/relationships/oleObject" Target="embeddings/oleObject24.bin"/><Relationship Id="rId113" Type="http://schemas.openxmlformats.org/officeDocument/2006/relationships/oleObject" Target="embeddings/oleObject48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header" Target="header1.xml"/><Relationship Id="rId8" Type="http://schemas.openxmlformats.org/officeDocument/2006/relationships/oleObject" Target="embeddings/_____Microsoft_Excel_97-20031.xls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1.bin"/><Relationship Id="rId93" Type="http://schemas.openxmlformats.org/officeDocument/2006/relationships/oleObject" Target="embeddings/oleObject3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3.bin"/><Relationship Id="rId3" Type="http://schemas.openxmlformats.org/officeDocument/2006/relationships/settings" Target="settings.xml"/><Relationship Id="rId12" Type="http://schemas.openxmlformats.org/officeDocument/2006/relationships/oleObject" Target="embeddings/_____Microsoft_Excel_97-20033.xls"/><Relationship Id="rId17" Type="http://schemas.openxmlformats.org/officeDocument/2006/relationships/image" Target="media/image6.emf"/><Relationship Id="rId25" Type="http://schemas.openxmlformats.org/officeDocument/2006/relationships/image" Target="media/image10.wmf"/><Relationship Id="rId33" Type="http://schemas.openxmlformats.org/officeDocument/2006/relationships/image" Target="media/image14.emf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3.bin"/><Relationship Id="rId59" Type="http://schemas.openxmlformats.org/officeDocument/2006/relationships/oleObject" Target="embeddings/oleObject19.bin"/><Relationship Id="rId67" Type="http://schemas.openxmlformats.org/officeDocument/2006/relationships/oleObject" Target="embeddings/oleObject23.bin"/><Relationship Id="rId103" Type="http://schemas.openxmlformats.org/officeDocument/2006/relationships/oleObject" Target="embeddings/oleObject40.bin"/><Relationship Id="rId108" Type="http://schemas.openxmlformats.org/officeDocument/2006/relationships/oleObject" Target="embeddings/oleObject45.bin"/><Relationship Id="rId116" Type="http://schemas.openxmlformats.org/officeDocument/2006/relationships/oleObject" Target="embeddings/oleObject50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57.bin"/><Relationship Id="rId137" Type="http://schemas.openxmlformats.org/officeDocument/2006/relationships/oleObject" Target="embeddings/_____Microsoft_Excel_97-200311.xls"/><Relationship Id="rId20" Type="http://schemas.openxmlformats.org/officeDocument/2006/relationships/oleObject" Target="embeddings/oleObject1.bin"/><Relationship Id="rId41" Type="http://schemas.openxmlformats.org/officeDocument/2006/relationships/image" Target="media/image18.wmf"/><Relationship Id="rId54" Type="http://schemas.openxmlformats.org/officeDocument/2006/relationships/oleObject" Target="embeddings/oleObject18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_____Microsoft_Excel_97-20039.xls"/><Relationship Id="rId83" Type="http://schemas.openxmlformats.org/officeDocument/2006/relationships/oleObject" Target="embeddings/oleObject3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34.bin"/><Relationship Id="rId96" Type="http://schemas.openxmlformats.org/officeDocument/2006/relationships/image" Target="media/image45.emf"/><Relationship Id="rId111" Type="http://schemas.openxmlformats.org/officeDocument/2006/relationships/oleObject" Target="embeddings/oleObject47.bin"/><Relationship Id="rId132" Type="http://schemas.openxmlformats.org/officeDocument/2006/relationships/image" Target="media/image58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8.bin"/><Relationship Id="rId49" Type="http://schemas.openxmlformats.org/officeDocument/2006/relationships/oleObject" Target="embeddings/oleObject15.bin"/><Relationship Id="rId57" Type="http://schemas.openxmlformats.org/officeDocument/2006/relationships/image" Target="media/image25.png"/><Relationship Id="rId106" Type="http://schemas.openxmlformats.org/officeDocument/2006/relationships/oleObject" Target="embeddings/oleObject43.bin"/><Relationship Id="rId114" Type="http://schemas.openxmlformats.org/officeDocument/2006/relationships/oleObject" Target="embeddings/oleObject49.bin"/><Relationship Id="rId119" Type="http://schemas.openxmlformats.org/officeDocument/2006/relationships/oleObject" Target="embeddings/oleObject52.bin"/><Relationship Id="rId127" Type="http://schemas.openxmlformats.org/officeDocument/2006/relationships/oleObject" Target="embeddings/oleObject56.bin"/><Relationship Id="rId10" Type="http://schemas.openxmlformats.org/officeDocument/2006/relationships/oleObject" Target="embeddings/_____Microsoft_Excel_97-20032.xls"/><Relationship Id="rId31" Type="http://schemas.openxmlformats.org/officeDocument/2006/relationships/image" Target="media/image13.wmf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7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2.bin"/><Relationship Id="rId73" Type="http://schemas.openxmlformats.org/officeDocument/2006/relationships/oleObject" Target="embeddings/oleObject2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2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_____Microsoft_Excel_97-20036.xls"/><Relationship Id="rId39" Type="http://schemas.openxmlformats.org/officeDocument/2006/relationships/image" Target="media/image17.wmf"/><Relationship Id="rId109" Type="http://schemas.openxmlformats.org/officeDocument/2006/relationships/image" Target="media/image48.wmf"/><Relationship Id="rId34" Type="http://schemas.openxmlformats.org/officeDocument/2006/relationships/oleObject" Target="embeddings/_____Microsoft_Excel_97-20037.xls"/><Relationship Id="rId50" Type="http://schemas.openxmlformats.org/officeDocument/2006/relationships/oleObject" Target="embeddings/oleObject16.bin"/><Relationship Id="rId55" Type="http://schemas.openxmlformats.org/officeDocument/2006/relationships/image" Target="media/image24.emf"/><Relationship Id="rId76" Type="http://schemas.openxmlformats.org/officeDocument/2006/relationships/image" Target="media/image35.wmf"/><Relationship Id="rId97" Type="http://schemas.openxmlformats.org/officeDocument/2006/relationships/oleObject" Target="embeddings/_____Microsoft_Excel_97-200310.xls"/><Relationship Id="rId104" Type="http://schemas.openxmlformats.org/officeDocument/2006/relationships/oleObject" Target="embeddings/oleObject41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55.bin"/><Relationship Id="rId141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oleObject" Target="embeddings/oleObject2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3.bin"/><Relationship Id="rId40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2.bin"/><Relationship Id="rId110" Type="http://schemas.openxmlformats.org/officeDocument/2006/relationships/oleObject" Target="embeddings/oleObject46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58.bin"/><Relationship Id="rId136" Type="http://schemas.openxmlformats.org/officeDocument/2006/relationships/image" Target="media/image60.emf"/><Relationship Id="rId61" Type="http://schemas.openxmlformats.org/officeDocument/2006/relationships/oleObject" Target="embeddings/oleObject20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_____Microsoft_Excel_97-20034.xls"/><Relationship Id="rId30" Type="http://schemas.openxmlformats.org/officeDocument/2006/relationships/oleObject" Target="embeddings/oleObject6.bin"/><Relationship Id="rId35" Type="http://schemas.openxmlformats.org/officeDocument/2006/relationships/image" Target="media/image15.wmf"/><Relationship Id="rId56" Type="http://schemas.openxmlformats.org/officeDocument/2006/relationships/oleObject" Target="embeddings/_____Microsoft_Excel_97-20038.xls"/><Relationship Id="rId77" Type="http://schemas.openxmlformats.org/officeDocument/2006/relationships/oleObject" Target="embeddings/oleObject27.bin"/><Relationship Id="rId100" Type="http://schemas.openxmlformats.org/officeDocument/2006/relationships/oleObject" Target="embeddings/oleObject38.bin"/><Relationship Id="rId105" Type="http://schemas.openxmlformats.org/officeDocument/2006/relationships/oleObject" Target="embeddings/oleObject42.bin"/><Relationship Id="rId126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5097</Words>
  <Characters>29058</Characters>
  <Application>Microsoft Office Word</Application>
  <DocSecurity>0</DocSecurity>
  <Lines>242</Lines>
  <Paragraphs>68</Paragraphs>
  <ScaleCrop>false</ScaleCrop>
  <Company>Acer</Company>
  <LinksUpToDate>false</LinksUpToDate>
  <CharactersWithSpaces>34087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2</cp:revision>
  <dcterms:created xsi:type="dcterms:W3CDTF">2014-04-08T05:50:00Z</dcterms:created>
  <dcterms:modified xsi:type="dcterms:W3CDTF">2014-04-08T05:50:00Z</dcterms:modified>
</cp:coreProperties>
</file>