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185" w:rsidRPr="00F22165" w:rsidRDefault="00F22165" w:rsidP="00F22165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1. ВВЕДЕНИЕ</w:t>
      </w:r>
    </w:p>
    <w:p w:rsidR="00F22165" w:rsidRDefault="00F22165" w:rsidP="00F22165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05639C" w:rsidRPr="00F22165" w:rsidRDefault="004B755E" w:rsidP="00F22165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F22165">
        <w:rPr>
          <w:b/>
          <w:sz w:val="28"/>
        </w:rPr>
        <w:t xml:space="preserve">1.1 </w:t>
      </w:r>
      <w:r w:rsidR="0005639C" w:rsidRPr="00F22165">
        <w:rPr>
          <w:b/>
          <w:sz w:val="28"/>
        </w:rPr>
        <w:t>История развития телевизоров</w:t>
      </w:r>
    </w:p>
    <w:p w:rsidR="00F22165" w:rsidRDefault="00F22165" w:rsidP="00F22165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47185" w:rsidRPr="00F22165" w:rsidRDefault="004B755E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 xml:space="preserve">Телевизор (от латинского </w:t>
      </w:r>
      <w:r w:rsidRPr="00F22165">
        <w:rPr>
          <w:sz w:val="28"/>
          <w:lang w:val="en-US"/>
        </w:rPr>
        <w:t>tele</w:t>
      </w:r>
      <w:r w:rsidRPr="00F22165">
        <w:rPr>
          <w:sz w:val="28"/>
        </w:rPr>
        <w:t xml:space="preserve"> - далеко и</w:t>
      </w:r>
      <w:r w:rsidR="00F22165">
        <w:rPr>
          <w:sz w:val="28"/>
        </w:rPr>
        <w:t xml:space="preserve"> </w:t>
      </w:r>
      <w:r w:rsidR="00447185" w:rsidRPr="00F22165">
        <w:rPr>
          <w:sz w:val="28"/>
          <w:lang w:val="en-US"/>
        </w:rPr>
        <w:t>viso</w:t>
      </w:r>
      <w:r w:rsidR="00447185" w:rsidRPr="00F22165">
        <w:rPr>
          <w:sz w:val="28"/>
        </w:rPr>
        <w:t xml:space="preserve"> – гляжу, смотрю)</w:t>
      </w:r>
      <w:r w:rsidR="00CB54C7" w:rsidRPr="00F22165">
        <w:rPr>
          <w:sz w:val="28"/>
        </w:rPr>
        <w:t>,</w:t>
      </w:r>
      <w:r w:rsidR="00447185" w:rsidRPr="00F22165">
        <w:rPr>
          <w:sz w:val="28"/>
        </w:rPr>
        <w:t xml:space="preserve"> телевизионный приемник, радиоприемник, предназначенный для </w:t>
      </w:r>
      <w:r w:rsidR="00CB54C7" w:rsidRPr="00F22165">
        <w:rPr>
          <w:sz w:val="28"/>
        </w:rPr>
        <w:t>усиления и преобразования радио</w:t>
      </w:r>
      <w:r w:rsidR="00447185" w:rsidRPr="00F22165">
        <w:rPr>
          <w:sz w:val="28"/>
        </w:rPr>
        <w:t>сигналов, изображений и звукового сопровождения телевизионной вещательной программы, которые принимает телевизионная антенна,</w:t>
      </w:r>
      <w:r w:rsidR="00F22165">
        <w:rPr>
          <w:sz w:val="28"/>
        </w:rPr>
        <w:t xml:space="preserve"> </w:t>
      </w:r>
      <w:r w:rsidR="00447185" w:rsidRPr="00F22165">
        <w:rPr>
          <w:sz w:val="28"/>
        </w:rPr>
        <w:t>в изображение и звук. Телевизоры делятся на цветные и черно-белые и бывают стационарные</w:t>
      </w:r>
      <w:r w:rsidR="004F3F86" w:rsidRPr="00F22165">
        <w:rPr>
          <w:sz w:val="28"/>
        </w:rPr>
        <w:t xml:space="preserve"> и переносные. Выпускаемые в СССР телевизоры позволя</w:t>
      </w:r>
      <w:r w:rsidR="00485383" w:rsidRPr="00F22165">
        <w:rPr>
          <w:sz w:val="28"/>
        </w:rPr>
        <w:t>ли</w:t>
      </w:r>
      <w:r w:rsidR="004F3F86" w:rsidRPr="00F22165">
        <w:rPr>
          <w:sz w:val="28"/>
        </w:rPr>
        <w:t xml:space="preserve"> принимать сигналы телевизионных станций,</w:t>
      </w:r>
      <w:r w:rsidR="00F22165">
        <w:rPr>
          <w:sz w:val="28"/>
        </w:rPr>
        <w:t xml:space="preserve"> </w:t>
      </w:r>
      <w:r w:rsidR="004F3F86" w:rsidRPr="00F22165">
        <w:rPr>
          <w:sz w:val="28"/>
        </w:rPr>
        <w:t>передаваемые в специально отведенных участках</w:t>
      </w:r>
      <w:r w:rsidR="00F22165">
        <w:rPr>
          <w:sz w:val="28"/>
        </w:rPr>
        <w:t xml:space="preserve"> </w:t>
      </w:r>
      <w:r w:rsidR="004F3F86" w:rsidRPr="00F22165">
        <w:rPr>
          <w:sz w:val="28"/>
        </w:rPr>
        <w:t>в диапазонах метровых (48,5 – 100 Мгц в 174-230 Мгц; 12 канало</w:t>
      </w:r>
      <w:r w:rsidR="00CB54C7" w:rsidRPr="00F22165">
        <w:rPr>
          <w:sz w:val="28"/>
        </w:rPr>
        <w:t>в) и дециметровых (470-638 Мгц;</w:t>
      </w:r>
      <w:r w:rsidR="004F3F86" w:rsidRPr="00F22165">
        <w:rPr>
          <w:sz w:val="28"/>
        </w:rPr>
        <w:t xml:space="preserve"> несколько десятков каналов) радиоволн.</w:t>
      </w:r>
    </w:p>
    <w:p w:rsidR="00485383" w:rsidRPr="00F22165" w:rsidRDefault="00410526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По качественным показателям, размеру экрана и эксплуатационным удобствам т</w:t>
      </w:r>
      <w:r w:rsidR="005D61B8" w:rsidRPr="00F22165">
        <w:rPr>
          <w:sz w:val="28"/>
        </w:rPr>
        <w:t>елевизоры в СССР подразделя</w:t>
      </w:r>
      <w:r w:rsidRPr="00F22165">
        <w:rPr>
          <w:sz w:val="28"/>
        </w:rPr>
        <w:t>лись</w:t>
      </w:r>
      <w:r w:rsidR="005D61B8" w:rsidRPr="00F22165">
        <w:rPr>
          <w:sz w:val="28"/>
        </w:rPr>
        <w:t xml:space="preserve"> на четыре класса:</w:t>
      </w:r>
      <w:r w:rsidR="00F22165">
        <w:rPr>
          <w:sz w:val="28"/>
        </w:rPr>
        <w:t xml:space="preserve"> </w:t>
      </w:r>
      <w:r w:rsidR="005D61B8" w:rsidRPr="00F22165">
        <w:rPr>
          <w:sz w:val="28"/>
        </w:rPr>
        <w:t>1 класс - стационарный черно-белый</w:t>
      </w:r>
      <w:r w:rsidRPr="00F22165">
        <w:rPr>
          <w:sz w:val="28"/>
        </w:rPr>
        <w:t>,</w:t>
      </w:r>
      <w:r w:rsidR="005D61B8" w:rsidRPr="00F22165">
        <w:rPr>
          <w:sz w:val="28"/>
        </w:rPr>
        <w:t xml:space="preserve"> модель </w:t>
      </w:r>
      <w:r w:rsidR="00F22165">
        <w:rPr>
          <w:sz w:val="28"/>
        </w:rPr>
        <w:t>"</w:t>
      </w:r>
      <w:r w:rsidR="005D61B8" w:rsidRPr="00F22165">
        <w:rPr>
          <w:sz w:val="28"/>
        </w:rPr>
        <w:t>Горизонт-107</w:t>
      </w:r>
      <w:r w:rsidR="00F22165">
        <w:rPr>
          <w:sz w:val="28"/>
        </w:rPr>
        <w:t>"</w:t>
      </w:r>
      <w:r w:rsidR="005D61B8" w:rsidRPr="00F22165">
        <w:rPr>
          <w:sz w:val="28"/>
        </w:rPr>
        <w:t xml:space="preserve">, 2 класс – цветной стационарный модель </w:t>
      </w:r>
      <w:r w:rsidR="00F22165">
        <w:rPr>
          <w:sz w:val="28"/>
        </w:rPr>
        <w:t>"</w:t>
      </w:r>
      <w:r w:rsidR="005D61B8" w:rsidRPr="00F22165">
        <w:rPr>
          <w:sz w:val="28"/>
        </w:rPr>
        <w:t>Рубин-711</w:t>
      </w:r>
      <w:r w:rsidR="00F22165">
        <w:rPr>
          <w:sz w:val="28"/>
        </w:rPr>
        <w:t>"</w:t>
      </w:r>
      <w:r w:rsidR="005D61B8" w:rsidRPr="00F22165">
        <w:rPr>
          <w:sz w:val="28"/>
        </w:rPr>
        <w:t xml:space="preserve">; 3 класс </w:t>
      </w:r>
      <w:r w:rsidRPr="00F22165">
        <w:rPr>
          <w:sz w:val="28"/>
        </w:rPr>
        <w:t>–</w:t>
      </w:r>
      <w:r w:rsidR="005D61B8" w:rsidRPr="00F22165">
        <w:rPr>
          <w:sz w:val="28"/>
        </w:rPr>
        <w:t xml:space="preserve"> </w:t>
      </w:r>
      <w:r w:rsidR="00CB54C7" w:rsidRPr="00F22165">
        <w:rPr>
          <w:sz w:val="28"/>
        </w:rPr>
        <w:t xml:space="preserve">цветной стационарный </w:t>
      </w:r>
      <w:r w:rsidR="00F22165">
        <w:rPr>
          <w:sz w:val="28"/>
        </w:rPr>
        <w:t>"</w:t>
      </w:r>
      <w:r w:rsidR="00CB54C7" w:rsidRPr="00F22165">
        <w:rPr>
          <w:sz w:val="28"/>
        </w:rPr>
        <w:t>Янтарь Ц-310</w:t>
      </w:r>
      <w:r w:rsidR="00F22165">
        <w:rPr>
          <w:sz w:val="28"/>
        </w:rPr>
        <w:t>"</w:t>
      </w:r>
      <w:r w:rsidRPr="00F22165">
        <w:rPr>
          <w:sz w:val="28"/>
        </w:rPr>
        <w:t xml:space="preserve">; 4 класс – черно-белый переносной модель </w:t>
      </w:r>
      <w:r w:rsidR="00F22165">
        <w:rPr>
          <w:sz w:val="28"/>
        </w:rPr>
        <w:t>"</w:t>
      </w:r>
      <w:r w:rsidRPr="00F22165">
        <w:rPr>
          <w:sz w:val="28"/>
        </w:rPr>
        <w:t>Юность-401</w:t>
      </w:r>
      <w:r w:rsidR="00F22165">
        <w:rPr>
          <w:sz w:val="28"/>
        </w:rPr>
        <w:t>"</w:t>
      </w:r>
      <w:r w:rsidRPr="00F22165">
        <w:rPr>
          <w:sz w:val="28"/>
        </w:rPr>
        <w:t>.</w:t>
      </w:r>
    </w:p>
    <w:p w:rsidR="00F22165" w:rsidRDefault="00232707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Специфичным для телевизоров является одновременное усиление и преобразование радиосигналов изображения и звукового сопровождения. Телевизор обычно строится по супергетеродинной схеме;</w:t>
      </w:r>
      <w:r w:rsidR="00F22165">
        <w:rPr>
          <w:sz w:val="28"/>
        </w:rPr>
        <w:t xml:space="preserve"> </w:t>
      </w:r>
      <w:r w:rsidRPr="00F22165">
        <w:rPr>
          <w:sz w:val="28"/>
        </w:rPr>
        <w:t>её варианты различаются способами выделения и усиления сигнала звукового сопровождения. Селектор каналов осуществляет</w:t>
      </w:r>
      <w:r w:rsidR="007808FD" w:rsidRPr="00F22165">
        <w:rPr>
          <w:sz w:val="28"/>
        </w:rPr>
        <w:t xml:space="preserve"> выделение сигналов нужного канала и преобразование их частоты в промежуточную. Устройство обработки сигнала содержит усилитель промежуточной частоты сигнала изображения, амплитудный детектор, видеоусилитель сигнала яркости, а также узел обработки сигнала цветности (только в цветном телевизоре). В этом устройстве вырабатываются:</w:t>
      </w:r>
      <w:r w:rsidR="00F22165">
        <w:rPr>
          <w:sz w:val="28"/>
        </w:rPr>
        <w:t xml:space="preserve"> </w:t>
      </w:r>
      <w:r w:rsidR="007808FD" w:rsidRPr="00F22165">
        <w:rPr>
          <w:sz w:val="28"/>
        </w:rPr>
        <w:t>сигнал яркости и цветоразностные сигналы, подаваемые на управляющие электроды кинескопа; сигнал звукового сопровождения, направляемый в звуковой канал; строчные и кадровые синхронизирующие импульсы (или полный телевизионный сигнал), поступающий в генератор развёрстки.</w:t>
      </w:r>
      <w:r w:rsidR="0041032D" w:rsidRPr="00F22165">
        <w:rPr>
          <w:sz w:val="28"/>
        </w:rPr>
        <w:t xml:space="preserve"> Узел обработки сигнала цветности системы цветного телевидения, принятой в СССР, состоит из полосового усилителя, в котором выделяется сигнал цветности, каналов прямого и задержанного сигналов,</w:t>
      </w:r>
      <w:r w:rsidR="00F22165">
        <w:rPr>
          <w:sz w:val="28"/>
        </w:rPr>
        <w:t xml:space="preserve"> </w:t>
      </w:r>
      <w:r w:rsidR="0041032D" w:rsidRPr="00F22165">
        <w:rPr>
          <w:sz w:val="28"/>
        </w:rPr>
        <w:t>электронного коммутатора, двух частотных детекторов цветоразностных сигналов, матричной схемы, усилителей трех цветоразностных сигналов; он обеспечивает выделение и декодирование сигнала цветности, а также опознавание строк и отключение цепей канала цветности при приеме программ черно-белого телевидения.</w:t>
      </w:r>
      <w:r w:rsidR="0012372C" w:rsidRPr="00F22165">
        <w:rPr>
          <w:sz w:val="28"/>
        </w:rPr>
        <w:t xml:space="preserve"> Блок генераторов разверстки содержит строчной развёрстки генератор и кадровой развёрстки генератор, создающие пилообразные токи в строчной и кадровой катушках отклоняющей системы.</w:t>
      </w:r>
    </w:p>
    <w:p w:rsidR="0012372C" w:rsidRPr="00F22165" w:rsidRDefault="0012372C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В цветном телевизоре</w:t>
      </w:r>
      <w:r w:rsidR="00E91A4A" w:rsidRPr="00F22165">
        <w:rPr>
          <w:sz w:val="28"/>
        </w:rPr>
        <w:t xml:space="preserve"> в</w:t>
      </w:r>
      <w:r w:rsidR="00F22165">
        <w:rPr>
          <w:sz w:val="28"/>
        </w:rPr>
        <w:t xml:space="preserve"> </w:t>
      </w:r>
      <w:r w:rsidRPr="00F22165">
        <w:rPr>
          <w:sz w:val="28"/>
        </w:rPr>
        <w:t>схему входят</w:t>
      </w:r>
      <w:r w:rsidR="00E91A4A" w:rsidRPr="00F22165">
        <w:rPr>
          <w:sz w:val="28"/>
        </w:rPr>
        <w:t xml:space="preserve"> корректирующие трансформаторы, служащие для коррекции подушкообразных искажений телевизионного растра. При использовании трехлучевого цветного кинескопа для обеспечения динамичного сведения его лучей применяется устройство сведения лучей, в котором на импульсов, следующих с частотой строк и полей, формируются токи специальной формы, подаваемые в обмотки электромагнитов сведения.</w:t>
      </w:r>
    </w:p>
    <w:p w:rsidR="00E91A4A" w:rsidRPr="00F22165" w:rsidRDefault="006B72F8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Устройство размагничивания кинескопа (цветного) создает в петле размагничивания, окружающей экран кинескопа, затухающий переменный ток для размагничивания теневой маски и бандажа кинескопа, сделанных из стали. Блок звукового сопровождения состоит из усилителя разностной частоты, которая в СССР равна 6,5 Мгц, частотного детектора сигнала звукового сопровождения и усилителя низкой частоты, с которого сигнал звукового сопровождения подаётся на высококачественную акустическую систему (обычно из нескольких громкоговорителей). Блок питания преобразует</w:t>
      </w:r>
      <w:r w:rsidR="000513F5" w:rsidRPr="00F22165">
        <w:rPr>
          <w:sz w:val="28"/>
        </w:rPr>
        <w:t xml:space="preserve"> напряжение сети в напряжения питания всех элементов телевизора, включая каналы кинескопа и электронных ламп.</w:t>
      </w:r>
    </w:p>
    <w:p w:rsidR="000513F5" w:rsidRPr="00F22165" w:rsidRDefault="000513F5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Обычно телевизоры выполняют в виде отдельных конструктивных блоков, широко используя печатный монтаж. В современных телевизорах применяются главным образом полупроводниковые приборы и интегральные схемы (вытесняющие приёмно-усилительные лампы). Проводятся разработки телевизоров с прямоугольным экраном в виде плоской панели, выполненным с использованием электролюминофоров, жидких кристаллов и т.д.</w:t>
      </w:r>
    </w:p>
    <w:p w:rsidR="00F22165" w:rsidRDefault="000513F5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На передней панели телевизора обычно размещают следующие</w:t>
      </w:r>
      <w:r w:rsidR="00F22165">
        <w:rPr>
          <w:sz w:val="28"/>
        </w:rPr>
        <w:t xml:space="preserve"> </w:t>
      </w:r>
      <w:r w:rsidRPr="00F22165">
        <w:rPr>
          <w:sz w:val="28"/>
        </w:rPr>
        <w:t>элементы управления: выключатель для включения и выключения телевизора; переключатель каналов; переключатель</w:t>
      </w:r>
      <w:r w:rsidR="004B0DF2" w:rsidRPr="00F22165">
        <w:rPr>
          <w:sz w:val="28"/>
        </w:rPr>
        <w:t xml:space="preserve"> диапазонов частот </w:t>
      </w:r>
      <w:r w:rsidR="00F22165">
        <w:rPr>
          <w:sz w:val="28"/>
        </w:rPr>
        <w:t>"</w:t>
      </w:r>
      <w:r w:rsidR="004B0DF2" w:rsidRPr="00F22165">
        <w:rPr>
          <w:sz w:val="28"/>
        </w:rPr>
        <w:t>метровые – дециметровые волны</w:t>
      </w:r>
      <w:r w:rsidR="00F22165">
        <w:rPr>
          <w:sz w:val="28"/>
        </w:rPr>
        <w:t>"</w:t>
      </w:r>
      <w:r w:rsidR="004B0DF2" w:rsidRPr="00F22165">
        <w:rPr>
          <w:sz w:val="28"/>
        </w:rPr>
        <w:t xml:space="preserve"> (в случае применения отдельных селекторов каналов метровых и дециметровых волн); регуляторы яркости и контраста изображения, насыщенности цвета и цветового тона изображения, громкости и тембра звука. На задней стенке телевизора обычно размещают:</w:t>
      </w:r>
      <w:r w:rsidR="00F22165">
        <w:rPr>
          <w:sz w:val="28"/>
        </w:rPr>
        <w:t xml:space="preserve"> </w:t>
      </w:r>
      <w:r w:rsidR="004B0DF2" w:rsidRPr="00F22165">
        <w:rPr>
          <w:sz w:val="28"/>
        </w:rPr>
        <w:t>переключатель</w:t>
      </w:r>
      <w:r w:rsidR="00F22165">
        <w:rPr>
          <w:sz w:val="28"/>
        </w:rPr>
        <w:t xml:space="preserve"> </w:t>
      </w:r>
      <w:r w:rsidR="004B0DF2" w:rsidRPr="00F22165">
        <w:rPr>
          <w:sz w:val="28"/>
        </w:rPr>
        <w:t>ручной и автоматической настройки гетеродина и регулятор настройки, выключатель канала цветности; регуляторы частоты строк и кадров, центровки растра кадра, линейности и размера растра по горизонтали и вертикали. Здесь же размещают разъемы для присоединения антенн, гнезда для подключения головных телефонов и магнитофона, а также переключатель напряжения сети. Для удобства телезрителей в телевизоре используется автоматическая регулировка усиления, яркости, контраста, частоты, развёртки, размера изображения.</w:t>
      </w:r>
    </w:p>
    <w:p w:rsidR="00CB54C7" w:rsidRPr="00F22165" w:rsidRDefault="00810CDF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Пульт дистационного управления позволяет зрителю, находящемуся</w:t>
      </w:r>
      <w:r w:rsidR="00F22165">
        <w:rPr>
          <w:sz w:val="28"/>
        </w:rPr>
        <w:t xml:space="preserve"> </w:t>
      </w:r>
      <w:r w:rsidRPr="00F22165">
        <w:rPr>
          <w:sz w:val="28"/>
        </w:rPr>
        <w:t xml:space="preserve">на некотором расстоянии от телевизора, осуществлять включение и выключение, переключение каналов, регулировать яркость и контраст изображения, громкость звука. Пульт содержит ультразвуковой передатчик, излучающий сигналы телекоманд, принимаемые ультразвуковым приемником в блоке дистанционного управления телевизора. </w:t>
      </w:r>
    </w:p>
    <w:p w:rsidR="00C51A0F" w:rsidRPr="00F22165" w:rsidRDefault="00CB54C7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Главный принцип действия телевидения был предложен в 1880 году независимо двумя учеными, америк</w:t>
      </w:r>
      <w:r w:rsidR="005F67BD" w:rsidRPr="00F22165">
        <w:rPr>
          <w:sz w:val="28"/>
        </w:rPr>
        <w:t>а</w:t>
      </w:r>
      <w:r w:rsidRPr="00F22165">
        <w:rPr>
          <w:sz w:val="28"/>
        </w:rPr>
        <w:t>нцем В.Е.Сойером и французом Морисом Леблано</w:t>
      </w:r>
      <w:r w:rsidR="005F67BD" w:rsidRPr="00F22165">
        <w:rPr>
          <w:sz w:val="28"/>
        </w:rPr>
        <w:t>м</w:t>
      </w:r>
      <w:r w:rsidRPr="00F22165">
        <w:rPr>
          <w:sz w:val="28"/>
        </w:rPr>
        <w:t>. Принцип заключался в б</w:t>
      </w:r>
      <w:r w:rsidR="005F67BD" w:rsidRPr="00F22165">
        <w:rPr>
          <w:sz w:val="28"/>
        </w:rPr>
        <w:t>ы</w:t>
      </w:r>
      <w:r w:rsidRPr="00F22165">
        <w:rPr>
          <w:sz w:val="28"/>
        </w:rPr>
        <w:t>стром сканировании каждого элемента изображения последовательно срока за строкой и кадр за кадром.</w:t>
      </w:r>
      <w:r w:rsidR="00C51A0F" w:rsidRPr="00F22165">
        <w:rPr>
          <w:sz w:val="28"/>
        </w:rPr>
        <w:t xml:space="preserve"> </w:t>
      </w:r>
      <w:r w:rsidR="005F67BD" w:rsidRPr="00F22165">
        <w:rPr>
          <w:sz w:val="28"/>
        </w:rPr>
        <w:t>За этим последовала имеющая решающее значение разработка простого и эффективного метода механического сканирования изображения</w:t>
      </w:r>
      <w:r w:rsidR="00C51A0F" w:rsidRPr="00F22165">
        <w:rPr>
          <w:sz w:val="28"/>
        </w:rPr>
        <w:t>, известное сегодня как диск Нипкова.</w:t>
      </w:r>
      <w:r w:rsidR="005F67BD" w:rsidRPr="00F22165">
        <w:rPr>
          <w:sz w:val="28"/>
        </w:rPr>
        <w:t>. Его запатентовал в 1884 году немецкий инженер Пауль Готтлиб Нипков.</w:t>
      </w:r>
      <w:r w:rsidR="00067F4C" w:rsidRPr="00F22165">
        <w:rPr>
          <w:sz w:val="28"/>
        </w:rPr>
        <w:t xml:space="preserve"> В диске</w:t>
      </w:r>
      <w:r w:rsidR="00F22165">
        <w:rPr>
          <w:sz w:val="28"/>
        </w:rPr>
        <w:t xml:space="preserve"> </w:t>
      </w:r>
      <w:r w:rsidR="00067F4C" w:rsidRPr="00F22165">
        <w:rPr>
          <w:sz w:val="28"/>
        </w:rPr>
        <w:t>тридцать отверстий, расположенных по спирали Архимеда на периферии диска. Изображение передаваемого объекта фокусировалось на ограничительной (кадровой) рамке, расположенной в верхней части диска. При вращении диска каждое отверстие прочерчивало одну строку кадра, а один кадр содержал 30 строк по 40</w:t>
      </w:r>
      <w:r w:rsidR="00F22165">
        <w:rPr>
          <w:sz w:val="28"/>
        </w:rPr>
        <w:t xml:space="preserve"> </w:t>
      </w:r>
      <w:r w:rsidR="00067F4C" w:rsidRPr="00F22165">
        <w:rPr>
          <w:sz w:val="28"/>
        </w:rPr>
        <w:t>элементов в каждой строке, т.е. всего было 1200 элементов изображения.</w:t>
      </w:r>
    </w:p>
    <w:p w:rsidR="00F22165" w:rsidRDefault="00067F4C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Автором первого проекта цветной телевизионной системы механического типа является русский инженер-электрик Александр Полумордвинов. В декабре 1899 года он предложил систему цветного телевидения, которая как и все современные системы, основана на трехкомпонентной теории цветного зрения Ломоносова-Юнга-Гельмгольца.</w:t>
      </w:r>
    </w:p>
    <w:p w:rsidR="005F67BD" w:rsidRPr="00F22165" w:rsidRDefault="005F67BD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Между 1900 и 1920 годами были сделаны важные усовершенствования технологии, включая создание первого кинескопа, изобретение метода усиления электронных сигналов, а также были описаны теоретические принципы сканирования изображений электронным лучом.</w:t>
      </w:r>
    </w:p>
    <w:p w:rsidR="00CB54C7" w:rsidRPr="00F22165" w:rsidRDefault="005F67BD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В 1922 году шотландский инженер Джон Лоджии Бэрд начал разрабатывать телевизионное оборудование и тремя годами позднее смог передать первые распознаваемые изображения человеческих лиц. В 1926 году в Королевском Институте в Лондоне Бэрд продемонстрировал первую действующую телесистему, передающую движущиеся изображения.</w:t>
      </w:r>
    </w:p>
    <w:p w:rsidR="005F67BD" w:rsidRPr="00F22165" w:rsidRDefault="005F67BD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 xml:space="preserve">В конце 1920-х </w:t>
      </w:r>
      <w:r w:rsidR="00F22165">
        <w:rPr>
          <w:sz w:val="28"/>
        </w:rPr>
        <w:t>"</w:t>
      </w:r>
      <w:r w:rsidRPr="00F22165">
        <w:rPr>
          <w:sz w:val="28"/>
        </w:rPr>
        <w:t>Дженерал Электрик</w:t>
      </w:r>
      <w:r w:rsidR="00F22165">
        <w:rPr>
          <w:sz w:val="28"/>
        </w:rPr>
        <w:t>"</w:t>
      </w:r>
      <w:r w:rsidRPr="00F22165">
        <w:rPr>
          <w:sz w:val="28"/>
        </w:rPr>
        <w:t xml:space="preserve"> стал пионером в производстве телевизоров по технологии, раз</w:t>
      </w:r>
      <w:r w:rsidR="00826625" w:rsidRPr="00F22165">
        <w:rPr>
          <w:sz w:val="28"/>
        </w:rPr>
        <w:t>ра</w:t>
      </w:r>
      <w:r w:rsidRPr="00F22165">
        <w:rPr>
          <w:sz w:val="28"/>
        </w:rPr>
        <w:t>бот</w:t>
      </w:r>
      <w:r w:rsidR="00826625" w:rsidRPr="00F22165">
        <w:rPr>
          <w:sz w:val="28"/>
        </w:rPr>
        <w:t>анной в собственной научно- исследовательской лаборатории Эрнестом Александерсоном.</w:t>
      </w:r>
    </w:p>
    <w:p w:rsidR="00826625" w:rsidRPr="00F22165" w:rsidRDefault="00826625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 xml:space="preserve">Бэрд также начал разработку телевизионного оборудования для немецкой почтовой службы в 1929 году. В то же время Маркони вел разработку аналогичного продукта. В 1936 году </w:t>
      </w:r>
      <w:r w:rsidR="00F22165">
        <w:rPr>
          <w:sz w:val="28"/>
        </w:rPr>
        <w:t>"</w:t>
      </w:r>
      <w:r w:rsidRPr="00F22165">
        <w:rPr>
          <w:sz w:val="28"/>
        </w:rPr>
        <w:t>ВВС</w:t>
      </w:r>
      <w:r w:rsidR="00F22165">
        <w:rPr>
          <w:sz w:val="28"/>
        </w:rPr>
        <w:t>"</w:t>
      </w:r>
      <w:r w:rsidRPr="00F22165">
        <w:rPr>
          <w:sz w:val="28"/>
        </w:rPr>
        <w:t xml:space="preserve"> (в то время радиовещательная программа) начала первые регулярные трансляции телевизионных программ. Годом позже </w:t>
      </w:r>
      <w:r w:rsidR="00F22165">
        <w:rPr>
          <w:sz w:val="28"/>
        </w:rPr>
        <w:t>"</w:t>
      </w:r>
      <w:r w:rsidRPr="00F22165">
        <w:rPr>
          <w:sz w:val="28"/>
        </w:rPr>
        <w:t>ВВС</w:t>
      </w:r>
      <w:r w:rsidR="00F22165">
        <w:rPr>
          <w:sz w:val="28"/>
        </w:rPr>
        <w:t>"</w:t>
      </w:r>
      <w:r w:rsidRPr="00F22165">
        <w:rPr>
          <w:sz w:val="28"/>
        </w:rPr>
        <w:t xml:space="preserve"> стала использовать систему </w:t>
      </w:r>
      <w:r w:rsidR="00F22165">
        <w:rPr>
          <w:sz w:val="28"/>
        </w:rPr>
        <w:t>"</w:t>
      </w:r>
      <w:r w:rsidRPr="00F22165">
        <w:rPr>
          <w:sz w:val="28"/>
        </w:rPr>
        <w:t>ЕМГ</w:t>
      </w:r>
      <w:r w:rsidR="00F22165">
        <w:rPr>
          <w:sz w:val="28"/>
        </w:rPr>
        <w:t>"</w:t>
      </w:r>
      <w:r w:rsidRPr="00F22165">
        <w:rPr>
          <w:sz w:val="28"/>
        </w:rPr>
        <w:t xml:space="preserve"> Маркони, предпочтя её разработке Бэрда. В Америке научно-исследовательская лаборатория</w:t>
      </w:r>
      <w:r w:rsidR="00F22165">
        <w:rPr>
          <w:sz w:val="28"/>
        </w:rPr>
        <w:t xml:space="preserve"> </w:t>
      </w:r>
      <w:r w:rsidRPr="00F22165">
        <w:rPr>
          <w:sz w:val="28"/>
          <w:lang w:val="en-US"/>
        </w:rPr>
        <w:t>RC</w:t>
      </w:r>
      <w:r w:rsidRPr="00F22165">
        <w:rPr>
          <w:sz w:val="28"/>
        </w:rPr>
        <w:t>А, возглавляемая инженером-электроником Владимиром Зворыкиным, продемонстрировала электронный телевизор в 1932 году. Его конструкция, известная как иконоскоп, была запатентована в 1923 году (Зворыкин также разработал систему цветного телевидения, которая была запатентована в 1928 году).</w:t>
      </w:r>
    </w:p>
    <w:p w:rsidR="00CC07EC" w:rsidRPr="00F22165" w:rsidRDefault="00CC07EC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 xml:space="preserve">Первые телевизионные передачи из Москвы были осуществлены в 1931 году коллективом лаборатории Всесоюзного электротехнического института под руководством П.Шмакова и В.Архангельского. Сигналы московской телестанции передавались на волнах </w:t>
      </w:r>
      <w:smartTag w:uri="urn:schemas-microsoft-com:office:smarttags" w:element="metricconverter">
        <w:smartTagPr>
          <w:attr w:name="ProductID" w:val="379 метров"/>
        </w:smartTagPr>
        <w:r w:rsidRPr="00F22165">
          <w:rPr>
            <w:sz w:val="28"/>
          </w:rPr>
          <w:t>379 метров</w:t>
        </w:r>
      </w:smartTag>
      <w:r w:rsidRPr="00F22165">
        <w:rPr>
          <w:sz w:val="28"/>
        </w:rPr>
        <w:t xml:space="preserve"> и принимались в Ленинграде, Одессе, Харькове, Нижнем Новгороде, Томске и других городах.</w:t>
      </w:r>
    </w:p>
    <w:p w:rsidR="008D1ABD" w:rsidRPr="00F22165" w:rsidRDefault="008D1ABD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Март 1934 года. На Ленинградском заводе им.</w:t>
      </w:r>
      <w:r w:rsidR="008761E4" w:rsidRPr="00F22165">
        <w:rPr>
          <w:sz w:val="28"/>
        </w:rPr>
        <w:t xml:space="preserve"> </w:t>
      </w:r>
      <w:r w:rsidRPr="00F22165">
        <w:rPr>
          <w:sz w:val="28"/>
        </w:rPr>
        <w:t xml:space="preserve">Козицкого стали малосерийно выпускать первый отечественный любительский механический телевизор </w:t>
      </w:r>
      <w:r w:rsidR="00F22165">
        <w:rPr>
          <w:sz w:val="28"/>
        </w:rPr>
        <w:t>"</w:t>
      </w:r>
      <w:r w:rsidRPr="00F22165">
        <w:rPr>
          <w:sz w:val="28"/>
        </w:rPr>
        <w:t>Б-2</w:t>
      </w:r>
      <w:r w:rsidR="00F22165">
        <w:rPr>
          <w:sz w:val="28"/>
        </w:rPr>
        <w:t>"</w:t>
      </w:r>
      <w:r w:rsidR="00CC07EC" w:rsidRPr="00F22165">
        <w:rPr>
          <w:sz w:val="28"/>
        </w:rPr>
        <w:t xml:space="preserve"> конструкции Антона Брейтбарта</w:t>
      </w:r>
      <w:r w:rsidRPr="00F22165">
        <w:rPr>
          <w:sz w:val="28"/>
        </w:rPr>
        <w:t>, предназначенный для приема движущихся изображений и звукового сопровождения на расстоянии (по радио), осуществляемых в результате использования фото</w:t>
      </w:r>
      <w:r w:rsidR="008761E4" w:rsidRPr="00F22165">
        <w:rPr>
          <w:sz w:val="28"/>
        </w:rPr>
        <w:t>электронного эффекта. Размер видимой части экрана с увеличительной линзой составил 3х4 см. Хорошие результаты получились только при приеме простых изображений (например, мультипликаций). Яркость изображений определялась силой приема, т.е. мощностью передающей станции, расстоянием от неё, качеством приёмной антенны и т.д. За период с 1934 по 1936 годы было выпущено более 3 тысяч таких телевизоров.</w:t>
      </w:r>
    </w:p>
    <w:p w:rsidR="00826625" w:rsidRPr="00F22165" w:rsidRDefault="00826625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 xml:space="preserve">В декабре 1936 года лаборатория </w:t>
      </w:r>
      <w:r w:rsidRPr="00F22165">
        <w:rPr>
          <w:sz w:val="28"/>
          <w:lang w:val="en-US"/>
        </w:rPr>
        <w:t>RC</w:t>
      </w:r>
      <w:r w:rsidRPr="00F22165">
        <w:rPr>
          <w:sz w:val="28"/>
        </w:rPr>
        <w:t>А</w:t>
      </w:r>
      <w:r w:rsidR="00CC07EC" w:rsidRPr="00F22165">
        <w:rPr>
          <w:sz w:val="28"/>
        </w:rPr>
        <w:t xml:space="preserve"> (Американск</w:t>
      </w:r>
      <w:r w:rsidR="000A116B" w:rsidRPr="00F22165">
        <w:rPr>
          <w:sz w:val="28"/>
        </w:rPr>
        <w:t>ая</w:t>
      </w:r>
      <w:r w:rsidR="00CC07EC" w:rsidRPr="00F22165">
        <w:rPr>
          <w:sz w:val="28"/>
        </w:rPr>
        <w:t xml:space="preserve"> радиовещательная корпораци</w:t>
      </w:r>
      <w:r w:rsidR="000A116B" w:rsidRPr="00F22165">
        <w:rPr>
          <w:sz w:val="28"/>
        </w:rPr>
        <w:t>я</w:t>
      </w:r>
      <w:r w:rsidR="00CC07EC" w:rsidRPr="00F22165">
        <w:rPr>
          <w:sz w:val="28"/>
        </w:rPr>
        <w:t>)</w:t>
      </w:r>
      <w:r w:rsidR="00F22165">
        <w:rPr>
          <w:sz w:val="28"/>
        </w:rPr>
        <w:t xml:space="preserve"> </w:t>
      </w:r>
      <w:r w:rsidRPr="00F22165">
        <w:rPr>
          <w:sz w:val="28"/>
        </w:rPr>
        <w:t xml:space="preserve">продемонстрировала первый телевизор, пригодный для практического использования. В апреле 1939 года </w:t>
      </w:r>
      <w:r w:rsidR="009E3DB0" w:rsidRPr="00F22165">
        <w:rPr>
          <w:sz w:val="28"/>
          <w:lang w:val="en-US"/>
        </w:rPr>
        <w:t>RCA</w:t>
      </w:r>
      <w:r w:rsidR="009E3DB0" w:rsidRPr="00F22165">
        <w:rPr>
          <w:sz w:val="28"/>
        </w:rPr>
        <w:t xml:space="preserve"> представил первый телевизор для широкой продажи. Он был показан на Всемирной выставке в Нью-Йорке. Этот телевизор производился в четырех версиях – трех</w:t>
      </w:r>
      <w:r w:rsidR="00F22165">
        <w:rPr>
          <w:sz w:val="28"/>
        </w:rPr>
        <w:t xml:space="preserve"> </w:t>
      </w:r>
      <w:r w:rsidR="009E3DB0" w:rsidRPr="00F22165">
        <w:rPr>
          <w:sz w:val="28"/>
        </w:rPr>
        <w:t>консольных и одной настольной, которая имела 5-дюймовый экран и была известна как</w:t>
      </w:r>
      <w:r w:rsidR="00F22165">
        <w:rPr>
          <w:sz w:val="28"/>
        </w:rPr>
        <w:t xml:space="preserve"> "</w:t>
      </w:r>
      <w:r w:rsidR="009E3DB0" w:rsidRPr="00F22165">
        <w:rPr>
          <w:sz w:val="28"/>
          <w:lang w:val="en-US"/>
        </w:rPr>
        <w:t>RCA</w:t>
      </w:r>
      <w:r w:rsidR="009E3DB0" w:rsidRPr="00F22165">
        <w:rPr>
          <w:sz w:val="28"/>
        </w:rPr>
        <w:t xml:space="preserve"> ТТ-5</w:t>
      </w:r>
      <w:r w:rsidR="00F22165">
        <w:rPr>
          <w:sz w:val="28"/>
        </w:rPr>
        <w:t>"</w:t>
      </w:r>
      <w:r w:rsidR="009E3DB0" w:rsidRPr="00F22165">
        <w:rPr>
          <w:sz w:val="28"/>
        </w:rPr>
        <w:t>. Все модели размещались в шкафах ручной работы из орехового дерева.</w:t>
      </w:r>
    </w:p>
    <w:p w:rsidR="008761E4" w:rsidRPr="00F22165" w:rsidRDefault="008761E4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В 1938 году</w:t>
      </w:r>
      <w:r w:rsidR="0017307D" w:rsidRPr="00F22165">
        <w:rPr>
          <w:sz w:val="28"/>
        </w:rPr>
        <w:t xml:space="preserve"> в СССР</w:t>
      </w:r>
      <w:r w:rsidRPr="00F22165">
        <w:rPr>
          <w:sz w:val="28"/>
        </w:rPr>
        <w:t xml:space="preserve"> были пущены в эксплуатацию первые опытные телевизионные центры в Москве и Ленинграде. Разложение передаваемого изображения в Москве было 343 строки, в Ленинграде 240 строк при 25 кадрах в секунду. Тогда же</w:t>
      </w:r>
      <w:r w:rsidR="002B7689" w:rsidRPr="00F22165">
        <w:rPr>
          <w:sz w:val="28"/>
        </w:rPr>
        <w:t xml:space="preserve">, в 1938 году начался серийный выпуск консольных приемников на 343 строки </w:t>
      </w:r>
      <w:r w:rsidR="00F22165">
        <w:rPr>
          <w:sz w:val="28"/>
        </w:rPr>
        <w:t>"</w:t>
      </w:r>
      <w:r w:rsidR="002B7689" w:rsidRPr="00F22165">
        <w:rPr>
          <w:sz w:val="28"/>
        </w:rPr>
        <w:t>ТК-1</w:t>
      </w:r>
      <w:r w:rsidR="00F22165">
        <w:rPr>
          <w:sz w:val="28"/>
        </w:rPr>
        <w:t>"</w:t>
      </w:r>
      <w:r w:rsidR="002B7689" w:rsidRPr="00F22165">
        <w:rPr>
          <w:sz w:val="28"/>
        </w:rPr>
        <w:t xml:space="preserve"> с размером экрана 14х18 см.</w:t>
      </w:r>
    </w:p>
    <w:p w:rsidR="002B7689" w:rsidRPr="00F22165" w:rsidRDefault="002B7689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Во второй половине 40-х годов разложение изображения, передаваемого в Москве и Ленинградским центрами, было увеличено до 625 строк</w:t>
      </w:r>
      <w:r w:rsidR="000A116B" w:rsidRPr="00F22165">
        <w:rPr>
          <w:sz w:val="28"/>
        </w:rPr>
        <w:t xml:space="preserve"> и 50 чересстрочных полей, с четкостью 500 телевизионных линий и полосой частот в 6 МГц., </w:t>
      </w:r>
      <w:r w:rsidR="00912A0C" w:rsidRPr="00F22165">
        <w:rPr>
          <w:sz w:val="28"/>
        </w:rPr>
        <w:t>ч</w:t>
      </w:r>
      <w:r w:rsidRPr="00F22165">
        <w:rPr>
          <w:sz w:val="28"/>
        </w:rPr>
        <w:t xml:space="preserve">то существенно повысило качество телевизионных передач. В 1948 году появился телевизор серии </w:t>
      </w:r>
      <w:r w:rsidR="00F22165">
        <w:rPr>
          <w:sz w:val="28"/>
        </w:rPr>
        <w:t>"</w:t>
      </w:r>
      <w:r w:rsidRPr="00F22165">
        <w:rPr>
          <w:sz w:val="28"/>
        </w:rPr>
        <w:t>КВН-49</w:t>
      </w:r>
      <w:r w:rsidR="00F22165">
        <w:rPr>
          <w:sz w:val="28"/>
        </w:rPr>
        <w:t>"</w:t>
      </w:r>
      <w:r w:rsidRPr="00F22165">
        <w:rPr>
          <w:sz w:val="28"/>
        </w:rPr>
        <w:t>, отличительной чертой которого было наличие перед экраном стеклянной линзы, увеличивающей изображение.</w:t>
      </w:r>
    </w:p>
    <w:p w:rsidR="009E3DB0" w:rsidRPr="00F22165" w:rsidRDefault="009E3DB0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Хотя производство телевизоров было прервано второй мировой войной, но в военных лабораториях производились исследования, из которых после войны производители телевизоров извлекли огромную выгоду. К началу 1950-х была изобретена практически реализуемая система цветного телевидения. Но прошло много лет, прежде чем цветное телевидение стало нормой.</w:t>
      </w:r>
    </w:p>
    <w:p w:rsidR="00F15FC2" w:rsidRPr="00F22165" w:rsidRDefault="00F15FC2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Постепенная миниатюризация технологии давала возможность уменьшить корпуса и сделать их менее ненавязчивыми, а размеры экранов увеличить.</w:t>
      </w:r>
    </w:p>
    <w:p w:rsidR="00F15FC2" w:rsidRPr="00F22165" w:rsidRDefault="00F15FC2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 xml:space="preserve">Известный телевизор </w:t>
      </w:r>
      <w:r w:rsidR="00F22165">
        <w:rPr>
          <w:sz w:val="28"/>
        </w:rPr>
        <w:t>"</w:t>
      </w:r>
      <w:r w:rsidRPr="00F22165">
        <w:rPr>
          <w:sz w:val="28"/>
        </w:rPr>
        <w:t>Т</w:t>
      </w:r>
      <w:r w:rsidRPr="00F22165">
        <w:rPr>
          <w:sz w:val="28"/>
          <w:lang w:val="en-US"/>
        </w:rPr>
        <w:t>V</w:t>
      </w:r>
      <w:r w:rsidRPr="00F22165">
        <w:rPr>
          <w:sz w:val="28"/>
        </w:rPr>
        <w:t>22</w:t>
      </w:r>
      <w:r w:rsidR="00F22165">
        <w:rPr>
          <w:sz w:val="28"/>
        </w:rPr>
        <w:t>"</w:t>
      </w:r>
      <w:r w:rsidRPr="00F22165">
        <w:rPr>
          <w:sz w:val="28"/>
        </w:rPr>
        <w:t xml:space="preserve"> в пластмассовом корпусе, изготовленный британской компанией </w:t>
      </w:r>
      <w:r w:rsidR="00F22165">
        <w:rPr>
          <w:sz w:val="28"/>
        </w:rPr>
        <w:t>"</w:t>
      </w:r>
      <w:r w:rsidRPr="00F22165">
        <w:rPr>
          <w:sz w:val="28"/>
          <w:lang w:val="en-US"/>
        </w:rPr>
        <w:t>Bush</w:t>
      </w:r>
      <w:r w:rsidR="00F22165">
        <w:rPr>
          <w:sz w:val="28"/>
        </w:rPr>
        <w:t>"</w:t>
      </w:r>
      <w:r w:rsidRPr="00F22165">
        <w:rPr>
          <w:sz w:val="28"/>
        </w:rPr>
        <w:t xml:space="preserve">, воплощал </w:t>
      </w:r>
      <w:r w:rsidR="00F22165">
        <w:rPr>
          <w:sz w:val="28"/>
        </w:rPr>
        <w:t>"</w:t>
      </w:r>
      <w:r w:rsidRPr="00F22165">
        <w:rPr>
          <w:sz w:val="28"/>
        </w:rPr>
        <w:t>новый взгляд</w:t>
      </w:r>
      <w:r w:rsidR="00F22165">
        <w:rPr>
          <w:sz w:val="28"/>
        </w:rPr>
        <w:t>"</w:t>
      </w:r>
      <w:r w:rsidRPr="00F22165">
        <w:rPr>
          <w:sz w:val="28"/>
        </w:rPr>
        <w:t xml:space="preserve"> на дизайн телевизоров, хотя хорошо продаваться в Европе телевизоры стали только в середине 1950-х, В Англии, например, многие купили телевизоры специально для того, чтобы наблюдать коронацию королевы Елизаветы </w:t>
      </w:r>
      <w:r w:rsidRPr="00F22165">
        <w:rPr>
          <w:sz w:val="28"/>
          <w:lang w:val="en-US"/>
        </w:rPr>
        <w:t>II</w:t>
      </w:r>
      <w:r w:rsidRPr="00F22165">
        <w:rPr>
          <w:sz w:val="28"/>
        </w:rPr>
        <w:t>, которая транслировалась по телевидению.</w:t>
      </w:r>
    </w:p>
    <w:p w:rsidR="002B7689" w:rsidRPr="00F22165" w:rsidRDefault="002B7689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В СССР в середине 1950 годов бурный рост передающей и приемной телесети. Если в 1953 году было только 3 телецентра, то в 1960 годах уже 100 мощных телевизионных станции малой мощности, а к концу 1970 годов – до 300 мощных и около 1000 телевизионных станций малой мощности. 4.11.67 года</w:t>
      </w:r>
      <w:r w:rsidR="00DE5911" w:rsidRPr="00F22165">
        <w:rPr>
          <w:sz w:val="28"/>
        </w:rPr>
        <w:t xml:space="preserve"> вступила в строй Общесоюзная радиотелевизионная</w:t>
      </w:r>
      <w:r w:rsidR="00F22165">
        <w:rPr>
          <w:sz w:val="28"/>
        </w:rPr>
        <w:t xml:space="preserve"> </w:t>
      </w:r>
      <w:r w:rsidR="00DE5911" w:rsidRPr="00F22165">
        <w:rPr>
          <w:sz w:val="28"/>
        </w:rPr>
        <w:t>передающая станции Министерства связи СССР.</w:t>
      </w:r>
    </w:p>
    <w:p w:rsidR="00DE5911" w:rsidRPr="00F22165" w:rsidRDefault="00DE5911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 xml:space="preserve">Весной 1954 года в Ленинграде для опытов по внедрению цветного телевидения производился в небольшом количестве опытный телеприемник </w:t>
      </w:r>
      <w:r w:rsidR="00F22165">
        <w:rPr>
          <w:sz w:val="28"/>
        </w:rPr>
        <w:t>"</w:t>
      </w:r>
      <w:r w:rsidRPr="00F22165">
        <w:rPr>
          <w:sz w:val="28"/>
        </w:rPr>
        <w:t>Радуга</w:t>
      </w:r>
      <w:r w:rsidR="00F22165">
        <w:rPr>
          <w:sz w:val="28"/>
        </w:rPr>
        <w:t>"</w:t>
      </w:r>
      <w:r w:rsidRPr="00F22165">
        <w:rPr>
          <w:sz w:val="28"/>
        </w:rPr>
        <w:t>. Это был электронный телевизор для приема черно-белого изображения с механическим получением цвета</w:t>
      </w:r>
      <w:r w:rsidR="002672D8" w:rsidRPr="00F22165">
        <w:rPr>
          <w:sz w:val="28"/>
        </w:rPr>
        <w:t xml:space="preserve"> посредством синхронного с передающим центром вращения двигателя со светофильтрами красного, синего и зеленого цветов, объединенных на диске с электродвигателем, и установленного перед экраном внутри аппарата. В Москве были организованы специальные просмотры для демонстрации возможности цветного телевидения в специально созданном ателье. Но в 1956 году эти опыты, как малоперспективные, были завершены.</w:t>
      </w:r>
    </w:p>
    <w:p w:rsidR="002672D8" w:rsidRPr="00F22165" w:rsidRDefault="002672D8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В 1957 году количество телевизоров в СССР превысило 1 млн. Наиболее массовым</w:t>
      </w:r>
      <w:r w:rsidR="00F22165">
        <w:rPr>
          <w:sz w:val="28"/>
        </w:rPr>
        <w:t xml:space="preserve"> </w:t>
      </w:r>
      <w:r w:rsidRPr="00F22165">
        <w:rPr>
          <w:sz w:val="28"/>
        </w:rPr>
        <w:t xml:space="preserve">становится телевизор с невиданным прежде размером экрана </w:t>
      </w:r>
      <w:smartTag w:uri="urn:schemas-microsoft-com:office:smarttags" w:element="metricconverter">
        <w:smartTagPr>
          <w:attr w:name="ProductID" w:val="35 см"/>
        </w:smartTagPr>
        <w:r w:rsidRPr="00F22165">
          <w:rPr>
            <w:sz w:val="28"/>
          </w:rPr>
          <w:t>35 см</w:t>
        </w:r>
      </w:smartTag>
      <w:r w:rsidRPr="00F22165">
        <w:rPr>
          <w:sz w:val="28"/>
        </w:rPr>
        <w:t xml:space="preserve"> по диагонали: </w:t>
      </w:r>
      <w:r w:rsidR="00F22165">
        <w:rPr>
          <w:sz w:val="28"/>
        </w:rPr>
        <w:t>"</w:t>
      </w:r>
      <w:r w:rsidRPr="00F22165">
        <w:rPr>
          <w:sz w:val="28"/>
        </w:rPr>
        <w:t>Рекорд</w:t>
      </w:r>
      <w:r w:rsidR="00F22165">
        <w:rPr>
          <w:sz w:val="28"/>
        </w:rPr>
        <w:t>"</w:t>
      </w:r>
      <w:r w:rsidRPr="00F22165">
        <w:rPr>
          <w:sz w:val="28"/>
        </w:rPr>
        <w:t xml:space="preserve"> и </w:t>
      </w:r>
      <w:r w:rsidR="00F22165">
        <w:rPr>
          <w:sz w:val="28"/>
        </w:rPr>
        <w:t>"</w:t>
      </w:r>
      <w:r w:rsidRPr="00F22165">
        <w:rPr>
          <w:sz w:val="28"/>
        </w:rPr>
        <w:t>Старт</w:t>
      </w:r>
      <w:r w:rsidR="00F22165">
        <w:rPr>
          <w:sz w:val="28"/>
        </w:rPr>
        <w:t>"</w:t>
      </w:r>
      <w:r w:rsidRPr="00F22165">
        <w:rPr>
          <w:sz w:val="28"/>
        </w:rPr>
        <w:t>. Более обеспеченные семьи могли позволить себе</w:t>
      </w:r>
      <w:r w:rsidR="00F22165">
        <w:rPr>
          <w:sz w:val="28"/>
        </w:rPr>
        <w:t xml:space="preserve"> "</w:t>
      </w:r>
      <w:r w:rsidRPr="00F22165">
        <w:rPr>
          <w:sz w:val="28"/>
        </w:rPr>
        <w:t>Рубин</w:t>
      </w:r>
      <w:r w:rsidR="00F22165">
        <w:rPr>
          <w:sz w:val="28"/>
        </w:rPr>
        <w:t>"</w:t>
      </w:r>
      <w:r w:rsidRPr="00F22165">
        <w:rPr>
          <w:sz w:val="28"/>
        </w:rPr>
        <w:t xml:space="preserve"> и </w:t>
      </w:r>
      <w:r w:rsidR="00F22165">
        <w:rPr>
          <w:sz w:val="28"/>
        </w:rPr>
        <w:t>"</w:t>
      </w:r>
      <w:r w:rsidRPr="00F22165">
        <w:rPr>
          <w:sz w:val="28"/>
        </w:rPr>
        <w:t>Темп</w:t>
      </w:r>
      <w:r w:rsidR="00F22165">
        <w:rPr>
          <w:sz w:val="28"/>
        </w:rPr>
        <w:t>"</w:t>
      </w:r>
      <w:r w:rsidRPr="00F22165">
        <w:rPr>
          <w:sz w:val="28"/>
        </w:rPr>
        <w:t xml:space="preserve"> с размером экрана </w:t>
      </w:r>
      <w:smartTag w:uri="urn:schemas-microsoft-com:office:smarttags" w:element="metricconverter">
        <w:smartTagPr>
          <w:attr w:name="ProductID" w:val="43 см"/>
        </w:smartTagPr>
        <w:r w:rsidRPr="00F22165">
          <w:rPr>
            <w:sz w:val="28"/>
          </w:rPr>
          <w:t>43 см</w:t>
        </w:r>
      </w:smartTag>
      <w:r w:rsidRPr="00F22165">
        <w:rPr>
          <w:sz w:val="28"/>
        </w:rPr>
        <w:t xml:space="preserve">. В небольших количествах стал производиться </w:t>
      </w:r>
      <w:r w:rsidR="00F22165">
        <w:rPr>
          <w:sz w:val="28"/>
        </w:rPr>
        <w:t>"</w:t>
      </w:r>
      <w:r w:rsidRPr="00F22165">
        <w:rPr>
          <w:sz w:val="28"/>
        </w:rPr>
        <w:t>Янтарь</w:t>
      </w:r>
      <w:r w:rsidR="00F22165">
        <w:rPr>
          <w:sz w:val="28"/>
        </w:rPr>
        <w:t>"</w:t>
      </w:r>
      <w:r w:rsidRPr="00F22165">
        <w:rPr>
          <w:sz w:val="28"/>
        </w:rPr>
        <w:t xml:space="preserve"> (</w:t>
      </w:r>
      <w:smartTag w:uri="urn:schemas-microsoft-com:office:smarttags" w:element="metricconverter">
        <w:smartTagPr>
          <w:attr w:name="ProductID" w:val="53 см"/>
        </w:smartTagPr>
        <w:r w:rsidRPr="00F22165">
          <w:rPr>
            <w:sz w:val="28"/>
          </w:rPr>
          <w:t>53 см</w:t>
        </w:r>
      </w:smartTag>
      <w:r w:rsidRPr="00F22165">
        <w:rPr>
          <w:sz w:val="28"/>
        </w:rPr>
        <w:t>).</w:t>
      </w:r>
    </w:p>
    <w:p w:rsidR="00754A0E" w:rsidRPr="00F22165" w:rsidRDefault="00754A0E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В январе 1960 года первая передача цветного телевидения в Ленинграде с опытной станции Ленинградского электротехнического института связи.</w:t>
      </w:r>
    </w:p>
    <w:p w:rsidR="00754A0E" w:rsidRPr="00F22165" w:rsidRDefault="00F15FC2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В 1960 году японская компания</w:t>
      </w:r>
      <w:r w:rsidR="00F22165">
        <w:rPr>
          <w:sz w:val="28"/>
        </w:rPr>
        <w:t xml:space="preserve"> "</w:t>
      </w:r>
      <w:r w:rsidRPr="00F22165">
        <w:rPr>
          <w:sz w:val="28"/>
          <w:lang w:val="en-US"/>
        </w:rPr>
        <w:t>So</w:t>
      </w:r>
      <w:r w:rsidR="00FF04D6" w:rsidRPr="00F22165">
        <w:rPr>
          <w:sz w:val="28"/>
          <w:lang w:val="en-US"/>
        </w:rPr>
        <w:t>ny</w:t>
      </w:r>
      <w:r w:rsidR="00F22165">
        <w:rPr>
          <w:sz w:val="28"/>
        </w:rPr>
        <w:t>"</w:t>
      </w:r>
      <w:r w:rsidR="00FF04D6" w:rsidRPr="00F22165">
        <w:rPr>
          <w:sz w:val="28"/>
        </w:rPr>
        <w:t xml:space="preserve"> выпустила первый в мире транзисторный телевизор </w:t>
      </w:r>
      <w:r w:rsidR="00F22165">
        <w:rPr>
          <w:sz w:val="28"/>
        </w:rPr>
        <w:t>"</w:t>
      </w:r>
      <w:r w:rsidR="00FF04D6" w:rsidRPr="00F22165">
        <w:rPr>
          <w:sz w:val="28"/>
        </w:rPr>
        <w:t>Т</w:t>
      </w:r>
      <w:r w:rsidR="00FF04D6" w:rsidRPr="00F22165">
        <w:rPr>
          <w:sz w:val="28"/>
          <w:lang w:val="en-US"/>
        </w:rPr>
        <w:t>V</w:t>
      </w:r>
      <w:r w:rsidR="00FF04D6" w:rsidRPr="00F22165">
        <w:rPr>
          <w:sz w:val="28"/>
        </w:rPr>
        <w:t>8-301</w:t>
      </w:r>
      <w:r w:rsidR="00F22165">
        <w:rPr>
          <w:sz w:val="28"/>
        </w:rPr>
        <w:t>"</w:t>
      </w:r>
      <w:r w:rsidR="00FF04D6" w:rsidRPr="00F22165">
        <w:rPr>
          <w:sz w:val="28"/>
        </w:rPr>
        <w:t>, за которым</w:t>
      </w:r>
      <w:r w:rsidR="00F22165">
        <w:rPr>
          <w:sz w:val="28"/>
        </w:rPr>
        <w:t xml:space="preserve"> </w:t>
      </w:r>
      <w:r w:rsidR="00FF04D6" w:rsidRPr="00F22165">
        <w:rPr>
          <w:sz w:val="28"/>
        </w:rPr>
        <w:t>последовали другие портативные модели.</w:t>
      </w:r>
    </w:p>
    <w:p w:rsidR="00754A0E" w:rsidRPr="00F22165" w:rsidRDefault="00754A0E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 xml:space="preserve">В марте 1965 года подписано соглашение между СССР т Францией о сотрудничестве в области цветного телевидения на основе системы </w:t>
      </w:r>
      <w:r w:rsidR="001B76EF" w:rsidRPr="00F22165">
        <w:rPr>
          <w:sz w:val="28"/>
          <w:lang w:val="en-US"/>
        </w:rPr>
        <w:t>S</w:t>
      </w:r>
      <w:r w:rsidRPr="00F22165">
        <w:rPr>
          <w:sz w:val="28"/>
        </w:rPr>
        <w:t>ЕКАМ.</w:t>
      </w:r>
      <w:r w:rsidR="001B76EF" w:rsidRPr="00F22165">
        <w:rPr>
          <w:sz w:val="28"/>
        </w:rPr>
        <w:t xml:space="preserve"> Система </w:t>
      </w:r>
      <w:r w:rsidR="001B76EF" w:rsidRPr="00F22165">
        <w:rPr>
          <w:sz w:val="28"/>
          <w:lang w:val="en-US"/>
        </w:rPr>
        <w:t>SEKAM</w:t>
      </w:r>
      <w:r w:rsidR="001B76EF" w:rsidRPr="00F22165">
        <w:rPr>
          <w:sz w:val="28"/>
        </w:rPr>
        <w:t xml:space="preserve"> (</w:t>
      </w:r>
      <w:r w:rsidR="001B76EF" w:rsidRPr="00F22165">
        <w:rPr>
          <w:sz w:val="28"/>
          <w:lang w:val="en-US"/>
        </w:rPr>
        <w:t>Sequential</w:t>
      </w:r>
      <w:r w:rsidR="001B76EF" w:rsidRPr="00F22165">
        <w:rPr>
          <w:sz w:val="28"/>
        </w:rPr>
        <w:t xml:space="preserve"> </w:t>
      </w:r>
      <w:r w:rsidR="001B76EF" w:rsidRPr="00F22165">
        <w:rPr>
          <w:sz w:val="28"/>
          <w:lang w:val="en-US"/>
        </w:rPr>
        <w:t>Couleur</w:t>
      </w:r>
      <w:r w:rsidR="001B76EF" w:rsidRPr="00F22165">
        <w:rPr>
          <w:sz w:val="28"/>
        </w:rPr>
        <w:t xml:space="preserve"> </w:t>
      </w:r>
      <w:r w:rsidR="001B76EF" w:rsidRPr="00F22165">
        <w:rPr>
          <w:sz w:val="28"/>
          <w:lang w:val="en-US"/>
        </w:rPr>
        <w:t>Avec</w:t>
      </w:r>
      <w:r w:rsidR="001B76EF" w:rsidRPr="00F22165">
        <w:rPr>
          <w:sz w:val="28"/>
        </w:rPr>
        <w:t xml:space="preserve"> </w:t>
      </w:r>
      <w:r w:rsidR="001B76EF" w:rsidRPr="00F22165">
        <w:rPr>
          <w:sz w:val="28"/>
          <w:lang w:val="en-US"/>
        </w:rPr>
        <w:t>Memoire</w:t>
      </w:r>
      <w:r w:rsidR="001B76EF" w:rsidRPr="00F22165">
        <w:rPr>
          <w:sz w:val="28"/>
        </w:rPr>
        <w:t xml:space="preserve"> –последовательная передача цветов из памяти) была разработана в 1958 году во Франции</w:t>
      </w:r>
      <w:r w:rsidR="00CC07EC" w:rsidRPr="00F22165">
        <w:rPr>
          <w:sz w:val="28"/>
        </w:rPr>
        <w:t xml:space="preserve">. </w:t>
      </w:r>
      <w:r w:rsidRPr="00F22165">
        <w:rPr>
          <w:sz w:val="28"/>
        </w:rPr>
        <w:t>Первые передачи по совместной системе начались в Москве с 1.10.67 года и к этому времени был приурочен выпуск первой партии цветных телевизоров.</w:t>
      </w:r>
    </w:p>
    <w:p w:rsidR="00754A0E" w:rsidRPr="00F22165" w:rsidRDefault="00754A0E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7.11.67 г. первое цветное изображение с Красной площади праздничного парада в день 50-летия Октябрьской революции.</w:t>
      </w:r>
    </w:p>
    <w:p w:rsidR="00F22165" w:rsidRDefault="00FF04D6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В 1968 году</w:t>
      </w:r>
      <w:r w:rsidR="00F22165">
        <w:rPr>
          <w:sz w:val="28"/>
        </w:rPr>
        <w:t xml:space="preserve"> </w:t>
      </w:r>
      <w:r w:rsidRPr="00F22165">
        <w:rPr>
          <w:sz w:val="28"/>
        </w:rPr>
        <w:t>компания</w:t>
      </w:r>
      <w:r w:rsidR="00F22165">
        <w:rPr>
          <w:sz w:val="28"/>
        </w:rPr>
        <w:t xml:space="preserve"> "</w:t>
      </w:r>
      <w:r w:rsidR="00754A0E" w:rsidRPr="00F22165">
        <w:rPr>
          <w:sz w:val="28"/>
          <w:lang w:val="en-US"/>
        </w:rPr>
        <w:t>Sony</w:t>
      </w:r>
      <w:r w:rsidR="00F22165">
        <w:rPr>
          <w:sz w:val="28"/>
        </w:rPr>
        <w:t>"</w:t>
      </w:r>
      <w:r w:rsidR="00754A0E" w:rsidRPr="00F22165">
        <w:rPr>
          <w:sz w:val="28"/>
        </w:rPr>
        <w:t xml:space="preserve"> </w:t>
      </w:r>
      <w:r w:rsidRPr="00F22165">
        <w:rPr>
          <w:sz w:val="28"/>
        </w:rPr>
        <w:t xml:space="preserve">представила первый из своих революционный цветных телевизоров </w:t>
      </w:r>
      <w:r w:rsidR="00F22165">
        <w:rPr>
          <w:sz w:val="28"/>
        </w:rPr>
        <w:t>"</w:t>
      </w:r>
      <w:r w:rsidRPr="00F22165">
        <w:rPr>
          <w:sz w:val="28"/>
        </w:rPr>
        <w:t>Тринитрон</w:t>
      </w:r>
      <w:r w:rsidR="00F22165">
        <w:rPr>
          <w:sz w:val="28"/>
        </w:rPr>
        <w:t>"</w:t>
      </w:r>
      <w:r w:rsidRPr="00F22165">
        <w:rPr>
          <w:sz w:val="28"/>
        </w:rPr>
        <w:t>.</w:t>
      </w:r>
    </w:p>
    <w:p w:rsidR="00754A0E" w:rsidRPr="00F22165" w:rsidRDefault="00754A0E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 xml:space="preserve">В 1970 годах в СССР выпускаются в огромных количествах телевизоры с размером экрана </w:t>
      </w:r>
      <w:smartTag w:uri="urn:schemas-microsoft-com:office:smarttags" w:element="metricconverter">
        <w:smartTagPr>
          <w:attr w:name="ProductID" w:val="59 см"/>
        </w:smartTagPr>
        <w:r w:rsidRPr="00F22165">
          <w:rPr>
            <w:sz w:val="28"/>
          </w:rPr>
          <w:t>59 см</w:t>
        </w:r>
      </w:smartTag>
      <w:r w:rsidRPr="00F22165">
        <w:rPr>
          <w:sz w:val="28"/>
        </w:rPr>
        <w:t>.</w:t>
      </w:r>
      <w:r w:rsidR="0017307D" w:rsidRPr="00F22165">
        <w:rPr>
          <w:sz w:val="28"/>
        </w:rPr>
        <w:t xml:space="preserve"> </w:t>
      </w:r>
      <w:r w:rsidR="00F22165">
        <w:rPr>
          <w:sz w:val="28"/>
        </w:rPr>
        <w:t>"</w:t>
      </w:r>
      <w:r w:rsidR="0017307D" w:rsidRPr="00F22165">
        <w:rPr>
          <w:sz w:val="28"/>
        </w:rPr>
        <w:t>Березка</w:t>
      </w:r>
      <w:r w:rsidR="00F22165">
        <w:rPr>
          <w:sz w:val="28"/>
        </w:rPr>
        <w:t>"</w:t>
      </w:r>
      <w:r w:rsidR="0017307D" w:rsidRPr="00F22165">
        <w:rPr>
          <w:sz w:val="28"/>
        </w:rPr>
        <w:t xml:space="preserve">, </w:t>
      </w:r>
      <w:r w:rsidR="00F22165">
        <w:rPr>
          <w:sz w:val="28"/>
        </w:rPr>
        <w:t>"</w:t>
      </w:r>
      <w:r w:rsidR="0017307D" w:rsidRPr="00F22165">
        <w:rPr>
          <w:sz w:val="28"/>
        </w:rPr>
        <w:t>Каскад</w:t>
      </w:r>
      <w:r w:rsidR="00F22165">
        <w:rPr>
          <w:sz w:val="28"/>
        </w:rPr>
        <w:t>"</w:t>
      </w:r>
      <w:r w:rsidR="0017307D" w:rsidRPr="00F22165">
        <w:rPr>
          <w:sz w:val="28"/>
        </w:rPr>
        <w:t xml:space="preserve">, </w:t>
      </w:r>
      <w:r w:rsidR="00F22165">
        <w:rPr>
          <w:sz w:val="28"/>
        </w:rPr>
        <w:t>"</w:t>
      </w:r>
      <w:r w:rsidR="0017307D" w:rsidRPr="00F22165">
        <w:rPr>
          <w:sz w:val="28"/>
        </w:rPr>
        <w:t>Рубин</w:t>
      </w:r>
      <w:r w:rsidR="00F22165">
        <w:rPr>
          <w:sz w:val="28"/>
        </w:rPr>
        <w:t>"</w:t>
      </w:r>
      <w:r w:rsidR="0017307D" w:rsidRPr="00F22165">
        <w:rPr>
          <w:sz w:val="28"/>
        </w:rPr>
        <w:t xml:space="preserve">, </w:t>
      </w:r>
      <w:r w:rsidR="00F22165">
        <w:rPr>
          <w:sz w:val="28"/>
        </w:rPr>
        <w:t>"</w:t>
      </w:r>
      <w:r w:rsidR="0017307D" w:rsidRPr="00F22165">
        <w:rPr>
          <w:sz w:val="28"/>
        </w:rPr>
        <w:t>Таурас</w:t>
      </w:r>
      <w:r w:rsidR="00F22165">
        <w:rPr>
          <w:sz w:val="28"/>
        </w:rPr>
        <w:t>"</w:t>
      </w:r>
      <w:r w:rsidR="00605E5D" w:rsidRPr="00F22165">
        <w:rPr>
          <w:sz w:val="28"/>
        </w:rPr>
        <w:t>,</w:t>
      </w:r>
      <w:r w:rsidR="0017307D" w:rsidRPr="00F22165">
        <w:rPr>
          <w:sz w:val="28"/>
        </w:rPr>
        <w:t xml:space="preserve"> </w:t>
      </w:r>
      <w:r w:rsidR="00F22165">
        <w:rPr>
          <w:sz w:val="28"/>
        </w:rPr>
        <w:t>"</w:t>
      </w:r>
      <w:r w:rsidR="0017307D" w:rsidRPr="00F22165">
        <w:rPr>
          <w:sz w:val="28"/>
        </w:rPr>
        <w:t>Темп</w:t>
      </w:r>
      <w:r w:rsidR="00F22165">
        <w:rPr>
          <w:sz w:val="28"/>
        </w:rPr>
        <w:t>"</w:t>
      </w:r>
      <w:r w:rsidR="0017307D" w:rsidRPr="00F22165">
        <w:rPr>
          <w:sz w:val="28"/>
        </w:rPr>
        <w:t xml:space="preserve">, </w:t>
      </w:r>
      <w:r w:rsidR="00F22165">
        <w:rPr>
          <w:sz w:val="28"/>
        </w:rPr>
        <w:t>"</w:t>
      </w:r>
      <w:r w:rsidR="0017307D" w:rsidRPr="00F22165">
        <w:rPr>
          <w:sz w:val="28"/>
        </w:rPr>
        <w:t>Фотон</w:t>
      </w:r>
      <w:r w:rsidR="00F22165">
        <w:rPr>
          <w:sz w:val="28"/>
        </w:rPr>
        <w:t>"</w:t>
      </w:r>
      <w:r w:rsidR="00605E5D" w:rsidRPr="00F22165">
        <w:rPr>
          <w:sz w:val="28"/>
        </w:rPr>
        <w:t>,</w:t>
      </w:r>
      <w:r w:rsidR="0017307D" w:rsidRPr="00F22165">
        <w:rPr>
          <w:sz w:val="28"/>
        </w:rPr>
        <w:t xml:space="preserve"> </w:t>
      </w:r>
      <w:r w:rsidR="00F22165">
        <w:rPr>
          <w:sz w:val="28"/>
        </w:rPr>
        <w:t>"</w:t>
      </w:r>
      <w:r w:rsidR="0017307D" w:rsidRPr="00F22165">
        <w:rPr>
          <w:sz w:val="28"/>
        </w:rPr>
        <w:t>Чайка</w:t>
      </w:r>
      <w:r w:rsidR="00F22165">
        <w:rPr>
          <w:sz w:val="28"/>
        </w:rPr>
        <w:t>"</w:t>
      </w:r>
      <w:r w:rsidR="0017307D" w:rsidRPr="00F22165">
        <w:rPr>
          <w:sz w:val="28"/>
        </w:rPr>
        <w:t xml:space="preserve">, </w:t>
      </w:r>
      <w:r w:rsidR="00F22165">
        <w:rPr>
          <w:sz w:val="28"/>
        </w:rPr>
        <w:t>"</w:t>
      </w:r>
      <w:r w:rsidR="0017307D" w:rsidRPr="00F22165">
        <w:rPr>
          <w:sz w:val="28"/>
        </w:rPr>
        <w:t>Электро</w:t>
      </w:r>
      <w:r w:rsidR="00605E5D" w:rsidRPr="00F22165">
        <w:rPr>
          <w:sz w:val="28"/>
        </w:rPr>
        <w:t>н</w:t>
      </w:r>
      <w:r w:rsidR="00F22165">
        <w:rPr>
          <w:sz w:val="28"/>
        </w:rPr>
        <w:t>"</w:t>
      </w:r>
      <w:r w:rsidR="0017307D" w:rsidRPr="00F22165">
        <w:rPr>
          <w:sz w:val="28"/>
        </w:rPr>
        <w:t>. Появилась переносная модель, способная работать от акк</w:t>
      </w:r>
      <w:r w:rsidR="00605E5D" w:rsidRPr="00F22165">
        <w:rPr>
          <w:sz w:val="28"/>
        </w:rPr>
        <w:t>у</w:t>
      </w:r>
      <w:r w:rsidR="0017307D" w:rsidRPr="00F22165">
        <w:rPr>
          <w:sz w:val="28"/>
        </w:rPr>
        <w:t xml:space="preserve">мулятора – </w:t>
      </w:r>
      <w:r w:rsidR="00F22165">
        <w:rPr>
          <w:sz w:val="28"/>
        </w:rPr>
        <w:t>"</w:t>
      </w:r>
      <w:r w:rsidR="0017307D" w:rsidRPr="00F22165">
        <w:rPr>
          <w:sz w:val="28"/>
        </w:rPr>
        <w:t>Юность-2</w:t>
      </w:r>
      <w:r w:rsidR="00F22165">
        <w:rPr>
          <w:sz w:val="28"/>
        </w:rPr>
        <w:t>"</w:t>
      </w:r>
      <w:r w:rsidR="0017307D" w:rsidRPr="00F22165">
        <w:rPr>
          <w:sz w:val="28"/>
        </w:rPr>
        <w:t>.</w:t>
      </w:r>
    </w:p>
    <w:p w:rsidR="0017307D" w:rsidRPr="00F22165" w:rsidRDefault="0017307D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 xml:space="preserve">Конец 1980-х г. начало </w:t>
      </w:r>
      <w:smartTag w:uri="urn:schemas-microsoft-com:office:smarttags" w:element="metricconverter">
        <w:smartTagPr>
          <w:attr w:name="ProductID" w:val="1990 г"/>
        </w:smartTagPr>
        <w:r w:rsidRPr="00F22165">
          <w:rPr>
            <w:sz w:val="28"/>
          </w:rPr>
          <w:t>1990 г</w:t>
        </w:r>
      </w:smartTag>
      <w:r w:rsidRPr="00F22165">
        <w:rPr>
          <w:sz w:val="28"/>
        </w:rPr>
        <w:t>. в СССР ежегодно производили 11 млн. телевизоров и 6,5 млн. цветных кинескопов. В 2006 году объем производства телевизоров в России составил 4,4 млн. штук, сократившись по сравнению с 2005 годом на 29,9%.</w:t>
      </w:r>
    </w:p>
    <w:p w:rsidR="00586C97" w:rsidRPr="00F22165" w:rsidRDefault="00586C97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Большинство потребителей мечтают о высококлассном телевизоре, но чаще используют обычный телевизор на электронно-лучевых трубках (ЭЛТ). При этом размеры телевизоров постоянно растут. Если 20 лет назад стандартным считался с экраном 21 (</w:t>
      </w:r>
      <w:smartTag w:uri="urn:schemas-microsoft-com:office:smarttags" w:element="metricconverter">
        <w:smartTagPr>
          <w:attr w:name="ProductID" w:val="52 см"/>
        </w:smartTagPr>
        <w:r w:rsidRPr="00F22165">
          <w:rPr>
            <w:sz w:val="28"/>
          </w:rPr>
          <w:t>52 см</w:t>
        </w:r>
      </w:smartTag>
      <w:r w:rsidRPr="00F22165">
        <w:rPr>
          <w:sz w:val="28"/>
        </w:rPr>
        <w:t xml:space="preserve"> по диагонали), то теперь диагональ среднестатистического телевизора составляет 29 (</w:t>
      </w:r>
      <w:smartTag w:uri="urn:schemas-microsoft-com:office:smarttags" w:element="metricconverter">
        <w:smartTagPr>
          <w:attr w:name="ProductID" w:val="73 см"/>
        </w:smartTagPr>
        <w:r w:rsidRPr="00F22165">
          <w:rPr>
            <w:sz w:val="28"/>
          </w:rPr>
          <w:t>73 см</w:t>
        </w:r>
      </w:smartTag>
      <w:r w:rsidRPr="00F22165">
        <w:rPr>
          <w:sz w:val="28"/>
        </w:rPr>
        <w:t>).</w:t>
      </w:r>
    </w:p>
    <w:p w:rsidR="00605E5D" w:rsidRPr="00F22165" w:rsidRDefault="00FF04D6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С появлением цифровых технологий и плоских экранов резкость изображения была значительно увеличена, функциональный потенциал телевидения продолжает расти. Хотя телевидение в будущем, возможно, будет функционировать только как порт к другим цифровым технологиям, оно продолжит обеспечивать доступ к развлечениям и знания</w:t>
      </w:r>
      <w:r w:rsidR="002F15EB" w:rsidRPr="00F22165">
        <w:rPr>
          <w:sz w:val="28"/>
        </w:rPr>
        <w:t>м миллиардов людей во всем мир</w:t>
      </w:r>
      <w:r w:rsidR="00781648" w:rsidRPr="00F22165">
        <w:rPr>
          <w:sz w:val="28"/>
        </w:rPr>
        <w:t>е.</w:t>
      </w:r>
    </w:p>
    <w:p w:rsidR="00F22165" w:rsidRDefault="00F22165" w:rsidP="00F22165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FF04D6" w:rsidRPr="00F22165" w:rsidRDefault="00F22165" w:rsidP="00F22165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F22165">
        <w:rPr>
          <w:b/>
          <w:sz w:val="28"/>
        </w:rPr>
        <w:br w:type="page"/>
      </w:r>
      <w:r>
        <w:rPr>
          <w:b/>
          <w:sz w:val="28"/>
        </w:rPr>
        <w:t>2. Теоретическая часть</w:t>
      </w:r>
    </w:p>
    <w:p w:rsidR="00F22165" w:rsidRPr="00F22165" w:rsidRDefault="00F22165" w:rsidP="00F22165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05639C" w:rsidRPr="00F22165" w:rsidRDefault="0005639C" w:rsidP="00F22165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F22165">
        <w:rPr>
          <w:b/>
          <w:sz w:val="28"/>
        </w:rPr>
        <w:t>2.1</w:t>
      </w:r>
      <w:r w:rsidR="00F22165">
        <w:rPr>
          <w:b/>
          <w:sz w:val="28"/>
        </w:rPr>
        <w:t xml:space="preserve"> Потребительские свойства</w:t>
      </w:r>
    </w:p>
    <w:p w:rsidR="00F22165" w:rsidRPr="00F22165" w:rsidRDefault="00F22165" w:rsidP="00F22165">
      <w:pPr>
        <w:suppressAutoHyphens/>
        <w:spacing w:line="360" w:lineRule="auto"/>
        <w:ind w:firstLine="709"/>
        <w:jc w:val="both"/>
        <w:rPr>
          <w:sz w:val="28"/>
        </w:rPr>
      </w:pPr>
    </w:p>
    <w:p w:rsidR="00E224AD" w:rsidRPr="00F22165" w:rsidRDefault="00E224AD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Безопасность определяется его электрической, огневой и радиационной</w:t>
      </w:r>
      <w:r w:rsidR="00F22165">
        <w:rPr>
          <w:sz w:val="28"/>
        </w:rPr>
        <w:t xml:space="preserve"> безопасностью</w:t>
      </w:r>
    </w:p>
    <w:p w:rsidR="008758B3" w:rsidRPr="00F22165" w:rsidRDefault="00E224AD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Электрическая безопасность характеризуется степенью защиты человека от поражения электрическим током. В настоящее время применяют три вида электропитания телевизоров: автономное, сетевое и универсальное. Автономное питание предусматривает рабочие напряжения 6, 9 и 12 В, поэтому не представляет электрической опасности для человека. Телевизоры, имеющие питание от сети переменного тока напряжением 127/220 В, создают значительную опасность поражения током. Наиболее опасны в этом отношении телевизоры цветного изображения, имеющие напряжение в схеме до 25000 В. Это обязывает потребителей соблюдать меры предосторожности при эксплуатации телевизоров (не снимать заднюю стенку, не заменять сетевые предохранители, не отсоединив шнур от источника питания).</w:t>
      </w:r>
    </w:p>
    <w:p w:rsidR="008758B3" w:rsidRPr="00F22165" w:rsidRDefault="008758B3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При эксплуатации телевизоров возможны возгорания. Они возникают крайне редко, однако могут явиться причиной пожара в квартире. Возгорание возникает из-за пыли, накапливающейся внутри телевизора, а также из-за разъедания контактов</w:t>
      </w:r>
      <w:r w:rsidR="00F22165">
        <w:rPr>
          <w:sz w:val="28"/>
        </w:rPr>
        <w:t xml:space="preserve"> </w:t>
      </w:r>
      <w:r w:rsidRPr="00F22165">
        <w:rPr>
          <w:sz w:val="28"/>
        </w:rPr>
        <w:t>и проводников кислотами и щелочами, образующимися в результате соединения летучих веществ и паров воды, содержащихся в воздухе. Одним из способов предотвращения возгораний телевизоров является профилактическая очистка от пыли.</w:t>
      </w:r>
    </w:p>
    <w:p w:rsidR="008758B3" w:rsidRPr="00F22165" w:rsidRDefault="008758B3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В последние годы выпускаются телевизоры с импульсным стабилизированным блоком питания, который обеспечивает нормальную работу аппарата при больших колебаниях напряжения сети. В этих телевизорах резко снижена мощность, потребляемая от сети, что значительно уменьшило нагрев деталей и улучшило безопасность и надежность. Большинство современных телевизоров оснащено устройствами, отключающими телевизор от сети по окончании трансляции телепередач</w:t>
      </w:r>
      <w:r w:rsidR="00B137A7" w:rsidRPr="00F22165">
        <w:rPr>
          <w:sz w:val="28"/>
        </w:rPr>
        <w:t>, а</w:t>
      </w:r>
      <w:r w:rsidR="00F22165">
        <w:rPr>
          <w:sz w:val="28"/>
        </w:rPr>
        <w:t xml:space="preserve"> </w:t>
      </w:r>
      <w:r w:rsidRPr="00F22165">
        <w:rPr>
          <w:sz w:val="28"/>
        </w:rPr>
        <w:t xml:space="preserve">также </w:t>
      </w:r>
      <w:r w:rsidR="00F22165">
        <w:rPr>
          <w:sz w:val="28"/>
        </w:rPr>
        <w:t>"</w:t>
      </w:r>
      <w:r w:rsidRPr="00F22165">
        <w:rPr>
          <w:sz w:val="28"/>
        </w:rPr>
        <w:t>таймером сна</w:t>
      </w:r>
      <w:r w:rsidR="00F22165">
        <w:rPr>
          <w:sz w:val="28"/>
        </w:rPr>
        <w:t>"</w:t>
      </w:r>
      <w:r w:rsidR="00B137A7" w:rsidRPr="00F22165">
        <w:rPr>
          <w:sz w:val="28"/>
        </w:rPr>
        <w:t>, позволяющим задать время выключения телевизора.</w:t>
      </w:r>
    </w:p>
    <w:p w:rsidR="00F22165" w:rsidRDefault="00B137A7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Радиационная безопасность телевизоров характеризуется уровнем рентгеновского излучения, который не превышает уровня обычного естественного фона излучения солнца и космического излучения, к которым организм человека приспособлен. Наряду с этим все современные кинескопы содержат специальные элементы, ослабляющие рентгеновское излучение. Не следует располагаться ближе одного метра от телевизора с большим экраном, так как мелькание, вызванное чересстрочной разверсткой и покадровой передачей изображения, а также электростатическое поле экрана могут неблагоприятно влиять на зрение и вызывать быструю утомляемость.</w:t>
      </w:r>
    </w:p>
    <w:p w:rsidR="00370B9A" w:rsidRPr="00F22165" w:rsidRDefault="00370B9A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В последние годы многими зарубежными фирмами разработаны новые технологии, обеспечивающие безопасность пользования телевизорами: антистатическое покрытие экрана кинескопа, уменьшающее его электростатическое поле, биокерамическое покрытие, не только ослабляющее рентгеновское излучение и уменьшающее электростатическое поле, но и генерирующее жизненно важную длинноволновую часть инфракрасного излучения, которое благотворно воздействует на живые организмы</w:t>
      </w:r>
      <w:r w:rsidR="008D01AD" w:rsidRPr="00F22165">
        <w:rPr>
          <w:sz w:val="28"/>
        </w:rPr>
        <w:t>,</w:t>
      </w:r>
      <w:r w:rsidRPr="00F22165">
        <w:rPr>
          <w:sz w:val="28"/>
        </w:rPr>
        <w:t xml:space="preserve"> стимулируя работу клеточной ткани (фирма </w:t>
      </w:r>
      <w:r w:rsidRPr="00F22165">
        <w:rPr>
          <w:sz w:val="28"/>
          <w:lang w:val="en-US"/>
        </w:rPr>
        <w:t>Samsung</w:t>
      </w:r>
      <w:r w:rsidRPr="00F22165">
        <w:rPr>
          <w:sz w:val="28"/>
        </w:rPr>
        <w:t xml:space="preserve"> </w:t>
      </w:r>
      <w:r w:rsidRPr="00F22165">
        <w:rPr>
          <w:sz w:val="28"/>
          <w:lang w:val="en-US"/>
        </w:rPr>
        <w:t>Electronics</w:t>
      </w:r>
      <w:r w:rsidRPr="00F22165">
        <w:rPr>
          <w:sz w:val="28"/>
        </w:rPr>
        <w:t>).</w:t>
      </w:r>
    </w:p>
    <w:p w:rsidR="00370B9A" w:rsidRPr="00F22165" w:rsidRDefault="00370B9A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 xml:space="preserve">Технология цифрового сканирования с частотой 100 Гц (фирмы </w:t>
      </w:r>
      <w:r w:rsidRPr="00F22165">
        <w:rPr>
          <w:sz w:val="28"/>
          <w:lang w:val="en-US"/>
        </w:rPr>
        <w:t>Philips</w:t>
      </w:r>
      <w:r w:rsidRPr="00F22165">
        <w:rPr>
          <w:sz w:val="28"/>
        </w:rPr>
        <w:t xml:space="preserve">, </w:t>
      </w:r>
      <w:r w:rsidRPr="00F22165">
        <w:rPr>
          <w:sz w:val="28"/>
          <w:lang w:val="en-US"/>
        </w:rPr>
        <w:t>Sony</w:t>
      </w:r>
      <w:r w:rsidRPr="00F22165">
        <w:rPr>
          <w:sz w:val="28"/>
        </w:rPr>
        <w:t xml:space="preserve">, </w:t>
      </w:r>
      <w:r w:rsidRPr="00F22165">
        <w:rPr>
          <w:sz w:val="28"/>
          <w:lang w:val="en-US"/>
        </w:rPr>
        <w:t>Grundig</w:t>
      </w:r>
      <w:r w:rsidRPr="00F22165">
        <w:rPr>
          <w:sz w:val="28"/>
        </w:rPr>
        <w:t>) позволила полностью исключить эффект мерцания больших ярких фрагментов изображения, неприятные подергивания узких горизонтальных полос и мелькание краев кадров.</w:t>
      </w:r>
    </w:p>
    <w:p w:rsidR="008D01AD" w:rsidRPr="00F22165" w:rsidRDefault="008D01AD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Функциональные свойства телевизоров подразделяются на свойства, обеспечивающие уверенный прием телевизионных передач и характеризующие качество изображения и звукового</w:t>
      </w:r>
      <w:r w:rsidR="00F22165">
        <w:rPr>
          <w:sz w:val="28"/>
        </w:rPr>
        <w:t xml:space="preserve"> сопровождения</w:t>
      </w:r>
    </w:p>
    <w:p w:rsidR="008D01AD" w:rsidRPr="00F22165" w:rsidRDefault="008D01AD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Уверенный прием телевизионных передач.</w:t>
      </w:r>
      <w:r w:rsidR="008F39C8" w:rsidRPr="00F22165">
        <w:rPr>
          <w:sz w:val="28"/>
        </w:rPr>
        <w:t xml:space="preserve"> Уверенным приемом называют такие условия приема передач, когда независимо от состояния погоды, солнечной активности, времени суток и года, температуры и влажности воздуха, а также других факторов обеспечивается прием передач заранее выбранного телевизионного передатчика.</w:t>
      </w:r>
    </w:p>
    <w:p w:rsidR="008F39C8" w:rsidRPr="00F22165" w:rsidRDefault="008F39C8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К основным параметрам телевизоров, обеспечивающим уверенный прием телевизионных передач, относятся чувствительность и избирательность</w:t>
      </w:r>
      <w:r w:rsidR="00F22165">
        <w:rPr>
          <w:sz w:val="28"/>
        </w:rPr>
        <w:t xml:space="preserve"> </w:t>
      </w:r>
      <w:r w:rsidRPr="00F22165">
        <w:rPr>
          <w:sz w:val="28"/>
        </w:rPr>
        <w:t>(селективность) в каждом из диапазонов принимаемых волн, которые в совокупности определяют возможное число программ.</w:t>
      </w:r>
    </w:p>
    <w:p w:rsidR="008F39C8" w:rsidRPr="00F22165" w:rsidRDefault="008F39C8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Чувствительность телевизионного приемника определяет возможность его функционирования на значительное удалении от телепередатчика. Она характеризует способность телевизора принимать слабые сигналы и определяется наименьшим напряжением сигналов изображения и звукового сопровождения на входе телевизора в микровольтах которое дает устойчивое, нормальное изображение и обеспечивает номинальную выходную мощность по звуковому каналу.</w:t>
      </w:r>
    </w:p>
    <w:p w:rsidR="008F39C8" w:rsidRPr="00F22165" w:rsidRDefault="008F39C8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Другим важным параметром телевизоров является избирательность, которая характеризует способность телевизионного приемника выделять сигналы нужной станции от множества сигналов и помех, воздействующих на антенну приемника.</w:t>
      </w:r>
    </w:p>
    <w:p w:rsidR="0038046B" w:rsidRPr="00F22165" w:rsidRDefault="0038046B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Избирательность измеряется в децибелах (дБ) и показывает, как ослабляется сигнал мешающей станции или помехи по отношению к полезному сигналу.</w:t>
      </w:r>
    </w:p>
    <w:p w:rsidR="0038046B" w:rsidRPr="00F22165" w:rsidRDefault="0038046B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Чем лучше одновременно чувствительность и избирательность телевизионного приемника, тем больше станций,</w:t>
      </w:r>
      <w:r w:rsidR="00F22165">
        <w:rPr>
          <w:sz w:val="28"/>
        </w:rPr>
        <w:t xml:space="preserve"> </w:t>
      </w:r>
      <w:r w:rsidRPr="00F22165">
        <w:rPr>
          <w:sz w:val="28"/>
        </w:rPr>
        <w:t>в том числе слабых и далеко удаленных, он способен принять.</w:t>
      </w:r>
    </w:p>
    <w:p w:rsidR="0038046B" w:rsidRPr="00F22165" w:rsidRDefault="0038046B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Качество телевизионного изображения. К важнейшим параметрам, характеризующим качество телевизионного изображения, относятся масштабирование, яркость и контраст, структурные и цветовые параметры.</w:t>
      </w:r>
    </w:p>
    <w:p w:rsidR="0038046B" w:rsidRPr="00F22165" w:rsidRDefault="0038046B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К масштабированию телевизионного изображения относятся размеры телевизионного изображения, формат телевизионного кадра, степень геометрического подобия телевизионного изображения к изображенному объекту.</w:t>
      </w:r>
    </w:p>
    <w:p w:rsidR="0038046B" w:rsidRPr="00F22165" w:rsidRDefault="0038046B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 xml:space="preserve">Размер изображения на экране телевизора зависит от диагонали экрана кинескопа. </w:t>
      </w:r>
      <w:r w:rsidR="003E7608" w:rsidRPr="00F22165">
        <w:rPr>
          <w:sz w:val="28"/>
        </w:rPr>
        <w:t xml:space="preserve">Размеры выпускаемых в России черно-белых кинескопов составляют 6…67 см по диагонали, цветных – 16…67 см. Размеры кинескопов телевизоров зарубежных фирм достигают </w:t>
      </w:r>
      <w:smartTag w:uri="urn:schemas-microsoft-com:office:smarttags" w:element="metricconverter">
        <w:smartTagPr>
          <w:attr w:name="ProductID" w:val="1 м"/>
        </w:smartTagPr>
        <w:r w:rsidR="003E7608" w:rsidRPr="00F22165">
          <w:rPr>
            <w:sz w:val="28"/>
          </w:rPr>
          <w:t>1 м</w:t>
        </w:r>
      </w:smartTag>
      <w:r w:rsidR="003E7608" w:rsidRPr="00F22165">
        <w:rPr>
          <w:sz w:val="28"/>
        </w:rPr>
        <w:t xml:space="preserve"> и более.</w:t>
      </w:r>
    </w:p>
    <w:p w:rsidR="003E7608" w:rsidRPr="00F22165" w:rsidRDefault="003E7608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Формат телевизионного кадра во многом определяет зрительские ощущения. Формат 16 х 9 по сравнению с форматом 4 х 3 более удобен для глаз зрителя. Широкий формат обусловливает большую выразительность, позволяет телезрителю ощутить реальность транслируемых передач и свою причастность к освещаемым событиям.</w:t>
      </w:r>
    </w:p>
    <w:p w:rsidR="003E7608" w:rsidRPr="00F22165" w:rsidRDefault="003E7608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Степень геометрического подобия телевизионного изображения объекту определяет верность его геометрического воспроизведения и зависит от степени нелинейных, фоновых и геометрических искажений растры, выражаемой в процентах. Эти искажения вызывают искривление вертикальных и горизонтальных прямых, нарушение пропорций и размеров изображения на экране кинескопа относительно оригинала.</w:t>
      </w:r>
    </w:p>
    <w:p w:rsidR="00F22165" w:rsidRDefault="003E7608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Яркость изображения оценивается в канделах на квадратный метр по максимальной яркости наиболее светлых участков изображения. Максимальная яркость телевизионного изображения на экране кинескопа цветного телевизора лежит в пределах 170…320 кд/м2.</w:t>
      </w:r>
    </w:p>
    <w:p w:rsidR="008657EE" w:rsidRPr="00F22165" w:rsidRDefault="008657EE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Контрастность изображения – характеризующие различие в яркости отдельных элементов изображения. Контраст изображения зависит от размеров и взаимного расположения темных и светлых участков изображения.</w:t>
      </w:r>
    </w:p>
    <w:p w:rsidR="00F22165" w:rsidRDefault="008657EE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К структурным параметрам телевизионного изображения, характеризующим его детальность, является разрешающая способность.</w:t>
      </w:r>
    </w:p>
    <w:p w:rsidR="008657EE" w:rsidRPr="00F22165" w:rsidRDefault="008657EE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Разрешающая способность кинескопа характеризует его возможность отображать различные мелкие детали изображения. Разрешающая способность количественно выражается максимальным числом чередующихся визуально различимых черных и белых линий при воспроизведении изображения штриховой миры, нанесенной на телевизионной испытательной таблице.</w:t>
      </w:r>
    </w:p>
    <w:p w:rsidR="008657EE" w:rsidRPr="00F22165" w:rsidRDefault="008657EE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Различают</w:t>
      </w:r>
      <w:r w:rsidR="00F04779" w:rsidRPr="00F22165">
        <w:rPr>
          <w:sz w:val="28"/>
        </w:rPr>
        <w:t xml:space="preserve"> разрешающую способность по горизонтали и по вертикали. Современные стационарные телевизоры цветного изображения обеспечивают разрешающую способность по горизонтали 400…450 линий, по вертикали 450…500 линий, переносные – соответственно 300…350 и 350…400 линий.</w:t>
      </w:r>
    </w:p>
    <w:p w:rsidR="00F04779" w:rsidRPr="00F22165" w:rsidRDefault="00F04779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Наибольшая разрешающая способность достигается в гибридных кинескопах с планарным расположением электронных пушек и точечной теневой маской (порядка 1000 телевизионных линий).</w:t>
      </w:r>
    </w:p>
    <w:p w:rsidR="00F04779" w:rsidRPr="00F22165" w:rsidRDefault="00F04779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К основным цветовым параметрам, характеризующим качество цветного изображения, относятся чистота цвета, его насыщенность, баланс белого цвета.</w:t>
      </w:r>
    </w:p>
    <w:p w:rsidR="00F22165" w:rsidRDefault="00F04779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Чистота цвета представляет собой объективную колометрическую характеристику качества цвета определяющую степень выраженности цветового тона, которая зависит от доли излучения спектрального и белого цвета.</w:t>
      </w:r>
    </w:p>
    <w:p w:rsidR="00F04779" w:rsidRPr="00F22165" w:rsidRDefault="00BD3146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Субъективная характеристика зрительного восприятия цвета, соответствующая его чистоте и позволяющая оценить долю чистого хронометрического цвета в общем цветовом ощущении, называется насыщенностью цвета. Если насыщенность недостаточна, то цвет выглядит блеклым. При избыточной насыщенности цвет становится ближе к цветам спектра.</w:t>
      </w:r>
    </w:p>
    <w:p w:rsidR="00BD3146" w:rsidRPr="00F22165" w:rsidRDefault="00BD3146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Баланс белого цвета характеризует такой режим работы кинескопа, когда любые изменения регулировок яркости и контрастности не приводит к окрашиванию изображения. Различают статический и динамический балансы белого.</w:t>
      </w:r>
    </w:p>
    <w:p w:rsidR="00BD3146" w:rsidRPr="00F22165" w:rsidRDefault="00BD3146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Статический баланс белого цвета характеризует степень соответствия цвета свечения экрана цвету свечения эталонного источника белого при заданной яркости.</w:t>
      </w:r>
    </w:p>
    <w:p w:rsidR="00BD3146" w:rsidRPr="00F22165" w:rsidRDefault="00BD3146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Динамический баланс белого цвета характеризует сохранение правильного воспроизведения белого цвета во всем диапазоне регулировок яркости и контраста.</w:t>
      </w:r>
    </w:p>
    <w:p w:rsidR="00A600CA" w:rsidRPr="00F22165" w:rsidRDefault="000751F2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К э</w:t>
      </w:r>
      <w:r w:rsidR="00BD3146" w:rsidRPr="00F22165">
        <w:rPr>
          <w:sz w:val="28"/>
        </w:rPr>
        <w:t>ргономически</w:t>
      </w:r>
      <w:r w:rsidRPr="00F22165">
        <w:rPr>
          <w:sz w:val="28"/>
        </w:rPr>
        <w:t>м</w:t>
      </w:r>
      <w:r w:rsidR="00BD3146" w:rsidRPr="00F22165">
        <w:rPr>
          <w:sz w:val="28"/>
        </w:rPr>
        <w:t xml:space="preserve"> свойства</w:t>
      </w:r>
      <w:r w:rsidRPr="00F22165">
        <w:rPr>
          <w:sz w:val="28"/>
        </w:rPr>
        <w:t>м</w:t>
      </w:r>
      <w:r w:rsidR="00BD3146" w:rsidRPr="00F22165">
        <w:rPr>
          <w:sz w:val="28"/>
        </w:rPr>
        <w:t xml:space="preserve"> телевизор</w:t>
      </w:r>
      <w:r w:rsidRPr="00F22165">
        <w:rPr>
          <w:sz w:val="28"/>
        </w:rPr>
        <w:t>а</w:t>
      </w:r>
      <w:r w:rsidR="00CE79AC" w:rsidRPr="00F22165">
        <w:rPr>
          <w:sz w:val="28"/>
        </w:rPr>
        <w:t xml:space="preserve"> относятся обусловливающие удобство и комфорт при пользовании им. Оптимизация психофизиологической нагрузки человека при просмотре телепередачи способствуют следующие сервисные функции: автоматическая настройка телевизора на программы</w:t>
      </w:r>
      <w:r w:rsidR="00A600CA" w:rsidRPr="00F22165">
        <w:rPr>
          <w:sz w:val="28"/>
        </w:rPr>
        <w:t>;</w:t>
      </w:r>
      <w:r w:rsidR="00CE79AC" w:rsidRPr="00F22165">
        <w:rPr>
          <w:sz w:val="28"/>
        </w:rPr>
        <w:t xml:space="preserve"> автонастройка параметров изображения</w:t>
      </w:r>
      <w:r w:rsidR="00A600CA" w:rsidRPr="00F22165">
        <w:rPr>
          <w:sz w:val="28"/>
        </w:rPr>
        <w:t>;</w:t>
      </w:r>
      <w:r w:rsidR="00CE79AC" w:rsidRPr="00F22165">
        <w:rPr>
          <w:sz w:val="28"/>
        </w:rPr>
        <w:t xml:space="preserve"> наличие пульта ДУ</w:t>
      </w:r>
      <w:r w:rsidR="00A600CA" w:rsidRPr="00F22165">
        <w:rPr>
          <w:sz w:val="28"/>
        </w:rPr>
        <w:t>;</w:t>
      </w:r>
      <w:r w:rsidR="00CE79AC" w:rsidRPr="00F22165">
        <w:rPr>
          <w:sz w:val="28"/>
        </w:rPr>
        <w:t xml:space="preserve"> возможность приема телетекста, наличие входов для видеомагнитофона, компьютера, видеокамеры</w:t>
      </w:r>
      <w:r w:rsidR="00A600CA" w:rsidRPr="00F22165">
        <w:rPr>
          <w:sz w:val="28"/>
        </w:rPr>
        <w:t>; цифровая обработка видеосигналов и др.</w:t>
      </w:r>
    </w:p>
    <w:p w:rsidR="00A600CA" w:rsidRPr="00F22165" w:rsidRDefault="00A600CA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Автоматическая настройка телевизора на программы представляет интерес для зрителей, которые принимают передачи, транслируемые по кабельным сетям и его спутников.</w:t>
      </w:r>
    </w:p>
    <w:p w:rsidR="00A600CA" w:rsidRPr="00F22165" w:rsidRDefault="00A600CA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Автонастройка параметров изображения используется для изменения контраста, яркости и цвета изображения.</w:t>
      </w:r>
    </w:p>
    <w:p w:rsidR="00A600CA" w:rsidRPr="00F22165" w:rsidRDefault="00A600CA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Наличие пульта ДУ обеспечивает переключение программ, регулировку яркости, контрастности, насыщенности, громкости, перевод телевизора в дежурный режим или выключение телевизора с некоторого расстояния.</w:t>
      </w:r>
    </w:p>
    <w:p w:rsidR="00605E5D" w:rsidRPr="00F22165" w:rsidRDefault="00A600CA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Возможность вывода на экран текущего времени выполняемых функций регулировок позволяет максимально сократить количество ручек управления телевизором и заменить их программированным меню</w:t>
      </w:r>
      <w:r w:rsidR="006C2B6C" w:rsidRPr="00F22165">
        <w:rPr>
          <w:sz w:val="28"/>
        </w:rPr>
        <w:t>.</w:t>
      </w:r>
    </w:p>
    <w:p w:rsidR="00F22165" w:rsidRDefault="006C2B6C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Возможность приема телетекста позволяет зрителю во время телепередачи получать дополнительную текстовую или графическую информацию: программу телевидения, последние новости, сведения о погоде, расписание движения транспортных средств, финансовые и биржевые сводки и др.</w:t>
      </w:r>
    </w:p>
    <w:p w:rsidR="006C2B6C" w:rsidRPr="00F22165" w:rsidRDefault="006C2B6C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 xml:space="preserve">Наличие различных входов, как стандартных, к которым относятся антенный вход, аудиовидеовход и гнездо для подключения наушников, так и дополнительных, которыми могут быть входы: </w:t>
      </w:r>
      <w:r w:rsidRPr="00F22165">
        <w:rPr>
          <w:sz w:val="28"/>
          <w:lang w:val="en-US"/>
        </w:rPr>
        <w:t>Scart</w:t>
      </w:r>
      <w:r w:rsidRPr="00F22165">
        <w:rPr>
          <w:sz w:val="28"/>
        </w:rPr>
        <w:t>, универсальный 21-контактный узел связи,</w:t>
      </w:r>
      <w:r w:rsidR="00F22165">
        <w:rPr>
          <w:sz w:val="28"/>
        </w:rPr>
        <w:t xml:space="preserve"> </w:t>
      </w:r>
      <w:r w:rsidRPr="00F22165">
        <w:rPr>
          <w:sz w:val="28"/>
          <w:lang w:val="en-US"/>
        </w:rPr>
        <w:t>VGA</w:t>
      </w:r>
      <w:r w:rsidRPr="00F22165">
        <w:rPr>
          <w:sz w:val="28"/>
        </w:rPr>
        <w:t xml:space="preserve">- служит для подключения компьютера, </w:t>
      </w:r>
      <w:r w:rsidRPr="00F22165">
        <w:rPr>
          <w:sz w:val="28"/>
          <w:lang w:val="en-US"/>
        </w:rPr>
        <w:t>DVD</w:t>
      </w:r>
      <w:r w:rsidRPr="00F22165">
        <w:rPr>
          <w:sz w:val="28"/>
        </w:rPr>
        <w:t>-разъем, служащий для подключения цифровой аппаратуры.</w:t>
      </w:r>
    </w:p>
    <w:p w:rsidR="006C2B6C" w:rsidRPr="00F22165" w:rsidRDefault="006C2B6C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В современных телевизорах все чаще использу</w:t>
      </w:r>
      <w:r w:rsidR="00043E65" w:rsidRPr="00F22165">
        <w:rPr>
          <w:sz w:val="28"/>
        </w:rPr>
        <w:t>е</w:t>
      </w:r>
      <w:r w:rsidRPr="00F22165">
        <w:rPr>
          <w:sz w:val="28"/>
        </w:rPr>
        <w:t>тся цифровая обработка видеосигналов, которая позволяет получать дополнительные удобства</w:t>
      </w:r>
      <w:r w:rsidR="00B66E3E" w:rsidRPr="00F22165">
        <w:rPr>
          <w:sz w:val="28"/>
        </w:rPr>
        <w:t>: многофазовый стоп-кадр, увеличенные фрагменты изображения</w:t>
      </w:r>
      <w:r w:rsidR="00043E65" w:rsidRPr="00F22165">
        <w:rPr>
          <w:sz w:val="28"/>
        </w:rPr>
        <w:t xml:space="preserve">, показ фрагментов из телевизионных программ, </w:t>
      </w:r>
      <w:r w:rsidR="00F22165">
        <w:rPr>
          <w:sz w:val="28"/>
        </w:rPr>
        <w:t>"</w:t>
      </w:r>
      <w:r w:rsidR="002F22B6" w:rsidRPr="00F22165">
        <w:rPr>
          <w:sz w:val="28"/>
        </w:rPr>
        <w:t>картинка в картинке</w:t>
      </w:r>
      <w:r w:rsidR="00F22165">
        <w:rPr>
          <w:sz w:val="28"/>
        </w:rPr>
        <w:t>"</w:t>
      </w:r>
      <w:r w:rsidR="00043E65" w:rsidRPr="00F22165">
        <w:rPr>
          <w:sz w:val="28"/>
        </w:rPr>
        <w:t>, мозаичное полиизображение.</w:t>
      </w:r>
    </w:p>
    <w:p w:rsidR="00043E65" w:rsidRPr="00F22165" w:rsidRDefault="00043E65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Многофазовый стоп-кадр позволяет одновременно увидеть несколько фаз одного процесса движения. Для этого экран разделяется на девять секторов, в середине воспроизводится текущая программа, а вокруг даются восемь неподвижных кадров, выбираемых из программы через равномерные промежутки времени.</w:t>
      </w:r>
    </w:p>
    <w:p w:rsidR="00BD3146" w:rsidRPr="00F22165" w:rsidRDefault="00043E65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Увеличение фрагментов изображения позволяет приблизить детали изображения. При этом возможно полноформатное воспроизведение по выбору или середины изображения, или одной из его четырех частей. Максимальное увеличение изображения, осуществляемое по желанию в три этапа – в 16 раз.</w:t>
      </w:r>
    </w:p>
    <w:p w:rsidR="00043E65" w:rsidRPr="00F22165" w:rsidRDefault="00043E65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Показ фрагментов из телевизионных программ осуществляется путем деления экрана на несколько секторов. В каждом из секторов дается моментальный неподвижный кадр из текущей программы по отдельным каналам. Изображение ежесекундно обновляется, так что постепенно возможен обзор нескольких программ.</w:t>
      </w:r>
    </w:p>
    <w:p w:rsidR="00043E65" w:rsidRPr="00F22165" w:rsidRDefault="00043E65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 xml:space="preserve">Система </w:t>
      </w:r>
      <w:r w:rsidR="00F22165">
        <w:rPr>
          <w:sz w:val="28"/>
        </w:rPr>
        <w:t>"</w:t>
      </w:r>
      <w:r w:rsidR="002F22B6" w:rsidRPr="00F22165">
        <w:rPr>
          <w:sz w:val="28"/>
        </w:rPr>
        <w:t>картинка в картинке</w:t>
      </w:r>
      <w:r w:rsidR="00F22165">
        <w:rPr>
          <w:sz w:val="28"/>
        </w:rPr>
        <w:t>"</w:t>
      </w:r>
      <w:r w:rsidR="002F22B6" w:rsidRPr="00F22165">
        <w:rPr>
          <w:sz w:val="28"/>
        </w:rPr>
        <w:t xml:space="preserve"> (</w:t>
      </w:r>
      <w:r w:rsidR="002F22B6" w:rsidRPr="00F22165">
        <w:rPr>
          <w:sz w:val="28"/>
          <w:lang w:val="en-US"/>
        </w:rPr>
        <w:t>PIP</w:t>
      </w:r>
      <w:r w:rsidR="002F22B6" w:rsidRPr="00F22165">
        <w:rPr>
          <w:sz w:val="28"/>
        </w:rPr>
        <w:t>) позволяет получить на экране телевизора на каком-нибудь месте основного изображения одно или несколько дополнительных изображений уменьшенного размера.</w:t>
      </w:r>
    </w:p>
    <w:p w:rsidR="002F22B6" w:rsidRPr="00F22165" w:rsidRDefault="002F22B6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 xml:space="preserve">Использование в устройстве </w:t>
      </w:r>
      <w:r w:rsidRPr="00F22165">
        <w:rPr>
          <w:sz w:val="28"/>
          <w:lang w:val="en-US"/>
        </w:rPr>
        <w:t>PIP</w:t>
      </w:r>
      <w:r w:rsidRPr="00F22165">
        <w:rPr>
          <w:sz w:val="28"/>
        </w:rPr>
        <w:t xml:space="preserve"> узла памяти на поле позволяет создавать ряд специальных дополнительных эффектов: неподвижный кадр, мозаичное изображение (путем уменьшения разрядности), зум-эффект, получение нескольких неподвижных фаз одного из изображений, режим яркостного ключа, когда сквозь малое изображение видны наиболее яркие участки основного изображения.</w:t>
      </w:r>
    </w:p>
    <w:p w:rsidR="00F22165" w:rsidRDefault="000374F1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Надежность телевизор</w:t>
      </w:r>
      <w:r w:rsidR="000751F2" w:rsidRPr="00F22165">
        <w:rPr>
          <w:sz w:val="28"/>
        </w:rPr>
        <w:t>а</w:t>
      </w:r>
      <w:r w:rsidR="002F22B6" w:rsidRPr="00F22165">
        <w:rPr>
          <w:sz w:val="28"/>
        </w:rPr>
        <w:t xml:space="preserve"> определяется безотказностью</w:t>
      </w:r>
      <w:r w:rsidRPr="00F22165">
        <w:rPr>
          <w:sz w:val="28"/>
        </w:rPr>
        <w:t>,</w:t>
      </w:r>
      <w:r w:rsidR="002F22B6" w:rsidRPr="00F22165">
        <w:rPr>
          <w:sz w:val="28"/>
        </w:rPr>
        <w:t xml:space="preserve"> ремонтопригодностью, сохраняемостью и долговечностью.</w:t>
      </w:r>
    </w:p>
    <w:p w:rsidR="002F22B6" w:rsidRPr="00F22165" w:rsidRDefault="000374F1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Безотказность характеризуется</w:t>
      </w:r>
      <w:r w:rsidR="00F22165">
        <w:rPr>
          <w:sz w:val="28"/>
        </w:rPr>
        <w:t xml:space="preserve"> </w:t>
      </w:r>
      <w:r w:rsidRPr="00F22165">
        <w:rPr>
          <w:sz w:val="28"/>
        </w:rPr>
        <w:t>её средней наработкой на отказ. У различных видов телевизоров составляет от 1000 до 5000 ч.</w:t>
      </w:r>
      <w:r w:rsidR="004503B8" w:rsidRPr="00F22165">
        <w:rPr>
          <w:sz w:val="28"/>
        </w:rPr>
        <w:t>Характеризуется</w:t>
      </w:r>
      <w:r w:rsidR="00F22165">
        <w:rPr>
          <w:sz w:val="28"/>
        </w:rPr>
        <w:t xml:space="preserve"> </w:t>
      </w:r>
      <w:r w:rsidR="004503B8" w:rsidRPr="00F22165">
        <w:rPr>
          <w:sz w:val="28"/>
        </w:rPr>
        <w:t>б</w:t>
      </w:r>
      <w:r w:rsidRPr="00F22165">
        <w:rPr>
          <w:sz w:val="28"/>
        </w:rPr>
        <w:t>езотказность</w:t>
      </w:r>
      <w:r w:rsidR="004503B8" w:rsidRPr="00F22165">
        <w:rPr>
          <w:sz w:val="28"/>
        </w:rPr>
        <w:t>ю</w:t>
      </w:r>
      <w:r w:rsidRPr="00F22165">
        <w:rPr>
          <w:sz w:val="28"/>
        </w:rPr>
        <w:t xml:space="preserve"> всего устройства, так и отдельных комплектующих изделий (кинескопы для телевизоров)</w:t>
      </w:r>
      <w:r w:rsidR="004503B8" w:rsidRPr="00F22165">
        <w:rPr>
          <w:sz w:val="28"/>
        </w:rPr>
        <w:t>.</w:t>
      </w:r>
    </w:p>
    <w:p w:rsidR="004503B8" w:rsidRPr="00F22165" w:rsidRDefault="004503B8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Ремонтопригодность заключается в предупреждении и обнаружении причин возникновения отказов, поддержания и восстановления её работоспособности путем проведения технического обслуживания и ремонту.</w:t>
      </w:r>
    </w:p>
    <w:p w:rsidR="004503B8" w:rsidRPr="00F22165" w:rsidRDefault="004503B8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Сохраняемость достаточно велика, однако срок и хранение на предприятии торговли регламентирован (два года).</w:t>
      </w:r>
    </w:p>
    <w:p w:rsidR="004503B8" w:rsidRPr="00F22165" w:rsidRDefault="004503B8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Долговечность характеризует её свойство сохранять работоспособность до наступления такого момента, когда ремонт становится нецелесообразным в результате большой изношенности частей или морального старения аппаратуры. Наименьшей надежностью обладают телевизоры цветного изображения.</w:t>
      </w:r>
    </w:p>
    <w:p w:rsidR="000751F2" w:rsidRPr="00F22165" w:rsidRDefault="004503B8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Эстетические свойства</w:t>
      </w:r>
      <w:r w:rsidR="000751F2" w:rsidRPr="00F22165">
        <w:rPr>
          <w:sz w:val="28"/>
        </w:rPr>
        <w:t xml:space="preserve"> оценивают по четырем групповым свойствам: информационная выразительность, рациональность формы, целостность композиции и совершенство производственного исполнения.</w:t>
      </w:r>
    </w:p>
    <w:p w:rsidR="000751F2" w:rsidRPr="00F22165" w:rsidRDefault="000751F2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Информационная выразительность характеризует способность аппаратуры отражать своей формы современные эстетические представления о форме телевизора конкретного вида.</w:t>
      </w:r>
    </w:p>
    <w:p w:rsidR="00F22165" w:rsidRDefault="000751F2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Рациональность формы проявляется в способности формы отражать основную функцию выполненной аппаратуры и удобстве</w:t>
      </w:r>
      <w:r w:rsidR="00F22165">
        <w:rPr>
          <w:sz w:val="28"/>
        </w:rPr>
        <w:t xml:space="preserve"> </w:t>
      </w:r>
      <w:r w:rsidRPr="00F22165">
        <w:rPr>
          <w:sz w:val="28"/>
        </w:rPr>
        <w:t>пользовани</w:t>
      </w:r>
      <w:r w:rsidR="009104ED" w:rsidRPr="00F22165">
        <w:rPr>
          <w:sz w:val="28"/>
        </w:rPr>
        <w:t>я.</w:t>
      </w:r>
    </w:p>
    <w:p w:rsidR="009104ED" w:rsidRPr="00F22165" w:rsidRDefault="009104ED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Целостность композиции отражает соответствие формы требования гармонии, соподчиненность, повторяемость и единство элементов композиции.</w:t>
      </w:r>
    </w:p>
    <w:p w:rsidR="009104ED" w:rsidRPr="00F22165" w:rsidRDefault="009104ED" w:rsidP="00F22165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F22165">
        <w:rPr>
          <w:sz w:val="28"/>
        </w:rPr>
        <w:t>Совершенство (качество) производственного исполнения обеспечивает товарный вид, зависящий от тщательности изготовления видимых элементов её формы.</w:t>
      </w:r>
    </w:p>
    <w:p w:rsidR="0005639C" w:rsidRPr="00F22165" w:rsidRDefault="0005639C" w:rsidP="00F22165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180122" w:rsidRPr="00F22165" w:rsidRDefault="00CD4D09" w:rsidP="00F22165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F22165">
        <w:rPr>
          <w:b/>
          <w:sz w:val="28"/>
        </w:rPr>
        <w:t>2.2 Классификация ассортимента телевизоров</w:t>
      </w:r>
    </w:p>
    <w:p w:rsidR="00F22165" w:rsidRDefault="00F22165" w:rsidP="00F22165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22165" w:rsidRDefault="002F15EB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Телевизионные приемники классифицируются по следующим признакам: цветопередаче, технологии получения изображения, особенностям схемы и элементной базы, конструктивному исполнению, параметрам и особенностям использования, источнику питания, формату телевизионного изображения, характеру звукового сопровождения и т.д.</w:t>
      </w:r>
    </w:p>
    <w:p w:rsidR="00CD4D09" w:rsidRPr="00F22165" w:rsidRDefault="00CD4D09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По цвет</w:t>
      </w:r>
      <w:r w:rsidR="002F15EB" w:rsidRPr="00F22165">
        <w:rPr>
          <w:sz w:val="28"/>
        </w:rPr>
        <w:t>о</w:t>
      </w:r>
      <w:r w:rsidRPr="00F22165">
        <w:rPr>
          <w:sz w:val="28"/>
        </w:rPr>
        <w:t>передач</w:t>
      </w:r>
      <w:r w:rsidR="002F15EB" w:rsidRPr="00F22165">
        <w:rPr>
          <w:sz w:val="28"/>
        </w:rPr>
        <w:t xml:space="preserve">е все телевизоры подразделяют на две основные группы: телевизионные приемники черно-белого изображения и телевизионные приемники цветного изображения (по ГОСТ 18198-89 </w:t>
      </w:r>
      <w:r w:rsidR="00F22165">
        <w:rPr>
          <w:sz w:val="28"/>
        </w:rPr>
        <w:t>"</w:t>
      </w:r>
      <w:r w:rsidR="002F15EB" w:rsidRPr="00F22165">
        <w:rPr>
          <w:sz w:val="28"/>
        </w:rPr>
        <w:t>Черно-белые и цветные телевизоры</w:t>
      </w:r>
      <w:r w:rsidR="00F22165">
        <w:rPr>
          <w:sz w:val="28"/>
        </w:rPr>
        <w:t>"</w:t>
      </w:r>
      <w:r w:rsidR="002F15EB" w:rsidRPr="00F22165">
        <w:rPr>
          <w:sz w:val="28"/>
        </w:rPr>
        <w:t>). Хотя в разных странах мира используются системы цветного телевидения, все они являются совместимыми.</w:t>
      </w:r>
    </w:p>
    <w:p w:rsidR="00CD4D09" w:rsidRPr="00F22165" w:rsidRDefault="00CD4D09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По технологии получения изображения</w:t>
      </w:r>
      <w:r w:rsidR="00041B6D" w:rsidRPr="00F22165">
        <w:rPr>
          <w:sz w:val="28"/>
        </w:rPr>
        <w:t xml:space="preserve"> телевизионные приемники подразделяются на кинескопные,</w:t>
      </w:r>
      <w:r w:rsidRPr="00F22165">
        <w:rPr>
          <w:sz w:val="28"/>
        </w:rPr>
        <w:t xml:space="preserve"> жидкокристаллически</w:t>
      </w:r>
      <w:r w:rsidR="00180122" w:rsidRPr="00F22165">
        <w:rPr>
          <w:sz w:val="28"/>
        </w:rPr>
        <w:t>е</w:t>
      </w:r>
      <w:r w:rsidRPr="00F22165">
        <w:rPr>
          <w:sz w:val="28"/>
        </w:rPr>
        <w:t>,</w:t>
      </w:r>
      <w:r w:rsidR="00F22165">
        <w:rPr>
          <w:sz w:val="28"/>
        </w:rPr>
        <w:t xml:space="preserve"> </w:t>
      </w:r>
      <w:r w:rsidRPr="00F22165">
        <w:rPr>
          <w:sz w:val="28"/>
        </w:rPr>
        <w:t>проекционны</w:t>
      </w:r>
      <w:r w:rsidR="00180122" w:rsidRPr="00F22165">
        <w:rPr>
          <w:sz w:val="28"/>
        </w:rPr>
        <w:t>е</w:t>
      </w:r>
      <w:r w:rsidR="00041B6D" w:rsidRPr="00F22165">
        <w:rPr>
          <w:sz w:val="28"/>
        </w:rPr>
        <w:t>,</w:t>
      </w:r>
      <w:r w:rsidR="00F22165">
        <w:rPr>
          <w:sz w:val="28"/>
        </w:rPr>
        <w:t xml:space="preserve"> </w:t>
      </w:r>
      <w:r w:rsidR="00041B6D" w:rsidRPr="00F22165">
        <w:rPr>
          <w:sz w:val="28"/>
        </w:rPr>
        <w:t>плазменные.</w:t>
      </w:r>
      <w:r w:rsidRPr="00F22165">
        <w:rPr>
          <w:sz w:val="28"/>
        </w:rPr>
        <w:t>.</w:t>
      </w:r>
    </w:p>
    <w:p w:rsidR="00180122" w:rsidRPr="00F22165" w:rsidRDefault="00C24DE0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Кинескоп</w:t>
      </w:r>
      <w:r w:rsidR="00041B6D" w:rsidRPr="00F22165">
        <w:rPr>
          <w:sz w:val="28"/>
        </w:rPr>
        <w:t>ные телевизоры являются на сегодняшний день самой распространенной группой телевизоров</w:t>
      </w:r>
      <w:r w:rsidRPr="00F22165">
        <w:rPr>
          <w:sz w:val="28"/>
        </w:rPr>
        <w:t>.</w:t>
      </w:r>
    </w:p>
    <w:p w:rsidR="00041B6D" w:rsidRPr="00F22165" w:rsidRDefault="00041B6D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К более современным средствам отображения визуальной информации относят жидкокристаллические</w:t>
      </w:r>
      <w:r w:rsidR="00F22165">
        <w:rPr>
          <w:sz w:val="28"/>
        </w:rPr>
        <w:t xml:space="preserve"> </w:t>
      </w:r>
      <w:r w:rsidRPr="00F22165">
        <w:rPr>
          <w:sz w:val="28"/>
        </w:rPr>
        <w:t>экраны, проекционные системы, плазменные панели.</w:t>
      </w:r>
    </w:p>
    <w:p w:rsidR="00D725C2" w:rsidRPr="00F22165" w:rsidRDefault="00C24DE0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В жидкокристаллических</w:t>
      </w:r>
      <w:r w:rsidR="00F22165">
        <w:rPr>
          <w:sz w:val="28"/>
        </w:rPr>
        <w:t xml:space="preserve"> </w:t>
      </w:r>
      <w:r w:rsidR="00041B6D" w:rsidRPr="00F22165">
        <w:rPr>
          <w:sz w:val="28"/>
        </w:rPr>
        <w:t xml:space="preserve">(ЖК) </w:t>
      </w:r>
      <w:r w:rsidRPr="00F22165">
        <w:rPr>
          <w:sz w:val="28"/>
        </w:rPr>
        <w:t xml:space="preserve">телевизорах </w:t>
      </w:r>
      <w:r w:rsidR="00C21796" w:rsidRPr="00F22165">
        <w:rPr>
          <w:sz w:val="28"/>
          <w:lang w:val="en-US"/>
        </w:rPr>
        <w:t>LCD</w:t>
      </w:r>
      <w:r w:rsidR="00F22165">
        <w:rPr>
          <w:sz w:val="28"/>
        </w:rPr>
        <w:t xml:space="preserve"> </w:t>
      </w:r>
      <w:r w:rsidR="00C21796" w:rsidRPr="00F22165">
        <w:rPr>
          <w:sz w:val="28"/>
        </w:rPr>
        <w:t>изображение формируется тонким слоем жидких кристаллов, расположенных во взаимно перпендикулярных бороздках двухслойной стеклянной</w:t>
      </w:r>
      <w:r w:rsidR="00F22165">
        <w:rPr>
          <w:sz w:val="28"/>
        </w:rPr>
        <w:t xml:space="preserve"> </w:t>
      </w:r>
      <w:r w:rsidR="00C21796" w:rsidRPr="00F22165">
        <w:rPr>
          <w:sz w:val="28"/>
        </w:rPr>
        <w:t>панели, покрытой двумя слоями поляризационного фильтра. С тыльной стороны жидкокристаллическая панель равномерно освещается источником света. Управление ячейками жидких кристаллов осуществляется матрицей электродов, на которую подается управляющее напряжение. Под его воздействием молекулы жидких кристаллов изменяют свою ориентацию и</w:t>
      </w:r>
      <w:r w:rsidR="00F22165">
        <w:rPr>
          <w:sz w:val="28"/>
        </w:rPr>
        <w:t xml:space="preserve"> </w:t>
      </w:r>
      <w:r w:rsidR="00C21796" w:rsidRPr="00F22165">
        <w:rPr>
          <w:sz w:val="28"/>
        </w:rPr>
        <w:t>вследствие этого изменяют свойства светового луча, проходящего сквозь них.</w:t>
      </w:r>
    </w:p>
    <w:p w:rsidR="00F22165" w:rsidRDefault="00C24DE0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Принцип работы плазменных телевизоров</w:t>
      </w:r>
      <w:r w:rsidR="00F22165">
        <w:rPr>
          <w:sz w:val="28"/>
        </w:rPr>
        <w:t xml:space="preserve"> </w:t>
      </w:r>
      <w:r w:rsidRPr="00F22165">
        <w:rPr>
          <w:sz w:val="28"/>
        </w:rPr>
        <w:t>основан на способности инертных газов (неона, ксенона и аргона) светиться</w:t>
      </w:r>
      <w:r w:rsidR="00CC5CCE" w:rsidRPr="00F22165">
        <w:rPr>
          <w:sz w:val="28"/>
        </w:rPr>
        <w:t xml:space="preserve"> при прохождении через них высоковольтного электрического разряда.</w:t>
      </w:r>
    </w:p>
    <w:p w:rsidR="00F22165" w:rsidRDefault="00A5703F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П</w:t>
      </w:r>
      <w:r w:rsidR="00CC5CCE" w:rsidRPr="00F22165">
        <w:rPr>
          <w:sz w:val="28"/>
        </w:rPr>
        <w:t>роекци</w:t>
      </w:r>
      <w:r w:rsidRPr="00F22165">
        <w:rPr>
          <w:sz w:val="28"/>
        </w:rPr>
        <w:t>я</w:t>
      </w:r>
      <w:r w:rsidR="00CC5CCE" w:rsidRPr="00F22165">
        <w:rPr>
          <w:sz w:val="28"/>
        </w:rPr>
        <w:t xml:space="preserve"> -</w:t>
      </w:r>
      <w:r w:rsidR="00F22165">
        <w:rPr>
          <w:sz w:val="28"/>
        </w:rPr>
        <w:t xml:space="preserve"> </w:t>
      </w:r>
      <w:r w:rsidR="00CC5CCE" w:rsidRPr="00F22165">
        <w:rPr>
          <w:sz w:val="28"/>
        </w:rPr>
        <w:t>это изображение пространственных фигур на плоскости.</w:t>
      </w:r>
      <w:r w:rsidR="00D725C2" w:rsidRPr="00F22165">
        <w:rPr>
          <w:sz w:val="28"/>
        </w:rPr>
        <w:t xml:space="preserve"> В проекционных телевизорах изображение получается в результате оптического проецирования на просветный или отражающий экран телевизора яркого светового изображения, создаваемого проектором. Проекторы, используемые в проекционных телевизорах, могут быть</w:t>
      </w:r>
      <w:r w:rsidR="00846325" w:rsidRPr="00F22165">
        <w:rPr>
          <w:sz w:val="28"/>
        </w:rPr>
        <w:t xml:space="preserve"> построены на электронно-лучевых трубках, ЖК-матрице, а также лазерных проекционных трубках.</w:t>
      </w:r>
      <w:r w:rsidR="00C24DE0" w:rsidRPr="00F22165">
        <w:rPr>
          <w:sz w:val="28"/>
        </w:rPr>
        <w:t xml:space="preserve"> </w:t>
      </w:r>
    </w:p>
    <w:p w:rsidR="00CD4D09" w:rsidRPr="00F22165" w:rsidRDefault="00CD4D09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По степени мобильности</w:t>
      </w:r>
      <w:r w:rsidR="00846325" w:rsidRPr="00F22165">
        <w:rPr>
          <w:sz w:val="28"/>
        </w:rPr>
        <w:t xml:space="preserve"> телевизионные приемники подразделяются на</w:t>
      </w:r>
      <w:r w:rsidR="00F22165">
        <w:rPr>
          <w:sz w:val="28"/>
        </w:rPr>
        <w:t xml:space="preserve"> </w:t>
      </w:r>
      <w:r w:rsidRPr="00F22165">
        <w:rPr>
          <w:sz w:val="28"/>
        </w:rPr>
        <w:t>стационарные, переносные, автомобильные и носимые.</w:t>
      </w:r>
    </w:p>
    <w:p w:rsidR="00846325" w:rsidRPr="00F22165" w:rsidRDefault="00846325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 xml:space="preserve">В соответствии с ГОСТ 18198-89 к стационарным телевизорам относят телевизоры с размером экрана кинескопа по диагонали не менее </w:t>
      </w:r>
      <w:smartTag w:uri="urn:schemas-microsoft-com:office:smarttags" w:element="metricconverter">
        <w:smartTagPr>
          <w:attr w:name="ProductID" w:val="40 см"/>
        </w:smartTagPr>
        <w:r w:rsidRPr="00F22165">
          <w:rPr>
            <w:sz w:val="28"/>
          </w:rPr>
          <w:t>40 см</w:t>
        </w:r>
      </w:smartTag>
      <w:r w:rsidRPr="00F22165">
        <w:rPr>
          <w:sz w:val="28"/>
        </w:rPr>
        <w:t xml:space="preserve">, к переносным – не более </w:t>
      </w:r>
      <w:smartTag w:uri="urn:schemas-microsoft-com:office:smarttags" w:element="metricconverter">
        <w:smartTagPr>
          <w:attr w:name="ProductID" w:val="45 см"/>
        </w:smartTagPr>
        <w:r w:rsidRPr="00F22165">
          <w:rPr>
            <w:sz w:val="28"/>
          </w:rPr>
          <w:t>45 см</w:t>
        </w:r>
      </w:smartTag>
      <w:r w:rsidRPr="00F22165">
        <w:rPr>
          <w:sz w:val="28"/>
        </w:rPr>
        <w:t>.</w:t>
      </w:r>
    </w:p>
    <w:p w:rsidR="00CD4D09" w:rsidRPr="00F22165" w:rsidRDefault="00846325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Телевизионные приемники также подразделяют по источникам питания:</w:t>
      </w:r>
      <w:r w:rsidR="00CD4D09" w:rsidRPr="00F22165">
        <w:rPr>
          <w:sz w:val="28"/>
        </w:rPr>
        <w:t xml:space="preserve"> сетевые, батарейные, универсальные.</w:t>
      </w:r>
    </w:p>
    <w:p w:rsidR="00A5703F" w:rsidRPr="00F22165" w:rsidRDefault="003C7B6E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Встречающиеся на рынке телевизионные приемники можно подразделить п</w:t>
      </w:r>
      <w:r w:rsidR="00CD4D09" w:rsidRPr="00F22165">
        <w:rPr>
          <w:sz w:val="28"/>
        </w:rPr>
        <w:t>о формату телевизионного изображения</w:t>
      </w:r>
      <w:r w:rsidRPr="00F22165">
        <w:rPr>
          <w:sz w:val="28"/>
        </w:rPr>
        <w:t>, под которым понимается номинальное отношение ширины телевизионного изображения к его высоте. По этому признаку телевизоры делятся на телевизоры форматов</w:t>
      </w:r>
      <w:r w:rsidR="00F22165">
        <w:rPr>
          <w:sz w:val="28"/>
        </w:rPr>
        <w:t xml:space="preserve"> </w:t>
      </w:r>
      <w:r w:rsidR="00CD4D09" w:rsidRPr="00F22165">
        <w:rPr>
          <w:sz w:val="28"/>
        </w:rPr>
        <w:t>4 : 3</w:t>
      </w:r>
      <w:r w:rsidRPr="00F22165">
        <w:rPr>
          <w:sz w:val="28"/>
        </w:rPr>
        <w:t xml:space="preserve"> и</w:t>
      </w:r>
      <w:r w:rsidR="00F22165">
        <w:rPr>
          <w:sz w:val="28"/>
        </w:rPr>
        <w:t xml:space="preserve"> </w:t>
      </w:r>
      <w:r w:rsidR="00CD4D09" w:rsidRPr="00F22165">
        <w:rPr>
          <w:sz w:val="28"/>
        </w:rPr>
        <w:t>16 : 9.</w:t>
      </w:r>
      <w:r w:rsidRPr="00F22165">
        <w:rPr>
          <w:sz w:val="28"/>
        </w:rPr>
        <w:t xml:space="preserve"> Телевизоры последнего формата обеспечивают большую зрелищность вследствие наличия увеличенног</w:t>
      </w:r>
      <w:r w:rsidR="00995021" w:rsidRPr="00F22165">
        <w:rPr>
          <w:sz w:val="28"/>
        </w:rPr>
        <w:t>о горизонтального угла охвата изображения.</w:t>
      </w:r>
    </w:p>
    <w:p w:rsidR="00CD4D09" w:rsidRPr="00F22165" w:rsidRDefault="00A5703F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Например,</w:t>
      </w:r>
      <w:r w:rsidR="00F22165">
        <w:rPr>
          <w:sz w:val="28"/>
        </w:rPr>
        <w:t xml:space="preserve"> "</w:t>
      </w:r>
      <w:r w:rsidRPr="00F22165">
        <w:rPr>
          <w:sz w:val="28"/>
          <w:lang w:val="en-US"/>
        </w:rPr>
        <w:t>Samsung</w:t>
      </w:r>
      <w:r w:rsidR="00F22165">
        <w:rPr>
          <w:sz w:val="28"/>
        </w:rPr>
        <w:t>"</w:t>
      </w:r>
      <w:r w:rsidRPr="00F22165">
        <w:rPr>
          <w:sz w:val="28"/>
        </w:rPr>
        <w:t xml:space="preserve"> </w:t>
      </w:r>
      <w:r w:rsidRPr="00F22165">
        <w:rPr>
          <w:sz w:val="28"/>
          <w:lang w:val="en-US"/>
        </w:rPr>
        <w:t>LE</w:t>
      </w:r>
      <w:r w:rsidRPr="00F22165">
        <w:rPr>
          <w:sz w:val="28"/>
        </w:rPr>
        <w:t xml:space="preserve"> </w:t>
      </w:r>
      <w:r w:rsidR="00CB2772" w:rsidRPr="00F22165">
        <w:rPr>
          <w:sz w:val="28"/>
        </w:rPr>
        <w:t>– 23</w:t>
      </w:r>
      <w:r w:rsidR="00CB2772" w:rsidRPr="00F22165">
        <w:rPr>
          <w:sz w:val="28"/>
          <w:lang w:val="en-US"/>
        </w:rPr>
        <w:t>R</w:t>
      </w:r>
      <w:r w:rsidR="00CB2772" w:rsidRPr="00F22165">
        <w:rPr>
          <w:sz w:val="28"/>
        </w:rPr>
        <w:t xml:space="preserve">41 </w:t>
      </w:r>
      <w:r w:rsidR="00CB2772" w:rsidRPr="00F22165">
        <w:rPr>
          <w:sz w:val="28"/>
          <w:lang w:val="en-US"/>
        </w:rPr>
        <w:t>B</w:t>
      </w:r>
      <w:r w:rsidR="00CB2772" w:rsidRPr="00F22165">
        <w:rPr>
          <w:sz w:val="28"/>
        </w:rPr>
        <w:t xml:space="preserve"> формат экрана 16:9, а у </w:t>
      </w:r>
      <w:r w:rsidR="00CB2772" w:rsidRPr="00F22165">
        <w:rPr>
          <w:sz w:val="28"/>
          <w:lang w:val="en-US"/>
        </w:rPr>
        <w:t>LE</w:t>
      </w:r>
      <w:r w:rsidR="00CB2772" w:rsidRPr="00F22165">
        <w:rPr>
          <w:sz w:val="28"/>
        </w:rPr>
        <w:t xml:space="preserve"> – 15</w:t>
      </w:r>
      <w:r w:rsidR="00CB2772" w:rsidRPr="00F22165">
        <w:rPr>
          <w:sz w:val="28"/>
          <w:lang w:val="en-US"/>
        </w:rPr>
        <w:t>S</w:t>
      </w:r>
      <w:r w:rsidR="00CB2772" w:rsidRPr="00F22165">
        <w:rPr>
          <w:sz w:val="28"/>
        </w:rPr>
        <w:t>51</w:t>
      </w:r>
      <w:r w:rsidR="00CB2772" w:rsidRPr="00F22165">
        <w:rPr>
          <w:sz w:val="28"/>
          <w:lang w:val="en-US"/>
        </w:rPr>
        <w:t>B</w:t>
      </w:r>
      <w:r w:rsidR="00CB2772" w:rsidRPr="00F22165">
        <w:rPr>
          <w:sz w:val="28"/>
        </w:rPr>
        <w:t xml:space="preserve"> формат экрана 4:3.</w:t>
      </w:r>
    </w:p>
    <w:p w:rsidR="00395BAD" w:rsidRPr="00F22165" w:rsidRDefault="00CD4D09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По размеру экрана</w:t>
      </w:r>
      <w:r w:rsidR="00395BAD" w:rsidRPr="00F22165">
        <w:rPr>
          <w:sz w:val="28"/>
        </w:rPr>
        <w:t xml:space="preserve"> и диагонали в см., например, </w:t>
      </w:r>
      <w:r w:rsidR="00F22165">
        <w:rPr>
          <w:sz w:val="28"/>
        </w:rPr>
        <w:t>"</w:t>
      </w:r>
      <w:r w:rsidR="00395BAD" w:rsidRPr="00F22165">
        <w:rPr>
          <w:sz w:val="28"/>
          <w:lang w:val="en-US"/>
        </w:rPr>
        <w:t>Thomson</w:t>
      </w:r>
      <w:r w:rsidR="00F22165">
        <w:rPr>
          <w:sz w:val="28"/>
        </w:rPr>
        <w:t>"</w:t>
      </w:r>
      <w:r w:rsidR="00395BAD" w:rsidRPr="00F22165">
        <w:rPr>
          <w:sz w:val="28"/>
        </w:rPr>
        <w:t xml:space="preserve"> с диагональю </w:t>
      </w:r>
      <w:smartTag w:uri="urn:schemas-microsoft-com:office:smarttags" w:element="metricconverter">
        <w:smartTagPr>
          <w:attr w:name="ProductID" w:val="54 см"/>
        </w:smartTagPr>
        <w:r w:rsidR="00395BAD" w:rsidRPr="00F22165">
          <w:rPr>
            <w:sz w:val="28"/>
          </w:rPr>
          <w:t>54 см</w:t>
        </w:r>
      </w:smartTag>
      <w:r w:rsidR="00395BAD" w:rsidRPr="00F22165">
        <w:rPr>
          <w:sz w:val="28"/>
        </w:rPr>
        <w:t xml:space="preserve"> (</w:t>
      </w:r>
      <w:smartTag w:uri="urn:schemas-microsoft-com:office:smarttags" w:element="metricconverter">
        <w:smartTagPr>
          <w:attr w:name="ProductID" w:val="21 дюйм"/>
        </w:smartTagPr>
        <w:r w:rsidR="00395BAD" w:rsidRPr="00F22165">
          <w:rPr>
            <w:sz w:val="28"/>
          </w:rPr>
          <w:t>21 дюйм</w:t>
        </w:r>
      </w:smartTag>
      <w:r w:rsidR="00395BAD" w:rsidRPr="00F22165">
        <w:rPr>
          <w:sz w:val="28"/>
        </w:rPr>
        <w:t>).</w:t>
      </w:r>
    </w:p>
    <w:p w:rsidR="001069AF" w:rsidRPr="00F22165" w:rsidRDefault="00395BAD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По особенностям схемы и элементной базы</w:t>
      </w:r>
      <w:r w:rsidR="00995021" w:rsidRPr="00F22165">
        <w:rPr>
          <w:sz w:val="28"/>
        </w:rPr>
        <w:t xml:space="preserve"> все телевизионные приемники подразделяют</w:t>
      </w:r>
      <w:r w:rsidRPr="00F22165">
        <w:rPr>
          <w:sz w:val="28"/>
        </w:rPr>
        <w:t xml:space="preserve"> на поколения</w:t>
      </w:r>
      <w:r w:rsidR="00995021" w:rsidRPr="00F22165">
        <w:rPr>
          <w:sz w:val="28"/>
        </w:rPr>
        <w:t>:</w:t>
      </w:r>
      <w:r w:rsidR="00F22165">
        <w:rPr>
          <w:sz w:val="28"/>
        </w:rPr>
        <w:t xml:space="preserve"> </w:t>
      </w:r>
      <w:r w:rsidRPr="00F22165">
        <w:rPr>
          <w:sz w:val="28"/>
        </w:rPr>
        <w:t xml:space="preserve">1 – </w:t>
      </w:r>
      <w:r w:rsidR="004B755E" w:rsidRPr="00F22165">
        <w:rPr>
          <w:sz w:val="28"/>
        </w:rPr>
        <w:t>6</w:t>
      </w:r>
      <w:r w:rsidR="001069AF" w:rsidRPr="00F22165">
        <w:rPr>
          <w:sz w:val="28"/>
        </w:rPr>
        <w:t>.</w:t>
      </w:r>
      <w:r w:rsidR="00995021" w:rsidRPr="00F22165">
        <w:rPr>
          <w:sz w:val="28"/>
        </w:rPr>
        <w:t xml:space="preserve"> Переход от одного поколения телевизоров к другому характеризуется совершенствованием элементной базы, методов конструирования и расширением функциональных возможностей.</w:t>
      </w:r>
    </w:p>
    <w:p w:rsidR="00995021" w:rsidRPr="00F22165" w:rsidRDefault="00995021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Первое поколение телевизоров строилось на радиодеталях и электровакуумных приборах.</w:t>
      </w:r>
    </w:p>
    <w:p w:rsidR="00995021" w:rsidRPr="00F22165" w:rsidRDefault="00995021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Во втором поколении телевизоров в качестве элементной базы использовались наряду с миниатюрными радиодеталями дискретные полупроводниковые приборы.</w:t>
      </w:r>
    </w:p>
    <w:p w:rsidR="00995021" w:rsidRPr="00F22165" w:rsidRDefault="00995021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Третье поколение телевизоров представляло собой микроэлектронную аппаратуру на интегральных схемах.</w:t>
      </w:r>
    </w:p>
    <w:p w:rsidR="00995021" w:rsidRPr="00F22165" w:rsidRDefault="00995021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В четвертом поколении телевизоров использовались большие и сверхбольшие интегральные схемы. Эти</w:t>
      </w:r>
      <w:r w:rsidR="004B755E" w:rsidRPr="00F22165">
        <w:rPr>
          <w:sz w:val="28"/>
        </w:rPr>
        <w:t xml:space="preserve"> телевизоры комплектовались декодером </w:t>
      </w:r>
      <w:r w:rsidR="004B755E" w:rsidRPr="00F22165">
        <w:rPr>
          <w:sz w:val="28"/>
          <w:lang w:val="en-US"/>
        </w:rPr>
        <w:t>PAL</w:t>
      </w:r>
      <w:r w:rsidR="004B755E" w:rsidRPr="00F22165">
        <w:rPr>
          <w:sz w:val="28"/>
        </w:rPr>
        <w:t>/</w:t>
      </w:r>
      <w:r w:rsidR="004B755E" w:rsidRPr="00F22165">
        <w:rPr>
          <w:sz w:val="28"/>
          <w:lang w:val="en-US"/>
        </w:rPr>
        <w:t>SECAM</w:t>
      </w:r>
      <w:r w:rsidR="004B755E" w:rsidRPr="00F22165">
        <w:rPr>
          <w:sz w:val="28"/>
        </w:rPr>
        <w:t xml:space="preserve">, что давало возможность просматривать </w:t>
      </w:r>
      <w:r w:rsidR="00F22165">
        <w:rPr>
          <w:sz w:val="28"/>
        </w:rPr>
        <w:t>"</w:t>
      </w:r>
      <w:r w:rsidR="004B755E" w:rsidRPr="00F22165">
        <w:rPr>
          <w:sz w:val="28"/>
        </w:rPr>
        <w:t>в цвете</w:t>
      </w:r>
      <w:r w:rsidR="00F22165">
        <w:rPr>
          <w:sz w:val="28"/>
        </w:rPr>
        <w:t>"</w:t>
      </w:r>
      <w:r w:rsidR="004B755E" w:rsidRPr="00F22165">
        <w:rPr>
          <w:sz w:val="28"/>
        </w:rPr>
        <w:t xml:space="preserve"> зарубежные видеофильмы, кодированные по системе </w:t>
      </w:r>
      <w:r w:rsidR="004B755E" w:rsidRPr="00F22165">
        <w:rPr>
          <w:sz w:val="28"/>
          <w:lang w:val="en-US"/>
        </w:rPr>
        <w:t>PAL</w:t>
      </w:r>
      <w:r w:rsidR="004B755E" w:rsidRPr="00F22165">
        <w:rPr>
          <w:sz w:val="28"/>
        </w:rPr>
        <w:t>.</w:t>
      </w:r>
    </w:p>
    <w:p w:rsidR="004B755E" w:rsidRPr="00F22165" w:rsidRDefault="004B755E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К телевизорам пятого поколения относят аналого-цифровые телевизоры с микропроцессорным (цифровым) управлением</w:t>
      </w:r>
      <w:r w:rsidR="00E217A8" w:rsidRPr="00F22165">
        <w:rPr>
          <w:sz w:val="28"/>
        </w:rPr>
        <w:t>, но с аналоговой обработкой сигналов звука и изображения. Микропроцессорное управление также позволяет электронным способом осуществлять регулировку громкости, яркости, контрастности, насыщенности, запоминать их выбранный уровень.</w:t>
      </w:r>
    </w:p>
    <w:p w:rsidR="00E217A8" w:rsidRPr="00F22165" w:rsidRDefault="00E217A8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 xml:space="preserve">Для телевизоров шестого поколения характерна цифровая обработка видеосигнала </w:t>
      </w:r>
      <w:r w:rsidRPr="00F22165">
        <w:rPr>
          <w:sz w:val="28"/>
          <w:lang w:val="en-US"/>
        </w:rPr>
        <w:t>DDD</w:t>
      </w:r>
      <w:r w:rsidRPr="00F22165">
        <w:rPr>
          <w:sz w:val="28"/>
        </w:rPr>
        <w:t xml:space="preserve"> (</w:t>
      </w:r>
      <w:r w:rsidRPr="00F22165">
        <w:rPr>
          <w:sz w:val="28"/>
          <w:lang w:val="en-US"/>
        </w:rPr>
        <w:t>dynamic</w:t>
      </w:r>
      <w:r w:rsidRPr="00F22165">
        <w:rPr>
          <w:sz w:val="28"/>
        </w:rPr>
        <w:t xml:space="preserve"> </w:t>
      </w:r>
      <w:r w:rsidRPr="00F22165">
        <w:rPr>
          <w:sz w:val="28"/>
          <w:lang w:val="en-US"/>
        </w:rPr>
        <w:t>digital</w:t>
      </w:r>
      <w:r w:rsidRPr="00F22165">
        <w:rPr>
          <w:sz w:val="28"/>
        </w:rPr>
        <w:t xml:space="preserve"> </w:t>
      </w:r>
      <w:r w:rsidRPr="00F22165">
        <w:rPr>
          <w:sz w:val="28"/>
          <w:lang w:val="en-US"/>
        </w:rPr>
        <w:t>definition</w:t>
      </w:r>
      <w:r w:rsidRPr="00F22165">
        <w:rPr>
          <w:sz w:val="28"/>
        </w:rPr>
        <w:t>). Оцифрованная информация может легко обрабатываться компьютерными методами в целях как устранения дефектов изображения, так и создания удобных для потребителя электронных функций.</w:t>
      </w:r>
    </w:p>
    <w:p w:rsidR="00CB2772" w:rsidRPr="00F22165" w:rsidRDefault="00E217A8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П</w:t>
      </w:r>
      <w:r w:rsidR="001069AF" w:rsidRPr="00F22165">
        <w:rPr>
          <w:sz w:val="28"/>
        </w:rPr>
        <w:t>о характеру</w:t>
      </w:r>
      <w:r w:rsidRPr="00F22165">
        <w:rPr>
          <w:sz w:val="28"/>
        </w:rPr>
        <w:t xml:space="preserve"> звукового сопровождения телевизоры подразделяются на</w:t>
      </w:r>
      <w:r w:rsidR="00F22165">
        <w:rPr>
          <w:sz w:val="28"/>
        </w:rPr>
        <w:t xml:space="preserve"> </w:t>
      </w:r>
      <w:r w:rsidR="001069AF" w:rsidRPr="00F22165">
        <w:rPr>
          <w:sz w:val="28"/>
        </w:rPr>
        <w:t>моно</w:t>
      </w:r>
      <w:r w:rsidRPr="00F22165">
        <w:rPr>
          <w:sz w:val="28"/>
        </w:rPr>
        <w:t>фонические,</w:t>
      </w:r>
      <w:r w:rsidR="001069AF" w:rsidRPr="00F22165">
        <w:rPr>
          <w:sz w:val="28"/>
        </w:rPr>
        <w:t xml:space="preserve"> стереофонические</w:t>
      </w:r>
      <w:r w:rsidRPr="00F22165">
        <w:rPr>
          <w:sz w:val="28"/>
        </w:rPr>
        <w:t xml:space="preserve"> и объемного звучания, например</w:t>
      </w:r>
      <w:r w:rsidR="001069AF" w:rsidRPr="00F22165">
        <w:rPr>
          <w:sz w:val="28"/>
        </w:rPr>
        <w:t>, у телевизора</w:t>
      </w:r>
      <w:r w:rsidR="00F22165">
        <w:rPr>
          <w:sz w:val="28"/>
        </w:rPr>
        <w:t xml:space="preserve"> "</w:t>
      </w:r>
      <w:r w:rsidR="001069AF" w:rsidRPr="00F22165">
        <w:rPr>
          <w:sz w:val="28"/>
          <w:lang w:val="en-US"/>
        </w:rPr>
        <w:t>Rolsen</w:t>
      </w:r>
      <w:r w:rsidR="00F22165">
        <w:rPr>
          <w:sz w:val="28"/>
        </w:rPr>
        <w:t>"</w:t>
      </w:r>
      <w:r w:rsidR="001069AF" w:rsidRPr="00F22165">
        <w:rPr>
          <w:sz w:val="28"/>
        </w:rPr>
        <w:t xml:space="preserve"> С2119</w:t>
      </w:r>
      <w:r w:rsidR="00F22165">
        <w:rPr>
          <w:sz w:val="28"/>
        </w:rPr>
        <w:t xml:space="preserve"> </w:t>
      </w:r>
      <w:r w:rsidR="001069AF" w:rsidRPr="00F22165">
        <w:rPr>
          <w:sz w:val="28"/>
        </w:rPr>
        <w:t xml:space="preserve">звук моно, а у </w:t>
      </w:r>
      <w:r w:rsidR="00F22165">
        <w:rPr>
          <w:sz w:val="28"/>
        </w:rPr>
        <w:t>"</w:t>
      </w:r>
      <w:r w:rsidR="001069AF" w:rsidRPr="00F22165">
        <w:rPr>
          <w:sz w:val="28"/>
          <w:lang w:val="en-US"/>
        </w:rPr>
        <w:t>Hitachi</w:t>
      </w:r>
      <w:r w:rsidR="00F22165">
        <w:rPr>
          <w:sz w:val="28"/>
        </w:rPr>
        <w:t>"</w:t>
      </w:r>
      <w:r w:rsidR="001069AF" w:rsidRPr="00F22165">
        <w:rPr>
          <w:sz w:val="28"/>
        </w:rPr>
        <w:t xml:space="preserve"> С29-</w:t>
      </w:r>
      <w:r w:rsidR="001069AF" w:rsidRPr="00F22165">
        <w:rPr>
          <w:sz w:val="28"/>
          <w:lang w:val="en-US"/>
        </w:rPr>
        <w:t>F</w:t>
      </w:r>
      <w:r w:rsidR="001069AF" w:rsidRPr="00F22165">
        <w:rPr>
          <w:sz w:val="28"/>
        </w:rPr>
        <w:t>200 звук стерео</w:t>
      </w:r>
      <w:r w:rsidR="00180122" w:rsidRPr="00F22165">
        <w:rPr>
          <w:sz w:val="28"/>
        </w:rPr>
        <w:t xml:space="preserve">, </w:t>
      </w:r>
      <w:r w:rsidR="00F22165">
        <w:rPr>
          <w:sz w:val="28"/>
        </w:rPr>
        <w:t>"</w:t>
      </w:r>
      <w:r w:rsidR="00180122" w:rsidRPr="00F22165">
        <w:rPr>
          <w:sz w:val="28"/>
          <w:lang w:val="en-US"/>
        </w:rPr>
        <w:t>Hitachi</w:t>
      </w:r>
      <w:r w:rsidR="00F22165">
        <w:rPr>
          <w:sz w:val="28"/>
        </w:rPr>
        <w:t>"</w:t>
      </w:r>
      <w:r w:rsidR="00180122" w:rsidRPr="00F22165">
        <w:rPr>
          <w:sz w:val="28"/>
        </w:rPr>
        <w:t xml:space="preserve"> С21-</w:t>
      </w:r>
      <w:r w:rsidR="00180122" w:rsidRPr="00F22165">
        <w:rPr>
          <w:sz w:val="28"/>
          <w:lang w:val="en-US"/>
        </w:rPr>
        <w:t>F</w:t>
      </w:r>
      <w:r w:rsidR="00180122" w:rsidRPr="00F22165">
        <w:rPr>
          <w:sz w:val="28"/>
        </w:rPr>
        <w:t>100</w:t>
      </w:r>
      <w:r w:rsidR="00F22165">
        <w:rPr>
          <w:sz w:val="28"/>
        </w:rPr>
        <w:t xml:space="preserve"> </w:t>
      </w:r>
      <w:r w:rsidR="00180122" w:rsidRPr="00F22165">
        <w:rPr>
          <w:sz w:val="28"/>
        </w:rPr>
        <w:t>звук моно/стерео</w:t>
      </w:r>
      <w:r w:rsidR="00CB2772" w:rsidRPr="00F22165">
        <w:rPr>
          <w:sz w:val="28"/>
        </w:rPr>
        <w:t>.</w:t>
      </w:r>
    </w:p>
    <w:p w:rsidR="00A71F85" w:rsidRPr="00F22165" w:rsidRDefault="00A71F85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 xml:space="preserve">С появлением телевизоров с диагональю экрана 67, 84 и </w:t>
      </w:r>
      <w:smartTag w:uri="urn:schemas-microsoft-com:office:smarttags" w:element="metricconverter">
        <w:smartTagPr>
          <w:attr w:name="ProductID" w:val="95 см"/>
        </w:smartTagPr>
        <w:r w:rsidRPr="00F22165">
          <w:rPr>
            <w:sz w:val="28"/>
          </w:rPr>
          <w:t>95 см</w:t>
        </w:r>
      </w:smartTag>
      <w:r w:rsidRPr="00F22165">
        <w:rPr>
          <w:sz w:val="28"/>
        </w:rPr>
        <w:t xml:space="preserve">, а особенно при переходе к телевидению высокой четкости с форматом кадра 16 х 9 внедрение стереофонического звукового сопровождения становится вполне актуальным. В связи с этим </w:t>
      </w:r>
      <w:r w:rsidR="00370B9A" w:rsidRPr="00F22165">
        <w:rPr>
          <w:sz w:val="28"/>
        </w:rPr>
        <w:t>боль</w:t>
      </w:r>
      <w:r w:rsidR="00F574B1" w:rsidRPr="00F22165">
        <w:rPr>
          <w:sz w:val="28"/>
        </w:rPr>
        <w:t>шой популярностью начинают пользоваться стереофонические телевизора, имеющие два самостоятельных звуковых канала, каждый из которых состоит из усилителя звуковой частоты и громкоговорителя. Такие телевизоры позволяют создать у телезрителя впечатление пространственного расположения источников звука.</w:t>
      </w:r>
    </w:p>
    <w:p w:rsidR="00F574B1" w:rsidRPr="00F22165" w:rsidRDefault="00F574B1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 xml:space="preserve">Телевизоры, имеющие объемное звучание, позволяют телезрителю ощутить себя непосредственным участником событий, происходящих на экране. Эффект </w:t>
      </w:r>
      <w:r w:rsidRPr="00F22165">
        <w:rPr>
          <w:sz w:val="28"/>
          <w:lang w:val="en-US"/>
        </w:rPr>
        <w:t>surround</w:t>
      </w:r>
      <w:r w:rsidRPr="00F22165">
        <w:rPr>
          <w:sz w:val="28"/>
        </w:rPr>
        <w:t xml:space="preserve"> (объемное звучание) достигается путем подключения дополнительных акустических систем. При этом, если аналогичная система объемного звучания </w:t>
      </w:r>
      <w:r w:rsidRPr="00F22165">
        <w:rPr>
          <w:sz w:val="28"/>
          <w:lang w:val="en-US"/>
        </w:rPr>
        <w:t>dolbi</w:t>
      </w:r>
      <w:r w:rsidRPr="00F22165">
        <w:rPr>
          <w:sz w:val="28"/>
        </w:rPr>
        <w:t xml:space="preserve"> </w:t>
      </w:r>
      <w:r w:rsidRPr="00F22165">
        <w:rPr>
          <w:sz w:val="28"/>
          <w:lang w:val="en-US"/>
        </w:rPr>
        <w:t>surround</w:t>
      </w:r>
      <w:r w:rsidRPr="00F22165">
        <w:rPr>
          <w:sz w:val="28"/>
        </w:rPr>
        <w:t xml:space="preserve"> </w:t>
      </w:r>
      <w:r w:rsidRPr="00F22165">
        <w:rPr>
          <w:sz w:val="28"/>
          <w:lang w:val="en-US"/>
        </w:rPr>
        <w:t>pro</w:t>
      </w:r>
      <w:r w:rsidRPr="00F22165">
        <w:rPr>
          <w:sz w:val="28"/>
        </w:rPr>
        <w:t>-</w:t>
      </w:r>
      <w:r w:rsidRPr="00F22165">
        <w:rPr>
          <w:sz w:val="28"/>
          <w:lang w:val="en-US"/>
        </w:rPr>
        <w:t>logic</w:t>
      </w:r>
      <w:r w:rsidRPr="00F22165">
        <w:rPr>
          <w:sz w:val="28"/>
        </w:rPr>
        <w:t xml:space="preserve"> работает с четырьмя </w:t>
      </w:r>
      <w:r w:rsidR="008D01AD" w:rsidRPr="00F22165">
        <w:rPr>
          <w:sz w:val="28"/>
        </w:rPr>
        <w:t xml:space="preserve">звуковыми каналами, то цифровая система объемного звучания </w:t>
      </w:r>
      <w:r w:rsidR="008D01AD" w:rsidRPr="00F22165">
        <w:rPr>
          <w:sz w:val="28"/>
          <w:lang w:val="en-US"/>
        </w:rPr>
        <w:t>dolbi</w:t>
      </w:r>
      <w:r w:rsidR="008D01AD" w:rsidRPr="00F22165">
        <w:rPr>
          <w:sz w:val="28"/>
        </w:rPr>
        <w:t xml:space="preserve"> </w:t>
      </w:r>
      <w:r w:rsidR="008D01AD" w:rsidRPr="00F22165">
        <w:rPr>
          <w:sz w:val="28"/>
          <w:lang w:val="en-US"/>
        </w:rPr>
        <w:t>digital</w:t>
      </w:r>
      <w:r w:rsidR="008D01AD" w:rsidRPr="00F22165">
        <w:rPr>
          <w:sz w:val="28"/>
        </w:rPr>
        <w:t xml:space="preserve"> </w:t>
      </w:r>
      <w:r w:rsidR="008D01AD" w:rsidRPr="00F22165">
        <w:rPr>
          <w:sz w:val="28"/>
          <w:lang w:val="en-US"/>
        </w:rPr>
        <w:t>AC</w:t>
      </w:r>
      <w:r w:rsidR="008D01AD" w:rsidRPr="00F22165">
        <w:rPr>
          <w:sz w:val="28"/>
        </w:rPr>
        <w:t>-3 позволяет цифровым способом разделить стереофонические сигналы на шесть дискретных дифференцированных сигналов, обеспечивая многоканальное цифровое пространственное звучание.</w:t>
      </w:r>
    </w:p>
    <w:p w:rsidR="00EF1515" w:rsidRPr="00F22165" w:rsidRDefault="00371A67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П</w:t>
      </w:r>
      <w:r w:rsidR="00CB2772" w:rsidRPr="00F22165">
        <w:rPr>
          <w:sz w:val="28"/>
        </w:rPr>
        <w:t>о маркам</w:t>
      </w:r>
      <w:r w:rsidR="00F22165">
        <w:rPr>
          <w:sz w:val="28"/>
        </w:rPr>
        <w:t xml:space="preserve"> </w:t>
      </w:r>
      <w:r w:rsidRPr="00F22165">
        <w:rPr>
          <w:sz w:val="28"/>
        </w:rPr>
        <w:t>телевизоры подразделяются</w:t>
      </w:r>
      <w:r w:rsidR="00F22165">
        <w:rPr>
          <w:sz w:val="28"/>
        </w:rPr>
        <w:t xml:space="preserve"> </w:t>
      </w:r>
      <w:r w:rsidRPr="00F22165">
        <w:rPr>
          <w:sz w:val="28"/>
        </w:rPr>
        <w:t>на:</w:t>
      </w:r>
      <w:r w:rsidR="00CB2772" w:rsidRPr="00F22165">
        <w:rPr>
          <w:sz w:val="28"/>
        </w:rPr>
        <w:t xml:space="preserve"> </w:t>
      </w:r>
      <w:r w:rsidR="00CB2772" w:rsidRPr="00F22165">
        <w:rPr>
          <w:sz w:val="28"/>
          <w:lang w:val="en-US"/>
        </w:rPr>
        <w:t>Samsung</w:t>
      </w:r>
      <w:r w:rsidR="00CB2772" w:rsidRPr="00F22165">
        <w:rPr>
          <w:sz w:val="28"/>
        </w:rPr>
        <w:t xml:space="preserve">, </w:t>
      </w:r>
      <w:r w:rsidR="00CB2772" w:rsidRPr="00F22165">
        <w:rPr>
          <w:sz w:val="28"/>
          <w:lang w:val="en-US"/>
        </w:rPr>
        <w:t>LG</w:t>
      </w:r>
      <w:r w:rsidR="00CB2772" w:rsidRPr="00F22165">
        <w:rPr>
          <w:sz w:val="28"/>
        </w:rPr>
        <w:t xml:space="preserve">, </w:t>
      </w:r>
      <w:r w:rsidR="00CB2772" w:rsidRPr="00F22165">
        <w:rPr>
          <w:sz w:val="28"/>
          <w:lang w:val="en-US"/>
        </w:rPr>
        <w:t>Panasonic</w:t>
      </w:r>
      <w:r w:rsidR="00CB2772" w:rsidRPr="00F22165">
        <w:rPr>
          <w:sz w:val="28"/>
        </w:rPr>
        <w:t xml:space="preserve">, </w:t>
      </w:r>
      <w:r w:rsidR="00CB2772" w:rsidRPr="00F22165">
        <w:rPr>
          <w:sz w:val="28"/>
          <w:lang w:val="en-US"/>
        </w:rPr>
        <w:t>Sony</w:t>
      </w:r>
      <w:r w:rsidR="00CB2772" w:rsidRPr="00F22165">
        <w:rPr>
          <w:sz w:val="28"/>
        </w:rPr>
        <w:t xml:space="preserve">, </w:t>
      </w:r>
      <w:r w:rsidR="00CB2772" w:rsidRPr="00F22165">
        <w:rPr>
          <w:sz w:val="28"/>
          <w:lang w:val="en-US"/>
        </w:rPr>
        <w:t>Thomson</w:t>
      </w:r>
      <w:r w:rsidR="00CB2772" w:rsidRPr="00F22165">
        <w:rPr>
          <w:sz w:val="28"/>
        </w:rPr>
        <w:t xml:space="preserve">, </w:t>
      </w:r>
      <w:r w:rsidR="00CB2772" w:rsidRPr="00F22165">
        <w:rPr>
          <w:sz w:val="28"/>
          <w:lang w:val="en-US"/>
        </w:rPr>
        <w:t>Rolsen</w:t>
      </w:r>
      <w:r w:rsidR="00CB2772" w:rsidRPr="00F22165">
        <w:rPr>
          <w:sz w:val="28"/>
        </w:rPr>
        <w:t xml:space="preserve">, </w:t>
      </w:r>
      <w:r w:rsidR="00CB2772" w:rsidRPr="00F22165">
        <w:rPr>
          <w:sz w:val="28"/>
          <w:lang w:val="en-US"/>
        </w:rPr>
        <w:t>Rubin</w:t>
      </w:r>
      <w:r w:rsidR="00CB2772" w:rsidRPr="00F22165">
        <w:rPr>
          <w:sz w:val="28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CB2772" w:rsidRPr="00F22165">
            <w:rPr>
              <w:sz w:val="28"/>
              <w:lang w:val="en-US"/>
            </w:rPr>
            <w:t>Hitachi</w:t>
          </w:r>
        </w:smartTag>
      </w:smartTag>
      <w:r w:rsidR="00CB2772" w:rsidRPr="00F22165">
        <w:rPr>
          <w:sz w:val="28"/>
        </w:rPr>
        <w:t xml:space="preserve">, </w:t>
      </w:r>
      <w:r w:rsidR="00CB2772" w:rsidRPr="00F22165">
        <w:rPr>
          <w:sz w:val="28"/>
          <w:lang w:val="en-US"/>
        </w:rPr>
        <w:t>Polar</w:t>
      </w:r>
      <w:r w:rsidR="00CB2772" w:rsidRPr="00F22165">
        <w:rPr>
          <w:sz w:val="28"/>
        </w:rPr>
        <w:t xml:space="preserve">, </w:t>
      </w:r>
      <w:r w:rsidR="00CB2772" w:rsidRPr="00F22165">
        <w:rPr>
          <w:sz w:val="28"/>
          <w:lang w:val="en-US"/>
        </w:rPr>
        <w:t>Philips</w:t>
      </w:r>
      <w:r w:rsidR="00CB2772" w:rsidRPr="00F22165">
        <w:rPr>
          <w:sz w:val="28"/>
        </w:rPr>
        <w:t xml:space="preserve">, </w:t>
      </w:r>
      <w:r w:rsidR="00CB2772" w:rsidRPr="00F22165">
        <w:rPr>
          <w:sz w:val="28"/>
          <w:lang w:val="en-US"/>
        </w:rPr>
        <w:t>Pioneer</w:t>
      </w:r>
      <w:r w:rsidR="00CB2772" w:rsidRPr="00F22165">
        <w:rPr>
          <w:sz w:val="28"/>
        </w:rPr>
        <w:t>,</w:t>
      </w:r>
      <w:r w:rsidR="00CB2772" w:rsidRPr="00F22165">
        <w:rPr>
          <w:sz w:val="28"/>
          <w:lang w:val="en-US"/>
        </w:rPr>
        <w:t>Grundi</w:t>
      </w:r>
      <w:r w:rsidR="002818FC" w:rsidRPr="00F22165">
        <w:rPr>
          <w:sz w:val="28"/>
          <w:lang w:val="en-US"/>
        </w:rPr>
        <w:t>g</w:t>
      </w:r>
      <w:r w:rsidR="002818FC" w:rsidRPr="00F22165">
        <w:rPr>
          <w:sz w:val="28"/>
        </w:rPr>
        <w:t xml:space="preserve">, </w:t>
      </w:r>
      <w:r w:rsidR="002818FC" w:rsidRPr="00F22165">
        <w:rPr>
          <w:sz w:val="28"/>
          <w:lang w:val="en-US"/>
        </w:rPr>
        <w:t>Toshiba</w:t>
      </w:r>
      <w:r w:rsidR="002818FC" w:rsidRPr="00F22165">
        <w:rPr>
          <w:sz w:val="28"/>
        </w:rPr>
        <w:t xml:space="preserve">, </w:t>
      </w:r>
      <w:r w:rsidR="002818FC" w:rsidRPr="00F22165">
        <w:rPr>
          <w:sz w:val="28"/>
          <w:lang w:val="en-US"/>
        </w:rPr>
        <w:t>JVC</w:t>
      </w:r>
      <w:r w:rsidR="002818FC" w:rsidRPr="00F22165">
        <w:rPr>
          <w:sz w:val="28"/>
        </w:rPr>
        <w:t xml:space="preserve"> и т.д</w:t>
      </w:r>
      <w:r w:rsidR="004B50F6" w:rsidRPr="00F22165">
        <w:rPr>
          <w:sz w:val="28"/>
        </w:rPr>
        <w:t>.</w:t>
      </w:r>
    </w:p>
    <w:p w:rsidR="00F22165" w:rsidRDefault="00F22165" w:rsidP="00F22165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EF1515" w:rsidRDefault="00F22165" w:rsidP="00F22165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EF1515" w:rsidRPr="00F22165">
        <w:rPr>
          <w:b/>
          <w:sz w:val="28"/>
        </w:rPr>
        <w:t>2.3</w:t>
      </w:r>
      <w:r>
        <w:rPr>
          <w:b/>
          <w:sz w:val="28"/>
        </w:rPr>
        <w:t xml:space="preserve"> Характеристика ассортимента</w:t>
      </w:r>
    </w:p>
    <w:p w:rsidR="00F22165" w:rsidRPr="00F22165" w:rsidRDefault="00F22165" w:rsidP="00F22165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F22165" w:rsidRDefault="00EF1515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 xml:space="preserve">Телевизор </w:t>
      </w:r>
      <w:r w:rsidR="00F22165">
        <w:rPr>
          <w:sz w:val="28"/>
        </w:rPr>
        <w:t>"</w:t>
      </w:r>
      <w:r w:rsidRPr="00F22165">
        <w:rPr>
          <w:sz w:val="28"/>
        </w:rPr>
        <w:t>Сокол</w:t>
      </w:r>
      <w:r w:rsidR="00F22165">
        <w:rPr>
          <w:sz w:val="28"/>
        </w:rPr>
        <w:t>"</w:t>
      </w:r>
      <w:r w:rsidRPr="00F22165">
        <w:rPr>
          <w:sz w:val="28"/>
        </w:rPr>
        <w:t xml:space="preserve"> 37ТЦ6151. Изображение. Есть еда заметный перекос растра и небольшое несведение лучей. Баланс белого немного смещен в область зеленого цвета. Впрочем, все это на качестве картинки практически не отражается – оно в целом хорошее.</w:t>
      </w:r>
      <w:r w:rsidR="00F22165">
        <w:rPr>
          <w:sz w:val="28"/>
        </w:rPr>
        <w:t xml:space="preserve"> </w:t>
      </w:r>
      <w:r w:rsidRPr="00F22165">
        <w:rPr>
          <w:sz w:val="28"/>
        </w:rPr>
        <w:t>Достоинства. Удобные, хорошо продуманные пульт ДУ и экранное меню. Удобный многофункциональный, со многими возможностями телетекст. Отличная инструкция. Хорошее качество изображения и звучания сочетается в нем с удобной конструкцией и интерфейсом пользователя. Недостатки. Нет ручек или углубления для переноса.</w:t>
      </w:r>
    </w:p>
    <w:p w:rsidR="00B00CDC" w:rsidRPr="00F22165" w:rsidRDefault="00B00CDC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 xml:space="preserve">Телевизор </w:t>
      </w:r>
      <w:r w:rsidR="00F22165">
        <w:rPr>
          <w:sz w:val="28"/>
        </w:rPr>
        <w:t>"</w:t>
      </w:r>
      <w:r w:rsidRPr="00F22165">
        <w:rPr>
          <w:sz w:val="28"/>
          <w:lang w:val="en-US"/>
        </w:rPr>
        <w:t>Polar</w:t>
      </w:r>
      <w:r w:rsidR="00F22165">
        <w:rPr>
          <w:sz w:val="28"/>
        </w:rPr>
        <w:t>"</w:t>
      </w:r>
      <w:r w:rsidRPr="00F22165">
        <w:rPr>
          <w:sz w:val="28"/>
        </w:rPr>
        <w:t xml:space="preserve"> 37 </w:t>
      </w:r>
      <w:r w:rsidRPr="00F22165">
        <w:rPr>
          <w:sz w:val="28"/>
          <w:lang w:val="en-US"/>
        </w:rPr>
        <w:t>CTV</w:t>
      </w:r>
      <w:r w:rsidRPr="00F22165">
        <w:rPr>
          <w:sz w:val="28"/>
        </w:rPr>
        <w:t xml:space="preserve"> 1010. Изображение. Баланс белого немного смещен в область красного. В целом качество изображения хорошее. Достоинства. Компактный, рациональный</w:t>
      </w:r>
      <w:r w:rsidR="00F22165">
        <w:rPr>
          <w:sz w:val="28"/>
        </w:rPr>
        <w:t xml:space="preserve"> </w:t>
      </w:r>
      <w:r w:rsidRPr="00F22165">
        <w:rPr>
          <w:sz w:val="28"/>
        </w:rPr>
        <w:t xml:space="preserve">пульт. Удобное, полупрозрачное экранное меню. Удобен в управлении. Хорошая простая инструкция. Недостатки. Нет разъемов </w:t>
      </w:r>
      <w:r w:rsidRPr="00F22165">
        <w:rPr>
          <w:sz w:val="28"/>
          <w:lang w:val="en-US"/>
        </w:rPr>
        <w:t>RCA</w:t>
      </w:r>
      <w:r w:rsidRPr="00F22165">
        <w:rPr>
          <w:sz w:val="28"/>
        </w:rPr>
        <w:t xml:space="preserve"> и выхода для подключения наушников.</w:t>
      </w:r>
    </w:p>
    <w:p w:rsidR="00B00CDC" w:rsidRPr="00F22165" w:rsidRDefault="00B00CDC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 xml:space="preserve">Телевизор </w:t>
      </w:r>
      <w:r w:rsidR="00F22165">
        <w:rPr>
          <w:sz w:val="28"/>
        </w:rPr>
        <w:t>"</w:t>
      </w:r>
      <w:r w:rsidRPr="00F22165">
        <w:rPr>
          <w:sz w:val="28"/>
          <w:lang w:val="en-US"/>
        </w:rPr>
        <w:t>Rolsen</w:t>
      </w:r>
      <w:r w:rsidR="00F22165">
        <w:rPr>
          <w:sz w:val="28"/>
        </w:rPr>
        <w:t>"</w:t>
      </w:r>
      <w:r w:rsidRPr="00F22165">
        <w:rPr>
          <w:sz w:val="28"/>
        </w:rPr>
        <w:t xml:space="preserve"> С1410. Изображение. Баланс черного смещен в область синего цвета. Нарушена фокусировка, из-за чего изображение выглядит мутным, размытым. Достоинства. Удобное, доходчивое, разноцветное меню. Отличное звучание и качество картинки. Недостатки. Нет углублений для переноса. На пульте надписи блеклые и на английском языке. Меню занимает весь экран – при настройке не видна картинка.</w:t>
      </w:r>
    </w:p>
    <w:p w:rsidR="00450E85" w:rsidRPr="00F22165" w:rsidRDefault="00B00CDC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 xml:space="preserve">Телевизор </w:t>
      </w:r>
      <w:r w:rsidR="00F22165">
        <w:rPr>
          <w:sz w:val="28"/>
        </w:rPr>
        <w:t>"</w:t>
      </w:r>
      <w:r w:rsidR="00450E85" w:rsidRPr="00F22165">
        <w:rPr>
          <w:sz w:val="28"/>
          <w:lang w:val="en-US"/>
        </w:rPr>
        <w:t>Record</w:t>
      </w:r>
      <w:r w:rsidR="00F22165">
        <w:rPr>
          <w:sz w:val="28"/>
        </w:rPr>
        <w:t>"</w:t>
      </w:r>
      <w:r w:rsidR="00450E85" w:rsidRPr="00F22165">
        <w:rPr>
          <w:sz w:val="28"/>
        </w:rPr>
        <w:t xml:space="preserve"> 37ТЦ5173. Изображение. Заметна небольшая сдвижка в розовую гамму и незначительное динамическое несведение лучей. Лучшее качество картинки. Достоинства. Выход в наушники</w:t>
      </w:r>
      <w:r w:rsidR="00F22165">
        <w:rPr>
          <w:sz w:val="28"/>
        </w:rPr>
        <w:t xml:space="preserve"> </w:t>
      </w:r>
      <w:r w:rsidR="00450E85" w:rsidRPr="00F22165">
        <w:rPr>
          <w:sz w:val="28"/>
        </w:rPr>
        <w:t>расположен на передней панели. Недостатки. На пульте очень много кнопок – гораздо больше, чем функций. В инструкции информация о пульте очень трудна для понимания.</w:t>
      </w:r>
    </w:p>
    <w:p w:rsidR="00450E85" w:rsidRPr="00F22165" w:rsidRDefault="00450E85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 xml:space="preserve">Телевизор </w:t>
      </w:r>
      <w:r w:rsidR="00F22165">
        <w:rPr>
          <w:sz w:val="28"/>
        </w:rPr>
        <w:t>"</w:t>
      </w:r>
      <w:r w:rsidRPr="00F22165">
        <w:rPr>
          <w:sz w:val="28"/>
        </w:rPr>
        <w:t>Витязь</w:t>
      </w:r>
      <w:r w:rsidR="00F22165">
        <w:rPr>
          <w:sz w:val="28"/>
        </w:rPr>
        <w:t>"</w:t>
      </w:r>
      <w:r w:rsidRPr="00F22165">
        <w:rPr>
          <w:sz w:val="28"/>
        </w:rPr>
        <w:t xml:space="preserve"> 37 </w:t>
      </w:r>
      <w:r w:rsidRPr="00F22165">
        <w:rPr>
          <w:sz w:val="28"/>
          <w:lang w:val="en-US"/>
        </w:rPr>
        <w:t>CTV</w:t>
      </w:r>
      <w:r w:rsidRPr="00F22165">
        <w:rPr>
          <w:sz w:val="28"/>
        </w:rPr>
        <w:t>6622М. Изображение. Небольшой, но заметный перекос растра по горизонтали. Баланс белого смещен в сторону красновато-фиолетовых оттенков. Достоинства. Удобная ручка переноса. Удобные кнопки прямого изображения и звука. Программе можно присвоить имя. Недостатки. Экранное меню сложное, непрозрачное, занимает половину экрана. Плохое качество сборки корпуса. Нет входов на передней панели.</w:t>
      </w:r>
    </w:p>
    <w:p w:rsidR="00F22165" w:rsidRDefault="00450E85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 xml:space="preserve">Телевизор </w:t>
      </w:r>
      <w:r w:rsidR="00F22165">
        <w:rPr>
          <w:sz w:val="28"/>
        </w:rPr>
        <w:t>"</w:t>
      </w:r>
      <w:r w:rsidR="00B763A9" w:rsidRPr="00F22165">
        <w:rPr>
          <w:sz w:val="28"/>
          <w:lang w:val="en-US"/>
        </w:rPr>
        <w:t>Rubin</w:t>
      </w:r>
      <w:r w:rsidR="00F22165">
        <w:rPr>
          <w:sz w:val="28"/>
        </w:rPr>
        <w:t>"</w:t>
      </w:r>
      <w:r w:rsidR="00B763A9" w:rsidRPr="00F22165">
        <w:rPr>
          <w:sz w:val="28"/>
        </w:rPr>
        <w:t xml:space="preserve"> 37М10-1. Изображение. Значительные нелинейные искажения в нижней части растра. Нестабильность синхронизации при воспроизведении видеокассет. Цветопередача смещена в сторону теплых тонов. Достоинства. Пульт ДУ удобен, компактен. Экранное меню очень удачно расположено – в правом нижнем углу. Недостатки. Управление сложновато, требует усилий на этапе освоения аппарата. Инструкция написана излишне объемно и техническим языком, непонятным простому потребителю.</w:t>
      </w:r>
    </w:p>
    <w:p w:rsidR="008445D8" w:rsidRPr="00F22165" w:rsidRDefault="008445D8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Плазменный т</w:t>
      </w:r>
      <w:r w:rsidR="00B763A9" w:rsidRPr="00F22165">
        <w:rPr>
          <w:sz w:val="28"/>
        </w:rPr>
        <w:t xml:space="preserve">елевизор </w:t>
      </w:r>
      <w:r w:rsidR="00F22165">
        <w:rPr>
          <w:sz w:val="28"/>
        </w:rPr>
        <w:t>"</w:t>
      </w:r>
      <w:r w:rsidR="00B763A9" w:rsidRPr="00F22165">
        <w:rPr>
          <w:sz w:val="28"/>
          <w:lang w:val="en-US"/>
        </w:rPr>
        <w:t>Pioneer</w:t>
      </w:r>
      <w:r w:rsidR="00F22165">
        <w:rPr>
          <w:sz w:val="28"/>
        </w:rPr>
        <w:t>"</w:t>
      </w:r>
      <w:r w:rsidR="00B763A9" w:rsidRPr="00F22165">
        <w:rPr>
          <w:sz w:val="28"/>
        </w:rPr>
        <w:t xml:space="preserve"> </w:t>
      </w:r>
      <w:r w:rsidR="00B763A9" w:rsidRPr="00F22165">
        <w:rPr>
          <w:sz w:val="28"/>
          <w:lang w:val="en-US"/>
        </w:rPr>
        <w:t>PDP</w:t>
      </w:r>
      <w:r w:rsidR="00B763A9" w:rsidRPr="00F22165">
        <w:rPr>
          <w:sz w:val="28"/>
        </w:rPr>
        <w:t xml:space="preserve">-436 </w:t>
      </w:r>
      <w:r w:rsidR="00B763A9" w:rsidRPr="00F22165">
        <w:rPr>
          <w:sz w:val="28"/>
          <w:lang w:val="en-US"/>
        </w:rPr>
        <w:t>FDE</w:t>
      </w:r>
      <w:r w:rsidR="00F22165">
        <w:rPr>
          <w:sz w:val="28"/>
        </w:rPr>
        <w:t xml:space="preserve"> </w:t>
      </w:r>
      <w:r w:rsidR="00B763A9" w:rsidRPr="00F22165">
        <w:rPr>
          <w:sz w:val="28"/>
        </w:rPr>
        <w:t>принимает передачи с высоким разрешением, хорошее качество изображения и отличное качество звука</w:t>
      </w:r>
      <w:r w:rsidRPr="00F22165">
        <w:rPr>
          <w:sz w:val="28"/>
        </w:rPr>
        <w:t>.</w:t>
      </w:r>
    </w:p>
    <w:p w:rsidR="00F22165" w:rsidRDefault="008445D8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 xml:space="preserve">Телевизор </w:t>
      </w:r>
      <w:r w:rsidR="00F22165">
        <w:rPr>
          <w:sz w:val="28"/>
        </w:rPr>
        <w:t>"</w:t>
      </w:r>
      <w:r w:rsidRPr="00F22165">
        <w:rPr>
          <w:sz w:val="28"/>
          <w:lang w:val="en-US"/>
        </w:rPr>
        <w:t>LG</w:t>
      </w:r>
      <w:r w:rsidR="00F22165">
        <w:rPr>
          <w:sz w:val="28"/>
        </w:rPr>
        <w:t xml:space="preserve">" </w:t>
      </w:r>
      <w:r w:rsidRPr="00F22165">
        <w:rPr>
          <w:sz w:val="28"/>
        </w:rPr>
        <w:t xml:space="preserve">42 </w:t>
      </w:r>
      <w:r w:rsidRPr="00F22165">
        <w:rPr>
          <w:sz w:val="28"/>
          <w:lang w:val="en-US"/>
        </w:rPr>
        <w:t>PX</w:t>
      </w:r>
      <w:r w:rsidRPr="00F22165">
        <w:rPr>
          <w:sz w:val="28"/>
        </w:rPr>
        <w:t>5</w:t>
      </w:r>
      <w:r w:rsidRPr="00F22165">
        <w:rPr>
          <w:sz w:val="28"/>
          <w:lang w:val="en-US"/>
        </w:rPr>
        <w:t>R</w:t>
      </w:r>
      <w:r w:rsidRPr="00F22165">
        <w:rPr>
          <w:sz w:val="28"/>
        </w:rPr>
        <w:t xml:space="preserve"> принимает передачи с высоким разрешением, быстрота переключения каналов, доступность инструкции, четкость текста, его читаемость</w:t>
      </w:r>
      <w:r w:rsidR="009758E4" w:rsidRPr="00F22165">
        <w:rPr>
          <w:sz w:val="28"/>
        </w:rPr>
        <w:t>, однако изображение</w:t>
      </w:r>
      <w:r w:rsidR="00F22165">
        <w:rPr>
          <w:sz w:val="28"/>
        </w:rPr>
        <w:t xml:space="preserve"> </w:t>
      </w:r>
      <w:r w:rsidR="009758E4" w:rsidRPr="00F22165">
        <w:rPr>
          <w:sz w:val="28"/>
        </w:rPr>
        <w:t>оставляет желать лучшего.</w:t>
      </w:r>
    </w:p>
    <w:p w:rsidR="00C86F0C" w:rsidRPr="00F22165" w:rsidRDefault="009758E4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 xml:space="preserve">Телевизор </w:t>
      </w:r>
      <w:r w:rsidR="00F22165">
        <w:rPr>
          <w:sz w:val="28"/>
        </w:rPr>
        <w:t>"</w:t>
      </w:r>
      <w:r w:rsidRPr="00F22165">
        <w:rPr>
          <w:sz w:val="28"/>
          <w:lang w:val="en-US"/>
        </w:rPr>
        <w:t>JVC</w:t>
      </w:r>
      <w:r w:rsidR="00F22165">
        <w:rPr>
          <w:sz w:val="28"/>
        </w:rPr>
        <w:t>"</w:t>
      </w:r>
      <w:r w:rsidR="00937785" w:rsidRPr="00F22165">
        <w:rPr>
          <w:sz w:val="28"/>
        </w:rPr>
        <w:t xml:space="preserve"> </w:t>
      </w:r>
      <w:r w:rsidR="00937785" w:rsidRPr="00F22165">
        <w:rPr>
          <w:sz w:val="28"/>
          <w:lang w:val="en-US"/>
        </w:rPr>
        <w:t>HV</w:t>
      </w:r>
      <w:r w:rsidR="00937785" w:rsidRPr="00F22165">
        <w:rPr>
          <w:sz w:val="28"/>
        </w:rPr>
        <w:t>-36</w:t>
      </w:r>
      <w:r w:rsidR="00937785" w:rsidRPr="00F22165">
        <w:rPr>
          <w:sz w:val="28"/>
          <w:lang w:val="en-US"/>
        </w:rPr>
        <w:t>P</w:t>
      </w:r>
      <w:r w:rsidR="00937785" w:rsidRPr="00F22165">
        <w:rPr>
          <w:sz w:val="28"/>
        </w:rPr>
        <w:t xml:space="preserve">38. Этот телевизор является топовой моделью кинескопных телевизоров </w:t>
      </w:r>
      <w:r w:rsidR="00937785" w:rsidRPr="00F22165">
        <w:rPr>
          <w:sz w:val="28"/>
          <w:lang w:val="en-US"/>
        </w:rPr>
        <w:t>JVC</w:t>
      </w:r>
      <w:r w:rsidR="00937785" w:rsidRPr="00F22165">
        <w:rPr>
          <w:sz w:val="28"/>
        </w:rPr>
        <w:t xml:space="preserve"> на настоящий момент и, естественно, оборудован всеми самыми передовыми фирменным разработками. В первую очередь, конечно же, отметим технологию обработки изображения</w:t>
      </w:r>
      <w:r w:rsidR="00F22165">
        <w:rPr>
          <w:sz w:val="28"/>
        </w:rPr>
        <w:t xml:space="preserve"> </w:t>
      </w:r>
      <w:r w:rsidR="00937785" w:rsidRPr="00F22165">
        <w:rPr>
          <w:sz w:val="28"/>
          <w:lang w:val="en-US"/>
        </w:rPr>
        <w:t>D</w:t>
      </w:r>
      <w:r w:rsidR="00937785" w:rsidRPr="00F22165">
        <w:rPr>
          <w:sz w:val="28"/>
        </w:rPr>
        <w:t>.</w:t>
      </w:r>
      <w:r w:rsidR="00937785" w:rsidRPr="00F22165">
        <w:rPr>
          <w:sz w:val="28"/>
          <w:lang w:val="en-US"/>
        </w:rPr>
        <w:t>I</w:t>
      </w:r>
      <w:r w:rsidR="00937785" w:rsidRPr="00F22165">
        <w:rPr>
          <w:sz w:val="28"/>
        </w:rPr>
        <w:t xml:space="preserve"> </w:t>
      </w:r>
      <w:r w:rsidR="00937785" w:rsidRPr="00F22165">
        <w:rPr>
          <w:sz w:val="28"/>
          <w:lang w:val="en-US"/>
        </w:rPr>
        <w:t>S</w:t>
      </w:r>
      <w:r w:rsidR="00937785" w:rsidRPr="00F22165">
        <w:rPr>
          <w:sz w:val="28"/>
        </w:rPr>
        <w:t>.</w:t>
      </w:r>
      <w:r w:rsidR="00937785" w:rsidRPr="00F22165">
        <w:rPr>
          <w:sz w:val="28"/>
          <w:lang w:val="en-US"/>
        </w:rPr>
        <w:t>T</w:t>
      </w:r>
      <w:r w:rsidR="00937785" w:rsidRPr="00F22165">
        <w:rPr>
          <w:sz w:val="28"/>
        </w:rPr>
        <w:t xml:space="preserve">. Она является достаточно гибкой, чтобы обработать как чересстрочный, так и прогрессивный сигнал. Если сигнал является транслируемым телевизионным сигналом, то система </w:t>
      </w:r>
      <w:r w:rsidR="00F22165">
        <w:rPr>
          <w:sz w:val="28"/>
        </w:rPr>
        <w:t>"</w:t>
      </w:r>
      <w:r w:rsidR="00937785" w:rsidRPr="00F22165">
        <w:rPr>
          <w:sz w:val="28"/>
        </w:rPr>
        <w:t>оптимальной подстройки</w:t>
      </w:r>
      <w:r w:rsidR="00F22165">
        <w:rPr>
          <w:sz w:val="28"/>
        </w:rPr>
        <w:t>"</w:t>
      </w:r>
      <w:r w:rsidR="00937785" w:rsidRPr="00F22165">
        <w:rPr>
          <w:sz w:val="28"/>
        </w:rPr>
        <w:t xml:space="preserve"> определяет мощность сигнала с антенного входа</w:t>
      </w:r>
      <w:r w:rsidR="00C86F0C" w:rsidRPr="00F22165">
        <w:rPr>
          <w:sz w:val="28"/>
        </w:rPr>
        <w:t xml:space="preserve"> и выполняет соответствующую компенсацию этого сигнала для получения наиболее оптимального изображения. Для более точного определения величины необходимой компенсации используется 8-ми битная обработка сигнала.</w:t>
      </w:r>
    </w:p>
    <w:p w:rsidR="00C86F0C" w:rsidRPr="00F22165" w:rsidRDefault="00C86F0C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  <w:lang w:val="en-US"/>
        </w:rPr>
        <w:t>D</w:t>
      </w:r>
      <w:r w:rsidR="00C44FCB" w:rsidRPr="00F22165">
        <w:rPr>
          <w:sz w:val="28"/>
        </w:rPr>
        <w:t>.</w:t>
      </w:r>
      <w:r w:rsidRPr="00F22165">
        <w:rPr>
          <w:sz w:val="28"/>
          <w:lang w:val="en-US"/>
        </w:rPr>
        <w:t>I</w:t>
      </w:r>
      <w:r w:rsidR="00C44FCB" w:rsidRPr="00F22165">
        <w:rPr>
          <w:sz w:val="28"/>
        </w:rPr>
        <w:t>.</w:t>
      </w:r>
      <w:r w:rsidRPr="00F22165">
        <w:rPr>
          <w:sz w:val="28"/>
          <w:lang w:val="en-US"/>
        </w:rPr>
        <w:t>S</w:t>
      </w:r>
      <w:r w:rsidR="00C44FCB" w:rsidRPr="00F22165">
        <w:rPr>
          <w:sz w:val="28"/>
        </w:rPr>
        <w:t>.</w:t>
      </w:r>
      <w:r w:rsidRPr="00F22165">
        <w:rPr>
          <w:sz w:val="28"/>
          <w:lang w:val="en-US"/>
        </w:rPr>
        <w:t>T</w:t>
      </w:r>
      <w:r w:rsidR="00C44FCB" w:rsidRPr="00F22165">
        <w:rPr>
          <w:sz w:val="28"/>
        </w:rPr>
        <w:t>.</w:t>
      </w:r>
      <w:r w:rsidRPr="00F22165">
        <w:rPr>
          <w:sz w:val="28"/>
        </w:rPr>
        <w:t xml:space="preserve"> также может определить, если сигнал поступает от видеомагнитофона или проигрывателя, и произвести соответствующую обработку.</w:t>
      </w:r>
    </w:p>
    <w:p w:rsidR="00C86F0C" w:rsidRPr="00F22165" w:rsidRDefault="00C86F0C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В случае чересстрочного сигнала она преобразует его в прогрессивный, что позволяет увеличить количество линий горизонтальной развертки, а следовательно, разрешение по вертикали, кроме того, уменьшить зубчатость диагональных границ изображений.</w:t>
      </w:r>
    </w:p>
    <w:p w:rsidR="00F22165" w:rsidRDefault="00C86F0C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После обработки сигнал снова преобразуется в чересстрочный, а также изменяется частота кадров до 75 Гц. Все это призвано получить ровное и стабильное изображение.</w:t>
      </w:r>
    </w:p>
    <w:p w:rsidR="00C44FCB" w:rsidRPr="00F22165" w:rsidRDefault="00C86F0C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 xml:space="preserve">Качество изображения: для улучшения четкости изображения в телевизоре в рамках </w:t>
      </w:r>
      <w:r w:rsidRPr="00F22165">
        <w:rPr>
          <w:sz w:val="28"/>
          <w:lang w:val="en-US"/>
        </w:rPr>
        <w:t>D</w:t>
      </w:r>
      <w:r w:rsidRPr="00F22165">
        <w:rPr>
          <w:sz w:val="28"/>
        </w:rPr>
        <w:t xml:space="preserve"> </w:t>
      </w:r>
      <w:r w:rsidRPr="00F22165">
        <w:rPr>
          <w:sz w:val="28"/>
          <w:lang w:val="en-US"/>
        </w:rPr>
        <w:t>I</w:t>
      </w:r>
      <w:r w:rsidRPr="00F22165">
        <w:rPr>
          <w:sz w:val="28"/>
        </w:rPr>
        <w:t xml:space="preserve"> </w:t>
      </w:r>
      <w:r w:rsidRPr="00F22165">
        <w:rPr>
          <w:sz w:val="28"/>
          <w:lang w:val="en-US"/>
        </w:rPr>
        <w:t>S</w:t>
      </w:r>
      <w:r w:rsidRPr="00F22165">
        <w:rPr>
          <w:sz w:val="28"/>
        </w:rPr>
        <w:t xml:space="preserve"> </w:t>
      </w:r>
      <w:r w:rsidRPr="00F22165">
        <w:rPr>
          <w:sz w:val="28"/>
          <w:lang w:val="en-US"/>
        </w:rPr>
        <w:t>T</w:t>
      </w:r>
      <w:r w:rsidRPr="00F22165">
        <w:rPr>
          <w:sz w:val="28"/>
        </w:rPr>
        <w:t xml:space="preserve"> используется технология </w:t>
      </w:r>
      <w:r w:rsidRPr="00F22165">
        <w:rPr>
          <w:sz w:val="28"/>
          <w:lang w:val="en-US"/>
        </w:rPr>
        <w:t>Super</w:t>
      </w:r>
      <w:r w:rsidRPr="00F22165">
        <w:rPr>
          <w:sz w:val="28"/>
        </w:rPr>
        <w:t xml:space="preserve"> </w:t>
      </w:r>
      <w:r w:rsidRPr="00F22165">
        <w:rPr>
          <w:sz w:val="28"/>
          <w:lang w:val="en-US"/>
        </w:rPr>
        <w:t>DigiPure</w:t>
      </w:r>
      <w:r w:rsidRPr="00F22165">
        <w:rPr>
          <w:sz w:val="28"/>
        </w:rPr>
        <w:t>.</w:t>
      </w:r>
      <w:r w:rsidR="00C44FCB" w:rsidRPr="00F22165">
        <w:rPr>
          <w:sz w:val="28"/>
        </w:rPr>
        <w:t xml:space="preserve"> Эта технология является третьим поколением технологии </w:t>
      </w:r>
      <w:r w:rsidR="00C44FCB" w:rsidRPr="00F22165">
        <w:rPr>
          <w:sz w:val="28"/>
          <w:lang w:val="en-US"/>
        </w:rPr>
        <w:t>DigiPure</w:t>
      </w:r>
      <w:r w:rsidR="00C44FCB" w:rsidRPr="00F22165">
        <w:rPr>
          <w:sz w:val="28"/>
        </w:rPr>
        <w:t>. Она дополнительно выделяет границы изображения (уменьшает заметность границ) для получения более натурального изображения. Помимо этого специальный алгоритм определяет движение в кадре и вносит независимые корректировки по горизонтали, вертикали и диагонали. Это призвано придать естественности как отображению быстрого, так и медленного движения.</w:t>
      </w:r>
    </w:p>
    <w:p w:rsidR="00F22165" w:rsidRDefault="00C44FCB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Технология</w:t>
      </w:r>
      <w:r w:rsidR="00F22165">
        <w:rPr>
          <w:sz w:val="28"/>
        </w:rPr>
        <w:t xml:space="preserve"> </w:t>
      </w:r>
      <w:r w:rsidRPr="00F22165">
        <w:rPr>
          <w:sz w:val="28"/>
          <w:lang w:val="en-US"/>
        </w:rPr>
        <w:t>DigiPure</w:t>
      </w:r>
      <w:r w:rsidR="00F22165">
        <w:rPr>
          <w:sz w:val="28"/>
        </w:rPr>
        <w:t xml:space="preserve"> </w:t>
      </w:r>
      <w:r w:rsidRPr="00F22165">
        <w:rPr>
          <w:sz w:val="28"/>
        </w:rPr>
        <w:t>улучшает текстуру и глубину света, а также снижает размытость цветов.</w:t>
      </w:r>
    </w:p>
    <w:p w:rsidR="00C44FCB" w:rsidRPr="00F22165" w:rsidRDefault="00C44FCB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Качество звука. Телевизор оборудован акустической системой из двух динамиков и сабвуфера общей мощностью</w:t>
      </w:r>
      <w:r w:rsidR="00F22165">
        <w:rPr>
          <w:sz w:val="28"/>
        </w:rPr>
        <w:t xml:space="preserve"> </w:t>
      </w:r>
      <w:r w:rsidRPr="00F22165">
        <w:rPr>
          <w:sz w:val="28"/>
        </w:rPr>
        <w:t>35 Вт. Технология окружающего звучания используется для того, чтобы телезритель смог ощутить себя в центре событий.</w:t>
      </w:r>
    </w:p>
    <w:p w:rsidR="006D2B16" w:rsidRPr="00F22165" w:rsidRDefault="00C44FCB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При желании можно воспользоваться</w:t>
      </w:r>
      <w:r w:rsidR="006D2B16" w:rsidRPr="00F22165">
        <w:rPr>
          <w:sz w:val="28"/>
        </w:rPr>
        <w:t xml:space="preserve"> предустановленными режимами звучания.</w:t>
      </w:r>
    </w:p>
    <w:p w:rsidR="006D2B16" w:rsidRPr="00F22165" w:rsidRDefault="006D2B16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Сервисные функции. К телевизору прилагается элегантный универсальный пульт ДУ, с помощью которого можно управлять как телевизором, так и видеомагнитофоном. Для настройки кнопкой пульта вызывается главное меню, после чего можно выбрать из четырех пиктограмм и произвести необходимые регулировки.</w:t>
      </w:r>
    </w:p>
    <w:p w:rsidR="006D2B16" w:rsidRPr="00F22165" w:rsidRDefault="006D2B16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 xml:space="preserve">Нужно отметить также функцию </w:t>
      </w:r>
      <w:r w:rsidRPr="00F22165">
        <w:rPr>
          <w:sz w:val="28"/>
          <w:lang w:val="en-US"/>
        </w:rPr>
        <w:t>Multi</w:t>
      </w:r>
      <w:r w:rsidRPr="00F22165">
        <w:rPr>
          <w:sz w:val="28"/>
        </w:rPr>
        <w:t xml:space="preserve"> </w:t>
      </w:r>
      <w:r w:rsidRPr="00F22165">
        <w:rPr>
          <w:sz w:val="28"/>
          <w:lang w:val="en-US"/>
        </w:rPr>
        <w:t>pip</w:t>
      </w:r>
      <w:r w:rsidRPr="00F22165">
        <w:rPr>
          <w:sz w:val="28"/>
        </w:rPr>
        <w:t xml:space="preserve"> с одним тюнером, позволяющую просматривать одновременно картинку с телеканалом и от внешнего источника.</w:t>
      </w:r>
    </w:p>
    <w:p w:rsidR="006E565E" w:rsidRPr="00F22165" w:rsidRDefault="006D2B16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Плазменный телевизор</w:t>
      </w:r>
      <w:r w:rsidR="00A851E4" w:rsidRPr="00F22165">
        <w:rPr>
          <w:sz w:val="28"/>
        </w:rPr>
        <w:t xml:space="preserve"> </w:t>
      </w:r>
      <w:r w:rsidR="00F22165">
        <w:rPr>
          <w:sz w:val="28"/>
        </w:rPr>
        <w:t>"</w:t>
      </w:r>
      <w:r w:rsidR="00A851E4" w:rsidRPr="00F22165">
        <w:rPr>
          <w:sz w:val="28"/>
          <w:lang w:val="en-US"/>
        </w:rPr>
        <w:t>Samsung</w:t>
      </w:r>
      <w:r w:rsidR="00F22165">
        <w:rPr>
          <w:sz w:val="28"/>
        </w:rPr>
        <w:t>"</w:t>
      </w:r>
      <w:r w:rsidRPr="00F22165">
        <w:rPr>
          <w:sz w:val="28"/>
        </w:rPr>
        <w:t xml:space="preserve"> </w:t>
      </w:r>
      <w:r w:rsidRPr="00F22165">
        <w:rPr>
          <w:sz w:val="28"/>
          <w:lang w:val="en-US"/>
        </w:rPr>
        <w:t>PS</w:t>
      </w:r>
      <w:r w:rsidRPr="00F22165">
        <w:rPr>
          <w:sz w:val="28"/>
        </w:rPr>
        <w:t>-42</w:t>
      </w:r>
      <w:r w:rsidRPr="00F22165">
        <w:rPr>
          <w:sz w:val="28"/>
          <w:lang w:val="en-US"/>
        </w:rPr>
        <w:t>P</w:t>
      </w:r>
      <w:r w:rsidRPr="00F22165">
        <w:rPr>
          <w:sz w:val="28"/>
        </w:rPr>
        <w:t xml:space="preserve">3 </w:t>
      </w:r>
      <w:r w:rsidRPr="00F22165">
        <w:rPr>
          <w:sz w:val="28"/>
          <w:lang w:val="en-US"/>
        </w:rPr>
        <w:t>SR</w:t>
      </w:r>
      <w:r w:rsidRPr="00F22165">
        <w:rPr>
          <w:sz w:val="28"/>
        </w:rPr>
        <w:t xml:space="preserve"> с диагональю экрана 42 (</w:t>
      </w:r>
      <w:smartTag w:uri="urn:schemas-microsoft-com:office:smarttags" w:element="metricconverter">
        <w:smartTagPr>
          <w:attr w:name="ProductID" w:val="105 см"/>
        </w:smartTagPr>
        <w:r w:rsidRPr="00F22165">
          <w:rPr>
            <w:sz w:val="28"/>
          </w:rPr>
          <w:t>105 см</w:t>
        </w:r>
      </w:smartTag>
      <w:r w:rsidRPr="00F22165">
        <w:rPr>
          <w:sz w:val="28"/>
        </w:rPr>
        <w:t>)</w:t>
      </w:r>
      <w:r w:rsidR="00EF75A5" w:rsidRPr="00F22165">
        <w:rPr>
          <w:sz w:val="28"/>
        </w:rPr>
        <w:t xml:space="preserve"> разрешение – 852х480, 2 встроенных ТВ-тюнера, система оптимизации изображения </w:t>
      </w:r>
      <w:r w:rsidR="006E565E" w:rsidRPr="00F22165">
        <w:rPr>
          <w:sz w:val="28"/>
          <w:lang w:val="en-US"/>
        </w:rPr>
        <w:t>DNle</w:t>
      </w:r>
      <w:r w:rsidR="00EF75A5" w:rsidRPr="00F22165">
        <w:rPr>
          <w:sz w:val="28"/>
        </w:rPr>
        <w:t xml:space="preserve">, контрастность – 1200:1, яркость – 700 Кд/м2, прогрессивная разверстка, функция </w:t>
      </w:r>
      <w:r w:rsidR="00F22165">
        <w:rPr>
          <w:sz w:val="28"/>
        </w:rPr>
        <w:t>"</w:t>
      </w:r>
      <w:r w:rsidR="00EF75A5" w:rsidRPr="00F22165">
        <w:rPr>
          <w:sz w:val="28"/>
        </w:rPr>
        <w:t>Картинка в картинке</w:t>
      </w:r>
      <w:r w:rsidR="00F22165">
        <w:rPr>
          <w:sz w:val="28"/>
        </w:rPr>
        <w:t>"</w:t>
      </w:r>
      <w:r w:rsidR="00EF75A5" w:rsidRPr="00F22165">
        <w:rPr>
          <w:sz w:val="28"/>
        </w:rPr>
        <w:t>, акустическая мощность – 2х7 Вт,</w:t>
      </w:r>
      <w:r w:rsidR="00EF75A5" w:rsidRPr="00F22165">
        <w:rPr>
          <w:sz w:val="28"/>
          <w:lang w:val="en-US"/>
        </w:rPr>
        <w:t>RMS</w:t>
      </w:r>
      <w:r w:rsidR="00EF75A5" w:rsidRPr="00F22165">
        <w:rPr>
          <w:sz w:val="28"/>
        </w:rPr>
        <w:t xml:space="preserve">, универсальный пульт управления функциями телевизора, </w:t>
      </w:r>
      <w:r w:rsidR="00EF75A5" w:rsidRPr="00F22165">
        <w:rPr>
          <w:sz w:val="28"/>
          <w:lang w:val="en-US"/>
        </w:rPr>
        <w:t>DVD</w:t>
      </w:r>
      <w:r w:rsidR="00EF75A5" w:rsidRPr="00F22165">
        <w:rPr>
          <w:sz w:val="28"/>
        </w:rPr>
        <w:t>-проигрывателя, видеомагнитофона,</w:t>
      </w:r>
      <w:r w:rsidR="00F22165">
        <w:rPr>
          <w:sz w:val="28"/>
        </w:rPr>
        <w:t xml:space="preserve"> </w:t>
      </w:r>
      <w:r w:rsidR="00EF75A5" w:rsidRPr="00F22165">
        <w:rPr>
          <w:sz w:val="28"/>
        </w:rPr>
        <w:t xml:space="preserve">терминал </w:t>
      </w:r>
      <w:r w:rsidR="00EF75A5" w:rsidRPr="00F22165">
        <w:rPr>
          <w:sz w:val="28"/>
          <w:lang w:val="en-US"/>
        </w:rPr>
        <w:t>SCART</w:t>
      </w:r>
      <w:r w:rsidR="00EF75A5" w:rsidRPr="00F22165">
        <w:rPr>
          <w:sz w:val="28"/>
        </w:rPr>
        <w:t xml:space="preserve"> (</w:t>
      </w:r>
      <w:r w:rsidR="00EF75A5" w:rsidRPr="00F22165">
        <w:rPr>
          <w:sz w:val="28"/>
          <w:lang w:val="en-US"/>
        </w:rPr>
        <w:t>RGB</w:t>
      </w:r>
      <w:r w:rsidR="00EF75A5" w:rsidRPr="00F22165">
        <w:rPr>
          <w:sz w:val="28"/>
        </w:rPr>
        <w:t>)</w:t>
      </w:r>
      <w:r w:rsidR="00F22165">
        <w:rPr>
          <w:sz w:val="28"/>
        </w:rPr>
        <w:t xml:space="preserve"> </w:t>
      </w:r>
      <w:r w:rsidR="00EF75A5" w:rsidRPr="00F22165">
        <w:rPr>
          <w:sz w:val="28"/>
        </w:rPr>
        <w:t xml:space="preserve">для подключения </w:t>
      </w:r>
      <w:r w:rsidR="00EF75A5" w:rsidRPr="00F22165">
        <w:rPr>
          <w:sz w:val="28"/>
          <w:lang w:val="en-US"/>
        </w:rPr>
        <w:t>DVD</w:t>
      </w:r>
      <w:r w:rsidR="00EF75A5" w:rsidRPr="00F22165">
        <w:rPr>
          <w:sz w:val="28"/>
        </w:rPr>
        <w:t xml:space="preserve">-проигрывателя, терминалы </w:t>
      </w:r>
      <w:r w:rsidR="00EF75A5" w:rsidRPr="00F22165">
        <w:rPr>
          <w:sz w:val="28"/>
          <w:lang w:val="en-US"/>
        </w:rPr>
        <w:t>VGA</w:t>
      </w:r>
      <w:r w:rsidR="00EF75A5" w:rsidRPr="00F22165">
        <w:rPr>
          <w:sz w:val="28"/>
        </w:rPr>
        <w:t xml:space="preserve"> </w:t>
      </w:r>
      <w:r w:rsidR="00EF75A5" w:rsidRPr="00F22165">
        <w:rPr>
          <w:sz w:val="28"/>
          <w:lang w:val="en-US"/>
        </w:rPr>
        <w:t>DV</w:t>
      </w:r>
      <w:r w:rsidR="006E565E" w:rsidRPr="00F22165">
        <w:rPr>
          <w:sz w:val="28"/>
        </w:rPr>
        <w:t>, безвентиляторная система охлаждения.</w:t>
      </w:r>
    </w:p>
    <w:p w:rsidR="005A5488" w:rsidRPr="00F22165" w:rsidRDefault="006E565E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Жидкокристаллический телевизор</w:t>
      </w:r>
      <w:r w:rsidR="00A851E4" w:rsidRPr="00F22165">
        <w:rPr>
          <w:sz w:val="28"/>
        </w:rPr>
        <w:t xml:space="preserve"> </w:t>
      </w:r>
      <w:r w:rsidR="00F22165">
        <w:rPr>
          <w:sz w:val="28"/>
        </w:rPr>
        <w:t>"</w:t>
      </w:r>
      <w:r w:rsidR="00A851E4" w:rsidRPr="00F22165">
        <w:rPr>
          <w:sz w:val="28"/>
          <w:lang w:val="en-US"/>
        </w:rPr>
        <w:t>Samsung</w:t>
      </w:r>
      <w:r w:rsidR="00F22165">
        <w:rPr>
          <w:sz w:val="28"/>
        </w:rPr>
        <w:t>"</w:t>
      </w:r>
      <w:r w:rsidR="005A5488" w:rsidRPr="00F22165">
        <w:rPr>
          <w:sz w:val="28"/>
        </w:rPr>
        <w:t xml:space="preserve"> </w:t>
      </w:r>
      <w:r w:rsidR="005A5488" w:rsidRPr="00F22165">
        <w:rPr>
          <w:sz w:val="28"/>
          <w:lang w:val="en-US"/>
        </w:rPr>
        <w:t>LW</w:t>
      </w:r>
      <w:r w:rsidR="005A5488" w:rsidRPr="00F22165">
        <w:rPr>
          <w:sz w:val="28"/>
        </w:rPr>
        <w:t>-32</w:t>
      </w:r>
      <w:r w:rsidR="005A5488" w:rsidRPr="00F22165">
        <w:rPr>
          <w:sz w:val="28"/>
          <w:lang w:val="en-US"/>
        </w:rPr>
        <w:t>A</w:t>
      </w:r>
      <w:r w:rsidR="005A5488" w:rsidRPr="00F22165">
        <w:rPr>
          <w:sz w:val="28"/>
        </w:rPr>
        <w:t xml:space="preserve">30 </w:t>
      </w:r>
      <w:r w:rsidR="005A5488" w:rsidRPr="00F22165">
        <w:rPr>
          <w:sz w:val="28"/>
          <w:lang w:val="en-US"/>
        </w:rPr>
        <w:t>W</w:t>
      </w:r>
      <w:r w:rsidRPr="00F22165">
        <w:rPr>
          <w:sz w:val="28"/>
        </w:rPr>
        <w:t xml:space="preserve"> с диагональю экрана 32 (</w:t>
      </w:r>
      <w:smartTag w:uri="urn:schemas-microsoft-com:office:smarttags" w:element="metricconverter">
        <w:smartTagPr>
          <w:attr w:name="ProductID" w:val="80 см"/>
        </w:smartTagPr>
        <w:r w:rsidRPr="00F22165">
          <w:rPr>
            <w:sz w:val="28"/>
          </w:rPr>
          <w:t>80 см</w:t>
        </w:r>
      </w:smartTag>
      <w:r w:rsidRPr="00F22165">
        <w:rPr>
          <w:sz w:val="28"/>
        </w:rPr>
        <w:t>). Система оптимизация изображения</w:t>
      </w:r>
      <w:r w:rsidR="00F22165">
        <w:rPr>
          <w:sz w:val="28"/>
        </w:rPr>
        <w:t xml:space="preserve"> </w:t>
      </w:r>
      <w:r w:rsidRPr="00F22165">
        <w:rPr>
          <w:sz w:val="28"/>
          <w:lang w:val="en-US"/>
        </w:rPr>
        <w:t>DNle</w:t>
      </w:r>
      <w:r w:rsidRPr="00F22165">
        <w:rPr>
          <w:sz w:val="28"/>
        </w:rPr>
        <w:t xml:space="preserve">, широкий экран, декодеры многоканального звучания, возможность использования в качестве компьютерного монитора, разрешение – 1280х768, контрастность – 600:1, яркость – 500 Кд/м2, углы обзора – 170/170, цифровой интерфейс, функции </w:t>
      </w:r>
      <w:r w:rsidR="00F22165">
        <w:rPr>
          <w:sz w:val="28"/>
        </w:rPr>
        <w:t>"</w:t>
      </w:r>
      <w:r w:rsidRPr="00F22165">
        <w:rPr>
          <w:sz w:val="28"/>
        </w:rPr>
        <w:t>Картинка в картинке</w:t>
      </w:r>
      <w:r w:rsidR="00F22165">
        <w:rPr>
          <w:sz w:val="28"/>
        </w:rPr>
        <w:t>"</w:t>
      </w:r>
      <w:r w:rsidRPr="00F22165">
        <w:rPr>
          <w:sz w:val="28"/>
        </w:rPr>
        <w:t xml:space="preserve"> и </w:t>
      </w:r>
      <w:r w:rsidR="00F22165">
        <w:rPr>
          <w:sz w:val="28"/>
        </w:rPr>
        <w:t>"</w:t>
      </w:r>
      <w:r w:rsidRPr="00F22165">
        <w:rPr>
          <w:sz w:val="28"/>
        </w:rPr>
        <w:t>Двойной экран</w:t>
      </w:r>
      <w:r w:rsidR="00F22165">
        <w:rPr>
          <w:sz w:val="28"/>
        </w:rPr>
        <w:t>"</w:t>
      </w:r>
      <w:r w:rsidRPr="00F22165">
        <w:rPr>
          <w:sz w:val="28"/>
        </w:rPr>
        <w:t>, два тюнера, акустическая мощность, стерео, телетекст, память на 2100 страниц</w:t>
      </w:r>
      <w:r w:rsidR="004B50F6" w:rsidRPr="00F22165">
        <w:rPr>
          <w:sz w:val="28"/>
        </w:rPr>
        <w:t>, настольная подставка в комплекте.</w:t>
      </w:r>
    </w:p>
    <w:p w:rsidR="008E20DF" w:rsidRPr="00F22165" w:rsidRDefault="005A5488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  <w:lang w:val="en-US"/>
        </w:rPr>
        <w:t>DLP</w:t>
      </w:r>
      <w:r w:rsidRPr="00F22165">
        <w:rPr>
          <w:sz w:val="28"/>
        </w:rPr>
        <w:t xml:space="preserve"> – телевизор </w:t>
      </w:r>
      <w:r w:rsidR="00F22165">
        <w:rPr>
          <w:sz w:val="28"/>
        </w:rPr>
        <w:t>"</w:t>
      </w:r>
      <w:r w:rsidRPr="00F22165">
        <w:rPr>
          <w:sz w:val="28"/>
          <w:lang w:val="en-US"/>
        </w:rPr>
        <w:t>Samsung</w:t>
      </w:r>
      <w:r w:rsidR="00F22165">
        <w:rPr>
          <w:sz w:val="28"/>
        </w:rPr>
        <w:t>"</w:t>
      </w:r>
      <w:r w:rsidRPr="00F22165">
        <w:rPr>
          <w:sz w:val="28"/>
        </w:rPr>
        <w:t xml:space="preserve"> марки </w:t>
      </w:r>
      <w:r w:rsidRPr="00F22165">
        <w:rPr>
          <w:sz w:val="28"/>
          <w:lang w:val="en-US"/>
        </w:rPr>
        <w:t>SP</w:t>
      </w:r>
      <w:r w:rsidRPr="00F22165">
        <w:rPr>
          <w:sz w:val="28"/>
        </w:rPr>
        <w:t>-56</w:t>
      </w:r>
      <w:r w:rsidRPr="00F22165">
        <w:rPr>
          <w:sz w:val="28"/>
          <w:lang w:val="en-US"/>
        </w:rPr>
        <w:t>L</w:t>
      </w:r>
      <w:r w:rsidRPr="00F22165">
        <w:rPr>
          <w:sz w:val="28"/>
        </w:rPr>
        <w:t>7</w:t>
      </w:r>
      <w:r w:rsidR="00F22165">
        <w:rPr>
          <w:sz w:val="28"/>
        </w:rPr>
        <w:t xml:space="preserve"> </w:t>
      </w:r>
      <w:r w:rsidRPr="00F22165">
        <w:rPr>
          <w:sz w:val="28"/>
          <w:lang w:val="en-US"/>
        </w:rPr>
        <w:t>HX</w:t>
      </w:r>
      <w:r w:rsidR="00F22165">
        <w:rPr>
          <w:sz w:val="28"/>
        </w:rPr>
        <w:t xml:space="preserve"> </w:t>
      </w:r>
      <w:r w:rsidRPr="00F22165">
        <w:rPr>
          <w:sz w:val="28"/>
        </w:rPr>
        <w:t xml:space="preserve">с диагональю широкого экрана 56/50. Чип </w:t>
      </w:r>
      <w:r w:rsidRPr="00F22165">
        <w:rPr>
          <w:sz w:val="28"/>
          <w:lang w:val="en-US"/>
        </w:rPr>
        <w:t>DMD</w:t>
      </w:r>
      <w:r w:rsidRPr="00F22165">
        <w:rPr>
          <w:sz w:val="28"/>
        </w:rPr>
        <w:t xml:space="preserve"> </w:t>
      </w:r>
      <w:r w:rsidRPr="00F22165">
        <w:rPr>
          <w:sz w:val="28"/>
          <w:lang w:val="en-US"/>
        </w:rPr>
        <w:t>HD</w:t>
      </w:r>
      <w:r w:rsidRPr="00F22165">
        <w:rPr>
          <w:sz w:val="28"/>
        </w:rPr>
        <w:t xml:space="preserve">2+, оптическая система </w:t>
      </w:r>
      <w:r w:rsidRPr="00F22165">
        <w:rPr>
          <w:sz w:val="28"/>
          <w:lang w:val="en-US"/>
        </w:rPr>
        <w:t>Carl</w:t>
      </w:r>
      <w:r w:rsidRPr="00F22165">
        <w:rPr>
          <w:sz w:val="28"/>
        </w:rPr>
        <w:t xml:space="preserve"> </w:t>
      </w:r>
      <w:r w:rsidRPr="00F22165">
        <w:rPr>
          <w:sz w:val="28"/>
          <w:lang w:val="en-US"/>
        </w:rPr>
        <w:t>Zeiss</w:t>
      </w:r>
      <w:r w:rsidR="00C44FCB" w:rsidRPr="00F22165">
        <w:rPr>
          <w:sz w:val="28"/>
        </w:rPr>
        <w:t xml:space="preserve"> </w:t>
      </w:r>
      <w:r w:rsidRPr="00F22165">
        <w:rPr>
          <w:sz w:val="28"/>
        </w:rPr>
        <w:t xml:space="preserve">, контрастность – 2500:1, совместим с </w:t>
      </w:r>
      <w:r w:rsidR="008E20DF" w:rsidRPr="00F22165">
        <w:rPr>
          <w:sz w:val="28"/>
          <w:lang w:val="en-US"/>
        </w:rPr>
        <w:t>HDTV</w:t>
      </w:r>
      <w:r w:rsidR="008E20DF" w:rsidRPr="00F22165">
        <w:rPr>
          <w:sz w:val="28"/>
        </w:rPr>
        <w:t xml:space="preserve">, разрешение – 1280х720, система объемного звучания </w:t>
      </w:r>
      <w:r w:rsidR="008E20DF" w:rsidRPr="00F22165">
        <w:rPr>
          <w:sz w:val="28"/>
          <w:lang w:val="en-US"/>
        </w:rPr>
        <w:t>TruSurround</w:t>
      </w:r>
      <w:r w:rsidR="008E20DF" w:rsidRPr="00F22165">
        <w:rPr>
          <w:sz w:val="28"/>
        </w:rPr>
        <w:t xml:space="preserve"> </w:t>
      </w:r>
      <w:r w:rsidR="008E20DF" w:rsidRPr="00F22165">
        <w:rPr>
          <w:sz w:val="28"/>
          <w:lang w:val="en-US"/>
        </w:rPr>
        <w:t>XT</w:t>
      </w:r>
      <w:r w:rsidR="008E20DF" w:rsidRPr="00F22165">
        <w:rPr>
          <w:sz w:val="28"/>
        </w:rPr>
        <w:t xml:space="preserve"> , акустическая система </w:t>
      </w:r>
      <w:r w:rsidR="008E20DF" w:rsidRPr="00F22165">
        <w:rPr>
          <w:sz w:val="28"/>
          <w:lang w:val="en-US"/>
        </w:rPr>
        <w:t>JBL</w:t>
      </w:r>
      <w:r w:rsidR="008E20DF" w:rsidRPr="00F22165">
        <w:rPr>
          <w:sz w:val="28"/>
        </w:rPr>
        <w:t>, система улучшения изображения</w:t>
      </w:r>
      <w:r w:rsidR="00F22165">
        <w:rPr>
          <w:sz w:val="28"/>
        </w:rPr>
        <w:t xml:space="preserve"> </w:t>
      </w:r>
      <w:r w:rsidR="008E20DF" w:rsidRPr="00F22165">
        <w:rPr>
          <w:sz w:val="28"/>
          <w:lang w:val="en-US"/>
        </w:rPr>
        <w:t>DNLE</w:t>
      </w:r>
      <w:r w:rsidR="008E20DF" w:rsidRPr="00F22165">
        <w:rPr>
          <w:sz w:val="28"/>
        </w:rPr>
        <w:t xml:space="preserve"> 3, усилитель слабого телесигнала, цифровой гребенчатый фильтр, цифровое шумоподавление, </w:t>
      </w:r>
      <w:r w:rsidR="00F22165">
        <w:rPr>
          <w:sz w:val="28"/>
        </w:rPr>
        <w:t>"</w:t>
      </w:r>
      <w:r w:rsidR="008E20DF" w:rsidRPr="00F22165">
        <w:rPr>
          <w:sz w:val="28"/>
        </w:rPr>
        <w:t>картинка в картинке</w:t>
      </w:r>
      <w:r w:rsidR="00F22165">
        <w:rPr>
          <w:sz w:val="28"/>
        </w:rPr>
        <w:t>"</w:t>
      </w:r>
      <w:r w:rsidR="008E20DF" w:rsidRPr="00F22165">
        <w:rPr>
          <w:sz w:val="28"/>
        </w:rPr>
        <w:t xml:space="preserve">, два ТВ – тюнера, полный набор аналоговых видеовходов, цифровой вход </w:t>
      </w:r>
      <w:r w:rsidR="008E20DF" w:rsidRPr="00F22165">
        <w:rPr>
          <w:sz w:val="28"/>
          <w:lang w:val="en-US"/>
        </w:rPr>
        <w:t>HDMI</w:t>
      </w:r>
      <w:r w:rsidR="008E20DF" w:rsidRPr="00F22165">
        <w:rPr>
          <w:sz w:val="28"/>
        </w:rPr>
        <w:t>.</w:t>
      </w:r>
    </w:p>
    <w:p w:rsidR="00F22165" w:rsidRDefault="008E20DF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 xml:space="preserve">Проекционный телевизор </w:t>
      </w:r>
      <w:r w:rsidR="00F22165">
        <w:rPr>
          <w:sz w:val="28"/>
        </w:rPr>
        <w:t>"</w:t>
      </w:r>
      <w:r w:rsidRPr="00F22165">
        <w:rPr>
          <w:sz w:val="28"/>
          <w:lang w:val="en-US"/>
        </w:rPr>
        <w:t>Samsung</w:t>
      </w:r>
      <w:r w:rsidR="00F22165">
        <w:rPr>
          <w:sz w:val="28"/>
        </w:rPr>
        <w:t xml:space="preserve">" </w:t>
      </w:r>
      <w:r w:rsidRPr="00F22165">
        <w:rPr>
          <w:sz w:val="28"/>
          <w:lang w:val="en-US"/>
        </w:rPr>
        <w:t>SP</w:t>
      </w:r>
      <w:r w:rsidRPr="00F22165">
        <w:rPr>
          <w:sz w:val="28"/>
        </w:rPr>
        <w:t>-54</w:t>
      </w:r>
      <w:r w:rsidRPr="00F22165">
        <w:rPr>
          <w:sz w:val="28"/>
          <w:lang w:val="en-US"/>
        </w:rPr>
        <w:t>T</w:t>
      </w:r>
      <w:r w:rsidRPr="00F22165">
        <w:rPr>
          <w:sz w:val="28"/>
        </w:rPr>
        <w:t xml:space="preserve">9 </w:t>
      </w:r>
      <w:r w:rsidRPr="00F22165">
        <w:rPr>
          <w:sz w:val="28"/>
          <w:lang w:val="en-US"/>
        </w:rPr>
        <w:t>HER</w:t>
      </w:r>
      <w:r w:rsidRPr="00F22165">
        <w:rPr>
          <w:sz w:val="28"/>
        </w:rPr>
        <w:t xml:space="preserve"> с диагональю экрана 54/43. Цифровая система оптимизации изображения </w:t>
      </w:r>
      <w:r w:rsidR="0059339E" w:rsidRPr="00F22165">
        <w:rPr>
          <w:sz w:val="28"/>
          <w:lang w:val="en-US"/>
        </w:rPr>
        <w:t>DNLE</w:t>
      </w:r>
      <w:r w:rsidR="0059339E" w:rsidRPr="00F22165">
        <w:rPr>
          <w:sz w:val="28"/>
        </w:rPr>
        <w:t xml:space="preserve"> 3</w:t>
      </w:r>
      <w:r w:rsidRPr="00F22165">
        <w:rPr>
          <w:sz w:val="28"/>
        </w:rPr>
        <w:t xml:space="preserve">, развертка 100 Гц </w:t>
      </w:r>
      <w:r w:rsidRPr="00F22165">
        <w:rPr>
          <w:sz w:val="28"/>
          <w:lang w:val="en-US"/>
        </w:rPr>
        <w:t>Natural</w:t>
      </w:r>
      <w:r w:rsidRPr="00F22165">
        <w:rPr>
          <w:sz w:val="28"/>
        </w:rPr>
        <w:t xml:space="preserve"> </w:t>
      </w:r>
      <w:r w:rsidRPr="00F22165">
        <w:rPr>
          <w:sz w:val="28"/>
          <w:lang w:val="en-US"/>
        </w:rPr>
        <w:t>Scan</w:t>
      </w:r>
      <w:r w:rsidRPr="00F22165">
        <w:rPr>
          <w:sz w:val="28"/>
        </w:rPr>
        <w:t xml:space="preserve"> и прогрессивная развертка, совместим с </w:t>
      </w:r>
      <w:r w:rsidR="000F4ECB" w:rsidRPr="00F22165">
        <w:rPr>
          <w:sz w:val="28"/>
          <w:lang w:val="en-US"/>
        </w:rPr>
        <w:t>HDTV</w:t>
      </w:r>
      <w:r w:rsidR="000F4ECB" w:rsidRPr="00F22165">
        <w:rPr>
          <w:sz w:val="28"/>
        </w:rPr>
        <w:t xml:space="preserve"> 1080</w:t>
      </w:r>
      <w:r w:rsidR="000F4ECB" w:rsidRPr="00F22165">
        <w:rPr>
          <w:sz w:val="28"/>
          <w:lang w:val="en-US"/>
        </w:rPr>
        <w:t>i</w:t>
      </w:r>
      <w:r w:rsidR="000F4ECB" w:rsidRPr="00F22165">
        <w:rPr>
          <w:sz w:val="28"/>
        </w:rPr>
        <w:t xml:space="preserve">, экран </w:t>
      </w:r>
      <w:r w:rsidR="000F4ECB" w:rsidRPr="00F22165">
        <w:rPr>
          <w:sz w:val="28"/>
          <w:lang w:val="en-US"/>
        </w:rPr>
        <w:t>HD</w:t>
      </w:r>
      <w:r w:rsidR="000F4ECB" w:rsidRPr="00F22165">
        <w:rPr>
          <w:sz w:val="28"/>
        </w:rPr>
        <w:t xml:space="preserve"> </w:t>
      </w:r>
      <w:r w:rsidR="000F4ECB" w:rsidRPr="00F22165">
        <w:rPr>
          <w:sz w:val="28"/>
          <w:lang w:val="en-US"/>
        </w:rPr>
        <w:t>Fine</w:t>
      </w:r>
      <w:r w:rsidR="000F4ECB" w:rsidRPr="00F22165">
        <w:rPr>
          <w:sz w:val="28"/>
        </w:rPr>
        <w:t xml:space="preserve"> </w:t>
      </w:r>
      <w:r w:rsidR="000F4ECB" w:rsidRPr="00F22165">
        <w:rPr>
          <w:sz w:val="28"/>
          <w:lang w:val="en-US"/>
        </w:rPr>
        <w:t>Pitch</w:t>
      </w:r>
      <w:r w:rsidR="000F4ECB" w:rsidRPr="00F22165">
        <w:rPr>
          <w:sz w:val="28"/>
        </w:rPr>
        <w:t>, система автоматической фокусировки</w:t>
      </w:r>
      <w:r w:rsidR="00F22165">
        <w:rPr>
          <w:sz w:val="28"/>
        </w:rPr>
        <w:t xml:space="preserve"> </w:t>
      </w:r>
      <w:r w:rsidR="000F4ECB" w:rsidRPr="00F22165">
        <w:rPr>
          <w:sz w:val="28"/>
          <w:lang w:val="en-US"/>
        </w:rPr>
        <w:t>Self</w:t>
      </w:r>
      <w:r w:rsidR="000F4ECB" w:rsidRPr="00F22165">
        <w:rPr>
          <w:sz w:val="28"/>
        </w:rPr>
        <w:t xml:space="preserve"> </w:t>
      </w:r>
      <w:r w:rsidR="000F4ECB" w:rsidRPr="00F22165">
        <w:rPr>
          <w:sz w:val="28"/>
          <w:lang w:val="en-US"/>
        </w:rPr>
        <w:t>Focus</w:t>
      </w:r>
      <w:r w:rsidR="000F4ECB" w:rsidRPr="00F22165">
        <w:rPr>
          <w:sz w:val="28"/>
        </w:rPr>
        <w:t xml:space="preserve">, </w:t>
      </w:r>
      <w:r w:rsidR="00F22165">
        <w:rPr>
          <w:sz w:val="28"/>
        </w:rPr>
        <w:t>"</w:t>
      </w:r>
      <w:r w:rsidR="000F4ECB" w:rsidRPr="00F22165">
        <w:rPr>
          <w:sz w:val="28"/>
        </w:rPr>
        <w:t>картинка в картинке</w:t>
      </w:r>
      <w:r w:rsidR="00F22165">
        <w:rPr>
          <w:sz w:val="28"/>
        </w:rPr>
        <w:t>"</w:t>
      </w:r>
      <w:r w:rsidR="000F4ECB" w:rsidRPr="00F22165">
        <w:rPr>
          <w:sz w:val="28"/>
        </w:rPr>
        <w:t>, 2 ТВ-тюнера,</w:t>
      </w:r>
      <w:r w:rsidRPr="00F22165">
        <w:rPr>
          <w:sz w:val="28"/>
        </w:rPr>
        <w:t xml:space="preserve"> </w:t>
      </w:r>
      <w:r w:rsidR="000F4ECB" w:rsidRPr="00F22165">
        <w:rPr>
          <w:sz w:val="28"/>
        </w:rPr>
        <w:t>двойной экран, объемное звучание</w:t>
      </w:r>
      <w:r w:rsidR="00F22165">
        <w:rPr>
          <w:sz w:val="28"/>
        </w:rPr>
        <w:t xml:space="preserve"> </w:t>
      </w:r>
      <w:r w:rsidR="000F4ECB" w:rsidRPr="00F22165">
        <w:rPr>
          <w:sz w:val="28"/>
          <w:lang w:val="en-US"/>
        </w:rPr>
        <w:t>TruSurround</w:t>
      </w:r>
      <w:r w:rsidR="000F4ECB" w:rsidRPr="00F22165">
        <w:rPr>
          <w:sz w:val="28"/>
        </w:rPr>
        <w:t xml:space="preserve"> </w:t>
      </w:r>
      <w:r w:rsidR="000F4ECB" w:rsidRPr="00F22165">
        <w:rPr>
          <w:sz w:val="28"/>
          <w:lang w:val="en-US"/>
        </w:rPr>
        <w:t>XT</w:t>
      </w:r>
      <w:r w:rsidR="000F4ECB" w:rsidRPr="00F22165">
        <w:rPr>
          <w:sz w:val="28"/>
        </w:rPr>
        <w:t>, цифровой гребенчатый фильтр, цифровое шумоподавление, компонентные входы</w:t>
      </w:r>
      <w:r w:rsidR="00C44FCB" w:rsidRPr="00F22165">
        <w:rPr>
          <w:sz w:val="28"/>
        </w:rPr>
        <w:t xml:space="preserve"> </w:t>
      </w:r>
      <w:r w:rsidR="000F4ECB" w:rsidRPr="00F22165">
        <w:rPr>
          <w:sz w:val="28"/>
          <w:lang w:val="en-US"/>
        </w:rPr>
        <w:t>RGB</w:t>
      </w:r>
      <w:r w:rsidR="000F4ECB" w:rsidRPr="00F22165">
        <w:rPr>
          <w:sz w:val="28"/>
        </w:rPr>
        <w:t xml:space="preserve"> и </w:t>
      </w:r>
      <w:r w:rsidR="000F4ECB" w:rsidRPr="00F22165">
        <w:rPr>
          <w:sz w:val="28"/>
          <w:lang w:val="en-US"/>
        </w:rPr>
        <w:t>Y</w:t>
      </w:r>
      <w:r w:rsidR="000F4ECB" w:rsidRPr="00F22165">
        <w:rPr>
          <w:sz w:val="28"/>
        </w:rPr>
        <w:t xml:space="preserve">, </w:t>
      </w:r>
      <w:r w:rsidR="000F4ECB" w:rsidRPr="00F22165">
        <w:rPr>
          <w:sz w:val="28"/>
          <w:lang w:val="en-US"/>
        </w:rPr>
        <w:t>Pb</w:t>
      </w:r>
      <w:r w:rsidR="000F4ECB" w:rsidRPr="00F22165">
        <w:rPr>
          <w:sz w:val="28"/>
        </w:rPr>
        <w:t xml:space="preserve">, </w:t>
      </w:r>
      <w:r w:rsidR="000F4ECB" w:rsidRPr="00F22165">
        <w:rPr>
          <w:sz w:val="28"/>
          <w:lang w:val="en-US"/>
        </w:rPr>
        <w:t>Pr</w:t>
      </w:r>
      <w:r w:rsidR="000F4ECB" w:rsidRPr="00F22165">
        <w:rPr>
          <w:sz w:val="28"/>
        </w:rPr>
        <w:t>, ниша для аппаратуры.</w:t>
      </w:r>
    </w:p>
    <w:p w:rsidR="00F44D53" w:rsidRPr="00F22165" w:rsidRDefault="000F4ECB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 xml:space="preserve">Кинескопный телевизор </w:t>
      </w:r>
      <w:r w:rsidR="00F22165">
        <w:rPr>
          <w:sz w:val="28"/>
        </w:rPr>
        <w:t>"</w:t>
      </w:r>
      <w:r w:rsidR="003D26B6" w:rsidRPr="00F22165">
        <w:rPr>
          <w:sz w:val="28"/>
          <w:lang w:val="en-US"/>
        </w:rPr>
        <w:t>Samsung</w:t>
      </w:r>
      <w:r w:rsidR="00F22165">
        <w:rPr>
          <w:sz w:val="28"/>
        </w:rPr>
        <w:t>"</w:t>
      </w:r>
      <w:r w:rsidR="003D26B6" w:rsidRPr="00F22165">
        <w:rPr>
          <w:sz w:val="28"/>
        </w:rPr>
        <w:t xml:space="preserve"> </w:t>
      </w:r>
      <w:r w:rsidRPr="00F22165">
        <w:rPr>
          <w:sz w:val="28"/>
          <w:lang w:val="en-US"/>
        </w:rPr>
        <w:t>WS</w:t>
      </w:r>
      <w:r w:rsidRPr="00F22165">
        <w:rPr>
          <w:sz w:val="28"/>
        </w:rPr>
        <w:t>-</w:t>
      </w:r>
      <w:r w:rsidR="00BA47E5" w:rsidRPr="00F22165">
        <w:rPr>
          <w:sz w:val="28"/>
        </w:rPr>
        <w:t xml:space="preserve">36 </w:t>
      </w:r>
      <w:r w:rsidR="00BA47E5" w:rsidRPr="00F22165">
        <w:rPr>
          <w:sz w:val="28"/>
          <w:lang w:val="en-US"/>
        </w:rPr>
        <w:t>Z</w:t>
      </w:r>
      <w:r w:rsidR="00BA47E5" w:rsidRPr="00F22165">
        <w:rPr>
          <w:sz w:val="28"/>
        </w:rPr>
        <w:t xml:space="preserve">4 </w:t>
      </w:r>
      <w:r w:rsidR="00BA47E5" w:rsidRPr="00F22165">
        <w:rPr>
          <w:sz w:val="28"/>
          <w:lang w:val="en-US"/>
        </w:rPr>
        <w:t>HCQ</w:t>
      </w:r>
      <w:r w:rsidR="00BA47E5" w:rsidRPr="00F22165">
        <w:rPr>
          <w:sz w:val="28"/>
        </w:rPr>
        <w:t xml:space="preserve"> с диагональю 36 (</w:t>
      </w:r>
      <w:smartTag w:uri="urn:schemas-microsoft-com:office:smarttags" w:element="metricconverter">
        <w:smartTagPr>
          <w:attr w:name="ProductID" w:val="90 см"/>
        </w:smartTagPr>
        <w:r w:rsidR="00BA47E5" w:rsidRPr="00F22165">
          <w:rPr>
            <w:sz w:val="28"/>
          </w:rPr>
          <w:t>90 см</w:t>
        </w:r>
      </w:smartTag>
      <w:r w:rsidR="00BA47E5" w:rsidRPr="00F22165">
        <w:rPr>
          <w:sz w:val="28"/>
        </w:rPr>
        <w:t xml:space="preserve">). Система оптимизации изображения </w:t>
      </w:r>
      <w:r w:rsidR="00BA47E5" w:rsidRPr="00F22165">
        <w:rPr>
          <w:sz w:val="28"/>
          <w:lang w:val="en-US"/>
        </w:rPr>
        <w:t>DNLE</w:t>
      </w:r>
      <w:r w:rsidR="00BA47E5" w:rsidRPr="00F22165">
        <w:rPr>
          <w:sz w:val="28"/>
        </w:rPr>
        <w:t xml:space="preserve">, развертка – 100 Гц </w:t>
      </w:r>
      <w:r w:rsidR="00BA47E5" w:rsidRPr="00F22165">
        <w:rPr>
          <w:sz w:val="28"/>
          <w:lang w:val="en-US"/>
        </w:rPr>
        <w:t>Natural</w:t>
      </w:r>
      <w:r w:rsidR="00BA47E5" w:rsidRPr="00F22165">
        <w:rPr>
          <w:sz w:val="28"/>
        </w:rPr>
        <w:t xml:space="preserve"> </w:t>
      </w:r>
      <w:r w:rsidR="00BA47E5" w:rsidRPr="00F22165">
        <w:rPr>
          <w:sz w:val="28"/>
          <w:lang w:val="en-US"/>
        </w:rPr>
        <w:t>Scan</w:t>
      </w:r>
      <w:r w:rsidR="00BA47E5" w:rsidRPr="00F22165">
        <w:rPr>
          <w:sz w:val="28"/>
        </w:rPr>
        <w:t xml:space="preserve">, </w:t>
      </w:r>
      <w:r w:rsidR="00F22165">
        <w:rPr>
          <w:sz w:val="28"/>
        </w:rPr>
        <w:t>"</w:t>
      </w:r>
      <w:r w:rsidR="00BA47E5" w:rsidRPr="00F22165">
        <w:rPr>
          <w:sz w:val="28"/>
        </w:rPr>
        <w:t>картинка в картинке</w:t>
      </w:r>
      <w:r w:rsidR="00F22165">
        <w:rPr>
          <w:sz w:val="28"/>
        </w:rPr>
        <w:t>"</w:t>
      </w:r>
      <w:r w:rsidR="00BA47E5" w:rsidRPr="00F22165">
        <w:rPr>
          <w:sz w:val="28"/>
        </w:rPr>
        <w:t xml:space="preserve">, 2 тюнера, усилитель слабого сигнала, стерео </w:t>
      </w:r>
      <w:r w:rsidR="00BA47E5" w:rsidRPr="00F22165">
        <w:rPr>
          <w:sz w:val="28"/>
          <w:lang w:val="en-US"/>
        </w:rPr>
        <w:t>NICAM</w:t>
      </w:r>
      <w:r w:rsidR="00BA47E5" w:rsidRPr="00F22165">
        <w:rPr>
          <w:sz w:val="28"/>
        </w:rPr>
        <w:t xml:space="preserve">, система объемного звучания </w:t>
      </w:r>
      <w:r w:rsidR="00BA47E5" w:rsidRPr="00F22165">
        <w:rPr>
          <w:sz w:val="28"/>
          <w:lang w:val="en-US"/>
        </w:rPr>
        <w:t>Dolby</w:t>
      </w:r>
      <w:r w:rsidR="00BA47E5" w:rsidRPr="00F22165">
        <w:rPr>
          <w:sz w:val="28"/>
        </w:rPr>
        <w:t xml:space="preserve"> </w:t>
      </w:r>
      <w:r w:rsidR="00BA47E5" w:rsidRPr="00F22165">
        <w:rPr>
          <w:sz w:val="28"/>
          <w:lang w:val="en-US"/>
        </w:rPr>
        <w:t>ProLogic</w:t>
      </w:r>
      <w:r w:rsidR="00BA47E5" w:rsidRPr="00F22165">
        <w:rPr>
          <w:sz w:val="28"/>
        </w:rPr>
        <w:t>, встроенный сабвуфер, телетекст, таймер вкл./выкл., автовольтаж</w:t>
      </w:r>
      <w:r w:rsidR="00F44D53" w:rsidRPr="00F22165">
        <w:rPr>
          <w:sz w:val="28"/>
        </w:rPr>
        <w:t xml:space="preserve">-160-300- В, подставка под телевизор предлагается отдельно, аудиовыход тыловых и центрального каналов, вход </w:t>
      </w:r>
      <w:r w:rsidR="00F44D53" w:rsidRPr="00F22165">
        <w:rPr>
          <w:sz w:val="28"/>
          <w:lang w:val="en-US"/>
        </w:rPr>
        <w:t>VGA</w:t>
      </w:r>
      <w:r w:rsidR="00F44D53" w:rsidRPr="00F22165">
        <w:rPr>
          <w:sz w:val="28"/>
        </w:rPr>
        <w:t>.</w:t>
      </w:r>
    </w:p>
    <w:p w:rsidR="003D26B6" w:rsidRPr="00F22165" w:rsidRDefault="0059339E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 xml:space="preserve">Технология </w:t>
      </w:r>
      <w:r w:rsidRPr="00F22165">
        <w:rPr>
          <w:sz w:val="28"/>
          <w:lang w:val="en-US"/>
        </w:rPr>
        <w:t>DNLE</w:t>
      </w:r>
      <w:r w:rsidRPr="00F22165">
        <w:rPr>
          <w:sz w:val="28"/>
        </w:rPr>
        <w:t xml:space="preserve"> (</w:t>
      </w:r>
      <w:r w:rsidRPr="00F22165">
        <w:rPr>
          <w:sz w:val="28"/>
          <w:lang w:val="en-US"/>
        </w:rPr>
        <w:t>Digital</w:t>
      </w:r>
      <w:r w:rsidRPr="00F22165">
        <w:rPr>
          <w:sz w:val="28"/>
        </w:rPr>
        <w:t xml:space="preserve"> </w:t>
      </w:r>
      <w:r w:rsidRPr="00F22165">
        <w:rPr>
          <w:sz w:val="28"/>
          <w:lang w:val="en-US"/>
        </w:rPr>
        <w:t>Natural</w:t>
      </w:r>
      <w:r w:rsidRPr="00F22165">
        <w:rPr>
          <w:sz w:val="28"/>
        </w:rPr>
        <w:t xml:space="preserve"> </w:t>
      </w:r>
      <w:r w:rsidRPr="00F22165">
        <w:rPr>
          <w:sz w:val="28"/>
          <w:lang w:val="en-US"/>
        </w:rPr>
        <w:t>Image</w:t>
      </w:r>
      <w:r w:rsidRPr="00F22165">
        <w:rPr>
          <w:sz w:val="28"/>
        </w:rPr>
        <w:t xml:space="preserve"> </w:t>
      </w:r>
      <w:r w:rsidRPr="00F22165">
        <w:rPr>
          <w:sz w:val="28"/>
          <w:lang w:val="en-US"/>
        </w:rPr>
        <w:t>Engine</w:t>
      </w:r>
      <w:r w:rsidRPr="00F22165">
        <w:rPr>
          <w:sz w:val="28"/>
        </w:rPr>
        <w:t xml:space="preserve">), использующаяся в телевизорах </w:t>
      </w:r>
      <w:r w:rsidR="00F22165">
        <w:rPr>
          <w:sz w:val="28"/>
        </w:rPr>
        <w:t>"</w:t>
      </w:r>
      <w:r w:rsidRPr="00F22165">
        <w:rPr>
          <w:sz w:val="28"/>
          <w:lang w:val="en-US"/>
        </w:rPr>
        <w:t>Samsung</w:t>
      </w:r>
      <w:r w:rsidR="00F22165">
        <w:rPr>
          <w:sz w:val="28"/>
        </w:rPr>
        <w:t>"</w:t>
      </w:r>
      <w:r w:rsidRPr="00F22165">
        <w:rPr>
          <w:sz w:val="28"/>
        </w:rPr>
        <w:t xml:space="preserve"> революционная технология, предлагает зрителю цифровое совершенство </w:t>
      </w:r>
      <w:r w:rsidR="003D26B6" w:rsidRPr="00F22165">
        <w:rPr>
          <w:sz w:val="28"/>
        </w:rPr>
        <w:t>в фор</w:t>
      </w:r>
      <w:r w:rsidRPr="00F22165">
        <w:rPr>
          <w:sz w:val="28"/>
        </w:rPr>
        <w:t>ме кристально</w:t>
      </w:r>
      <w:r w:rsidR="003D26B6" w:rsidRPr="00F22165">
        <w:rPr>
          <w:sz w:val="28"/>
        </w:rPr>
        <w:t xml:space="preserve"> чистых изображений, сохраняющих даже мельчайшие детали.</w:t>
      </w:r>
    </w:p>
    <w:p w:rsidR="00F44D53" w:rsidRPr="00F22165" w:rsidRDefault="003D26B6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ЖК телевизоры</w:t>
      </w:r>
      <w:r w:rsidR="00F22165">
        <w:rPr>
          <w:sz w:val="28"/>
        </w:rPr>
        <w:t xml:space="preserve"> "</w:t>
      </w:r>
      <w:r w:rsidRPr="00F22165">
        <w:rPr>
          <w:sz w:val="28"/>
          <w:lang w:val="en-US"/>
        </w:rPr>
        <w:t>Samsung</w:t>
      </w:r>
      <w:r w:rsidR="00F22165">
        <w:rPr>
          <w:sz w:val="28"/>
        </w:rPr>
        <w:t>"</w:t>
      </w:r>
      <w:r w:rsidRPr="00F22165">
        <w:rPr>
          <w:sz w:val="28"/>
        </w:rPr>
        <w:t xml:space="preserve"> </w:t>
      </w:r>
      <w:r w:rsidRPr="00F22165">
        <w:rPr>
          <w:sz w:val="28"/>
          <w:lang w:val="en-US"/>
        </w:rPr>
        <w:t>LE</w:t>
      </w:r>
      <w:r w:rsidRPr="00F22165">
        <w:rPr>
          <w:sz w:val="28"/>
        </w:rPr>
        <w:t>52</w:t>
      </w:r>
      <w:r w:rsidRPr="00F22165">
        <w:rPr>
          <w:sz w:val="28"/>
          <w:lang w:val="en-US"/>
        </w:rPr>
        <w:t>M</w:t>
      </w:r>
      <w:r w:rsidRPr="00F22165">
        <w:rPr>
          <w:sz w:val="28"/>
        </w:rPr>
        <w:t>87</w:t>
      </w:r>
      <w:r w:rsidRPr="00F22165">
        <w:rPr>
          <w:sz w:val="28"/>
          <w:lang w:val="en-US"/>
        </w:rPr>
        <w:t>BD</w:t>
      </w:r>
      <w:r w:rsidRPr="00F22165">
        <w:rPr>
          <w:sz w:val="28"/>
        </w:rPr>
        <w:t xml:space="preserve"> с диагональю </w:t>
      </w:r>
      <w:smartTag w:uri="urn:schemas-microsoft-com:office:smarttags" w:element="metricconverter">
        <w:smartTagPr>
          <w:attr w:name="ProductID" w:val="52 см"/>
        </w:smartTagPr>
        <w:r w:rsidRPr="00F22165">
          <w:rPr>
            <w:sz w:val="28"/>
          </w:rPr>
          <w:t>52 см</w:t>
        </w:r>
      </w:smartTag>
      <w:r w:rsidRPr="00F22165">
        <w:rPr>
          <w:sz w:val="28"/>
        </w:rPr>
        <w:t xml:space="preserve">. Формат </w:t>
      </w:r>
      <w:r w:rsidRPr="00F22165">
        <w:rPr>
          <w:sz w:val="28"/>
          <w:lang w:val="en-US"/>
        </w:rPr>
        <w:t>Full</w:t>
      </w:r>
      <w:r w:rsidRPr="00F22165">
        <w:rPr>
          <w:sz w:val="28"/>
        </w:rPr>
        <w:t xml:space="preserve"> </w:t>
      </w:r>
      <w:r w:rsidRPr="00F22165">
        <w:rPr>
          <w:sz w:val="28"/>
          <w:lang w:val="en-US"/>
        </w:rPr>
        <w:t>HD</w:t>
      </w:r>
      <w:r w:rsidRPr="00F22165">
        <w:rPr>
          <w:sz w:val="28"/>
        </w:rPr>
        <w:t>, максимальное разрешение</w:t>
      </w:r>
      <w:r w:rsidR="00F22165">
        <w:rPr>
          <w:sz w:val="28"/>
        </w:rPr>
        <w:t xml:space="preserve"> </w:t>
      </w:r>
      <w:r w:rsidRPr="00F22165">
        <w:rPr>
          <w:sz w:val="28"/>
        </w:rPr>
        <w:t>1920х1080 – максимальная четкость деталей, яркость 550 кд м2, динамический контраст 15000</w:t>
      </w:r>
      <w:r w:rsidR="00A8207D" w:rsidRPr="00F22165">
        <w:rPr>
          <w:sz w:val="28"/>
        </w:rPr>
        <w:t xml:space="preserve">:1, </w:t>
      </w:r>
      <w:r w:rsidR="00A8207D" w:rsidRPr="00F22165">
        <w:rPr>
          <w:sz w:val="28"/>
          <w:lang w:val="en-US"/>
        </w:rPr>
        <w:t>Super</w:t>
      </w:r>
      <w:r w:rsidR="00A8207D" w:rsidRPr="00F22165">
        <w:rPr>
          <w:sz w:val="28"/>
        </w:rPr>
        <w:t xml:space="preserve"> </w:t>
      </w:r>
      <w:r w:rsidR="00A8207D" w:rsidRPr="00F22165">
        <w:rPr>
          <w:sz w:val="28"/>
          <w:lang w:val="en-US"/>
        </w:rPr>
        <w:t>Clear</w:t>
      </w:r>
      <w:r w:rsidR="00A8207D" w:rsidRPr="00F22165">
        <w:rPr>
          <w:sz w:val="28"/>
        </w:rPr>
        <w:t xml:space="preserve"> </w:t>
      </w:r>
      <w:r w:rsidR="00A8207D" w:rsidRPr="00F22165">
        <w:rPr>
          <w:sz w:val="28"/>
          <w:lang w:val="en-US"/>
        </w:rPr>
        <w:t>Pane</w:t>
      </w:r>
      <w:r w:rsidR="00CC2369" w:rsidRPr="00F22165">
        <w:rPr>
          <w:sz w:val="28"/>
          <w:lang w:val="en-US"/>
        </w:rPr>
        <w:t>l</w:t>
      </w:r>
      <w:r w:rsidR="00A8207D" w:rsidRPr="00F22165">
        <w:rPr>
          <w:sz w:val="28"/>
        </w:rPr>
        <w:t xml:space="preserve">: глубокие и насыщенные цвета даже при ярком освещении, технология </w:t>
      </w:r>
      <w:r w:rsidR="00A8207D" w:rsidRPr="00F22165">
        <w:rPr>
          <w:sz w:val="28"/>
          <w:lang w:val="en-US"/>
        </w:rPr>
        <w:t>DNLE</w:t>
      </w:r>
      <w:r w:rsidR="00A8207D" w:rsidRPr="00F22165">
        <w:rPr>
          <w:sz w:val="28"/>
        </w:rPr>
        <w:t xml:space="preserve">, выходная мощность 10 Втх2, стереодекодер А2/ </w:t>
      </w:r>
      <w:r w:rsidR="00A8207D" w:rsidRPr="00F22165">
        <w:rPr>
          <w:sz w:val="28"/>
          <w:lang w:val="en-US"/>
        </w:rPr>
        <w:t>NICAM</w:t>
      </w:r>
      <w:r w:rsidR="00A8207D" w:rsidRPr="00F22165">
        <w:rPr>
          <w:sz w:val="28"/>
        </w:rPr>
        <w:t>,</w:t>
      </w:r>
      <w:r w:rsidR="00F22165">
        <w:rPr>
          <w:sz w:val="28"/>
        </w:rPr>
        <w:t xml:space="preserve"> </w:t>
      </w:r>
      <w:r w:rsidR="00A8207D" w:rsidRPr="00F22165">
        <w:rPr>
          <w:sz w:val="28"/>
        </w:rPr>
        <w:t xml:space="preserve">окружающий звук </w:t>
      </w:r>
      <w:r w:rsidR="00A8207D" w:rsidRPr="00F22165">
        <w:rPr>
          <w:sz w:val="28"/>
          <w:lang w:val="en-US"/>
        </w:rPr>
        <w:t>SRS</w:t>
      </w:r>
      <w:r w:rsidR="00A8207D" w:rsidRPr="00F22165">
        <w:rPr>
          <w:sz w:val="28"/>
        </w:rPr>
        <w:t xml:space="preserve"> </w:t>
      </w:r>
      <w:r w:rsidR="00A8207D" w:rsidRPr="00F22165">
        <w:rPr>
          <w:sz w:val="28"/>
          <w:lang w:val="en-US"/>
        </w:rPr>
        <w:t>TruSurround</w:t>
      </w:r>
      <w:r w:rsidR="00A8207D" w:rsidRPr="00F22165">
        <w:rPr>
          <w:sz w:val="28"/>
        </w:rPr>
        <w:t xml:space="preserve"> </w:t>
      </w:r>
      <w:r w:rsidR="00A8207D" w:rsidRPr="00F22165">
        <w:rPr>
          <w:sz w:val="28"/>
          <w:lang w:val="en-US"/>
        </w:rPr>
        <w:t>XT</w:t>
      </w:r>
      <w:r w:rsidR="00A8207D" w:rsidRPr="00F22165">
        <w:rPr>
          <w:sz w:val="28"/>
        </w:rPr>
        <w:t xml:space="preserve">, таймер </w:t>
      </w:r>
      <w:r w:rsidR="00F22165">
        <w:rPr>
          <w:sz w:val="28"/>
        </w:rPr>
        <w:t>"</w:t>
      </w:r>
      <w:r w:rsidR="00A8207D" w:rsidRPr="00F22165">
        <w:rPr>
          <w:sz w:val="28"/>
        </w:rPr>
        <w:t>сон</w:t>
      </w:r>
      <w:r w:rsidR="00F22165">
        <w:rPr>
          <w:sz w:val="28"/>
        </w:rPr>
        <w:t>"</w:t>
      </w:r>
      <w:r w:rsidR="00A8207D" w:rsidRPr="00F22165">
        <w:rPr>
          <w:sz w:val="28"/>
        </w:rPr>
        <w:t xml:space="preserve">, часы и таймер вкл./выкл., стоп-кадр, телетексты, </w:t>
      </w:r>
      <w:r w:rsidR="00F22165">
        <w:rPr>
          <w:sz w:val="28"/>
        </w:rPr>
        <w:t>"</w:t>
      </w:r>
      <w:r w:rsidR="00A8207D" w:rsidRPr="00F22165">
        <w:rPr>
          <w:sz w:val="28"/>
        </w:rPr>
        <w:t>картинка в картинке</w:t>
      </w:r>
      <w:r w:rsidR="00F22165">
        <w:rPr>
          <w:sz w:val="28"/>
        </w:rPr>
        <w:t>"</w:t>
      </w:r>
      <w:r w:rsidR="00A8207D" w:rsidRPr="00F22165">
        <w:rPr>
          <w:sz w:val="28"/>
        </w:rPr>
        <w:t xml:space="preserve">, один тюнер, технология </w:t>
      </w:r>
      <w:r w:rsidR="00A8207D" w:rsidRPr="00F22165">
        <w:rPr>
          <w:sz w:val="28"/>
          <w:lang w:val="en-US"/>
        </w:rPr>
        <w:t>Movie</w:t>
      </w:r>
      <w:r w:rsidR="00A8207D" w:rsidRPr="00F22165">
        <w:rPr>
          <w:sz w:val="28"/>
        </w:rPr>
        <w:t xml:space="preserve"> </w:t>
      </w:r>
      <w:r w:rsidR="00A8207D" w:rsidRPr="00F22165">
        <w:rPr>
          <w:sz w:val="28"/>
          <w:lang w:val="en-US"/>
        </w:rPr>
        <w:t>Plus</w:t>
      </w:r>
      <w:r w:rsidR="00A8207D" w:rsidRPr="00F22165">
        <w:rPr>
          <w:sz w:val="28"/>
        </w:rPr>
        <w:t xml:space="preserve">: отсутствие дрожания и ложных контуров в динамичных сценах, </w:t>
      </w:r>
      <w:r w:rsidR="00CC2369" w:rsidRPr="00F22165">
        <w:rPr>
          <w:sz w:val="28"/>
          <w:lang w:val="en-US"/>
        </w:rPr>
        <w:t>Ultra</w:t>
      </w:r>
      <w:r w:rsidR="00CC2369" w:rsidRPr="00F22165">
        <w:rPr>
          <w:sz w:val="28"/>
        </w:rPr>
        <w:t xml:space="preserve"> </w:t>
      </w:r>
      <w:r w:rsidR="00CC2369" w:rsidRPr="00F22165">
        <w:rPr>
          <w:sz w:val="28"/>
          <w:lang w:val="en-US"/>
        </w:rPr>
        <w:t>LNA</w:t>
      </w:r>
      <w:r w:rsidR="00CC2369" w:rsidRPr="00F22165">
        <w:rPr>
          <w:sz w:val="28"/>
        </w:rPr>
        <w:t xml:space="preserve">: максимальное усиление ТВ-сигнала, подавление шумов, </w:t>
      </w:r>
      <w:r w:rsidR="00CC2369" w:rsidRPr="00F22165">
        <w:rPr>
          <w:sz w:val="28"/>
          <w:lang w:val="en-US"/>
        </w:rPr>
        <w:t>Wide</w:t>
      </w:r>
      <w:r w:rsidR="00CC2369" w:rsidRPr="00F22165">
        <w:rPr>
          <w:sz w:val="28"/>
        </w:rPr>
        <w:t xml:space="preserve"> </w:t>
      </w:r>
      <w:r w:rsidR="00CC2369" w:rsidRPr="00F22165">
        <w:rPr>
          <w:sz w:val="28"/>
          <w:lang w:val="en-US"/>
        </w:rPr>
        <w:t>Color</w:t>
      </w:r>
      <w:r w:rsidR="00CC2369" w:rsidRPr="00F22165">
        <w:rPr>
          <w:sz w:val="28"/>
        </w:rPr>
        <w:t xml:space="preserve"> </w:t>
      </w:r>
      <w:r w:rsidR="00CC2369" w:rsidRPr="00F22165">
        <w:rPr>
          <w:sz w:val="28"/>
          <w:lang w:val="en-US"/>
        </w:rPr>
        <w:t>Enhancer</w:t>
      </w:r>
      <w:r w:rsidR="00CC2369" w:rsidRPr="00F22165">
        <w:rPr>
          <w:sz w:val="28"/>
        </w:rPr>
        <w:t xml:space="preserve">: естественные цвета даже на ярких участках экрана, </w:t>
      </w:r>
      <w:r w:rsidR="00CC2369" w:rsidRPr="00F22165">
        <w:rPr>
          <w:sz w:val="28"/>
          <w:lang w:val="en-US"/>
        </w:rPr>
        <w:t>Game</w:t>
      </w:r>
      <w:r w:rsidR="00CC2369" w:rsidRPr="00F22165">
        <w:rPr>
          <w:sz w:val="28"/>
        </w:rPr>
        <w:t xml:space="preserve"> </w:t>
      </w:r>
      <w:r w:rsidR="00CC2369" w:rsidRPr="00F22165">
        <w:rPr>
          <w:sz w:val="28"/>
          <w:lang w:val="en-US"/>
        </w:rPr>
        <w:t>Mode</w:t>
      </w:r>
      <w:r w:rsidR="00CC2369" w:rsidRPr="00F22165">
        <w:rPr>
          <w:sz w:val="28"/>
        </w:rPr>
        <w:t>: уменьшенное время отклика (8 мс), детальность темных сцен, оптимизация звука.</w:t>
      </w:r>
    </w:p>
    <w:p w:rsidR="00CC2369" w:rsidRPr="00F22165" w:rsidRDefault="00CC2369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 xml:space="preserve">Телевизоры </w:t>
      </w:r>
      <w:r w:rsidR="00F22165">
        <w:rPr>
          <w:sz w:val="28"/>
        </w:rPr>
        <w:t>"</w:t>
      </w:r>
      <w:r w:rsidRPr="00F22165">
        <w:rPr>
          <w:sz w:val="28"/>
          <w:lang w:val="en-US"/>
        </w:rPr>
        <w:t>Panasonic</w:t>
      </w:r>
      <w:r w:rsidR="00F22165">
        <w:rPr>
          <w:sz w:val="28"/>
        </w:rPr>
        <w:t xml:space="preserve">" </w:t>
      </w:r>
      <w:r w:rsidRPr="00F22165">
        <w:rPr>
          <w:sz w:val="28"/>
        </w:rPr>
        <w:t>-</w:t>
      </w:r>
      <w:r w:rsidR="00F22165">
        <w:rPr>
          <w:sz w:val="28"/>
        </w:rPr>
        <w:t xml:space="preserve"> </w:t>
      </w:r>
      <w:r w:rsidRPr="00F22165">
        <w:rPr>
          <w:sz w:val="28"/>
        </w:rPr>
        <w:t xml:space="preserve">изображение </w:t>
      </w:r>
      <w:r w:rsidRPr="00F22165">
        <w:rPr>
          <w:sz w:val="28"/>
          <w:lang w:val="en-US"/>
        </w:rPr>
        <w:t>VIERA</w:t>
      </w:r>
      <w:r w:rsidR="00B6061B" w:rsidRPr="00F22165">
        <w:rPr>
          <w:sz w:val="28"/>
        </w:rPr>
        <w:t xml:space="preserve">: более глубокий и насыщенный черный цвет для впечатляющего качества изображения, повышенная контрастность для более четкого изображения, детальное воспроизведение темных сцен. В плазменных телевизорах </w:t>
      </w:r>
      <w:r w:rsidR="00B6061B" w:rsidRPr="00F22165">
        <w:rPr>
          <w:sz w:val="28"/>
          <w:lang w:val="en-US"/>
        </w:rPr>
        <w:t>VIERA</w:t>
      </w:r>
      <w:r w:rsidR="00B6061B" w:rsidRPr="00F22165">
        <w:rPr>
          <w:sz w:val="28"/>
        </w:rPr>
        <w:t xml:space="preserve">: светофильтр </w:t>
      </w:r>
      <w:r w:rsidR="00B6061B" w:rsidRPr="00F22165">
        <w:rPr>
          <w:sz w:val="28"/>
          <w:lang w:val="en-US"/>
        </w:rPr>
        <w:t>Deep</w:t>
      </w:r>
      <w:r w:rsidR="00B6061B" w:rsidRPr="00F22165">
        <w:rPr>
          <w:sz w:val="28"/>
        </w:rPr>
        <w:t xml:space="preserve"> </w:t>
      </w:r>
      <w:r w:rsidR="00B6061B" w:rsidRPr="00F22165">
        <w:rPr>
          <w:sz w:val="28"/>
          <w:lang w:val="en-US"/>
        </w:rPr>
        <w:t>Black</w:t>
      </w:r>
      <w:r w:rsidR="00B6061B" w:rsidRPr="00F22165">
        <w:rPr>
          <w:sz w:val="28"/>
        </w:rPr>
        <w:t xml:space="preserve"> </w:t>
      </w:r>
      <w:r w:rsidR="00B6061B" w:rsidRPr="00F22165">
        <w:rPr>
          <w:sz w:val="28"/>
          <w:lang w:val="en-US"/>
        </w:rPr>
        <w:t>Filter</w:t>
      </w:r>
      <w:r w:rsidR="00B6061B" w:rsidRPr="00F22165">
        <w:rPr>
          <w:sz w:val="28"/>
        </w:rPr>
        <w:t xml:space="preserve"> сокращает отражающую способность экрана и позволяет телевизорам </w:t>
      </w:r>
      <w:r w:rsidR="00B6061B" w:rsidRPr="00F22165">
        <w:rPr>
          <w:sz w:val="28"/>
          <w:lang w:val="en-US"/>
        </w:rPr>
        <w:t>VIERA</w:t>
      </w:r>
      <w:r w:rsidR="00B6061B" w:rsidRPr="00F22165">
        <w:rPr>
          <w:sz w:val="28"/>
        </w:rPr>
        <w:t xml:space="preserve"> достичь самого высокого уровня контрастности изображения в промышленности при работе в условиях яркого внешнего освещения. Система </w:t>
      </w:r>
      <w:r w:rsidR="00B6061B" w:rsidRPr="00F22165">
        <w:rPr>
          <w:sz w:val="28"/>
          <w:lang w:val="en-US"/>
        </w:rPr>
        <w:t>Super</w:t>
      </w:r>
      <w:r w:rsidR="00B6061B" w:rsidRPr="00F22165">
        <w:rPr>
          <w:sz w:val="28"/>
        </w:rPr>
        <w:t xml:space="preserve"> </w:t>
      </w:r>
      <w:r w:rsidR="00B6061B" w:rsidRPr="00F22165">
        <w:rPr>
          <w:sz w:val="28"/>
          <w:lang w:val="en-US"/>
        </w:rPr>
        <w:t>Real</w:t>
      </w:r>
      <w:r w:rsidR="00B6061B" w:rsidRPr="00F22165">
        <w:rPr>
          <w:sz w:val="28"/>
        </w:rPr>
        <w:t xml:space="preserve"> </w:t>
      </w:r>
      <w:r w:rsidR="00B6061B" w:rsidRPr="00F22165">
        <w:rPr>
          <w:sz w:val="28"/>
          <w:lang w:val="en-US"/>
        </w:rPr>
        <w:t>Gamma</w:t>
      </w:r>
      <w:r w:rsidR="00B6061B" w:rsidRPr="00F22165">
        <w:rPr>
          <w:sz w:val="28"/>
        </w:rPr>
        <w:t xml:space="preserve"> воспроизводит палитру из 1024 цветовых оттенков, достигая поразительной детальности воспроизведения темных участков изображения. Система</w:t>
      </w:r>
      <w:r w:rsidR="00F22165">
        <w:rPr>
          <w:sz w:val="28"/>
        </w:rPr>
        <w:t xml:space="preserve"> </w:t>
      </w:r>
      <w:r w:rsidR="00B6061B" w:rsidRPr="00F22165">
        <w:rPr>
          <w:sz w:val="28"/>
          <w:lang w:val="en-US"/>
        </w:rPr>
        <w:t>New</w:t>
      </w:r>
      <w:r w:rsidR="00B6061B" w:rsidRPr="00F22165">
        <w:rPr>
          <w:sz w:val="28"/>
        </w:rPr>
        <w:t xml:space="preserve"> </w:t>
      </w:r>
      <w:r w:rsidR="00B6061B" w:rsidRPr="00F22165">
        <w:rPr>
          <w:sz w:val="28"/>
          <w:lang w:val="en-US"/>
        </w:rPr>
        <w:t>Real</w:t>
      </w:r>
      <w:r w:rsidR="00B6061B" w:rsidRPr="00F22165">
        <w:rPr>
          <w:sz w:val="28"/>
        </w:rPr>
        <w:t xml:space="preserve"> </w:t>
      </w:r>
      <w:r w:rsidR="00B6061B" w:rsidRPr="00F22165">
        <w:rPr>
          <w:sz w:val="28"/>
          <w:lang w:val="en-US"/>
        </w:rPr>
        <w:t>Black</w:t>
      </w:r>
      <w:r w:rsidR="00B6061B" w:rsidRPr="00F22165">
        <w:rPr>
          <w:sz w:val="28"/>
        </w:rPr>
        <w:t xml:space="preserve"> </w:t>
      </w:r>
      <w:r w:rsidR="00B6061B" w:rsidRPr="00F22165">
        <w:rPr>
          <w:sz w:val="28"/>
          <w:lang w:val="en-US"/>
        </w:rPr>
        <w:t>Drive</w:t>
      </w:r>
      <w:r w:rsidR="00B6061B" w:rsidRPr="00F22165">
        <w:rPr>
          <w:sz w:val="28"/>
        </w:rPr>
        <w:t xml:space="preserve"> компенсирует влияние внешнего освещения, ослабляющего контрастность черного цвета </w:t>
      </w:r>
      <w:r w:rsidR="00A4370A" w:rsidRPr="00F22165">
        <w:rPr>
          <w:sz w:val="28"/>
        </w:rPr>
        <w:t>у</w:t>
      </w:r>
      <w:r w:rsidR="00B6061B" w:rsidRPr="00F22165">
        <w:rPr>
          <w:sz w:val="28"/>
        </w:rPr>
        <w:t xml:space="preserve"> обычных телевизоров, </w:t>
      </w:r>
      <w:r w:rsidR="00A4370A" w:rsidRPr="00F22165">
        <w:rPr>
          <w:sz w:val="28"/>
        </w:rPr>
        <w:t>и делает оттенки черного более глубокими и насыщенными.</w:t>
      </w:r>
    </w:p>
    <w:p w:rsidR="00A4370A" w:rsidRPr="00F22165" w:rsidRDefault="00A4370A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ЖК телевизоры</w:t>
      </w:r>
      <w:r w:rsidR="00F22165">
        <w:rPr>
          <w:sz w:val="28"/>
        </w:rPr>
        <w:t xml:space="preserve"> </w:t>
      </w:r>
      <w:r w:rsidRPr="00F22165">
        <w:rPr>
          <w:sz w:val="28"/>
          <w:lang w:val="en-US"/>
        </w:rPr>
        <w:t>VIERA</w:t>
      </w:r>
      <w:r w:rsidR="00F22165">
        <w:rPr>
          <w:sz w:val="28"/>
        </w:rPr>
        <w:t xml:space="preserve"> </w:t>
      </w:r>
      <w:r w:rsidRPr="00F22165">
        <w:rPr>
          <w:sz w:val="28"/>
          <w:lang w:val="en-US"/>
        </w:rPr>
        <w:t>Active</w:t>
      </w:r>
      <w:r w:rsidRPr="00F22165">
        <w:rPr>
          <w:sz w:val="28"/>
        </w:rPr>
        <w:t xml:space="preserve"> </w:t>
      </w:r>
      <w:r w:rsidRPr="00F22165">
        <w:rPr>
          <w:sz w:val="28"/>
          <w:lang w:val="en-US"/>
        </w:rPr>
        <w:t>Contrast</w:t>
      </w:r>
      <w:r w:rsidRPr="00F22165">
        <w:rPr>
          <w:sz w:val="28"/>
        </w:rPr>
        <w:t>/</w:t>
      </w:r>
      <w:r w:rsidRPr="00F22165">
        <w:rPr>
          <w:sz w:val="28"/>
          <w:lang w:val="en-US"/>
        </w:rPr>
        <w:t>Gamma</w:t>
      </w:r>
      <w:r w:rsidRPr="00F22165">
        <w:rPr>
          <w:sz w:val="28"/>
        </w:rPr>
        <w:t xml:space="preserve"> </w:t>
      </w:r>
      <w:r w:rsidRPr="00F22165">
        <w:rPr>
          <w:sz w:val="28"/>
          <w:lang w:val="en-US"/>
        </w:rPr>
        <w:t>Control</w:t>
      </w:r>
      <w:r w:rsidRPr="00F22165">
        <w:rPr>
          <w:sz w:val="28"/>
        </w:rPr>
        <w:t xml:space="preserve"> - активная схема управления контрастностью /цветопередачей подразделяет уровня градации на множество тонких оттенков, обеспечивая четкое воспроизведение каждой детали и расширенную гамму черного цвета. Функция </w:t>
      </w:r>
      <w:r w:rsidRPr="00F22165">
        <w:rPr>
          <w:sz w:val="28"/>
          <w:lang w:val="en-US"/>
        </w:rPr>
        <w:t>Active</w:t>
      </w:r>
      <w:r w:rsidRPr="00F22165">
        <w:rPr>
          <w:sz w:val="28"/>
        </w:rPr>
        <w:t xml:space="preserve"> </w:t>
      </w:r>
      <w:r w:rsidRPr="00F22165">
        <w:rPr>
          <w:sz w:val="28"/>
          <w:lang w:val="en-US"/>
        </w:rPr>
        <w:t>System</w:t>
      </w:r>
      <w:r w:rsidRPr="00F22165">
        <w:rPr>
          <w:sz w:val="28"/>
        </w:rPr>
        <w:t xml:space="preserve"> </w:t>
      </w:r>
      <w:r w:rsidRPr="00F22165">
        <w:rPr>
          <w:sz w:val="28"/>
          <w:lang w:val="en-US"/>
        </w:rPr>
        <w:t>Control</w:t>
      </w:r>
      <w:r w:rsidRPr="00F22165">
        <w:rPr>
          <w:sz w:val="28"/>
        </w:rPr>
        <w:t xml:space="preserve"> снижает яркость подсветки экрана во время воспроизведения темных сцен, сво</w:t>
      </w:r>
      <w:r w:rsidR="00FC0188" w:rsidRPr="00F22165">
        <w:rPr>
          <w:sz w:val="28"/>
        </w:rPr>
        <w:t>д</w:t>
      </w:r>
      <w:r w:rsidRPr="00F22165">
        <w:rPr>
          <w:sz w:val="28"/>
        </w:rPr>
        <w:t>я к минимуму непроизводительную потерю световых лучей. Это придает черному цвету удивительную глубину и контрастность.</w:t>
      </w:r>
    </w:p>
    <w:p w:rsidR="00A4370A" w:rsidRPr="00F22165" w:rsidRDefault="00A4370A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 xml:space="preserve">Плазменный телевизор </w:t>
      </w:r>
      <w:r w:rsidR="00F22165">
        <w:rPr>
          <w:sz w:val="28"/>
        </w:rPr>
        <w:t>"</w:t>
      </w:r>
      <w:r w:rsidRPr="00F22165">
        <w:rPr>
          <w:sz w:val="28"/>
          <w:lang w:val="en-US"/>
        </w:rPr>
        <w:t>Panasonic</w:t>
      </w:r>
      <w:r w:rsidR="00F22165">
        <w:rPr>
          <w:sz w:val="28"/>
        </w:rPr>
        <w:t xml:space="preserve">" </w:t>
      </w:r>
      <w:r w:rsidR="0098729C" w:rsidRPr="00F22165">
        <w:rPr>
          <w:sz w:val="28"/>
        </w:rPr>
        <w:t>ТН-37РА30</w:t>
      </w:r>
      <w:r w:rsidR="0098729C" w:rsidRPr="00F22165">
        <w:rPr>
          <w:sz w:val="28"/>
          <w:lang w:val="en-US"/>
        </w:rPr>
        <w:t>R</w:t>
      </w:r>
      <w:r w:rsidR="0098729C" w:rsidRPr="00F22165">
        <w:rPr>
          <w:sz w:val="28"/>
        </w:rPr>
        <w:t xml:space="preserve"> с диагональю 37 (</w:t>
      </w:r>
      <w:smartTag w:uri="urn:schemas-microsoft-com:office:smarttags" w:element="metricconverter">
        <w:smartTagPr>
          <w:attr w:name="ProductID" w:val="94 см"/>
        </w:smartTagPr>
        <w:r w:rsidR="0098729C" w:rsidRPr="00F22165">
          <w:rPr>
            <w:sz w:val="28"/>
          </w:rPr>
          <w:t>94 см</w:t>
        </w:r>
      </w:smartTag>
      <w:r w:rsidR="0098729C" w:rsidRPr="00F22165">
        <w:rPr>
          <w:sz w:val="28"/>
        </w:rPr>
        <w:t xml:space="preserve">). Встроенный телевизионный тюнер, система </w:t>
      </w:r>
      <w:r w:rsidR="0098729C" w:rsidRPr="00F22165">
        <w:rPr>
          <w:sz w:val="28"/>
          <w:lang w:val="en-US"/>
        </w:rPr>
        <w:t>New</w:t>
      </w:r>
      <w:r w:rsidR="0098729C" w:rsidRPr="00F22165">
        <w:rPr>
          <w:sz w:val="28"/>
        </w:rPr>
        <w:t xml:space="preserve"> </w:t>
      </w:r>
      <w:r w:rsidR="0098729C" w:rsidRPr="00F22165">
        <w:rPr>
          <w:sz w:val="28"/>
          <w:lang w:val="en-US"/>
        </w:rPr>
        <w:t>Real</w:t>
      </w:r>
      <w:r w:rsidR="0098729C" w:rsidRPr="00F22165">
        <w:rPr>
          <w:sz w:val="28"/>
        </w:rPr>
        <w:t xml:space="preserve"> </w:t>
      </w:r>
      <w:r w:rsidR="0098729C" w:rsidRPr="00F22165">
        <w:rPr>
          <w:sz w:val="28"/>
          <w:lang w:val="en-US"/>
        </w:rPr>
        <w:t>Black</w:t>
      </w:r>
      <w:r w:rsidR="0098729C" w:rsidRPr="00F22165">
        <w:rPr>
          <w:sz w:val="28"/>
        </w:rPr>
        <w:t xml:space="preserve"> </w:t>
      </w:r>
      <w:r w:rsidR="0098729C" w:rsidRPr="00F22165">
        <w:rPr>
          <w:sz w:val="28"/>
          <w:lang w:val="en-US"/>
        </w:rPr>
        <w:t>Drive</w:t>
      </w:r>
      <w:r w:rsidR="0098729C" w:rsidRPr="00F22165">
        <w:rPr>
          <w:sz w:val="28"/>
        </w:rPr>
        <w:t xml:space="preserve">, система </w:t>
      </w:r>
      <w:r w:rsidR="0098729C" w:rsidRPr="00F22165">
        <w:rPr>
          <w:sz w:val="28"/>
          <w:lang w:val="en-US"/>
        </w:rPr>
        <w:t>Super</w:t>
      </w:r>
      <w:r w:rsidR="0098729C" w:rsidRPr="00F22165">
        <w:rPr>
          <w:sz w:val="28"/>
        </w:rPr>
        <w:t xml:space="preserve"> </w:t>
      </w:r>
      <w:r w:rsidR="0098729C" w:rsidRPr="00F22165">
        <w:rPr>
          <w:sz w:val="28"/>
          <w:lang w:val="en-US"/>
        </w:rPr>
        <w:t>Real</w:t>
      </w:r>
      <w:r w:rsidR="0098729C" w:rsidRPr="00F22165">
        <w:rPr>
          <w:sz w:val="28"/>
        </w:rPr>
        <w:t xml:space="preserve"> </w:t>
      </w:r>
      <w:r w:rsidR="0098729C" w:rsidRPr="00F22165">
        <w:rPr>
          <w:sz w:val="28"/>
          <w:lang w:val="en-US"/>
        </w:rPr>
        <w:t>Gamma</w:t>
      </w:r>
      <w:r w:rsidR="0098729C" w:rsidRPr="00F22165">
        <w:rPr>
          <w:sz w:val="28"/>
        </w:rPr>
        <w:t xml:space="preserve">, система улучшения качества изображения МАСН, разрешение стандарта </w:t>
      </w:r>
      <w:r w:rsidR="0098729C" w:rsidRPr="00F22165">
        <w:rPr>
          <w:sz w:val="28"/>
          <w:lang w:val="en-US"/>
        </w:rPr>
        <w:t>VGA</w:t>
      </w:r>
      <w:r w:rsidR="0098729C" w:rsidRPr="00F22165">
        <w:rPr>
          <w:sz w:val="28"/>
        </w:rPr>
        <w:t xml:space="preserve">, 852х480 пикселей, контрастность 4000:1, полностью цифровая обработка сигнала, цифровой гребенчатый фильтр, слоты для карт памяти, вход для ПК, акустическая система </w:t>
      </w:r>
      <w:r w:rsidR="0098729C" w:rsidRPr="00F22165">
        <w:rPr>
          <w:sz w:val="28"/>
          <w:lang w:val="en-US"/>
        </w:rPr>
        <w:t>Smart</w:t>
      </w:r>
      <w:r w:rsidR="0098729C" w:rsidRPr="00F22165">
        <w:rPr>
          <w:sz w:val="28"/>
        </w:rPr>
        <w:t xml:space="preserve"> </w:t>
      </w:r>
      <w:r w:rsidR="0098729C" w:rsidRPr="00F22165">
        <w:rPr>
          <w:sz w:val="28"/>
          <w:lang w:val="en-US"/>
        </w:rPr>
        <w:t>Sound</w:t>
      </w:r>
      <w:r w:rsidR="0098729C" w:rsidRPr="00F22165">
        <w:rPr>
          <w:sz w:val="28"/>
        </w:rPr>
        <w:t xml:space="preserve">, мульти- </w:t>
      </w:r>
      <w:r w:rsidR="0098729C" w:rsidRPr="00F22165">
        <w:rPr>
          <w:sz w:val="28"/>
          <w:lang w:val="en-US"/>
        </w:rPr>
        <w:t>PIP</w:t>
      </w:r>
      <w:r w:rsidR="0098729C" w:rsidRPr="00F22165">
        <w:rPr>
          <w:sz w:val="28"/>
        </w:rPr>
        <w:t xml:space="preserve"> (мультиэкранный режим).</w:t>
      </w:r>
    </w:p>
    <w:p w:rsidR="0098729C" w:rsidRPr="00F22165" w:rsidRDefault="0098729C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 xml:space="preserve">ЖК телевизоры </w:t>
      </w:r>
      <w:r w:rsidR="00F22165">
        <w:rPr>
          <w:sz w:val="28"/>
        </w:rPr>
        <w:t>"</w:t>
      </w:r>
      <w:r w:rsidRPr="00F22165">
        <w:rPr>
          <w:sz w:val="28"/>
          <w:lang w:val="en-US"/>
        </w:rPr>
        <w:t>Panasonic</w:t>
      </w:r>
      <w:r w:rsidR="00F22165">
        <w:rPr>
          <w:sz w:val="28"/>
        </w:rPr>
        <w:t xml:space="preserve">" </w:t>
      </w:r>
      <w:r w:rsidRPr="00F22165">
        <w:rPr>
          <w:sz w:val="28"/>
        </w:rPr>
        <w:t xml:space="preserve">ТХ-26 </w:t>
      </w:r>
      <w:r w:rsidRPr="00F22165">
        <w:rPr>
          <w:sz w:val="28"/>
          <w:lang w:val="en-US"/>
        </w:rPr>
        <w:t>LX</w:t>
      </w:r>
      <w:r w:rsidRPr="00F22165">
        <w:rPr>
          <w:sz w:val="28"/>
        </w:rPr>
        <w:t xml:space="preserve"> 1Т с диагональю </w:t>
      </w:r>
      <w:smartTag w:uri="urn:schemas-microsoft-com:office:smarttags" w:element="metricconverter">
        <w:smartTagPr>
          <w:attr w:name="ProductID" w:val="66,1 см"/>
        </w:smartTagPr>
        <w:r w:rsidRPr="00F22165">
          <w:rPr>
            <w:sz w:val="28"/>
          </w:rPr>
          <w:t>66,1 см</w:t>
        </w:r>
      </w:smartTag>
      <w:r w:rsidRPr="00F22165">
        <w:rPr>
          <w:sz w:val="28"/>
        </w:rPr>
        <w:t>. Панель</w:t>
      </w:r>
      <w:r w:rsidR="00F22165">
        <w:rPr>
          <w:sz w:val="28"/>
        </w:rPr>
        <w:t xml:space="preserve"> </w:t>
      </w:r>
      <w:r w:rsidRPr="00F22165">
        <w:rPr>
          <w:sz w:val="28"/>
          <w:lang w:val="en-US"/>
        </w:rPr>
        <w:t>HD</w:t>
      </w:r>
      <w:r w:rsidR="00A96E94" w:rsidRPr="00F22165">
        <w:rPr>
          <w:sz w:val="28"/>
        </w:rPr>
        <w:t>, разрешение стандарта</w:t>
      </w:r>
      <w:r w:rsidR="00F22165">
        <w:rPr>
          <w:sz w:val="28"/>
        </w:rPr>
        <w:t xml:space="preserve"> </w:t>
      </w:r>
      <w:r w:rsidRPr="00F22165">
        <w:rPr>
          <w:sz w:val="28"/>
          <w:lang w:val="en-US"/>
        </w:rPr>
        <w:t>XGA</w:t>
      </w:r>
      <w:r w:rsidR="00A96E94" w:rsidRPr="00F22165">
        <w:rPr>
          <w:sz w:val="28"/>
        </w:rPr>
        <w:t>, 1280х768 пикселей, новейшая технология искусственного интеллекта</w:t>
      </w:r>
      <w:r w:rsidR="00F22165">
        <w:rPr>
          <w:sz w:val="28"/>
        </w:rPr>
        <w:t xml:space="preserve"> </w:t>
      </w:r>
      <w:r w:rsidRPr="00F22165">
        <w:rPr>
          <w:sz w:val="28"/>
          <w:lang w:val="en-US"/>
        </w:rPr>
        <w:t>LCD</w:t>
      </w:r>
      <w:r w:rsidRPr="00F22165">
        <w:rPr>
          <w:sz w:val="28"/>
        </w:rPr>
        <w:t xml:space="preserve"> </w:t>
      </w:r>
      <w:r w:rsidRPr="00F22165">
        <w:rPr>
          <w:sz w:val="28"/>
          <w:lang w:val="en-US"/>
        </w:rPr>
        <w:t>AL</w:t>
      </w:r>
      <w:r w:rsidR="00A96E94" w:rsidRPr="00F22165">
        <w:rPr>
          <w:sz w:val="28"/>
        </w:rPr>
        <w:t>, матрица со сверхвысоким быстродействием 16 мсек, широкий угол обзора 170 градусов, цифровой гребенчатый фильтр 3</w:t>
      </w:r>
      <w:r w:rsidR="00A96E94" w:rsidRPr="00F22165">
        <w:rPr>
          <w:sz w:val="28"/>
          <w:lang w:val="en-US"/>
        </w:rPr>
        <w:t>D</w:t>
      </w:r>
      <w:r w:rsidRPr="00F22165">
        <w:rPr>
          <w:sz w:val="28"/>
        </w:rPr>
        <w:t xml:space="preserve"> </w:t>
      </w:r>
      <w:r w:rsidRPr="00F22165">
        <w:rPr>
          <w:sz w:val="28"/>
          <w:lang w:val="en-US"/>
        </w:rPr>
        <w:t>Y</w:t>
      </w:r>
      <w:r w:rsidRPr="00F22165">
        <w:rPr>
          <w:sz w:val="28"/>
        </w:rPr>
        <w:t>/</w:t>
      </w:r>
      <w:r w:rsidR="00A96E94" w:rsidRPr="00F22165">
        <w:rPr>
          <w:sz w:val="28"/>
          <w:lang w:val="en-US"/>
        </w:rPr>
        <w:t>C</w:t>
      </w:r>
      <w:r w:rsidR="00A96E94" w:rsidRPr="00F22165">
        <w:rPr>
          <w:sz w:val="28"/>
        </w:rPr>
        <w:t>, процессор для полностью цифровой обработки сигнала, сплоты для карт памяти</w:t>
      </w:r>
      <w:r w:rsidR="00F22165">
        <w:rPr>
          <w:sz w:val="28"/>
        </w:rPr>
        <w:t xml:space="preserve"> </w:t>
      </w:r>
      <w:r w:rsidR="00A96E94" w:rsidRPr="00F22165">
        <w:rPr>
          <w:sz w:val="28"/>
          <w:lang w:val="en-US"/>
        </w:rPr>
        <w:t>SD</w:t>
      </w:r>
      <w:r w:rsidR="00A96E94" w:rsidRPr="00F22165">
        <w:rPr>
          <w:sz w:val="28"/>
        </w:rPr>
        <w:t xml:space="preserve"> /</w:t>
      </w:r>
      <w:r w:rsidR="00A96E94" w:rsidRPr="00F22165">
        <w:rPr>
          <w:sz w:val="28"/>
          <w:lang w:val="en-US"/>
        </w:rPr>
        <w:t>PC</w:t>
      </w:r>
      <w:r w:rsidR="00A96E94" w:rsidRPr="00F22165">
        <w:rPr>
          <w:sz w:val="28"/>
        </w:rPr>
        <w:t>-карт, 2-полосная</w:t>
      </w:r>
      <w:r w:rsidR="00F22165">
        <w:rPr>
          <w:sz w:val="28"/>
        </w:rPr>
        <w:t xml:space="preserve"> </w:t>
      </w:r>
      <w:r w:rsidR="00A96E94" w:rsidRPr="00F22165">
        <w:rPr>
          <w:sz w:val="28"/>
          <w:lang w:val="en-US"/>
        </w:rPr>
        <w:t>AC</w:t>
      </w:r>
      <w:r w:rsidR="00A96E94" w:rsidRPr="00F22165">
        <w:rPr>
          <w:sz w:val="28"/>
        </w:rPr>
        <w:t xml:space="preserve"> ч четырьмя динамиками, расположенными по сторонам экрана, мульти- </w:t>
      </w:r>
      <w:r w:rsidR="00A96E94" w:rsidRPr="00F22165">
        <w:rPr>
          <w:sz w:val="28"/>
          <w:lang w:val="en-US"/>
        </w:rPr>
        <w:t>PIP</w:t>
      </w:r>
      <w:r w:rsidR="00A96E94" w:rsidRPr="00F22165">
        <w:rPr>
          <w:sz w:val="28"/>
        </w:rPr>
        <w:t xml:space="preserve"> (мул</w:t>
      </w:r>
      <w:r w:rsidR="0021638E" w:rsidRPr="00F22165">
        <w:rPr>
          <w:sz w:val="28"/>
        </w:rPr>
        <w:t>ь</w:t>
      </w:r>
      <w:r w:rsidR="00A96E94" w:rsidRPr="00F22165">
        <w:rPr>
          <w:sz w:val="28"/>
        </w:rPr>
        <w:t>тиэкранный режим),</w:t>
      </w:r>
      <w:r w:rsidR="00F22165">
        <w:rPr>
          <w:sz w:val="28"/>
        </w:rPr>
        <w:t xml:space="preserve"> </w:t>
      </w:r>
      <w:r w:rsidR="00A96E94" w:rsidRPr="00F22165">
        <w:rPr>
          <w:sz w:val="28"/>
        </w:rPr>
        <w:t>вращающаяся подставка.</w:t>
      </w:r>
    </w:p>
    <w:p w:rsidR="0051703E" w:rsidRPr="00F22165" w:rsidRDefault="00A96E94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 xml:space="preserve">Телевизоры </w:t>
      </w:r>
      <w:r w:rsidR="00F22165">
        <w:rPr>
          <w:sz w:val="28"/>
        </w:rPr>
        <w:t>"</w:t>
      </w:r>
      <w:r w:rsidRPr="00F22165">
        <w:rPr>
          <w:sz w:val="28"/>
          <w:lang w:val="en-US"/>
        </w:rPr>
        <w:t>Panasonic</w:t>
      </w:r>
      <w:r w:rsidR="00F22165">
        <w:rPr>
          <w:sz w:val="28"/>
        </w:rPr>
        <w:t xml:space="preserve">" </w:t>
      </w:r>
      <w:r w:rsidRPr="00F22165">
        <w:rPr>
          <w:sz w:val="28"/>
        </w:rPr>
        <w:t xml:space="preserve">серии </w:t>
      </w:r>
      <w:r w:rsidRPr="00F22165">
        <w:rPr>
          <w:sz w:val="28"/>
          <w:lang w:val="en-US"/>
        </w:rPr>
        <w:t>TAU</w:t>
      </w:r>
      <w:r w:rsidRPr="00F22165">
        <w:rPr>
          <w:sz w:val="28"/>
        </w:rPr>
        <w:t xml:space="preserve"> </w:t>
      </w:r>
      <w:r w:rsidRPr="00F22165">
        <w:rPr>
          <w:sz w:val="28"/>
          <w:lang w:val="en-US"/>
        </w:rPr>
        <w:t>GIGA</w:t>
      </w:r>
      <w:r w:rsidR="00FC0188" w:rsidRPr="00F22165">
        <w:rPr>
          <w:sz w:val="28"/>
        </w:rPr>
        <w:t xml:space="preserve"> ТХ-36</w:t>
      </w:r>
      <w:r w:rsidR="00FC0188" w:rsidRPr="00F22165">
        <w:rPr>
          <w:sz w:val="28"/>
          <w:lang w:val="en-US"/>
        </w:rPr>
        <w:t>PD</w:t>
      </w:r>
      <w:r w:rsidR="00FC0188" w:rsidRPr="00F22165">
        <w:rPr>
          <w:sz w:val="28"/>
        </w:rPr>
        <w:t>30</w:t>
      </w:r>
      <w:r w:rsidR="00FC0188" w:rsidRPr="00F22165">
        <w:rPr>
          <w:sz w:val="28"/>
          <w:lang w:val="en-US"/>
        </w:rPr>
        <w:t>F</w:t>
      </w:r>
      <w:r w:rsidR="00FC0188" w:rsidRPr="00F22165">
        <w:rPr>
          <w:sz w:val="28"/>
        </w:rPr>
        <w:t>/</w:t>
      </w:r>
      <w:r w:rsidR="00FC0188" w:rsidRPr="00F22165">
        <w:rPr>
          <w:sz w:val="28"/>
          <w:lang w:val="en-US"/>
        </w:rPr>
        <w:t>P</w:t>
      </w:r>
      <w:r w:rsidR="00FC0188" w:rsidRPr="00F22165">
        <w:rPr>
          <w:sz w:val="28"/>
        </w:rPr>
        <w:t xml:space="preserve"> с диагональю 36 (</w:t>
      </w:r>
      <w:smartTag w:uri="urn:schemas-microsoft-com:office:smarttags" w:element="metricconverter">
        <w:smartTagPr>
          <w:attr w:name="ProductID" w:val="90,2 см"/>
        </w:smartTagPr>
        <w:r w:rsidR="00FC0188" w:rsidRPr="00F22165">
          <w:rPr>
            <w:sz w:val="28"/>
          </w:rPr>
          <w:t>90,2 см</w:t>
        </w:r>
      </w:smartTag>
      <w:r w:rsidR="00FC0188" w:rsidRPr="00F22165">
        <w:rPr>
          <w:sz w:val="28"/>
        </w:rPr>
        <w:t xml:space="preserve">). 100 </w:t>
      </w:r>
      <w:r w:rsidR="00FC0188" w:rsidRPr="00F22165">
        <w:rPr>
          <w:sz w:val="28"/>
          <w:lang w:val="en-US"/>
        </w:rPr>
        <w:t>Hz</w:t>
      </w:r>
      <w:r w:rsidR="00FC0188" w:rsidRPr="00F22165">
        <w:rPr>
          <w:sz w:val="28"/>
        </w:rPr>
        <w:t xml:space="preserve"> </w:t>
      </w:r>
      <w:r w:rsidR="00FC0188" w:rsidRPr="00F22165">
        <w:rPr>
          <w:sz w:val="28"/>
          <w:lang w:val="en-US"/>
        </w:rPr>
        <w:t>Super</w:t>
      </w:r>
      <w:r w:rsidR="00F22165">
        <w:rPr>
          <w:sz w:val="28"/>
        </w:rPr>
        <w:t xml:space="preserve"> </w:t>
      </w:r>
      <w:r w:rsidR="00FC0188" w:rsidRPr="00F22165">
        <w:rPr>
          <w:sz w:val="28"/>
          <w:lang w:val="en-US"/>
        </w:rPr>
        <w:t>Digital</w:t>
      </w:r>
      <w:r w:rsidR="00FC0188" w:rsidRPr="00F22165">
        <w:rPr>
          <w:sz w:val="28"/>
        </w:rPr>
        <w:t xml:space="preserve"> </w:t>
      </w:r>
      <w:r w:rsidR="00FC0188" w:rsidRPr="00F22165">
        <w:rPr>
          <w:sz w:val="28"/>
          <w:lang w:val="en-US"/>
        </w:rPr>
        <w:t>Scan</w:t>
      </w:r>
      <w:r w:rsidR="00FC0188" w:rsidRPr="00F22165">
        <w:rPr>
          <w:sz w:val="28"/>
        </w:rPr>
        <w:t>/</w:t>
      </w:r>
      <w:r w:rsidR="00FC0188" w:rsidRPr="00F22165">
        <w:rPr>
          <w:sz w:val="28"/>
          <w:lang w:val="en-US"/>
        </w:rPr>
        <w:t>Progressive</w:t>
      </w:r>
      <w:r w:rsidR="00FC0188" w:rsidRPr="00F22165">
        <w:rPr>
          <w:sz w:val="28"/>
        </w:rPr>
        <w:t xml:space="preserve"> </w:t>
      </w:r>
      <w:r w:rsidR="00FC0188" w:rsidRPr="00F22165">
        <w:rPr>
          <w:sz w:val="28"/>
          <w:lang w:val="en-US"/>
        </w:rPr>
        <w:t>scan</w:t>
      </w:r>
      <w:r w:rsidR="00FC0188" w:rsidRPr="00F22165">
        <w:rPr>
          <w:sz w:val="28"/>
        </w:rPr>
        <w:t>,</w:t>
      </w:r>
      <w:r w:rsidR="00F22165">
        <w:rPr>
          <w:sz w:val="28"/>
        </w:rPr>
        <w:t xml:space="preserve"> </w:t>
      </w:r>
      <w:r w:rsidR="00FC0188" w:rsidRPr="00F22165">
        <w:rPr>
          <w:sz w:val="28"/>
        </w:rPr>
        <w:t>3</w:t>
      </w:r>
      <w:r w:rsidR="00FC0188" w:rsidRPr="00F22165">
        <w:rPr>
          <w:sz w:val="28"/>
          <w:lang w:val="en-US"/>
        </w:rPr>
        <w:t>D</w:t>
      </w:r>
      <w:r w:rsidR="00FC0188" w:rsidRPr="00F22165">
        <w:rPr>
          <w:sz w:val="28"/>
        </w:rPr>
        <w:t xml:space="preserve"> цифровой гребенчатый фильтр, система </w:t>
      </w:r>
      <w:r w:rsidR="00FC0188" w:rsidRPr="00F22165">
        <w:rPr>
          <w:sz w:val="28"/>
          <w:lang w:val="en-US"/>
        </w:rPr>
        <w:t>DDM</w:t>
      </w:r>
      <w:r w:rsidR="00FC0188" w:rsidRPr="00F22165">
        <w:rPr>
          <w:sz w:val="28"/>
        </w:rPr>
        <w:t xml:space="preserve">- </w:t>
      </w:r>
      <w:r w:rsidR="00FC0188" w:rsidRPr="00F22165">
        <w:rPr>
          <w:sz w:val="28"/>
          <w:lang w:val="en-US"/>
        </w:rPr>
        <w:t>Dynamic</w:t>
      </w:r>
      <w:r w:rsidR="00FC0188" w:rsidRPr="00F22165">
        <w:rPr>
          <w:sz w:val="28"/>
        </w:rPr>
        <w:t xml:space="preserve"> </w:t>
      </w:r>
      <w:r w:rsidR="00FC0188" w:rsidRPr="00F22165">
        <w:rPr>
          <w:sz w:val="28"/>
          <w:lang w:val="en-US"/>
        </w:rPr>
        <w:t>Digital</w:t>
      </w:r>
      <w:r w:rsidR="00FC0188" w:rsidRPr="00F22165">
        <w:rPr>
          <w:sz w:val="28"/>
        </w:rPr>
        <w:t xml:space="preserve"> </w:t>
      </w:r>
      <w:r w:rsidR="00FC0188" w:rsidRPr="00F22165">
        <w:rPr>
          <w:sz w:val="28"/>
          <w:lang w:val="en-US"/>
        </w:rPr>
        <w:t>Motion</w:t>
      </w:r>
      <w:r w:rsidR="0051703E" w:rsidRPr="00F22165">
        <w:rPr>
          <w:sz w:val="28"/>
        </w:rPr>
        <w:t>,</w:t>
      </w:r>
      <w:r w:rsidR="00F22165">
        <w:rPr>
          <w:sz w:val="28"/>
        </w:rPr>
        <w:t xml:space="preserve"> </w:t>
      </w:r>
      <w:r w:rsidR="00FC0188" w:rsidRPr="00F22165">
        <w:rPr>
          <w:sz w:val="28"/>
          <w:lang w:val="en-US"/>
        </w:rPr>
        <w:t>PIP</w:t>
      </w:r>
      <w:r w:rsidR="0051703E" w:rsidRPr="00F22165">
        <w:rPr>
          <w:sz w:val="28"/>
        </w:rPr>
        <w:t>-1 тюнер, звуковая система</w:t>
      </w:r>
      <w:r w:rsidR="00FC0188" w:rsidRPr="00F22165">
        <w:rPr>
          <w:sz w:val="28"/>
        </w:rPr>
        <w:t xml:space="preserve"> </w:t>
      </w:r>
      <w:r w:rsidR="00FC0188" w:rsidRPr="00F22165">
        <w:rPr>
          <w:sz w:val="28"/>
          <w:lang w:val="en-US"/>
        </w:rPr>
        <w:t>Virtual</w:t>
      </w:r>
      <w:r w:rsidR="00FC0188" w:rsidRPr="00F22165">
        <w:rPr>
          <w:sz w:val="28"/>
        </w:rPr>
        <w:t xml:space="preserve"> </w:t>
      </w:r>
      <w:r w:rsidR="00FC0188" w:rsidRPr="00F22165">
        <w:rPr>
          <w:sz w:val="28"/>
          <w:lang w:val="en-US"/>
        </w:rPr>
        <w:t>Dolby</w:t>
      </w:r>
      <w:r w:rsidR="00FC0188" w:rsidRPr="00F22165">
        <w:rPr>
          <w:sz w:val="28"/>
        </w:rPr>
        <w:t xml:space="preserve"> </w:t>
      </w:r>
      <w:r w:rsidR="00FC0188" w:rsidRPr="00F22165">
        <w:rPr>
          <w:sz w:val="28"/>
          <w:lang w:val="en-US"/>
        </w:rPr>
        <w:t>Surround</w:t>
      </w:r>
      <w:r w:rsidR="0051703E" w:rsidRPr="00F22165">
        <w:rPr>
          <w:sz w:val="28"/>
        </w:rPr>
        <w:t>, выходная мощностью аудиосигнала 64 Вт</w:t>
      </w:r>
      <w:r w:rsidR="00FC0188" w:rsidRPr="00F22165">
        <w:rPr>
          <w:sz w:val="28"/>
        </w:rPr>
        <w:t xml:space="preserve"> </w:t>
      </w:r>
      <w:r w:rsidR="00FC0188" w:rsidRPr="00F22165">
        <w:rPr>
          <w:sz w:val="28"/>
          <w:lang w:val="en-US"/>
        </w:rPr>
        <w:t>RMS</w:t>
      </w:r>
      <w:r w:rsidR="0051703E" w:rsidRPr="00F22165">
        <w:rPr>
          <w:sz w:val="28"/>
        </w:rPr>
        <w:t>, вход компонентного видеосигнала</w:t>
      </w:r>
      <w:r w:rsidR="00F22165">
        <w:rPr>
          <w:sz w:val="28"/>
        </w:rPr>
        <w:t xml:space="preserve"> </w:t>
      </w:r>
      <w:r w:rsidR="00FC0188" w:rsidRPr="00F22165">
        <w:rPr>
          <w:sz w:val="28"/>
          <w:lang w:val="en-US"/>
        </w:rPr>
        <w:t>YPBPR</w:t>
      </w:r>
      <w:r w:rsidR="0051703E" w:rsidRPr="00F22165">
        <w:rPr>
          <w:sz w:val="28"/>
        </w:rPr>
        <w:t>, ТВ-стойка</w:t>
      </w:r>
      <w:r w:rsidR="00FC0188" w:rsidRPr="00F22165">
        <w:rPr>
          <w:sz w:val="28"/>
        </w:rPr>
        <w:t xml:space="preserve"> </w:t>
      </w:r>
      <w:r w:rsidR="00FC0188" w:rsidRPr="00F22165">
        <w:rPr>
          <w:sz w:val="28"/>
          <w:lang w:val="en-US"/>
        </w:rPr>
        <w:t>VS</w:t>
      </w:r>
      <w:r w:rsidR="00FC0188" w:rsidRPr="00F22165">
        <w:rPr>
          <w:sz w:val="28"/>
        </w:rPr>
        <w:t>-36</w:t>
      </w:r>
      <w:r w:rsidR="00FC0188" w:rsidRPr="00F22165">
        <w:rPr>
          <w:sz w:val="28"/>
          <w:lang w:val="en-US"/>
        </w:rPr>
        <w:t>PD</w:t>
      </w:r>
      <w:r w:rsidR="0051703E" w:rsidRPr="00F22165">
        <w:rPr>
          <w:sz w:val="28"/>
        </w:rPr>
        <w:t xml:space="preserve"> (опция).</w:t>
      </w:r>
    </w:p>
    <w:p w:rsidR="00A608F2" w:rsidRPr="00F22165" w:rsidRDefault="00A608F2" w:rsidP="00F22165">
      <w:pPr>
        <w:suppressAutoHyphens/>
        <w:spacing w:line="360" w:lineRule="auto"/>
        <w:ind w:firstLine="709"/>
        <w:jc w:val="both"/>
        <w:rPr>
          <w:sz w:val="28"/>
        </w:rPr>
      </w:pPr>
    </w:p>
    <w:p w:rsidR="0021638E" w:rsidRDefault="0021638E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b/>
          <w:sz w:val="28"/>
        </w:rPr>
        <w:t>2.4 Основные направления в развитии ассортимента телевизоров</w:t>
      </w:r>
    </w:p>
    <w:p w:rsidR="00F22165" w:rsidRPr="00F22165" w:rsidRDefault="00F22165" w:rsidP="00F22165">
      <w:pPr>
        <w:suppressAutoHyphens/>
        <w:spacing w:line="360" w:lineRule="auto"/>
        <w:ind w:firstLine="709"/>
        <w:jc w:val="both"/>
        <w:rPr>
          <w:sz w:val="28"/>
        </w:rPr>
      </w:pPr>
    </w:p>
    <w:p w:rsidR="00F77770" w:rsidRPr="00F22165" w:rsidRDefault="0021638E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Рассматривая направления развития</w:t>
      </w:r>
      <w:r w:rsidR="00F22165">
        <w:rPr>
          <w:sz w:val="28"/>
        </w:rPr>
        <w:t xml:space="preserve"> </w:t>
      </w:r>
      <w:r w:rsidRPr="00F22165">
        <w:rPr>
          <w:sz w:val="28"/>
        </w:rPr>
        <w:t>ассортимента телевизоров в ближайшие годы, из них можно выделить общие и специфические. К общим направлениям развития относят:</w:t>
      </w:r>
    </w:p>
    <w:p w:rsidR="000B3AE7" w:rsidRPr="00F22165" w:rsidRDefault="0021638E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- повышение</w:t>
      </w:r>
      <w:r w:rsidR="00FD1885" w:rsidRPr="00F22165">
        <w:rPr>
          <w:sz w:val="28"/>
        </w:rPr>
        <w:t xml:space="preserve"> качества изображения за счет применения метода обработки сигнала, что позволит отображать цветовые оттенки</w:t>
      </w:r>
      <w:r w:rsidR="00F77770" w:rsidRPr="00F22165">
        <w:rPr>
          <w:sz w:val="28"/>
        </w:rPr>
        <w:t xml:space="preserve"> с высокой четкостью и контрастностью</w:t>
      </w:r>
      <w:r w:rsidR="00FD1885" w:rsidRPr="00F22165">
        <w:rPr>
          <w:sz w:val="28"/>
        </w:rPr>
        <w:t>, увеличить число градаций цвета</w:t>
      </w:r>
      <w:r w:rsidR="00F77770" w:rsidRPr="00F22165">
        <w:rPr>
          <w:sz w:val="28"/>
        </w:rPr>
        <w:t xml:space="preserve">, </w:t>
      </w:r>
      <w:r w:rsidR="000B3AE7" w:rsidRPr="00F22165">
        <w:rPr>
          <w:sz w:val="28"/>
        </w:rPr>
        <w:t>использования прогрессивной развертки, что позволит принимать видеосигналы всех форматов цифрового телевидения;</w:t>
      </w:r>
    </w:p>
    <w:p w:rsidR="00E32070" w:rsidRPr="00F22165" w:rsidRDefault="000B3AE7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- повышение качества зву</w:t>
      </w:r>
      <w:r w:rsidR="00E32070" w:rsidRPr="00F22165">
        <w:rPr>
          <w:sz w:val="28"/>
        </w:rPr>
        <w:t>ка</w:t>
      </w:r>
      <w:r w:rsidR="00F77770" w:rsidRPr="00F22165">
        <w:rPr>
          <w:sz w:val="28"/>
        </w:rPr>
        <w:t xml:space="preserve"> за счет использования систем стереофонического</w:t>
      </w:r>
      <w:r w:rsidR="00E32070" w:rsidRPr="00F22165">
        <w:rPr>
          <w:sz w:val="28"/>
        </w:rPr>
        <w:t xml:space="preserve"> звучания, выпуска акустических систем активного типа (со встроенными усилителями мощности);</w:t>
      </w:r>
    </w:p>
    <w:p w:rsidR="006D13A5" w:rsidRPr="00F22165" w:rsidRDefault="006D13A5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- использование контроля потребления электроэнергии за счет применения датчика яркости экрана, который самостоятельно измеряет уровень освещенности в помещении</w:t>
      </w:r>
      <w:r w:rsidR="006128D9" w:rsidRPr="00F22165">
        <w:rPr>
          <w:sz w:val="28"/>
        </w:rPr>
        <w:t xml:space="preserve"> при просмотре телевизора и автоматически регулирует яркость;</w:t>
      </w:r>
    </w:p>
    <w:p w:rsidR="00E32070" w:rsidRPr="00F22165" w:rsidRDefault="00E32070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- повышение комфортности эксплуатации телевизоров за счет применения пультов дистанционного управления (в том числе бескабельных), таймеров (для включения и выключения в заданное время),</w:t>
      </w:r>
      <w:r w:rsidR="00F22165">
        <w:rPr>
          <w:sz w:val="28"/>
        </w:rPr>
        <w:t xml:space="preserve"> </w:t>
      </w:r>
      <w:r w:rsidRPr="00F22165">
        <w:rPr>
          <w:sz w:val="28"/>
        </w:rPr>
        <w:t>широкого угла обзора, тюнеров и разделенного экрана, телетекста, установки на стену, поворотной подставки</w:t>
      </w:r>
      <w:r w:rsidR="00C61BA9" w:rsidRPr="00F22165">
        <w:rPr>
          <w:sz w:val="28"/>
        </w:rPr>
        <w:t xml:space="preserve">, совместимости с ПК, </w:t>
      </w:r>
      <w:r w:rsidR="00C61BA9" w:rsidRPr="00F22165">
        <w:rPr>
          <w:sz w:val="28"/>
          <w:lang w:val="en-US"/>
        </w:rPr>
        <w:t>DVD</w:t>
      </w:r>
      <w:r w:rsidR="00C61BA9" w:rsidRPr="00F22165">
        <w:rPr>
          <w:sz w:val="28"/>
        </w:rPr>
        <w:t>-проигрывателем;</w:t>
      </w:r>
    </w:p>
    <w:p w:rsidR="006128D9" w:rsidRPr="00F22165" w:rsidRDefault="00E32070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 xml:space="preserve">- расширение ассортимента за счет </w:t>
      </w:r>
      <w:r w:rsidR="006128D9" w:rsidRPr="00F22165">
        <w:rPr>
          <w:sz w:val="28"/>
        </w:rPr>
        <w:t>разработки новых т</w:t>
      </w:r>
      <w:r w:rsidR="00C61BA9" w:rsidRPr="00F22165">
        <w:rPr>
          <w:sz w:val="28"/>
        </w:rPr>
        <w:t>ехн</w:t>
      </w:r>
      <w:r w:rsidR="00AC444C" w:rsidRPr="00F22165">
        <w:rPr>
          <w:sz w:val="28"/>
        </w:rPr>
        <w:t>ологий</w:t>
      </w:r>
      <w:r w:rsidR="00003A61" w:rsidRPr="00F22165">
        <w:rPr>
          <w:sz w:val="28"/>
        </w:rPr>
        <w:t xml:space="preserve"> </w:t>
      </w:r>
      <w:r w:rsidR="00AC444C" w:rsidRPr="00F22165">
        <w:rPr>
          <w:sz w:val="28"/>
        </w:rPr>
        <w:t>и дизайна,</w:t>
      </w:r>
      <w:r w:rsidR="00F22165">
        <w:rPr>
          <w:sz w:val="28"/>
        </w:rPr>
        <w:t xml:space="preserve"> </w:t>
      </w:r>
      <w:r w:rsidR="00AC444C" w:rsidRPr="00F22165">
        <w:rPr>
          <w:sz w:val="28"/>
        </w:rPr>
        <w:t>сох</w:t>
      </w:r>
      <w:r w:rsidR="00C61BA9" w:rsidRPr="00F22165">
        <w:rPr>
          <w:sz w:val="28"/>
        </w:rPr>
        <w:t>ранения цифровой четкости,</w:t>
      </w:r>
      <w:r w:rsidR="006D13A5" w:rsidRPr="00F22165">
        <w:rPr>
          <w:sz w:val="28"/>
        </w:rPr>
        <w:t xml:space="preserve"> качества цветопередачи, выпуска новых моделей с улучшенными техническими характеристиками и эстетическими свойствами</w:t>
      </w:r>
      <w:r w:rsidR="006128D9" w:rsidRPr="00F22165">
        <w:rPr>
          <w:sz w:val="28"/>
        </w:rPr>
        <w:t>;</w:t>
      </w:r>
    </w:p>
    <w:p w:rsidR="00003A61" w:rsidRPr="00F22165" w:rsidRDefault="006128D9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-</w:t>
      </w:r>
      <w:r w:rsidR="00F22165">
        <w:rPr>
          <w:sz w:val="28"/>
        </w:rPr>
        <w:t xml:space="preserve"> </w:t>
      </w:r>
      <w:r w:rsidR="00003A61" w:rsidRPr="00F22165">
        <w:rPr>
          <w:sz w:val="28"/>
        </w:rPr>
        <w:t>применение высоких технологий и современного уникального дизайна.</w:t>
      </w:r>
    </w:p>
    <w:p w:rsidR="00F22165" w:rsidRDefault="00003A61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К специфическим направлениям в развитии ассортимента телевизоров относят:</w:t>
      </w:r>
    </w:p>
    <w:p w:rsidR="00F22165" w:rsidRDefault="00003A61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- увеличение доли</w:t>
      </w:r>
      <w:r w:rsidR="00F22165">
        <w:rPr>
          <w:sz w:val="28"/>
        </w:rPr>
        <w:t xml:space="preserve"> </w:t>
      </w:r>
      <w:r w:rsidR="005A07E8" w:rsidRPr="00F22165">
        <w:rPr>
          <w:sz w:val="28"/>
        </w:rPr>
        <w:t>телевизоров цветного изображения</w:t>
      </w:r>
      <w:r w:rsidR="00406F02" w:rsidRPr="00F22165">
        <w:rPr>
          <w:sz w:val="28"/>
        </w:rPr>
        <w:t xml:space="preserve"> как стационарного, так и переносного типа;</w:t>
      </w:r>
    </w:p>
    <w:p w:rsidR="005A07E8" w:rsidRPr="00F22165" w:rsidRDefault="005A07E8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-</w:t>
      </w:r>
      <w:r w:rsidR="00F22165">
        <w:rPr>
          <w:sz w:val="28"/>
        </w:rPr>
        <w:t xml:space="preserve"> </w:t>
      </w:r>
      <w:r w:rsidRPr="00F22165">
        <w:rPr>
          <w:sz w:val="28"/>
        </w:rPr>
        <w:t>расширение ассортимента тюнеров и тюнеров-усилителей;</w:t>
      </w:r>
    </w:p>
    <w:p w:rsidR="005A07E8" w:rsidRPr="00F22165" w:rsidRDefault="005A07E8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- встраивание</w:t>
      </w:r>
      <w:r w:rsidR="00406F02" w:rsidRPr="00F22165">
        <w:rPr>
          <w:sz w:val="28"/>
        </w:rPr>
        <w:t xml:space="preserve"> телевизионного блока в комбинированные устройства</w:t>
      </w:r>
      <w:r w:rsidRPr="00F22165">
        <w:rPr>
          <w:sz w:val="28"/>
        </w:rPr>
        <w:t xml:space="preserve"> </w:t>
      </w:r>
      <w:r w:rsidR="00406F02" w:rsidRPr="00F22165">
        <w:rPr>
          <w:sz w:val="28"/>
        </w:rPr>
        <w:t>(</w:t>
      </w:r>
      <w:r w:rsidRPr="00F22165">
        <w:rPr>
          <w:sz w:val="28"/>
        </w:rPr>
        <w:t>систем</w:t>
      </w:r>
      <w:r w:rsidR="00406F02" w:rsidRPr="00F22165">
        <w:rPr>
          <w:sz w:val="28"/>
        </w:rPr>
        <w:t>а</w:t>
      </w:r>
      <w:r w:rsidRPr="00F22165">
        <w:rPr>
          <w:sz w:val="28"/>
        </w:rPr>
        <w:t xml:space="preserve"> </w:t>
      </w:r>
      <w:r w:rsidRPr="00F22165">
        <w:rPr>
          <w:sz w:val="28"/>
          <w:lang w:val="en-US"/>
        </w:rPr>
        <w:t>PIP</w:t>
      </w:r>
      <w:r w:rsidRPr="00F22165">
        <w:rPr>
          <w:sz w:val="28"/>
        </w:rPr>
        <w:t xml:space="preserve"> (картинка в картинке), двойной экран</w:t>
      </w:r>
      <w:r w:rsidR="00406F02" w:rsidRPr="00F22165">
        <w:rPr>
          <w:sz w:val="28"/>
        </w:rPr>
        <w:t xml:space="preserve">, </w:t>
      </w:r>
      <w:r w:rsidR="00C3146F" w:rsidRPr="00F22165">
        <w:rPr>
          <w:sz w:val="28"/>
          <w:lang w:val="en-US"/>
        </w:rPr>
        <w:t>H</w:t>
      </w:r>
      <w:r w:rsidR="00406F02" w:rsidRPr="00F22165">
        <w:rPr>
          <w:sz w:val="28"/>
          <w:lang w:val="en-US"/>
        </w:rPr>
        <w:t>DMI</w:t>
      </w:r>
      <w:r w:rsidR="00406F02" w:rsidRPr="00F22165">
        <w:rPr>
          <w:sz w:val="28"/>
        </w:rPr>
        <w:t xml:space="preserve"> (мультимедийный интерфейс высокой четкости) с системой защиты контента </w:t>
      </w:r>
      <w:r w:rsidR="00406F02" w:rsidRPr="00F22165">
        <w:rPr>
          <w:sz w:val="28"/>
          <w:lang w:val="en-US"/>
        </w:rPr>
        <w:t>HDCP</w:t>
      </w:r>
      <w:r w:rsidR="00406F02" w:rsidRPr="00F22165">
        <w:rPr>
          <w:sz w:val="28"/>
        </w:rPr>
        <w:t>,</w:t>
      </w:r>
      <w:r w:rsidR="00F22165">
        <w:rPr>
          <w:sz w:val="28"/>
        </w:rPr>
        <w:t xml:space="preserve"> </w:t>
      </w:r>
      <w:r w:rsidR="00406F02" w:rsidRPr="00F22165">
        <w:rPr>
          <w:sz w:val="28"/>
          <w:lang w:val="en-US"/>
        </w:rPr>
        <w:t>DVI</w:t>
      </w:r>
      <w:r w:rsidR="00406F02" w:rsidRPr="00F22165">
        <w:rPr>
          <w:sz w:val="28"/>
        </w:rPr>
        <w:t>-</w:t>
      </w:r>
      <w:r w:rsidR="00406F02" w:rsidRPr="00F22165">
        <w:rPr>
          <w:sz w:val="28"/>
          <w:lang w:val="en-US"/>
        </w:rPr>
        <w:t>HDCP</w:t>
      </w:r>
      <w:r w:rsidR="00F22165">
        <w:rPr>
          <w:sz w:val="28"/>
        </w:rPr>
        <w:t xml:space="preserve"> </w:t>
      </w:r>
      <w:r w:rsidR="00C3146F" w:rsidRPr="00F22165">
        <w:rPr>
          <w:sz w:val="28"/>
        </w:rPr>
        <w:t>(цифровой визуальный интерфейс);</w:t>
      </w:r>
    </w:p>
    <w:p w:rsidR="00C3146F" w:rsidRPr="00F22165" w:rsidRDefault="00C3146F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- повышение качества работы усилителей и усилителей мощности, обеспечение в усилителях широких возможностей изменения тембра звука по желанию потребителя:</w:t>
      </w:r>
    </w:p>
    <w:p w:rsidR="00C3146F" w:rsidRPr="00F22165" w:rsidRDefault="00C3146F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- обеспечение функционирования переносных телевизоров в транспортных средствах;</w:t>
      </w:r>
    </w:p>
    <w:p w:rsidR="00387501" w:rsidRPr="00F22165" w:rsidRDefault="00C3146F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-</w:t>
      </w:r>
      <w:r w:rsidR="00F22165">
        <w:rPr>
          <w:sz w:val="28"/>
        </w:rPr>
        <w:t xml:space="preserve"> </w:t>
      </w:r>
      <w:r w:rsidRPr="00F22165">
        <w:rPr>
          <w:sz w:val="28"/>
        </w:rPr>
        <w:t>расширение ассортимента игровых приставок к телевизорам</w:t>
      </w:r>
      <w:r w:rsidR="002A63E6" w:rsidRPr="00F22165">
        <w:rPr>
          <w:sz w:val="28"/>
        </w:rPr>
        <w:t>.</w:t>
      </w:r>
    </w:p>
    <w:p w:rsidR="00A608F2" w:rsidRPr="00F22165" w:rsidRDefault="00A608F2" w:rsidP="00F22165">
      <w:pPr>
        <w:suppressAutoHyphens/>
        <w:spacing w:line="360" w:lineRule="auto"/>
        <w:ind w:firstLine="709"/>
        <w:jc w:val="both"/>
        <w:rPr>
          <w:sz w:val="28"/>
        </w:rPr>
      </w:pPr>
    </w:p>
    <w:p w:rsidR="00387501" w:rsidRDefault="00387501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b/>
          <w:sz w:val="28"/>
        </w:rPr>
        <w:t>2.5 Упаковка, маркировка и хранение</w:t>
      </w:r>
    </w:p>
    <w:p w:rsidR="00F22165" w:rsidRPr="00F22165" w:rsidRDefault="00F22165" w:rsidP="00F22165">
      <w:pPr>
        <w:suppressAutoHyphens/>
        <w:spacing w:line="360" w:lineRule="auto"/>
        <w:ind w:firstLine="709"/>
        <w:jc w:val="both"/>
        <w:rPr>
          <w:sz w:val="28"/>
        </w:rPr>
      </w:pPr>
    </w:p>
    <w:p w:rsidR="008C3B20" w:rsidRPr="00F22165" w:rsidRDefault="008C3B20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Упаковка сохраняет качество телевизоров при хранении и транспортировке. Телевизоры упаковывают в картонные коробки с пенопластом, который предохраняет их от удара, и заклеивают скотчем.</w:t>
      </w:r>
    </w:p>
    <w:p w:rsidR="008C3B20" w:rsidRPr="00F22165" w:rsidRDefault="008C3B20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Маркировка</w:t>
      </w:r>
      <w:r w:rsidR="00A608F2" w:rsidRPr="00F22165">
        <w:rPr>
          <w:sz w:val="28"/>
        </w:rPr>
        <w:t xml:space="preserve"> </w:t>
      </w:r>
      <w:r w:rsidRPr="00F22165">
        <w:rPr>
          <w:sz w:val="28"/>
        </w:rPr>
        <w:t>-</w:t>
      </w:r>
      <w:r w:rsidR="00A608F2" w:rsidRPr="00F22165">
        <w:rPr>
          <w:sz w:val="28"/>
        </w:rPr>
        <w:t xml:space="preserve"> </w:t>
      </w:r>
      <w:r w:rsidRPr="00F22165">
        <w:rPr>
          <w:sz w:val="28"/>
        </w:rPr>
        <w:t>это часть информации, которая наносится изготовителем непосредственно на товар, тару, упаковку, этикетки, ярлыки и др. Для большинства товаров основными реквизитами маркировки являются сведения о предприятии – изготовителе (наименование, адрес, товарный знак), основн</w:t>
      </w:r>
      <w:r w:rsidR="00AB09EA" w:rsidRPr="00F22165">
        <w:rPr>
          <w:sz w:val="28"/>
        </w:rPr>
        <w:t>о</w:t>
      </w:r>
      <w:r w:rsidRPr="00F22165">
        <w:rPr>
          <w:sz w:val="28"/>
        </w:rPr>
        <w:t>е (или функциональное) предназначение товара или области его применения, основные потребительские свойства или характеристика, информация об обязательной сертификации, которая наносится в виде знака соответствия, юридический адрес изготовителя,</w:t>
      </w:r>
      <w:r w:rsidR="00F22165">
        <w:rPr>
          <w:sz w:val="28"/>
        </w:rPr>
        <w:t xml:space="preserve"> </w:t>
      </w:r>
      <w:r w:rsidRPr="00F22165">
        <w:rPr>
          <w:sz w:val="28"/>
        </w:rPr>
        <w:t>условия хранения.</w:t>
      </w:r>
    </w:p>
    <w:p w:rsidR="007465CE" w:rsidRPr="00F22165" w:rsidRDefault="007465CE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Маркировка в зависимости от характера наносимых знаков и символов может содержать текстовую и цифровую части, а также штрихкоды, пиктограммы, объемно-пространственные изображения.</w:t>
      </w:r>
    </w:p>
    <w:p w:rsidR="007465CE" w:rsidRPr="00F22165" w:rsidRDefault="007465CE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Пиктограммы (символы) в образной форме представляют определенную информацию о товаре, его свойствах, способах ухода и др. В целом пиктограммы маркировки делятся на товарные знаки, знаки соответствия, манипуляционные знаки, экологические знаки и др.</w:t>
      </w:r>
    </w:p>
    <w:p w:rsidR="007465CE" w:rsidRPr="00F22165" w:rsidRDefault="007465CE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Товарный знак – это обозначение, позволяющее отличить</w:t>
      </w:r>
      <w:r w:rsidR="00F22165">
        <w:rPr>
          <w:sz w:val="28"/>
        </w:rPr>
        <w:t xml:space="preserve"> </w:t>
      </w:r>
      <w:r w:rsidRPr="00F22165">
        <w:rPr>
          <w:sz w:val="28"/>
        </w:rPr>
        <w:t>товар</w:t>
      </w:r>
      <w:r w:rsidR="00AB09EA" w:rsidRPr="00F22165">
        <w:rPr>
          <w:sz w:val="28"/>
        </w:rPr>
        <w:t>ы</w:t>
      </w:r>
      <w:r w:rsidRPr="00F22165">
        <w:rPr>
          <w:sz w:val="28"/>
        </w:rPr>
        <w:t xml:space="preserve"> одних изготовителей от однородных товаров других изготовителей. Товарный знак является визитной карточкой предприятия.</w:t>
      </w:r>
    </w:p>
    <w:p w:rsidR="007465CE" w:rsidRPr="00F22165" w:rsidRDefault="007465CE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Знаки соответствия – это обозначения, которые наносятся на товар и (или) упаковку для подтверждения соответствия качества товара требованиям нормативных или технических документов. Знаки соответствия: директиве Е</w:t>
      </w:r>
      <w:r w:rsidR="00AB09EA" w:rsidRPr="00F22165">
        <w:rPr>
          <w:sz w:val="28"/>
        </w:rPr>
        <w:t>С (СЭ</w:t>
      </w:r>
      <w:r w:rsidRPr="00F22165">
        <w:rPr>
          <w:sz w:val="28"/>
        </w:rPr>
        <w:t>), государственным стандартам России, стандартам Японии, Германии, Франции.</w:t>
      </w:r>
    </w:p>
    <w:p w:rsidR="007465CE" w:rsidRPr="00F22165" w:rsidRDefault="007465CE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Манипуляционные знаки наносят в основном на транспортную тару или упаковку. Эти знаки дают указания по выполнению погрузочно-разгрузочных работ.</w:t>
      </w:r>
    </w:p>
    <w:p w:rsidR="00A608F2" w:rsidRPr="00F22165" w:rsidRDefault="007465CE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Экологические знаки наносятся на те товары, которые могут нанести вред окружающей среде при производстве, использовании, утилизации и</w:t>
      </w:r>
      <w:r w:rsidR="00A608F2" w:rsidRPr="00F22165">
        <w:rPr>
          <w:sz w:val="28"/>
        </w:rPr>
        <w:t xml:space="preserve"> захоронении товара.</w:t>
      </w:r>
    </w:p>
    <w:p w:rsidR="00A608F2" w:rsidRPr="00F22165" w:rsidRDefault="00A608F2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Важным элементом маркировки является штриховой код. Штриховой код обязателен при проведении внешторговых операций, сертификации импортных товаров. Отсутствие штрихового кода является причиной снижения конкурентоспособности товаров.</w:t>
      </w:r>
    </w:p>
    <w:p w:rsidR="007465CE" w:rsidRPr="00F22165" w:rsidRDefault="00A608F2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Телевизоры хранят в складских помещениях в упакованном виде. Складские помещения должны быть сухие, чистые, проветриваемые. Телевизоры следует защищать от попадания прямых солнечных лучей.</w:t>
      </w:r>
      <w:r w:rsidR="007465CE" w:rsidRPr="00F22165">
        <w:rPr>
          <w:sz w:val="28"/>
        </w:rPr>
        <w:t xml:space="preserve"> </w:t>
      </w:r>
      <w:r w:rsidRPr="00F22165">
        <w:rPr>
          <w:sz w:val="28"/>
        </w:rPr>
        <w:t>Телевизоры нужно хранить при низкой температуре и определенной влажности.</w:t>
      </w:r>
    </w:p>
    <w:p w:rsidR="00AB09EA" w:rsidRPr="00F22165" w:rsidRDefault="00AB09EA" w:rsidP="00F22165">
      <w:pPr>
        <w:suppressAutoHyphens/>
        <w:spacing w:line="360" w:lineRule="auto"/>
        <w:ind w:firstLine="709"/>
        <w:jc w:val="both"/>
        <w:rPr>
          <w:sz w:val="28"/>
        </w:rPr>
      </w:pPr>
    </w:p>
    <w:p w:rsidR="00AB09EA" w:rsidRDefault="00F22165" w:rsidP="00F22165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3. Исследовательская часть</w:t>
      </w:r>
    </w:p>
    <w:p w:rsidR="00F22165" w:rsidRPr="00F22165" w:rsidRDefault="00F22165" w:rsidP="00F22165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9D5F3F" w:rsidRPr="00F22165" w:rsidRDefault="00AB09EA" w:rsidP="00F22165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F22165">
        <w:rPr>
          <w:b/>
          <w:sz w:val="28"/>
        </w:rPr>
        <w:t>3.1</w:t>
      </w:r>
      <w:r w:rsidR="00F22165" w:rsidRPr="00F22165">
        <w:rPr>
          <w:b/>
          <w:sz w:val="28"/>
        </w:rPr>
        <w:t xml:space="preserve"> </w:t>
      </w:r>
      <w:r w:rsidR="009D5F3F" w:rsidRPr="00F22165">
        <w:rPr>
          <w:b/>
          <w:sz w:val="28"/>
        </w:rPr>
        <w:t>Краткая характеристика м</w:t>
      </w:r>
      <w:r w:rsidRPr="00F22165">
        <w:rPr>
          <w:b/>
          <w:sz w:val="28"/>
        </w:rPr>
        <w:t>агазин</w:t>
      </w:r>
      <w:r w:rsidR="00F22165" w:rsidRPr="00F22165">
        <w:rPr>
          <w:b/>
          <w:sz w:val="28"/>
        </w:rPr>
        <w:t>а</w:t>
      </w:r>
    </w:p>
    <w:p w:rsidR="00F22165" w:rsidRDefault="00F22165" w:rsidP="00F22165">
      <w:pPr>
        <w:suppressAutoHyphens/>
        <w:spacing w:line="360" w:lineRule="auto"/>
        <w:ind w:firstLine="709"/>
        <w:jc w:val="both"/>
        <w:rPr>
          <w:sz w:val="28"/>
        </w:rPr>
      </w:pPr>
    </w:p>
    <w:p w:rsidR="009D5F3F" w:rsidRPr="00F22165" w:rsidRDefault="009D5F3F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Магазин</w:t>
      </w:r>
      <w:r w:rsidR="00AB09EA" w:rsidRPr="00F22165">
        <w:rPr>
          <w:sz w:val="28"/>
        </w:rPr>
        <w:t xml:space="preserve"> </w:t>
      </w:r>
      <w:r w:rsidR="00F22165">
        <w:rPr>
          <w:sz w:val="28"/>
        </w:rPr>
        <w:t>"</w:t>
      </w:r>
      <w:r w:rsidR="00AB09EA" w:rsidRPr="00F22165">
        <w:rPr>
          <w:sz w:val="28"/>
        </w:rPr>
        <w:t>Мир техники</w:t>
      </w:r>
      <w:r w:rsidR="00F22165">
        <w:rPr>
          <w:sz w:val="28"/>
        </w:rPr>
        <w:t xml:space="preserve">" </w:t>
      </w:r>
      <w:r w:rsidR="00AB09EA" w:rsidRPr="00F22165">
        <w:rPr>
          <w:sz w:val="28"/>
        </w:rPr>
        <w:t xml:space="preserve">ООО </w:t>
      </w:r>
      <w:r w:rsidR="00F22165">
        <w:rPr>
          <w:sz w:val="28"/>
        </w:rPr>
        <w:t>"</w:t>
      </w:r>
      <w:r w:rsidR="00AB09EA" w:rsidRPr="00F22165">
        <w:rPr>
          <w:sz w:val="28"/>
        </w:rPr>
        <w:t>Техномир</w:t>
      </w:r>
      <w:r w:rsidR="00F22165">
        <w:rPr>
          <w:sz w:val="28"/>
        </w:rPr>
        <w:t xml:space="preserve">" </w:t>
      </w:r>
      <w:r w:rsidR="00AB09EA" w:rsidRPr="00F22165">
        <w:rPr>
          <w:sz w:val="28"/>
        </w:rPr>
        <w:t>находится по адресу: г. Волгоград, 400125,</w:t>
      </w:r>
      <w:r w:rsidR="00F22165">
        <w:rPr>
          <w:sz w:val="28"/>
        </w:rPr>
        <w:t xml:space="preserve"> </w:t>
      </w:r>
      <w:r w:rsidR="00AB09EA" w:rsidRPr="00F22165">
        <w:rPr>
          <w:sz w:val="28"/>
        </w:rPr>
        <w:t>проспект Ленина, дом 173, тел. 76-5</w:t>
      </w:r>
      <w:r w:rsidR="0036599B" w:rsidRPr="00F22165">
        <w:rPr>
          <w:sz w:val="28"/>
        </w:rPr>
        <w:t>2-</w:t>
      </w:r>
      <w:r w:rsidR="00AB09EA" w:rsidRPr="00F22165">
        <w:rPr>
          <w:sz w:val="28"/>
        </w:rPr>
        <w:t>58</w:t>
      </w:r>
      <w:r w:rsidR="0036599B" w:rsidRPr="00F22165">
        <w:rPr>
          <w:sz w:val="28"/>
        </w:rPr>
        <w:t>. Директор Бойченко Н.Е. ИНН 3441029746. Режим работы: с 9.00 до 19.00. без перерыва и выходных. Площадь магазина приблизительно 115 кв.м., имеются подсобные помещения.</w:t>
      </w:r>
      <w:r w:rsidR="00F22165">
        <w:rPr>
          <w:sz w:val="28"/>
        </w:rPr>
        <w:t xml:space="preserve"> </w:t>
      </w:r>
      <w:r w:rsidR="00AC7943" w:rsidRPr="00F22165">
        <w:rPr>
          <w:sz w:val="28"/>
        </w:rPr>
        <w:t>В м</w:t>
      </w:r>
      <w:r w:rsidR="0036599B" w:rsidRPr="00F22165">
        <w:rPr>
          <w:sz w:val="28"/>
        </w:rPr>
        <w:t>агазин</w:t>
      </w:r>
      <w:r w:rsidR="00AC7943" w:rsidRPr="00F22165">
        <w:rPr>
          <w:sz w:val="28"/>
        </w:rPr>
        <w:t>е</w:t>
      </w:r>
      <w:r w:rsidR="0036599B" w:rsidRPr="00F22165">
        <w:rPr>
          <w:sz w:val="28"/>
        </w:rPr>
        <w:t xml:space="preserve"> </w:t>
      </w:r>
      <w:r w:rsidR="00F22165">
        <w:rPr>
          <w:sz w:val="28"/>
        </w:rPr>
        <w:t>"</w:t>
      </w:r>
      <w:r w:rsidR="0036599B" w:rsidRPr="00F22165">
        <w:rPr>
          <w:sz w:val="28"/>
        </w:rPr>
        <w:t>Мир техники</w:t>
      </w:r>
      <w:r w:rsidR="00F22165">
        <w:rPr>
          <w:sz w:val="28"/>
        </w:rPr>
        <w:t>"</w:t>
      </w:r>
      <w:r w:rsidR="0036599B" w:rsidRPr="00F22165">
        <w:rPr>
          <w:sz w:val="28"/>
        </w:rPr>
        <w:t xml:space="preserve"> - </w:t>
      </w:r>
      <w:r w:rsidR="00AC7943" w:rsidRPr="00F22165">
        <w:rPr>
          <w:sz w:val="28"/>
        </w:rPr>
        <w:t>имеется в продаже бытовая</w:t>
      </w:r>
      <w:r w:rsidR="00F22165">
        <w:rPr>
          <w:sz w:val="28"/>
        </w:rPr>
        <w:t xml:space="preserve"> </w:t>
      </w:r>
      <w:r w:rsidR="00AC7943" w:rsidRPr="00F22165">
        <w:rPr>
          <w:sz w:val="28"/>
        </w:rPr>
        <w:t xml:space="preserve">электронная техника, начиная </w:t>
      </w:r>
      <w:r w:rsidR="0036599B" w:rsidRPr="00F22165">
        <w:rPr>
          <w:sz w:val="28"/>
        </w:rPr>
        <w:t>от электрическ</w:t>
      </w:r>
      <w:r w:rsidR="00AC7943" w:rsidRPr="00F22165">
        <w:rPr>
          <w:sz w:val="28"/>
        </w:rPr>
        <w:t>ой зубной щетки до автомобилей, а именно</w:t>
      </w:r>
      <w:r w:rsidR="00D27DBB" w:rsidRPr="00F22165">
        <w:rPr>
          <w:sz w:val="28"/>
        </w:rPr>
        <w:t>: видеомагнитофоны, холодильники,</w:t>
      </w:r>
      <w:r w:rsidRPr="00F22165">
        <w:rPr>
          <w:sz w:val="28"/>
        </w:rPr>
        <w:t xml:space="preserve"> телевизоры,</w:t>
      </w:r>
      <w:r w:rsidR="00F22165">
        <w:rPr>
          <w:sz w:val="28"/>
        </w:rPr>
        <w:t xml:space="preserve"> </w:t>
      </w:r>
      <w:r w:rsidR="00D27DBB" w:rsidRPr="00F22165">
        <w:rPr>
          <w:sz w:val="28"/>
        </w:rPr>
        <w:t xml:space="preserve">домашний кинотеатр, фильтры для очистки воды, электроутюги, миксеры, электрочайники, </w:t>
      </w:r>
      <w:r w:rsidR="00D27DBB" w:rsidRPr="00F22165">
        <w:rPr>
          <w:sz w:val="28"/>
          <w:lang w:val="en-US"/>
        </w:rPr>
        <w:t>DVD</w:t>
      </w:r>
      <w:r w:rsidR="00D27DBB" w:rsidRPr="00F22165">
        <w:rPr>
          <w:sz w:val="28"/>
        </w:rPr>
        <w:t xml:space="preserve">-плейеры, газовые плиты, стиральные машины, электропылесосы, сплит-системы, музыкальные центры, СВ-печи, комьютеры. В этом магазине можно оформить денежный кредит </w:t>
      </w:r>
      <w:r w:rsidR="00F22165">
        <w:rPr>
          <w:sz w:val="28"/>
        </w:rPr>
        <w:t>"</w:t>
      </w:r>
      <w:r w:rsidR="00D27DBB" w:rsidRPr="00F22165">
        <w:rPr>
          <w:sz w:val="28"/>
        </w:rPr>
        <w:t>Лайф</w:t>
      </w:r>
      <w:r w:rsidR="00F22165">
        <w:rPr>
          <w:sz w:val="28"/>
        </w:rPr>
        <w:t>"</w:t>
      </w:r>
      <w:r w:rsidR="00306714" w:rsidRPr="00F22165">
        <w:rPr>
          <w:sz w:val="28"/>
        </w:rPr>
        <w:t xml:space="preserve">, а также существует скидка на товары до 20%. </w:t>
      </w:r>
      <w:r w:rsidR="00D27DBB" w:rsidRPr="00F22165">
        <w:rPr>
          <w:sz w:val="28"/>
        </w:rPr>
        <w:t>В магазине работают 8 человек.</w:t>
      </w:r>
      <w:r w:rsidR="00561C66" w:rsidRPr="00F22165">
        <w:rPr>
          <w:sz w:val="28"/>
        </w:rPr>
        <w:t xml:space="preserve"> </w:t>
      </w:r>
      <w:r w:rsidR="00AC7943" w:rsidRPr="00F22165">
        <w:rPr>
          <w:sz w:val="28"/>
        </w:rPr>
        <w:t>Планировка – самообслуживание.</w:t>
      </w:r>
    </w:p>
    <w:p w:rsidR="00F22165" w:rsidRDefault="00F22165" w:rsidP="00F22165">
      <w:pPr>
        <w:suppressAutoHyphens/>
        <w:spacing w:line="360" w:lineRule="auto"/>
        <w:ind w:firstLine="709"/>
        <w:jc w:val="both"/>
        <w:rPr>
          <w:sz w:val="28"/>
        </w:rPr>
      </w:pPr>
    </w:p>
    <w:p w:rsidR="00306EC7" w:rsidRPr="00F22165" w:rsidRDefault="009D5F3F" w:rsidP="00F22165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F22165">
        <w:rPr>
          <w:b/>
          <w:sz w:val="28"/>
        </w:rPr>
        <w:t>3.2 Краткая характеристика изготовителя,</w:t>
      </w:r>
      <w:r w:rsidR="00F22165">
        <w:rPr>
          <w:b/>
          <w:sz w:val="28"/>
        </w:rPr>
        <w:t xml:space="preserve"> поставщиков, их товарные знаки</w:t>
      </w:r>
    </w:p>
    <w:p w:rsidR="00F22165" w:rsidRDefault="00F22165" w:rsidP="00F22165">
      <w:pPr>
        <w:suppressAutoHyphens/>
        <w:spacing w:line="360" w:lineRule="auto"/>
        <w:ind w:firstLine="709"/>
        <w:jc w:val="both"/>
        <w:rPr>
          <w:sz w:val="28"/>
        </w:rPr>
      </w:pPr>
    </w:p>
    <w:p w:rsidR="00306EC7" w:rsidRPr="00F22165" w:rsidRDefault="009D5F3F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Все товары поступают из Москвы</w:t>
      </w:r>
      <w:r w:rsidR="00306714" w:rsidRPr="00F22165">
        <w:rPr>
          <w:sz w:val="28"/>
        </w:rPr>
        <w:t xml:space="preserve"> и завозятся на базу</w:t>
      </w:r>
      <w:r w:rsidR="00F22165">
        <w:rPr>
          <w:sz w:val="28"/>
        </w:rPr>
        <w:t xml:space="preserve"> </w:t>
      </w:r>
      <w:r w:rsidR="00306714" w:rsidRPr="00F22165">
        <w:rPr>
          <w:sz w:val="28"/>
        </w:rPr>
        <w:t xml:space="preserve">ООО </w:t>
      </w:r>
      <w:r w:rsidR="00F22165">
        <w:rPr>
          <w:sz w:val="28"/>
        </w:rPr>
        <w:t>"</w:t>
      </w:r>
      <w:r w:rsidR="00306714" w:rsidRPr="00F22165">
        <w:rPr>
          <w:sz w:val="28"/>
        </w:rPr>
        <w:t>Техномир</w:t>
      </w:r>
      <w:r w:rsidR="00F22165">
        <w:rPr>
          <w:sz w:val="28"/>
        </w:rPr>
        <w:t>"</w:t>
      </w:r>
      <w:r w:rsidR="00306714" w:rsidRPr="00F22165">
        <w:rPr>
          <w:sz w:val="28"/>
        </w:rPr>
        <w:t>, а потом распределяются по магазинам</w:t>
      </w:r>
      <w:r w:rsidR="00F22165">
        <w:rPr>
          <w:sz w:val="28"/>
        </w:rPr>
        <w:t xml:space="preserve"> "</w:t>
      </w:r>
      <w:r w:rsidR="00306714" w:rsidRPr="00F22165">
        <w:rPr>
          <w:sz w:val="28"/>
        </w:rPr>
        <w:t>Мир техники</w:t>
      </w:r>
      <w:r w:rsidR="00F22165">
        <w:rPr>
          <w:sz w:val="28"/>
        </w:rPr>
        <w:t>"</w:t>
      </w:r>
      <w:r w:rsidRPr="00F22165">
        <w:rPr>
          <w:sz w:val="28"/>
        </w:rPr>
        <w:t>.</w:t>
      </w:r>
      <w:r w:rsidR="00306714" w:rsidRPr="00F22165">
        <w:rPr>
          <w:sz w:val="28"/>
        </w:rPr>
        <w:t xml:space="preserve"> Эти магазины находятся во всех районах города Волгограда и г.</w:t>
      </w:r>
      <w:r w:rsidR="00233F7C" w:rsidRPr="00F22165">
        <w:rPr>
          <w:sz w:val="28"/>
        </w:rPr>
        <w:t xml:space="preserve"> В</w:t>
      </w:r>
      <w:r w:rsidR="00306714" w:rsidRPr="00F22165">
        <w:rPr>
          <w:sz w:val="28"/>
        </w:rPr>
        <w:t>олжском.</w:t>
      </w:r>
      <w:r w:rsidR="00F22165">
        <w:rPr>
          <w:sz w:val="28"/>
        </w:rPr>
        <w:t xml:space="preserve"> </w:t>
      </w:r>
      <w:r w:rsidR="00306714" w:rsidRPr="00F22165">
        <w:rPr>
          <w:sz w:val="28"/>
        </w:rPr>
        <w:t>Основной изготовитель и поставщик</w:t>
      </w:r>
      <w:r w:rsidRPr="00F22165">
        <w:rPr>
          <w:sz w:val="28"/>
        </w:rPr>
        <w:t xml:space="preserve"> товаров </w:t>
      </w:r>
      <w:r w:rsidR="00233F7C" w:rsidRPr="00F22165">
        <w:rPr>
          <w:sz w:val="28"/>
        </w:rPr>
        <w:t>-</w:t>
      </w:r>
      <w:r w:rsidR="00F22165">
        <w:rPr>
          <w:sz w:val="28"/>
        </w:rPr>
        <w:t xml:space="preserve"> </w:t>
      </w:r>
      <w:r w:rsidRPr="00F22165">
        <w:rPr>
          <w:sz w:val="28"/>
        </w:rPr>
        <w:t>фирм</w:t>
      </w:r>
      <w:r w:rsidR="00233F7C" w:rsidRPr="00F22165">
        <w:rPr>
          <w:sz w:val="28"/>
        </w:rPr>
        <w:t>а</w:t>
      </w:r>
      <w:r w:rsidRPr="00F22165">
        <w:rPr>
          <w:sz w:val="28"/>
        </w:rPr>
        <w:t xml:space="preserve"> </w:t>
      </w:r>
      <w:r w:rsidR="00F22165">
        <w:rPr>
          <w:sz w:val="28"/>
        </w:rPr>
        <w:t>"</w:t>
      </w:r>
      <w:r w:rsidRPr="00F22165">
        <w:rPr>
          <w:sz w:val="28"/>
          <w:lang w:val="en-US"/>
        </w:rPr>
        <w:t>Samsung</w:t>
      </w:r>
      <w:r w:rsidR="00F22165">
        <w:rPr>
          <w:sz w:val="28"/>
        </w:rPr>
        <w:t>"</w:t>
      </w:r>
      <w:r w:rsidR="00233F7C" w:rsidRPr="00F22165">
        <w:rPr>
          <w:sz w:val="28"/>
        </w:rPr>
        <w:t>,</w:t>
      </w:r>
      <w:r w:rsidR="00F22165">
        <w:rPr>
          <w:sz w:val="28"/>
        </w:rPr>
        <w:t xml:space="preserve"> </w:t>
      </w:r>
      <w:r w:rsidRPr="00F22165">
        <w:rPr>
          <w:sz w:val="28"/>
        </w:rPr>
        <w:t xml:space="preserve">а </w:t>
      </w:r>
      <w:r w:rsidR="00306EC7" w:rsidRPr="00F22165">
        <w:rPr>
          <w:sz w:val="28"/>
        </w:rPr>
        <w:t>также</w:t>
      </w:r>
      <w:r w:rsidR="00233F7C" w:rsidRPr="00F22165">
        <w:rPr>
          <w:sz w:val="28"/>
        </w:rPr>
        <w:t xml:space="preserve"> имеются товары от друг</w:t>
      </w:r>
      <w:r w:rsidR="00306EC7" w:rsidRPr="00F22165">
        <w:rPr>
          <w:sz w:val="28"/>
        </w:rPr>
        <w:t>их фирм</w:t>
      </w:r>
      <w:r w:rsidR="00F22165">
        <w:rPr>
          <w:sz w:val="28"/>
        </w:rPr>
        <w:t xml:space="preserve"> "</w:t>
      </w:r>
      <w:r w:rsidR="00306EC7" w:rsidRPr="00F22165">
        <w:rPr>
          <w:sz w:val="28"/>
          <w:lang w:val="en-US"/>
        </w:rPr>
        <w:t>LG</w:t>
      </w:r>
      <w:r w:rsidR="00F22165">
        <w:rPr>
          <w:sz w:val="28"/>
        </w:rPr>
        <w:t>"</w:t>
      </w:r>
      <w:r w:rsidR="00306EC7" w:rsidRPr="00F22165">
        <w:rPr>
          <w:sz w:val="28"/>
        </w:rPr>
        <w:t xml:space="preserve">, </w:t>
      </w:r>
      <w:r w:rsidR="00F22165">
        <w:rPr>
          <w:sz w:val="28"/>
        </w:rPr>
        <w:t>"</w:t>
      </w:r>
      <w:r w:rsidR="006E2718" w:rsidRPr="00F22165">
        <w:rPr>
          <w:sz w:val="28"/>
          <w:lang w:val="en-US"/>
        </w:rPr>
        <w:t>Panasonic</w:t>
      </w:r>
      <w:r w:rsidR="00306EC7" w:rsidRPr="00F22165">
        <w:rPr>
          <w:sz w:val="28"/>
        </w:rPr>
        <w:t xml:space="preserve">, </w:t>
      </w:r>
      <w:r w:rsidR="00F22165">
        <w:rPr>
          <w:sz w:val="28"/>
        </w:rPr>
        <w:t>"</w:t>
      </w:r>
      <w:r w:rsidR="00306EC7" w:rsidRPr="00F22165">
        <w:rPr>
          <w:sz w:val="28"/>
          <w:lang w:val="en-US"/>
        </w:rPr>
        <w:t>Sony</w:t>
      </w:r>
      <w:r w:rsidR="00F22165">
        <w:rPr>
          <w:sz w:val="28"/>
        </w:rPr>
        <w:t>"</w:t>
      </w:r>
      <w:r w:rsidR="00306EC7" w:rsidRPr="00F22165">
        <w:rPr>
          <w:sz w:val="28"/>
        </w:rPr>
        <w:t>.</w:t>
      </w:r>
    </w:p>
    <w:p w:rsidR="00306EC7" w:rsidRDefault="005F2DAA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 xml:space="preserve">На Российском рынке </w:t>
      </w:r>
      <w:r w:rsidRPr="00F22165">
        <w:rPr>
          <w:sz w:val="28"/>
          <w:lang w:val="en-US"/>
        </w:rPr>
        <w:t>Samsung</w:t>
      </w:r>
      <w:r w:rsidRPr="00F22165">
        <w:rPr>
          <w:sz w:val="28"/>
        </w:rPr>
        <w:t xml:space="preserve"> </w:t>
      </w:r>
      <w:r w:rsidRPr="00F22165">
        <w:rPr>
          <w:sz w:val="28"/>
          <w:lang w:val="en-US"/>
        </w:rPr>
        <w:t>Electronics</w:t>
      </w:r>
      <w:r w:rsidRPr="00F22165">
        <w:rPr>
          <w:sz w:val="28"/>
        </w:rPr>
        <w:t xml:space="preserve"> на протяжении нескольких лет занимает лидирующие позиции в большинстве категорий бытовой электронной техники. В свою очередь, это обеспечивает высочайший уровень качества техники </w:t>
      </w:r>
      <w:r w:rsidRPr="00F22165">
        <w:rPr>
          <w:sz w:val="28"/>
          <w:lang w:val="en-US"/>
        </w:rPr>
        <w:t>Samsung</w:t>
      </w:r>
      <w:r w:rsidRPr="00F22165">
        <w:rPr>
          <w:sz w:val="28"/>
        </w:rPr>
        <w:t xml:space="preserve">, первоклассное обслуживание и постоянное взаимодействие с партнерами и потребителями. Основной фактор </w:t>
      </w:r>
      <w:r w:rsidR="00E542E6" w:rsidRPr="00F22165">
        <w:rPr>
          <w:sz w:val="28"/>
        </w:rPr>
        <w:t>–</w:t>
      </w:r>
      <w:r w:rsidRPr="00F22165">
        <w:rPr>
          <w:sz w:val="28"/>
        </w:rPr>
        <w:t xml:space="preserve"> </w:t>
      </w:r>
      <w:r w:rsidR="00E542E6" w:rsidRPr="00F22165">
        <w:rPr>
          <w:sz w:val="28"/>
        </w:rPr>
        <w:t>следование потребностям людей, ориентация на конечных пользователей.</w:t>
      </w:r>
      <w:r w:rsidR="00F22165">
        <w:rPr>
          <w:sz w:val="28"/>
        </w:rPr>
        <w:t xml:space="preserve"> </w:t>
      </w:r>
      <w:r w:rsidR="00E542E6" w:rsidRPr="00F22165">
        <w:rPr>
          <w:sz w:val="28"/>
        </w:rPr>
        <w:t xml:space="preserve">Техника </w:t>
      </w:r>
      <w:r w:rsidR="00E542E6" w:rsidRPr="00F22165">
        <w:rPr>
          <w:sz w:val="28"/>
          <w:lang w:val="en-US"/>
        </w:rPr>
        <w:t>Samsung</w:t>
      </w:r>
      <w:r w:rsidR="00E542E6" w:rsidRPr="00F22165">
        <w:rPr>
          <w:sz w:val="28"/>
        </w:rPr>
        <w:t>, являясь воплощением высокотехнологичных решений, остается простой в обращении и максимально соответствует требованиям современного пользователя.</w:t>
      </w:r>
    </w:p>
    <w:p w:rsidR="00F22165" w:rsidRPr="00F22165" w:rsidRDefault="00F22165" w:rsidP="00F22165">
      <w:pPr>
        <w:suppressAutoHyphens/>
        <w:spacing w:line="360" w:lineRule="auto"/>
        <w:ind w:firstLine="709"/>
        <w:jc w:val="both"/>
        <w:rPr>
          <w:sz w:val="28"/>
        </w:rPr>
      </w:pPr>
    </w:p>
    <w:p w:rsidR="00F22165" w:rsidRDefault="004C1500" w:rsidP="00F22165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26.25pt">
            <v:imagedata r:id="rId7" o:title=""/>
          </v:shape>
        </w:pict>
      </w:r>
      <w:r w:rsidR="00F22165">
        <w:rPr>
          <w:sz w:val="28"/>
        </w:rPr>
        <w:t xml:space="preserve"> </w:t>
      </w:r>
      <w:r w:rsidR="00850688" w:rsidRPr="00F22165">
        <w:rPr>
          <w:sz w:val="28"/>
        </w:rPr>
        <w:t xml:space="preserve">- товарный знак </w:t>
      </w:r>
      <w:r w:rsidR="00850688" w:rsidRPr="00F22165">
        <w:rPr>
          <w:sz w:val="28"/>
          <w:lang w:val="en-US"/>
        </w:rPr>
        <w:t>Samsung</w:t>
      </w:r>
      <w:r w:rsidR="00850688" w:rsidRPr="00F22165">
        <w:rPr>
          <w:sz w:val="28"/>
        </w:rPr>
        <w:t xml:space="preserve"> </w:t>
      </w:r>
      <w:r w:rsidR="00850688" w:rsidRPr="00F22165">
        <w:rPr>
          <w:sz w:val="28"/>
          <w:lang w:val="en-US"/>
        </w:rPr>
        <w:t>Electronics</w:t>
      </w:r>
    </w:p>
    <w:p w:rsidR="00850688" w:rsidRPr="00F22165" w:rsidRDefault="004C1500" w:rsidP="00F22165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37.5pt;height:33pt">
            <v:imagedata r:id="rId8" o:title="" croptop="11783f" cropbottom="7855f" cropleft="19820f" cropright="11198f"/>
          </v:shape>
        </w:pict>
      </w:r>
      <w:r w:rsidR="00F22165">
        <w:rPr>
          <w:sz w:val="28"/>
        </w:rPr>
        <w:t xml:space="preserve"> </w:t>
      </w:r>
      <w:r w:rsidR="006E2718" w:rsidRPr="00F22165">
        <w:rPr>
          <w:sz w:val="28"/>
        </w:rPr>
        <w:t xml:space="preserve">- товарный знак </w:t>
      </w:r>
      <w:r w:rsidR="006E2718" w:rsidRPr="00F22165">
        <w:rPr>
          <w:sz w:val="28"/>
          <w:lang w:val="en-US"/>
        </w:rPr>
        <w:t>LG</w:t>
      </w:r>
    </w:p>
    <w:p w:rsidR="00F22165" w:rsidRDefault="00F22165" w:rsidP="00F22165">
      <w:pPr>
        <w:suppressAutoHyphens/>
        <w:spacing w:line="360" w:lineRule="auto"/>
        <w:ind w:firstLine="709"/>
        <w:jc w:val="both"/>
        <w:rPr>
          <w:sz w:val="28"/>
        </w:rPr>
      </w:pPr>
    </w:p>
    <w:p w:rsidR="00F22165" w:rsidRDefault="006E2718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b/>
          <w:sz w:val="28"/>
          <w:szCs w:val="28"/>
          <w:lang w:val="en-US"/>
        </w:rPr>
        <w:t>Panasonic</w:t>
      </w:r>
      <w:r w:rsidR="00F22165">
        <w:rPr>
          <w:b/>
          <w:sz w:val="28"/>
          <w:szCs w:val="28"/>
        </w:rPr>
        <w:t xml:space="preserve"> </w:t>
      </w:r>
      <w:r w:rsidRPr="00F22165">
        <w:rPr>
          <w:sz w:val="28"/>
        </w:rPr>
        <w:t xml:space="preserve">- товарный знак </w:t>
      </w:r>
      <w:r w:rsidRPr="00F22165">
        <w:rPr>
          <w:sz w:val="28"/>
          <w:lang w:val="en-US"/>
        </w:rPr>
        <w:t>Panasonic</w:t>
      </w:r>
      <w:r w:rsidRPr="00F22165">
        <w:rPr>
          <w:sz w:val="28"/>
        </w:rPr>
        <w:t xml:space="preserve"> </w:t>
      </w:r>
    </w:p>
    <w:p w:rsidR="006E2718" w:rsidRPr="00F22165" w:rsidRDefault="006E2718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b/>
          <w:sz w:val="28"/>
          <w:szCs w:val="28"/>
          <w:lang w:val="en-US"/>
        </w:rPr>
        <w:t>Sony</w:t>
      </w:r>
      <w:r w:rsidR="00F22165">
        <w:rPr>
          <w:sz w:val="28"/>
        </w:rPr>
        <w:t xml:space="preserve"> </w:t>
      </w:r>
      <w:r w:rsidRPr="00F22165">
        <w:rPr>
          <w:sz w:val="28"/>
        </w:rPr>
        <w:t xml:space="preserve">- товарный знак </w:t>
      </w:r>
      <w:r w:rsidRPr="00F22165">
        <w:rPr>
          <w:sz w:val="28"/>
          <w:lang w:val="en-US"/>
        </w:rPr>
        <w:t>Sony</w:t>
      </w:r>
    </w:p>
    <w:p w:rsidR="00F22165" w:rsidRDefault="00F22165" w:rsidP="00F22165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AC7943" w:rsidRPr="00F22165" w:rsidRDefault="006E2718" w:rsidP="00F22165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F22165">
        <w:rPr>
          <w:b/>
          <w:sz w:val="28"/>
        </w:rPr>
        <w:t>3.3 Анализ ассор</w:t>
      </w:r>
      <w:r w:rsidR="00F22165" w:rsidRPr="00F22165">
        <w:rPr>
          <w:b/>
          <w:sz w:val="28"/>
        </w:rPr>
        <w:t>тимента реализуемых телевизоров</w:t>
      </w:r>
    </w:p>
    <w:p w:rsidR="00F22165" w:rsidRDefault="00F22165" w:rsidP="00F22165">
      <w:pPr>
        <w:suppressAutoHyphens/>
        <w:spacing w:line="360" w:lineRule="auto"/>
        <w:ind w:firstLine="709"/>
        <w:jc w:val="both"/>
        <w:rPr>
          <w:sz w:val="28"/>
        </w:rPr>
      </w:pPr>
    </w:p>
    <w:p w:rsidR="002C64D2" w:rsidRPr="00F22165" w:rsidRDefault="00D25E06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 xml:space="preserve">Телевизоры размещаются на стеллажах. </w:t>
      </w:r>
      <w:r w:rsidR="00AC7943" w:rsidRPr="00F22165">
        <w:rPr>
          <w:sz w:val="28"/>
        </w:rPr>
        <w:t xml:space="preserve">В магазине </w:t>
      </w:r>
      <w:r w:rsidR="00F22165">
        <w:rPr>
          <w:sz w:val="28"/>
        </w:rPr>
        <w:t>"</w:t>
      </w:r>
      <w:r w:rsidR="00AC7943" w:rsidRPr="00F22165">
        <w:rPr>
          <w:sz w:val="28"/>
        </w:rPr>
        <w:t>Мир техники</w:t>
      </w:r>
      <w:r w:rsidR="00F22165">
        <w:rPr>
          <w:sz w:val="28"/>
        </w:rPr>
        <w:t>"</w:t>
      </w:r>
      <w:r w:rsidR="00AC7943" w:rsidRPr="00F22165">
        <w:rPr>
          <w:sz w:val="28"/>
        </w:rPr>
        <w:t xml:space="preserve"> имеются в продаже девять кинескопных</w:t>
      </w:r>
      <w:r w:rsidR="00F22165">
        <w:rPr>
          <w:sz w:val="28"/>
        </w:rPr>
        <w:t xml:space="preserve"> </w:t>
      </w:r>
      <w:r w:rsidR="00AC7943" w:rsidRPr="00F22165">
        <w:rPr>
          <w:sz w:val="28"/>
        </w:rPr>
        <w:t xml:space="preserve">и </w:t>
      </w:r>
      <w:r w:rsidR="002C64D2" w:rsidRPr="00F22165">
        <w:rPr>
          <w:sz w:val="28"/>
        </w:rPr>
        <w:t>семь</w:t>
      </w:r>
      <w:r w:rsidR="00F22165">
        <w:rPr>
          <w:sz w:val="28"/>
        </w:rPr>
        <w:t xml:space="preserve"> </w:t>
      </w:r>
      <w:r w:rsidR="002C64D2" w:rsidRPr="00F22165">
        <w:rPr>
          <w:sz w:val="28"/>
        </w:rPr>
        <w:t>ЖК телевизоров</w:t>
      </w:r>
      <w:r w:rsidR="00BC350D" w:rsidRPr="00F22165">
        <w:rPr>
          <w:sz w:val="28"/>
        </w:rPr>
        <w:t xml:space="preserve">. </w:t>
      </w:r>
      <w:r w:rsidR="002C64D2" w:rsidRPr="00F22165">
        <w:rPr>
          <w:sz w:val="28"/>
          <w:lang w:val="en-US"/>
        </w:rPr>
        <w:t>LCD</w:t>
      </w:r>
      <w:r w:rsidR="002C64D2" w:rsidRPr="00F22165">
        <w:rPr>
          <w:sz w:val="28"/>
        </w:rPr>
        <w:t xml:space="preserve"> телевизор </w:t>
      </w:r>
      <w:r w:rsidR="002C64D2" w:rsidRPr="00F22165">
        <w:rPr>
          <w:sz w:val="28"/>
          <w:lang w:val="en-US"/>
        </w:rPr>
        <w:t>Samsung</w:t>
      </w:r>
      <w:r w:rsidR="002C64D2" w:rsidRPr="00F22165">
        <w:rPr>
          <w:sz w:val="28"/>
        </w:rPr>
        <w:t xml:space="preserve"> с</w:t>
      </w:r>
      <w:r w:rsidR="00064AFC" w:rsidRPr="00F22165">
        <w:rPr>
          <w:sz w:val="28"/>
        </w:rPr>
        <w:t xml:space="preserve"> диагональю 91</w:t>
      </w:r>
      <w:r w:rsidR="002C64D2" w:rsidRPr="00F22165">
        <w:rPr>
          <w:sz w:val="28"/>
        </w:rPr>
        <w:t>см</w:t>
      </w:r>
      <w:r w:rsidR="001F01B1" w:rsidRPr="00F22165">
        <w:rPr>
          <w:sz w:val="28"/>
        </w:rPr>
        <w:t>.</w:t>
      </w:r>
      <w:r w:rsidR="002C64D2" w:rsidRPr="00F22165">
        <w:rPr>
          <w:sz w:val="28"/>
        </w:rPr>
        <w:t xml:space="preserve"> 29</w:t>
      </w:r>
      <w:r w:rsidR="002C64D2" w:rsidRPr="00F22165">
        <w:rPr>
          <w:sz w:val="28"/>
          <w:lang w:val="en-US"/>
        </w:rPr>
        <w:t>MGZQI</w:t>
      </w:r>
      <w:r w:rsidR="002C64D2" w:rsidRPr="00F22165">
        <w:rPr>
          <w:sz w:val="28"/>
        </w:rPr>
        <w:t>, 1368х</w:t>
      </w:r>
      <w:r w:rsidR="001B420E" w:rsidRPr="00F22165">
        <w:rPr>
          <w:sz w:val="28"/>
        </w:rPr>
        <w:t>760. Улучшенное качество приема, повышенная надёжность. Производство Китай.</w:t>
      </w:r>
      <w:r w:rsidR="00F22165">
        <w:rPr>
          <w:sz w:val="28"/>
        </w:rPr>
        <w:t xml:space="preserve"> </w:t>
      </w:r>
      <w:r w:rsidR="00064AFC" w:rsidRPr="00F22165">
        <w:rPr>
          <w:sz w:val="28"/>
        </w:rPr>
        <w:t xml:space="preserve">Два </w:t>
      </w:r>
      <w:r w:rsidR="001F01B1" w:rsidRPr="00F22165">
        <w:rPr>
          <w:sz w:val="28"/>
          <w:lang w:val="en-US"/>
        </w:rPr>
        <w:t>LCD</w:t>
      </w:r>
      <w:r w:rsidR="001F01B1" w:rsidRPr="00F22165">
        <w:rPr>
          <w:sz w:val="28"/>
        </w:rPr>
        <w:t xml:space="preserve"> телевизора </w:t>
      </w:r>
      <w:r w:rsidR="001F01B1" w:rsidRPr="00F22165">
        <w:rPr>
          <w:sz w:val="28"/>
          <w:lang w:val="en-US"/>
        </w:rPr>
        <w:t>Samsung</w:t>
      </w:r>
      <w:r w:rsidR="001F01B1" w:rsidRPr="00F22165">
        <w:rPr>
          <w:sz w:val="28"/>
        </w:rPr>
        <w:t xml:space="preserve"> с диагональю 37см.</w:t>
      </w:r>
      <w:r w:rsidR="001B420E" w:rsidRPr="00F22165">
        <w:rPr>
          <w:sz w:val="28"/>
        </w:rPr>
        <w:t xml:space="preserve"> </w:t>
      </w:r>
      <w:r w:rsidR="001F01B1" w:rsidRPr="00F22165">
        <w:rPr>
          <w:sz w:val="28"/>
          <w:lang w:val="en-US"/>
        </w:rPr>
        <w:t>LE</w:t>
      </w:r>
      <w:r w:rsidR="001F01B1" w:rsidRPr="00F22165">
        <w:rPr>
          <w:sz w:val="28"/>
        </w:rPr>
        <w:t>15</w:t>
      </w:r>
      <w:r w:rsidR="001F01B1" w:rsidRPr="00F22165">
        <w:rPr>
          <w:sz w:val="28"/>
          <w:lang w:val="en-US"/>
        </w:rPr>
        <w:t>S</w:t>
      </w:r>
      <w:r w:rsidR="001F01B1" w:rsidRPr="00F22165">
        <w:rPr>
          <w:sz w:val="28"/>
        </w:rPr>
        <w:t xml:space="preserve">51 </w:t>
      </w:r>
      <w:r w:rsidR="001F01B1" w:rsidRPr="00F22165">
        <w:rPr>
          <w:sz w:val="28"/>
          <w:lang w:val="en-US"/>
        </w:rPr>
        <w:t>B</w:t>
      </w:r>
      <w:r w:rsidR="007F567D" w:rsidRPr="00F22165">
        <w:rPr>
          <w:sz w:val="28"/>
        </w:rPr>
        <w:t xml:space="preserve"> и </w:t>
      </w:r>
      <w:r w:rsidR="007F567D" w:rsidRPr="00F22165">
        <w:rPr>
          <w:sz w:val="28"/>
          <w:lang w:val="en-US"/>
        </w:rPr>
        <w:t>LE</w:t>
      </w:r>
      <w:r w:rsidR="007F567D" w:rsidRPr="00F22165">
        <w:rPr>
          <w:sz w:val="28"/>
        </w:rPr>
        <w:t>37</w:t>
      </w:r>
      <w:r w:rsidR="007F567D" w:rsidRPr="00F22165">
        <w:rPr>
          <w:sz w:val="28"/>
          <w:lang w:val="en-US"/>
        </w:rPr>
        <w:t>M</w:t>
      </w:r>
      <w:r w:rsidR="007F567D" w:rsidRPr="00F22165">
        <w:rPr>
          <w:sz w:val="28"/>
        </w:rPr>
        <w:t>87</w:t>
      </w:r>
      <w:r w:rsidR="007F567D" w:rsidRPr="00F22165">
        <w:rPr>
          <w:sz w:val="28"/>
          <w:lang w:val="en-US"/>
        </w:rPr>
        <w:t>BD</w:t>
      </w:r>
      <w:r w:rsidR="00064AFC" w:rsidRPr="00F22165">
        <w:rPr>
          <w:sz w:val="28"/>
        </w:rPr>
        <w:t xml:space="preserve">. Производство Россия. </w:t>
      </w:r>
      <w:r w:rsidR="00064AFC" w:rsidRPr="00F22165">
        <w:rPr>
          <w:sz w:val="28"/>
          <w:lang w:val="en-US"/>
        </w:rPr>
        <w:t>LCD</w:t>
      </w:r>
      <w:r w:rsidR="00064AFC" w:rsidRPr="00F22165">
        <w:rPr>
          <w:sz w:val="28"/>
        </w:rPr>
        <w:t xml:space="preserve"> телевизор </w:t>
      </w:r>
      <w:r w:rsidR="00064AFC" w:rsidRPr="00F22165">
        <w:rPr>
          <w:sz w:val="28"/>
          <w:lang w:val="en-US"/>
        </w:rPr>
        <w:t>LG</w:t>
      </w:r>
      <w:r w:rsidR="00064AFC" w:rsidRPr="00F22165">
        <w:rPr>
          <w:sz w:val="28"/>
        </w:rPr>
        <w:t xml:space="preserve"> с диагональю 37см. 15</w:t>
      </w:r>
      <w:r w:rsidR="00064AFC" w:rsidRPr="00F22165">
        <w:rPr>
          <w:sz w:val="28"/>
          <w:lang w:val="en-US"/>
        </w:rPr>
        <w:t>LC</w:t>
      </w:r>
      <w:r w:rsidR="00064AFC" w:rsidRPr="00F22165">
        <w:rPr>
          <w:sz w:val="28"/>
        </w:rPr>
        <w:t>1</w:t>
      </w:r>
      <w:r w:rsidR="00064AFC" w:rsidRPr="00F22165">
        <w:rPr>
          <w:sz w:val="28"/>
          <w:lang w:val="en-US"/>
        </w:rPr>
        <w:t>R</w:t>
      </w:r>
      <w:r w:rsidR="00064AFC" w:rsidRPr="00F22165">
        <w:rPr>
          <w:sz w:val="28"/>
        </w:rPr>
        <w:t xml:space="preserve">. Производство Корея. </w:t>
      </w:r>
      <w:r w:rsidR="00064AFC" w:rsidRPr="00F22165">
        <w:rPr>
          <w:sz w:val="28"/>
          <w:lang w:val="en-US"/>
        </w:rPr>
        <w:t>LCD</w:t>
      </w:r>
      <w:r w:rsidR="00064AFC" w:rsidRPr="00F22165">
        <w:rPr>
          <w:sz w:val="28"/>
        </w:rPr>
        <w:t xml:space="preserve"> телевизор</w:t>
      </w:r>
      <w:r w:rsidR="00CE1781" w:rsidRPr="00F22165">
        <w:rPr>
          <w:sz w:val="28"/>
        </w:rPr>
        <w:t xml:space="preserve"> </w:t>
      </w:r>
      <w:r w:rsidR="00CE1781" w:rsidRPr="00F22165">
        <w:rPr>
          <w:sz w:val="28"/>
          <w:lang w:val="en-US"/>
        </w:rPr>
        <w:t>Sony</w:t>
      </w:r>
      <w:r w:rsidR="00CE1781" w:rsidRPr="00F22165">
        <w:rPr>
          <w:sz w:val="28"/>
        </w:rPr>
        <w:t xml:space="preserve"> с</w:t>
      </w:r>
      <w:r w:rsidR="00064AFC" w:rsidRPr="00F22165">
        <w:rPr>
          <w:sz w:val="28"/>
        </w:rPr>
        <w:t xml:space="preserve"> диагональю 72см</w:t>
      </w:r>
      <w:r w:rsidR="007F567D" w:rsidRPr="00F22165">
        <w:rPr>
          <w:sz w:val="28"/>
        </w:rPr>
        <w:t xml:space="preserve">. </w:t>
      </w:r>
      <w:r w:rsidR="00064AFC" w:rsidRPr="00F22165">
        <w:rPr>
          <w:sz w:val="28"/>
        </w:rPr>
        <w:t>29</w:t>
      </w:r>
      <w:r w:rsidR="007F567D" w:rsidRPr="00F22165">
        <w:rPr>
          <w:sz w:val="28"/>
          <w:lang w:val="en-US"/>
        </w:rPr>
        <w:t>FS</w:t>
      </w:r>
      <w:r w:rsidR="007F567D" w:rsidRPr="00F22165">
        <w:rPr>
          <w:sz w:val="28"/>
        </w:rPr>
        <w:t>4</w:t>
      </w:r>
      <w:r w:rsidR="007F567D" w:rsidRPr="00F22165">
        <w:rPr>
          <w:sz w:val="28"/>
          <w:lang w:val="en-US"/>
        </w:rPr>
        <w:t>ACX</w:t>
      </w:r>
      <w:r w:rsidR="007F567D" w:rsidRPr="00F22165">
        <w:rPr>
          <w:sz w:val="28"/>
        </w:rPr>
        <w:t>. Производство Россия.</w:t>
      </w:r>
      <w:r w:rsidR="00064AFC" w:rsidRPr="00F22165">
        <w:rPr>
          <w:sz w:val="28"/>
        </w:rPr>
        <w:t xml:space="preserve"> </w:t>
      </w:r>
      <w:r w:rsidR="00BC350D" w:rsidRPr="00F22165">
        <w:rPr>
          <w:sz w:val="28"/>
        </w:rPr>
        <w:t xml:space="preserve">Два </w:t>
      </w:r>
      <w:r w:rsidR="00BC350D" w:rsidRPr="00F22165">
        <w:rPr>
          <w:sz w:val="28"/>
          <w:lang w:val="en-US"/>
        </w:rPr>
        <w:t>LCD</w:t>
      </w:r>
      <w:r w:rsidR="00BC350D" w:rsidRPr="00F22165">
        <w:rPr>
          <w:sz w:val="28"/>
        </w:rPr>
        <w:t xml:space="preserve"> телевизора </w:t>
      </w:r>
      <w:r w:rsidR="00BC350D" w:rsidRPr="00F22165">
        <w:rPr>
          <w:sz w:val="28"/>
          <w:lang w:val="en-US"/>
        </w:rPr>
        <w:t>Samsung</w:t>
      </w:r>
      <w:r w:rsidR="00E12265" w:rsidRPr="00F22165">
        <w:rPr>
          <w:sz w:val="28"/>
        </w:rPr>
        <w:t xml:space="preserve"> с диагональю 54</w:t>
      </w:r>
      <w:r w:rsidR="00BC350D" w:rsidRPr="00F22165">
        <w:rPr>
          <w:sz w:val="28"/>
        </w:rPr>
        <w:t xml:space="preserve">см. </w:t>
      </w:r>
      <w:r w:rsidR="00BC350D" w:rsidRPr="00F22165">
        <w:rPr>
          <w:sz w:val="28"/>
          <w:lang w:val="en-US"/>
        </w:rPr>
        <w:t>LE</w:t>
      </w:r>
      <w:r w:rsidR="00BC350D" w:rsidRPr="00F22165">
        <w:rPr>
          <w:sz w:val="28"/>
        </w:rPr>
        <w:t>52</w:t>
      </w:r>
      <w:r w:rsidR="00BC350D" w:rsidRPr="00F22165">
        <w:rPr>
          <w:sz w:val="28"/>
          <w:lang w:val="en-US"/>
        </w:rPr>
        <w:t>M</w:t>
      </w:r>
      <w:r w:rsidR="00BC350D" w:rsidRPr="00F22165">
        <w:rPr>
          <w:sz w:val="28"/>
        </w:rPr>
        <w:t>87</w:t>
      </w:r>
      <w:r w:rsidR="00BC350D" w:rsidRPr="00F22165">
        <w:rPr>
          <w:sz w:val="28"/>
          <w:lang w:val="en-US"/>
        </w:rPr>
        <w:t>BD</w:t>
      </w:r>
      <w:r w:rsidR="00E12265" w:rsidRPr="00F22165">
        <w:rPr>
          <w:sz w:val="28"/>
        </w:rPr>
        <w:t xml:space="preserve"> и. </w:t>
      </w:r>
      <w:r w:rsidR="00E12265" w:rsidRPr="00F22165">
        <w:rPr>
          <w:sz w:val="28"/>
          <w:lang w:val="en-US"/>
        </w:rPr>
        <w:t>LE</w:t>
      </w:r>
      <w:r w:rsidR="00E12265" w:rsidRPr="00F22165">
        <w:rPr>
          <w:sz w:val="28"/>
        </w:rPr>
        <w:t>58</w:t>
      </w:r>
      <w:r w:rsidR="00E12265" w:rsidRPr="00F22165">
        <w:rPr>
          <w:sz w:val="28"/>
          <w:lang w:val="en-US"/>
        </w:rPr>
        <w:t>M</w:t>
      </w:r>
      <w:r w:rsidR="00E12265" w:rsidRPr="00F22165">
        <w:rPr>
          <w:sz w:val="28"/>
        </w:rPr>
        <w:t>85</w:t>
      </w:r>
      <w:r w:rsidR="00E12265" w:rsidRPr="00F22165">
        <w:rPr>
          <w:sz w:val="28"/>
          <w:lang w:val="en-US"/>
        </w:rPr>
        <w:t>BD</w:t>
      </w:r>
      <w:r w:rsidR="00E12265" w:rsidRPr="00F22165">
        <w:rPr>
          <w:sz w:val="28"/>
        </w:rPr>
        <w:t>.</w:t>
      </w:r>
      <w:r w:rsidR="00F22165">
        <w:rPr>
          <w:sz w:val="28"/>
        </w:rPr>
        <w:t xml:space="preserve"> </w:t>
      </w:r>
      <w:r w:rsidR="00BC350D" w:rsidRPr="00F22165">
        <w:rPr>
          <w:sz w:val="28"/>
        </w:rPr>
        <w:t>Производство Европа и Корея.</w:t>
      </w:r>
    </w:p>
    <w:p w:rsidR="00233F7C" w:rsidRPr="00F22165" w:rsidRDefault="00233F7C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Все жидкокристаллические телевизоры имеют широкий угол обзора, 178 градусов по вертикали и горизонтали.</w:t>
      </w:r>
      <w:r w:rsidR="00CB016D" w:rsidRPr="00F22165">
        <w:rPr>
          <w:sz w:val="28"/>
        </w:rPr>
        <w:t xml:space="preserve"> Готовность</w:t>
      </w:r>
      <w:r w:rsidR="00F22165">
        <w:rPr>
          <w:sz w:val="28"/>
        </w:rPr>
        <w:t xml:space="preserve"> </w:t>
      </w:r>
      <w:r w:rsidR="00CB016D" w:rsidRPr="00F22165">
        <w:rPr>
          <w:sz w:val="28"/>
        </w:rPr>
        <w:t xml:space="preserve">к </w:t>
      </w:r>
      <w:r w:rsidR="00CB016D" w:rsidRPr="00F22165">
        <w:rPr>
          <w:sz w:val="28"/>
          <w:lang w:val="en-US"/>
        </w:rPr>
        <w:t>HDTV</w:t>
      </w:r>
      <w:r w:rsidR="00CB016D" w:rsidRPr="00F22165">
        <w:rPr>
          <w:sz w:val="28"/>
        </w:rPr>
        <w:t xml:space="preserve"> (кристально-чистое изображение на широком экране). Самые современные технологии и великолепные функции телевизоров гарантируют необыкновенно четкие изображения, неотличимые от самой реальности, а также глубокий черный цвет и реалистичные цвета. </w:t>
      </w:r>
      <w:r w:rsidR="00FF08EC" w:rsidRPr="00F22165">
        <w:rPr>
          <w:sz w:val="28"/>
        </w:rPr>
        <w:t>Высокая яркость и высокая контрастность. Одной из привлекательных особенностей ЖК-телевизоров является эффективное использование электроэнергии. ЖК-телевизоры имеют самую низкую потребляемую мощность – на треть меньше мощности, потребляемой телевизорами с кинескопами, а также</w:t>
      </w:r>
      <w:r w:rsidR="00F22165">
        <w:rPr>
          <w:sz w:val="28"/>
        </w:rPr>
        <w:t xml:space="preserve"> </w:t>
      </w:r>
      <w:r w:rsidR="00FF08EC" w:rsidRPr="00F22165">
        <w:rPr>
          <w:sz w:val="28"/>
        </w:rPr>
        <w:t>не создают вредных излучений, не притягивают пыль.</w:t>
      </w:r>
    </w:p>
    <w:p w:rsidR="00051F89" w:rsidRPr="00F22165" w:rsidRDefault="00CE1781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Кинескопны</w:t>
      </w:r>
      <w:r w:rsidR="00510CF0" w:rsidRPr="00F22165">
        <w:rPr>
          <w:sz w:val="28"/>
        </w:rPr>
        <w:t>е</w:t>
      </w:r>
      <w:r w:rsidRPr="00F22165">
        <w:rPr>
          <w:sz w:val="28"/>
        </w:rPr>
        <w:t xml:space="preserve"> </w:t>
      </w:r>
      <w:r w:rsidR="00561C66" w:rsidRPr="00F22165">
        <w:rPr>
          <w:sz w:val="28"/>
        </w:rPr>
        <w:t>телевизоры</w:t>
      </w:r>
      <w:r w:rsidRPr="00F22165">
        <w:rPr>
          <w:sz w:val="28"/>
        </w:rPr>
        <w:t xml:space="preserve"> </w:t>
      </w:r>
      <w:r w:rsidRPr="00F22165">
        <w:rPr>
          <w:sz w:val="28"/>
          <w:lang w:val="en-US"/>
        </w:rPr>
        <w:t>Panasonic</w:t>
      </w:r>
      <w:r w:rsidRPr="00F22165">
        <w:rPr>
          <w:sz w:val="28"/>
        </w:rPr>
        <w:t xml:space="preserve"> </w:t>
      </w:r>
      <w:r w:rsidRPr="00F22165">
        <w:rPr>
          <w:sz w:val="28"/>
          <w:lang w:val="en-US"/>
        </w:rPr>
        <w:t>TX</w:t>
      </w:r>
      <w:r w:rsidRPr="00F22165">
        <w:rPr>
          <w:sz w:val="28"/>
        </w:rPr>
        <w:t>-28</w:t>
      </w:r>
      <w:r w:rsidRPr="00F22165">
        <w:rPr>
          <w:sz w:val="28"/>
          <w:lang w:val="en-US"/>
        </w:rPr>
        <w:t>PM</w:t>
      </w:r>
      <w:r w:rsidRPr="00F22165">
        <w:rPr>
          <w:sz w:val="28"/>
        </w:rPr>
        <w:t>50</w:t>
      </w:r>
      <w:r w:rsidRPr="00F22165">
        <w:rPr>
          <w:sz w:val="28"/>
          <w:lang w:val="en-US"/>
        </w:rPr>
        <w:t>T</w:t>
      </w:r>
      <w:r w:rsidRPr="00F22165">
        <w:rPr>
          <w:sz w:val="28"/>
        </w:rPr>
        <w:t xml:space="preserve"> с диагональю 72см. Производство Россия.</w:t>
      </w:r>
      <w:r w:rsidR="00786061" w:rsidRPr="00F22165">
        <w:rPr>
          <w:sz w:val="28"/>
        </w:rPr>
        <w:t xml:space="preserve"> Восемь кинескопных телевизоров </w:t>
      </w:r>
      <w:r w:rsidR="00786061" w:rsidRPr="00F22165">
        <w:rPr>
          <w:sz w:val="28"/>
          <w:lang w:val="en-US"/>
        </w:rPr>
        <w:t>Samsung</w:t>
      </w:r>
      <w:r w:rsidR="00786061" w:rsidRPr="00F22165">
        <w:rPr>
          <w:sz w:val="28"/>
        </w:rPr>
        <w:t xml:space="preserve"> с диагональю 72см. и 37см. </w:t>
      </w:r>
      <w:r w:rsidR="00051F89" w:rsidRPr="00F22165">
        <w:rPr>
          <w:sz w:val="28"/>
          <w:lang w:val="en-US"/>
        </w:rPr>
        <w:t>CS</w:t>
      </w:r>
      <w:r w:rsidR="00051F89" w:rsidRPr="00F22165">
        <w:rPr>
          <w:sz w:val="28"/>
        </w:rPr>
        <w:t>-34</w:t>
      </w:r>
      <w:r w:rsidR="00051F89" w:rsidRPr="00F22165">
        <w:rPr>
          <w:sz w:val="28"/>
          <w:lang w:val="en-US"/>
        </w:rPr>
        <w:t>A</w:t>
      </w:r>
      <w:r w:rsidR="00051F89" w:rsidRPr="00F22165">
        <w:rPr>
          <w:sz w:val="28"/>
        </w:rPr>
        <w:t xml:space="preserve">60 </w:t>
      </w:r>
      <w:r w:rsidR="00051F89" w:rsidRPr="00F22165">
        <w:rPr>
          <w:sz w:val="28"/>
          <w:lang w:val="en-US"/>
        </w:rPr>
        <w:t>B</w:t>
      </w:r>
      <w:r w:rsidR="00051F89" w:rsidRPr="00F22165">
        <w:rPr>
          <w:sz w:val="28"/>
        </w:rPr>
        <w:t xml:space="preserve">, </w:t>
      </w:r>
      <w:r w:rsidR="00051F89" w:rsidRPr="00F22165">
        <w:rPr>
          <w:sz w:val="28"/>
          <w:lang w:val="en-US"/>
        </w:rPr>
        <w:t>WS</w:t>
      </w:r>
      <w:r w:rsidR="00051F89" w:rsidRPr="00F22165">
        <w:rPr>
          <w:sz w:val="28"/>
        </w:rPr>
        <w:t xml:space="preserve"> – 32</w:t>
      </w:r>
      <w:r w:rsidR="00051F89" w:rsidRPr="00F22165">
        <w:rPr>
          <w:sz w:val="28"/>
          <w:lang w:val="en-US"/>
        </w:rPr>
        <w:t>A</w:t>
      </w:r>
      <w:r w:rsidR="00051F89" w:rsidRPr="00F22165">
        <w:rPr>
          <w:sz w:val="28"/>
        </w:rPr>
        <w:t>7</w:t>
      </w:r>
      <w:r w:rsidR="00051F89" w:rsidRPr="00F22165">
        <w:rPr>
          <w:sz w:val="28"/>
          <w:lang w:val="en-US"/>
        </w:rPr>
        <w:t>O</w:t>
      </w:r>
      <w:r w:rsidR="00051F89" w:rsidRPr="00F22165">
        <w:rPr>
          <w:sz w:val="28"/>
        </w:rPr>
        <w:t xml:space="preserve"> </w:t>
      </w:r>
      <w:r w:rsidR="00051F89" w:rsidRPr="00F22165">
        <w:rPr>
          <w:sz w:val="28"/>
          <w:lang w:val="en-US"/>
        </w:rPr>
        <w:t>B</w:t>
      </w:r>
      <w:r w:rsidR="00051F89" w:rsidRPr="00F22165">
        <w:rPr>
          <w:sz w:val="28"/>
        </w:rPr>
        <w:t xml:space="preserve">, </w:t>
      </w:r>
      <w:r w:rsidR="00051F89" w:rsidRPr="00F22165">
        <w:rPr>
          <w:sz w:val="28"/>
          <w:lang w:val="en-US"/>
        </w:rPr>
        <w:t>CS</w:t>
      </w:r>
      <w:r w:rsidR="00051F89" w:rsidRPr="00F22165">
        <w:rPr>
          <w:sz w:val="28"/>
        </w:rPr>
        <w:t>-45</w:t>
      </w:r>
      <w:r w:rsidR="00051F89" w:rsidRPr="00F22165">
        <w:rPr>
          <w:sz w:val="28"/>
          <w:lang w:val="en-US"/>
        </w:rPr>
        <w:t>M</w:t>
      </w:r>
      <w:r w:rsidR="00051F89" w:rsidRPr="00F22165">
        <w:rPr>
          <w:sz w:val="28"/>
        </w:rPr>
        <w:t xml:space="preserve">7 </w:t>
      </w:r>
      <w:r w:rsidR="00051F89" w:rsidRPr="00F22165">
        <w:rPr>
          <w:sz w:val="28"/>
          <w:lang w:val="en-US"/>
        </w:rPr>
        <w:t>SSQ</w:t>
      </w:r>
      <w:r w:rsidR="00051F89" w:rsidRPr="00F22165">
        <w:rPr>
          <w:sz w:val="28"/>
        </w:rPr>
        <w:t xml:space="preserve">, </w:t>
      </w:r>
      <w:r w:rsidR="00051F89" w:rsidRPr="00F22165">
        <w:rPr>
          <w:sz w:val="28"/>
          <w:lang w:val="en-US"/>
        </w:rPr>
        <w:t>CS</w:t>
      </w:r>
      <w:r w:rsidR="00051F89" w:rsidRPr="00F22165">
        <w:rPr>
          <w:sz w:val="28"/>
        </w:rPr>
        <w:t>-56</w:t>
      </w:r>
      <w:r w:rsidR="00051F89" w:rsidRPr="00F22165">
        <w:rPr>
          <w:sz w:val="28"/>
          <w:lang w:val="en-US"/>
        </w:rPr>
        <w:t>Z</w:t>
      </w:r>
      <w:r w:rsidR="00051F89" w:rsidRPr="00F22165">
        <w:rPr>
          <w:sz w:val="28"/>
        </w:rPr>
        <w:t xml:space="preserve">6 </w:t>
      </w:r>
      <w:r w:rsidR="00051F89" w:rsidRPr="00F22165">
        <w:rPr>
          <w:sz w:val="28"/>
          <w:lang w:val="en-US"/>
        </w:rPr>
        <w:t>HMQ</w:t>
      </w:r>
      <w:r w:rsidR="00051F89" w:rsidRPr="00F22165">
        <w:rPr>
          <w:sz w:val="28"/>
        </w:rPr>
        <w:t>,</w:t>
      </w:r>
      <w:r w:rsidR="00F22165">
        <w:rPr>
          <w:sz w:val="28"/>
        </w:rPr>
        <w:t xml:space="preserve"> </w:t>
      </w:r>
      <w:r w:rsidR="00051F89" w:rsidRPr="00F22165">
        <w:rPr>
          <w:sz w:val="28"/>
          <w:lang w:val="en-US"/>
        </w:rPr>
        <w:t>WS</w:t>
      </w:r>
      <w:r w:rsidR="00051F89" w:rsidRPr="00F22165">
        <w:rPr>
          <w:sz w:val="28"/>
        </w:rPr>
        <w:t>-47</w:t>
      </w:r>
      <w:r w:rsidR="00051F89" w:rsidRPr="00F22165">
        <w:rPr>
          <w:sz w:val="28"/>
          <w:lang w:val="en-US"/>
        </w:rPr>
        <w:t>Z</w:t>
      </w:r>
      <w:r w:rsidR="00051F89" w:rsidRPr="00F22165">
        <w:rPr>
          <w:sz w:val="28"/>
        </w:rPr>
        <w:t xml:space="preserve">6 </w:t>
      </w:r>
      <w:r w:rsidR="00051F89" w:rsidRPr="00F22165">
        <w:rPr>
          <w:sz w:val="28"/>
          <w:lang w:val="en-US"/>
        </w:rPr>
        <w:t>HCQ</w:t>
      </w:r>
      <w:r w:rsidR="00051F89" w:rsidRPr="00F22165">
        <w:rPr>
          <w:sz w:val="28"/>
        </w:rPr>
        <w:t xml:space="preserve">, </w:t>
      </w:r>
      <w:r w:rsidR="00051F89" w:rsidRPr="00F22165">
        <w:rPr>
          <w:sz w:val="28"/>
          <w:lang w:val="en-US"/>
        </w:rPr>
        <w:t>CS</w:t>
      </w:r>
      <w:r w:rsidR="00051F89" w:rsidRPr="00F22165">
        <w:rPr>
          <w:sz w:val="28"/>
        </w:rPr>
        <w:t>-53</w:t>
      </w:r>
      <w:r w:rsidR="00051F89" w:rsidRPr="00F22165">
        <w:rPr>
          <w:sz w:val="28"/>
          <w:lang w:val="en-US"/>
        </w:rPr>
        <w:t>A</w:t>
      </w:r>
      <w:r w:rsidR="00051F89" w:rsidRPr="00F22165">
        <w:rPr>
          <w:sz w:val="28"/>
        </w:rPr>
        <w:t xml:space="preserve">11 </w:t>
      </w:r>
      <w:r w:rsidR="00051F89" w:rsidRPr="00F22165">
        <w:rPr>
          <w:sz w:val="28"/>
          <w:lang w:val="en-US"/>
        </w:rPr>
        <w:t>SSQ</w:t>
      </w:r>
      <w:r w:rsidR="00051F89" w:rsidRPr="00F22165">
        <w:rPr>
          <w:sz w:val="28"/>
        </w:rPr>
        <w:t xml:space="preserve">, </w:t>
      </w:r>
      <w:r w:rsidR="00051F89" w:rsidRPr="00F22165">
        <w:rPr>
          <w:sz w:val="28"/>
          <w:lang w:val="en-US"/>
        </w:rPr>
        <w:t>CS</w:t>
      </w:r>
      <w:r w:rsidR="00051F89" w:rsidRPr="00F22165">
        <w:rPr>
          <w:sz w:val="28"/>
        </w:rPr>
        <w:t>-83</w:t>
      </w:r>
      <w:r w:rsidR="00051F89" w:rsidRPr="00F22165">
        <w:rPr>
          <w:sz w:val="28"/>
          <w:lang w:val="en-US"/>
        </w:rPr>
        <w:t>M</w:t>
      </w:r>
      <w:r w:rsidR="00051F89" w:rsidRPr="00F22165">
        <w:rPr>
          <w:sz w:val="28"/>
        </w:rPr>
        <w:t xml:space="preserve">61 </w:t>
      </w:r>
      <w:r w:rsidR="00051F89" w:rsidRPr="00F22165">
        <w:rPr>
          <w:sz w:val="28"/>
          <w:lang w:val="en-US"/>
        </w:rPr>
        <w:t>SPQ</w:t>
      </w:r>
      <w:r w:rsidR="00051F89" w:rsidRPr="00F22165">
        <w:rPr>
          <w:sz w:val="28"/>
        </w:rPr>
        <w:t xml:space="preserve">, </w:t>
      </w:r>
      <w:r w:rsidR="00051F89" w:rsidRPr="00F22165">
        <w:rPr>
          <w:sz w:val="28"/>
          <w:lang w:val="en-US"/>
        </w:rPr>
        <w:t>WS</w:t>
      </w:r>
      <w:r w:rsidR="00051F89" w:rsidRPr="00F22165">
        <w:rPr>
          <w:sz w:val="28"/>
        </w:rPr>
        <w:t>-21</w:t>
      </w:r>
      <w:r w:rsidR="00051F89" w:rsidRPr="00F22165">
        <w:rPr>
          <w:sz w:val="28"/>
          <w:lang w:val="en-US"/>
        </w:rPr>
        <w:t>Z</w:t>
      </w:r>
      <w:r w:rsidR="00051F89" w:rsidRPr="00F22165">
        <w:rPr>
          <w:sz w:val="28"/>
        </w:rPr>
        <w:t xml:space="preserve">24 </w:t>
      </w:r>
      <w:r w:rsidR="00051F89" w:rsidRPr="00F22165">
        <w:rPr>
          <w:sz w:val="28"/>
          <w:lang w:val="en-US"/>
        </w:rPr>
        <w:t>HVTQ</w:t>
      </w:r>
      <w:r w:rsidR="00051F89" w:rsidRPr="00F22165">
        <w:rPr>
          <w:sz w:val="28"/>
        </w:rPr>
        <w:t>.</w:t>
      </w:r>
      <w:r w:rsidR="00D25E06" w:rsidRPr="00F22165">
        <w:rPr>
          <w:sz w:val="28"/>
        </w:rPr>
        <w:t>Производство Корея и Китай.</w:t>
      </w:r>
    </w:p>
    <w:p w:rsidR="00FF08EC" w:rsidRPr="00F22165" w:rsidRDefault="000D00CC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 xml:space="preserve">Кинескопные телевизоры с плоским экраном остаются самыми популярными. И для этого есть множество причин. В первую очередь – сочетание проверенных, отшлифованных временем решений и новейших разработок. Особенности кинескопных телевизоров. Все имеют телетексты, </w:t>
      </w:r>
      <w:r w:rsidR="00F22165">
        <w:rPr>
          <w:sz w:val="28"/>
        </w:rPr>
        <w:t>"</w:t>
      </w:r>
      <w:r w:rsidRPr="00F22165">
        <w:rPr>
          <w:sz w:val="28"/>
        </w:rPr>
        <w:t>картинка в картинке</w:t>
      </w:r>
      <w:r w:rsidR="00F22165">
        <w:rPr>
          <w:sz w:val="28"/>
        </w:rPr>
        <w:t>"</w:t>
      </w:r>
      <w:r w:rsidRPr="00F22165">
        <w:rPr>
          <w:sz w:val="28"/>
        </w:rPr>
        <w:t xml:space="preserve">, автоматический поиск каналов, стоп-кадр, таймер </w:t>
      </w:r>
      <w:r w:rsidR="00F22165">
        <w:rPr>
          <w:sz w:val="28"/>
        </w:rPr>
        <w:t>"</w:t>
      </w:r>
      <w:r w:rsidRPr="00F22165">
        <w:rPr>
          <w:sz w:val="28"/>
        </w:rPr>
        <w:t>сон</w:t>
      </w:r>
      <w:r w:rsidR="00F22165">
        <w:rPr>
          <w:sz w:val="28"/>
        </w:rPr>
        <w:t>"</w:t>
      </w:r>
      <w:r w:rsidRPr="00F22165">
        <w:rPr>
          <w:sz w:val="28"/>
        </w:rPr>
        <w:t>, автовыключение питания. Развертка 100 Гц, диапазон автовольтажа 160-300 В.</w:t>
      </w:r>
    </w:p>
    <w:p w:rsidR="00F22165" w:rsidRDefault="002A4D99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Все телевизоры имеют высокое разрешение</w:t>
      </w:r>
      <w:r w:rsidR="007476BA" w:rsidRPr="00F22165">
        <w:rPr>
          <w:sz w:val="28"/>
        </w:rPr>
        <w:t xml:space="preserve"> 1280х720 до 1920х1080 пикселей,</w:t>
      </w:r>
      <w:r w:rsidR="00F22165">
        <w:rPr>
          <w:sz w:val="28"/>
        </w:rPr>
        <w:t xml:space="preserve"> </w:t>
      </w:r>
      <w:r w:rsidR="007476BA" w:rsidRPr="00F22165">
        <w:rPr>
          <w:sz w:val="28"/>
        </w:rPr>
        <w:t>наличие видеоаудиовходов, современный дизайн,</w:t>
      </w:r>
      <w:r w:rsidR="00F22165">
        <w:rPr>
          <w:sz w:val="28"/>
        </w:rPr>
        <w:t xml:space="preserve"> </w:t>
      </w:r>
      <w:r w:rsidR="00FF08EC" w:rsidRPr="00F22165">
        <w:rPr>
          <w:sz w:val="28"/>
        </w:rPr>
        <w:t>ПДУ</w:t>
      </w:r>
      <w:r w:rsidR="000D00CC" w:rsidRPr="00F22165">
        <w:rPr>
          <w:sz w:val="28"/>
        </w:rPr>
        <w:t>.</w:t>
      </w:r>
    </w:p>
    <w:p w:rsidR="0063607F" w:rsidRDefault="0063607F" w:rsidP="00F22165">
      <w:pPr>
        <w:suppressAutoHyphens/>
        <w:spacing w:line="360" w:lineRule="auto"/>
        <w:ind w:firstLine="709"/>
        <w:jc w:val="both"/>
        <w:rPr>
          <w:sz w:val="28"/>
        </w:rPr>
      </w:pPr>
    </w:p>
    <w:p w:rsidR="00F22165" w:rsidRDefault="00F22165" w:rsidP="00F22165">
      <w:pPr>
        <w:suppressAutoHyphens/>
        <w:spacing w:line="360" w:lineRule="auto"/>
        <w:ind w:firstLine="709"/>
        <w:jc w:val="both"/>
        <w:rPr>
          <w:sz w:val="28"/>
        </w:rPr>
        <w:sectPr w:rsidR="00F22165" w:rsidSect="00F22165">
          <w:headerReference w:type="even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114"/>
        <w:gridCol w:w="1656"/>
        <w:gridCol w:w="1656"/>
        <w:gridCol w:w="1656"/>
        <w:gridCol w:w="1656"/>
        <w:gridCol w:w="1656"/>
        <w:gridCol w:w="2183"/>
      </w:tblGrid>
      <w:tr w:rsidR="00F22165" w:rsidRPr="0035507F" w:rsidTr="0035507F">
        <w:tc>
          <w:tcPr>
            <w:tcW w:w="3114" w:type="dxa"/>
            <w:shd w:val="clear" w:color="auto" w:fill="auto"/>
          </w:tcPr>
          <w:p w:rsidR="00F9185F" w:rsidRPr="0035507F" w:rsidRDefault="00F9185F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  <w:lang w:val="en-US"/>
              </w:rPr>
              <w:t xml:space="preserve">LCD </w:t>
            </w:r>
            <w:r w:rsidRPr="0035507F">
              <w:rPr>
                <w:sz w:val="20"/>
                <w:szCs w:val="20"/>
              </w:rPr>
              <w:t>телевиз</w:t>
            </w:r>
            <w:r w:rsidR="00682338" w:rsidRPr="0035507F">
              <w:rPr>
                <w:sz w:val="20"/>
                <w:szCs w:val="20"/>
              </w:rPr>
              <w:t>оры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486EC0" w:rsidRPr="0035507F" w:rsidRDefault="0063607F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Samsung</w:t>
            </w:r>
            <w:r w:rsidR="00F22165" w:rsidRPr="0035507F">
              <w:rPr>
                <w:sz w:val="20"/>
              </w:rPr>
              <w:t xml:space="preserve"> </w:t>
            </w:r>
            <w:r w:rsidR="00486EC0" w:rsidRPr="0035507F">
              <w:rPr>
                <w:sz w:val="20"/>
                <w:lang w:val="en-US"/>
              </w:rPr>
              <w:t>29MGSQI</w:t>
            </w:r>
            <w:r w:rsidR="00F22165" w:rsidRPr="0035507F">
              <w:rPr>
                <w:sz w:val="20"/>
                <w:lang w:val="en-US"/>
              </w:rPr>
              <w:t xml:space="preserve"> </w:t>
            </w:r>
            <w:r w:rsidR="00486EC0" w:rsidRPr="0035507F">
              <w:rPr>
                <w:sz w:val="20"/>
                <w:lang w:val="en-US"/>
              </w:rPr>
              <w:t>LE15S51B</w:t>
            </w:r>
            <w:r w:rsidR="00F22165" w:rsidRPr="0035507F">
              <w:rPr>
                <w:sz w:val="20"/>
                <w:lang w:val="en-US"/>
              </w:rPr>
              <w:t xml:space="preserve"> </w:t>
            </w:r>
            <w:r w:rsidR="00486EC0" w:rsidRPr="0035507F">
              <w:rPr>
                <w:sz w:val="20"/>
                <w:lang w:val="en-US"/>
              </w:rPr>
              <w:t>LE37M87BD</w:t>
            </w:r>
            <w:r w:rsidR="00F22165" w:rsidRPr="0035507F">
              <w:rPr>
                <w:sz w:val="20"/>
                <w:lang w:val="en-US"/>
              </w:rPr>
              <w:t xml:space="preserve"> </w:t>
            </w:r>
            <w:r w:rsidR="00296C08" w:rsidRPr="0035507F">
              <w:rPr>
                <w:sz w:val="20"/>
                <w:lang w:val="en-US"/>
              </w:rPr>
              <w:t>LE58M85B</w:t>
            </w:r>
            <w:r w:rsidR="00525156" w:rsidRPr="0035507F">
              <w:rPr>
                <w:sz w:val="20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86EC0" w:rsidRPr="0035507F" w:rsidRDefault="0063607F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  <w:lang w:val="en-US"/>
              </w:rPr>
              <w:t>LG</w:t>
            </w:r>
            <w:r w:rsidR="00F22165" w:rsidRPr="0035507F">
              <w:rPr>
                <w:sz w:val="20"/>
              </w:rPr>
              <w:t xml:space="preserve"> </w:t>
            </w:r>
            <w:r w:rsidR="00486EC0" w:rsidRPr="0035507F">
              <w:rPr>
                <w:sz w:val="20"/>
                <w:lang w:val="en-US"/>
              </w:rPr>
              <w:t>15LC1R</w:t>
            </w:r>
          </w:p>
        </w:tc>
        <w:tc>
          <w:tcPr>
            <w:tcW w:w="0" w:type="auto"/>
            <w:shd w:val="clear" w:color="auto" w:fill="auto"/>
          </w:tcPr>
          <w:p w:rsidR="007E3869" w:rsidRPr="0035507F" w:rsidRDefault="007E3869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szCs w:val="20"/>
                <w:lang w:val="en-US"/>
              </w:rPr>
              <w:t>Sony</w:t>
            </w:r>
            <w:r w:rsidRPr="0035507F">
              <w:rPr>
                <w:sz w:val="20"/>
                <w:szCs w:val="20"/>
              </w:rPr>
              <w:t xml:space="preserve"> </w:t>
            </w:r>
            <w:r w:rsidRPr="0035507F">
              <w:rPr>
                <w:sz w:val="20"/>
                <w:szCs w:val="20"/>
                <w:lang w:val="en-US"/>
              </w:rPr>
              <w:t>Bravia</w:t>
            </w:r>
            <w:r w:rsidR="00F22165" w:rsidRPr="0035507F">
              <w:rPr>
                <w:sz w:val="20"/>
                <w:szCs w:val="20"/>
              </w:rPr>
              <w:t xml:space="preserve"> </w:t>
            </w:r>
            <w:r w:rsidR="00486EC0" w:rsidRPr="0035507F">
              <w:rPr>
                <w:sz w:val="20"/>
                <w:szCs w:val="20"/>
              </w:rPr>
              <w:t>29</w:t>
            </w:r>
            <w:r w:rsidR="00486EC0" w:rsidRPr="0035507F">
              <w:rPr>
                <w:sz w:val="20"/>
                <w:szCs w:val="20"/>
                <w:lang w:val="en-US"/>
              </w:rPr>
              <w:t>FS4ASX</w:t>
            </w:r>
          </w:p>
        </w:tc>
      </w:tr>
      <w:tr w:rsidR="00F22165" w:rsidRPr="0035507F" w:rsidTr="0035507F">
        <w:tc>
          <w:tcPr>
            <w:tcW w:w="3114" w:type="dxa"/>
            <w:shd w:val="clear" w:color="auto" w:fill="auto"/>
          </w:tcPr>
          <w:p w:rsidR="0063607F" w:rsidRPr="0035507F" w:rsidRDefault="00486EC0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  <w:lang w:val="en-US"/>
              </w:rPr>
              <w:t>C</w:t>
            </w:r>
            <w:r w:rsidRPr="0035507F">
              <w:rPr>
                <w:sz w:val="20"/>
                <w:szCs w:val="20"/>
              </w:rPr>
              <w:t xml:space="preserve"> диагональю</w:t>
            </w:r>
          </w:p>
        </w:tc>
        <w:tc>
          <w:tcPr>
            <w:tcW w:w="0" w:type="auto"/>
            <w:shd w:val="clear" w:color="auto" w:fill="auto"/>
          </w:tcPr>
          <w:p w:rsidR="0063607F" w:rsidRPr="0035507F" w:rsidRDefault="00486EC0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91см</w:t>
            </w:r>
          </w:p>
        </w:tc>
        <w:tc>
          <w:tcPr>
            <w:tcW w:w="0" w:type="auto"/>
            <w:shd w:val="clear" w:color="auto" w:fill="auto"/>
          </w:tcPr>
          <w:p w:rsidR="0063607F" w:rsidRPr="0035507F" w:rsidRDefault="00EB05F7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37см</w:t>
            </w:r>
          </w:p>
        </w:tc>
        <w:tc>
          <w:tcPr>
            <w:tcW w:w="0" w:type="auto"/>
            <w:shd w:val="clear" w:color="auto" w:fill="auto"/>
          </w:tcPr>
          <w:p w:rsidR="0063607F" w:rsidRPr="0035507F" w:rsidRDefault="00EB05F7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37см</w:t>
            </w:r>
          </w:p>
        </w:tc>
        <w:tc>
          <w:tcPr>
            <w:tcW w:w="0" w:type="auto"/>
            <w:shd w:val="clear" w:color="auto" w:fill="auto"/>
          </w:tcPr>
          <w:p w:rsidR="0063607F" w:rsidRPr="0035507F" w:rsidRDefault="00F9185F" w:rsidP="0035507F">
            <w:pPr>
              <w:suppressAutoHyphens/>
              <w:spacing w:line="360" w:lineRule="auto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54 см"/>
              </w:smartTagPr>
              <w:r w:rsidRPr="0035507F">
                <w:rPr>
                  <w:sz w:val="20"/>
                </w:rPr>
                <w:t>54 см</w:t>
              </w:r>
            </w:smartTag>
          </w:p>
        </w:tc>
        <w:tc>
          <w:tcPr>
            <w:tcW w:w="0" w:type="auto"/>
            <w:shd w:val="clear" w:color="auto" w:fill="auto"/>
          </w:tcPr>
          <w:p w:rsidR="0063607F" w:rsidRPr="0035507F" w:rsidRDefault="00F9185F" w:rsidP="0035507F">
            <w:pPr>
              <w:suppressAutoHyphens/>
              <w:spacing w:line="360" w:lineRule="auto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37 см"/>
              </w:smartTagPr>
              <w:r w:rsidRPr="0035507F">
                <w:rPr>
                  <w:sz w:val="20"/>
                </w:rPr>
                <w:t>37 см</w:t>
              </w:r>
            </w:smartTag>
          </w:p>
        </w:tc>
        <w:tc>
          <w:tcPr>
            <w:tcW w:w="0" w:type="auto"/>
            <w:shd w:val="clear" w:color="auto" w:fill="auto"/>
          </w:tcPr>
          <w:p w:rsidR="0063607F" w:rsidRPr="0035507F" w:rsidRDefault="00F9185F" w:rsidP="0035507F">
            <w:pPr>
              <w:suppressAutoHyphens/>
              <w:spacing w:line="360" w:lineRule="auto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72 см"/>
              </w:smartTagPr>
              <w:r w:rsidRPr="0035507F">
                <w:rPr>
                  <w:sz w:val="20"/>
                </w:rPr>
                <w:t>72 см</w:t>
              </w:r>
            </w:smartTag>
          </w:p>
        </w:tc>
      </w:tr>
      <w:tr w:rsidR="00F22165" w:rsidRPr="0035507F" w:rsidTr="0035507F">
        <w:tc>
          <w:tcPr>
            <w:tcW w:w="3114" w:type="dxa"/>
            <w:shd w:val="clear" w:color="auto" w:fill="auto"/>
          </w:tcPr>
          <w:p w:rsidR="00F9185F" w:rsidRPr="0035507F" w:rsidRDefault="006A44D5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П</w:t>
            </w:r>
            <w:r w:rsidR="00F9185F" w:rsidRPr="0035507F">
              <w:rPr>
                <w:sz w:val="20"/>
                <w:szCs w:val="20"/>
              </w:rPr>
              <w:t>роизводство</w:t>
            </w:r>
          </w:p>
        </w:tc>
        <w:tc>
          <w:tcPr>
            <w:tcW w:w="0" w:type="auto"/>
            <w:shd w:val="clear" w:color="auto" w:fill="auto"/>
          </w:tcPr>
          <w:p w:rsidR="00F9185F" w:rsidRPr="0035507F" w:rsidRDefault="00F9185F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Китай</w:t>
            </w:r>
          </w:p>
        </w:tc>
        <w:tc>
          <w:tcPr>
            <w:tcW w:w="0" w:type="auto"/>
            <w:shd w:val="clear" w:color="auto" w:fill="auto"/>
          </w:tcPr>
          <w:p w:rsidR="00F9185F" w:rsidRPr="0035507F" w:rsidRDefault="00F9185F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Россия</w:t>
            </w:r>
          </w:p>
        </w:tc>
        <w:tc>
          <w:tcPr>
            <w:tcW w:w="0" w:type="auto"/>
            <w:shd w:val="clear" w:color="auto" w:fill="auto"/>
          </w:tcPr>
          <w:p w:rsidR="00F9185F" w:rsidRPr="0035507F" w:rsidRDefault="00F9185F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Европа</w:t>
            </w:r>
          </w:p>
        </w:tc>
        <w:tc>
          <w:tcPr>
            <w:tcW w:w="0" w:type="auto"/>
            <w:shd w:val="clear" w:color="auto" w:fill="auto"/>
          </w:tcPr>
          <w:p w:rsidR="00F9185F" w:rsidRPr="0035507F" w:rsidRDefault="00F9185F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Корея</w:t>
            </w:r>
          </w:p>
        </w:tc>
        <w:tc>
          <w:tcPr>
            <w:tcW w:w="0" w:type="auto"/>
            <w:shd w:val="clear" w:color="auto" w:fill="auto"/>
          </w:tcPr>
          <w:p w:rsidR="00F9185F" w:rsidRPr="0035507F" w:rsidRDefault="00F9185F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Корея</w:t>
            </w:r>
          </w:p>
        </w:tc>
        <w:tc>
          <w:tcPr>
            <w:tcW w:w="0" w:type="auto"/>
            <w:shd w:val="clear" w:color="auto" w:fill="auto"/>
          </w:tcPr>
          <w:p w:rsidR="00F9185F" w:rsidRPr="0035507F" w:rsidRDefault="00F9185F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Корея</w:t>
            </w:r>
          </w:p>
        </w:tc>
      </w:tr>
      <w:tr w:rsidR="00F22165" w:rsidRPr="0035507F" w:rsidTr="0035507F">
        <w:tc>
          <w:tcPr>
            <w:tcW w:w="3114" w:type="dxa"/>
            <w:shd w:val="clear" w:color="auto" w:fill="auto"/>
          </w:tcPr>
          <w:p w:rsidR="00F9185F" w:rsidRPr="0035507F" w:rsidRDefault="00F9185F" w:rsidP="0035507F">
            <w:pPr>
              <w:suppressAutoHyphens/>
              <w:spacing w:line="360" w:lineRule="auto"/>
              <w:rPr>
                <w:sz w:val="20"/>
                <w:szCs w:val="18"/>
                <w:lang w:val="en-US"/>
              </w:rPr>
            </w:pPr>
            <w:r w:rsidRPr="0035507F">
              <w:rPr>
                <w:sz w:val="20"/>
                <w:szCs w:val="18"/>
              </w:rPr>
              <w:t>Формат</w:t>
            </w:r>
            <w:r w:rsidR="00425E11" w:rsidRPr="0035507F">
              <w:rPr>
                <w:sz w:val="20"/>
                <w:szCs w:val="18"/>
                <w:lang w:val="en-US"/>
              </w:rPr>
              <w:t xml:space="preserve"> Full </w:t>
            </w:r>
            <w:r w:rsidR="00425E11" w:rsidRPr="0035507F">
              <w:rPr>
                <w:sz w:val="20"/>
                <w:szCs w:val="18"/>
              </w:rPr>
              <w:t>Н</w:t>
            </w:r>
            <w:r w:rsidRPr="0035507F">
              <w:rPr>
                <w:sz w:val="20"/>
                <w:szCs w:val="18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F9185F" w:rsidRPr="0035507F" w:rsidRDefault="006A44D5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9185F" w:rsidRPr="0035507F" w:rsidRDefault="006A44D5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9185F" w:rsidRPr="0035507F" w:rsidRDefault="00465F08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F9185F" w:rsidRPr="0035507F" w:rsidRDefault="00465F08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F9185F" w:rsidRPr="0035507F" w:rsidRDefault="00465F08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F9185F" w:rsidRPr="0035507F" w:rsidRDefault="00465F08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</w:tr>
      <w:tr w:rsidR="00F22165" w:rsidRPr="0035507F" w:rsidTr="0035507F">
        <w:tc>
          <w:tcPr>
            <w:tcW w:w="3114" w:type="dxa"/>
            <w:shd w:val="clear" w:color="auto" w:fill="auto"/>
          </w:tcPr>
          <w:p w:rsidR="00F9185F" w:rsidRPr="0035507F" w:rsidRDefault="006A44D5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Разрешение</w:t>
            </w:r>
          </w:p>
        </w:tc>
        <w:tc>
          <w:tcPr>
            <w:tcW w:w="0" w:type="auto"/>
            <w:shd w:val="clear" w:color="auto" w:fill="auto"/>
          </w:tcPr>
          <w:p w:rsidR="00F9185F" w:rsidRPr="0035507F" w:rsidRDefault="006A44D5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1368х760</w:t>
            </w:r>
          </w:p>
        </w:tc>
        <w:tc>
          <w:tcPr>
            <w:tcW w:w="0" w:type="auto"/>
            <w:shd w:val="clear" w:color="auto" w:fill="auto"/>
          </w:tcPr>
          <w:p w:rsidR="00F9185F" w:rsidRPr="0035507F" w:rsidRDefault="006A44D5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1366х758</w:t>
            </w:r>
          </w:p>
        </w:tc>
        <w:tc>
          <w:tcPr>
            <w:tcW w:w="0" w:type="auto"/>
            <w:shd w:val="clear" w:color="auto" w:fill="auto"/>
          </w:tcPr>
          <w:p w:rsidR="00F9185F" w:rsidRPr="0035507F" w:rsidRDefault="006A44D5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1920х1080</w:t>
            </w:r>
          </w:p>
        </w:tc>
        <w:tc>
          <w:tcPr>
            <w:tcW w:w="0" w:type="auto"/>
            <w:shd w:val="clear" w:color="auto" w:fill="auto"/>
          </w:tcPr>
          <w:p w:rsidR="00F9185F" w:rsidRPr="0035507F" w:rsidRDefault="006A44D5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  <w:szCs w:val="20"/>
              </w:rPr>
              <w:t>1920х1080</w:t>
            </w:r>
          </w:p>
        </w:tc>
        <w:tc>
          <w:tcPr>
            <w:tcW w:w="0" w:type="auto"/>
            <w:shd w:val="clear" w:color="auto" w:fill="auto"/>
          </w:tcPr>
          <w:p w:rsidR="00F9185F" w:rsidRPr="0035507F" w:rsidRDefault="006A44D5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1376х780</w:t>
            </w:r>
          </w:p>
        </w:tc>
        <w:tc>
          <w:tcPr>
            <w:tcW w:w="0" w:type="auto"/>
            <w:shd w:val="clear" w:color="auto" w:fill="auto"/>
          </w:tcPr>
          <w:p w:rsidR="00F9185F" w:rsidRPr="0035507F" w:rsidRDefault="006A44D5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1980х1080</w:t>
            </w:r>
          </w:p>
        </w:tc>
      </w:tr>
      <w:tr w:rsidR="00F22165" w:rsidRPr="0035507F" w:rsidTr="0035507F">
        <w:tc>
          <w:tcPr>
            <w:tcW w:w="3114" w:type="dxa"/>
            <w:shd w:val="clear" w:color="auto" w:fill="auto"/>
          </w:tcPr>
          <w:p w:rsidR="00F9185F" w:rsidRPr="0035507F" w:rsidRDefault="006A44D5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Яркость</w:t>
            </w:r>
          </w:p>
        </w:tc>
        <w:tc>
          <w:tcPr>
            <w:tcW w:w="0" w:type="auto"/>
            <w:shd w:val="clear" w:color="auto" w:fill="auto"/>
          </w:tcPr>
          <w:p w:rsidR="00F9185F" w:rsidRPr="0035507F" w:rsidRDefault="006A44D5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300кд/м2</w:t>
            </w:r>
          </w:p>
        </w:tc>
        <w:tc>
          <w:tcPr>
            <w:tcW w:w="0" w:type="auto"/>
            <w:shd w:val="clear" w:color="auto" w:fill="auto"/>
          </w:tcPr>
          <w:p w:rsidR="00F9185F" w:rsidRPr="0035507F" w:rsidRDefault="006A44D5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550кд/м2</w:t>
            </w:r>
          </w:p>
        </w:tc>
        <w:tc>
          <w:tcPr>
            <w:tcW w:w="0" w:type="auto"/>
            <w:shd w:val="clear" w:color="auto" w:fill="auto"/>
          </w:tcPr>
          <w:p w:rsidR="00F9185F" w:rsidRPr="0035507F" w:rsidRDefault="006A44D5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550 кд /м2</w:t>
            </w:r>
          </w:p>
        </w:tc>
        <w:tc>
          <w:tcPr>
            <w:tcW w:w="0" w:type="auto"/>
            <w:shd w:val="clear" w:color="auto" w:fill="auto"/>
          </w:tcPr>
          <w:p w:rsidR="00F9185F" w:rsidRPr="0035507F" w:rsidRDefault="006A44D5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550кд /м2</w:t>
            </w:r>
          </w:p>
        </w:tc>
        <w:tc>
          <w:tcPr>
            <w:tcW w:w="0" w:type="auto"/>
            <w:shd w:val="clear" w:color="auto" w:fill="auto"/>
          </w:tcPr>
          <w:p w:rsidR="00F9185F" w:rsidRPr="0035507F" w:rsidRDefault="006A44D5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530д /м2</w:t>
            </w:r>
          </w:p>
        </w:tc>
        <w:tc>
          <w:tcPr>
            <w:tcW w:w="0" w:type="auto"/>
            <w:shd w:val="clear" w:color="auto" w:fill="auto"/>
          </w:tcPr>
          <w:p w:rsidR="00F9185F" w:rsidRPr="0035507F" w:rsidRDefault="006A44D5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550 кд/м2</w:t>
            </w:r>
          </w:p>
        </w:tc>
      </w:tr>
      <w:tr w:rsidR="00F22165" w:rsidRPr="0035507F" w:rsidTr="0035507F">
        <w:tc>
          <w:tcPr>
            <w:tcW w:w="3114" w:type="dxa"/>
            <w:shd w:val="clear" w:color="auto" w:fill="auto"/>
          </w:tcPr>
          <w:p w:rsidR="00F9185F" w:rsidRPr="0035507F" w:rsidRDefault="006A44D5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Динамический контраст</w:t>
            </w:r>
          </w:p>
        </w:tc>
        <w:tc>
          <w:tcPr>
            <w:tcW w:w="0" w:type="auto"/>
            <w:shd w:val="clear" w:color="auto" w:fill="auto"/>
          </w:tcPr>
          <w:p w:rsidR="00F9185F" w:rsidRPr="0035507F" w:rsidRDefault="006A44D5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15000:1</w:t>
            </w:r>
          </w:p>
        </w:tc>
        <w:tc>
          <w:tcPr>
            <w:tcW w:w="0" w:type="auto"/>
            <w:shd w:val="clear" w:color="auto" w:fill="auto"/>
          </w:tcPr>
          <w:p w:rsidR="00F9185F" w:rsidRPr="0035507F" w:rsidRDefault="006A44D5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8000:1</w:t>
            </w:r>
          </w:p>
        </w:tc>
        <w:tc>
          <w:tcPr>
            <w:tcW w:w="0" w:type="auto"/>
            <w:shd w:val="clear" w:color="auto" w:fill="auto"/>
          </w:tcPr>
          <w:p w:rsidR="00F9185F" w:rsidRPr="0035507F" w:rsidRDefault="00994CB1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8000:1</w:t>
            </w:r>
          </w:p>
        </w:tc>
        <w:tc>
          <w:tcPr>
            <w:tcW w:w="0" w:type="auto"/>
            <w:shd w:val="clear" w:color="auto" w:fill="auto"/>
          </w:tcPr>
          <w:p w:rsidR="00F9185F" w:rsidRPr="0035507F" w:rsidRDefault="00994CB1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15000:1</w:t>
            </w:r>
          </w:p>
        </w:tc>
        <w:tc>
          <w:tcPr>
            <w:tcW w:w="0" w:type="auto"/>
            <w:shd w:val="clear" w:color="auto" w:fill="auto"/>
          </w:tcPr>
          <w:p w:rsidR="00F9185F" w:rsidRPr="0035507F" w:rsidRDefault="00994CB1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8000:1</w:t>
            </w:r>
          </w:p>
        </w:tc>
        <w:tc>
          <w:tcPr>
            <w:tcW w:w="0" w:type="auto"/>
            <w:shd w:val="clear" w:color="auto" w:fill="auto"/>
          </w:tcPr>
          <w:p w:rsidR="00F9185F" w:rsidRPr="0035507F" w:rsidRDefault="00994CB1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15000:1</w:t>
            </w:r>
          </w:p>
        </w:tc>
      </w:tr>
      <w:tr w:rsidR="00F22165" w:rsidRPr="0035507F" w:rsidTr="0035507F">
        <w:tc>
          <w:tcPr>
            <w:tcW w:w="3114" w:type="dxa"/>
            <w:shd w:val="clear" w:color="auto" w:fill="auto"/>
          </w:tcPr>
          <w:p w:rsidR="00F9185F" w:rsidRPr="0035507F" w:rsidRDefault="00994CB1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Время отклика</w:t>
            </w:r>
          </w:p>
        </w:tc>
        <w:tc>
          <w:tcPr>
            <w:tcW w:w="0" w:type="auto"/>
            <w:shd w:val="clear" w:color="auto" w:fill="auto"/>
          </w:tcPr>
          <w:p w:rsidR="00F9185F" w:rsidRPr="0035507F" w:rsidRDefault="00465F08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8 мс</w:t>
            </w:r>
          </w:p>
        </w:tc>
        <w:tc>
          <w:tcPr>
            <w:tcW w:w="0" w:type="auto"/>
            <w:shd w:val="clear" w:color="auto" w:fill="auto"/>
          </w:tcPr>
          <w:p w:rsidR="00F9185F" w:rsidRPr="0035507F" w:rsidRDefault="00465F08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8 мс</w:t>
            </w:r>
          </w:p>
        </w:tc>
        <w:tc>
          <w:tcPr>
            <w:tcW w:w="0" w:type="auto"/>
            <w:shd w:val="clear" w:color="auto" w:fill="auto"/>
          </w:tcPr>
          <w:p w:rsidR="00F9185F" w:rsidRPr="0035507F" w:rsidRDefault="00465F08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8 мс</w:t>
            </w:r>
          </w:p>
        </w:tc>
        <w:tc>
          <w:tcPr>
            <w:tcW w:w="0" w:type="auto"/>
            <w:shd w:val="clear" w:color="auto" w:fill="auto"/>
          </w:tcPr>
          <w:p w:rsidR="00F9185F" w:rsidRPr="0035507F" w:rsidRDefault="00465F08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8 мс</w:t>
            </w:r>
          </w:p>
        </w:tc>
        <w:tc>
          <w:tcPr>
            <w:tcW w:w="0" w:type="auto"/>
            <w:shd w:val="clear" w:color="auto" w:fill="auto"/>
          </w:tcPr>
          <w:p w:rsidR="00F9185F" w:rsidRPr="0035507F" w:rsidRDefault="00465F08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8 мс</w:t>
            </w:r>
          </w:p>
        </w:tc>
        <w:tc>
          <w:tcPr>
            <w:tcW w:w="0" w:type="auto"/>
            <w:shd w:val="clear" w:color="auto" w:fill="auto"/>
          </w:tcPr>
          <w:p w:rsidR="00F9185F" w:rsidRPr="0035507F" w:rsidRDefault="00465F08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8 мс</w:t>
            </w:r>
          </w:p>
        </w:tc>
      </w:tr>
      <w:tr w:rsidR="00F22165" w:rsidRPr="0035507F" w:rsidTr="0035507F">
        <w:tc>
          <w:tcPr>
            <w:tcW w:w="3114" w:type="dxa"/>
            <w:shd w:val="clear" w:color="auto" w:fill="auto"/>
          </w:tcPr>
          <w:p w:rsidR="00465F08" w:rsidRPr="0035507F" w:rsidRDefault="00465F08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Угол обзора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465F08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178</w:t>
            </w:r>
            <w:r w:rsidR="00682338" w:rsidRPr="0035507F">
              <w:rPr>
                <w:sz w:val="20"/>
              </w:rPr>
              <w:t xml:space="preserve"> /178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465F08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178 /178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465F08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178 /178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465F08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178 /178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465F08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178 /178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465F08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178 /178</w:t>
            </w:r>
          </w:p>
        </w:tc>
      </w:tr>
      <w:tr w:rsidR="00465F08" w:rsidRPr="0035507F" w:rsidTr="0035507F">
        <w:tc>
          <w:tcPr>
            <w:tcW w:w="3114" w:type="dxa"/>
            <w:shd w:val="clear" w:color="auto" w:fill="auto"/>
          </w:tcPr>
          <w:p w:rsidR="00465F08" w:rsidRPr="0035507F" w:rsidRDefault="00465F08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Подсветка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465F08" w:rsidRPr="0035507F" w:rsidRDefault="00465F08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Люминесцентная лампа</w:t>
            </w:r>
          </w:p>
        </w:tc>
      </w:tr>
      <w:tr w:rsidR="00F22165" w:rsidRPr="0035507F" w:rsidTr="0035507F">
        <w:tc>
          <w:tcPr>
            <w:tcW w:w="3114" w:type="dxa"/>
            <w:shd w:val="clear" w:color="auto" w:fill="auto"/>
          </w:tcPr>
          <w:p w:rsidR="00465F08" w:rsidRPr="0035507F" w:rsidRDefault="00465F08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Технология</w:t>
            </w:r>
            <w:r w:rsidRPr="0035507F">
              <w:rPr>
                <w:sz w:val="20"/>
                <w:szCs w:val="20"/>
                <w:lang w:val="en-US"/>
              </w:rPr>
              <w:t xml:space="preserve"> DNLE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465F08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465F08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465F08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465F08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465F08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465F08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-</w:t>
            </w:r>
          </w:p>
        </w:tc>
      </w:tr>
      <w:tr w:rsidR="00F22165" w:rsidRPr="0035507F" w:rsidTr="0035507F">
        <w:tc>
          <w:tcPr>
            <w:tcW w:w="3114" w:type="dxa"/>
            <w:shd w:val="clear" w:color="auto" w:fill="auto"/>
          </w:tcPr>
          <w:p w:rsidR="00465F08" w:rsidRPr="0035507F" w:rsidRDefault="00465F08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Выходная мощность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465F08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10 Втх2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465F08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10 Втх2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465F08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10 Втх2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465F08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10 Втх2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465F08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10 Втх2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465F08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10 Втх2</w:t>
            </w:r>
          </w:p>
        </w:tc>
      </w:tr>
      <w:tr w:rsidR="00F22165" w:rsidRPr="0035507F" w:rsidTr="0035507F">
        <w:tc>
          <w:tcPr>
            <w:tcW w:w="3114" w:type="dxa"/>
            <w:shd w:val="clear" w:color="auto" w:fill="auto"/>
          </w:tcPr>
          <w:p w:rsidR="00296C08" w:rsidRPr="0035507F" w:rsidRDefault="00296C08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Стереодекодер</w:t>
            </w:r>
          </w:p>
        </w:tc>
        <w:tc>
          <w:tcPr>
            <w:tcW w:w="0" w:type="auto"/>
            <w:shd w:val="clear" w:color="auto" w:fill="auto"/>
          </w:tcPr>
          <w:p w:rsidR="00296C08" w:rsidRPr="0035507F" w:rsidRDefault="00296C08" w:rsidP="0035507F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35507F">
              <w:rPr>
                <w:sz w:val="20"/>
                <w:szCs w:val="20"/>
              </w:rPr>
              <w:t>К2/</w:t>
            </w:r>
            <w:r w:rsidR="00425E11" w:rsidRPr="0035507F">
              <w:rPr>
                <w:sz w:val="20"/>
                <w:szCs w:val="20"/>
                <w:lang w:val="en-US"/>
              </w:rPr>
              <w:t>NIC</w:t>
            </w:r>
            <w:r w:rsidR="00425E11" w:rsidRPr="0035507F">
              <w:rPr>
                <w:sz w:val="20"/>
                <w:szCs w:val="20"/>
              </w:rPr>
              <w:t>А</w:t>
            </w:r>
            <w:r w:rsidRPr="0035507F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296C08" w:rsidRPr="0035507F" w:rsidRDefault="00425E11" w:rsidP="0035507F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35507F">
              <w:rPr>
                <w:sz w:val="20"/>
                <w:szCs w:val="20"/>
                <w:lang w:val="en-US"/>
              </w:rPr>
              <w:t>K2/NIC</w:t>
            </w:r>
            <w:r w:rsidRPr="0035507F">
              <w:rPr>
                <w:sz w:val="20"/>
                <w:szCs w:val="20"/>
              </w:rPr>
              <w:t>А</w:t>
            </w:r>
            <w:r w:rsidR="00296C08" w:rsidRPr="0035507F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296C08" w:rsidRPr="0035507F" w:rsidRDefault="00425E11" w:rsidP="0035507F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35507F">
              <w:rPr>
                <w:sz w:val="20"/>
                <w:szCs w:val="20"/>
                <w:lang w:val="en-US"/>
              </w:rPr>
              <w:t>K2/NIC</w:t>
            </w:r>
            <w:r w:rsidRPr="0035507F">
              <w:rPr>
                <w:sz w:val="20"/>
                <w:szCs w:val="20"/>
              </w:rPr>
              <w:t>А</w:t>
            </w:r>
            <w:r w:rsidR="00296C08" w:rsidRPr="0035507F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296C08" w:rsidRPr="0035507F" w:rsidRDefault="00425E11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  <w:lang w:val="en-US"/>
              </w:rPr>
              <w:t>K2/NIC</w:t>
            </w:r>
            <w:r w:rsidRPr="0035507F">
              <w:rPr>
                <w:sz w:val="20"/>
                <w:szCs w:val="20"/>
              </w:rPr>
              <w:t>А</w:t>
            </w:r>
            <w:r w:rsidR="00296C08" w:rsidRPr="0035507F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296C08" w:rsidRPr="0035507F" w:rsidRDefault="00425E11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  <w:lang w:val="en-US"/>
              </w:rPr>
              <w:t>K2/NIC</w:t>
            </w:r>
            <w:r w:rsidRPr="0035507F">
              <w:rPr>
                <w:sz w:val="20"/>
                <w:szCs w:val="20"/>
              </w:rPr>
              <w:t>А</w:t>
            </w:r>
            <w:r w:rsidR="00296C08" w:rsidRPr="0035507F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F35A79" w:rsidRPr="0035507F" w:rsidRDefault="00425E11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  <w:lang w:val="en-US"/>
              </w:rPr>
              <w:t>K2/NIC</w:t>
            </w:r>
            <w:r w:rsidRPr="0035507F">
              <w:rPr>
                <w:sz w:val="20"/>
                <w:szCs w:val="20"/>
              </w:rPr>
              <w:t>А</w:t>
            </w:r>
            <w:r w:rsidR="00296C08" w:rsidRPr="0035507F">
              <w:rPr>
                <w:sz w:val="20"/>
                <w:szCs w:val="20"/>
                <w:lang w:val="en-US"/>
              </w:rPr>
              <w:t>M</w:t>
            </w:r>
          </w:p>
        </w:tc>
      </w:tr>
      <w:tr w:rsidR="00F22165" w:rsidRPr="0035507F" w:rsidTr="0035507F">
        <w:tc>
          <w:tcPr>
            <w:tcW w:w="3114" w:type="dxa"/>
            <w:shd w:val="clear" w:color="auto" w:fill="auto"/>
          </w:tcPr>
          <w:p w:rsidR="00465F08" w:rsidRPr="0035507F" w:rsidRDefault="00465F08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Окружающий зв</w:t>
            </w:r>
            <w:r w:rsidR="00DE5643" w:rsidRPr="0035507F">
              <w:rPr>
                <w:sz w:val="20"/>
                <w:szCs w:val="20"/>
              </w:rPr>
              <w:t>ук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F35A79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  <w:szCs w:val="16"/>
                <w:lang w:val="en-US"/>
              </w:rPr>
              <w:t>SRS</w:t>
            </w:r>
            <w:r w:rsidR="00F22165" w:rsidRPr="0035507F">
              <w:rPr>
                <w:sz w:val="20"/>
                <w:szCs w:val="16"/>
              </w:rPr>
              <w:t xml:space="preserve"> </w:t>
            </w:r>
            <w:r w:rsidRPr="0035507F">
              <w:rPr>
                <w:sz w:val="20"/>
                <w:szCs w:val="16"/>
                <w:lang w:val="en-US"/>
              </w:rPr>
              <w:t>TruSurround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F35A79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  <w:szCs w:val="16"/>
                <w:lang w:val="en-US"/>
              </w:rPr>
              <w:t>SRS</w:t>
            </w:r>
            <w:r w:rsidR="00F22165" w:rsidRPr="0035507F">
              <w:rPr>
                <w:sz w:val="20"/>
                <w:szCs w:val="16"/>
              </w:rPr>
              <w:t xml:space="preserve"> </w:t>
            </w:r>
            <w:r w:rsidRPr="0035507F">
              <w:rPr>
                <w:sz w:val="20"/>
                <w:szCs w:val="16"/>
                <w:lang w:val="en-US"/>
              </w:rPr>
              <w:t>TruSurround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F35A79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  <w:szCs w:val="16"/>
                <w:lang w:val="en-US"/>
              </w:rPr>
              <w:t>SRS</w:t>
            </w:r>
            <w:r w:rsidR="00F22165" w:rsidRPr="0035507F">
              <w:rPr>
                <w:sz w:val="20"/>
                <w:szCs w:val="16"/>
              </w:rPr>
              <w:t xml:space="preserve"> </w:t>
            </w:r>
            <w:r w:rsidRPr="0035507F">
              <w:rPr>
                <w:sz w:val="20"/>
                <w:szCs w:val="16"/>
                <w:lang w:val="en-US"/>
              </w:rPr>
              <w:t>TruSurround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F35A79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  <w:szCs w:val="16"/>
                <w:lang w:val="en-US"/>
              </w:rPr>
              <w:t>SRS</w:t>
            </w:r>
            <w:r w:rsidR="00F22165" w:rsidRPr="0035507F">
              <w:rPr>
                <w:sz w:val="20"/>
                <w:szCs w:val="16"/>
              </w:rPr>
              <w:t xml:space="preserve"> </w:t>
            </w:r>
            <w:r w:rsidRPr="0035507F">
              <w:rPr>
                <w:sz w:val="20"/>
                <w:szCs w:val="16"/>
                <w:lang w:val="en-US"/>
              </w:rPr>
              <w:t>TruSurround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F35A79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  <w:szCs w:val="16"/>
                <w:lang w:val="en-US"/>
              </w:rPr>
              <w:t>SRS</w:t>
            </w:r>
            <w:r w:rsidR="00F22165" w:rsidRPr="0035507F">
              <w:rPr>
                <w:sz w:val="20"/>
                <w:szCs w:val="16"/>
              </w:rPr>
              <w:t xml:space="preserve"> </w:t>
            </w:r>
            <w:r w:rsidRPr="0035507F">
              <w:rPr>
                <w:sz w:val="20"/>
                <w:szCs w:val="16"/>
                <w:lang w:val="en-US"/>
              </w:rPr>
              <w:t>TruSurround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F35A79" w:rsidP="0035507F">
            <w:pPr>
              <w:suppressAutoHyphens/>
              <w:spacing w:line="360" w:lineRule="auto"/>
              <w:rPr>
                <w:sz w:val="20"/>
                <w:szCs w:val="18"/>
                <w:lang w:val="en-US"/>
              </w:rPr>
            </w:pPr>
            <w:r w:rsidRPr="0035507F">
              <w:rPr>
                <w:sz w:val="20"/>
                <w:szCs w:val="18"/>
                <w:lang w:val="en-US"/>
              </w:rPr>
              <w:t>Dolby Surround</w:t>
            </w:r>
          </w:p>
        </w:tc>
      </w:tr>
      <w:tr w:rsidR="00F22165" w:rsidRPr="0035507F" w:rsidTr="0035507F">
        <w:tc>
          <w:tcPr>
            <w:tcW w:w="3114" w:type="dxa"/>
            <w:shd w:val="clear" w:color="auto" w:fill="auto"/>
          </w:tcPr>
          <w:p w:rsidR="00465F08" w:rsidRPr="0035507F" w:rsidRDefault="00DE5643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 xml:space="preserve">Таймер </w:t>
            </w:r>
            <w:r w:rsidR="00F22165" w:rsidRPr="0035507F">
              <w:rPr>
                <w:sz w:val="20"/>
                <w:szCs w:val="20"/>
              </w:rPr>
              <w:t>"</w:t>
            </w:r>
            <w:r w:rsidRPr="0035507F">
              <w:rPr>
                <w:sz w:val="20"/>
                <w:szCs w:val="20"/>
              </w:rPr>
              <w:t>Сон</w:t>
            </w:r>
            <w:r w:rsidR="00F22165" w:rsidRPr="0035507F">
              <w:rPr>
                <w:sz w:val="20"/>
                <w:szCs w:val="20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296C08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296C08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296C08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296C08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296C08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296C08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*</w:t>
            </w:r>
          </w:p>
        </w:tc>
      </w:tr>
      <w:tr w:rsidR="00F22165" w:rsidRPr="0035507F" w:rsidTr="0035507F">
        <w:tc>
          <w:tcPr>
            <w:tcW w:w="3114" w:type="dxa"/>
            <w:shd w:val="clear" w:color="auto" w:fill="auto"/>
          </w:tcPr>
          <w:p w:rsidR="00465F08" w:rsidRPr="0035507F" w:rsidRDefault="00DE5643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Часы и таймер вкл./выкл.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296C08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296C08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296C08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296C08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296C08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F22165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 xml:space="preserve"> </w:t>
            </w:r>
            <w:r w:rsidR="00296C08" w:rsidRPr="0035507F">
              <w:rPr>
                <w:sz w:val="20"/>
                <w:lang w:val="en-US"/>
              </w:rPr>
              <w:t>*</w:t>
            </w:r>
          </w:p>
        </w:tc>
      </w:tr>
      <w:tr w:rsidR="00F22165" w:rsidRPr="0035507F" w:rsidTr="0035507F">
        <w:tc>
          <w:tcPr>
            <w:tcW w:w="3114" w:type="dxa"/>
            <w:shd w:val="clear" w:color="auto" w:fill="auto"/>
          </w:tcPr>
          <w:p w:rsidR="00465F08" w:rsidRPr="0035507F" w:rsidRDefault="00DE5643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Стоп-кадр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525156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525156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525156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525156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525156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525156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</w:tr>
      <w:tr w:rsidR="00F22165" w:rsidRPr="0035507F" w:rsidTr="0035507F">
        <w:tc>
          <w:tcPr>
            <w:tcW w:w="3114" w:type="dxa"/>
            <w:shd w:val="clear" w:color="auto" w:fill="auto"/>
          </w:tcPr>
          <w:p w:rsidR="00465F08" w:rsidRPr="0035507F" w:rsidRDefault="00DE5643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Телетекст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525156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525156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525156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525156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525156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525156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</w:tr>
      <w:tr w:rsidR="00F22165" w:rsidRPr="0035507F" w:rsidTr="0035507F">
        <w:tc>
          <w:tcPr>
            <w:tcW w:w="3114" w:type="dxa"/>
            <w:shd w:val="clear" w:color="auto" w:fill="auto"/>
          </w:tcPr>
          <w:p w:rsidR="00465F08" w:rsidRPr="0035507F" w:rsidRDefault="00DE5643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Автоматический поиск каналов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525156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525156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525156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525156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525156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525156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</w:tr>
      <w:tr w:rsidR="00F22165" w:rsidRPr="0035507F" w:rsidTr="0035507F">
        <w:tc>
          <w:tcPr>
            <w:tcW w:w="3114" w:type="dxa"/>
            <w:shd w:val="clear" w:color="auto" w:fill="auto"/>
          </w:tcPr>
          <w:p w:rsidR="00465F08" w:rsidRPr="0035507F" w:rsidRDefault="00F22165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"</w:t>
            </w:r>
            <w:r w:rsidR="00DE5643" w:rsidRPr="0035507F">
              <w:rPr>
                <w:sz w:val="20"/>
                <w:szCs w:val="20"/>
              </w:rPr>
              <w:t>Картинка в картинке</w:t>
            </w:r>
            <w:r w:rsidRPr="0035507F">
              <w:rPr>
                <w:sz w:val="20"/>
                <w:szCs w:val="20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296C08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  <w:lang w:val="en-US"/>
              </w:rPr>
              <w:t xml:space="preserve">1 </w:t>
            </w:r>
            <w:r w:rsidRPr="0035507F">
              <w:rPr>
                <w:sz w:val="20"/>
              </w:rPr>
              <w:t>тюнер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296C08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  <w:lang w:val="en-US"/>
              </w:rPr>
              <w:t xml:space="preserve">1 </w:t>
            </w:r>
            <w:r w:rsidRPr="0035507F">
              <w:rPr>
                <w:sz w:val="20"/>
              </w:rPr>
              <w:t>тюнер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296C08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  <w:lang w:val="en-US"/>
              </w:rPr>
              <w:t xml:space="preserve">1 </w:t>
            </w:r>
            <w:r w:rsidRPr="0035507F">
              <w:rPr>
                <w:sz w:val="20"/>
              </w:rPr>
              <w:t>тюнер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296C08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  <w:lang w:val="en-US"/>
              </w:rPr>
              <w:t xml:space="preserve">1 </w:t>
            </w:r>
            <w:r w:rsidRPr="0035507F">
              <w:rPr>
                <w:sz w:val="20"/>
              </w:rPr>
              <w:t>тюнер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296C08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  <w:lang w:val="en-US"/>
              </w:rPr>
              <w:t xml:space="preserve">1 </w:t>
            </w:r>
            <w:r w:rsidRPr="0035507F">
              <w:rPr>
                <w:sz w:val="20"/>
              </w:rPr>
              <w:t>тюнер</w:t>
            </w:r>
          </w:p>
        </w:tc>
        <w:tc>
          <w:tcPr>
            <w:tcW w:w="0" w:type="auto"/>
            <w:shd w:val="clear" w:color="auto" w:fill="auto"/>
          </w:tcPr>
          <w:p w:rsidR="00465F08" w:rsidRPr="0035507F" w:rsidRDefault="00296C08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  <w:lang w:val="en-US"/>
              </w:rPr>
              <w:t xml:space="preserve">1 </w:t>
            </w:r>
            <w:r w:rsidRPr="0035507F">
              <w:rPr>
                <w:sz w:val="20"/>
              </w:rPr>
              <w:t>тюнер</w:t>
            </w:r>
          </w:p>
        </w:tc>
      </w:tr>
      <w:tr w:rsidR="00F22165" w:rsidRPr="0035507F" w:rsidTr="0035507F">
        <w:tc>
          <w:tcPr>
            <w:tcW w:w="3114" w:type="dxa"/>
            <w:shd w:val="clear" w:color="auto" w:fill="auto"/>
          </w:tcPr>
          <w:p w:rsidR="00525156" w:rsidRPr="0035507F" w:rsidRDefault="00525156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Автовыключение</w:t>
            </w:r>
            <w:r w:rsidR="00F22165" w:rsidRPr="0035507F">
              <w:rPr>
                <w:sz w:val="20"/>
                <w:szCs w:val="20"/>
              </w:rPr>
              <w:t xml:space="preserve"> </w:t>
            </w:r>
            <w:r w:rsidRPr="0035507F">
              <w:rPr>
                <w:sz w:val="20"/>
                <w:szCs w:val="20"/>
              </w:rPr>
              <w:t>питания</w:t>
            </w:r>
          </w:p>
        </w:tc>
        <w:tc>
          <w:tcPr>
            <w:tcW w:w="0" w:type="auto"/>
            <w:shd w:val="clear" w:color="auto" w:fill="auto"/>
          </w:tcPr>
          <w:p w:rsidR="00525156" w:rsidRPr="0035507F" w:rsidRDefault="00525156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525156" w:rsidRPr="0035507F" w:rsidRDefault="00525156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525156" w:rsidRPr="0035507F" w:rsidRDefault="00525156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525156" w:rsidRPr="0035507F" w:rsidRDefault="00525156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525156" w:rsidRPr="0035507F" w:rsidRDefault="00525156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525156" w:rsidRPr="0035507F" w:rsidRDefault="00525156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</w:tr>
      <w:tr w:rsidR="00F22165" w:rsidRPr="0035507F" w:rsidTr="0035507F">
        <w:tc>
          <w:tcPr>
            <w:tcW w:w="3114" w:type="dxa"/>
            <w:shd w:val="clear" w:color="auto" w:fill="auto"/>
          </w:tcPr>
          <w:p w:rsidR="00525156" w:rsidRPr="0035507F" w:rsidRDefault="00525156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Громкость авто</w:t>
            </w:r>
            <w:r w:rsidR="00F22165" w:rsidRPr="0035507F">
              <w:rPr>
                <w:sz w:val="20"/>
                <w:szCs w:val="20"/>
              </w:rPr>
              <w:t xml:space="preserve"> </w:t>
            </w:r>
            <w:r w:rsidR="00C5193C" w:rsidRPr="0035507F">
              <w:rPr>
                <w:sz w:val="20"/>
                <w:szCs w:val="20"/>
              </w:rPr>
              <w:t>Режим игра</w:t>
            </w:r>
          </w:p>
        </w:tc>
        <w:tc>
          <w:tcPr>
            <w:tcW w:w="0" w:type="auto"/>
            <w:shd w:val="clear" w:color="auto" w:fill="auto"/>
          </w:tcPr>
          <w:p w:rsidR="00525156" w:rsidRPr="0035507F" w:rsidRDefault="00525156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525156" w:rsidRPr="0035507F" w:rsidRDefault="00525156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525156" w:rsidRPr="0035507F" w:rsidRDefault="00525156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525156" w:rsidRPr="0035507F" w:rsidRDefault="00525156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525156" w:rsidRPr="0035507F" w:rsidRDefault="00525156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525156" w:rsidRPr="0035507F" w:rsidRDefault="00525156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</w:tr>
      <w:tr w:rsidR="00F22165" w:rsidRPr="0035507F" w:rsidTr="0035507F">
        <w:tc>
          <w:tcPr>
            <w:tcW w:w="3114" w:type="dxa"/>
            <w:shd w:val="clear" w:color="auto" w:fill="auto"/>
          </w:tcPr>
          <w:p w:rsidR="00525156" w:rsidRPr="0035507F" w:rsidRDefault="00525156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ПДУ</w:t>
            </w:r>
          </w:p>
        </w:tc>
        <w:tc>
          <w:tcPr>
            <w:tcW w:w="0" w:type="auto"/>
            <w:shd w:val="clear" w:color="auto" w:fill="auto"/>
          </w:tcPr>
          <w:p w:rsidR="00525156" w:rsidRPr="0035507F" w:rsidRDefault="00525156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525156" w:rsidRPr="0035507F" w:rsidRDefault="00525156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525156" w:rsidRPr="0035507F" w:rsidRDefault="00525156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525156" w:rsidRPr="0035507F" w:rsidRDefault="00525156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525156" w:rsidRPr="0035507F" w:rsidRDefault="00525156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525156" w:rsidRPr="0035507F" w:rsidRDefault="00525156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*</w:t>
            </w:r>
          </w:p>
        </w:tc>
      </w:tr>
      <w:tr w:rsidR="00F22165" w:rsidRPr="0035507F" w:rsidTr="0035507F">
        <w:tc>
          <w:tcPr>
            <w:tcW w:w="3114" w:type="dxa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Электропитание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35507F">
              <w:rPr>
                <w:sz w:val="20"/>
                <w:szCs w:val="18"/>
              </w:rPr>
              <w:t>автовольтаж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35507F">
              <w:rPr>
                <w:sz w:val="20"/>
                <w:szCs w:val="18"/>
              </w:rPr>
              <w:t>автовольтаж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35507F">
              <w:rPr>
                <w:sz w:val="20"/>
                <w:szCs w:val="18"/>
              </w:rPr>
              <w:t>автоволь</w:t>
            </w:r>
            <w:r w:rsidR="00F22165" w:rsidRPr="0035507F">
              <w:rPr>
                <w:sz w:val="20"/>
                <w:szCs w:val="18"/>
              </w:rPr>
              <w:t>-</w:t>
            </w:r>
            <w:r w:rsidRPr="0035507F">
              <w:rPr>
                <w:sz w:val="20"/>
                <w:szCs w:val="18"/>
              </w:rPr>
              <w:t>таж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35507F">
              <w:rPr>
                <w:sz w:val="20"/>
                <w:szCs w:val="18"/>
              </w:rPr>
              <w:t>автоволь</w:t>
            </w:r>
            <w:r w:rsidR="00F22165" w:rsidRPr="0035507F">
              <w:rPr>
                <w:sz w:val="20"/>
                <w:szCs w:val="18"/>
              </w:rPr>
              <w:t>-</w:t>
            </w:r>
            <w:r w:rsidRPr="0035507F">
              <w:rPr>
                <w:sz w:val="20"/>
                <w:szCs w:val="18"/>
              </w:rPr>
              <w:t>таж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35507F">
              <w:rPr>
                <w:sz w:val="20"/>
                <w:szCs w:val="18"/>
              </w:rPr>
              <w:t>автоволь</w:t>
            </w:r>
            <w:r w:rsidR="00F22165" w:rsidRPr="0035507F">
              <w:rPr>
                <w:sz w:val="20"/>
                <w:szCs w:val="18"/>
              </w:rPr>
              <w:t>-</w:t>
            </w:r>
            <w:r w:rsidRPr="0035507F">
              <w:rPr>
                <w:sz w:val="20"/>
                <w:szCs w:val="18"/>
              </w:rPr>
              <w:t>таж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35507F">
              <w:rPr>
                <w:sz w:val="20"/>
                <w:szCs w:val="18"/>
              </w:rPr>
              <w:t>автоволь</w:t>
            </w:r>
            <w:r w:rsidR="00F22165" w:rsidRPr="0035507F">
              <w:rPr>
                <w:sz w:val="20"/>
                <w:szCs w:val="18"/>
              </w:rPr>
              <w:t>-</w:t>
            </w:r>
            <w:r w:rsidRPr="0035507F">
              <w:rPr>
                <w:sz w:val="20"/>
                <w:szCs w:val="18"/>
              </w:rPr>
              <w:t>таж</w:t>
            </w:r>
          </w:p>
        </w:tc>
      </w:tr>
      <w:tr w:rsidR="00F22165" w:rsidRPr="0035507F" w:rsidTr="0035507F">
        <w:tc>
          <w:tcPr>
            <w:tcW w:w="3114" w:type="dxa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Система цвета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Multi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  <w:lang w:val="en-US"/>
              </w:rPr>
              <w:t>Multi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  <w:lang w:val="en-US"/>
              </w:rPr>
              <w:t>Multi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  <w:lang w:val="en-US"/>
              </w:rPr>
              <w:t>Multi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  <w:lang w:val="en-US"/>
              </w:rPr>
              <w:t>Multi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  <w:lang w:val="en-US"/>
              </w:rPr>
              <w:t>Multi</w:t>
            </w:r>
          </w:p>
        </w:tc>
      </w:tr>
      <w:tr w:rsidR="00F22165" w:rsidRPr="0035507F" w:rsidTr="0035507F">
        <w:tc>
          <w:tcPr>
            <w:tcW w:w="3114" w:type="dxa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Входы и</w:t>
            </w:r>
            <w:r w:rsidR="00F22165" w:rsidRPr="0035507F">
              <w:rPr>
                <w:sz w:val="20"/>
                <w:szCs w:val="20"/>
              </w:rPr>
              <w:t xml:space="preserve"> </w:t>
            </w:r>
            <w:r w:rsidRPr="0035507F">
              <w:rPr>
                <w:sz w:val="20"/>
                <w:szCs w:val="20"/>
              </w:rPr>
              <w:t>выходы</w:t>
            </w:r>
            <w:r w:rsidR="00F22165" w:rsidRPr="0035507F">
              <w:rPr>
                <w:sz w:val="20"/>
                <w:szCs w:val="20"/>
              </w:rPr>
              <w:t xml:space="preserve"> </w:t>
            </w:r>
            <w:r w:rsidRPr="0035507F">
              <w:rPr>
                <w:sz w:val="20"/>
                <w:szCs w:val="20"/>
              </w:rPr>
              <w:t>(сбоку):</w:t>
            </w:r>
            <w:r w:rsidR="00F22165" w:rsidRPr="0035507F">
              <w:rPr>
                <w:sz w:val="20"/>
                <w:szCs w:val="20"/>
              </w:rPr>
              <w:t xml:space="preserve"> </w:t>
            </w:r>
            <w:r w:rsidRPr="0035507F">
              <w:rPr>
                <w:sz w:val="20"/>
                <w:szCs w:val="20"/>
              </w:rPr>
              <w:t>наушники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</w:rPr>
              <w:t>1</w:t>
            </w:r>
          </w:p>
        </w:tc>
      </w:tr>
      <w:tr w:rsidR="00F22165" w:rsidRPr="0035507F" w:rsidTr="0035507F">
        <w:tc>
          <w:tcPr>
            <w:tcW w:w="3114" w:type="dxa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35507F">
              <w:rPr>
                <w:sz w:val="20"/>
                <w:szCs w:val="20"/>
                <w:lang w:val="en-US"/>
              </w:rPr>
              <w:t>S-Video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</w:tr>
      <w:tr w:rsidR="00F22165" w:rsidRPr="0035507F" w:rsidTr="0035507F">
        <w:tc>
          <w:tcPr>
            <w:tcW w:w="3114" w:type="dxa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35507F">
              <w:rPr>
                <w:sz w:val="20"/>
                <w:szCs w:val="20"/>
                <w:lang w:val="en-US"/>
              </w:rPr>
              <w:t>HDMI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</w:tr>
      <w:tr w:rsidR="00F22165" w:rsidRPr="0035507F" w:rsidTr="0035507F">
        <w:tc>
          <w:tcPr>
            <w:tcW w:w="3114" w:type="dxa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35507F">
              <w:rPr>
                <w:sz w:val="20"/>
                <w:szCs w:val="20"/>
              </w:rPr>
              <w:t>Композитный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</w:tr>
      <w:tr w:rsidR="00F22165" w:rsidRPr="0035507F" w:rsidTr="0035507F">
        <w:tc>
          <w:tcPr>
            <w:tcW w:w="3114" w:type="dxa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Вход и выходы</w:t>
            </w:r>
            <w:r w:rsidR="00F22165" w:rsidRPr="0035507F">
              <w:rPr>
                <w:sz w:val="20"/>
                <w:szCs w:val="20"/>
              </w:rPr>
              <w:t xml:space="preserve"> </w:t>
            </w:r>
            <w:r w:rsidRPr="0035507F">
              <w:rPr>
                <w:sz w:val="20"/>
                <w:szCs w:val="20"/>
              </w:rPr>
              <w:t>(сзади)</w:t>
            </w:r>
            <w:r w:rsidR="00425E11" w:rsidRPr="0035507F">
              <w:rPr>
                <w:sz w:val="20"/>
                <w:szCs w:val="20"/>
              </w:rPr>
              <w:t xml:space="preserve"> </w:t>
            </w:r>
            <w:r w:rsidR="00425E11" w:rsidRPr="0035507F">
              <w:rPr>
                <w:sz w:val="20"/>
                <w:szCs w:val="16"/>
              </w:rPr>
              <w:t>ВЧ (антенный</w:t>
            </w:r>
            <w:r w:rsidR="00F22165" w:rsidRPr="0035507F">
              <w:rPr>
                <w:sz w:val="20"/>
                <w:szCs w:val="16"/>
              </w:rPr>
              <w:t xml:space="preserve"> </w:t>
            </w:r>
            <w:r w:rsidR="00425E11" w:rsidRPr="0035507F">
              <w:rPr>
                <w:sz w:val="20"/>
                <w:szCs w:val="16"/>
              </w:rPr>
              <w:t>вход )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</w:tr>
      <w:tr w:rsidR="00F22165" w:rsidRPr="0035507F" w:rsidTr="0035507F">
        <w:tc>
          <w:tcPr>
            <w:tcW w:w="3114" w:type="dxa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  <w:lang w:val="en-US"/>
              </w:rPr>
              <w:t xml:space="preserve"> SCART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2</w:t>
            </w:r>
          </w:p>
        </w:tc>
      </w:tr>
      <w:tr w:rsidR="00F22165" w:rsidRPr="0035507F" w:rsidTr="0035507F">
        <w:tc>
          <w:tcPr>
            <w:tcW w:w="3114" w:type="dxa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35507F">
              <w:rPr>
                <w:sz w:val="20"/>
                <w:szCs w:val="20"/>
                <w:lang w:val="en-US"/>
              </w:rPr>
              <w:t>HDMI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2</w:t>
            </w:r>
          </w:p>
        </w:tc>
      </w:tr>
      <w:tr w:rsidR="00F22165" w:rsidRPr="0035507F" w:rsidTr="0035507F">
        <w:tc>
          <w:tcPr>
            <w:tcW w:w="3114" w:type="dxa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  <w:lang w:val="en-US"/>
              </w:rPr>
              <w:t>D-sab</w:t>
            </w:r>
            <w:r w:rsidRPr="0035507F">
              <w:rPr>
                <w:sz w:val="20"/>
                <w:szCs w:val="20"/>
              </w:rPr>
              <w:t xml:space="preserve"> для ПК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</w:tr>
      <w:tr w:rsidR="00F22165" w:rsidRPr="0035507F" w:rsidTr="0035507F">
        <w:tc>
          <w:tcPr>
            <w:tcW w:w="3114" w:type="dxa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Аудиовыход</w:t>
            </w:r>
            <w:r w:rsidR="00F22165" w:rsidRPr="0035507F">
              <w:rPr>
                <w:sz w:val="20"/>
                <w:szCs w:val="20"/>
              </w:rPr>
              <w:t xml:space="preserve"> </w:t>
            </w:r>
            <w:r w:rsidRPr="0035507F">
              <w:rPr>
                <w:sz w:val="20"/>
                <w:szCs w:val="20"/>
              </w:rPr>
              <w:t>(аналоговый)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</w:tr>
      <w:tr w:rsidR="00F22165" w:rsidRPr="0035507F" w:rsidTr="0035507F">
        <w:tc>
          <w:tcPr>
            <w:tcW w:w="3114" w:type="dxa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Оптический аудиовыход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</w:tr>
      <w:tr w:rsidR="00F22165" w:rsidRPr="0035507F" w:rsidTr="0035507F">
        <w:tc>
          <w:tcPr>
            <w:tcW w:w="3114" w:type="dxa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Компонентный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5507F">
              <w:rPr>
                <w:sz w:val="20"/>
                <w:lang w:val="en-US"/>
              </w:rPr>
              <w:t>1</w:t>
            </w:r>
          </w:p>
        </w:tc>
      </w:tr>
      <w:tr w:rsidR="00F22165" w:rsidRPr="0035507F" w:rsidTr="0035507F">
        <w:tc>
          <w:tcPr>
            <w:tcW w:w="3114" w:type="dxa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Потребляемая мощность Работа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  <w:lang w:val="en-US"/>
              </w:rPr>
              <w:t>410</w:t>
            </w:r>
            <w:r w:rsidRPr="0035507F">
              <w:rPr>
                <w:sz w:val="20"/>
              </w:rPr>
              <w:t>Вт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  <w:lang w:val="en-US"/>
              </w:rPr>
              <w:t>260</w:t>
            </w:r>
            <w:r w:rsidRPr="0035507F">
              <w:rPr>
                <w:sz w:val="20"/>
              </w:rPr>
              <w:t>Вт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260Вт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260Вт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260Вт</w:t>
            </w:r>
          </w:p>
        </w:tc>
        <w:tc>
          <w:tcPr>
            <w:tcW w:w="0" w:type="auto"/>
            <w:shd w:val="clear" w:color="auto" w:fill="auto"/>
          </w:tcPr>
          <w:p w:rsidR="000D0404" w:rsidRPr="0035507F" w:rsidRDefault="000D0404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</w:rPr>
              <w:t>350Вт</w:t>
            </w:r>
          </w:p>
        </w:tc>
      </w:tr>
      <w:tr w:rsidR="00F22165" w:rsidRPr="0035507F" w:rsidTr="0035507F">
        <w:tc>
          <w:tcPr>
            <w:tcW w:w="3114" w:type="dxa"/>
            <w:shd w:val="clear" w:color="auto" w:fill="auto"/>
          </w:tcPr>
          <w:p w:rsidR="003B0EAA" w:rsidRPr="0035507F" w:rsidRDefault="003B0EAA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Дежурный режим</w:t>
            </w:r>
          </w:p>
        </w:tc>
        <w:tc>
          <w:tcPr>
            <w:tcW w:w="0" w:type="auto"/>
            <w:shd w:val="clear" w:color="auto" w:fill="auto"/>
          </w:tcPr>
          <w:p w:rsidR="003B0EAA" w:rsidRPr="0035507F" w:rsidRDefault="003B0EAA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Менее 1 Вт</w:t>
            </w:r>
          </w:p>
        </w:tc>
        <w:tc>
          <w:tcPr>
            <w:tcW w:w="0" w:type="auto"/>
            <w:shd w:val="clear" w:color="auto" w:fill="auto"/>
          </w:tcPr>
          <w:p w:rsidR="003B0EAA" w:rsidRPr="0035507F" w:rsidRDefault="003B0EAA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  <w:szCs w:val="20"/>
              </w:rPr>
              <w:t>Менее 1 Вт</w:t>
            </w:r>
          </w:p>
        </w:tc>
        <w:tc>
          <w:tcPr>
            <w:tcW w:w="0" w:type="auto"/>
            <w:shd w:val="clear" w:color="auto" w:fill="auto"/>
          </w:tcPr>
          <w:p w:rsidR="003B0EAA" w:rsidRPr="0035507F" w:rsidRDefault="003B0EAA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  <w:szCs w:val="20"/>
              </w:rPr>
              <w:t>Менее 1 Вт</w:t>
            </w:r>
          </w:p>
        </w:tc>
        <w:tc>
          <w:tcPr>
            <w:tcW w:w="0" w:type="auto"/>
            <w:shd w:val="clear" w:color="auto" w:fill="auto"/>
          </w:tcPr>
          <w:p w:rsidR="003B0EAA" w:rsidRPr="0035507F" w:rsidRDefault="003B0EAA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  <w:szCs w:val="20"/>
              </w:rPr>
              <w:t>Менее 1 Вт</w:t>
            </w:r>
          </w:p>
        </w:tc>
        <w:tc>
          <w:tcPr>
            <w:tcW w:w="0" w:type="auto"/>
            <w:shd w:val="clear" w:color="auto" w:fill="auto"/>
          </w:tcPr>
          <w:p w:rsidR="003B0EAA" w:rsidRPr="0035507F" w:rsidRDefault="003B0EAA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  <w:szCs w:val="20"/>
              </w:rPr>
              <w:t>Менее 1 Вт</w:t>
            </w:r>
          </w:p>
        </w:tc>
        <w:tc>
          <w:tcPr>
            <w:tcW w:w="0" w:type="auto"/>
            <w:shd w:val="clear" w:color="auto" w:fill="auto"/>
          </w:tcPr>
          <w:p w:rsidR="003B0EAA" w:rsidRPr="0035507F" w:rsidRDefault="003B0EAA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Менее 1Вт</w:t>
            </w:r>
          </w:p>
        </w:tc>
      </w:tr>
    </w:tbl>
    <w:p w:rsidR="00F22165" w:rsidRDefault="00F22165" w:rsidP="00F22165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1338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257"/>
        <w:gridCol w:w="1327"/>
        <w:gridCol w:w="644"/>
        <w:gridCol w:w="644"/>
        <w:gridCol w:w="1756"/>
        <w:gridCol w:w="1500"/>
        <w:gridCol w:w="1364"/>
        <w:gridCol w:w="1447"/>
        <w:gridCol w:w="1447"/>
      </w:tblGrid>
      <w:tr w:rsidR="00F22165" w:rsidRPr="0035507F" w:rsidTr="0035507F">
        <w:tc>
          <w:tcPr>
            <w:tcW w:w="3256" w:type="dxa"/>
            <w:vMerge w:val="restart"/>
            <w:shd w:val="clear" w:color="auto" w:fill="auto"/>
          </w:tcPr>
          <w:p w:rsidR="006D40B1" w:rsidRPr="0035507F" w:rsidRDefault="006D40B1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Кинескопные</w:t>
            </w:r>
            <w:r w:rsidR="00F22165" w:rsidRPr="0035507F">
              <w:rPr>
                <w:sz w:val="20"/>
                <w:szCs w:val="20"/>
                <w:lang w:val="en-US"/>
              </w:rPr>
              <w:t xml:space="preserve"> </w:t>
            </w:r>
            <w:r w:rsidRPr="0035507F">
              <w:rPr>
                <w:sz w:val="20"/>
                <w:szCs w:val="20"/>
              </w:rPr>
              <w:t>телевизоры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D40B1" w:rsidRPr="0035507F" w:rsidRDefault="006D40B1" w:rsidP="0035507F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35507F">
              <w:rPr>
                <w:sz w:val="20"/>
                <w:szCs w:val="20"/>
                <w:lang w:val="en-US"/>
              </w:rPr>
              <w:t>Panasonic</w:t>
            </w:r>
          </w:p>
        </w:tc>
        <w:tc>
          <w:tcPr>
            <w:tcW w:w="8131" w:type="dxa"/>
            <w:gridSpan w:val="6"/>
            <w:shd w:val="clear" w:color="auto" w:fill="auto"/>
          </w:tcPr>
          <w:p w:rsidR="006D40B1" w:rsidRPr="0035507F" w:rsidRDefault="006D40B1" w:rsidP="0035507F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35507F">
              <w:rPr>
                <w:sz w:val="20"/>
                <w:szCs w:val="20"/>
                <w:lang w:val="en-US"/>
              </w:rPr>
              <w:t>Samsung</w:t>
            </w:r>
          </w:p>
        </w:tc>
      </w:tr>
      <w:tr w:rsidR="00F22165" w:rsidRPr="0035507F" w:rsidTr="0035507F">
        <w:tc>
          <w:tcPr>
            <w:tcW w:w="3256" w:type="dxa"/>
            <w:vMerge/>
            <w:shd w:val="clear" w:color="auto" w:fill="auto"/>
          </w:tcPr>
          <w:p w:rsidR="006D40B1" w:rsidRPr="0035507F" w:rsidRDefault="006D40B1" w:rsidP="0035507F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6D40B1" w:rsidRPr="0035507F" w:rsidRDefault="006D40B1" w:rsidP="0035507F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35507F">
              <w:rPr>
                <w:sz w:val="20"/>
                <w:szCs w:val="20"/>
                <w:lang w:val="en-US"/>
              </w:rPr>
              <w:t>TX-28PM5QT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6D40B1" w:rsidRPr="0035507F" w:rsidRDefault="003B0EAA" w:rsidP="0035507F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35507F">
              <w:rPr>
                <w:sz w:val="20"/>
                <w:szCs w:val="20"/>
                <w:lang w:val="en-US"/>
              </w:rPr>
              <w:t>CS-34A60B</w:t>
            </w:r>
          </w:p>
        </w:tc>
        <w:tc>
          <w:tcPr>
            <w:tcW w:w="1657" w:type="dxa"/>
            <w:shd w:val="clear" w:color="auto" w:fill="auto"/>
          </w:tcPr>
          <w:p w:rsidR="006D40B1" w:rsidRPr="0035507F" w:rsidRDefault="003B0EAA" w:rsidP="0035507F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35507F">
              <w:rPr>
                <w:sz w:val="20"/>
                <w:szCs w:val="20"/>
                <w:lang w:val="en-US"/>
              </w:rPr>
              <w:t>WS-32A70B</w:t>
            </w:r>
          </w:p>
        </w:tc>
        <w:tc>
          <w:tcPr>
            <w:tcW w:w="1415" w:type="dxa"/>
            <w:shd w:val="clear" w:color="auto" w:fill="auto"/>
          </w:tcPr>
          <w:p w:rsidR="006D40B1" w:rsidRPr="0035507F" w:rsidRDefault="003B0EAA" w:rsidP="0035507F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35507F">
              <w:rPr>
                <w:sz w:val="20"/>
                <w:szCs w:val="20"/>
                <w:lang w:val="en-US"/>
              </w:rPr>
              <w:t>CS-45M7SQ</w:t>
            </w:r>
          </w:p>
        </w:tc>
        <w:tc>
          <w:tcPr>
            <w:tcW w:w="1287" w:type="dxa"/>
            <w:shd w:val="clear" w:color="auto" w:fill="auto"/>
          </w:tcPr>
          <w:p w:rsidR="006D40B1" w:rsidRPr="0035507F" w:rsidRDefault="003B0EAA" w:rsidP="0035507F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35507F">
              <w:rPr>
                <w:sz w:val="20"/>
                <w:szCs w:val="20"/>
                <w:lang w:val="en-US"/>
              </w:rPr>
              <w:t>92PDF</w:t>
            </w:r>
          </w:p>
        </w:tc>
        <w:tc>
          <w:tcPr>
            <w:tcW w:w="0" w:type="auto"/>
            <w:shd w:val="clear" w:color="auto" w:fill="auto"/>
          </w:tcPr>
          <w:p w:rsidR="006D40B1" w:rsidRPr="0035507F" w:rsidRDefault="003B0EAA" w:rsidP="0035507F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35507F">
              <w:rPr>
                <w:sz w:val="20"/>
                <w:szCs w:val="20"/>
                <w:lang w:val="en-US"/>
              </w:rPr>
              <w:t>CS-53A11SQ</w:t>
            </w:r>
          </w:p>
        </w:tc>
        <w:tc>
          <w:tcPr>
            <w:tcW w:w="0" w:type="auto"/>
            <w:shd w:val="clear" w:color="auto" w:fill="auto"/>
          </w:tcPr>
          <w:p w:rsidR="006D40B1" w:rsidRPr="0035507F" w:rsidRDefault="003B0EAA" w:rsidP="0035507F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35507F">
              <w:rPr>
                <w:sz w:val="20"/>
                <w:szCs w:val="20"/>
                <w:lang w:val="en-US"/>
              </w:rPr>
              <w:t>CS-83M61Q</w:t>
            </w:r>
          </w:p>
        </w:tc>
      </w:tr>
      <w:tr w:rsidR="00F22165" w:rsidRPr="0035507F" w:rsidTr="0035507F">
        <w:tc>
          <w:tcPr>
            <w:tcW w:w="3256" w:type="dxa"/>
            <w:shd w:val="clear" w:color="auto" w:fill="auto"/>
          </w:tcPr>
          <w:p w:rsidR="00EC383C" w:rsidRPr="0035507F" w:rsidRDefault="006D40B1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С диагональю</w:t>
            </w:r>
          </w:p>
        </w:tc>
        <w:tc>
          <w:tcPr>
            <w:tcW w:w="0" w:type="auto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72см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72см</w:t>
            </w:r>
          </w:p>
        </w:tc>
        <w:tc>
          <w:tcPr>
            <w:tcW w:w="1657" w:type="dxa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0 см"/>
              </w:smartTagPr>
              <w:r w:rsidRPr="0035507F">
                <w:rPr>
                  <w:sz w:val="20"/>
                  <w:szCs w:val="20"/>
                </w:rPr>
                <w:t>80 см</w:t>
              </w:r>
            </w:smartTag>
          </w:p>
        </w:tc>
        <w:tc>
          <w:tcPr>
            <w:tcW w:w="1415" w:type="dxa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7 см"/>
              </w:smartTagPr>
              <w:r w:rsidRPr="0035507F">
                <w:rPr>
                  <w:sz w:val="20"/>
                  <w:szCs w:val="20"/>
                </w:rPr>
                <w:t>37 см</w:t>
              </w:r>
            </w:smartTag>
          </w:p>
        </w:tc>
        <w:tc>
          <w:tcPr>
            <w:tcW w:w="1287" w:type="dxa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37см</w:t>
            </w:r>
          </w:p>
        </w:tc>
        <w:tc>
          <w:tcPr>
            <w:tcW w:w="0" w:type="auto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62см</w:t>
            </w:r>
          </w:p>
        </w:tc>
        <w:tc>
          <w:tcPr>
            <w:tcW w:w="0" w:type="auto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7 см"/>
              </w:smartTagPr>
              <w:r w:rsidRPr="0035507F">
                <w:rPr>
                  <w:sz w:val="20"/>
                  <w:szCs w:val="20"/>
                </w:rPr>
                <w:t>37 см</w:t>
              </w:r>
            </w:smartTag>
          </w:p>
        </w:tc>
      </w:tr>
      <w:tr w:rsidR="00F22165" w:rsidRPr="0035507F" w:rsidTr="0035507F">
        <w:tc>
          <w:tcPr>
            <w:tcW w:w="3256" w:type="dxa"/>
            <w:shd w:val="clear" w:color="auto" w:fill="auto"/>
          </w:tcPr>
          <w:p w:rsidR="00EC383C" w:rsidRPr="0035507F" w:rsidRDefault="006D40B1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Прооизводство</w:t>
            </w:r>
          </w:p>
        </w:tc>
        <w:tc>
          <w:tcPr>
            <w:tcW w:w="0" w:type="auto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Россия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Китай</w:t>
            </w:r>
          </w:p>
        </w:tc>
        <w:tc>
          <w:tcPr>
            <w:tcW w:w="1657" w:type="dxa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Корея</w:t>
            </w:r>
          </w:p>
        </w:tc>
        <w:tc>
          <w:tcPr>
            <w:tcW w:w="1415" w:type="dxa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Корея</w:t>
            </w:r>
          </w:p>
        </w:tc>
        <w:tc>
          <w:tcPr>
            <w:tcW w:w="1287" w:type="dxa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Корея</w:t>
            </w:r>
          </w:p>
        </w:tc>
        <w:tc>
          <w:tcPr>
            <w:tcW w:w="0" w:type="auto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Корея</w:t>
            </w:r>
          </w:p>
        </w:tc>
        <w:tc>
          <w:tcPr>
            <w:tcW w:w="0" w:type="auto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Корея</w:t>
            </w:r>
          </w:p>
        </w:tc>
      </w:tr>
      <w:tr w:rsidR="00F22165" w:rsidRPr="0035507F" w:rsidTr="0035507F">
        <w:tc>
          <w:tcPr>
            <w:tcW w:w="3256" w:type="dxa"/>
            <w:shd w:val="clear" w:color="auto" w:fill="auto"/>
          </w:tcPr>
          <w:p w:rsidR="00EC383C" w:rsidRPr="0035507F" w:rsidRDefault="006D40B1" w:rsidP="0035507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35507F">
              <w:rPr>
                <w:sz w:val="20"/>
                <w:szCs w:val="18"/>
              </w:rPr>
              <w:t>Развертка 100 Гц</w:t>
            </w:r>
          </w:p>
        </w:tc>
        <w:tc>
          <w:tcPr>
            <w:tcW w:w="0" w:type="auto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*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*</w:t>
            </w:r>
          </w:p>
        </w:tc>
        <w:tc>
          <w:tcPr>
            <w:tcW w:w="1657" w:type="dxa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*</w:t>
            </w:r>
          </w:p>
        </w:tc>
        <w:tc>
          <w:tcPr>
            <w:tcW w:w="1415" w:type="dxa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*</w:t>
            </w:r>
          </w:p>
        </w:tc>
        <w:tc>
          <w:tcPr>
            <w:tcW w:w="1287" w:type="dxa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*</w:t>
            </w:r>
          </w:p>
        </w:tc>
      </w:tr>
      <w:tr w:rsidR="00F22165" w:rsidRPr="0035507F" w:rsidTr="0035507F">
        <w:tc>
          <w:tcPr>
            <w:tcW w:w="3256" w:type="dxa"/>
            <w:shd w:val="clear" w:color="auto" w:fill="auto"/>
          </w:tcPr>
          <w:p w:rsidR="00EC383C" w:rsidRPr="0035507F" w:rsidRDefault="006D40B1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Система оптимизации</w:t>
            </w:r>
            <w:r w:rsidR="00F22165" w:rsidRPr="0035507F">
              <w:rPr>
                <w:sz w:val="20"/>
                <w:szCs w:val="20"/>
              </w:rPr>
              <w:t xml:space="preserve"> </w:t>
            </w:r>
            <w:r w:rsidRPr="0035507F">
              <w:rPr>
                <w:sz w:val="20"/>
                <w:szCs w:val="20"/>
              </w:rPr>
              <w:t>изображени</w:t>
            </w:r>
            <w:r w:rsidRPr="0035507F">
              <w:rPr>
                <w:sz w:val="20"/>
                <w:szCs w:val="16"/>
              </w:rPr>
              <w:t>я</w:t>
            </w:r>
            <w:r w:rsidRPr="0035507F">
              <w:rPr>
                <w:sz w:val="20"/>
                <w:szCs w:val="20"/>
              </w:rPr>
              <w:t xml:space="preserve"> </w:t>
            </w:r>
            <w:r w:rsidRPr="0035507F">
              <w:rPr>
                <w:sz w:val="20"/>
                <w:szCs w:val="20"/>
                <w:lang w:val="en-US"/>
              </w:rPr>
              <w:t>DNLE</w:t>
            </w:r>
          </w:p>
        </w:tc>
        <w:tc>
          <w:tcPr>
            <w:tcW w:w="0" w:type="auto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*</w:t>
            </w:r>
          </w:p>
        </w:tc>
        <w:tc>
          <w:tcPr>
            <w:tcW w:w="1657" w:type="dxa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*</w:t>
            </w:r>
          </w:p>
        </w:tc>
        <w:tc>
          <w:tcPr>
            <w:tcW w:w="1415" w:type="dxa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*</w:t>
            </w:r>
          </w:p>
        </w:tc>
        <w:tc>
          <w:tcPr>
            <w:tcW w:w="1287" w:type="dxa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*</w:t>
            </w:r>
          </w:p>
        </w:tc>
      </w:tr>
      <w:tr w:rsidR="00F22165" w:rsidRPr="0035507F" w:rsidTr="0035507F">
        <w:tc>
          <w:tcPr>
            <w:tcW w:w="3256" w:type="dxa"/>
            <w:shd w:val="clear" w:color="auto" w:fill="auto"/>
          </w:tcPr>
          <w:p w:rsidR="00EC383C" w:rsidRPr="0035507F" w:rsidRDefault="006D40B1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Усилитель слабого сигнала</w:t>
            </w:r>
          </w:p>
        </w:tc>
        <w:tc>
          <w:tcPr>
            <w:tcW w:w="0" w:type="auto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*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*</w:t>
            </w:r>
          </w:p>
        </w:tc>
        <w:tc>
          <w:tcPr>
            <w:tcW w:w="1657" w:type="dxa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*</w:t>
            </w:r>
          </w:p>
        </w:tc>
        <w:tc>
          <w:tcPr>
            <w:tcW w:w="1415" w:type="dxa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*</w:t>
            </w:r>
          </w:p>
        </w:tc>
        <w:tc>
          <w:tcPr>
            <w:tcW w:w="1287" w:type="dxa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*</w:t>
            </w:r>
          </w:p>
        </w:tc>
      </w:tr>
      <w:tr w:rsidR="00F22165" w:rsidRPr="0035507F" w:rsidTr="0035507F">
        <w:tc>
          <w:tcPr>
            <w:tcW w:w="3256" w:type="dxa"/>
            <w:shd w:val="clear" w:color="auto" w:fill="auto"/>
          </w:tcPr>
          <w:p w:rsidR="00EC383C" w:rsidRPr="0035507F" w:rsidRDefault="006D40B1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Мощность Вт</w:t>
            </w:r>
          </w:p>
        </w:tc>
        <w:tc>
          <w:tcPr>
            <w:tcW w:w="0" w:type="auto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15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15</w:t>
            </w:r>
          </w:p>
        </w:tc>
        <w:tc>
          <w:tcPr>
            <w:tcW w:w="1657" w:type="dxa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15</w:t>
            </w:r>
          </w:p>
        </w:tc>
        <w:tc>
          <w:tcPr>
            <w:tcW w:w="1415" w:type="dxa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10</w:t>
            </w:r>
          </w:p>
        </w:tc>
        <w:tc>
          <w:tcPr>
            <w:tcW w:w="1287" w:type="dxa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15</w:t>
            </w:r>
          </w:p>
        </w:tc>
      </w:tr>
      <w:tr w:rsidR="00F22165" w:rsidRPr="0035507F" w:rsidTr="0035507F">
        <w:tc>
          <w:tcPr>
            <w:tcW w:w="3256" w:type="dxa"/>
            <w:shd w:val="clear" w:color="auto" w:fill="auto"/>
          </w:tcPr>
          <w:p w:rsidR="003B0EAA" w:rsidRPr="0035507F" w:rsidRDefault="003B0EAA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Стереокодер</w:t>
            </w:r>
          </w:p>
        </w:tc>
        <w:tc>
          <w:tcPr>
            <w:tcW w:w="0" w:type="auto"/>
            <w:shd w:val="clear" w:color="auto" w:fill="auto"/>
          </w:tcPr>
          <w:p w:rsidR="003B0EAA" w:rsidRPr="0035507F" w:rsidRDefault="003B0EAA" w:rsidP="0035507F">
            <w:pPr>
              <w:suppressAutoHyphens/>
              <w:spacing w:line="360" w:lineRule="auto"/>
              <w:rPr>
                <w:sz w:val="20"/>
                <w:szCs w:val="16"/>
                <w:lang w:val="en-US"/>
              </w:rPr>
            </w:pPr>
            <w:r w:rsidRPr="0035507F">
              <w:rPr>
                <w:sz w:val="20"/>
                <w:szCs w:val="16"/>
              </w:rPr>
              <w:t>А2/</w:t>
            </w:r>
            <w:r w:rsidR="00425E11" w:rsidRPr="0035507F">
              <w:rPr>
                <w:sz w:val="20"/>
                <w:szCs w:val="16"/>
                <w:lang w:val="en-US"/>
              </w:rPr>
              <w:t>NI</w:t>
            </w:r>
            <w:r w:rsidR="00425E11" w:rsidRPr="0035507F">
              <w:rPr>
                <w:sz w:val="20"/>
                <w:szCs w:val="16"/>
              </w:rPr>
              <w:t>С</w:t>
            </w:r>
            <w:r w:rsidRPr="0035507F">
              <w:rPr>
                <w:sz w:val="20"/>
                <w:szCs w:val="16"/>
                <w:lang w:val="en-US"/>
              </w:rPr>
              <w:t>AM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3B0EAA" w:rsidRPr="0035507F" w:rsidRDefault="003B0EAA" w:rsidP="0035507F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35507F">
              <w:rPr>
                <w:sz w:val="20"/>
                <w:szCs w:val="16"/>
              </w:rPr>
              <w:t>А2/</w:t>
            </w:r>
            <w:r w:rsidR="00425E11" w:rsidRPr="0035507F">
              <w:rPr>
                <w:sz w:val="20"/>
                <w:szCs w:val="16"/>
                <w:lang w:val="en-US"/>
              </w:rPr>
              <w:t>NI</w:t>
            </w:r>
            <w:r w:rsidR="00425E11" w:rsidRPr="0035507F">
              <w:rPr>
                <w:sz w:val="20"/>
                <w:szCs w:val="16"/>
              </w:rPr>
              <w:t>С</w:t>
            </w:r>
            <w:r w:rsidRPr="0035507F">
              <w:rPr>
                <w:sz w:val="20"/>
                <w:szCs w:val="16"/>
                <w:lang w:val="en-US"/>
              </w:rPr>
              <w:t>AM</w:t>
            </w:r>
          </w:p>
        </w:tc>
        <w:tc>
          <w:tcPr>
            <w:tcW w:w="1657" w:type="dxa"/>
            <w:shd w:val="clear" w:color="auto" w:fill="auto"/>
          </w:tcPr>
          <w:p w:rsidR="003B0EAA" w:rsidRPr="0035507F" w:rsidRDefault="003B0EAA" w:rsidP="0035507F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35507F">
              <w:rPr>
                <w:sz w:val="20"/>
                <w:szCs w:val="16"/>
              </w:rPr>
              <w:t>А2/</w:t>
            </w:r>
            <w:r w:rsidR="00425E11" w:rsidRPr="0035507F">
              <w:rPr>
                <w:sz w:val="20"/>
                <w:szCs w:val="16"/>
                <w:lang w:val="en-US"/>
              </w:rPr>
              <w:t>NI</w:t>
            </w:r>
            <w:r w:rsidR="00425E11" w:rsidRPr="0035507F">
              <w:rPr>
                <w:sz w:val="20"/>
                <w:szCs w:val="16"/>
              </w:rPr>
              <w:t>С</w:t>
            </w:r>
            <w:r w:rsidRPr="0035507F">
              <w:rPr>
                <w:sz w:val="20"/>
                <w:szCs w:val="16"/>
                <w:lang w:val="en-US"/>
              </w:rPr>
              <w:t>AM</w:t>
            </w:r>
          </w:p>
        </w:tc>
        <w:tc>
          <w:tcPr>
            <w:tcW w:w="1415" w:type="dxa"/>
            <w:shd w:val="clear" w:color="auto" w:fill="auto"/>
          </w:tcPr>
          <w:p w:rsidR="003B0EAA" w:rsidRPr="0035507F" w:rsidRDefault="003B0EAA" w:rsidP="0035507F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35507F">
              <w:rPr>
                <w:sz w:val="20"/>
                <w:szCs w:val="16"/>
              </w:rPr>
              <w:t>А2/</w:t>
            </w:r>
            <w:r w:rsidR="00425E11" w:rsidRPr="0035507F">
              <w:rPr>
                <w:sz w:val="20"/>
                <w:szCs w:val="16"/>
                <w:lang w:val="en-US"/>
              </w:rPr>
              <w:t>NI</w:t>
            </w:r>
            <w:r w:rsidR="00425E11" w:rsidRPr="0035507F">
              <w:rPr>
                <w:sz w:val="20"/>
                <w:szCs w:val="16"/>
              </w:rPr>
              <w:t>С</w:t>
            </w:r>
            <w:r w:rsidRPr="0035507F">
              <w:rPr>
                <w:sz w:val="20"/>
                <w:szCs w:val="16"/>
                <w:lang w:val="en-US"/>
              </w:rPr>
              <w:t>AM</w:t>
            </w:r>
          </w:p>
        </w:tc>
        <w:tc>
          <w:tcPr>
            <w:tcW w:w="1287" w:type="dxa"/>
            <w:shd w:val="clear" w:color="auto" w:fill="auto"/>
          </w:tcPr>
          <w:p w:rsidR="003B0EAA" w:rsidRPr="0035507F" w:rsidRDefault="003B0EAA" w:rsidP="0035507F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35507F">
              <w:rPr>
                <w:sz w:val="20"/>
                <w:szCs w:val="16"/>
              </w:rPr>
              <w:t>А2/</w:t>
            </w:r>
            <w:r w:rsidR="00425E11" w:rsidRPr="0035507F">
              <w:rPr>
                <w:sz w:val="20"/>
                <w:szCs w:val="16"/>
                <w:lang w:val="en-US"/>
              </w:rPr>
              <w:t>NI</w:t>
            </w:r>
            <w:r w:rsidR="00425E11" w:rsidRPr="0035507F">
              <w:rPr>
                <w:sz w:val="20"/>
                <w:szCs w:val="16"/>
              </w:rPr>
              <w:t>С</w:t>
            </w:r>
            <w:r w:rsidRPr="0035507F">
              <w:rPr>
                <w:sz w:val="20"/>
                <w:szCs w:val="16"/>
                <w:lang w:val="en-US"/>
              </w:rPr>
              <w:t>AM</w:t>
            </w:r>
          </w:p>
        </w:tc>
        <w:tc>
          <w:tcPr>
            <w:tcW w:w="0" w:type="auto"/>
            <w:shd w:val="clear" w:color="auto" w:fill="auto"/>
          </w:tcPr>
          <w:p w:rsidR="003B0EAA" w:rsidRPr="0035507F" w:rsidRDefault="003B0EAA" w:rsidP="0035507F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35507F">
              <w:rPr>
                <w:sz w:val="20"/>
                <w:szCs w:val="16"/>
              </w:rPr>
              <w:t>А2/</w:t>
            </w:r>
            <w:r w:rsidR="00425E11" w:rsidRPr="0035507F">
              <w:rPr>
                <w:sz w:val="20"/>
                <w:szCs w:val="16"/>
                <w:lang w:val="en-US"/>
              </w:rPr>
              <w:t>NI</w:t>
            </w:r>
            <w:r w:rsidR="00425E11" w:rsidRPr="0035507F">
              <w:rPr>
                <w:sz w:val="20"/>
                <w:szCs w:val="16"/>
              </w:rPr>
              <w:t>С</w:t>
            </w:r>
            <w:r w:rsidRPr="0035507F">
              <w:rPr>
                <w:sz w:val="20"/>
                <w:szCs w:val="16"/>
                <w:lang w:val="en-US"/>
              </w:rPr>
              <w:t>AM</w:t>
            </w:r>
          </w:p>
        </w:tc>
        <w:tc>
          <w:tcPr>
            <w:tcW w:w="0" w:type="auto"/>
            <w:shd w:val="clear" w:color="auto" w:fill="auto"/>
          </w:tcPr>
          <w:p w:rsidR="003B0EAA" w:rsidRPr="0035507F" w:rsidRDefault="003B0EAA" w:rsidP="0035507F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35507F">
              <w:rPr>
                <w:sz w:val="20"/>
                <w:szCs w:val="16"/>
              </w:rPr>
              <w:t>А2/</w:t>
            </w:r>
            <w:r w:rsidR="00425E11" w:rsidRPr="0035507F">
              <w:rPr>
                <w:sz w:val="20"/>
                <w:szCs w:val="16"/>
                <w:lang w:val="en-US"/>
              </w:rPr>
              <w:t>NI</w:t>
            </w:r>
            <w:r w:rsidR="00425E11" w:rsidRPr="0035507F">
              <w:rPr>
                <w:sz w:val="20"/>
                <w:szCs w:val="16"/>
              </w:rPr>
              <w:t>С</w:t>
            </w:r>
            <w:r w:rsidRPr="0035507F">
              <w:rPr>
                <w:sz w:val="20"/>
                <w:szCs w:val="16"/>
                <w:lang w:val="en-US"/>
              </w:rPr>
              <w:t>AM</w:t>
            </w:r>
          </w:p>
        </w:tc>
      </w:tr>
      <w:tr w:rsidR="00F22165" w:rsidRPr="0035507F" w:rsidTr="0035507F">
        <w:tc>
          <w:tcPr>
            <w:tcW w:w="3256" w:type="dxa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Окружающий звук</w:t>
            </w:r>
          </w:p>
        </w:tc>
        <w:tc>
          <w:tcPr>
            <w:tcW w:w="0" w:type="auto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16"/>
                <w:lang w:val="en-US"/>
              </w:rPr>
            </w:pPr>
            <w:r w:rsidRPr="0035507F">
              <w:rPr>
                <w:sz w:val="20"/>
                <w:szCs w:val="16"/>
                <w:lang w:val="en-US"/>
              </w:rPr>
              <w:t>Dolby Digital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16"/>
                <w:lang w:val="en-US"/>
              </w:rPr>
            </w:pPr>
            <w:r w:rsidRPr="0035507F">
              <w:rPr>
                <w:sz w:val="20"/>
                <w:szCs w:val="16"/>
                <w:lang w:val="en-US"/>
              </w:rPr>
              <w:t>SRS</w:t>
            </w:r>
            <w:r w:rsidR="00F22165" w:rsidRPr="0035507F">
              <w:rPr>
                <w:sz w:val="20"/>
                <w:szCs w:val="16"/>
              </w:rPr>
              <w:t xml:space="preserve"> </w:t>
            </w:r>
            <w:r w:rsidRPr="0035507F">
              <w:rPr>
                <w:sz w:val="20"/>
                <w:szCs w:val="16"/>
                <w:lang w:val="en-US"/>
              </w:rPr>
              <w:t>TruSurround</w:t>
            </w:r>
          </w:p>
        </w:tc>
        <w:tc>
          <w:tcPr>
            <w:tcW w:w="1657" w:type="dxa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35507F">
              <w:rPr>
                <w:sz w:val="20"/>
                <w:szCs w:val="16"/>
                <w:lang w:val="en-US"/>
              </w:rPr>
              <w:t>SRS</w:t>
            </w:r>
            <w:r w:rsidR="00F22165" w:rsidRPr="0035507F">
              <w:rPr>
                <w:sz w:val="20"/>
                <w:szCs w:val="16"/>
              </w:rPr>
              <w:t xml:space="preserve"> </w:t>
            </w:r>
            <w:r w:rsidRPr="0035507F">
              <w:rPr>
                <w:sz w:val="20"/>
                <w:szCs w:val="16"/>
                <w:lang w:val="en-US"/>
              </w:rPr>
              <w:t>TruSurround</w:t>
            </w:r>
          </w:p>
        </w:tc>
        <w:tc>
          <w:tcPr>
            <w:tcW w:w="1415" w:type="dxa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16"/>
                <w:lang w:val="en-US"/>
              </w:rPr>
            </w:pPr>
            <w:r w:rsidRPr="0035507F">
              <w:rPr>
                <w:sz w:val="20"/>
                <w:szCs w:val="16"/>
                <w:lang w:val="en-US"/>
              </w:rPr>
              <w:t>SRS</w:t>
            </w:r>
            <w:r w:rsidR="00F22165" w:rsidRPr="0035507F">
              <w:rPr>
                <w:sz w:val="20"/>
                <w:szCs w:val="16"/>
              </w:rPr>
              <w:t xml:space="preserve"> </w:t>
            </w:r>
            <w:r w:rsidRPr="0035507F">
              <w:rPr>
                <w:sz w:val="20"/>
                <w:szCs w:val="16"/>
                <w:lang w:val="en-US"/>
              </w:rPr>
              <w:t>TruSurround</w:t>
            </w:r>
          </w:p>
        </w:tc>
        <w:tc>
          <w:tcPr>
            <w:tcW w:w="1287" w:type="dxa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16"/>
                <w:lang w:val="en-US"/>
              </w:rPr>
            </w:pPr>
            <w:r w:rsidRPr="0035507F">
              <w:rPr>
                <w:sz w:val="20"/>
                <w:szCs w:val="16"/>
                <w:lang w:val="en-US"/>
              </w:rPr>
              <w:t>SRS</w:t>
            </w:r>
            <w:r w:rsidR="00F22165" w:rsidRPr="0035507F">
              <w:rPr>
                <w:sz w:val="20"/>
                <w:szCs w:val="16"/>
              </w:rPr>
              <w:t xml:space="preserve"> </w:t>
            </w:r>
            <w:r w:rsidRPr="0035507F">
              <w:rPr>
                <w:sz w:val="20"/>
                <w:szCs w:val="16"/>
                <w:lang w:val="en-US"/>
              </w:rPr>
              <w:t>TruSurround</w:t>
            </w:r>
          </w:p>
        </w:tc>
        <w:tc>
          <w:tcPr>
            <w:tcW w:w="0" w:type="auto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16"/>
                <w:lang w:val="en-US"/>
              </w:rPr>
            </w:pPr>
            <w:r w:rsidRPr="0035507F">
              <w:rPr>
                <w:sz w:val="20"/>
                <w:szCs w:val="16"/>
                <w:lang w:val="en-US"/>
              </w:rPr>
              <w:t>SRS</w:t>
            </w:r>
            <w:r w:rsidR="00F22165" w:rsidRPr="0035507F">
              <w:rPr>
                <w:sz w:val="20"/>
                <w:szCs w:val="16"/>
              </w:rPr>
              <w:t xml:space="preserve"> </w:t>
            </w:r>
            <w:r w:rsidRPr="0035507F">
              <w:rPr>
                <w:sz w:val="20"/>
                <w:szCs w:val="16"/>
                <w:lang w:val="en-US"/>
              </w:rPr>
              <w:t>TruSurround</w:t>
            </w:r>
          </w:p>
        </w:tc>
        <w:tc>
          <w:tcPr>
            <w:tcW w:w="0" w:type="auto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16"/>
                <w:lang w:val="en-US"/>
              </w:rPr>
            </w:pPr>
            <w:r w:rsidRPr="0035507F">
              <w:rPr>
                <w:sz w:val="20"/>
                <w:szCs w:val="16"/>
                <w:lang w:val="en-US"/>
              </w:rPr>
              <w:t>SRS</w:t>
            </w:r>
            <w:r w:rsidR="00F22165" w:rsidRPr="0035507F">
              <w:rPr>
                <w:sz w:val="20"/>
                <w:szCs w:val="16"/>
              </w:rPr>
              <w:t xml:space="preserve"> </w:t>
            </w:r>
            <w:r w:rsidRPr="0035507F">
              <w:rPr>
                <w:sz w:val="20"/>
                <w:szCs w:val="16"/>
                <w:lang w:val="en-US"/>
              </w:rPr>
              <w:t>TruSurround</w:t>
            </w:r>
          </w:p>
        </w:tc>
      </w:tr>
      <w:tr w:rsidR="00F22165" w:rsidRPr="0035507F" w:rsidTr="0035507F">
        <w:tc>
          <w:tcPr>
            <w:tcW w:w="3256" w:type="dxa"/>
            <w:shd w:val="clear" w:color="auto" w:fill="auto"/>
          </w:tcPr>
          <w:p w:rsidR="00807C3E" w:rsidRPr="0035507F" w:rsidRDefault="00F22165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"</w:t>
            </w:r>
            <w:r w:rsidR="00807C3E" w:rsidRPr="0035507F">
              <w:rPr>
                <w:sz w:val="20"/>
                <w:szCs w:val="20"/>
              </w:rPr>
              <w:t>Картинка в</w:t>
            </w:r>
            <w:r w:rsidRPr="0035507F">
              <w:rPr>
                <w:sz w:val="20"/>
                <w:szCs w:val="20"/>
              </w:rPr>
              <w:t xml:space="preserve"> </w:t>
            </w:r>
            <w:r w:rsidR="00807C3E" w:rsidRPr="0035507F">
              <w:rPr>
                <w:sz w:val="20"/>
                <w:szCs w:val="20"/>
              </w:rPr>
              <w:t>картинке</w:t>
            </w:r>
            <w:r w:rsidRPr="0035507F">
              <w:rPr>
                <w:sz w:val="20"/>
                <w:szCs w:val="20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2 тюнера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  <w:szCs w:val="20"/>
              </w:rPr>
              <w:t>2 тюнера</w:t>
            </w:r>
          </w:p>
        </w:tc>
        <w:tc>
          <w:tcPr>
            <w:tcW w:w="1657" w:type="dxa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</w:rPr>
            </w:pPr>
            <w:r w:rsidRPr="0035507F">
              <w:rPr>
                <w:sz w:val="20"/>
                <w:szCs w:val="20"/>
              </w:rPr>
              <w:t>2 тюнера</w:t>
            </w:r>
          </w:p>
        </w:tc>
        <w:tc>
          <w:tcPr>
            <w:tcW w:w="1415" w:type="dxa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2 тюнера</w:t>
            </w:r>
          </w:p>
        </w:tc>
        <w:tc>
          <w:tcPr>
            <w:tcW w:w="1287" w:type="dxa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2 тюнера</w:t>
            </w:r>
          </w:p>
        </w:tc>
        <w:tc>
          <w:tcPr>
            <w:tcW w:w="0" w:type="auto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2 тюнера</w:t>
            </w:r>
          </w:p>
        </w:tc>
        <w:tc>
          <w:tcPr>
            <w:tcW w:w="0" w:type="auto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2 тюнера</w:t>
            </w:r>
          </w:p>
        </w:tc>
      </w:tr>
      <w:tr w:rsidR="00F22165" w:rsidRPr="0035507F" w:rsidTr="0035507F">
        <w:tc>
          <w:tcPr>
            <w:tcW w:w="3256" w:type="dxa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Таймер вкл.выкл. Часы</w:t>
            </w:r>
          </w:p>
        </w:tc>
        <w:tc>
          <w:tcPr>
            <w:tcW w:w="0" w:type="auto"/>
            <w:shd w:val="clear" w:color="auto" w:fill="auto"/>
          </w:tcPr>
          <w:p w:rsidR="00EC383C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*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EC383C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*</w:t>
            </w:r>
          </w:p>
        </w:tc>
        <w:tc>
          <w:tcPr>
            <w:tcW w:w="1657" w:type="dxa"/>
            <w:shd w:val="clear" w:color="auto" w:fill="auto"/>
          </w:tcPr>
          <w:p w:rsidR="00EC383C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*</w:t>
            </w:r>
          </w:p>
        </w:tc>
        <w:tc>
          <w:tcPr>
            <w:tcW w:w="1415" w:type="dxa"/>
            <w:shd w:val="clear" w:color="auto" w:fill="auto"/>
          </w:tcPr>
          <w:p w:rsidR="00EC383C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*</w:t>
            </w:r>
          </w:p>
        </w:tc>
        <w:tc>
          <w:tcPr>
            <w:tcW w:w="1287" w:type="dxa"/>
            <w:shd w:val="clear" w:color="auto" w:fill="auto"/>
          </w:tcPr>
          <w:p w:rsidR="00EC383C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EC383C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EC383C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*</w:t>
            </w:r>
          </w:p>
        </w:tc>
      </w:tr>
      <w:tr w:rsidR="00F22165" w:rsidRPr="0035507F" w:rsidTr="0035507F">
        <w:tc>
          <w:tcPr>
            <w:tcW w:w="3256" w:type="dxa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Телетекст</w:t>
            </w:r>
          </w:p>
        </w:tc>
        <w:tc>
          <w:tcPr>
            <w:tcW w:w="0" w:type="auto"/>
            <w:shd w:val="clear" w:color="auto" w:fill="auto"/>
          </w:tcPr>
          <w:p w:rsidR="00EC383C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*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EC383C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*</w:t>
            </w:r>
          </w:p>
        </w:tc>
        <w:tc>
          <w:tcPr>
            <w:tcW w:w="1657" w:type="dxa"/>
            <w:shd w:val="clear" w:color="auto" w:fill="auto"/>
          </w:tcPr>
          <w:p w:rsidR="00EC383C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*</w:t>
            </w:r>
          </w:p>
        </w:tc>
        <w:tc>
          <w:tcPr>
            <w:tcW w:w="1415" w:type="dxa"/>
            <w:shd w:val="clear" w:color="auto" w:fill="auto"/>
          </w:tcPr>
          <w:p w:rsidR="00EC383C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*</w:t>
            </w:r>
          </w:p>
        </w:tc>
        <w:tc>
          <w:tcPr>
            <w:tcW w:w="1287" w:type="dxa"/>
            <w:shd w:val="clear" w:color="auto" w:fill="auto"/>
          </w:tcPr>
          <w:p w:rsidR="00EC383C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EC383C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EC383C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*</w:t>
            </w:r>
          </w:p>
        </w:tc>
      </w:tr>
      <w:tr w:rsidR="00F22165" w:rsidRPr="0035507F" w:rsidTr="0035507F">
        <w:tc>
          <w:tcPr>
            <w:tcW w:w="3256" w:type="dxa"/>
            <w:shd w:val="clear" w:color="auto" w:fill="auto"/>
          </w:tcPr>
          <w:p w:rsidR="00EC383C" w:rsidRPr="0035507F" w:rsidRDefault="00081167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ПДУ</w:t>
            </w:r>
          </w:p>
        </w:tc>
        <w:tc>
          <w:tcPr>
            <w:tcW w:w="0" w:type="auto"/>
            <w:shd w:val="clear" w:color="auto" w:fill="auto"/>
          </w:tcPr>
          <w:p w:rsidR="00EC383C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*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EC383C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*</w:t>
            </w:r>
          </w:p>
        </w:tc>
        <w:tc>
          <w:tcPr>
            <w:tcW w:w="1657" w:type="dxa"/>
            <w:shd w:val="clear" w:color="auto" w:fill="auto"/>
          </w:tcPr>
          <w:p w:rsidR="00EC383C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*</w:t>
            </w:r>
          </w:p>
        </w:tc>
        <w:tc>
          <w:tcPr>
            <w:tcW w:w="1415" w:type="dxa"/>
            <w:shd w:val="clear" w:color="auto" w:fill="auto"/>
          </w:tcPr>
          <w:p w:rsidR="00EC383C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*</w:t>
            </w:r>
          </w:p>
        </w:tc>
        <w:tc>
          <w:tcPr>
            <w:tcW w:w="1287" w:type="dxa"/>
            <w:shd w:val="clear" w:color="auto" w:fill="auto"/>
          </w:tcPr>
          <w:p w:rsidR="00EC383C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EC383C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EC383C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*</w:t>
            </w:r>
          </w:p>
        </w:tc>
      </w:tr>
      <w:tr w:rsidR="00F22165" w:rsidRPr="0035507F" w:rsidTr="0035507F">
        <w:tc>
          <w:tcPr>
            <w:tcW w:w="3256" w:type="dxa"/>
            <w:shd w:val="clear" w:color="auto" w:fill="auto"/>
          </w:tcPr>
          <w:p w:rsidR="00C5193C" w:rsidRPr="0035507F" w:rsidRDefault="00C5193C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Электропитание</w:t>
            </w:r>
          </w:p>
        </w:tc>
        <w:tc>
          <w:tcPr>
            <w:tcW w:w="0" w:type="auto"/>
            <w:shd w:val="clear" w:color="auto" w:fill="auto"/>
          </w:tcPr>
          <w:p w:rsidR="00C5193C" w:rsidRPr="0035507F" w:rsidRDefault="00C5193C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автовольтаж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C5193C" w:rsidRPr="0035507F" w:rsidRDefault="00C5193C" w:rsidP="0035507F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35507F">
              <w:rPr>
                <w:sz w:val="20"/>
                <w:szCs w:val="16"/>
              </w:rPr>
              <w:t>автовольтаж</w:t>
            </w:r>
          </w:p>
        </w:tc>
        <w:tc>
          <w:tcPr>
            <w:tcW w:w="1657" w:type="dxa"/>
            <w:shd w:val="clear" w:color="auto" w:fill="auto"/>
          </w:tcPr>
          <w:p w:rsidR="00C5193C" w:rsidRPr="0035507F" w:rsidRDefault="00C5193C" w:rsidP="0035507F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35507F">
              <w:rPr>
                <w:sz w:val="20"/>
                <w:szCs w:val="16"/>
              </w:rPr>
              <w:t>автовольтаж</w:t>
            </w:r>
          </w:p>
        </w:tc>
        <w:tc>
          <w:tcPr>
            <w:tcW w:w="1415" w:type="dxa"/>
            <w:shd w:val="clear" w:color="auto" w:fill="auto"/>
          </w:tcPr>
          <w:p w:rsidR="00C5193C" w:rsidRPr="0035507F" w:rsidRDefault="00C5193C" w:rsidP="0035507F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35507F">
              <w:rPr>
                <w:sz w:val="20"/>
                <w:szCs w:val="16"/>
              </w:rPr>
              <w:t>автовольтаж</w:t>
            </w:r>
          </w:p>
        </w:tc>
        <w:tc>
          <w:tcPr>
            <w:tcW w:w="1287" w:type="dxa"/>
            <w:shd w:val="clear" w:color="auto" w:fill="auto"/>
          </w:tcPr>
          <w:p w:rsidR="00C5193C" w:rsidRPr="0035507F" w:rsidRDefault="00C5193C" w:rsidP="0035507F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35507F">
              <w:rPr>
                <w:sz w:val="20"/>
                <w:szCs w:val="16"/>
              </w:rPr>
              <w:t>автовольтаж</w:t>
            </w:r>
          </w:p>
        </w:tc>
        <w:tc>
          <w:tcPr>
            <w:tcW w:w="0" w:type="auto"/>
            <w:shd w:val="clear" w:color="auto" w:fill="auto"/>
          </w:tcPr>
          <w:p w:rsidR="00C5193C" w:rsidRPr="0035507F" w:rsidRDefault="00C5193C" w:rsidP="0035507F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35507F">
              <w:rPr>
                <w:sz w:val="20"/>
                <w:szCs w:val="16"/>
              </w:rPr>
              <w:t>автовольтаж</w:t>
            </w:r>
          </w:p>
        </w:tc>
        <w:tc>
          <w:tcPr>
            <w:tcW w:w="0" w:type="auto"/>
            <w:shd w:val="clear" w:color="auto" w:fill="auto"/>
          </w:tcPr>
          <w:p w:rsidR="00C5193C" w:rsidRPr="0035507F" w:rsidRDefault="00C5193C" w:rsidP="0035507F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35507F">
              <w:rPr>
                <w:sz w:val="20"/>
                <w:szCs w:val="16"/>
              </w:rPr>
              <w:t>автовольтаж</w:t>
            </w:r>
          </w:p>
        </w:tc>
      </w:tr>
      <w:tr w:rsidR="00F22165" w:rsidRPr="0035507F" w:rsidTr="0035507F">
        <w:tc>
          <w:tcPr>
            <w:tcW w:w="3256" w:type="dxa"/>
            <w:vMerge w:val="restart"/>
            <w:shd w:val="clear" w:color="auto" w:fill="auto"/>
          </w:tcPr>
          <w:p w:rsidR="00F22165" w:rsidRPr="0035507F" w:rsidRDefault="00807C3E" w:rsidP="0035507F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35507F">
              <w:rPr>
                <w:sz w:val="20"/>
                <w:szCs w:val="16"/>
              </w:rPr>
              <w:t>Терминалы фронтальные/боковые</w:t>
            </w:r>
          </w:p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Композитный</w:t>
            </w:r>
          </w:p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  <w:lang w:val="en-US"/>
              </w:rPr>
              <w:t>S</w:t>
            </w:r>
            <w:r w:rsidRPr="0035507F">
              <w:rPr>
                <w:sz w:val="20"/>
                <w:szCs w:val="20"/>
              </w:rPr>
              <w:t>-</w:t>
            </w:r>
            <w:r w:rsidRPr="0035507F">
              <w:rPr>
                <w:sz w:val="20"/>
                <w:szCs w:val="20"/>
                <w:lang w:val="en-US"/>
              </w:rPr>
              <w:t>Video</w:t>
            </w:r>
          </w:p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35507F">
              <w:rPr>
                <w:sz w:val="20"/>
                <w:szCs w:val="20"/>
              </w:rPr>
              <w:t>Наушники</w:t>
            </w:r>
          </w:p>
        </w:tc>
        <w:tc>
          <w:tcPr>
            <w:tcW w:w="0" w:type="auto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F22165" w:rsidRPr="0035507F" w:rsidTr="0035507F">
        <w:tc>
          <w:tcPr>
            <w:tcW w:w="3256" w:type="dxa"/>
            <w:vMerge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  <w:tc>
          <w:tcPr>
            <w:tcW w:w="1657" w:type="dxa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  <w:tc>
          <w:tcPr>
            <w:tcW w:w="1287" w:type="dxa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</w:tr>
      <w:tr w:rsidR="00F22165" w:rsidRPr="0035507F" w:rsidTr="0035507F">
        <w:tc>
          <w:tcPr>
            <w:tcW w:w="3256" w:type="dxa"/>
            <w:vMerge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  <w:tc>
          <w:tcPr>
            <w:tcW w:w="1657" w:type="dxa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  <w:tc>
          <w:tcPr>
            <w:tcW w:w="1287" w:type="dxa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</w:tr>
      <w:tr w:rsidR="00F22165" w:rsidRPr="0035507F" w:rsidTr="0035507F">
        <w:tc>
          <w:tcPr>
            <w:tcW w:w="3256" w:type="dxa"/>
            <w:vMerge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  <w:tc>
          <w:tcPr>
            <w:tcW w:w="1657" w:type="dxa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  <w:tc>
          <w:tcPr>
            <w:tcW w:w="1287" w:type="dxa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</w:tr>
      <w:tr w:rsidR="00F22165" w:rsidRPr="0035507F" w:rsidTr="0035507F">
        <w:tc>
          <w:tcPr>
            <w:tcW w:w="3256" w:type="dxa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35507F">
              <w:rPr>
                <w:sz w:val="20"/>
                <w:szCs w:val="20"/>
              </w:rPr>
              <w:t>Терминалы тыловые</w:t>
            </w:r>
            <w:r w:rsidR="00425E11" w:rsidRPr="0035507F">
              <w:rPr>
                <w:sz w:val="20"/>
                <w:szCs w:val="20"/>
              </w:rPr>
              <w:t xml:space="preserve"> </w:t>
            </w:r>
            <w:r w:rsidR="00425E11" w:rsidRPr="0035507F">
              <w:rPr>
                <w:sz w:val="20"/>
                <w:szCs w:val="20"/>
                <w:lang w:val="en-US"/>
              </w:rPr>
              <w:t>SCART</w:t>
            </w:r>
          </w:p>
        </w:tc>
        <w:tc>
          <w:tcPr>
            <w:tcW w:w="0" w:type="auto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2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2</w:t>
            </w:r>
          </w:p>
        </w:tc>
        <w:tc>
          <w:tcPr>
            <w:tcW w:w="1657" w:type="dxa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2</w:t>
            </w:r>
          </w:p>
        </w:tc>
        <w:tc>
          <w:tcPr>
            <w:tcW w:w="1415" w:type="dxa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2</w:t>
            </w:r>
          </w:p>
        </w:tc>
      </w:tr>
      <w:tr w:rsidR="00F22165" w:rsidRPr="0035507F" w:rsidTr="0035507F">
        <w:tc>
          <w:tcPr>
            <w:tcW w:w="3256" w:type="dxa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Компонентный вход</w:t>
            </w:r>
          </w:p>
        </w:tc>
        <w:tc>
          <w:tcPr>
            <w:tcW w:w="0" w:type="auto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  <w:tc>
          <w:tcPr>
            <w:tcW w:w="1657" w:type="dxa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  <w:tc>
          <w:tcPr>
            <w:tcW w:w="1287" w:type="dxa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</w:tr>
      <w:tr w:rsidR="00F22165" w:rsidRPr="0035507F" w:rsidTr="0035507F">
        <w:tc>
          <w:tcPr>
            <w:tcW w:w="3256" w:type="dxa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ВЧ(антенный вход)</w:t>
            </w:r>
          </w:p>
        </w:tc>
        <w:tc>
          <w:tcPr>
            <w:tcW w:w="0" w:type="auto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  <w:tc>
          <w:tcPr>
            <w:tcW w:w="1657" w:type="dxa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  <w:tc>
          <w:tcPr>
            <w:tcW w:w="1287" w:type="dxa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</w:tr>
      <w:tr w:rsidR="00F22165" w:rsidRPr="0035507F" w:rsidTr="0035507F">
        <w:tc>
          <w:tcPr>
            <w:tcW w:w="3256" w:type="dxa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Аудиовыход (аналоговый0</w:t>
            </w:r>
          </w:p>
        </w:tc>
        <w:tc>
          <w:tcPr>
            <w:tcW w:w="0" w:type="auto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  <w:tc>
          <w:tcPr>
            <w:tcW w:w="1657" w:type="dxa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  <w:tc>
          <w:tcPr>
            <w:tcW w:w="1287" w:type="dxa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</w:tr>
      <w:tr w:rsidR="00F22165" w:rsidRPr="0035507F" w:rsidTr="0035507F">
        <w:tc>
          <w:tcPr>
            <w:tcW w:w="3256" w:type="dxa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Оптический аудиовыход</w:t>
            </w:r>
          </w:p>
        </w:tc>
        <w:tc>
          <w:tcPr>
            <w:tcW w:w="0" w:type="auto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  <w:tc>
          <w:tcPr>
            <w:tcW w:w="1657" w:type="dxa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  <w:tc>
          <w:tcPr>
            <w:tcW w:w="1287" w:type="dxa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07C3E" w:rsidRPr="0035507F" w:rsidRDefault="00807C3E" w:rsidP="003550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5507F">
              <w:rPr>
                <w:sz w:val="20"/>
                <w:szCs w:val="20"/>
              </w:rPr>
              <w:t>1</w:t>
            </w:r>
          </w:p>
        </w:tc>
      </w:tr>
    </w:tbl>
    <w:p w:rsidR="00EC383C" w:rsidRPr="00F22165" w:rsidRDefault="00EC383C" w:rsidP="00F22165">
      <w:pPr>
        <w:suppressAutoHyphens/>
        <w:spacing w:line="360" w:lineRule="auto"/>
        <w:ind w:firstLine="709"/>
        <w:jc w:val="both"/>
        <w:rPr>
          <w:sz w:val="28"/>
        </w:rPr>
      </w:pPr>
    </w:p>
    <w:p w:rsidR="00F22165" w:rsidRDefault="00F22165" w:rsidP="00F22165">
      <w:pPr>
        <w:suppressAutoHyphens/>
        <w:spacing w:line="360" w:lineRule="auto"/>
        <w:ind w:firstLine="709"/>
        <w:jc w:val="both"/>
        <w:rPr>
          <w:b/>
          <w:sz w:val="28"/>
        </w:rPr>
        <w:sectPr w:rsidR="00F22165" w:rsidSect="00F22165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051F89" w:rsidRDefault="00F22165" w:rsidP="00F22165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4. Заключение</w:t>
      </w:r>
    </w:p>
    <w:p w:rsidR="00F22165" w:rsidRPr="00F22165" w:rsidRDefault="00F22165" w:rsidP="00F22165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356FF9" w:rsidRPr="00F22165" w:rsidRDefault="00703F91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 xml:space="preserve">Первый плазменный телевизор в начале 1990-х годов выпустила компания </w:t>
      </w:r>
      <w:r w:rsidRPr="00F22165">
        <w:rPr>
          <w:sz w:val="28"/>
          <w:lang w:val="en-US"/>
        </w:rPr>
        <w:t>Fuylitsu</w:t>
      </w:r>
      <w:r w:rsidRPr="00F22165">
        <w:rPr>
          <w:sz w:val="28"/>
        </w:rPr>
        <w:t xml:space="preserve">. У него была диагональ </w:t>
      </w:r>
      <w:smartTag w:uri="urn:schemas-microsoft-com:office:smarttags" w:element="metricconverter">
        <w:smartTagPr>
          <w:attr w:name="ProductID" w:val="2006 г"/>
        </w:smartTagPr>
        <w:r w:rsidRPr="00F22165">
          <w:rPr>
            <w:sz w:val="28"/>
          </w:rPr>
          <w:t>21 дюйм</w:t>
        </w:r>
      </w:smartTag>
      <w:r w:rsidRPr="00F22165">
        <w:rPr>
          <w:sz w:val="28"/>
        </w:rPr>
        <w:t xml:space="preserve">. Первый ЖК-лисплей для компьютера был выпущен компанией </w:t>
      </w:r>
      <w:r w:rsidRPr="00F22165">
        <w:rPr>
          <w:sz w:val="28"/>
          <w:lang w:val="en-US"/>
        </w:rPr>
        <w:t>NEC</w:t>
      </w:r>
      <w:r w:rsidRPr="00F22165">
        <w:rPr>
          <w:sz w:val="28"/>
        </w:rPr>
        <w:t xml:space="preserve"> в 1986 году. В этом году компания </w:t>
      </w:r>
      <w:r w:rsidRPr="00F22165">
        <w:rPr>
          <w:sz w:val="28"/>
          <w:lang w:val="en-US"/>
        </w:rPr>
        <w:t>Sharp</w:t>
      </w:r>
      <w:r w:rsidRPr="00F22165">
        <w:rPr>
          <w:sz w:val="28"/>
        </w:rPr>
        <w:t xml:space="preserve"> на выставке </w:t>
      </w:r>
      <w:r w:rsidRPr="00F22165">
        <w:rPr>
          <w:sz w:val="28"/>
          <w:lang w:val="en-US"/>
        </w:rPr>
        <w:t>CeBIT</w:t>
      </w:r>
      <w:r w:rsidRPr="00F22165">
        <w:rPr>
          <w:sz w:val="28"/>
        </w:rPr>
        <w:t xml:space="preserve"> показала ЖК-телевизор с диагональю </w:t>
      </w:r>
      <w:smartTag w:uri="urn:schemas-microsoft-com:office:smarttags" w:element="metricconverter">
        <w:smartTagPr>
          <w:attr w:name="ProductID" w:val="2006 г"/>
        </w:smartTagPr>
        <w:r w:rsidRPr="00F22165">
          <w:rPr>
            <w:sz w:val="28"/>
          </w:rPr>
          <w:t>108 дюймов</w:t>
        </w:r>
      </w:smartTag>
      <w:r w:rsidRPr="00F22165">
        <w:rPr>
          <w:sz w:val="28"/>
        </w:rPr>
        <w:t>.</w:t>
      </w:r>
    </w:p>
    <w:p w:rsidR="00703F91" w:rsidRPr="00F22165" w:rsidRDefault="00703F91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Плюсы ЖК: более длительный срок службы, более уверенное отображение статического изображения, меньшее потребление энергии.</w:t>
      </w:r>
      <w:r w:rsidR="00F22165">
        <w:rPr>
          <w:sz w:val="28"/>
        </w:rPr>
        <w:t xml:space="preserve"> </w:t>
      </w:r>
      <w:r w:rsidR="00A63025" w:rsidRPr="00F22165">
        <w:rPr>
          <w:sz w:val="28"/>
        </w:rPr>
        <w:t>Основные параметры ЖК: разрешение 1920х1080. Этот формат телевидения высокой четкости (</w:t>
      </w:r>
      <w:r w:rsidR="00A63025" w:rsidRPr="00F22165">
        <w:rPr>
          <w:sz w:val="28"/>
          <w:lang w:val="en-US"/>
        </w:rPr>
        <w:t>Full</w:t>
      </w:r>
      <w:r w:rsidR="00A63025" w:rsidRPr="00F22165">
        <w:rPr>
          <w:sz w:val="28"/>
        </w:rPr>
        <w:t xml:space="preserve"> </w:t>
      </w:r>
      <w:r w:rsidR="00A63025" w:rsidRPr="00F22165">
        <w:rPr>
          <w:sz w:val="28"/>
          <w:lang w:val="en-US"/>
        </w:rPr>
        <w:t>HD</w:t>
      </w:r>
      <w:r w:rsidR="00A63025" w:rsidRPr="00F22165">
        <w:rPr>
          <w:sz w:val="28"/>
        </w:rPr>
        <w:t>). Контрастность. Угол обзора. У ЖК угол должен быть не меньше 120 градусов по горизонтали и по вертикали. Время отклика. Технология жидкокристаллической</w:t>
      </w:r>
      <w:r w:rsidR="00F22165">
        <w:rPr>
          <w:sz w:val="28"/>
        </w:rPr>
        <w:t xml:space="preserve"> </w:t>
      </w:r>
      <w:r w:rsidR="00A63025" w:rsidRPr="00F22165">
        <w:rPr>
          <w:sz w:val="28"/>
        </w:rPr>
        <w:t>матрицы такова, что её частички не мгновенно откликаются на посланный сигнал. Чем быстрее – тем лучше. Наличие видеоаудиовходов для соединения источников сигнала различными способами. Сейчас к телевизору подключают и компьютер, и домашний кинотеатр, и аудиосистему, и игровые приставки.</w:t>
      </w:r>
    </w:p>
    <w:p w:rsidR="00415884" w:rsidRPr="00F22165" w:rsidRDefault="00703F91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 xml:space="preserve">Плюсы </w:t>
      </w:r>
      <w:r w:rsidR="00F22165">
        <w:rPr>
          <w:sz w:val="28"/>
        </w:rPr>
        <w:t>"</w:t>
      </w:r>
      <w:r w:rsidRPr="00F22165">
        <w:rPr>
          <w:sz w:val="28"/>
        </w:rPr>
        <w:t>плазмы</w:t>
      </w:r>
      <w:r w:rsidR="00F22165">
        <w:rPr>
          <w:sz w:val="28"/>
        </w:rPr>
        <w:t>"</w:t>
      </w:r>
      <w:r w:rsidRPr="00F22165">
        <w:rPr>
          <w:sz w:val="28"/>
        </w:rPr>
        <w:t>: более высокое контрастность, более насыщенные цвета</w:t>
      </w:r>
      <w:r w:rsidR="00A63025" w:rsidRPr="00F22165">
        <w:rPr>
          <w:sz w:val="28"/>
        </w:rPr>
        <w:t>,</w:t>
      </w:r>
      <w:r w:rsidRPr="00F22165">
        <w:rPr>
          <w:sz w:val="28"/>
        </w:rPr>
        <w:t xml:space="preserve">. </w:t>
      </w:r>
      <w:r w:rsidR="00A63025" w:rsidRPr="00F22165">
        <w:rPr>
          <w:sz w:val="28"/>
        </w:rPr>
        <w:t>п</w:t>
      </w:r>
      <w:r w:rsidRPr="00F22165">
        <w:rPr>
          <w:sz w:val="28"/>
        </w:rPr>
        <w:t>рекрасное отображение динамических</w:t>
      </w:r>
      <w:r w:rsidR="00A63025" w:rsidRPr="00F22165">
        <w:rPr>
          <w:sz w:val="28"/>
        </w:rPr>
        <w:t xml:space="preserve"> сцен. Основные параметры </w:t>
      </w:r>
      <w:r w:rsidR="00F22165">
        <w:rPr>
          <w:sz w:val="28"/>
        </w:rPr>
        <w:t>"</w:t>
      </w:r>
      <w:r w:rsidR="00A63025" w:rsidRPr="00F22165">
        <w:rPr>
          <w:sz w:val="28"/>
        </w:rPr>
        <w:t>плазмы</w:t>
      </w:r>
      <w:r w:rsidR="00F22165">
        <w:rPr>
          <w:sz w:val="28"/>
        </w:rPr>
        <w:t>"</w:t>
      </w:r>
      <w:r w:rsidR="00A63025" w:rsidRPr="00F22165">
        <w:rPr>
          <w:sz w:val="28"/>
        </w:rPr>
        <w:t xml:space="preserve">: разрешение аналогичное ЖК. Контрастность. </w:t>
      </w:r>
      <w:r w:rsidR="00415884" w:rsidRPr="00F22165">
        <w:rPr>
          <w:sz w:val="28"/>
        </w:rPr>
        <w:t xml:space="preserve">В плазменных панелях контрастность обычно лучше, чем в ЖК, а черный цвет получается натуральнее, естественнее. Основная причина этому – глубокий черный цвет. Угол обзора. У </w:t>
      </w:r>
      <w:r w:rsidR="00F22165">
        <w:rPr>
          <w:sz w:val="28"/>
        </w:rPr>
        <w:t>"</w:t>
      </w:r>
      <w:r w:rsidR="00415884" w:rsidRPr="00F22165">
        <w:rPr>
          <w:sz w:val="28"/>
        </w:rPr>
        <w:t>плазмы</w:t>
      </w:r>
      <w:r w:rsidR="00F22165">
        <w:rPr>
          <w:sz w:val="28"/>
        </w:rPr>
        <w:t>"</w:t>
      </w:r>
      <w:r w:rsidR="00415884" w:rsidRPr="00F22165">
        <w:rPr>
          <w:sz w:val="28"/>
        </w:rPr>
        <w:t xml:space="preserve"> он обычно больше, чем у ЖК. Хорошим считается угол обзора 160 градусов по горизонтали и вертикали. Наличие видеоаудиовходов для соединения источников сигнала различными способами.</w:t>
      </w:r>
    </w:p>
    <w:p w:rsidR="00415884" w:rsidRPr="00F22165" w:rsidRDefault="00415884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Разрешающая способность телевизоров зависит от количества пикселей экрана, то</w:t>
      </w:r>
      <w:r w:rsidR="00F22165">
        <w:rPr>
          <w:sz w:val="28"/>
        </w:rPr>
        <w:t xml:space="preserve"> </w:t>
      </w:r>
      <w:r w:rsidRPr="00F22165">
        <w:rPr>
          <w:sz w:val="28"/>
        </w:rPr>
        <w:t>есть</w:t>
      </w:r>
      <w:r w:rsidR="000535FD" w:rsidRPr="00F22165">
        <w:rPr>
          <w:sz w:val="28"/>
        </w:rPr>
        <w:t xml:space="preserve"> точек, формирующих изображение. Чтобы принимать передачи с высоким разрешением, и плазменным и жидкокристаллическим телевизорам требуется разрешающая способность 1289х720. Далеко не все панели с логотипом </w:t>
      </w:r>
      <w:r w:rsidR="000535FD" w:rsidRPr="00F22165">
        <w:rPr>
          <w:sz w:val="28"/>
          <w:lang w:val="en-US"/>
        </w:rPr>
        <w:t>HD</w:t>
      </w:r>
      <w:r w:rsidR="000535FD" w:rsidRPr="00F22165">
        <w:rPr>
          <w:sz w:val="28"/>
        </w:rPr>
        <w:t>-</w:t>
      </w:r>
      <w:r w:rsidR="000535FD" w:rsidRPr="00F22165">
        <w:rPr>
          <w:sz w:val="28"/>
          <w:lang w:val="en-US"/>
        </w:rPr>
        <w:t>ready</w:t>
      </w:r>
      <w:r w:rsidR="00F22165">
        <w:rPr>
          <w:sz w:val="28"/>
        </w:rPr>
        <w:t xml:space="preserve"> </w:t>
      </w:r>
      <w:r w:rsidR="000535FD" w:rsidRPr="00F22165">
        <w:rPr>
          <w:sz w:val="28"/>
        </w:rPr>
        <w:t>на самом деле поддерживают</w:t>
      </w:r>
      <w:r w:rsidR="00F22165">
        <w:rPr>
          <w:sz w:val="28"/>
        </w:rPr>
        <w:t xml:space="preserve"> </w:t>
      </w:r>
      <w:r w:rsidR="000535FD" w:rsidRPr="00F22165">
        <w:rPr>
          <w:sz w:val="28"/>
        </w:rPr>
        <w:t xml:space="preserve">такой формат. Это обычные плоские ТВ со встроенным </w:t>
      </w:r>
      <w:r w:rsidR="000535FD" w:rsidRPr="00F22165">
        <w:rPr>
          <w:sz w:val="28"/>
          <w:lang w:val="en-US"/>
        </w:rPr>
        <w:t>HDTV</w:t>
      </w:r>
      <w:r w:rsidR="000535FD" w:rsidRPr="00F22165">
        <w:rPr>
          <w:sz w:val="28"/>
        </w:rPr>
        <w:t>-тюнером. Они принимают видеосигнал</w:t>
      </w:r>
      <w:r w:rsidR="00F22165">
        <w:rPr>
          <w:sz w:val="28"/>
        </w:rPr>
        <w:t xml:space="preserve"> </w:t>
      </w:r>
      <w:r w:rsidR="000535FD" w:rsidRPr="00F22165">
        <w:rPr>
          <w:sz w:val="28"/>
          <w:lang w:val="en-US"/>
        </w:rPr>
        <w:t>HDTV</w:t>
      </w:r>
      <w:r w:rsidR="000535FD" w:rsidRPr="00F22165">
        <w:rPr>
          <w:sz w:val="28"/>
        </w:rPr>
        <w:t xml:space="preserve"> и снижают его качество до стандартного разрешения.</w:t>
      </w:r>
    </w:p>
    <w:p w:rsidR="00510CF0" w:rsidRPr="00F22165" w:rsidRDefault="000535FD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>Основные возможности у современных плоскопанельных телевизорах: наличие двух тюнеров (можно одновременно принимать две независимые телекартинки)</w:t>
      </w:r>
      <w:r w:rsidR="00510CF0" w:rsidRPr="00F22165">
        <w:rPr>
          <w:sz w:val="28"/>
        </w:rPr>
        <w:t>;</w:t>
      </w:r>
      <w:r w:rsidRPr="00F22165">
        <w:rPr>
          <w:sz w:val="28"/>
        </w:rPr>
        <w:t xml:space="preserve"> наличие функции </w:t>
      </w:r>
      <w:r w:rsidR="00F22165">
        <w:rPr>
          <w:sz w:val="28"/>
        </w:rPr>
        <w:t>"</w:t>
      </w:r>
      <w:r w:rsidRPr="00F22165">
        <w:rPr>
          <w:sz w:val="28"/>
        </w:rPr>
        <w:t>картинка в картинке</w:t>
      </w:r>
      <w:r w:rsidR="00F22165">
        <w:rPr>
          <w:sz w:val="28"/>
        </w:rPr>
        <w:t>"</w:t>
      </w:r>
      <w:r w:rsidRPr="00F22165">
        <w:rPr>
          <w:sz w:val="28"/>
        </w:rPr>
        <w:t xml:space="preserve"> (можно выводить на экран несколько телеканалов одновременно)</w:t>
      </w:r>
      <w:r w:rsidR="00510CF0" w:rsidRPr="00F22165">
        <w:rPr>
          <w:sz w:val="28"/>
        </w:rPr>
        <w:t>;</w:t>
      </w:r>
      <w:r w:rsidR="00F22165">
        <w:rPr>
          <w:sz w:val="28"/>
        </w:rPr>
        <w:t xml:space="preserve"> </w:t>
      </w:r>
      <w:r w:rsidRPr="00F22165">
        <w:rPr>
          <w:sz w:val="28"/>
        </w:rPr>
        <w:t>встроенный цифровой рекордер, что позволяет записывать любимые передачи в память телевизора, не прибегая к подключению каких-либо дополнительных устройств</w:t>
      </w:r>
      <w:r w:rsidR="00510CF0" w:rsidRPr="00F22165">
        <w:rPr>
          <w:sz w:val="28"/>
        </w:rPr>
        <w:t>;</w:t>
      </w:r>
      <w:r w:rsidRPr="00F22165">
        <w:rPr>
          <w:sz w:val="28"/>
        </w:rPr>
        <w:t xml:space="preserve"> таймер</w:t>
      </w:r>
      <w:r w:rsidR="00510CF0" w:rsidRPr="00F22165">
        <w:rPr>
          <w:sz w:val="28"/>
        </w:rPr>
        <w:t xml:space="preserve"> (можно заставить телевизор включаться и выключаться по расписанию).</w:t>
      </w:r>
    </w:p>
    <w:p w:rsidR="00F22165" w:rsidRDefault="00510CF0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 xml:space="preserve">Основные рекомендации по магазину </w:t>
      </w:r>
      <w:r w:rsidR="00F22165">
        <w:rPr>
          <w:sz w:val="28"/>
        </w:rPr>
        <w:t>"</w:t>
      </w:r>
      <w:r w:rsidRPr="00F22165">
        <w:rPr>
          <w:sz w:val="28"/>
        </w:rPr>
        <w:t>Мир техники</w:t>
      </w:r>
      <w:r w:rsidR="00F22165">
        <w:rPr>
          <w:sz w:val="28"/>
        </w:rPr>
        <w:t>"</w:t>
      </w:r>
      <w:r w:rsidRPr="00F22165">
        <w:rPr>
          <w:sz w:val="28"/>
        </w:rPr>
        <w:t>: повысить</w:t>
      </w:r>
      <w:r w:rsidR="00BC2BA1" w:rsidRPr="00F22165">
        <w:rPr>
          <w:sz w:val="28"/>
        </w:rPr>
        <w:t xml:space="preserve"> и улучшить</w:t>
      </w:r>
      <w:r w:rsidR="00F22165">
        <w:rPr>
          <w:sz w:val="28"/>
        </w:rPr>
        <w:t xml:space="preserve"> </w:t>
      </w:r>
      <w:r w:rsidRPr="00F22165">
        <w:rPr>
          <w:sz w:val="28"/>
        </w:rPr>
        <w:t>ассортимент реализуемых телевизоров</w:t>
      </w:r>
      <w:r w:rsidR="00BC2BA1" w:rsidRPr="00F22165">
        <w:rPr>
          <w:sz w:val="28"/>
        </w:rPr>
        <w:t>, (отсутствие проекционных телевизоров), больше сотрудничать с другими фирмами-поставщиками, расширить торговый зал, равномерное распределение бытовой электронной техники</w:t>
      </w:r>
      <w:r w:rsidR="00A93A85" w:rsidRPr="00F22165">
        <w:rPr>
          <w:sz w:val="28"/>
        </w:rPr>
        <w:t>, повышение комфорт</w:t>
      </w:r>
      <w:r w:rsidR="00D25E06" w:rsidRPr="00F22165">
        <w:rPr>
          <w:sz w:val="28"/>
        </w:rPr>
        <w:t>ности.</w:t>
      </w:r>
    </w:p>
    <w:p w:rsidR="00F22165" w:rsidRDefault="00BC2BA1" w:rsidP="00F22165">
      <w:pPr>
        <w:suppressAutoHyphens/>
        <w:spacing w:line="360" w:lineRule="auto"/>
        <w:ind w:firstLine="709"/>
        <w:jc w:val="both"/>
        <w:rPr>
          <w:sz w:val="28"/>
        </w:rPr>
      </w:pPr>
      <w:r w:rsidRPr="00F22165">
        <w:rPr>
          <w:sz w:val="28"/>
        </w:rPr>
        <w:t xml:space="preserve">Аналитическая компания </w:t>
      </w:r>
      <w:r w:rsidRPr="00F22165">
        <w:rPr>
          <w:sz w:val="28"/>
          <w:lang w:val="en-US"/>
        </w:rPr>
        <w:t>Displa</w:t>
      </w:r>
      <w:r w:rsidR="00886B5A" w:rsidRPr="00F22165">
        <w:rPr>
          <w:sz w:val="28"/>
          <w:lang w:val="en-US"/>
        </w:rPr>
        <w:t>ySearch</w:t>
      </w:r>
      <w:r w:rsidR="00886B5A" w:rsidRPr="00F22165">
        <w:rPr>
          <w:sz w:val="28"/>
        </w:rPr>
        <w:t xml:space="preserve"> считает, что в 2008 году объём рынка плазменных телевизоров достигнет максимума</w:t>
      </w:r>
      <w:r w:rsidR="00F22165">
        <w:rPr>
          <w:sz w:val="28"/>
        </w:rPr>
        <w:t xml:space="preserve"> </w:t>
      </w:r>
      <w:r w:rsidR="00886B5A" w:rsidRPr="00F22165">
        <w:rPr>
          <w:sz w:val="28"/>
        </w:rPr>
        <w:t>($ 24 млрд.), а уже в 2009-м</w:t>
      </w:r>
      <w:r w:rsidR="00F22165">
        <w:rPr>
          <w:sz w:val="28"/>
        </w:rPr>
        <w:t xml:space="preserve"> </w:t>
      </w:r>
      <w:r w:rsidR="00886B5A" w:rsidRPr="00F22165">
        <w:rPr>
          <w:sz w:val="28"/>
        </w:rPr>
        <w:t xml:space="preserve">начнет уменьшаться. Объем рынка ЖК–телевизоров, напротив, будет расти: в 2008 году он составит $75 млрд., в 2010 году - </w:t>
      </w:r>
      <w:r w:rsidR="00A93A85" w:rsidRPr="00F22165">
        <w:rPr>
          <w:sz w:val="28"/>
        </w:rPr>
        <w:t>$</w:t>
      </w:r>
      <w:r w:rsidR="00886B5A" w:rsidRPr="00F22165">
        <w:rPr>
          <w:sz w:val="28"/>
        </w:rPr>
        <w:t>93 млрд. При этом стоимость Ж</w:t>
      </w:r>
      <w:r w:rsidR="00A93A85" w:rsidRPr="00F22165">
        <w:rPr>
          <w:sz w:val="28"/>
        </w:rPr>
        <w:t>К</w:t>
      </w:r>
      <w:r w:rsidR="00886B5A" w:rsidRPr="00F22165">
        <w:rPr>
          <w:sz w:val="28"/>
        </w:rPr>
        <w:t xml:space="preserve">-панелей будет постоянно снижаться. Некоторые производители уже сейчас либо отказываются от производства плазменных панелей, либо значительно сокращают инвестиции в эту область. Одной из первых компаний, отказавшейся от </w:t>
      </w:r>
      <w:r w:rsidR="00F22165">
        <w:rPr>
          <w:sz w:val="28"/>
        </w:rPr>
        <w:t>"</w:t>
      </w:r>
      <w:r w:rsidR="00886B5A" w:rsidRPr="00F22165">
        <w:rPr>
          <w:sz w:val="28"/>
        </w:rPr>
        <w:t>плазмы</w:t>
      </w:r>
      <w:r w:rsidR="00F22165">
        <w:rPr>
          <w:sz w:val="28"/>
        </w:rPr>
        <w:t>"</w:t>
      </w:r>
      <w:r w:rsidR="00886B5A" w:rsidRPr="00F22165">
        <w:rPr>
          <w:sz w:val="28"/>
        </w:rPr>
        <w:t xml:space="preserve"> в пользу ЖК, была японская </w:t>
      </w:r>
      <w:r w:rsidR="00A93A85" w:rsidRPr="00F22165">
        <w:rPr>
          <w:sz w:val="28"/>
          <w:lang w:val="en-US"/>
        </w:rPr>
        <w:t>Sony</w:t>
      </w:r>
      <w:r w:rsidR="00A93A85" w:rsidRPr="00F22165">
        <w:rPr>
          <w:sz w:val="28"/>
        </w:rPr>
        <w:t>. По прогнозам специалистов, ЖК-дисплеи в будущем займут до 80%</w:t>
      </w:r>
      <w:r w:rsidR="00F22165">
        <w:rPr>
          <w:sz w:val="28"/>
        </w:rPr>
        <w:t xml:space="preserve"> </w:t>
      </w:r>
      <w:r w:rsidR="00A93A85" w:rsidRPr="00F22165">
        <w:rPr>
          <w:sz w:val="28"/>
        </w:rPr>
        <w:t>рынка телевизоров. Доля плазменных панелей составит примерно 10-15% , и это будут широкоформатный и премиум-сегмент.</w:t>
      </w:r>
      <w:r w:rsidR="00F22165">
        <w:rPr>
          <w:sz w:val="28"/>
        </w:rPr>
        <w:t xml:space="preserve"> </w:t>
      </w:r>
    </w:p>
    <w:p w:rsidR="00F22165" w:rsidRDefault="00F22165" w:rsidP="00F22165">
      <w:pPr>
        <w:suppressAutoHyphens/>
        <w:spacing w:line="360" w:lineRule="auto"/>
        <w:ind w:firstLine="709"/>
        <w:jc w:val="both"/>
        <w:rPr>
          <w:sz w:val="28"/>
        </w:rPr>
      </w:pPr>
    </w:p>
    <w:p w:rsidR="00A93A85" w:rsidRPr="00F22165" w:rsidRDefault="00F22165" w:rsidP="00F22165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A93A85" w:rsidRPr="00F22165">
        <w:rPr>
          <w:b/>
          <w:sz w:val="28"/>
        </w:rPr>
        <w:t>СПИСОК ЛИТЕРАТУРЫ</w:t>
      </w:r>
    </w:p>
    <w:p w:rsidR="00A93A85" w:rsidRPr="00F22165" w:rsidRDefault="00A93A85" w:rsidP="00F22165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A93A85" w:rsidRPr="00F22165" w:rsidRDefault="00A93A85" w:rsidP="00F22165">
      <w:pPr>
        <w:suppressAutoHyphens/>
        <w:spacing w:line="360" w:lineRule="auto"/>
        <w:jc w:val="both"/>
        <w:rPr>
          <w:sz w:val="28"/>
        </w:rPr>
      </w:pPr>
      <w:r w:rsidRPr="00F22165">
        <w:rPr>
          <w:sz w:val="28"/>
        </w:rPr>
        <w:t>1.</w:t>
      </w:r>
      <w:r w:rsidR="00F22165">
        <w:rPr>
          <w:sz w:val="28"/>
        </w:rPr>
        <w:t xml:space="preserve"> </w:t>
      </w:r>
      <w:r w:rsidRPr="00F22165">
        <w:rPr>
          <w:sz w:val="28"/>
        </w:rPr>
        <w:t>Ходыкин А.П., Ляшко А.А.</w:t>
      </w:r>
      <w:r w:rsidR="00F22165">
        <w:rPr>
          <w:sz w:val="28"/>
        </w:rPr>
        <w:t xml:space="preserve"> </w:t>
      </w:r>
      <w:r w:rsidRPr="00F22165">
        <w:rPr>
          <w:sz w:val="28"/>
        </w:rPr>
        <w:t>Товароведение и экспертиза электронно-бытовых товаров. – М.</w:t>
      </w:r>
      <w:r w:rsidR="00422697" w:rsidRPr="00F22165">
        <w:rPr>
          <w:sz w:val="28"/>
        </w:rPr>
        <w:t>:</w:t>
      </w:r>
      <w:r w:rsidRPr="00F22165">
        <w:rPr>
          <w:sz w:val="28"/>
        </w:rPr>
        <w:t xml:space="preserve"> Издательский центр </w:t>
      </w:r>
      <w:r w:rsidR="00F22165">
        <w:rPr>
          <w:sz w:val="28"/>
        </w:rPr>
        <w:t>"</w:t>
      </w:r>
      <w:r w:rsidRPr="00F22165">
        <w:rPr>
          <w:sz w:val="28"/>
        </w:rPr>
        <w:t>Академия</w:t>
      </w:r>
      <w:r w:rsidR="00F22165">
        <w:rPr>
          <w:sz w:val="28"/>
        </w:rPr>
        <w:t>"</w:t>
      </w:r>
      <w:r w:rsidRPr="00F22165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F22165">
          <w:rPr>
            <w:sz w:val="28"/>
          </w:rPr>
          <w:t>2004 г</w:t>
        </w:r>
      </w:smartTag>
      <w:r w:rsidRPr="00F22165">
        <w:rPr>
          <w:sz w:val="28"/>
        </w:rPr>
        <w:t>.</w:t>
      </w:r>
    </w:p>
    <w:p w:rsidR="00422697" w:rsidRPr="00F22165" w:rsidRDefault="00422697" w:rsidP="00F22165">
      <w:pPr>
        <w:suppressAutoHyphens/>
        <w:spacing w:line="360" w:lineRule="auto"/>
        <w:jc w:val="both"/>
        <w:rPr>
          <w:sz w:val="28"/>
        </w:rPr>
      </w:pPr>
      <w:r w:rsidRPr="00F22165">
        <w:rPr>
          <w:sz w:val="28"/>
        </w:rPr>
        <w:t>2. Прохоров А.Н. Большая советская энциклопедия.</w:t>
      </w:r>
      <w:r w:rsidR="00F22165">
        <w:rPr>
          <w:sz w:val="28"/>
        </w:rPr>
        <w:t xml:space="preserve"> </w:t>
      </w:r>
      <w:r w:rsidRPr="00F22165">
        <w:rPr>
          <w:sz w:val="28"/>
        </w:rPr>
        <w:t xml:space="preserve">- М.: Издательство </w:t>
      </w:r>
      <w:r w:rsidR="00F22165">
        <w:rPr>
          <w:sz w:val="28"/>
        </w:rPr>
        <w:t>"</w:t>
      </w:r>
      <w:r w:rsidRPr="00F22165">
        <w:rPr>
          <w:sz w:val="28"/>
        </w:rPr>
        <w:t>Советская энциклопедия</w:t>
      </w:r>
      <w:r w:rsidR="00F22165">
        <w:rPr>
          <w:sz w:val="28"/>
        </w:rPr>
        <w:t>"</w:t>
      </w:r>
      <w:r w:rsidRPr="00F22165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F22165">
          <w:rPr>
            <w:sz w:val="28"/>
          </w:rPr>
          <w:t>1976 г</w:t>
        </w:r>
      </w:smartTag>
      <w:r w:rsidRPr="00F22165">
        <w:rPr>
          <w:sz w:val="28"/>
        </w:rPr>
        <w:t>. 3 издание.</w:t>
      </w:r>
    </w:p>
    <w:p w:rsidR="00422697" w:rsidRPr="00F22165" w:rsidRDefault="00422697" w:rsidP="00F22165">
      <w:pPr>
        <w:suppressAutoHyphens/>
        <w:spacing w:line="360" w:lineRule="auto"/>
        <w:jc w:val="both"/>
        <w:rPr>
          <w:sz w:val="28"/>
        </w:rPr>
      </w:pPr>
      <w:r w:rsidRPr="00F22165">
        <w:rPr>
          <w:sz w:val="28"/>
        </w:rPr>
        <w:t>3. Товароведение непродовольственных товаров.</w:t>
      </w:r>
      <w:r w:rsidR="0002111B" w:rsidRPr="00F22165">
        <w:rPr>
          <w:sz w:val="28"/>
        </w:rPr>
        <w:t xml:space="preserve"> – М.: Издательский центр </w:t>
      </w:r>
      <w:r w:rsidR="00F22165">
        <w:rPr>
          <w:sz w:val="28"/>
        </w:rPr>
        <w:t>"</w:t>
      </w:r>
      <w:r w:rsidR="0002111B" w:rsidRPr="00F22165">
        <w:rPr>
          <w:sz w:val="28"/>
        </w:rPr>
        <w:t>Академия</w:t>
      </w:r>
      <w:r w:rsidR="00F22165">
        <w:rPr>
          <w:sz w:val="28"/>
        </w:rPr>
        <w:t xml:space="preserve">" </w:t>
      </w:r>
      <w:r w:rsidRPr="00F22165">
        <w:rPr>
          <w:sz w:val="28"/>
        </w:rPr>
        <w:t>1988 г., том 4.</w:t>
      </w:r>
    </w:p>
    <w:p w:rsidR="00422697" w:rsidRPr="00F22165" w:rsidRDefault="00422697" w:rsidP="00F22165">
      <w:pPr>
        <w:suppressAutoHyphens/>
        <w:spacing w:line="360" w:lineRule="auto"/>
        <w:jc w:val="both"/>
        <w:rPr>
          <w:sz w:val="28"/>
        </w:rPr>
      </w:pPr>
      <w:r w:rsidRPr="00F22165">
        <w:rPr>
          <w:sz w:val="28"/>
        </w:rPr>
        <w:t>4. Каталог</w:t>
      </w:r>
      <w:r w:rsidR="00F22165" w:rsidRPr="00F22165">
        <w:rPr>
          <w:sz w:val="28"/>
        </w:rPr>
        <w:t xml:space="preserve"> </w:t>
      </w:r>
      <w:r w:rsidRPr="00F22165">
        <w:rPr>
          <w:sz w:val="28"/>
          <w:lang w:val="en-US"/>
        </w:rPr>
        <w:t>Samsung</w:t>
      </w:r>
      <w:r w:rsidRPr="00F22165">
        <w:rPr>
          <w:sz w:val="28"/>
        </w:rPr>
        <w:t xml:space="preserve"> </w:t>
      </w:r>
      <w:r w:rsidRPr="00F22165">
        <w:rPr>
          <w:sz w:val="28"/>
          <w:lang w:val="en-US"/>
        </w:rPr>
        <w:t>Electronics</w:t>
      </w:r>
      <w:r w:rsidRPr="00F22165">
        <w:rPr>
          <w:sz w:val="28"/>
        </w:rPr>
        <w:t>.-</w:t>
      </w:r>
      <w:r w:rsidR="00F22165" w:rsidRPr="00F22165">
        <w:rPr>
          <w:sz w:val="28"/>
        </w:rPr>
        <w:t xml:space="preserve"> </w:t>
      </w:r>
      <w:r w:rsidRPr="00F22165">
        <w:rPr>
          <w:sz w:val="28"/>
        </w:rPr>
        <w:t>М.: Информационный центр, 2005г.</w:t>
      </w:r>
    </w:p>
    <w:p w:rsidR="0002111B" w:rsidRPr="00F22165" w:rsidRDefault="00422697" w:rsidP="00F22165">
      <w:pPr>
        <w:suppressAutoHyphens/>
        <w:spacing w:line="360" w:lineRule="auto"/>
        <w:jc w:val="both"/>
        <w:rPr>
          <w:sz w:val="28"/>
        </w:rPr>
      </w:pPr>
      <w:r w:rsidRPr="00F22165">
        <w:rPr>
          <w:sz w:val="28"/>
        </w:rPr>
        <w:t>5. Журнал</w:t>
      </w:r>
      <w:r w:rsidR="00F22165">
        <w:rPr>
          <w:sz w:val="28"/>
        </w:rPr>
        <w:t xml:space="preserve"> "</w:t>
      </w:r>
      <w:r w:rsidRPr="00F22165">
        <w:rPr>
          <w:sz w:val="28"/>
        </w:rPr>
        <w:t>Потребитель</w:t>
      </w:r>
      <w:r w:rsidR="00F22165">
        <w:rPr>
          <w:sz w:val="28"/>
        </w:rPr>
        <w:t xml:space="preserve">" </w:t>
      </w:r>
      <w:r w:rsidRPr="00F22165">
        <w:rPr>
          <w:sz w:val="28"/>
        </w:rPr>
        <w:t xml:space="preserve">№ 22. </w:t>
      </w:r>
      <w:r w:rsidR="0002111B" w:rsidRPr="00F22165">
        <w:rPr>
          <w:sz w:val="28"/>
          <w:lang w:val="en-US"/>
        </w:rPr>
        <w:t>Video</w:t>
      </w:r>
      <w:r w:rsidR="0002111B" w:rsidRPr="00F22165">
        <w:rPr>
          <w:sz w:val="28"/>
        </w:rPr>
        <w:t>&amp;</w:t>
      </w:r>
      <w:r w:rsidR="0002111B" w:rsidRPr="00F22165">
        <w:rPr>
          <w:sz w:val="28"/>
          <w:lang w:val="en-US"/>
        </w:rPr>
        <w:t>Audio</w:t>
      </w:r>
      <w:r w:rsidR="0002111B" w:rsidRPr="00F22165">
        <w:rPr>
          <w:sz w:val="28"/>
        </w:rPr>
        <w:t xml:space="preserve"> </w:t>
      </w:r>
      <w:r w:rsidRPr="00F22165">
        <w:rPr>
          <w:sz w:val="28"/>
        </w:rPr>
        <w:t>- М.</w:t>
      </w:r>
      <w:r w:rsidR="0002111B" w:rsidRPr="00F22165">
        <w:rPr>
          <w:sz w:val="28"/>
        </w:rPr>
        <w:t xml:space="preserve">: ООО </w:t>
      </w:r>
      <w:r w:rsidR="00F22165">
        <w:rPr>
          <w:sz w:val="28"/>
        </w:rPr>
        <w:t>"</w:t>
      </w:r>
      <w:r w:rsidR="0002111B" w:rsidRPr="00F22165">
        <w:rPr>
          <w:sz w:val="28"/>
        </w:rPr>
        <w:t xml:space="preserve">Редакционно-издательский центр </w:t>
      </w:r>
      <w:r w:rsidR="00F22165">
        <w:rPr>
          <w:sz w:val="28"/>
        </w:rPr>
        <w:t>"</w:t>
      </w:r>
      <w:r w:rsidR="0002111B" w:rsidRPr="00F22165">
        <w:rPr>
          <w:sz w:val="28"/>
        </w:rPr>
        <w:t>Потребитель</w:t>
      </w:r>
      <w:r w:rsidR="00F22165">
        <w:rPr>
          <w:sz w:val="28"/>
        </w:rPr>
        <w:t>"</w:t>
      </w:r>
      <w:r w:rsidR="0002111B" w:rsidRPr="00F22165">
        <w:rPr>
          <w:sz w:val="28"/>
        </w:rPr>
        <w:t>. 2005г.</w:t>
      </w:r>
    </w:p>
    <w:p w:rsidR="00422697" w:rsidRPr="00F22165" w:rsidRDefault="0002111B" w:rsidP="00F22165">
      <w:pPr>
        <w:suppressAutoHyphens/>
        <w:spacing w:line="360" w:lineRule="auto"/>
        <w:jc w:val="both"/>
        <w:rPr>
          <w:sz w:val="28"/>
        </w:rPr>
      </w:pPr>
      <w:r w:rsidRPr="00F22165">
        <w:rPr>
          <w:sz w:val="28"/>
        </w:rPr>
        <w:t>6.</w:t>
      </w:r>
      <w:r w:rsidR="00F22165">
        <w:rPr>
          <w:sz w:val="28"/>
        </w:rPr>
        <w:t xml:space="preserve"> </w:t>
      </w:r>
      <w:r w:rsidRPr="00F22165">
        <w:rPr>
          <w:sz w:val="28"/>
        </w:rPr>
        <w:t>Журнал</w:t>
      </w:r>
      <w:r w:rsidR="00F22165">
        <w:rPr>
          <w:sz w:val="28"/>
        </w:rPr>
        <w:t xml:space="preserve"> "</w:t>
      </w:r>
      <w:r w:rsidRPr="00F22165">
        <w:rPr>
          <w:sz w:val="28"/>
        </w:rPr>
        <w:t>Потребитель</w:t>
      </w:r>
      <w:r w:rsidR="00F22165">
        <w:rPr>
          <w:sz w:val="28"/>
        </w:rPr>
        <w:t xml:space="preserve">" </w:t>
      </w:r>
      <w:r w:rsidRPr="00F22165">
        <w:rPr>
          <w:sz w:val="28"/>
        </w:rPr>
        <w:t xml:space="preserve">№ 4. </w:t>
      </w:r>
      <w:r w:rsidRPr="00F22165">
        <w:rPr>
          <w:sz w:val="28"/>
          <w:lang w:val="en-US"/>
        </w:rPr>
        <w:t>Video</w:t>
      </w:r>
      <w:r w:rsidRPr="00F22165">
        <w:rPr>
          <w:sz w:val="28"/>
        </w:rPr>
        <w:t>&amp;</w:t>
      </w:r>
      <w:r w:rsidRPr="00F22165">
        <w:rPr>
          <w:sz w:val="28"/>
          <w:lang w:val="en-US"/>
        </w:rPr>
        <w:t>Audio</w:t>
      </w:r>
      <w:r w:rsidRPr="00F22165">
        <w:rPr>
          <w:sz w:val="28"/>
        </w:rPr>
        <w:t xml:space="preserve"> - М.: ООО </w:t>
      </w:r>
      <w:r w:rsidR="00F22165">
        <w:rPr>
          <w:sz w:val="28"/>
        </w:rPr>
        <w:t>"</w:t>
      </w:r>
      <w:r w:rsidRPr="00F22165">
        <w:rPr>
          <w:sz w:val="28"/>
        </w:rPr>
        <w:t xml:space="preserve">Редакционно-издательский центр </w:t>
      </w:r>
      <w:r w:rsidR="00F22165">
        <w:rPr>
          <w:sz w:val="28"/>
        </w:rPr>
        <w:t>"</w:t>
      </w:r>
      <w:r w:rsidRPr="00F22165">
        <w:rPr>
          <w:sz w:val="28"/>
        </w:rPr>
        <w:t>Потребитель</w:t>
      </w:r>
      <w:r w:rsidR="00F22165">
        <w:rPr>
          <w:sz w:val="28"/>
        </w:rPr>
        <w:t>"</w:t>
      </w:r>
      <w:r w:rsidRPr="00F22165">
        <w:rPr>
          <w:sz w:val="28"/>
        </w:rPr>
        <w:t>. 2006г.</w:t>
      </w:r>
    </w:p>
    <w:p w:rsidR="0002111B" w:rsidRPr="00F22165" w:rsidRDefault="0002111B" w:rsidP="00F22165">
      <w:pPr>
        <w:suppressAutoHyphens/>
        <w:spacing w:line="360" w:lineRule="auto"/>
        <w:jc w:val="both"/>
        <w:rPr>
          <w:sz w:val="28"/>
        </w:rPr>
      </w:pPr>
      <w:r w:rsidRPr="00F22165">
        <w:rPr>
          <w:sz w:val="28"/>
        </w:rPr>
        <w:t xml:space="preserve">7. Райкова Е.Ю. Теория товароведения. – М.: Издательский центр </w:t>
      </w:r>
      <w:r w:rsidR="00F22165">
        <w:rPr>
          <w:sz w:val="28"/>
        </w:rPr>
        <w:t>"</w:t>
      </w:r>
      <w:r w:rsidRPr="00F22165">
        <w:rPr>
          <w:sz w:val="28"/>
        </w:rPr>
        <w:t>Академия</w:t>
      </w:r>
      <w:r w:rsidR="00F22165">
        <w:rPr>
          <w:sz w:val="28"/>
        </w:rPr>
        <w:t>"</w:t>
      </w:r>
      <w:r w:rsidRPr="00F22165">
        <w:rPr>
          <w:sz w:val="28"/>
        </w:rPr>
        <w:t xml:space="preserve"> 2002г.</w:t>
      </w:r>
    </w:p>
    <w:p w:rsidR="0002111B" w:rsidRPr="00F22165" w:rsidRDefault="0002111B" w:rsidP="00F22165">
      <w:pPr>
        <w:suppressAutoHyphens/>
        <w:spacing w:line="360" w:lineRule="auto"/>
        <w:jc w:val="both"/>
        <w:rPr>
          <w:sz w:val="28"/>
        </w:rPr>
      </w:pPr>
      <w:r w:rsidRPr="00F22165">
        <w:rPr>
          <w:sz w:val="28"/>
        </w:rPr>
        <w:t>8.</w:t>
      </w:r>
      <w:r w:rsidR="00F22165">
        <w:rPr>
          <w:sz w:val="28"/>
        </w:rPr>
        <w:t xml:space="preserve"> </w:t>
      </w:r>
      <w:r w:rsidRPr="00F22165">
        <w:rPr>
          <w:sz w:val="28"/>
        </w:rPr>
        <w:t>Каталог</w:t>
      </w:r>
      <w:r w:rsidR="00F22165">
        <w:rPr>
          <w:sz w:val="28"/>
        </w:rPr>
        <w:t xml:space="preserve"> </w:t>
      </w:r>
      <w:r w:rsidRPr="00F22165">
        <w:rPr>
          <w:sz w:val="28"/>
          <w:lang w:val="en-US"/>
        </w:rPr>
        <w:t>Samsung</w:t>
      </w:r>
      <w:r w:rsidRPr="00F22165">
        <w:rPr>
          <w:sz w:val="28"/>
        </w:rPr>
        <w:t xml:space="preserve"> </w:t>
      </w:r>
      <w:r w:rsidRPr="00F22165">
        <w:rPr>
          <w:sz w:val="28"/>
          <w:lang w:val="en-US"/>
        </w:rPr>
        <w:t>Electronics</w:t>
      </w:r>
      <w:r w:rsidRPr="00F22165">
        <w:rPr>
          <w:sz w:val="28"/>
        </w:rPr>
        <w:t>.-</w:t>
      </w:r>
      <w:r w:rsidR="00F22165">
        <w:rPr>
          <w:sz w:val="28"/>
        </w:rPr>
        <w:t xml:space="preserve"> </w:t>
      </w:r>
      <w:r w:rsidRPr="00F22165">
        <w:rPr>
          <w:sz w:val="28"/>
        </w:rPr>
        <w:t>М.: Информационный центр, 200</w:t>
      </w:r>
      <w:r w:rsidR="008474D8" w:rsidRPr="00F22165">
        <w:rPr>
          <w:sz w:val="28"/>
        </w:rPr>
        <w:t>6</w:t>
      </w:r>
      <w:r w:rsidRPr="00F22165">
        <w:rPr>
          <w:sz w:val="28"/>
        </w:rPr>
        <w:t>г.</w:t>
      </w:r>
    </w:p>
    <w:p w:rsidR="00804994" w:rsidRPr="00F22165" w:rsidRDefault="00804994" w:rsidP="00F22165">
      <w:pPr>
        <w:suppressAutoHyphens/>
        <w:spacing w:line="360" w:lineRule="auto"/>
        <w:jc w:val="both"/>
        <w:rPr>
          <w:sz w:val="28"/>
        </w:rPr>
      </w:pPr>
      <w:r w:rsidRPr="00F22165">
        <w:rPr>
          <w:sz w:val="28"/>
        </w:rPr>
        <w:t>9.</w:t>
      </w:r>
      <w:r w:rsidR="00F22165">
        <w:rPr>
          <w:sz w:val="28"/>
        </w:rPr>
        <w:t xml:space="preserve"> </w:t>
      </w:r>
      <w:r w:rsidRPr="00F22165">
        <w:rPr>
          <w:sz w:val="28"/>
        </w:rPr>
        <w:t xml:space="preserve">Каталог </w:t>
      </w:r>
      <w:r w:rsidRPr="00F22165">
        <w:rPr>
          <w:sz w:val="28"/>
          <w:lang w:val="en-US"/>
        </w:rPr>
        <w:t>Panasonic</w:t>
      </w:r>
      <w:r w:rsidRPr="00F22165">
        <w:rPr>
          <w:sz w:val="28"/>
        </w:rPr>
        <w:t xml:space="preserve"> -</w:t>
      </w:r>
      <w:r w:rsidR="00F22165">
        <w:rPr>
          <w:sz w:val="28"/>
        </w:rPr>
        <w:t xml:space="preserve"> </w:t>
      </w:r>
      <w:r w:rsidRPr="00F22165">
        <w:rPr>
          <w:sz w:val="28"/>
        </w:rPr>
        <w:t>М.:</w:t>
      </w:r>
      <w:r w:rsidR="00F22165">
        <w:rPr>
          <w:sz w:val="28"/>
        </w:rPr>
        <w:t xml:space="preserve"> </w:t>
      </w:r>
      <w:r w:rsidRPr="00F22165">
        <w:rPr>
          <w:sz w:val="28"/>
        </w:rPr>
        <w:t xml:space="preserve">Информационный центр, </w:t>
      </w:r>
      <w:smartTag w:uri="urn:schemas-microsoft-com:office:smarttags" w:element="metricconverter">
        <w:smartTagPr>
          <w:attr w:name="ProductID" w:val="2006 г"/>
        </w:smartTagPr>
        <w:r w:rsidRPr="00F22165">
          <w:rPr>
            <w:sz w:val="28"/>
          </w:rPr>
          <w:t>2006 г</w:t>
        </w:r>
      </w:smartTag>
      <w:r w:rsidRPr="00F22165">
        <w:rPr>
          <w:sz w:val="28"/>
        </w:rPr>
        <w:t>.</w:t>
      </w:r>
    </w:p>
    <w:p w:rsidR="00422697" w:rsidRPr="00F22165" w:rsidRDefault="00D25E06" w:rsidP="00F22165">
      <w:pPr>
        <w:suppressAutoHyphens/>
        <w:spacing w:line="360" w:lineRule="auto"/>
        <w:jc w:val="both"/>
        <w:rPr>
          <w:sz w:val="28"/>
        </w:rPr>
      </w:pPr>
      <w:r w:rsidRPr="00F22165">
        <w:rPr>
          <w:sz w:val="28"/>
        </w:rPr>
        <w:t xml:space="preserve">10. Журнал </w:t>
      </w:r>
      <w:r w:rsidR="00F22165">
        <w:rPr>
          <w:sz w:val="28"/>
        </w:rPr>
        <w:t>"</w:t>
      </w:r>
      <w:r w:rsidRPr="00F22165">
        <w:rPr>
          <w:sz w:val="28"/>
        </w:rPr>
        <w:t>Спрос</w:t>
      </w:r>
      <w:r w:rsidR="00F22165">
        <w:rPr>
          <w:sz w:val="28"/>
        </w:rPr>
        <w:t>"</w:t>
      </w:r>
      <w:r w:rsidRPr="00F22165">
        <w:rPr>
          <w:sz w:val="28"/>
        </w:rPr>
        <w:t xml:space="preserve"> №2 – М.: ООО </w:t>
      </w:r>
      <w:r w:rsidR="00F22165">
        <w:rPr>
          <w:sz w:val="28"/>
        </w:rPr>
        <w:t>"</w:t>
      </w:r>
      <w:r w:rsidRPr="00F22165">
        <w:rPr>
          <w:sz w:val="28"/>
        </w:rPr>
        <w:t xml:space="preserve">Редакционно-издательский центр </w:t>
      </w:r>
      <w:r w:rsidR="00F22165">
        <w:rPr>
          <w:sz w:val="28"/>
        </w:rPr>
        <w:t>"</w:t>
      </w:r>
      <w:r w:rsidRPr="00F22165">
        <w:rPr>
          <w:sz w:val="28"/>
        </w:rPr>
        <w:t>Спрос</w:t>
      </w:r>
      <w:r w:rsidR="00F22165">
        <w:rPr>
          <w:sz w:val="28"/>
        </w:rPr>
        <w:t>". 2007г</w:t>
      </w:r>
      <w:bookmarkStart w:id="0" w:name="_GoBack"/>
      <w:bookmarkEnd w:id="0"/>
    </w:p>
    <w:sectPr w:rsidR="00422697" w:rsidRPr="00F22165" w:rsidSect="00F2216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07F" w:rsidRDefault="0035507F">
      <w:r>
        <w:separator/>
      </w:r>
    </w:p>
  </w:endnote>
  <w:endnote w:type="continuationSeparator" w:id="0">
    <w:p w:rsidR="0035507F" w:rsidRDefault="0035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07F" w:rsidRDefault="0035507F">
      <w:r>
        <w:separator/>
      </w:r>
    </w:p>
  </w:footnote>
  <w:footnote w:type="continuationSeparator" w:id="0">
    <w:p w:rsidR="0035507F" w:rsidRDefault="00355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C3E" w:rsidRDefault="00807C3E" w:rsidP="00B56C45">
    <w:pPr>
      <w:pStyle w:val="a3"/>
      <w:framePr w:wrap="around" w:vAnchor="text" w:hAnchor="margin" w:xAlign="right" w:y="1"/>
      <w:rPr>
        <w:rStyle w:val="a5"/>
      </w:rPr>
    </w:pPr>
  </w:p>
  <w:p w:rsidR="00807C3E" w:rsidRDefault="00807C3E" w:rsidP="00A851E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185"/>
    <w:rsid w:val="00003A61"/>
    <w:rsid w:val="0002111B"/>
    <w:rsid w:val="00021896"/>
    <w:rsid w:val="000374F1"/>
    <w:rsid w:val="00041B6D"/>
    <w:rsid w:val="00043E65"/>
    <w:rsid w:val="000513F5"/>
    <w:rsid w:val="00051F89"/>
    <w:rsid w:val="000535FD"/>
    <w:rsid w:val="0005639C"/>
    <w:rsid w:val="00064AFC"/>
    <w:rsid w:val="00067F4C"/>
    <w:rsid w:val="000751F2"/>
    <w:rsid w:val="00081167"/>
    <w:rsid w:val="000A116B"/>
    <w:rsid w:val="000B3AE7"/>
    <w:rsid w:val="000D00CC"/>
    <w:rsid w:val="000D0404"/>
    <w:rsid w:val="000D705B"/>
    <w:rsid w:val="000F4ECB"/>
    <w:rsid w:val="001069AF"/>
    <w:rsid w:val="0012372C"/>
    <w:rsid w:val="0017307D"/>
    <w:rsid w:val="00180122"/>
    <w:rsid w:val="001B420E"/>
    <w:rsid w:val="001B76EF"/>
    <w:rsid w:val="001F01B1"/>
    <w:rsid w:val="0021638E"/>
    <w:rsid w:val="00220641"/>
    <w:rsid w:val="00232707"/>
    <w:rsid w:val="00233F7C"/>
    <w:rsid w:val="002672D8"/>
    <w:rsid w:val="002818FC"/>
    <w:rsid w:val="00296C08"/>
    <w:rsid w:val="002A4D99"/>
    <w:rsid w:val="002A63E6"/>
    <w:rsid w:val="002B7689"/>
    <w:rsid w:val="002C64D2"/>
    <w:rsid w:val="002F15EB"/>
    <w:rsid w:val="002F22B6"/>
    <w:rsid w:val="00306714"/>
    <w:rsid w:val="00306EC7"/>
    <w:rsid w:val="0035507F"/>
    <w:rsid w:val="00356FF9"/>
    <w:rsid w:val="0036599B"/>
    <w:rsid w:val="00370B9A"/>
    <w:rsid w:val="00371A67"/>
    <w:rsid w:val="0038046B"/>
    <w:rsid w:val="00387501"/>
    <w:rsid w:val="00395BAD"/>
    <w:rsid w:val="003A42DE"/>
    <w:rsid w:val="003B0EAA"/>
    <w:rsid w:val="003C7B6E"/>
    <w:rsid w:val="003D26B6"/>
    <w:rsid w:val="003E0D3F"/>
    <w:rsid w:val="003E7608"/>
    <w:rsid w:val="00406F02"/>
    <w:rsid w:val="0041032D"/>
    <w:rsid w:val="00410526"/>
    <w:rsid w:val="00415884"/>
    <w:rsid w:val="00420A12"/>
    <w:rsid w:val="00422697"/>
    <w:rsid w:val="00425E11"/>
    <w:rsid w:val="00446529"/>
    <w:rsid w:val="00447185"/>
    <w:rsid w:val="004503B8"/>
    <w:rsid w:val="00450E85"/>
    <w:rsid w:val="00465F08"/>
    <w:rsid w:val="00485383"/>
    <w:rsid w:val="00486EC0"/>
    <w:rsid w:val="00495A71"/>
    <w:rsid w:val="004A070D"/>
    <w:rsid w:val="004B0DF2"/>
    <w:rsid w:val="004B50F6"/>
    <w:rsid w:val="004B755E"/>
    <w:rsid w:val="004C1500"/>
    <w:rsid w:val="004F3F86"/>
    <w:rsid w:val="00510CF0"/>
    <w:rsid w:val="00511E19"/>
    <w:rsid w:val="0051703E"/>
    <w:rsid w:val="00525156"/>
    <w:rsid w:val="00561C66"/>
    <w:rsid w:val="00586C97"/>
    <w:rsid w:val="0059339E"/>
    <w:rsid w:val="005A07E8"/>
    <w:rsid w:val="005A5488"/>
    <w:rsid w:val="005D61B8"/>
    <w:rsid w:val="005F2DAA"/>
    <w:rsid w:val="005F67BD"/>
    <w:rsid w:val="0060541C"/>
    <w:rsid w:val="00605E5D"/>
    <w:rsid w:val="006128D9"/>
    <w:rsid w:val="0063607F"/>
    <w:rsid w:val="00645635"/>
    <w:rsid w:val="00662618"/>
    <w:rsid w:val="00682338"/>
    <w:rsid w:val="006A44D5"/>
    <w:rsid w:val="006B72F8"/>
    <w:rsid w:val="006C2B6C"/>
    <w:rsid w:val="006D13A5"/>
    <w:rsid w:val="006D2B16"/>
    <w:rsid w:val="006D2F4A"/>
    <w:rsid w:val="006D40B1"/>
    <w:rsid w:val="006E2718"/>
    <w:rsid w:val="006E565E"/>
    <w:rsid w:val="00703F91"/>
    <w:rsid w:val="007118EC"/>
    <w:rsid w:val="007465CE"/>
    <w:rsid w:val="007476BA"/>
    <w:rsid w:val="00754A0E"/>
    <w:rsid w:val="007808FD"/>
    <w:rsid w:val="00781648"/>
    <w:rsid w:val="00786061"/>
    <w:rsid w:val="00795C7C"/>
    <w:rsid w:val="007E3869"/>
    <w:rsid w:val="007F567D"/>
    <w:rsid w:val="00804994"/>
    <w:rsid w:val="00807C3E"/>
    <w:rsid w:val="00810CDF"/>
    <w:rsid w:val="00826625"/>
    <w:rsid w:val="008445D8"/>
    <w:rsid w:val="00846325"/>
    <w:rsid w:val="008474D8"/>
    <w:rsid w:val="00850688"/>
    <w:rsid w:val="008548F9"/>
    <w:rsid w:val="00855CD8"/>
    <w:rsid w:val="008657EE"/>
    <w:rsid w:val="008758B3"/>
    <w:rsid w:val="008761E4"/>
    <w:rsid w:val="00886B5A"/>
    <w:rsid w:val="008C3B20"/>
    <w:rsid w:val="008D01AD"/>
    <w:rsid w:val="008D1ABD"/>
    <w:rsid w:val="008E20DF"/>
    <w:rsid w:val="008E2929"/>
    <w:rsid w:val="008F39C8"/>
    <w:rsid w:val="009104ED"/>
    <w:rsid w:val="00912A0C"/>
    <w:rsid w:val="00937785"/>
    <w:rsid w:val="0094010B"/>
    <w:rsid w:val="009758E4"/>
    <w:rsid w:val="0098729C"/>
    <w:rsid w:val="00994CB1"/>
    <w:rsid w:val="00995021"/>
    <w:rsid w:val="009D5F3F"/>
    <w:rsid w:val="009E3DB0"/>
    <w:rsid w:val="009E4754"/>
    <w:rsid w:val="00A4370A"/>
    <w:rsid w:val="00A5703F"/>
    <w:rsid w:val="00A600CA"/>
    <w:rsid w:val="00A608F2"/>
    <w:rsid w:val="00A63025"/>
    <w:rsid w:val="00A71F85"/>
    <w:rsid w:val="00A73700"/>
    <w:rsid w:val="00A8207D"/>
    <w:rsid w:val="00A851E4"/>
    <w:rsid w:val="00A93A85"/>
    <w:rsid w:val="00A961B5"/>
    <w:rsid w:val="00A96D0F"/>
    <w:rsid w:val="00A96E94"/>
    <w:rsid w:val="00AB09EA"/>
    <w:rsid w:val="00AC444C"/>
    <w:rsid w:val="00AC7943"/>
    <w:rsid w:val="00B00CDC"/>
    <w:rsid w:val="00B137A7"/>
    <w:rsid w:val="00B56C45"/>
    <w:rsid w:val="00B6061B"/>
    <w:rsid w:val="00B66E3E"/>
    <w:rsid w:val="00B763A9"/>
    <w:rsid w:val="00BA47E5"/>
    <w:rsid w:val="00BC2BA1"/>
    <w:rsid w:val="00BC350D"/>
    <w:rsid w:val="00BD3146"/>
    <w:rsid w:val="00C21796"/>
    <w:rsid w:val="00C24DE0"/>
    <w:rsid w:val="00C3146F"/>
    <w:rsid w:val="00C44FCB"/>
    <w:rsid w:val="00C5193C"/>
    <w:rsid w:val="00C51A0F"/>
    <w:rsid w:val="00C61BA9"/>
    <w:rsid w:val="00C86F0C"/>
    <w:rsid w:val="00CB016D"/>
    <w:rsid w:val="00CB2772"/>
    <w:rsid w:val="00CB54C7"/>
    <w:rsid w:val="00CC07EC"/>
    <w:rsid w:val="00CC2369"/>
    <w:rsid w:val="00CC5CCE"/>
    <w:rsid w:val="00CD4D09"/>
    <w:rsid w:val="00CE1781"/>
    <w:rsid w:val="00CE79AC"/>
    <w:rsid w:val="00D25E06"/>
    <w:rsid w:val="00D27DBB"/>
    <w:rsid w:val="00D725C2"/>
    <w:rsid w:val="00D93080"/>
    <w:rsid w:val="00DE5643"/>
    <w:rsid w:val="00DE5911"/>
    <w:rsid w:val="00E12265"/>
    <w:rsid w:val="00E217A8"/>
    <w:rsid w:val="00E224AD"/>
    <w:rsid w:val="00E23432"/>
    <w:rsid w:val="00E32070"/>
    <w:rsid w:val="00E542E6"/>
    <w:rsid w:val="00E91A4A"/>
    <w:rsid w:val="00EB05F7"/>
    <w:rsid w:val="00EC383C"/>
    <w:rsid w:val="00EE5D3E"/>
    <w:rsid w:val="00EF1515"/>
    <w:rsid w:val="00EF75A5"/>
    <w:rsid w:val="00F04779"/>
    <w:rsid w:val="00F15FC2"/>
    <w:rsid w:val="00F22165"/>
    <w:rsid w:val="00F35A79"/>
    <w:rsid w:val="00F44D53"/>
    <w:rsid w:val="00F574B1"/>
    <w:rsid w:val="00F77770"/>
    <w:rsid w:val="00F9185F"/>
    <w:rsid w:val="00FA590D"/>
    <w:rsid w:val="00FC0188"/>
    <w:rsid w:val="00FD1885"/>
    <w:rsid w:val="00FF04D6"/>
    <w:rsid w:val="00FF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22676C1D-5562-4AE0-8E37-E81A70A7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51E4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851E4"/>
    <w:rPr>
      <w:rFonts w:cs="Times New Roman"/>
    </w:rPr>
  </w:style>
  <w:style w:type="table" w:styleId="a6">
    <w:name w:val="Table Grid"/>
    <w:basedOn w:val="a1"/>
    <w:uiPriority w:val="59"/>
    <w:rsid w:val="00636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F22165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locked/>
    <w:rsid w:val="00F2216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74C99-60B3-4F0E-87F4-9253CC4E1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9335</Words>
  <Characters>53211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dcterms:created xsi:type="dcterms:W3CDTF">2014-08-10T16:02:00Z</dcterms:created>
  <dcterms:modified xsi:type="dcterms:W3CDTF">2014-08-10T16:02:00Z</dcterms:modified>
</cp:coreProperties>
</file>