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1615" w:rsidRPr="00B61161" w:rsidRDefault="00E51615" w:rsidP="00B61161">
      <w:pPr>
        <w:spacing w:line="360" w:lineRule="auto"/>
        <w:ind w:firstLine="709"/>
        <w:jc w:val="both"/>
        <w:rPr>
          <w:color w:val="000000"/>
          <w:sz w:val="28"/>
          <w:szCs w:val="28"/>
        </w:rPr>
      </w:pPr>
      <w:r w:rsidRPr="00B61161">
        <w:rPr>
          <w:b/>
          <w:color w:val="000000"/>
          <w:sz w:val="28"/>
          <w:szCs w:val="28"/>
        </w:rPr>
        <w:t>Введение</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Основанием для проектирования очистных сооружений в поселке Черниговка послужило задание на проектирование от УКСа крайисполкома.</w:t>
      </w:r>
    </w:p>
    <w:p w:rsidR="00B61161" w:rsidRPr="00B61161" w:rsidRDefault="00E51615" w:rsidP="00B61161">
      <w:pPr>
        <w:spacing w:line="360" w:lineRule="auto"/>
        <w:ind w:firstLine="709"/>
        <w:jc w:val="both"/>
        <w:rPr>
          <w:color w:val="000000"/>
          <w:sz w:val="28"/>
        </w:rPr>
      </w:pPr>
      <w:r w:rsidRPr="00B61161">
        <w:rPr>
          <w:color w:val="000000"/>
          <w:sz w:val="28"/>
        </w:rPr>
        <w:t>Проект выполнен в соответствии со схемой водоснабжения поселка Черниговка, разработанной институтом «Приморгражданпроект» в тысяча девятьсот семьдесят четвёртом году.</w:t>
      </w:r>
    </w:p>
    <w:p w:rsidR="00B61161" w:rsidRPr="00B61161" w:rsidRDefault="00E51615" w:rsidP="00B61161">
      <w:pPr>
        <w:spacing w:line="360" w:lineRule="auto"/>
        <w:ind w:firstLine="709"/>
        <w:jc w:val="both"/>
        <w:rPr>
          <w:color w:val="000000"/>
          <w:sz w:val="28"/>
        </w:rPr>
      </w:pPr>
      <w:r w:rsidRPr="00B61161">
        <w:rPr>
          <w:color w:val="000000"/>
          <w:sz w:val="28"/>
        </w:rPr>
        <w:t>Мощность Черниговского водохранилища принята по данным гидротехнического сектора.</w:t>
      </w:r>
    </w:p>
    <w:p w:rsidR="00B61161" w:rsidRPr="00B61161" w:rsidRDefault="00E51615" w:rsidP="00B61161">
      <w:pPr>
        <w:spacing w:line="360" w:lineRule="auto"/>
        <w:ind w:firstLine="709"/>
        <w:jc w:val="both"/>
        <w:rPr>
          <w:color w:val="000000"/>
          <w:sz w:val="28"/>
        </w:rPr>
      </w:pPr>
      <w:r w:rsidRPr="00B61161">
        <w:rPr>
          <w:color w:val="000000"/>
          <w:sz w:val="28"/>
        </w:rPr>
        <w:t>Площадки очистных сооружений и насосной станции второго подъёма размещаются в соответствии с актами выбора участков и отведены решениями горисполкома и крайисполкома.</w:t>
      </w:r>
    </w:p>
    <w:p w:rsidR="00B61161" w:rsidRPr="00B61161" w:rsidRDefault="00E51615" w:rsidP="00B61161">
      <w:pPr>
        <w:spacing w:line="360" w:lineRule="auto"/>
        <w:ind w:firstLine="709"/>
        <w:jc w:val="both"/>
        <w:rPr>
          <w:color w:val="000000"/>
          <w:sz w:val="28"/>
        </w:rPr>
      </w:pPr>
      <w:r w:rsidRPr="00B61161">
        <w:rPr>
          <w:color w:val="000000"/>
          <w:sz w:val="28"/>
        </w:rPr>
        <w:t>Топографические и инженерно-геологические изыскания выполнил отдел изысканий института «Приморгражданпроект». [1]</w:t>
      </w:r>
    </w:p>
    <w:p w:rsidR="00B61161" w:rsidRPr="008C64E5" w:rsidRDefault="00E51615" w:rsidP="00B61161">
      <w:pPr>
        <w:spacing w:line="360" w:lineRule="auto"/>
        <w:ind w:firstLine="709"/>
        <w:jc w:val="both"/>
        <w:rPr>
          <w:color w:val="000000"/>
          <w:sz w:val="28"/>
        </w:rPr>
      </w:pPr>
      <w:r w:rsidRPr="008C64E5">
        <w:rPr>
          <w:color w:val="000000"/>
          <w:sz w:val="28"/>
        </w:rPr>
        <w:t>Современные проблемы энергетики России</w:t>
      </w:r>
    </w:p>
    <w:p w:rsidR="00B61161" w:rsidRPr="00B61161" w:rsidRDefault="00E51615" w:rsidP="00B61161">
      <w:pPr>
        <w:spacing w:line="360" w:lineRule="auto"/>
        <w:ind w:firstLine="709"/>
        <w:jc w:val="both"/>
        <w:rPr>
          <w:color w:val="000000"/>
          <w:sz w:val="28"/>
        </w:rPr>
      </w:pPr>
      <w:r w:rsidRPr="00B61161">
        <w:rPr>
          <w:color w:val="000000"/>
          <w:sz w:val="28"/>
        </w:rPr>
        <w:t>До тысяча девятьсот девяносто первого года энергетика бывшего СССР развивалась и функционировала как общенациональная монополия: находилась в полной собственности государства и управлялась им.</w:t>
      </w:r>
      <w:r w:rsidR="00B61161" w:rsidRPr="00B61161">
        <w:rPr>
          <w:color w:val="000000"/>
          <w:sz w:val="28"/>
        </w:rPr>
        <w:t xml:space="preserve"> </w:t>
      </w:r>
      <w:r w:rsidRPr="00B61161">
        <w:rPr>
          <w:color w:val="000000"/>
          <w:sz w:val="28"/>
        </w:rPr>
        <w:t>Основу энергетики составила Единая электроэнергетическая система (ЕЭЭС). Высокая степень её интеграции, использования эффективных методов и средств диспетчерского и автоматического управления обеспечивали экономическую эффективность</w:t>
      </w:r>
      <w:r w:rsidR="00B61161" w:rsidRPr="00B61161">
        <w:rPr>
          <w:color w:val="000000"/>
          <w:sz w:val="28"/>
        </w:rPr>
        <w:t xml:space="preserve"> </w:t>
      </w:r>
      <w:r w:rsidRPr="00B61161">
        <w:rPr>
          <w:color w:val="000000"/>
          <w:sz w:val="28"/>
        </w:rPr>
        <w:t>и высокий уровень надёжности ЕЭЭС. Электроснабжение потребителей практически на всей территории СССР.</w:t>
      </w:r>
    </w:p>
    <w:p w:rsidR="00B61161" w:rsidRPr="00B61161" w:rsidRDefault="00E51615" w:rsidP="00B61161">
      <w:pPr>
        <w:spacing w:line="360" w:lineRule="auto"/>
        <w:ind w:firstLine="709"/>
        <w:jc w:val="both"/>
        <w:rPr>
          <w:color w:val="000000"/>
          <w:sz w:val="28"/>
        </w:rPr>
      </w:pPr>
      <w:r w:rsidRPr="00B61161">
        <w:rPr>
          <w:color w:val="000000"/>
          <w:sz w:val="28"/>
        </w:rPr>
        <w:t>С тысяча девятьсот девяносто первого года после распада начался интегральный процесс дезинтеграции. Был загружен отлаженный механизм управления электроэнергетикой как единым целым, что поставило под угрозу надёжность электроснабжения народного хозяйства всех регионов страны. Возникла необходимость в реформировании отрасли, в переходе её от централизованного планирования и управления к системе рыночных отношений между производителями и потребителями. Изменились формы собственности – произошла акционирование и приватизация энергетической системы.</w:t>
      </w:r>
    </w:p>
    <w:p w:rsidR="00B61161" w:rsidRPr="00B61161" w:rsidRDefault="00E51615" w:rsidP="00B61161">
      <w:pPr>
        <w:spacing w:line="360" w:lineRule="auto"/>
        <w:ind w:firstLine="709"/>
        <w:jc w:val="both"/>
        <w:rPr>
          <w:color w:val="000000"/>
          <w:sz w:val="28"/>
        </w:rPr>
      </w:pPr>
      <w:r w:rsidRPr="00B61161">
        <w:rPr>
          <w:color w:val="000000"/>
          <w:sz w:val="28"/>
        </w:rPr>
        <w:t>Экономический кризис в России привёл к существенному снижению капиталовложений в энергетику, которая, например, в тысяча девятьсот девяностом году составили тридцать шесть целых и четыре десятых процента к уровню тысяча девятьсот восемьдесят восьмого года и сорок целых и шесть десятых процентов к уровню тысяча девятьсот девяностого года. Снизились возможности энергомашиностроения и других смежных отраслей, что значительная их часть после развала СССР осталась за пределами России. Практически не развивается атомная и гидроэнергетика. В итоге по разным причинам прекращено строительство более шестидесяти электростанций общей мощностью около ста миллионов киловатт. Резко снизился ввод новых мощностей на всех типах электростанций. Если в период с тысяча девятьсот восемьдесят шестого года по тысяча девятьсот девяностый год в сумме было введено тридцать семь целых и три</w:t>
      </w:r>
      <w:r w:rsidR="00B61161" w:rsidRPr="00B61161">
        <w:rPr>
          <w:color w:val="000000"/>
          <w:sz w:val="28"/>
        </w:rPr>
        <w:t xml:space="preserve"> </w:t>
      </w:r>
      <w:r w:rsidRPr="00B61161">
        <w:rPr>
          <w:color w:val="000000"/>
          <w:sz w:val="28"/>
        </w:rPr>
        <w:t>десятых миллиона киловатт, то с тысяча девятьсот девяносто первого года по тысяча девятьсот девяносто пятый год всего семь целых четыре десятых киловатт, то есть в пять раз меньше. Это оказывается непосредственное влияние как на системную надёжность энергоснабжения потребителей, поскольку при этом снижается уровень резервирования и продолжает эксплуатироваться изношенное электрооборудование.</w:t>
      </w:r>
    </w:p>
    <w:p w:rsidR="00B61161" w:rsidRPr="00B61161" w:rsidRDefault="00E51615" w:rsidP="00B61161">
      <w:pPr>
        <w:spacing w:line="360" w:lineRule="auto"/>
        <w:ind w:firstLine="709"/>
        <w:jc w:val="both"/>
        <w:rPr>
          <w:color w:val="000000"/>
          <w:sz w:val="28"/>
        </w:rPr>
      </w:pPr>
      <w:r w:rsidRPr="00B61161">
        <w:rPr>
          <w:color w:val="000000"/>
          <w:sz w:val="28"/>
        </w:rPr>
        <w:t>За последние годы в России ухудшилась возрастная структура электрооборудования электростанций и электрических сетей. Если с начала тысяча девятьсот девяностого года устаревшего (проработавшего более тридцати лет) оборудования всех типов электростанций России составляло двенадцать целых пять десятых процентов от всей суммарной установленной мощности, то с начала тысяча девятьсот девяносто шестого года она составила почти двадцать пять процентов. В тоже время темпы демонтажа устаревшего оборудования существенно снизилось. В тысяча девятьсот девяносто пятом году демонтажированно всего ноль целых восемьдесят одна сотая миллиона киловатт мощности электростанций при плане одна целая тридцать пять сотых миллиона киловатт мощности, а за пять лет с тысяча девятьсот девяносто первого года по тысяча девятьсот девяносто пятый год – четыре миллиона киловатт, что составило сорок восемь процентов от необходимого объёма демонтажа.</w:t>
      </w:r>
    </w:p>
    <w:p w:rsidR="00E51615" w:rsidRPr="00B61161" w:rsidRDefault="00E51615" w:rsidP="00B61161">
      <w:pPr>
        <w:spacing w:line="360" w:lineRule="auto"/>
        <w:ind w:firstLine="709"/>
        <w:jc w:val="both"/>
        <w:rPr>
          <w:color w:val="000000"/>
          <w:sz w:val="28"/>
        </w:rPr>
      </w:pPr>
      <w:r w:rsidRPr="00B61161">
        <w:rPr>
          <w:color w:val="000000"/>
          <w:sz w:val="28"/>
        </w:rPr>
        <w:t>Эксплуатация устаревшего оборудования приводит к росту аварийности, снижает надёжность энергообъектов и живучесть энергетических систем. Реконструкция и модернизация устаревшего оборудования сдерживается ограниченностью средств. Недостаточность объёмов ввода нового оборудования отставания вывода из работы, реконструкции и модернизации устаревшего оборудования пока существенно не сказываются на надёжности электроснабжения из за общего спада энергопотребления, вызванного экономическим кризисом (происходящее в последнее время ограничения потребителей в некоторых регионах, особенно в Приморье, имеют под собой не технические и организационные, а экономические и политические причины), однако эти негативные факторы будут накапливаться и в полную меру проявляться через некоторое время (особенно при росте потребления вслед за подъёмом экономики) возможным катастрофическим снижением надёжности энергоснабжения даже при благоприятных экономических и политических условиях. [2]</w:t>
      </w:r>
    </w:p>
    <w:p w:rsidR="00E51615" w:rsidRPr="00B61161" w:rsidRDefault="00E51615" w:rsidP="00B61161">
      <w:pPr>
        <w:spacing w:line="360" w:lineRule="auto"/>
        <w:ind w:firstLine="709"/>
        <w:jc w:val="both"/>
        <w:rPr>
          <w:b/>
          <w:color w:val="000000"/>
          <w:sz w:val="28"/>
          <w:szCs w:val="28"/>
        </w:rPr>
      </w:pPr>
    </w:p>
    <w:p w:rsidR="00B61161" w:rsidRPr="00B61161" w:rsidRDefault="00B61161" w:rsidP="00B61161">
      <w:pPr>
        <w:spacing w:line="360" w:lineRule="auto"/>
        <w:ind w:firstLine="709"/>
        <w:jc w:val="both"/>
        <w:rPr>
          <w:b/>
          <w:color w:val="000000"/>
          <w:sz w:val="28"/>
          <w:szCs w:val="28"/>
        </w:rPr>
      </w:pPr>
    </w:p>
    <w:p w:rsidR="00E51615" w:rsidRPr="00B61161" w:rsidRDefault="008C64E5" w:rsidP="00B61161">
      <w:pPr>
        <w:spacing w:line="360" w:lineRule="auto"/>
        <w:ind w:firstLine="709"/>
        <w:jc w:val="both"/>
        <w:rPr>
          <w:color w:val="000000"/>
          <w:sz w:val="28"/>
          <w:szCs w:val="26"/>
        </w:rPr>
      </w:pPr>
      <w:r>
        <w:rPr>
          <w:color w:val="000000"/>
          <w:sz w:val="28"/>
          <w:szCs w:val="28"/>
        </w:rPr>
        <w:br w:type="page"/>
      </w:r>
      <w:r w:rsidR="00E51615" w:rsidRPr="00B61161">
        <w:rPr>
          <w:b/>
          <w:color w:val="000000"/>
          <w:sz w:val="28"/>
          <w:szCs w:val="26"/>
        </w:rPr>
        <w:t>1</w:t>
      </w:r>
      <w:r>
        <w:rPr>
          <w:b/>
          <w:color w:val="000000"/>
          <w:sz w:val="28"/>
          <w:szCs w:val="26"/>
        </w:rPr>
        <w:t>.</w:t>
      </w:r>
      <w:r w:rsidR="00E51615" w:rsidRPr="00B61161">
        <w:rPr>
          <w:b/>
          <w:color w:val="000000"/>
          <w:sz w:val="28"/>
          <w:szCs w:val="26"/>
        </w:rPr>
        <w:t xml:space="preserve"> Выбор рода тока и величины питающего напряжения</w: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Для силовых электрических сетей промышленных предприятий в основном применяется трёхфазный переменный ток. Постоянный ток рекомендуется использовать в тех случаях, когда он необходим по условиям технологического процесса (зарядка аккумуляторных батарей, питание гальванических ванн и магнитных столов), а также для плавного регулирования частоты вращения электродвигателей. Если необходимость применения постоянного тока не вызвана технико-экономическими расчётами, то для питания силового оборудования используется трёхфазный переменный ток.</w:t>
      </w:r>
    </w:p>
    <w:p w:rsidR="00B61161" w:rsidRPr="00B61161" w:rsidRDefault="00E51615" w:rsidP="00B61161">
      <w:pPr>
        <w:spacing w:line="360" w:lineRule="auto"/>
        <w:ind w:firstLine="709"/>
        <w:jc w:val="both"/>
        <w:rPr>
          <w:color w:val="000000"/>
          <w:sz w:val="28"/>
        </w:rPr>
      </w:pPr>
      <w:r w:rsidRPr="00B61161">
        <w:rPr>
          <w:color w:val="000000"/>
          <w:sz w:val="28"/>
        </w:rPr>
        <w:t>При выборе напряжения следует учитывать мощность, количество и расположение электроприёмников, возможность их совместного питания, а также технологические особенности производства.</w:t>
      </w:r>
    </w:p>
    <w:p w:rsidR="00B61161" w:rsidRPr="00B61161" w:rsidRDefault="00E51615" w:rsidP="00B61161">
      <w:pPr>
        <w:spacing w:line="360" w:lineRule="auto"/>
        <w:ind w:firstLine="709"/>
        <w:jc w:val="both"/>
        <w:rPr>
          <w:color w:val="000000"/>
          <w:sz w:val="28"/>
        </w:rPr>
      </w:pPr>
      <w:r w:rsidRPr="00B61161">
        <w:rPr>
          <w:color w:val="000000"/>
          <w:sz w:val="28"/>
        </w:rPr>
        <w:t>При выборе напряжения для питания непосредственно электроприёмников необходимо обратить внимание на следующие положения:</w:t>
      </w:r>
    </w:p>
    <w:p w:rsidR="00B61161" w:rsidRPr="00B61161" w:rsidRDefault="00E51615" w:rsidP="00B61161">
      <w:pPr>
        <w:spacing w:line="360" w:lineRule="auto"/>
        <w:ind w:firstLine="709"/>
        <w:jc w:val="both"/>
        <w:rPr>
          <w:color w:val="000000"/>
          <w:sz w:val="28"/>
        </w:rPr>
      </w:pPr>
      <w:r w:rsidRPr="00B61161">
        <w:rPr>
          <w:color w:val="000000"/>
          <w:sz w:val="28"/>
        </w:rPr>
        <w:t>а) Номинальными напряжениями, применяемыми на промышленных предприятиях для распределения электроэнергии являются</w:t>
      </w:r>
      <w:r w:rsidR="00B61161" w:rsidRPr="00B61161">
        <w:rPr>
          <w:color w:val="000000"/>
          <w:sz w:val="28"/>
        </w:rPr>
        <w:t xml:space="preserve"> </w:t>
      </w:r>
      <w:r w:rsidRPr="00B61161">
        <w:rPr>
          <w:color w:val="000000"/>
          <w:sz w:val="28"/>
        </w:rPr>
        <w:t>десять, шесть киловольт; шестьсот шестьдесят, триста восемьдесят, двести двадцать вольт.</w:t>
      </w:r>
    </w:p>
    <w:p w:rsidR="00B61161" w:rsidRPr="00B61161" w:rsidRDefault="00E51615" w:rsidP="00B61161">
      <w:pPr>
        <w:spacing w:line="360" w:lineRule="auto"/>
        <w:ind w:firstLine="709"/>
        <w:jc w:val="both"/>
        <w:rPr>
          <w:color w:val="000000"/>
          <w:sz w:val="28"/>
        </w:rPr>
      </w:pPr>
      <w:r w:rsidRPr="00B61161">
        <w:rPr>
          <w:color w:val="000000"/>
          <w:sz w:val="28"/>
        </w:rPr>
        <w:t>б) применять на низшей ступени распределения электроэнергии напряжение выше одного киловольта рекомендуется только в случае, если установлено специальное электрооборудование, работающее при напряжении выше одного киловольта.</w:t>
      </w:r>
    </w:p>
    <w:p w:rsidR="00B61161" w:rsidRPr="00B61161" w:rsidRDefault="00E51615" w:rsidP="00B61161">
      <w:pPr>
        <w:spacing w:line="360" w:lineRule="auto"/>
        <w:ind w:firstLine="709"/>
        <w:jc w:val="both"/>
        <w:rPr>
          <w:color w:val="000000"/>
          <w:sz w:val="28"/>
        </w:rPr>
      </w:pPr>
      <w:r w:rsidRPr="00B61161">
        <w:rPr>
          <w:color w:val="000000"/>
          <w:sz w:val="28"/>
        </w:rPr>
        <w:t>в) Если двигатели необходимой мощности изготавливаются на несколько напряжений, то вопрос выбора напряжения должен быть решён путём технико-экономического сравнения вариантов.</w:t>
      </w:r>
    </w:p>
    <w:p w:rsidR="00B61161" w:rsidRPr="00B61161" w:rsidRDefault="00E51615" w:rsidP="00B61161">
      <w:pPr>
        <w:spacing w:line="360" w:lineRule="auto"/>
        <w:ind w:firstLine="709"/>
        <w:jc w:val="both"/>
        <w:rPr>
          <w:color w:val="000000"/>
          <w:sz w:val="28"/>
        </w:rPr>
      </w:pPr>
      <w:r w:rsidRPr="00B61161">
        <w:rPr>
          <w:color w:val="000000"/>
          <w:sz w:val="28"/>
        </w:rPr>
        <w:t>г) В случае, если применение напряжения выше одного киловольта не вызвано технической необходимостью, следует рассмотреть варианты использования напряжения триста восемьдесят и шестьсот шестьдесят вольт. Применение более низких напряжений для питания силовых потребителей экономически не оправдано.</w:t>
      </w:r>
    </w:p>
    <w:p w:rsidR="00B61161" w:rsidRPr="00B61161" w:rsidRDefault="00E51615" w:rsidP="00B61161">
      <w:pPr>
        <w:spacing w:line="360" w:lineRule="auto"/>
        <w:ind w:firstLine="709"/>
        <w:jc w:val="both"/>
        <w:rPr>
          <w:color w:val="000000"/>
          <w:sz w:val="28"/>
        </w:rPr>
      </w:pPr>
      <w:r w:rsidRPr="00B61161">
        <w:rPr>
          <w:color w:val="000000"/>
          <w:sz w:val="28"/>
        </w:rPr>
        <w:t>д) При выборе одного из рекомендуемых напряжений необходимо исходить из условия возможности совместного питания силовых и осветительных электроприёмников от общих трансформаторов.</w:t>
      </w:r>
    </w:p>
    <w:p w:rsidR="00B61161" w:rsidRPr="00B61161" w:rsidRDefault="00E51615" w:rsidP="00B61161">
      <w:pPr>
        <w:spacing w:line="360" w:lineRule="auto"/>
        <w:ind w:firstLine="709"/>
        <w:jc w:val="both"/>
        <w:rPr>
          <w:color w:val="000000"/>
          <w:sz w:val="28"/>
        </w:rPr>
      </w:pPr>
      <w:r w:rsidRPr="00B61161">
        <w:rPr>
          <w:color w:val="000000"/>
          <w:sz w:val="28"/>
        </w:rPr>
        <w:t>е) С применением напряжения шестьсот шестьдесят вольт снижаются потери электроэнергии и расход цветных металлов, увеличивается радиус действия цеховых подстанций, повышается единичная мощность применяемых трансформаторов</w:t>
      </w:r>
      <w:r w:rsidR="00B61161" w:rsidRPr="00B61161">
        <w:rPr>
          <w:color w:val="000000"/>
          <w:sz w:val="28"/>
        </w:rPr>
        <w:t xml:space="preserve"> </w:t>
      </w:r>
      <w:r w:rsidRPr="00B61161">
        <w:rPr>
          <w:color w:val="000000"/>
          <w:sz w:val="28"/>
        </w:rPr>
        <w:t>и в результате сокращается количество подстанций, упрощается схема электроснабжения на высшей ступени распределения энергии. Недостатками напряжения шестьсот шестьдесят вольт являются невозможность совместного питания сети освещения силовых электроприёмников от общих трансформаторов, а также отсутствие электродвигателей небольшой мощности на это напряжение, так как в настоящее время такие электродвигатели нашей промышленностью не выпускаются.</w:t>
      </w:r>
    </w:p>
    <w:p w:rsidR="00B61161" w:rsidRPr="00B61161" w:rsidRDefault="00E51615" w:rsidP="00B61161">
      <w:pPr>
        <w:spacing w:line="360" w:lineRule="auto"/>
        <w:ind w:firstLine="709"/>
        <w:jc w:val="both"/>
        <w:rPr>
          <w:color w:val="000000"/>
          <w:sz w:val="28"/>
        </w:rPr>
      </w:pPr>
      <w:r w:rsidRPr="00B61161">
        <w:rPr>
          <w:color w:val="000000"/>
          <w:sz w:val="28"/>
        </w:rPr>
        <w:t>ж) На предприятиях с преобладанием электроприёмников малой мощности более выгодно использовать напряжение триста восемьдесят или двести двадцать вольт (если не доказана целесообразность применения иного напряжения).</w:t>
      </w:r>
    </w:p>
    <w:p w:rsidR="00B61161" w:rsidRPr="00B61161" w:rsidRDefault="00E51615" w:rsidP="00B61161">
      <w:pPr>
        <w:spacing w:line="360" w:lineRule="auto"/>
        <w:ind w:firstLine="709"/>
        <w:jc w:val="both"/>
        <w:rPr>
          <w:color w:val="000000"/>
          <w:sz w:val="28"/>
        </w:rPr>
      </w:pPr>
      <w:r w:rsidRPr="00B61161">
        <w:rPr>
          <w:color w:val="000000"/>
          <w:sz w:val="28"/>
        </w:rPr>
        <w:t>з) Напряжение сетей постоянного тока определяется напряжением питаемых электроприёмников, мощностью преобразовательных установок, удалённостью их от центра электрических нагрузок, а также условиями окружающей среды.</w:t>
      </w:r>
    </w:p>
    <w:p w:rsidR="00E51615" w:rsidRPr="00B61161" w:rsidRDefault="00E51615" w:rsidP="00B61161">
      <w:pPr>
        <w:spacing w:line="360" w:lineRule="auto"/>
        <w:ind w:firstLine="709"/>
        <w:jc w:val="both"/>
        <w:rPr>
          <w:color w:val="000000"/>
          <w:sz w:val="28"/>
        </w:rPr>
      </w:pPr>
      <w:r w:rsidRPr="00B61161">
        <w:rPr>
          <w:color w:val="000000"/>
          <w:sz w:val="28"/>
        </w:rPr>
        <w:t>Следует выбрать напряжение триста восемьдесят вольт. [3]</w:t>
      </w:r>
    </w:p>
    <w:p w:rsidR="008C64E5" w:rsidRDefault="008C64E5" w:rsidP="00B61161">
      <w:pPr>
        <w:spacing w:line="360" w:lineRule="auto"/>
        <w:ind w:firstLine="709"/>
        <w:jc w:val="both"/>
        <w:rPr>
          <w:color w:val="000000"/>
          <w:sz w:val="28"/>
        </w:rPr>
      </w:pPr>
    </w:p>
    <w:p w:rsidR="00B61161" w:rsidRPr="00B61161" w:rsidRDefault="008C64E5" w:rsidP="00B61161">
      <w:pPr>
        <w:spacing w:line="360" w:lineRule="auto"/>
        <w:ind w:firstLine="709"/>
        <w:jc w:val="both"/>
        <w:rPr>
          <w:b/>
          <w:color w:val="000000"/>
          <w:sz w:val="28"/>
          <w:szCs w:val="26"/>
        </w:rPr>
      </w:pPr>
      <w:r>
        <w:rPr>
          <w:color w:val="000000"/>
          <w:sz w:val="28"/>
        </w:rPr>
        <w:br w:type="page"/>
      </w:r>
      <w:r>
        <w:rPr>
          <w:b/>
          <w:color w:val="000000"/>
          <w:sz w:val="28"/>
          <w:szCs w:val="26"/>
        </w:rPr>
        <w:t>2.</w:t>
      </w:r>
      <w:r w:rsidR="00E51615" w:rsidRPr="00B61161">
        <w:rPr>
          <w:b/>
          <w:color w:val="000000"/>
          <w:sz w:val="28"/>
          <w:szCs w:val="26"/>
        </w:rPr>
        <w:t xml:space="preserve"> Характеристика технологического процесса</w:t>
      </w:r>
    </w:p>
    <w:p w:rsidR="008C64E5" w:rsidRDefault="008C64E5"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Насосная станция предназначена для подачи воды на площадку очистных сооружений.</w:t>
      </w:r>
    </w:p>
    <w:p w:rsidR="00B61161" w:rsidRPr="00B61161" w:rsidRDefault="00E51615" w:rsidP="00B61161">
      <w:pPr>
        <w:spacing w:line="360" w:lineRule="auto"/>
        <w:ind w:firstLine="709"/>
        <w:jc w:val="both"/>
        <w:rPr>
          <w:color w:val="000000"/>
          <w:sz w:val="28"/>
        </w:rPr>
      </w:pPr>
      <w:r w:rsidRPr="00B61161">
        <w:rPr>
          <w:color w:val="000000"/>
          <w:sz w:val="28"/>
        </w:rPr>
        <w:t>На очистной станции принят следующий метод очистки. Вода поступает в смеситель после первичного хлорирования и разбавления с известковым молоком, для подщелачивания в качестве коагулянта применяется сернокислый глинозем.</w:t>
      </w:r>
    </w:p>
    <w:p w:rsidR="00B61161" w:rsidRPr="00B61161" w:rsidRDefault="00E51615" w:rsidP="00B61161">
      <w:pPr>
        <w:spacing w:line="360" w:lineRule="auto"/>
        <w:ind w:firstLine="709"/>
        <w:jc w:val="both"/>
        <w:rPr>
          <w:color w:val="000000"/>
          <w:sz w:val="28"/>
        </w:rPr>
      </w:pPr>
      <w:r w:rsidRPr="00B61161">
        <w:rPr>
          <w:color w:val="000000"/>
          <w:sz w:val="28"/>
        </w:rPr>
        <w:t>В начало смесителя подаётся угольная пульпа коагулянт и хлор для первичного хлорирования на выходе из смесителя вводится ПАЛ. Из смесителя вода поступает в осветлитель со взвешенным осадком; после освобождения от взвесей вода проходит вторую ступень очистки на скорых фильтрах с крупнозернистой загрузкой, перед фильтрами вводится известь для стабилизации воды.</w:t>
      </w:r>
    </w:p>
    <w:p w:rsidR="00B61161" w:rsidRPr="00B61161" w:rsidRDefault="00E51615" w:rsidP="00B61161">
      <w:pPr>
        <w:spacing w:line="360" w:lineRule="auto"/>
        <w:ind w:firstLine="709"/>
        <w:jc w:val="both"/>
        <w:rPr>
          <w:color w:val="000000"/>
          <w:sz w:val="28"/>
        </w:rPr>
      </w:pPr>
      <w:r w:rsidRPr="00B61161">
        <w:rPr>
          <w:color w:val="000000"/>
          <w:sz w:val="28"/>
        </w:rPr>
        <w:t>После очистки вода поступает в резервуар чистой воды. В сборный трубопровод перед подачей воды в резервуар вводится хлор для вторичного хлорирования и фтор.</w:t>
      </w:r>
    </w:p>
    <w:p w:rsidR="00B61161" w:rsidRPr="00B61161" w:rsidRDefault="00E51615" w:rsidP="00B61161">
      <w:pPr>
        <w:spacing w:line="360" w:lineRule="auto"/>
        <w:ind w:firstLine="709"/>
        <w:jc w:val="both"/>
        <w:rPr>
          <w:color w:val="000000"/>
          <w:sz w:val="28"/>
        </w:rPr>
      </w:pPr>
      <w:r w:rsidRPr="00B61161">
        <w:rPr>
          <w:color w:val="000000"/>
          <w:sz w:val="28"/>
        </w:rPr>
        <w:t>Промывная вода после промывки фильтров отводится в резервуары – накопители промывных вод и далее насосами перекачивается в трубопровод сырой воды для очистки.</w:t>
      </w:r>
    </w:p>
    <w:p w:rsidR="00B61161" w:rsidRPr="00B61161" w:rsidRDefault="00E51615" w:rsidP="00B61161">
      <w:pPr>
        <w:spacing w:line="360" w:lineRule="auto"/>
        <w:ind w:firstLine="709"/>
        <w:jc w:val="both"/>
        <w:rPr>
          <w:color w:val="000000"/>
          <w:sz w:val="28"/>
        </w:rPr>
      </w:pPr>
      <w:r w:rsidRPr="00B61161">
        <w:rPr>
          <w:color w:val="000000"/>
          <w:sz w:val="28"/>
        </w:rPr>
        <w:t>Осадок из осветлителей со взвешенным осадком подаётся в здание сгустителей осадка для дальнейшего уплотнения. Уплотнённый осадок из здания сгустителя перекачивается на площадку обезвоживания насосами.</w:t>
      </w:r>
    </w:p>
    <w:p w:rsidR="00B61161" w:rsidRPr="00B61161" w:rsidRDefault="00E51615" w:rsidP="00B61161">
      <w:pPr>
        <w:spacing w:line="360" w:lineRule="auto"/>
        <w:ind w:firstLine="709"/>
        <w:jc w:val="both"/>
        <w:rPr>
          <w:color w:val="000000"/>
          <w:sz w:val="28"/>
        </w:rPr>
      </w:pPr>
      <w:r w:rsidRPr="00B61161">
        <w:rPr>
          <w:color w:val="000000"/>
          <w:sz w:val="28"/>
        </w:rPr>
        <w:t>Насосная станция оборудована тремя сетевыми насосами и двумя дренажными.</w:t>
      </w:r>
    </w:p>
    <w:p w:rsidR="00B61161" w:rsidRPr="00B61161" w:rsidRDefault="00E51615" w:rsidP="00B61161">
      <w:pPr>
        <w:spacing w:line="360" w:lineRule="auto"/>
        <w:ind w:firstLine="709"/>
        <w:jc w:val="both"/>
        <w:rPr>
          <w:color w:val="000000"/>
          <w:sz w:val="28"/>
        </w:rPr>
      </w:pPr>
      <w:r w:rsidRPr="00B61161">
        <w:rPr>
          <w:color w:val="000000"/>
          <w:sz w:val="28"/>
        </w:rPr>
        <w:t>Дренажные насосы работают по уровню дренажных вод в дренажном приямке (при наполнении приямка водой, насос включается и отключается при отсутствии дренажных вод). Кроме того, предусмотрено ручное управление (опробование) по месту. [1].</w:t>
      </w:r>
    </w:p>
    <w:p w:rsidR="00E51615" w:rsidRPr="008C64E5" w:rsidRDefault="008C64E5" w:rsidP="00B61161">
      <w:pPr>
        <w:spacing w:line="360" w:lineRule="auto"/>
        <w:ind w:firstLine="709"/>
        <w:jc w:val="both"/>
        <w:rPr>
          <w:b/>
          <w:color w:val="000000"/>
          <w:sz w:val="28"/>
          <w:szCs w:val="28"/>
        </w:rPr>
      </w:pPr>
      <w:r>
        <w:rPr>
          <w:b/>
          <w:color w:val="000000"/>
          <w:sz w:val="28"/>
          <w:szCs w:val="28"/>
        </w:rPr>
        <w:br w:type="page"/>
      </w:r>
      <w:r w:rsidR="00E51615" w:rsidRPr="008C64E5">
        <w:rPr>
          <w:b/>
          <w:color w:val="000000"/>
          <w:sz w:val="28"/>
          <w:szCs w:val="28"/>
        </w:rPr>
        <w:t>3</w:t>
      </w:r>
      <w:r w:rsidRPr="008C64E5">
        <w:rPr>
          <w:b/>
          <w:color w:val="000000"/>
          <w:sz w:val="28"/>
          <w:szCs w:val="28"/>
        </w:rPr>
        <w:t>.</w:t>
      </w:r>
      <w:r w:rsidR="00E51615" w:rsidRPr="008C64E5">
        <w:rPr>
          <w:b/>
          <w:color w:val="000000"/>
          <w:sz w:val="28"/>
          <w:szCs w:val="28"/>
        </w:rPr>
        <w:t xml:space="preserve"> Специальная часть</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3.1 Расчёт мощности и выбор электродвигателей</w: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Мощность электродвигателя – привода насоса, </w:t>
      </w:r>
      <w:r w:rsidRPr="00B61161">
        <w:rPr>
          <w:i/>
          <w:color w:val="000000"/>
          <w:sz w:val="28"/>
        </w:rPr>
        <w:t>Р</w:t>
      </w:r>
      <w:r w:rsidRPr="00B61161">
        <w:rPr>
          <w:i/>
          <w:color w:val="000000"/>
          <w:sz w:val="28"/>
          <w:vertAlign w:val="subscript"/>
        </w:rPr>
        <w:t>н</w:t>
      </w:r>
      <w:r w:rsidR="00B61161" w:rsidRPr="00B61161">
        <w:rPr>
          <w:i/>
          <w:color w:val="000000"/>
          <w:sz w:val="28"/>
        </w:rPr>
        <w:t>,</w:t>
      </w:r>
      <w:r w:rsidR="00B61161">
        <w:rPr>
          <w:i/>
          <w:color w:val="000000"/>
          <w:sz w:val="28"/>
        </w:rPr>
        <w:t xml:space="preserve"> </w:t>
      </w:r>
      <w:r w:rsidR="00B61161" w:rsidRPr="00B61161">
        <w:rPr>
          <w:i/>
          <w:color w:val="000000"/>
          <w:sz w:val="28"/>
        </w:rPr>
        <w:t>к</w:t>
      </w:r>
      <w:r w:rsidRPr="00B61161">
        <w:rPr>
          <w:i/>
          <w:color w:val="000000"/>
          <w:sz w:val="28"/>
        </w:rPr>
        <w:t>Вт,</w:t>
      </w:r>
      <w:r w:rsidRPr="00B61161">
        <w:rPr>
          <w:color w:val="000000"/>
          <w:sz w:val="28"/>
        </w:rPr>
        <w:t xml:space="preserve">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25pt;height:35.25pt">
            <v:imagedata r:id="rId5" o:title=""/>
          </v:shape>
        </w:pict>
      </w:r>
      <w:r w:rsidR="00E51615" w:rsidRPr="00B61161">
        <w:rPr>
          <w:color w:val="000000"/>
          <w:sz w:val="28"/>
        </w:rPr>
        <w:tab/>
      </w:r>
      <w:r w:rsidR="00E51615" w:rsidRPr="00B61161">
        <w:rPr>
          <w:color w:val="000000"/>
          <w:sz w:val="28"/>
        </w:rPr>
        <w:tab/>
      </w:r>
      <w:r w:rsidR="00E51615" w:rsidRPr="00B61161">
        <w:rPr>
          <w:color w:val="000000"/>
          <w:sz w:val="28"/>
        </w:rPr>
        <w:tab/>
      </w:r>
      <w:r w:rsidR="00E51615" w:rsidRPr="00B61161">
        <w:rPr>
          <w:color w:val="000000"/>
          <w:sz w:val="28"/>
        </w:rPr>
        <w:tab/>
      </w:r>
      <w:r w:rsidR="00E51615" w:rsidRPr="00B61161">
        <w:rPr>
          <w:color w:val="000000"/>
          <w:sz w:val="28"/>
        </w:rPr>
        <w:tab/>
      </w:r>
      <w:r w:rsidR="00B61161" w:rsidRPr="00B61161">
        <w:rPr>
          <w:color w:val="000000"/>
          <w:sz w:val="28"/>
        </w:rPr>
        <w:t xml:space="preserve"> </w:t>
      </w:r>
      <w:r w:rsidR="00E51615" w:rsidRPr="00B61161">
        <w:rPr>
          <w:color w:val="000000"/>
          <w:sz w:val="28"/>
        </w:rPr>
        <w:t>(3.1)</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026" type="#_x0000_t75" style="width:14.25pt;height:18pt">
            <v:imagedata r:id="rId6" o:title=""/>
          </v:shape>
        </w:pict>
      </w:r>
      <w:r w:rsidRPr="00B61161">
        <w:rPr>
          <w:color w:val="000000"/>
          <w:sz w:val="28"/>
        </w:rPr>
        <w:t xml:space="preserve">- коэффициент запаса (1,1 </w:t>
      </w:r>
      <w:r w:rsidR="008F44CA">
        <w:rPr>
          <w:color w:val="000000"/>
          <w:position w:val="-4"/>
          <w:sz w:val="28"/>
        </w:rPr>
        <w:pict>
          <v:shape id="_x0000_i1027" type="#_x0000_t75" style="width:9.75pt;height:9.75pt">
            <v:imagedata r:id="rId7" o:title=""/>
          </v:shape>
        </w:pict>
      </w:r>
      <w:r w:rsidRPr="00B61161">
        <w:rPr>
          <w:color w:val="000000"/>
          <w:sz w:val="28"/>
        </w:rPr>
        <w:t>1,4);</w:t>
      </w:r>
    </w:p>
    <w:p w:rsidR="00E51615" w:rsidRPr="00B61161" w:rsidRDefault="008F44CA" w:rsidP="00B61161">
      <w:pPr>
        <w:spacing w:line="360" w:lineRule="auto"/>
        <w:ind w:firstLine="709"/>
        <w:jc w:val="both"/>
        <w:rPr>
          <w:color w:val="000000"/>
          <w:sz w:val="28"/>
        </w:rPr>
      </w:pPr>
      <w:r>
        <w:rPr>
          <w:color w:val="000000"/>
          <w:position w:val="-10"/>
          <w:sz w:val="28"/>
        </w:rPr>
        <w:pict>
          <v:shape id="_x0000_i1028" type="#_x0000_t75" style="width:9.75pt;height:12.75pt">
            <v:imagedata r:id="rId8"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плотность перекачиваемой жидкости, м/м</w:t>
      </w:r>
      <w:r w:rsidR="00E51615" w:rsidRPr="00B61161">
        <w:rPr>
          <w:color w:val="000000"/>
          <w:sz w:val="28"/>
          <w:vertAlign w:val="superscript"/>
        </w:rPr>
        <w:t>3</w:t>
      </w:r>
      <w:r w:rsidR="00E51615" w:rsidRPr="00B61161">
        <w:rPr>
          <w:color w:val="000000"/>
          <w:sz w:val="28"/>
        </w:rPr>
        <w:t xml:space="preserve"> (для холодной воды 9810</w:t>
      </w:r>
      <w:r w:rsidR="00B61161">
        <w:rPr>
          <w:color w:val="000000"/>
          <w:sz w:val="28"/>
        </w:rPr>
        <w:t> </w:t>
      </w:r>
      <w:r w:rsidR="00B61161" w:rsidRPr="00B61161">
        <w:rPr>
          <w:color w:val="000000"/>
          <w:sz w:val="28"/>
        </w:rPr>
        <w:t>м</w:t>
      </w:r>
      <w:r w:rsidR="00E51615" w:rsidRPr="00B61161">
        <w:rPr>
          <w:color w:val="000000"/>
          <w:sz w:val="28"/>
        </w:rPr>
        <w:t>/м</w:t>
      </w:r>
      <w:r w:rsidR="00E51615" w:rsidRPr="00B61161">
        <w:rPr>
          <w:color w:val="000000"/>
          <w:sz w:val="28"/>
          <w:vertAlign w:val="superscript"/>
        </w:rPr>
        <w:t>3</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029" type="#_x0000_t75" style="width:12pt;height:15.75pt">
            <v:imagedata r:id="rId9" o:title=""/>
          </v:shape>
        </w:pict>
      </w:r>
      <w:r w:rsidR="00E51615" w:rsidRPr="00B61161">
        <w:rPr>
          <w:color w:val="000000"/>
          <w:sz w:val="28"/>
        </w:rPr>
        <w:t>- производительность насоса, м</w:t>
      </w:r>
      <w:r w:rsidR="00E51615" w:rsidRPr="00B61161">
        <w:rPr>
          <w:color w:val="000000"/>
          <w:sz w:val="28"/>
          <w:vertAlign w:val="superscript"/>
        </w:rPr>
        <w:t>3</w:t>
      </w:r>
      <w:r w:rsidR="00E51615" w:rsidRPr="00B61161">
        <w:rPr>
          <w:color w:val="000000"/>
          <w:sz w:val="28"/>
        </w:rPr>
        <w:t>/с;</w:t>
      </w:r>
    </w:p>
    <w:p w:rsidR="00E51615" w:rsidRPr="00B61161" w:rsidRDefault="008F44CA" w:rsidP="00B61161">
      <w:pPr>
        <w:spacing w:line="360" w:lineRule="auto"/>
        <w:ind w:firstLine="709"/>
        <w:jc w:val="both"/>
        <w:rPr>
          <w:color w:val="000000"/>
          <w:sz w:val="28"/>
        </w:rPr>
      </w:pPr>
      <w:r>
        <w:rPr>
          <w:color w:val="000000"/>
          <w:position w:val="-4"/>
          <w:sz w:val="28"/>
        </w:rPr>
        <w:pict>
          <v:shape id="_x0000_i1030" type="#_x0000_t75" style="width:14.25pt;height:12.75pt">
            <v:imagedata r:id="rId10" o:title=""/>
          </v:shape>
        </w:pict>
      </w:r>
      <w:r w:rsidR="00E51615" w:rsidRPr="00B61161">
        <w:rPr>
          <w:color w:val="000000"/>
          <w:sz w:val="28"/>
        </w:rPr>
        <w:t>- напор насоса, м;</w:t>
      </w:r>
    </w:p>
    <w:p w:rsidR="00E51615" w:rsidRPr="00B61161" w:rsidRDefault="008F44CA" w:rsidP="00B61161">
      <w:pPr>
        <w:spacing w:line="360" w:lineRule="auto"/>
        <w:ind w:firstLine="709"/>
        <w:jc w:val="both"/>
        <w:rPr>
          <w:color w:val="000000"/>
          <w:sz w:val="28"/>
        </w:rPr>
      </w:pPr>
      <w:r>
        <w:rPr>
          <w:color w:val="000000"/>
          <w:position w:val="-10"/>
          <w:sz w:val="28"/>
        </w:rPr>
        <w:pict>
          <v:shape id="_x0000_i1031" type="#_x0000_t75" style="width:15.75pt;height:17.25pt">
            <v:imagedata r:id="rId11"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КПД насоса (принимают для центробежных насосов с давлением свыше 39000 Па КПД равным 0,6 – 0,75; с давлением ниже 39000 Па равным 0,3 – 0,6);</w:t>
      </w:r>
    </w:p>
    <w:p w:rsidR="00B61161" w:rsidRPr="00B61161" w:rsidRDefault="008F44CA" w:rsidP="00B61161">
      <w:pPr>
        <w:spacing w:line="360" w:lineRule="auto"/>
        <w:ind w:firstLine="709"/>
        <w:jc w:val="both"/>
        <w:rPr>
          <w:color w:val="000000"/>
          <w:sz w:val="28"/>
        </w:rPr>
      </w:pPr>
      <w:r>
        <w:rPr>
          <w:color w:val="000000"/>
          <w:position w:val="-10"/>
          <w:sz w:val="28"/>
        </w:rPr>
        <w:pict>
          <v:shape id="_x0000_i1032" type="#_x0000_t75" style="width:15.75pt;height:17.25pt">
            <v:imagedata r:id="rId12"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КПД передачи (при непосредственном соединении насоса с двигателем</w:t>
      </w:r>
      <w:r w:rsidR="00B61161" w:rsidRPr="00B61161">
        <w:rPr>
          <w:color w:val="000000"/>
          <w:sz w:val="28"/>
        </w:rPr>
        <w:t xml:space="preserve"> </w:t>
      </w:r>
      <w:r>
        <w:rPr>
          <w:color w:val="000000"/>
          <w:position w:val="-10"/>
          <w:sz w:val="28"/>
        </w:rPr>
        <w:pict>
          <v:shape id="_x0000_i1033" type="#_x0000_t75" style="width:15.75pt;height:17.25pt">
            <v:imagedata r:id="rId13" o:title=""/>
          </v:shape>
        </w:pict>
      </w:r>
      <w:r w:rsidR="00E51615" w:rsidRPr="00B61161">
        <w:rPr>
          <w:color w:val="000000"/>
          <w:sz w:val="28"/>
        </w:rPr>
        <w:t>=1).</w:t>
      </w:r>
    </w:p>
    <w:p w:rsidR="00E51615" w:rsidRPr="00B61161" w:rsidRDefault="00E51615" w:rsidP="00B61161">
      <w:pPr>
        <w:spacing w:line="360" w:lineRule="auto"/>
        <w:ind w:firstLine="709"/>
        <w:jc w:val="both"/>
        <w:rPr>
          <w:color w:val="000000"/>
          <w:sz w:val="28"/>
        </w:rPr>
      </w:pPr>
      <w:r w:rsidRPr="00B61161">
        <w:rPr>
          <w:color w:val="000000"/>
          <w:sz w:val="28"/>
        </w:rPr>
        <w:t>Рассчитываем и выбираем насос марки 14 НДС</w:t>
      </w:r>
      <w:r w:rsidR="00B61161" w:rsidRPr="00B61161">
        <w:rPr>
          <w:color w:val="000000"/>
          <w:sz w:val="28"/>
        </w:rPr>
        <w:t xml:space="preserve"> </w:t>
      </w:r>
      <w:r w:rsidRPr="00B61161">
        <w:rPr>
          <w:color w:val="000000"/>
          <w:sz w:val="28"/>
        </w:rPr>
        <w:t xml:space="preserve">(3 </w:t>
      </w:r>
      <w:r w:rsidR="00B61161" w:rsidRPr="00B61161">
        <w:rPr>
          <w:color w:val="000000"/>
          <w:sz w:val="28"/>
        </w:rPr>
        <w:t>шт</w:t>
      </w:r>
      <w:r w:rsidR="00B61161">
        <w:rPr>
          <w:color w:val="000000"/>
          <w:sz w:val="28"/>
        </w:rPr>
        <w:t>.</w:t>
      </w:r>
      <w:r w:rsidR="00B61161" w:rsidRPr="00B61161">
        <w:rPr>
          <w:color w:val="000000"/>
          <w:sz w:val="28"/>
        </w:rPr>
        <w:t>)</w:t>
      </w:r>
      <w:r w:rsidRPr="00B61161">
        <w:rPr>
          <w:color w:val="000000"/>
          <w:sz w:val="28"/>
        </w:rPr>
        <w:t>.</w:t>
      </w:r>
    </w:p>
    <w:p w:rsidR="00E51615" w:rsidRPr="00B61161" w:rsidRDefault="008F44CA" w:rsidP="00B61161">
      <w:pPr>
        <w:spacing w:line="360" w:lineRule="auto"/>
        <w:ind w:firstLine="709"/>
        <w:jc w:val="both"/>
        <w:rPr>
          <w:color w:val="000000"/>
          <w:sz w:val="28"/>
          <w:vertAlign w:val="superscript"/>
        </w:rPr>
      </w:pPr>
      <w:r>
        <w:rPr>
          <w:color w:val="000000"/>
          <w:position w:val="-28"/>
          <w:sz w:val="28"/>
          <w:vertAlign w:val="superscript"/>
        </w:rPr>
        <w:pict>
          <v:shape id="_x0000_i1034" type="#_x0000_t75" style="width:174pt;height:33pt">
            <v:imagedata r:id="rId14" o:title=""/>
          </v:shape>
        </w:pict>
      </w:r>
    </w:p>
    <w:p w:rsidR="00B61161" w:rsidRPr="00B61161" w:rsidRDefault="00E51615" w:rsidP="00B61161">
      <w:pPr>
        <w:spacing w:line="360" w:lineRule="auto"/>
        <w:ind w:firstLine="709"/>
        <w:jc w:val="both"/>
        <w:rPr>
          <w:color w:val="000000"/>
          <w:sz w:val="28"/>
        </w:rPr>
      </w:pPr>
      <w:r w:rsidRPr="00B61161">
        <w:rPr>
          <w:color w:val="000000"/>
          <w:sz w:val="28"/>
        </w:rPr>
        <w:t>где 3600 – коэффициент перевода производительности из м</w:t>
      </w:r>
      <w:r w:rsidRPr="00B61161">
        <w:rPr>
          <w:color w:val="000000"/>
          <w:sz w:val="28"/>
          <w:vertAlign w:val="superscript"/>
        </w:rPr>
        <w:t>3</w:t>
      </w:r>
      <w:r w:rsidRPr="00B61161">
        <w:rPr>
          <w:color w:val="000000"/>
          <w:sz w:val="28"/>
        </w:rPr>
        <w:t>/ч</w:t>
      </w:r>
      <w:r w:rsidR="00B61161" w:rsidRPr="00B61161">
        <w:rPr>
          <w:color w:val="000000"/>
          <w:sz w:val="28"/>
        </w:rPr>
        <w:t xml:space="preserve"> </w:t>
      </w:r>
      <w:r w:rsidRPr="00B61161">
        <w:rPr>
          <w:color w:val="000000"/>
          <w:sz w:val="28"/>
        </w:rPr>
        <w:t>в</w:t>
      </w:r>
      <w:r w:rsidR="00B61161" w:rsidRPr="00B61161">
        <w:rPr>
          <w:color w:val="000000"/>
          <w:sz w:val="28"/>
        </w:rPr>
        <w:t xml:space="preserve"> </w:t>
      </w:r>
      <w:r w:rsidRPr="00B61161">
        <w:rPr>
          <w:color w:val="000000"/>
          <w:sz w:val="28"/>
        </w:rPr>
        <w:t>м</w:t>
      </w:r>
      <w:r w:rsidRPr="00B61161">
        <w:rPr>
          <w:color w:val="000000"/>
          <w:sz w:val="28"/>
          <w:vertAlign w:val="superscript"/>
        </w:rPr>
        <w:t>3</w:t>
      </w:r>
      <w:r w:rsidRPr="00B61161">
        <w:rPr>
          <w:color w:val="000000"/>
          <w:sz w:val="28"/>
        </w:rPr>
        <w:t>/с.</w:t>
      </w:r>
    </w:p>
    <w:p w:rsidR="00E51615" w:rsidRPr="00B61161" w:rsidRDefault="00E51615" w:rsidP="00B61161">
      <w:pPr>
        <w:spacing w:line="360" w:lineRule="auto"/>
        <w:ind w:firstLine="709"/>
        <w:jc w:val="both"/>
        <w:rPr>
          <w:color w:val="000000"/>
          <w:sz w:val="28"/>
        </w:rPr>
      </w:pPr>
      <w:r w:rsidRPr="00B61161">
        <w:rPr>
          <w:color w:val="000000"/>
          <w:sz w:val="28"/>
        </w:rPr>
        <w:t>По каталогу следует выбрать двигатель типа АИР 315</w:t>
      </w:r>
      <w:r w:rsidRPr="00B61161">
        <w:rPr>
          <w:color w:val="000000"/>
          <w:sz w:val="28"/>
          <w:lang w:val="en-US"/>
        </w:rPr>
        <w:t>S</w:t>
      </w:r>
      <w:r w:rsidRPr="00B61161">
        <w:rPr>
          <w:color w:val="000000"/>
          <w:sz w:val="28"/>
        </w:rPr>
        <w:t>4 мощностью</w:t>
      </w:r>
    </w:p>
    <w:p w:rsidR="00B61161" w:rsidRPr="00B61161" w:rsidRDefault="008F44CA" w:rsidP="00B61161">
      <w:pPr>
        <w:spacing w:line="360" w:lineRule="auto"/>
        <w:ind w:firstLine="709"/>
        <w:jc w:val="both"/>
        <w:rPr>
          <w:color w:val="000000"/>
          <w:sz w:val="28"/>
        </w:rPr>
      </w:pPr>
      <w:r>
        <w:rPr>
          <w:color w:val="000000"/>
          <w:position w:val="-12"/>
          <w:sz w:val="28"/>
        </w:rPr>
        <w:pict>
          <v:shape id="_x0000_i1035" type="#_x0000_t75" style="width:15pt;height:18pt">
            <v:imagedata r:id="rId15" o:title=""/>
          </v:shape>
        </w:pict>
      </w:r>
      <w:r w:rsidR="00E51615" w:rsidRPr="00B61161">
        <w:rPr>
          <w:color w:val="000000"/>
          <w:sz w:val="28"/>
        </w:rPr>
        <w:t xml:space="preserve">= 160 кВт, скорость </w:t>
      </w:r>
      <w:r w:rsidR="00E51615" w:rsidRPr="00B61161">
        <w:rPr>
          <w:color w:val="000000"/>
          <w:sz w:val="28"/>
          <w:lang w:val="en-US"/>
        </w:rPr>
        <w:t>n</w:t>
      </w:r>
      <w:r w:rsidR="00E51615" w:rsidRPr="00B61161">
        <w:rPr>
          <w:color w:val="000000"/>
          <w:sz w:val="28"/>
          <w:vertAlign w:val="subscript"/>
        </w:rPr>
        <w:t>нс</w:t>
      </w:r>
      <w:r w:rsidR="00E51615" w:rsidRPr="00B61161">
        <w:rPr>
          <w:color w:val="000000"/>
          <w:sz w:val="28"/>
        </w:rPr>
        <w:t>=1500 об/мин.</w:t>
      </w:r>
    </w:p>
    <w:p w:rsidR="00E51615" w:rsidRPr="00B61161" w:rsidRDefault="00E51615" w:rsidP="00B61161">
      <w:pPr>
        <w:spacing w:line="360" w:lineRule="auto"/>
        <w:ind w:firstLine="709"/>
        <w:jc w:val="both"/>
        <w:rPr>
          <w:color w:val="000000"/>
          <w:sz w:val="28"/>
        </w:rPr>
      </w:pPr>
      <w:r w:rsidRPr="00B61161">
        <w:rPr>
          <w:color w:val="000000"/>
          <w:sz w:val="28"/>
        </w:rPr>
        <w:t xml:space="preserve">Рассчитываем и выбираем дренажный насос марки НЦС – 3 (2 </w:t>
      </w:r>
      <w:r w:rsidR="00B61161" w:rsidRPr="00B61161">
        <w:rPr>
          <w:color w:val="000000"/>
          <w:sz w:val="28"/>
        </w:rPr>
        <w:t>шт</w:t>
      </w:r>
      <w:r w:rsidR="00B61161">
        <w:rPr>
          <w:color w:val="000000"/>
          <w:sz w:val="28"/>
        </w:rPr>
        <w:t>.</w:t>
      </w:r>
      <w:r w:rsidR="00B61161" w:rsidRPr="00B61161">
        <w:rPr>
          <w:color w:val="000000"/>
          <w:sz w:val="28"/>
        </w:rPr>
        <w:t>)</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28"/>
          <w:sz w:val="28"/>
        </w:rPr>
        <w:pict>
          <v:shape id="_x0000_i1036" type="#_x0000_t75" style="width:170.25pt;height:33pt">
            <v:imagedata r:id="rId16" o:title=""/>
          </v:shape>
        </w:pict>
      </w:r>
    </w:p>
    <w:p w:rsidR="00E51615" w:rsidRPr="00B61161" w:rsidRDefault="00E51615" w:rsidP="00B61161">
      <w:pPr>
        <w:spacing w:line="360" w:lineRule="auto"/>
        <w:ind w:firstLine="709"/>
        <w:jc w:val="both"/>
        <w:rPr>
          <w:color w:val="000000"/>
          <w:sz w:val="28"/>
        </w:rPr>
      </w:pPr>
      <w:r w:rsidRPr="00B61161">
        <w:rPr>
          <w:color w:val="000000"/>
          <w:sz w:val="28"/>
        </w:rPr>
        <w:t>Для дренажного насоса следует выбрать двигатель типа АИР 112 М4 мощностью</w:t>
      </w:r>
    </w:p>
    <w:p w:rsidR="00B61161" w:rsidRPr="00B61161" w:rsidRDefault="008F44CA" w:rsidP="00B61161">
      <w:pPr>
        <w:spacing w:line="360" w:lineRule="auto"/>
        <w:ind w:firstLine="709"/>
        <w:jc w:val="both"/>
        <w:rPr>
          <w:color w:val="000000"/>
          <w:sz w:val="28"/>
        </w:rPr>
      </w:pPr>
      <w:r>
        <w:rPr>
          <w:color w:val="000000"/>
          <w:position w:val="-12"/>
          <w:sz w:val="28"/>
        </w:rPr>
        <w:pict>
          <v:shape id="_x0000_i1037" type="#_x0000_t75" style="width:15pt;height:18pt">
            <v:imagedata r:id="rId17" o:title=""/>
          </v:shape>
        </w:pict>
      </w:r>
      <w:r w:rsidR="00E51615" w:rsidRPr="00B61161">
        <w:rPr>
          <w:color w:val="000000"/>
          <w:sz w:val="28"/>
        </w:rPr>
        <w:t xml:space="preserve">= 5,5 кВт, скорость синхронная, </w:t>
      </w:r>
      <w:r w:rsidR="00E51615" w:rsidRPr="00B61161">
        <w:rPr>
          <w:color w:val="000000"/>
          <w:sz w:val="28"/>
          <w:lang w:val="en-US"/>
        </w:rPr>
        <w:t>n</w:t>
      </w:r>
      <w:r w:rsidR="00E51615" w:rsidRPr="00B61161">
        <w:rPr>
          <w:color w:val="000000"/>
          <w:sz w:val="28"/>
          <w:vertAlign w:val="subscript"/>
        </w:rPr>
        <w:t>с</w:t>
      </w:r>
      <w:r w:rsidR="00E51615" w:rsidRPr="00B61161">
        <w:rPr>
          <w:color w:val="000000"/>
          <w:sz w:val="28"/>
        </w:rPr>
        <w:t>=1500 об/мин.</w:t>
      </w:r>
    </w:p>
    <w:p w:rsidR="00E51615" w:rsidRPr="00B61161" w:rsidRDefault="00E51615" w:rsidP="00B61161">
      <w:pPr>
        <w:spacing w:line="360" w:lineRule="auto"/>
        <w:ind w:firstLine="709"/>
        <w:jc w:val="both"/>
        <w:rPr>
          <w:color w:val="000000"/>
          <w:sz w:val="28"/>
        </w:rPr>
      </w:pPr>
      <w:r w:rsidRPr="00B61161">
        <w:rPr>
          <w:color w:val="000000"/>
          <w:sz w:val="28"/>
        </w:rPr>
        <w:t xml:space="preserve">Мощность электродвигателя – привода задвижки насоса определяют по формуле (3 </w:t>
      </w:r>
      <w:r w:rsidR="00B61161" w:rsidRPr="00B61161">
        <w:rPr>
          <w:color w:val="000000"/>
          <w:sz w:val="28"/>
        </w:rPr>
        <w:t>шт</w:t>
      </w:r>
      <w:r w:rsidR="00B61161">
        <w:rPr>
          <w:color w:val="000000"/>
          <w:sz w:val="28"/>
        </w:rPr>
        <w:t>.</w:t>
      </w:r>
      <w:r w:rsidR="00B61161" w:rsidRPr="00B61161">
        <w:rPr>
          <w:color w:val="000000"/>
          <w:sz w:val="28"/>
        </w:rPr>
        <w:t>)</w:t>
      </w:r>
      <w:r w:rsidRPr="00B61161">
        <w:rPr>
          <w:color w:val="000000"/>
          <w:sz w:val="28"/>
        </w:rPr>
        <w:t>.</w:t>
      </w:r>
    </w:p>
    <w:p w:rsidR="00B61161" w:rsidRPr="00B61161" w:rsidRDefault="008F44CA" w:rsidP="00B61161">
      <w:pPr>
        <w:spacing w:line="360" w:lineRule="auto"/>
        <w:ind w:firstLine="709"/>
        <w:jc w:val="both"/>
        <w:rPr>
          <w:color w:val="000000"/>
          <w:sz w:val="28"/>
        </w:rPr>
      </w:pPr>
      <w:r>
        <w:rPr>
          <w:color w:val="000000"/>
          <w:position w:val="-10"/>
          <w:sz w:val="28"/>
        </w:rPr>
        <w:pict>
          <v:shape id="_x0000_i1038" type="#_x0000_t75" style="width:9pt;height:17.25pt">
            <v:imagedata r:id="rId18" o:title=""/>
          </v:shape>
        </w:pict>
      </w:r>
    </w:p>
    <w:p w:rsidR="00E51615" w:rsidRPr="00B61161" w:rsidRDefault="008F44CA" w:rsidP="00B61161">
      <w:pPr>
        <w:spacing w:line="360" w:lineRule="auto"/>
        <w:ind w:firstLine="709"/>
        <w:jc w:val="both"/>
        <w:rPr>
          <w:color w:val="000000"/>
          <w:sz w:val="28"/>
        </w:rPr>
      </w:pPr>
      <w:r>
        <w:rPr>
          <w:color w:val="000000"/>
          <w:position w:val="-14"/>
          <w:sz w:val="28"/>
        </w:rPr>
        <w:pict>
          <v:shape id="_x0000_i1039" type="#_x0000_t75" style="width:149.25pt;height:18.75pt">
            <v:imagedata r:id="rId19" o:title=""/>
          </v:shape>
        </w:pict>
      </w:r>
      <w:r w:rsidR="00B61161" w:rsidRPr="00B61161">
        <w:rPr>
          <w:color w:val="000000"/>
          <w:sz w:val="28"/>
        </w:rPr>
        <w:t xml:space="preserve"> </w:t>
      </w:r>
      <w:r w:rsidR="00E51615" w:rsidRPr="00B61161">
        <w:rPr>
          <w:color w:val="000000"/>
          <w:sz w:val="28"/>
        </w:rPr>
        <w:t>(3.2)</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6"/>
          <w:sz w:val="28"/>
        </w:rPr>
        <w:pict>
          <v:shape id="_x0000_i1040" type="#_x0000_t75" style="width:12.75pt;height:14.25pt">
            <v:imagedata r:id="rId20" o:title=""/>
          </v:shape>
        </w:pict>
      </w:r>
      <w:r w:rsidR="00E51615" w:rsidRPr="00B61161">
        <w:rPr>
          <w:color w:val="000000"/>
          <w:sz w:val="28"/>
        </w:rPr>
        <w:t>- вес задвижки, кг;</w:t>
      </w:r>
    </w:p>
    <w:p w:rsidR="00E51615" w:rsidRPr="00B61161" w:rsidRDefault="008F44CA" w:rsidP="00B61161">
      <w:pPr>
        <w:spacing w:line="360" w:lineRule="auto"/>
        <w:ind w:firstLine="709"/>
        <w:jc w:val="both"/>
        <w:rPr>
          <w:color w:val="000000"/>
          <w:sz w:val="28"/>
        </w:rPr>
      </w:pPr>
      <w:r>
        <w:rPr>
          <w:color w:val="000000"/>
          <w:position w:val="-6"/>
          <w:sz w:val="28"/>
        </w:rPr>
        <w:pict>
          <v:shape id="_x0000_i1041" type="#_x0000_t75" style="width:9.75pt;height:11.25pt">
            <v:imagedata r:id="rId21"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скорость перемещения, м/мин;</w:t>
      </w:r>
    </w:p>
    <w:p w:rsidR="00E51615" w:rsidRPr="00B61161" w:rsidRDefault="008F44CA" w:rsidP="00B61161">
      <w:pPr>
        <w:spacing w:line="360" w:lineRule="auto"/>
        <w:ind w:firstLine="709"/>
        <w:jc w:val="both"/>
        <w:rPr>
          <w:color w:val="000000"/>
          <w:sz w:val="28"/>
        </w:rPr>
      </w:pPr>
      <w:r>
        <w:rPr>
          <w:color w:val="000000"/>
          <w:position w:val="-10"/>
          <w:sz w:val="28"/>
        </w:rPr>
        <w:pict>
          <v:shape id="_x0000_i1042" type="#_x0000_t75" style="width:12pt;height:12.75pt">
            <v:imagedata r:id="rId22"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коэффициент трения в направляющих, 0,55;</w:t>
      </w:r>
    </w:p>
    <w:p w:rsidR="00E51615" w:rsidRPr="00B61161" w:rsidRDefault="008F44CA" w:rsidP="00B61161">
      <w:pPr>
        <w:spacing w:line="360" w:lineRule="auto"/>
        <w:ind w:firstLine="709"/>
        <w:jc w:val="both"/>
        <w:rPr>
          <w:color w:val="000000"/>
          <w:sz w:val="28"/>
        </w:rPr>
      </w:pPr>
      <w:r>
        <w:rPr>
          <w:color w:val="000000"/>
          <w:position w:val="-10"/>
          <w:sz w:val="28"/>
        </w:rPr>
        <w:pict>
          <v:shape id="_x0000_i1043" type="#_x0000_t75" style="width:15.75pt;height:17.25pt">
            <v:imagedata r:id="rId2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КПД передачи, 0,09;</w:t>
      </w:r>
    </w:p>
    <w:p w:rsidR="00E51615" w:rsidRPr="00B61161" w:rsidRDefault="008F44CA" w:rsidP="00B61161">
      <w:pPr>
        <w:spacing w:line="360" w:lineRule="auto"/>
        <w:ind w:firstLine="709"/>
        <w:jc w:val="both"/>
        <w:rPr>
          <w:color w:val="000000"/>
          <w:sz w:val="28"/>
        </w:rPr>
      </w:pPr>
      <w:r>
        <w:rPr>
          <w:color w:val="000000"/>
          <w:position w:val="-10"/>
          <w:sz w:val="28"/>
        </w:rPr>
        <w:pict>
          <v:shape id="_x0000_i1044" type="#_x0000_t75" style="width:17.25pt;height:17.25pt">
            <v:imagedata r:id="rId24"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перегрузочная способность устанавливаемого двигателя, 1,4;</w:t>
      </w:r>
    </w:p>
    <w:p w:rsidR="00E51615" w:rsidRPr="00B61161" w:rsidRDefault="008F44CA" w:rsidP="00B61161">
      <w:pPr>
        <w:spacing w:line="360" w:lineRule="auto"/>
        <w:ind w:firstLine="709"/>
        <w:jc w:val="both"/>
        <w:rPr>
          <w:color w:val="000000"/>
          <w:sz w:val="28"/>
        </w:rPr>
      </w:pPr>
      <w:r>
        <w:rPr>
          <w:color w:val="000000"/>
          <w:position w:val="-12"/>
          <w:sz w:val="28"/>
        </w:rPr>
        <w:pict>
          <v:shape id="_x0000_i1045" type="#_x0000_t75" style="width:236.25pt;height:18pt">
            <v:imagedata r:id="rId25" o:title=""/>
          </v:shape>
        </w:pict>
      </w:r>
    </w:p>
    <w:p w:rsidR="00B61161" w:rsidRPr="00B61161" w:rsidRDefault="00E51615" w:rsidP="00B61161">
      <w:pPr>
        <w:spacing w:line="360" w:lineRule="auto"/>
        <w:ind w:firstLine="709"/>
        <w:jc w:val="both"/>
        <w:rPr>
          <w:color w:val="000000"/>
          <w:sz w:val="28"/>
        </w:rPr>
      </w:pPr>
      <w:r w:rsidRPr="00B61161">
        <w:rPr>
          <w:color w:val="000000"/>
          <w:sz w:val="28"/>
        </w:rPr>
        <w:t>Следует выбрать двигатель привода задвижки типа АИР 112 МА6, мощностью</w:t>
      </w:r>
    </w:p>
    <w:p w:rsidR="00B61161" w:rsidRPr="00B61161" w:rsidRDefault="008F44CA" w:rsidP="00B61161">
      <w:pPr>
        <w:spacing w:line="360" w:lineRule="auto"/>
        <w:ind w:firstLine="709"/>
        <w:jc w:val="both"/>
        <w:rPr>
          <w:color w:val="000000"/>
          <w:sz w:val="28"/>
        </w:rPr>
      </w:pPr>
      <w:r>
        <w:rPr>
          <w:color w:val="000000"/>
          <w:position w:val="-12"/>
          <w:sz w:val="28"/>
        </w:rPr>
        <w:pict>
          <v:shape id="_x0000_i1046" type="#_x0000_t75" style="width:15pt;height:18pt">
            <v:imagedata r:id="rId17" o:title=""/>
          </v:shape>
        </w:pict>
      </w:r>
      <w:r w:rsidR="00E51615" w:rsidRPr="00B61161">
        <w:rPr>
          <w:color w:val="000000"/>
          <w:sz w:val="28"/>
        </w:rPr>
        <w:t xml:space="preserve">=3,0 кВт, скорость синхронная </w:t>
      </w:r>
      <w:r w:rsidR="00E51615" w:rsidRPr="00B61161">
        <w:rPr>
          <w:color w:val="000000"/>
          <w:sz w:val="28"/>
          <w:lang w:val="en-US"/>
        </w:rPr>
        <w:t>n</w:t>
      </w:r>
      <w:r w:rsidR="00E51615" w:rsidRPr="00B61161">
        <w:rPr>
          <w:color w:val="000000"/>
          <w:sz w:val="28"/>
          <w:vertAlign w:val="subscript"/>
        </w:rPr>
        <w:t>с</w:t>
      </w:r>
      <w:r w:rsidR="00E51615" w:rsidRPr="00B61161">
        <w:rPr>
          <w:color w:val="000000"/>
          <w:sz w:val="28"/>
        </w:rPr>
        <w:t>=1000 об/мин.</w:t>
      </w:r>
    </w:p>
    <w:p w:rsidR="00E51615" w:rsidRPr="00B61161" w:rsidRDefault="00E51615" w:rsidP="00B61161">
      <w:pPr>
        <w:spacing w:line="360" w:lineRule="auto"/>
        <w:ind w:firstLine="709"/>
        <w:jc w:val="both"/>
        <w:rPr>
          <w:color w:val="000000"/>
          <w:sz w:val="28"/>
        </w:rPr>
      </w:pPr>
      <w:r w:rsidRPr="00B61161">
        <w:rPr>
          <w:color w:val="000000"/>
          <w:sz w:val="28"/>
        </w:rPr>
        <w:t>Следует определить электродвигатели по пусковым условиям,</w:t>
      </w:r>
      <w:r w:rsidR="008F44CA">
        <w:rPr>
          <w:color w:val="000000"/>
          <w:position w:val="-12"/>
          <w:sz w:val="28"/>
        </w:rPr>
        <w:pict>
          <v:shape id="_x0000_i1047" type="#_x0000_t75" style="width:24pt;height:18pt">
            <v:imagedata r:id="rId26"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момент статистический, </w:t>
      </w:r>
      <w:r w:rsidR="008F44CA">
        <w:rPr>
          <w:color w:val="000000"/>
          <w:position w:val="-10"/>
          <w:sz w:val="28"/>
        </w:rPr>
        <w:pict>
          <v:shape id="_x0000_i1048" type="#_x0000_t75" style="width:27.75pt;height:12.75pt">
            <v:imagedata r:id="rId27" o:title=""/>
          </v:shape>
        </w:pict>
      </w:r>
    </w:p>
    <w:p w:rsidR="00B61161" w:rsidRPr="00B61161" w:rsidRDefault="00B61161" w:rsidP="00B61161">
      <w:pPr>
        <w:spacing w:line="360" w:lineRule="auto"/>
        <w:ind w:firstLine="709"/>
        <w:jc w:val="both"/>
        <w:rPr>
          <w:color w:val="000000"/>
          <w:sz w:val="28"/>
        </w:rPr>
      </w:pPr>
    </w:p>
    <w:p w:rsidR="00B61161" w:rsidRPr="00B61161" w:rsidRDefault="008F44CA" w:rsidP="00B61161">
      <w:pPr>
        <w:spacing w:line="360" w:lineRule="auto"/>
        <w:ind w:firstLine="709"/>
        <w:jc w:val="both"/>
        <w:rPr>
          <w:color w:val="000000"/>
          <w:sz w:val="28"/>
          <w:vertAlign w:val="subscript"/>
        </w:rPr>
      </w:pPr>
      <w:r>
        <w:rPr>
          <w:color w:val="000000"/>
          <w:position w:val="-12"/>
          <w:sz w:val="28"/>
          <w:vertAlign w:val="subscript"/>
        </w:rPr>
        <w:pict>
          <v:shape id="_x0000_i1049" type="#_x0000_t75" style="width:99pt;height:18pt">
            <v:imagedata r:id="rId28" o:title=""/>
          </v:shape>
        </w:pict>
      </w:r>
      <w:r w:rsidR="00B61161" w:rsidRPr="00B61161">
        <w:rPr>
          <w:color w:val="000000"/>
          <w:sz w:val="28"/>
          <w:vertAlign w:val="subscript"/>
        </w:rPr>
        <w:t xml:space="preserve"> </w:t>
      </w:r>
      <w:r w:rsidR="00E51615" w:rsidRPr="00B61161">
        <w:rPr>
          <w:color w:val="000000"/>
          <w:sz w:val="28"/>
          <w:vertAlign w:val="subscript"/>
        </w:rPr>
        <w:tab/>
      </w:r>
      <w:r w:rsidR="00B61161" w:rsidRPr="00B61161">
        <w:rPr>
          <w:color w:val="000000"/>
          <w:sz w:val="28"/>
          <w:vertAlign w:val="subscript"/>
        </w:rPr>
        <w:t xml:space="preserve"> </w:t>
      </w:r>
      <w:r w:rsidR="00E51615" w:rsidRPr="00B61161">
        <w:rPr>
          <w:color w:val="000000"/>
          <w:sz w:val="28"/>
        </w:rPr>
        <w:t>(3.3)</w:t>
      </w:r>
    </w:p>
    <w:p w:rsidR="00E51615" w:rsidRPr="00B61161" w:rsidRDefault="00E51615" w:rsidP="00B61161">
      <w:pPr>
        <w:spacing w:line="360" w:lineRule="auto"/>
        <w:ind w:firstLine="709"/>
        <w:jc w:val="both"/>
        <w:rPr>
          <w:color w:val="000000"/>
          <w:sz w:val="28"/>
          <w:vertAlign w:val="subscript"/>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0"/>
          <w:sz w:val="28"/>
        </w:rPr>
        <w:pict>
          <v:shape id="_x0000_i1050" type="#_x0000_t75" style="width:15.75pt;height:17.25pt">
            <v:imagedata r:id="rId29"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расчётная мощность, кВт;</w:t>
      </w:r>
    </w:p>
    <w:p w:rsidR="00B61161" w:rsidRPr="00B61161" w:rsidRDefault="008F44CA" w:rsidP="00B61161">
      <w:pPr>
        <w:spacing w:line="360" w:lineRule="auto"/>
        <w:ind w:firstLine="709"/>
        <w:jc w:val="both"/>
        <w:rPr>
          <w:color w:val="000000"/>
          <w:sz w:val="28"/>
        </w:rPr>
      </w:pPr>
      <w:r>
        <w:rPr>
          <w:color w:val="000000"/>
          <w:position w:val="-6"/>
          <w:sz w:val="28"/>
        </w:rPr>
        <w:pict>
          <v:shape id="_x0000_i1051" type="#_x0000_t75" style="width:9.75pt;height:11.25pt">
            <v:imagedata r:id="rId30"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синхронная скорость двигателя, об/мин;</w:t>
      </w:r>
    </w:p>
    <w:p w:rsidR="00E51615" w:rsidRPr="00B61161" w:rsidRDefault="00E51615" w:rsidP="00B61161">
      <w:pPr>
        <w:spacing w:line="360" w:lineRule="auto"/>
        <w:ind w:firstLine="709"/>
        <w:jc w:val="both"/>
        <w:rPr>
          <w:color w:val="000000"/>
          <w:sz w:val="28"/>
        </w:rPr>
      </w:pPr>
      <w:r w:rsidRPr="00B61161">
        <w:rPr>
          <w:color w:val="000000"/>
          <w:sz w:val="28"/>
        </w:rPr>
        <w:t>Рассчитаем насос марки 14 НДС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052" type="#_x0000_t75" style="width:90pt;height:18pt">
            <v:imagedata r:id="rId31" o:title=""/>
          </v:shape>
        </w:pict>
      </w:r>
      <w:r w:rsidR="00E51615" w:rsidRPr="00B61161">
        <w:rPr>
          <w:color w:val="000000"/>
          <w:sz w:val="28"/>
        </w:rPr>
        <w:t>,</w:t>
      </w:r>
      <w:r w:rsidR="00B61161" w:rsidRPr="00B61161">
        <w:rPr>
          <w:color w:val="000000"/>
          <w:sz w:val="28"/>
        </w:rPr>
        <w:t xml:space="preserve"> </w:t>
      </w:r>
      <w:r w:rsidR="00E51615" w:rsidRPr="00B61161">
        <w:rPr>
          <w:color w:val="000000"/>
          <w:sz w:val="28"/>
        </w:rPr>
        <w:t>(3.4)</w:t>
      </w:r>
    </w:p>
    <w:p w:rsidR="00E51615" w:rsidRPr="00B61161" w:rsidRDefault="00E51615"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053" type="#_x0000_t75" style="width:18.75pt;height:18pt">
            <v:imagedata r:id="rId32"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момент номинальный, развиваемый двигателем, </w:t>
      </w:r>
      <w:r w:rsidR="008F44CA">
        <w:rPr>
          <w:color w:val="000000"/>
          <w:position w:val="-6"/>
          <w:sz w:val="28"/>
        </w:rPr>
        <w:pict>
          <v:shape id="_x0000_i1054" type="#_x0000_t75" style="width:24pt;height:11.25pt">
            <v:imagedata r:id="rId33" o:title=""/>
          </v:shape>
        </w:pic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055" type="#_x0000_t75" style="width:15pt;height:18pt">
            <v:imagedata r:id="rId34" o:title=""/>
          </v:shape>
        </w:pict>
      </w:r>
      <w:r w:rsidR="00E51615" w:rsidRPr="00B61161">
        <w:rPr>
          <w:color w:val="000000"/>
          <w:sz w:val="28"/>
        </w:rPr>
        <w:t>- мощность двигателя (каталожная), кВт.</w:t>
      </w:r>
    </w:p>
    <w:p w:rsidR="00E51615" w:rsidRPr="00B61161" w:rsidRDefault="008F44CA" w:rsidP="00B61161">
      <w:pPr>
        <w:spacing w:line="360" w:lineRule="auto"/>
        <w:ind w:firstLine="709"/>
        <w:jc w:val="both"/>
        <w:rPr>
          <w:color w:val="000000"/>
          <w:sz w:val="28"/>
        </w:rPr>
      </w:pPr>
      <w:r>
        <w:rPr>
          <w:color w:val="000000"/>
          <w:position w:val="-24"/>
          <w:sz w:val="28"/>
        </w:rPr>
        <w:pict>
          <v:shape id="_x0000_i1056" type="#_x0000_t75" style="width:140.25pt;height:30.75pt">
            <v:imagedata r:id="rId35"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Рассчитаем пусковой момент </w:t>
      </w:r>
      <w:r w:rsidRPr="00B61161">
        <w:rPr>
          <w:i/>
          <w:color w:val="000000"/>
          <w:sz w:val="28"/>
        </w:rPr>
        <w:t>М</w:t>
      </w:r>
      <w:r w:rsidRPr="00B61161">
        <w:rPr>
          <w:i/>
          <w:color w:val="000000"/>
          <w:sz w:val="28"/>
          <w:vertAlign w:val="subscript"/>
        </w:rPr>
        <w:t>п</w:t>
      </w:r>
      <w:r w:rsidR="00B61161" w:rsidRPr="00B61161">
        <w:rPr>
          <w:i/>
          <w:color w:val="000000"/>
          <w:sz w:val="28"/>
          <w:vertAlign w:val="subscript"/>
        </w:rPr>
        <w:t>,</w:t>
      </w:r>
      <w:r w:rsidRPr="00B61161">
        <w:rPr>
          <w:i/>
          <w:color w:val="000000"/>
          <w:sz w:val="28"/>
        </w:rPr>
        <w:t>н м,</w:t>
      </w:r>
      <w:r w:rsidRPr="00B61161">
        <w:rPr>
          <w:color w:val="000000"/>
          <w:sz w:val="28"/>
        </w:rPr>
        <w:t xml:space="preserve">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057" type="#_x0000_t75" style="width:1in;height:18pt">
            <v:imagedata r:id="rId36" o:title=""/>
          </v:shape>
        </w:pict>
      </w:r>
      <w:r w:rsidR="00B61161" w:rsidRPr="00B61161">
        <w:rPr>
          <w:color w:val="000000"/>
          <w:sz w:val="28"/>
        </w:rPr>
        <w:t xml:space="preserve"> </w:t>
      </w:r>
      <w:r w:rsidR="00E51615" w:rsidRPr="00B61161">
        <w:rPr>
          <w:color w:val="000000"/>
          <w:sz w:val="28"/>
        </w:rPr>
        <w:t>(3.5)</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058" type="#_x0000_t75" style="width:18.75pt;height:18pt">
            <v:imagedata r:id="rId37"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момент пусковой, </w:t>
      </w:r>
      <w:r w:rsidR="008F44CA">
        <w:rPr>
          <w:color w:val="000000"/>
          <w:position w:val="-6"/>
          <w:sz w:val="28"/>
        </w:rPr>
        <w:pict>
          <v:shape id="_x0000_i1059" type="#_x0000_t75" style="width:24pt;height:11.25pt">
            <v:imagedata r:id="rId38" o:title=""/>
          </v:shape>
        </w:pic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 xml:space="preserve">кратность пускового момента </w:t>
      </w:r>
      <w:r w:rsidR="008F44CA">
        <w:rPr>
          <w:color w:val="000000"/>
          <w:position w:val="-12"/>
          <w:sz w:val="28"/>
        </w:rPr>
        <w:pict>
          <v:shape id="_x0000_i1060" type="#_x0000_t75" style="width:20.25pt;height:18pt">
            <v:imagedata r:id="rId39" o:title=""/>
          </v:shape>
        </w:pict>
      </w:r>
      <w:r w:rsidRPr="00B61161">
        <w:rPr>
          <w:color w:val="000000"/>
          <w:sz w:val="28"/>
        </w:rPr>
        <w:t xml:space="preserve">/ </w:t>
      </w:r>
      <w:r w:rsidR="008F44CA">
        <w:rPr>
          <w:color w:val="000000"/>
          <w:position w:val="-12"/>
          <w:sz w:val="28"/>
        </w:rPr>
        <w:pict>
          <v:shape id="_x0000_i1061" type="#_x0000_t75" style="width:18.75pt;height:18pt">
            <v:imagedata r:id="rId40" o:title=""/>
          </v:shape>
        </w:pict>
      </w:r>
      <w:r w:rsidRPr="00B61161">
        <w:rPr>
          <w:color w:val="000000"/>
          <w:sz w:val="28"/>
        </w:rPr>
        <w:t>=1,4</w:t>
      </w:r>
    </w:p>
    <w:p w:rsidR="00E51615" w:rsidRPr="00B61161" w:rsidRDefault="008F44CA" w:rsidP="00B61161">
      <w:pPr>
        <w:spacing w:line="360" w:lineRule="auto"/>
        <w:ind w:firstLine="709"/>
        <w:jc w:val="both"/>
        <w:rPr>
          <w:color w:val="000000"/>
          <w:sz w:val="28"/>
        </w:rPr>
      </w:pPr>
      <w:r>
        <w:rPr>
          <w:color w:val="000000"/>
          <w:position w:val="-12"/>
          <w:sz w:val="28"/>
        </w:rPr>
        <w:pict>
          <v:shape id="_x0000_i1062" type="#_x0000_t75" style="width:18.75pt;height:18pt">
            <v:imagedata r:id="rId41" o:title=""/>
          </v:shape>
        </w:pict>
      </w:r>
      <w:r w:rsidR="00E51615" w:rsidRPr="00B61161">
        <w:rPr>
          <w:color w:val="000000"/>
          <w:sz w:val="28"/>
        </w:rPr>
        <w:t>=</w:t>
      </w:r>
      <w:r>
        <w:rPr>
          <w:color w:val="000000"/>
          <w:position w:val="-10"/>
          <w:sz w:val="28"/>
        </w:rPr>
        <w:pict>
          <v:shape id="_x0000_i1063" type="#_x0000_t75" style="width:102pt;height:15.75pt">
            <v:imagedata r:id="rId42" o:title=""/>
          </v:shape>
        </w:pict>
      </w:r>
    </w:p>
    <w:p w:rsidR="00E51615" w:rsidRPr="00B61161" w:rsidRDefault="00E51615" w:rsidP="00B61161">
      <w:pPr>
        <w:spacing w:line="360" w:lineRule="auto"/>
        <w:ind w:firstLine="709"/>
        <w:jc w:val="both"/>
        <w:rPr>
          <w:color w:val="000000"/>
          <w:sz w:val="28"/>
        </w:rPr>
      </w:pPr>
      <w:r w:rsidRPr="00B61161">
        <w:rPr>
          <w:color w:val="000000"/>
          <w:sz w:val="28"/>
        </w:rPr>
        <w:t>Исходя из условия,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6"/>
          <w:sz w:val="28"/>
        </w:rPr>
        <w:pict>
          <v:shape id="_x0000_i1064" type="#_x0000_t75" style="width:27.75pt;height:14.25pt">
            <v:imagedata r:id="rId43" o:title=""/>
          </v:shape>
        </w:pict>
      </w:r>
      <w:r>
        <w:rPr>
          <w:color w:val="000000"/>
          <w:position w:val="-12"/>
          <w:sz w:val="28"/>
        </w:rPr>
        <w:pict>
          <v:shape id="_x0000_i1065" type="#_x0000_t75" style="width:63pt;height:18pt">
            <v:imagedata r:id="rId44" o:title=""/>
          </v:shape>
        </w:pict>
      </w:r>
      <w:r w:rsidR="00E51615" w:rsidRPr="00B61161">
        <w:rPr>
          <w:color w:val="000000"/>
          <w:sz w:val="28"/>
        </w:rPr>
        <w:tab/>
      </w:r>
      <w:r w:rsidR="00B61161" w:rsidRPr="00B61161">
        <w:rPr>
          <w:color w:val="000000"/>
          <w:sz w:val="28"/>
        </w:rPr>
        <w:t xml:space="preserve"> </w:t>
      </w:r>
      <w:r w:rsidR="00E51615" w:rsidRPr="00B61161">
        <w:rPr>
          <w:color w:val="000000"/>
          <w:sz w:val="28"/>
        </w:rPr>
        <w:tab/>
      </w:r>
      <w:r w:rsidR="00E51615" w:rsidRPr="00B61161">
        <w:rPr>
          <w:color w:val="000000"/>
          <w:sz w:val="28"/>
        </w:rPr>
        <w:tab/>
      </w:r>
      <w:r w:rsidR="00B61161" w:rsidRPr="00B61161">
        <w:rPr>
          <w:color w:val="000000"/>
          <w:sz w:val="28"/>
        </w:rPr>
        <w:t xml:space="preserve"> </w:t>
      </w:r>
      <w:r w:rsidR="00E51615" w:rsidRPr="00B61161">
        <w:rPr>
          <w:color w:val="000000"/>
          <w:sz w:val="28"/>
        </w:rPr>
        <w:t>(3.6)</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066" type="#_x0000_t75" style="width:18pt;height:18.75pt">
            <v:imagedata r:id="rId45"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коэффициент для момента статистического, 1,2;</w:t>
      </w:r>
    </w:p>
    <w:p w:rsidR="00E51615" w:rsidRPr="00B61161" w:rsidRDefault="008F44CA" w:rsidP="00B61161">
      <w:pPr>
        <w:spacing w:line="360" w:lineRule="auto"/>
        <w:ind w:firstLine="709"/>
        <w:jc w:val="both"/>
        <w:rPr>
          <w:color w:val="000000"/>
          <w:sz w:val="28"/>
        </w:rPr>
      </w:pPr>
      <w:r>
        <w:rPr>
          <w:color w:val="000000"/>
          <w:position w:val="-14"/>
          <w:sz w:val="28"/>
        </w:rPr>
        <w:pict>
          <v:shape id="_x0000_i1067" type="#_x0000_t75" style="width:15.75pt;height:18.75pt">
            <v:imagedata r:id="rId46" o:title=""/>
          </v:shape>
        </w:pict>
      </w:r>
      <w:r w:rsidR="00E51615" w:rsidRPr="00B61161">
        <w:rPr>
          <w:color w:val="000000"/>
          <w:sz w:val="28"/>
        </w:rPr>
        <w:t>- коэффициент для момента пускового, 0,8;</w:t>
      </w:r>
    </w:p>
    <w:p w:rsidR="00E51615" w:rsidRPr="00B61161" w:rsidRDefault="00E51615" w:rsidP="00B61161">
      <w:pPr>
        <w:spacing w:line="360" w:lineRule="auto"/>
        <w:ind w:firstLine="709"/>
        <w:jc w:val="both"/>
        <w:rPr>
          <w:color w:val="000000"/>
          <w:sz w:val="28"/>
        </w:rPr>
      </w:pPr>
      <w:r w:rsidRPr="00B61161">
        <w:rPr>
          <w:color w:val="000000"/>
          <w:sz w:val="28"/>
        </w:rPr>
        <w:t>891</w:t>
      </w:r>
      <w:r w:rsidR="008F44CA">
        <w:rPr>
          <w:color w:val="000000"/>
          <w:position w:val="-10"/>
          <w:sz w:val="28"/>
        </w:rPr>
        <w:pict>
          <v:shape id="_x0000_i1068" type="#_x0000_t75" style="width:69pt;height:15.75pt">
            <v:imagedata r:id="rId47"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1069 </w:t>
      </w:r>
      <w:r w:rsidR="008F44CA">
        <w:rPr>
          <w:color w:val="000000"/>
          <w:position w:val="-4"/>
          <w:sz w:val="28"/>
        </w:rPr>
        <w:pict>
          <v:shape id="_x0000_i1069" type="#_x0000_t75" style="width:14.25pt;height:12.75pt">
            <v:imagedata r:id="rId48" o:title=""/>
          </v:shape>
        </w:pict>
      </w:r>
      <w:r w:rsidR="008F44CA">
        <w:rPr>
          <w:color w:val="000000"/>
          <w:position w:val="-10"/>
          <w:sz w:val="28"/>
        </w:rPr>
        <w:pict>
          <v:shape id="_x0000_i1070" type="#_x0000_t75" style="width:69pt;height:15.75pt">
            <v:imagedata r:id="rId49"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Двигатель типа АИР 315 </w:t>
      </w:r>
      <w:r w:rsidRPr="00B61161">
        <w:rPr>
          <w:color w:val="000000"/>
          <w:sz w:val="28"/>
          <w:lang w:val="en-US"/>
        </w:rPr>
        <w:t>S</w:t>
      </w:r>
      <w:r w:rsidRPr="00B61161">
        <w:rPr>
          <w:color w:val="000000"/>
          <w:sz w:val="28"/>
        </w:rPr>
        <w:t>4 привода насоса 14 НДС проходит по пусковым условиям.</w:t>
      </w:r>
    </w:p>
    <w:p w:rsidR="00B61161" w:rsidRPr="00B61161" w:rsidRDefault="00E51615" w:rsidP="00B61161">
      <w:pPr>
        <w:spacing w:line="360" w:lineRule="auto"/>
        <w:ind w:firstLine="709"/>
        <w:jc w:val="both"/>
        <w:rPr>
          <w:color w:val="000000"/>
          <w:sz w:val="28"/>
        </w:rPr>
      </w:pPr>
      <w:r w:rsidRPr="00B61161">
        <w:rPr>
          <w:color w:val="000000"/>
          <w:sz w:val="28"/>
        </w:rPr>
        <w:t>Дренажный насос марки НЦС – 3</w:t>
      </w:r>
    </w:p>
    <w:p w:rsidR="00E51615" w:rsidRPr="00B61161" w:rsidRDefault="00E51615" w:rsidP="00B61161">
      <w:pPr>
        <w:spacing w:line="360" w:lineRule="auto"/>
        <w:ind w:firstLine="709"/>
        <w:jc w:val="both"/>
        <w:rPr>
          <w:color w:val="000000"/>
          <w:sz w:val="28"/>
        </w:rPr>
      </w:pPr>
      <w:r w:rsidRPr="00B61161">
        <w:rPr>
          <w:color w:val="000000"/>
          <w:sz w:val="28"/>
        </w:rPr>
        <w:t>Момент статический:</w:t>
      </w:r>
    </w:p>
    <w:p w:rsidR="00E51615" w:rsidRPr="00B61161" w:rsidRDefault="008F44CA" w:rsidP="00B61161">
      <w:pPr>
        <w:spacing w:line="360" w:lineRule="auto"/>
        <w:ind w:firstLine="709"/>
        <w:jc w:val="both"/>
        <w:rPr>
          <w:color w:val="000000"/>
          <w:sz w:val="28"/>
        </w:rPr>
      </w:pPr>
      <w:r>
        <w:rPr>
          <w:color w:val="000000"/>
          <w:position w:val="-24"/>
          <w:sz w:val="28"/>
        </w:rPr>
        <w:pict>
          <v:shape id="_x0000_i1071" type="#_x0000_t75" style="width:143.25pt;height:30.75pt">
            <v:imagedata r:id="rId50" o:title=""/>
          </v:shape>
        </w:pict>
      </w:r>
    </w:p>
    <w:p w:rsidR="00E51615" w:rsidRPr="00B61161" w:rsidRDefault="00E51615" w:rsidP="00B61161">
      <w:pPr>
        <w:spacing w:line="360" w:lineRule="auto"/>
        <w:ind w:firstLine="709"/>
        <w:jc w:val="both"/>
        <w:rPr>
          <w:color w:val="000000"/>
          <w:sz w:val="28"/>
        </w:rPr>
      </w:pPr>
      <w:r w:rsidRPr="00B61161">
        <w:rPr>
          <w:color w:val="000000"/>
          <w:sz w:val="28"/>
        </w:rPr>
        <w:t>Момент номинальный:</w:t>
      </w:r>
    </w:p>
    <w:p w:rsidR="00E51615" w:rsidRPr="00B61161" w:rsidRDefault="008F44CA" w:rsidP="00B61161">
      <w:pPr>
        <w:spacing w:line="360" w:lineRule="auto"/>
        <w:ind w:firstLine="709"/>
        <w:jc w:val="both"/>
        <w:rPr>
          <w:color w:val="000000"/>
          <w:sz w:val="28"/>
        </w:rPr>
      </w:pPr>
      <w:r>
        <w:rPr>
          <w:color w:val="000000"/>
          <w:position w:val="-12"/>
          <w:sz w:val="28"/>
        </w:rPr>
        <w:pict>
          <v:shape id="_x0000_i1072" type="#_x0000_t75" style="width:158.25pt;height:18pt">
            <v:imagedata r:id="rId51" o:title=""/>
          </v:shape>
        </w:pict>
      </w:r>
    </w:p>
    <w:p w:rsidR="00E51615" w:rsidRPr="00B61161" w:rsidRDefault="00E51615" w:rsidP="00B61161">
      <w:pPr>
        <w:spacing w:line="360" w:lineRule="auto"/>
        <w:ind w:firstLine="709"/>
        <w:jc w:val="both"/>
        <w:rPr>
          <w:color w:val="000000"/>
          <w:sz w:val="28"/>
        </w:rPr>
      </w:pPr>
      <w:r w:rsidRPr="00B61161">
        <w:rPr>
          <w:color w:val="000000"/>
          <w:sz w:val="28"/>
        </w:rPr>
        <w:t>Момент пусковой:</w:t>
      </w:r>
    </w:p>
    <w:p w:rsidR="00E51615" w:rsidRPr="00B61161" w:rsidRDefault="008F44CA" w:rsidP="00B61161">
      <w:pPr>
        <w:spacing w:line="360" w:lineRule="auto"/>
        <w:ind w:firstLine="709"/>
        <w:jc w:val="both"/>
        <w:rPr>
          <w:color w:val="000000"/>
          <w:sz w:val="28"/>
        </w:rPr>
      </w:pPr>
      <w:r>
        <w:rPr>
          <w:color w:val="000000"/>
          <w:position w:val="-12"/>
          <w:sz w:val="28"/>
        </w:rPr>
        <w:pict>
          <v:shape id="_x0000_i1073" type="#_x0000_t75" style="width:149.25pt;height:18pt">
            <v:imagedata r:id="rId52" o:title=""/>
          </v:shape>
        </w:pict>
      </w:r>
    </w:p>
    <w:p w:rsidR="00E51615" w:rsidRPr="00B61161" w:rsidRDefault="008F44CA" w:rsidP="00B61161">
      <w:pPr>
        <w:spacing w:line="360" w:lineRule="auto"/>
        <w:ind w:firstLine="709"/>
        <w:jc w:val="both"/>
        <w:rPr>
          <w:color w:val="000000"/>
          <w:sz w:val="28"/>
        </w:rPr>
      </w:pPr>
      <w:r>
        <w:rPr>
          <w:color w:val="000000"/>
          <w:position w:val="-12"/>
          <w:sz w:val="28"/>
        </w:rPr>
        <w:pict>
          <v:shape id="_x0000_i1074" type="#_x0000_t75" style="width:78pt;height:18pt">
            <v:imagedata r:id="rId53" o:title=""/>
          </v:shape>
        </w:pict>
      </w:r>
    </w:p>
    <w:p w:rsidR="00E51615" w:rsidRPr="00B61161" w:rsidRDefault="008F44CA" w:rsidP="00B61161">
      <w:pPr>
        <w:spacing w:line="360" w:lineRule="auto"/>
        <w:ind w:firstLine="709"/>
        <w:jc w:val="both"/>
        <w:rPr>
          <w:color w:val="000000"/>
          <w:sz w:val="28"/>
        </w:rPr>
      </w:pPr>
      <w:r>
        <w:rPr>
          <w:color w:val="000000"/>
          <w:position w:val="-10"/>
          <w:sz w:val="28"/>
        </w:rPr>
        <w:pict>
          <v:shape id="_x0000_i1075" type="#_x0000_t75" style="width:81pt;height:15.75pt">
            <v:imagedata r:id="rId54" o:title=""/>
          </v:shape>
        </w:pict>
      </w:r>
    </w:p>
    <w:p w:rsidR="00E51615" w:rsidRPr="00B61161" w:rsidRDefault="008F44CA" w:rsidP="00B61161">
      <w:pPr>
        <w:spacing w:line="360" w:lineRule="auto"/>
        <w:ind w:firstLine="709"/>
        <w:jc w:val="both"/>
        <w:rPr>
          <w:color w:val="000000"/>
          <w:sz w:val="28"/>
        </w:rPr>
      </w:pPr>
      <w:r>
        <w:rPr>
          <w:color w:val="000000"/>
          <w:position w:val="-10"/>
          <w:sz w:val="28"/>
        </w:rPr>
        <w:pict>
          <v:shape id="_x0000_i1076" type="#_x0000_t75" style="width:45.75pt;height:15.75pt">
            <v:imagedata r:id="rId55" o:title=""/>
          </v:shape>
        </w:pict>
      </w:r>
    </w:p>
    <w:p w:rsidR="00B61161" w:rsidRPr="00B61161" w:rsidRDefault="00E51615" w:rsidP="00B61161">
      <w:pPr>
        <w:spacing w:line="360" w:lineRule="auto"/>
        <w:ind w:firstLine="709"/>
        <w:jc w:val="both"/>
        <w:rPr>
          <w:color w:val="000000"/>
          <w:sz w:val="28"/>
        </w:rPr>
      </w:pPr>
      <w:r w:rsidRPr="00B61161">
        <w:rPr>
          <w:color w:val="000000"/>
          <w:sz w:val="28"/>
        </w:rPr>
        <w:t>Двигатель типа АИР 112 М4 привода дренажного насоса НЦС – 3 приходит по пусковым условиям.</w:t>
      </w:r>
    </w:p>
    <w:p w:rsidR="00B61161" w:rsidRPr="00B61161" w:rsidRDefault="00E51615" w:rsidP="00B61161">
      <w:pPr>
        <w:spacing w:line="360" w:lineRule="auto"/>
        <w:ind w:firstLine="709"/>
        <w:jc w:val="both"/>
        <w:rPr>
          <w:color w:val="000000"/>
          <w:sz w:val="28"/>
        </w:rPr>
      </w:pPr>
      <w:r w:rsidRPr="00B61161">
        <w:rPr>
          <w:color w:val="000000"/>
          <w:sz w:val="28"/>
        </w:rPr>
        <w:t>Задвижка насоса</w:t>
      </w:r>
    </w:p>
    <w:p w:rsidR="00E51615" w:rsidRPr="00B61161" w:rsidRDefault="008C64E5" w:rsidP="00B61161">
      <w:pPr>
        <w:spacing w:line="360" w:lineRule="auto"/>
        <w:ind w:firstLine="709"/>
        <w:jc w:val="both"/>
        <w:rPr>
          <w:color w:val="000000"/>
          <w:sz w:val="28"/>
        </w:rPr>
      </w:pPr>
      <w:r w:rsidRPr="00B61161">
        <w:rPr>
          <w:color w:val="000000"/>
          <w:sz w:val="28"/>
        </w:rPr>
        <w:t xml:space="preserve">Момент </w:t>
      </w:r>
      <w:r w:rsidR="00E51615" w:rsidRPr="00B61161">
        <w:rPr>
          <w:color w:val="000000"/>
          <w:sz w:val="28"/>
        </w:rPr>
        <w:t>статический:</w:t>
      </w:r>
    </w:p>
    <w:p w:rsidR="00E51615" w:rsidRPr="00B61161" w:rsidRDefault="008F44CA" w:rsidP="00B61161">
      <w:pPr>
        <w:spacing w:line="360" w:lineRule="auto"/>
        <w:ind w:firstLine="709"/>
        <w:jc w:val="both"/>
        <w:rPr>
          <w:color w:val="000000"/>
          <w:sz w:val="28"/>
        </w:rPr>
      </w:pPr>
      <w:r>
        <w:rPr>
          <w:color w:val="000000"/>
          <w:position w:val="-12"/>
          <w:sz w:val="28"/>
        </w:rPr>
        <w:pict>
          <v:shape id="_x0000_i1077" type="#_x0000_t75" style="width:182.25pt;height:18pt">
            <v:imagedata r:id="rId56" o:title=""/>
          </v:shape>
        </w:pict>
      </w:r>
    </w:p>
    <w:p w:rsidR="00E51615" w:rsidRPr="00B61161" w:rsidRDefault="00E51615" w:rsidP="00B61161">
      <w:pPr>
        <w:spacing w:line="360" w:lineRule="auto"/>
        <w:ind w:firstLine="709"/>
        <w:jc w:val="both"/>
        <w:rPr>
          <w:color w:val="000000"/>
          <w:sz w:val="28"/>
        </w:rPr>
      </w:pPr>
      <w:r w:rsidRPr="00B61161">
        <w:rPr>
          <w:color w:val="000000"/>
          <w:sz w:val="28"/>
        </w:rPr>
        <w:t>Момент номинальный:</w:t>
      </w:r>
    </w:p>
    <w:p w:rsidR="00E51615" w:rsidRPr="00B61161" w:rsidRDefault="008F44CA" w:rsidP="00B61161">
      <w:pPr>
        <w:spacing w:line="360" w:lineRule="auto"/>
        <w:ind w:firstLine="709"/>
        <w:jc w:val="both"/>
        <w:rPr>
          <w:color w:val="000000"/>
          <w:sz w:val="28"/>
        </w:rPr>
      </w:pPr>
      <w:r>
        <w:rPr>
          <w:color w:val="000000"/>
          <w:position w:val="-12"/>
          <w:sz w:val="28"/>
        </w:rPr>
        <w:pict>
          <v:shape id="_x0000_i1078" type="#_x0000_t75" style="width:164.25pt;height:18pt">
            <v:imagedata r:id="rId57" o:title=""/>
          </v:shape>
        </w:pict>
      </w:r>
    </w:p>
    <w:p w:rsidR="00E51615" w:rsidRPr="00B61161" w:rsidRDefault="00E51615" w:rsidP="00B61161">
      <w:pPr>
        <w:spacing w:line="360" w:lineRule="auto"/>
        <w:ind w:firstLine="709"/>
        <w:jc w:val="both"/>
        <w:rPr>
          <w:color w:val="000000"/>
          <w:sz w:val="28"/>
        </w:rPr>
      </w:pPr>
      <w:r w:rsidRPr="00B61161">
        <w:rPr>
          <w:color w:val="000000"/>
          <w:sz w:val="28"/>
        </w:rPr>
        <w:t>Момент пусковой:</w:t>
      </w:r>
    </w:p>
    <w:p w:rsidR="00E51615" w:rsidRPr="00B61161" w:rsidRDefault="008F44CA" w:rsidP="00B61161">
      <w:pPr>
        <w:spacing w:line="360" w:lineRule="auto"/>
        <w:ind w:firstLine="709"/>
        <w:jc w:val="both"/>
        <w:rPr>
          <w:color w:val="000000"/>
          <w:sz w:val="28"/>
        </w:rPr>
      </w:pPr>
      <w:r>
        <w:rPr>
          <w:color w:val="000000"/>
          <w:position w:val="-12"/>
          <w:sz w:val="28"/>
        </w:rPr>
        <w:pict>
          <v:shape id="_x0000_i1079" type="#_x0000_t75" style="width:173.25pt;height:18pt">
            <v:imagedata r:id="rId58" o:title=""/>
          </v:shape>
        </w:pict>
      </w:r>
    </w:p>
    <w:p w:rsidR="00E51615" w:rsidRPr="00B61161" w:rsidRDefault="008F44CA" w:rsidP="00B61161">
      <w:pPr>
        <w:spacing w:line="360" w:lineRule="auto"/>
        <w:ind w:firstLine="709"/>
        <w:jc w:val="both"/>
        <w:rPr>
          <w:color w:val="000000"/>
          <w:sz w:val="28"/>
        </w:rPr>
      </w:pPr>
      <w:r>
        <w:rPr>
          <w:color w:val="000000"/>
          <w:position w:val="-12"/>
          <w:sz w:val="28"/>
        </w:rPr>
        <w:pict>
          <v:shape id="_x0000_i1080" type="#_x0000_t75" style="width:78pt;height:18pt">
            <v:imagedata r:id="rId53" o:title=""/>
          </v:shape>
        </w:pict>
      </w:r>
    </w:p>
    <w:p w:rsidR="00E51615" w:rsidRPr="00B61161" w:rsidRDefault="008F44CA" w:rsidP="00B61161">
      <w:pPr>
        <w:spacing w:line="360" w:lineRule="auto"/>
        <w:ind w:firstLine="709"/>
        <w:jc w:val="both"/>
        <w:rPr>
          <w:color w:val="000000"/>
          <w:sz w:val="28"/>
        </w:rPr>
      </w:pPr>
      <w:r>
        <w:rPr>
          <w:color w:val="000000"/>
          <w:position w:val="-10"/>
          <w:sz w:val="28"/>
        </w:rPr>
        <w:pict>
          <v:shape id="_x0000_i1081" type="#_x0000_t75" style="width:93pt;height:15.75pt">
            <v:imagedata r:id="rId59" o:title=""/>
          </v:shape>
        </w:pict>
      </w:r>
    </w:p>
    <w:p w:rsidR="00E51615" w:rsidRPr="00B61161" w:rsidRDefault="008F44CA" w:rsidP="00B61161">
      <w:pPr>
        <w:spacing w:line="360" w:lineRule="auto"/>
        <w:ind w:firstLine="709"/>
        <w:jc w:val="both"/>
        <w:rPr>
          <w:color w:val="000000"/>
          <w:sz w:val="28"/>
        </w:rPr>
      </w:pPr>
      <w:r>
        <w:rPr>
          <w:color w:val="000000"/>
          <w:position w:val="-10"/>
          <w:sz w:val="28"/>
        </w:rPr>
        <w:pict>
          <v:shape id="_x0000_i1082" type="#_x0000_t75" style="width:39.75pt;height:15.75pt">
            <v:imagedata r:id="rId60" o:title=""/>
          </v:shape>
        </w:pict>
      </w:r>
    </w:p>
    <w:p w:rsidR="00E51615" w:rsidRPr="00B61161" w:rsidRDefault="00E51615" w:rsidP="00B61161">
      <w:pPr>
        <w:spacing w:line="360" w:lineRule="auto"/>
        <w:ind w:firstLine="709"/>
        <w:jc w:val="both"/>
        <w:rPr>
          <w:color w:val="000000"/>
          <w:sz w:val="28"/>
        </w:rPr>
      </w:pPr>
      <w:r w:rsidRPr="00B61161">
        <w:rPr>
          <w:color w:val="000000"/>
          <w:sz w:val="28"/>
        </w:rPr>
        <w:t>Двигатель типа АИР 112 МА 6 привода задвижки проходит по пусковым условиям. [4], [5].</w: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3.2 Расчёт и выбор аппаратуры управления и защиты</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Расчётный ток</w:t>
      </w:r>
      <w:r w:rsidR="008F44CA">
        <w:rPr>
          <w:color w:val="000000"/>
          <w:position w:val="-14"/>
          <w:sz w:val="28"/>
        </w:rPr>
        <w:pict>
          <v:shape id="_x0000_i1083" type="#_x0000_t75" style="width:14.25pt;height:18.75pt">
            <v:imagedata r:id="rId61" o:title=""/>
          </v:shape>
        </w:pict>
      </w:r>
      <w:r w:rsidRPr="00B61161">
        <w:rPr>
          <w:color w:val="000000"/>
          <w:sz w:val="28"/>
        </w:rPr>
        <w:t xml:space="preserve">, </w:t>
      </w:r>
      <w:r w:rsidRPr="00B61161">
        <w:rPr>
          <w:i/>
          <w:color w:val="000000"/>
          <w:sz w:val="28"/>
        </w:rPr>
        <w:t>А</w:t>
      </w:r>
      <w:r w:rsidRPr="00B61161">
        <w:rPr>
          <w:color w:val="000000"/>
          <w:sz w:val="28"/>
        </w:rPr>
        <w:t xml:space="preserve"> для выбора аппаратуры защиты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084" type="#_x0000_t75" style="width:149.25pt;height:18.75pt">
            <v:imagedata r:id="rId62" o:title=""/>
          </v:shape>
        </w:pict>
      </w:r>
      <w:r w:rsidR="00B61161" w:rsidRPr="00B61161">
        <w:rPr>
          <w:color w:val="000000"/>
          <w:sz w:val="28"/>
        </w:rPr>
        <w:t xml:space="preserve"> </w:t>
      </w:r>
      <w:r w:rsidR="00E51615" w:rsidRPr="00B61161">
        <w:rPr>
          <w:color w:val="000000"/>
          <w:sz w:val="28"/>
        </w:rPr>
        <w:t>(3.7)</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085" type="#_x0000_t75" style="width:14.25pt;height:18.75pt">
            <v:imagedata r:id="rId61"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ток расчётный, </w:t>
      </w:r>
      <w:r w:rsidRPr="00B61161">
        <w:rPr>
          <w:i/>
          <w:color w:val="000000"/>
          <w:sz w:val="28"/>
        </w:rPr>
        <w:t>А</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086" type="#_x0000_t75" style="width:14.25pt;height:18pt">
            <v:imagedata r:id="rId6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номинальная мощность электродвигателя, 160 </w:t>
      </w:r>
      <w:r w:rsidR="00E51615" w:rsidRPr="00B61161">
        <w:rPr>
          <w:i/>
          <w:color w:val="000000"/>
          <w:sz w:val="28"/>
        </w:rPr>
        <w:t>кВт</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6"/>
          <w:sz w:val="28"/>
        </w:rPr>
        <w:pict>
          <v:shape id="_x0000_i1087" type="#_x0000_t75" style="width:9.75pt;height:11.25pt">
            <v:imagedata r:id="rId64"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напряжение сети, </w:t>
      </w:r>
      <w:r>
        <w:rPr>
          <w:color w:val="000000"/>
          <w:position w:val="-10"/>
          <w:sz w:val="28"/>
        </w:rPr>
        <w:pict>
          <v:shape id="_x0000_i1088" type="#_x0000_t75" style="width:42pt;height:15.75pt">
            <v:imagedata r:id="rId65" o:title=""/>
          </v:shape>
        </w:pict>
      </w:r>
    </w:p>
    <w:p w:rsidR="00B61161" w:rsidRPr="00B61161" w:rsidRDefault="008F44CA" w:rsidP="00B61161">
      <w:pPr>
        <w:spacing w:line="360" w:lineRule="auto"/>
        <w:ind w:firstLine="709"/>
        <w:jc w:val="both"/>
        <w:rPr>
          <w:color w:val="000000"/>
          <w:sz w:val="28"/>
        </w:rPr>
      </w:pPr>
      <w:r>
        <w:rPr>
          <w:color w:val="000000"/>
          <w:position w:val="-10"/>
          <w:sz w:val="28"/>
        </w:rPr>
        <w:pict>
          <v:shape id="_x0000_i1089" type="#_x0000_t75" style="width:27.75pt;height:12.75pt">
            <v:imagedata r:id="rId66"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коэффициент мощности электродвигателя;</w:t>
      </w:r>
    </w:p>
    <w:p w:rsidR="00E51615" w:rsidRPr="00B61161" w:rsidRDefault="00E51615" w:rsidP="00B61161">
      <w:pPr>
        <w:spacing w:line="360" w:lineRule="auto"/>
        <w:ind w:firstLine="709"/>
        <w:jc w:val="both"/>
        <w:rPr>
          <w:color w:val="000000"/>
          <w:sz w:val="28"/>
        </w:rPr>
      </w:pPr>
      <w:r w:rsidRPr="00B61161">
        <w:rPr>
          <w:color w:val="000000"/>
          <w:sz w:val="28"/>
        </w:rPr>
        <w:t>Расчётный ток электродвигателя привода насоса 14 НДС</w:t>
      </w:r>
    </w:p>
    <w:p w:rsidR="00E51615" w:rsidRPr="00B61161" w:rsidRDefault="008F44CA" w:rsidP="00B61161">
      <w:pPr>
        <w:spacing w:line="360" w:lineRule="auto"/>
        <w:ind w:firstLine="709"/>
        <w:jc w:val="both"/>
        <w:rPr>
          <w:color w:val="000000"/>
          <w:sz w:val="28"/>
        </w:rPr>
      </w:pPr>
      <w:r>
        <w:rPr>
          <w:color w:val="000000"/>
          <w:position w:val="-14"/>
          <w:sz w:val="28"/>
        </w:rPr>
        <w:pict>
          <v:shape id="_x0000_i1090" type="#_x0000_t75" style="width:222pt;height:18.75pt">
            <v:imagedata r:id="rId67" o:title=""/>
          </v:shape>
        </w:pict>
      </w:r>
    </w:p>
    <w:p w:rsidR="00E51615" w:rsidRPr="00B61161" w:rsidRDefault="00E51615" w:rsidP="00B61161">
      <w:pPr>
        <w:spacing w:line="360" w:lineRule="auto"/>
        <w:ind w:firstLine="709"/>
        <w:jc w:val="both"/>
        <w:rPr>
          <w:color w:val="000000"/>
          <w:sz w:val="28"/>
        </w:rPr>
      </w:pPr>
      <w:r w:rsidRPr="00B61161">
        <w:rPr>
          <w:color w:val="000000"/>
          <w:sz w:val="28"/>
        </w:rPr>
        <w:t>Пусковой ток</w:t>
      </w:r>
      <w:r w:rsidR="008F44CA">
        <w:rPr>
          <w:color w:val="000000"/>
          <w:position w:val="-12"/>
          <w:sz w:val="28"/>
        </w:rPr>
        <w:pict>
          <v:shape id="_x0000_i1091" type="#_x0000_t75" style="width:12.75pt;height:18pt">
            <v:imagedata r:id="rId68" o:title=""/>
          </v:shape>
        </w:pict>
      </w:r>
      <w:r w:rsidR="00B61161" w:rsidRPr="00B61161">
        <w:rPr>
          <w:color w:val="000000"/>
          <w:sz w:val="28"/>
        </w:rPr>
        <w:t>,</w:t>
      </w:r>
      <w:r w:rsidR="00B61161">
        <w:rPr>
          <w:color w:val="000000"/>
          <w:sz w:val="28"/>
        </w:rPr>
        <w:t xml:space="preserve"> </w:t>
      </w:r>
      <w:r w:rsidR="00B61161" w:rsidRPr="00B61161">
        <w:rPr>
          <w:i/>
          <w:color w:val="000000"/>
          <w:sz w:val="28"/>
        </w:rPr>
        <w:t>А</w:t>
      </w:r>
      <w:r w:rsidRPr="00B61161">
        <w:rPr>
          <w:color w:val="000000"/>
          <w:sz w:val="28"/>
        </w:rPr>
        <w:t>,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092" type="#_x0000_t75" style="width:63pt;height:18.75pt">
            <v:imagedata r:id="rId69" o:title=""/>
          </v:shape>
        </w:pict>
      </w:r>
      <w:r w:rsidR="00E51615" w:rsidRPr="00B61161">
        <w:rPr>
          <w:color w:val="000000"/>
          <w:sz w:val="28"/>
        </w:rPr>
        <w:tab/>
      </w:r>
      <w:r w:rsidR="00B61161" w:rsidRPr="00B61161">
        <w:rPr>
          <w:color w:val="000000"/>
          <w:sz w:val="28"/>
        </w:rPr>
        <w:t xml:space="preserve"> </w:t>
      </w:r>
      <w:r w:rsidR="00E51615" w:rsidRPr="00B61161">
        <w:rPr>
          <w:color w:val="000000"/>
          <w:sz w:val="28"/>
        </w:rPr>
        <w:t>(3.8)</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093" type="#_x0000_t75" style="width:14.25pt;height:18.75pt">
            <v:imagedata r:id="rId70"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ток расчётный, </w:t>
      </w:r>
      <w:r w:rsidRPr="00B61161">
        <w:rPr>
          <w:i/>
          <w:color w:val="000000"/>
          <w:sz w:val="28"/>
        </w:rPr>
        <w:t>А</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5,5 – кратность пускового тока.</w:t>
      </w:r>
    </w:p>
    <w:p w:rsidR="00E51615" w:rsidRPr="00B61161" w:rsidRDefault="008F44CA" w:rsidP="00B61161">
      <w:pPr>
        <w:spacing w:line="360" w:lineRule="auto"/>
        <w:ind w:firstLine="709"/>
        <w:jc w:val="both"/>
        <w:rPr>
          <w:color w:val="000000"/>
          <w:sz w:val="28"/>
        </w:rPr>
      </w:pPr>
      <w:r>
        <w:rPr>
          <w:color w:val="000000"/>
          <w:position w:val="-12"/>
          <w:sz w:val="28"/>
        </w:rPr>
        <w:pict>
          <v:shape id="_x0000_i1094" type="#_x0000_t75" style="width:108pt;height:18pt">
            <v:imagedata r:id="rId71" o:title=""/>
          </v:shape>
        </w:pict>
      </w:r>
    </w:p>
    <w:p w:rsidR="00E51615" w:rsidRPr="00B61161" w:rsidRDefault="00E51615" w:rsidP="00B61161">
      <w:pPr>
        <w:spacing w:line="360" w:lineRule="auto"/>
        <w:ind w:firstLine="709"/>
        <w:jc w:val="both"/>
        <w:rPr>
          <w:color w:val="000000"/>
          <w:sz w:val="28"/>
        </w:rPr>
      </w:pPr>
      <w:r w:rsidRPr="00B61161">
        <w:rPr>
          <w:color w:val="000000"/>
          <w:sz w:val="28"/>
        </w:rPr>
        <w:t>Ток срабатывания выключателя</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095" type="#_x0000_t75" style="width:66pt;height:18.75pt">
            <v:imagedata r:id="rId72" o:title=""/>
          </v:shape>
        </w:pict>
      </w:r>
      <w:r w:rsidR="00B61161" w:rsidRPr="00B61161">
        <w:rPr>
          <w:color w:val="000000"/>
          <w:sz w:val="28"/>
        </w:rPr>
        <w:t xml:space="preserve"> </w:t>
      </w:r>
      <w:r w:rsidR="00E51615" w:rsidRPr="00B61161">
        <w:rPr>
          <w:color w:val="000000"/>
          <w:sz w:val="28"/>
        </w:rPr>
        <w:t>(3.9)</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096" type="#_x0000_t75" style="width:12.75pt;height:18pt">
            <v:imagedata r:id="rId68"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ток пусковой, А;</w:t>
      </w:r>
    </w:p>
    <w:p w:rsidR="00E51615" w:rsidRPr="00B61161" w:rsidRDefault="00E51615" w:rsidP="00B61161">
      <w:pPr>
        <w:spacing w:line="360" w:lineRule="auto"/>
        <w:ind w:firstLine="709"/>
        <w:jc w:val="both"/>
        <w:rPr>
          <w:color w:val="000000"/>
          <w:sz w:val="28"/>
        </w:rPr>
      </w:pPr>
      <w:r w:rsidRPr="00B61161">
        <w:rPr>
          <w:color w:val="000000"/>
          <w:sz w:val="28"/>
        </w:rPr>
        <w:t>1,1 – коэффициент</w:t>
      </w:r>
    </w:p>
    <w:p w:rsidR="00B61161" w:rsidRPr="00B61161" w:rsidRDefault="008F44CA" w:rsidP="00B61161">
      <w:pPr>
        <w:spacing w:line="360" w:lineRule="auto"/>
        <w:ind w:firstLine="709"/>
        <w:jc w:val="both"/>
        <w:rPr>
          <w:color w:val="000000"/>
          <w:sz w:val="28"/>
        </w:rPr>
      </w:pPr>
      <w:r>
        <w:rPr>
          <w:color w:val="000000"/>
          <w:position w:val="-14"/>
          <w:sz w:val="28"/>
        </w:rPr>
        <w:pict>
          <v:shape id="_x0000_i1097" type="#_x0000_t75" style="width:117pt;height:18.75pt">
            <v:imagedata r:id="rId73"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Ток срабатывания теплового расцепителя </w:t>
      </w:r>
      <w:r w:rsidRPr="00B61161">
        <w:rPr>
          <w:i/>
          <w:color w:val="000000"/>
          <w:sz w:val="28"/>
          <w:lang w:val="en-US"/>
        </w:rPr>
        <w:t>I</w:t>
      </w:r>
      <w:r w:rsidRPr="00B61161">
        <w:rPr>
          <w:i/>
          <w:color w:val="000000"/>
          <w:sz w:val="28"/>
          <w:vertAlign w:val="subscript"/>
        </w:rPr>
        <w:t>ср т</w:t>
      </w:r>
      <w:r w:rsidR="00B61161" w:rsidRPr="00B61161">
        <w:rPr>
          <w:i/>
          <w:color w:val="000000"/>
          <w:sz w:val="28"/>
        </w:rPr>
        <w:t>,</w:t>
      </w:r>
      <w:r w:rsidR="00B61161">
        <w:rPr>
          <w:i/>
          <w:color w:val="000000"/>
          <w:sz w:val="28"/>
        </w:rPr>
        <w:t xml:space="preserve"> </w:t>
      </w:r>
      <w:r w:rsidR="00B61161" w:rsidRPr="00B61161">
        <w:rPr>
          <w:i/>
          <w:color w:val="000000"/>
          <w:sz w:val="28"/>
        </w:rPr>
        <w:t>А</w:t>
      </w:r>
      <w:r w:rsidRPr="00B61161">
        <w:rPr>
          <w:i/>
          <w:color w:val="000000"/>
          <w:sz w:val="28"/>
        </w:rPr>
        <w:t xml:space="preserve">, </w:t>
      </w:r>
      <w:r w:rsidRPr="00B61161">
        <w:rPr>
          <w:color w:val="000000"/>
          <w:sz w:val="28"/>
        </w:rPr>
        <w:t>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098" type="#_x0000_t75" style="width:77.25pt;height:18.75pt">
            <v:imagedata r:id="rId74" o:title=""/>
          </v:shape>
        </w:pict>
      </w:r>
      <w:r w:rsidR="00B61161" w:rsidRPr="00B61161">
        <w:rPr>
          <w:color w:val="000000"/>
          <w:sz w:val="28"/>
        </w:rPr>
        <w:t xml:space="preserve"> </w:t>
      </w:r>
      <w:r w:rsidR="00E51615" w:rsidRPr="00B61161">
        <w:rPr>
          <w:color w:val="000000"/>
          <w:sz w:val="28"/>
        </w:rPr>
        <w:t>(3.10)</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099" type="#_x0000_t75" style="width:14.25pt;height:18.75pt">
            <v:imagedata r:id="rId75"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ток расчётный, А;</w:t>
      </w:r>
    </w:p>
    <w:p w:rsidR="00E51615" w:rsidRPr="00B61161" w:rsidRDefault="00E51615" w:rsidP="00B61161">
      <w:pPr>
        <w:spacing w:line="360" w:lineRule="auto"/>
        <w:ind w:firstLine="709"/>
        <w:jc w:val="both"/>
        <w:rPr>
          <w:color w:val="000000"/>
          <w:sz w:val="28"/>
        </w:rPr>
      </w:pPr>
      <w:r w:rsidRPr="00B61161">
        <w:rPr>
          <w:color w:val="000000"/>
          <w:sz w:val="28"/>
        </w:rPr>
        <w:t>1,25 – коэффициент.</w:t>
      </w:r>
    </w:p>
    <w:p w:rsidR="00E51615" w:rsidRPr="00B61161" w:rsidRDefault="008F44CA" w:rsidP="00B61161">
      <w:pPr>
        <w:spacing w:line="360" w:lineRule="auto"/>
        <w:ind w:firstLine="709"/>
        <w:jc w:val="both"/>
        <w:rPr>
          <w:color w:val="000000"/>
          <w:sz w:val="28"/>
        </w:rPr>
      </w:pPr>
      <w:r>
        <w:rPr>
          <w:color w:val="000000"/>
          <w:position w:val="-14"/>
          <w:sz w:val="28"/>
        </w:rPr>
        <w:pict>
          <v:shape id="_x0000_i1100" type="#_x0000_t75" style="width:128.25pt;height:18.75pt">
            <v:imagedata r:id="rId76" o:title=""/>
          </v:shape>
        </w:pict>
      </w:r>
    </w:p>
    <w:p w:rsidR="00B61161" w:rsidRPr="00B61161" w:rsidRDefault="00E51615" w:rsidP="00B61161">
      <w:pPr>
        <w:spacing w:line="360" w:lineRule="auto"/>
        <w:ind w:firstLine="709"/>
        <w:jc w:val="both"/>
        <w:rPr>
          <w:color w:val="000000"/>
          <w:sz w:val="28"/>
        </w:rPr>
      </w:pPr>
      <w:r w:rsidRPr="00B61161">
        <w:rPr>
          <w:color w:val="000000"/>
          <w:sz w:val="28"/>
        </w:rPr>
        <w:t>Выбираем контактор КТ 6043а (ток 400А) и автоматический выключатель А 3730 – типа А3730.</w:t>
      </w:r>
    </w:p>
    <w:p w:rsidR="00E51615" w:rsidRPr="00B61161" w:rsidRDefault="00E51615" w:rsidP="00B61161">
      <w:pPr>
        <w:spacing w:line="360" w:lineRule="auto"/>
        <w:ind w:firstLine="709"/>
        <w:jc w:val="both"/>
        <w:rPr>
          <w:color w:val="000000"/>
          <w:sz w:val="28"/>
        </w:rPr>
      </w:pPr>
      <w:r w:rsidRPr="00B61161">
        <w:rPr>
          <w:color w:val="000000"/>
          <w:sz w:val="28"/>
        </w:rPr>
        <w:t>Расчётный ток: для выбора аппаратуры защиты электродвигателя АИР 112 М 4 – привода дренажного насоса НЦС – 3</w:t>
      </w:r>
    </w:p>
    <w:p w:rsidR="00E51615" w:rsidRPr="00B61161" w:rsidRDefault="008F44CA" w:rsidP="00B61161">
      <w:pPr>
        <w:spacing w:line="360" w:lineRule="auto"/>
        <w:ind w:firstLine="709"/>
        <w:jc w:val="both"/>
        <w:rPr>
          <w:color w:val="000000"/>
          <w:sz w:val="28"/>
        </w:rPr>
      </w:pPr>
      <w:r>
        <w:rPr>
          <w:color w:val="000000"/>
          <w:position w:val="-14"/>
          <w:sz w:val="28"/>
        </w:rPr>
        <w:pict>
          <v:shape id="_x0000_i1101" type="#_x0000_t75" style="width:368.25pt;height:18.75pt">
            <v:imagedata r:id="rId77" o:title=""/>
          </v:shape>
        </w:pict>
      </w:r>
    </w:p>
    <w:p w:rsidR="00E51615" w:rsidRPr="00B61161" w:rsidRDefault="00E51615" w:rsidP="00B61161">
      <w:pPr>
        <w:spacing w:line="360" w:lineRule="auto"/>
        <w:ind w:firstLine="709"/>
        <w:jc w:val="both"/>
        <w:rPr>
          <w:color w:val="000000"/>
          <w:sz w:val="28"/>
        </w:rPr>
      </w:pPr>
      <w:r w:rsidRPr="00B61161">
        <w:rPr>
          <w:color w:val="000000"/>
          <w:sz w:val="28"/>
        </w:rPr>
        <w:t>Пусковой ток</w:t>
      </w:r>
    </w:p>
    <w:p w:rsidR="00E51615" w:rsidRPr="00B61161" w:rsidRDefault="008F44CA" w:rsidP="00B61161">
      <w:pPr>
        <w:spacing w:line="360" w:lineRule="auto"/>
        <w:ind w:firstLine="709"/>
        <w:jc w:val="both"/>
        <w:rPr>
          <w:color w:val="000000"/>
          <w:sz w:val="28"/>
        </w:rPr>
      </w:pPr>
      <w:r>
        <w:rPr>
          <w:color w:val="000000"/>
          <w:position w:val="-14"/>
          <w:sz w:val="28"/>
        </w:rPr>
        <w:pict>
          <v:shape id="_x0000_i1102" type="#_x0000_t75" style="width:137.25pt;height:18.75pt">
            <v:imagedata r:id="rId78" o:title=""/>
          </v:shape>
        </w:pict>
      </w:r>
    </w:p>
    <w:p w:rsidR="00E51615" w:rsidRPr="00B61161" w:rsidRDefault="00E51615" w:rsidP="00B61161">
      <w:pPr>
        <w:spacing w:line="360" w:lineRule="auto"/>
        <w:ind w:firstLine="709"/>
        <w:jc w:val="both"/>
        <w:rPr>
          <w:color w:val="000000"/>
          <w:sz w:val="28"/>
        </w:rPr>
      </w:pPr>
      <w:r w:rsidRPr="00B61161">
        <w:rPr>
          <w:color w:val="000000"/>
          <w:sz w:val="28"/>
        </w:rPr>
        <w:t>Ток срабатывания выключателя</w:t>
      </w:r>
    </w:p>
    <w:p w:rsidR="00E51615" w:rsidRPr="00B61161" w:rsidRDefault="008F44CA" w:rsidP="00B61161">
      <w:pPr>
        <w:spacing w:line="360" w:lineRule="auto"/>
        <w:ind w:firstLine="709"/>
        <w:jc w:val="both"/>
        <w:rPr>
          <w:color w:val="000000"/>
          <w:sz w:val="28"/>
        </w:rPr>
      </w:pPr>
      <w:r>
        <w:rPr>
          <w:color w:val="000000"/>
          <w:position w:val="-14"/>
          <w:sz w:val="28"/>
        </w:rPr>
        <w:pict>
          <v:shape id="_x0000_i1103" type="#_x0000_t75" style="width:161.25pt;height:18.75pt">
            <v:imagedata r:id="rId79" o:title=""/>
          </v:shape>
        </w:pict>
      </w:r>
    </w:p>
    <w:p w:rsidR="00E51615" w:rsidRPr="00B61161" w:rsidRDefault="00E51615" w:rsidP="00B61161">
      <w:pPr>
        <w:spacing w:line="360" w:lineRule="auto"/>
        <w:ind w:firstLine="709"/>
        <w:jc w:val="both"/>
        <w:rPr>
          <w:color w:val="000000"/>
          <w:sz w:val="28"/>
        </w:rPr>
      </w:pPr>
      <w:r w:rsidRPr="00B61161">
        <w:rPr>
          <w:color w:val="000000"/>
          <w:sz w:val="28"/>
        </w:rPr>
        <w:t>Ток срабатывания теплового расцепителя</w:t>
      </w:r>
    </w:p>
    <w:p w:rsidR="00E51615" w:rsidRPr="00B61161" w:rsidRDefault="008F44CA" w:rsidP="00B61161">
      <w:pPr>
        <w:spacing w:line="360" w:lineRule="auto"/>
        <w:ind w:firstLine="709"/>
        <w:jc w:val="both"/>
        <w:rPr>
          <w:color w:val="000000"/>
          <w:sz w:val="28"/>
        </w:rPr>
      </w:pPr>
      <w:r>
        <w:rPr>
          <w:color w:val="000000"/>
          <w:position w:val="-14"/>
          <w:sz w:val="28"/>
        </w:rPr>
        <w:pict>
          <v:shape id="_x0000_i1104" type="#_x0000_t75" style="width:120pt;height:18.75pt">
            <v:imagedata r:id="rId80" o:title=""/>
          </v:shape>
        </w:pict>
      </w:r>
    </w:p>
    <w:p w:rsidR="00E51615" w:rsidRPr="00B61161" w:rsidRDefault="00E51615" w:rsidP="00B61161">
      <w:pPr>
        <w:spacing w:line="360" w:lineRule="auto"/>
        <w:ind w:firstLine="709"/>
        <w:jc w:val="both"/>
        <w:rPr>
          <w:color w:val="000000"/>
          <w:sz w:val="28"/>
        </w:rPr>
      </w:pPr>
      <w:r w:rsidRPr="00B61161">
        <w:rPr>
          <w:color w:val="000000"/>
          <w:sz w:val="28"/>
        </w:rPr>
        <w:t>для электродвигателя АИР 112 М 4 привода дренажного насоса марки НЦС – 3 следует выбрать магнитный пускатель серии ПМЛ 210004, величина 2;</w:t>
      </w:r>
    </w:p>
    <w:p w:rsidR="00E51615" w:rsidRPr="00B61161" w:rsidRDefault="00E51615" w:rsidP="00B61161">
      <w:pPr>
        <w:spacing w:line="360" w:lineRule="auto"/>
        <w:ind w:firstLine="709"/>
        <w:jc w:val="both"/>
        <w:rPr>
          <w:color w:val="000000"/>
          <w:sz w:val="28"/>
        </w:rPr>
      </w:pPr>
      <w:r w:rsidRPr="00B61161">
        <w:rPr>
          <w:color w:val="000000"/>
          <w:sz w:val="28"/>
        </w:rPr>
        <w:t>ток номинальный – 25 А;</w:t>
      </w:r>
    </w:p>
    <w:p w:rsidR="00E51615" w:rsidRPr="00B61161" w:rsidRDefault="00E51615" w:rsidP="00B61161">
      <w:pPr>
        <w:spacing w:line="360" w:lineRule="auto"/>
        <w:ind w:firstLine="709"/>
        <w:jc w:val="both"/>
        <w:rPr>
          <w:color w:val="000000"/>
          <w:sz w:val="28"/>
        </w:rPr>
      </w:pPr>
      <w:r w:rsidRPr="00B61161">
        <w:rPr>
          <w:color w:val="000000"/>
          <w:sz w:val="28"/>
        </w:rPr>
        <w:t>мощность включения 87</w:t>
      </w:r>
      <w:r w:rsidR="008F44CA">
        <w:rPr>
          <w:color w:val="000000"/>
          <w:position w:val="-4"/>
          <w:sz w:val="28"/>
        </w:rPr>
        <w:pict>
          <v:shape id="_x0000_i1105" type="#_x0000_t75" style="width:11.25pt;height:12pt">
            <v:imagedata r:id="rId81" o:title=""/>
          </v:shape>
        </w:pict>
      </w:r>
      <w:r w:rsidRPr="00B61161">
        <w:rPr>
          <w:color w:val="000000"/>
          <w:sz w:val="28"/>
        </w:rPr>
        <w:t>13</w:t>
      </w:r>
      <w:r w:rsidR="008F44CA">
        <w:rPr>
          <w:color w:val="000000"/>
          <w:position w:val="-10"/>
          <w:sz w:val="28"/>
        </w:rPr>
        <w:pict>
          <v:shape id="_x0000_i1106" type="#_x0000_t75" style="width:29.25pt;height:15.75pt">
            <v:imagedata r:id="rId82" o:title=""/>
          </v:shape>
        </w:pict>
      </w:r>
    </w:p>
    <w:p w:rsidR="00B61161" w:rsidRPr="00B61161" w:rsidRDefault="00E51615" w:rsidP="00B61161">
      <w:pPr>
        <w:spacing w:line="360" w:lineRule="auto"/>
        <w:ind w:firstLine="709"/>
        <w:jc w:val="both"/>
        <w:rPr>
          <w:color w:val="000000"/>
          <w:sz w:val="28"/>
        </w:rPr>
      </w:pPr>
      <w:r w:rsidRPr="00B61161">
        <w:rPr>
          <w:color w:val="000000"/>
          <w:sz w:val="28"/>
        </w:rPr>
        <w:t>мощность удержания 7,6</w:t>
      </w:r>
      <w:r w:rsidR="008F44CA">
        <w:rPr>
          <w:color w:val="000000"/>
          <w:position w:val="-10"/>
          <w:sz w:val="28"/>
        </w:rPr>
        <w:pict>
          <v:shape id="_x0000_i1107" type="#_x0000_t75" style="width:48.75pt;height:15.75pt">
            <v:imagedata r:id="rId83" o:title=""/>
          </v:shape>
        </w:pict>
      </w:r>
      <w:r w:rsidRPr="00B61161">
        <w:rPr>
          <w:color w:val="000000"/>
          <w:sz w:val="28"/>
        </w:rPr>
        <w:t xml:space="preserve"> и автоматический выключатель типа АЕ 2030.</w:t>
      </w:r>
    </w:p>
    <w:p w:rsidR="00E51615" w:rsidRPr="00B61161" w:rsidRDefault="00E51615" w:rsidP="00B61161">
      <w:pPr>
        <w:spacing w:line="360" w:lineRule="auto"/>
        <w:ind w:firstLine="709"/>
        <w:jc w:val="both"/>
        <w:rPr>
          <w:color w:val="000000"/>
          <w:sz w:val="28"/>
        </w:rPr>
      </w:pPr>
      <w:r w:rsidRPr="00B61161">
        <w:rPr>
          <w:color w:val="000000"/>
          <w:sz w:val="28"/>
        </w:rPr>
        <w:t>Расчётный ток: для выбора аппаратуры управления и защиты электродвигателя АИР 112 М</w:t>
      </w:r>
      <w:r w:rsidR="00B61161" w:rsidRPr="00B61161">
        <w:rPr>
          <w:color w:val="000000"/>
          <w:sz w:val="28"/>
        </w:rPr>
        <w:t>А,</w:t>
      </w:r>
      <w:r w:rsidR="00B61161">
        <w:rPr>
          <w:color w:val="000000"/>
          <w:sz w:val="28"/>
        </w:rPr>
        <w:t xml:space="preserve"> </w:t>
      </w:r>
      <w:r w:rsidR="00B61161" w:rsidRPr="00B61161">
        <w:rPr>
          <w:color w:val="000000"/>
          <w:sz w:val="28"/>
        </w:rPr>
        <w:t>6</w:t>
      </w:r>
      <w:r w:rsidRPr="00B61161">
        <w:rPr>
          <w:color w:val="000000"/>
          <w:sz w:val="28"/>
        </w:rPr>
        <w:t xml:space="preserve"> привода задвижки насоса</w:t>
      </w:r>
    </w:p>
    <w:p w:rsidR="00E51615" w:rsidRPr="00B61161" w:rsidRDefault="008F44CA" w:rsidP="00B61161">
      <w:pPr>
        <w:spacing w:line="360" w:lineRule="auto"/>
        <w:ind w:firstLine="709"/>
        <w:jc w:val="both"/>
        <w:rPr>
          <w:color w:val="000000"/>
          <w:sz w:val="28"/>
        </w:rPr>
      </w:pPr>
      <w:r>
        <w:rPr>
          <w:color w:val="000000"/>
          <w:position w:val="-14"/>
          <w:sz w:val="28"/>
        </w:rPr>
        <w:pict>
          <v:shape id="_x0000_i1108" type="#_x0000_t75" style="width:333pt;height:18.75pt">
            <v:imagedata r:id="rId84" o:title=""/>
          </v:shape>
        </w:pict>
      </w:r>
    </w:p>
    <w:p w:rsidR="00E51615" w:rsidRPr="00B61161" w:rsidRDefault="00E51615" w:rsidP="00B61161">
      <w:pPr>
        <w:spacing w:line="360" w:lineRule="auto"/>
        <w:ind w:firstLine="709"/>
        <w:jc w:val="both"/>
        <w:rPr>
          <w:color w:val="000000"/>
          <w:sz w:val="28"/>
        </w:rPr>
      </w:pPr>
      <w:r w:rsidRPr="00B61161">
        <w:rPr>
          <w:color w:val="000000"/>
          <w:sz w:val="28"/>
        </w:rPr>
        <w:t>Пусковой ток</w:t>
      </w:r>
    </w:p>
    <w:p w:rsidR="00E51615" w:rsidRPr="00B61161" w:rsidRDefault="008F44CA" w:rsidP="00B61161">
      <w:pPr>
        <w:spacing w:line="360" w:lineRule="auto"/>
        <w:ind w:firstLine="709"/>
        <w:jc w:val="both"/>
        <w:rPr>
          <w:color w:val="000000"/>
          <w:sz w:val="28"/>
        </w:rPr>
      </w:pPr>
      <w:r>
        <w:rPr>
          <w:color w:val="000000"/>
          <w:position w:val="-14"/>
          <w:sz w:val="28"/>
        </w:rPr>
        <w:pict>
          <v:shape id="_x0000_i1109" type="#_x0000_t75" style="width:134.25pt;height:18.75pt">
            <v:imagedata r:id="rId85" o:title=""/>
          </v:shape>
        </w:pict>
      </w:r>
    </w:p>
    <w:p w:rsidR="00E51615" w:rsidRPr="00B61161" w:rsidRDefault="00E51615" w:rsidP="00B61161">
      <w:pPr>
        <w:spacing w:line="360" w:lineRule="auto"/>
        <w:ind w:firstLine="709"/>
        <w:jc w:val="both"/>
        <w:rPr>
          <w:color w:val="000000"/>
          <w:sz w:val="28"/>
        </w:rPr>
      </w:pPr>
      <w:r w:rsidRPr="00B61161">
        <w:rPr>
          <w:color w:val="000000"/>
          <w:sz w:val="28"/>
        </w:rPr>
        <w:t>Ток срабатывания выключателя</w:t>
      </w:r>
    </w:p>
    <w:p w:rsidR="00E51615" w:rsidRPr="00B61161" w:rsidRDefault="008F44CA" w:rsidP="00B61161">
      <w:pPr>
        <w:spacing w:line="360" w:lineRule="auto"/>
        <w:ind w:firstLine="709"/>
        <w:jc w:val="both"/>
        <w:rPr>
          <w:color w:val="000000"/>
          <w:sz w:val="28"/>
        </w:rPr>
      </w:pPr>
      <w:r>
        <w:rPr>
          <w:color w:val="000000"/>
          <w:position w:val="-14"/>
          <w:sz w:val="28"/>
        </w:rPr>
        <w:pict>
          <v:shape id="_x0000_i1110" type="#_x0000_t75" style="width:170.25pt;height:18.75pt">
            <v:imagedata r:id="rId86" o:title=""/>
          </v:shape>
        </w:pict>
      </w:r>
    </w:p>
    <w:p w:rsidR="00E51615" w:rsidRPr="00B61161" w:rsidRDefault="00E51615" w:rsidP="00B61161">
      <w:pPr>
        <w:spacing w:line="360" w:lineRule="auto"/>
        <w:ind w:firstLine="709"/>
        <w:jc w:val="both"/>
        <w:rPr>
          <w:color w:val="000000"/>
          <w:sz w:val="28"/>
        </w:rPr>
      </w:pPr>
      <w:r w:rsidRPr="00B61161">
        <w:rPr>
          <w:color w:val="000000"/>
          <w:sz w:val="28"/>
        </w:rPr>
        <w:t>Ток срабатывания теплового расцепителя</w:t>
      </w:r>
    </w:p>
    <w:p w:rsidR="00E51615" w:rsidRPr="00B61161" w:rsidRDefault="008F44CA" w:rsidP="00B61161">
      <w:pPr>
        <w:spacing w:line="360" w:lineRule="auto"/>
        <w:ind w:firstLine="709"/>
        <w:jc w:val="both"/>
        <w:rPr>
          <w:color w:val="000000"/>
          <w:sz w:val="28"/>
        </w:rPr>
      </w:pPr>
      <w:r>
        <w:rPr>
          <w:color w:val="000000"/>
          <w:position w:val="-14"/>
          <w:sz w:val="28"/>
        </w:rPr>
        <w:pict>
          <v:shape id="_x0000_i1111" type="#_x0000_t75" style="width:167.25pt;height:18.75pt">
            <v:imagedata r:id="rId87"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Для электродвигателя АИР 112 МА 6 привода задвижки насоса следует выбрать магнитный пускатель серии ПМЛ 110004, величина 1, ток номинальный 10А, мощность включения </w:t>
      </w:r>
      <w:r w:rsidR="008F44CA">
        <w:rPr>
          <w:color w:val="000000"/>
          <w:position w:val="-10"/>
          <w:sz w:val="28"/>
        </w:rPr>
        <w:pict>
          <v:shape id="_x0000_i1112" type="#_x0000_t75" style="width:57.75pt;height:15.75pt">
            <v:imagedata r:id="rId88" o:title=""/>
          </v:shape>
        </w:pict>
      </w:r>
      <w:r w:rsidRPr="00B61161">
        <w:rPr>
          <w:color w:val="000000"/>
          <w:sz w:val="28"/>
        </w:rPr>
        <w:t xml:space="preserve"> мощность удержания </w:t>
      </w:r>
      <w:r w:rsidR="008F44CA">
        <w:rPr>
          <w:color w:val="000000"/>
          <w:position w:val="-10"/>
          <w:sz w:val="28"/>
        </w:rPr>
        <w:pict>
          <v:shape id="_x0000_i1113" type="#_x0000_t75" style="width:54.75pt;height:15.75pt">
            <v:imagedata r:id="rId89" o:title=""/>
          </v:shape>
        </w:pict>
      </w:r>
      <w:r w:rsidRPr="00B61161">
        <w:rPr>
          <w:color w:val="000000"/>
          <w:sz w:val="28"/>
        </w:rPr>
        <w:t xml:space="preserve"> и автоматический выключатель ВА 51 – 25.</w:t>
      </w:r>
    </w:p>
    <w:p w:rsidR="00E51615" w:rsidRPr="00B61161" w:rsidRDefault="00E51615" w:rsidP="00B61161">
      <w:pPr>
        <w:spacing w:line="360" w:lineRule="auto"/>
        <w:ind w:firstLine="709"/>
        <w:jc w:val="both"/>
        <w:rPr>
          <w:color w:val="000000"/>
          <w:sz w:val="28"/>
        </w:rPr>
      </w:pPr>
      <w:r w:rsidRPr="00B61161">
        <w:rPr>
          <w:color w:val="000000"/>
          <w:sz w:val="28"/>
        </w:rPr>
        <w:t>Для схемы следует выбрать трансформатор тока типа ТЛМ – 10 -2 напряжением – 10 кВ, номинальный ток первичный – 600 А, номинальный ток вторичный – 5А, электродинамическая стойкость – 100 кА, термическая стойкость: допустимый ток/допустимое время кА/с – 23,3 (3).</w:t>
      </w:r>
      <w:r w:rsidR="00B61161" w:rsidRPr="00B61161">
        <w:rPr>
          <w:color w:val="000000"/>
          <w:sz w:val="28"/>
        </w:rPr>
        <w:t xml:space="preserve"> </w:t>
      </w:r>
      <w:r w:rsidRPr="00B61161">
        <w:rPr>
          <w:color w:val="000000"/>
          <w:sz w:val="28"/>
        </w:rPr>
        <w:t>[4], [6]</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3.3 Выбор проводов и кабелей</w:t>
      </w:r>
    </w:p>
    <w:p w:rsidR="00B61161" w:rsidRPr="00B61161" w:rsidRDefault="00B61161" w:rsidP="00B61161">
      <w:pPr>
        <w:spacing w:line="360" w:lineRule="auto"/>
        <w:ind w:firstLine="709"/>
        <w:jc w:val="both"/>
        <w:rPr>
          <w:b/>
          <w:color w:val="000000"/>
          <w:sz w:val="28"/>
        </w:rPr>
      </w:pPr>
    </w:p>
    <w:p w:rsidR="00B61161" w:rsidRPr="00B61161" w:rsidRDefault="009C4677" w:rsidP="00B61161">
      <w:pPr>
        <w:spacing w:line="360" w:lineRule="auto"/>
        <w:ind w:firstLine="709"/>
        <w:jc w:val="both"/>
        <w:rPr>
          <w:color w:val="000000"/>
          <w:sz w:val="28"/>
        </w:rPr>
      </w:pPr>
      <w:r>
        <w:rPr>
          <w:color w:val="000000"/>
          <w:sz w:val="28"/>
        </w:rPr>
        <w:t>Выполним рас</w:t>
      </w:r>
      <w:r w:rsidR="00E51615" w:rsidRPr="00B61161">
        <w:rPr>
          <w:color w:val="000000"/>
          <w:sz w:val="28"/>
        </w:rPr>
        <w:t>чет кабеля для двигателя АИР 315</w:t>
      </w:r>
      <w:r w:rsidR="00E51615" w:rsidRPr="00B61161">
        <w:rPr>
          <w:color w:val="000000"/>
          <w:sz w:val="28"/>
          <w:lang w:val="en-US"/>
        </w:rPr>
        <w:t>S</w:t>
      </w:r>
      <w:r w:rsidR="00E51615" w:rsidRPr="00B61161">
        <w:rPr>
          <w:color w:val="000000"/>
          <w:sz w:val="28"/>
        </w:rPr>
        <w:t>4 привода насоса 14НДС:</w:t>
      </w:r>
    </w:p>
    <w:p w:rsidR="00E51615" w:rsidRPr="00B61161" w:rsidRDefault="00E51615" w:rsidP="00B61161">
      <w:pPr>
        <w:spacing w:line="360" w:lineRule="auto"/>
        <w:ind w:firstLine="709"/>
        <w:jc w:val="both"/>
        <w:rPr>
          <w:color w:val="000000"/>
          <w:sz w:val="28"/>
        </w:rPr>
      </w:pPr>
      <w:r w:rsidRPr="00B61161">
        <w:rPr>
          <w:color w:val="000000"/>
          <w:sz w:val="28"/>
        </w:rPr>
        <w:t>а) По условию нагрева длительным током</w:t>
      </w:r>
      <w:r w:rsidRPr="00B61161">
        <w:rPr>
          <w:i/>
          <w:color w:val="000000"/>
          <w:sz w:val="28"/>
          <w:lang w:val="en-US"/>
        </w:rPr>
        <w:t>IA</w:t>
      </w:r>
      <w:r w:rsidRPr="00B61161">
        <w:rPr>
          <w:color w:val="000000"/>
          <w:sz w:val="28"/>
        </w:rPr>
        <w:t>,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14" type="#_x0000_t75" style="width:92.25pt;height:18.75pt">
            <v:imagedata r:id="rId90" o:title=""/>
          </v:shape>
        </w:pict>
      </w:r>
      <w:r w:rsidR="00B61161" w:rsidRPr="00B61161">
        <w:rPr>
          <w:color w:val="000000"/>
          <w:sz w:val="28"/>
        </w:rPr>
        <w:t xml:space="preserve"> </w:t>
      </w:r>
      <w:r w:rsidR="00E51615" w:rsidRPr="00B61161">
        <w:rPr>
          <w:color w:val="000000"/>
          <w:sz w:val="28"/>
        </w:rPr>
        <w:t>(3.11)</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115" type="#_x0000_t75" style="width:14.25pt;height:18.75pt">
            <v:imagedata r:id="rId91"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расчётный ток нагрузки, </w:t>
      </w:r>
      <w:r w:rsidRPr="00B61161">
        <w:rPr>
          <w:i/>
          <w:color w:val="000000"/>
          <w:sz w:val="28"/>
        </w:rPr>
        <w:t>А</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116" type="#_x0000_t75" style="width:12.75pt;height:17.25pt">
            <v:imagedata r:id="rId92"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поправочный коэффициент на условия прокладки кабелей; </w:t>
      </w:r>
      <w:r>
        <w:rPr>
          <w:color w:val="000000"/>
          <w:position w:val="-10"/>
          <w:sz w:val="28"/>
        </w:rPr>
        <w:pict>
          <v:shape id="_x0000_i1117" type="#_x0000_t75" style="width:15pt;height:17.25pt">
            <v:imagedata r:id="rId9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попр. коэф. на число работающих кабелей, лежащих рядом</w:t>
      </w:r>
    </w:p>
    <w:p w:rsidR="00E51615" w:rsidRPr="00B61161" w:rsidRDefault="008F44CA" w:rsidP="00B61161">
      <w:pPr>
        <w:spacing w:line="360" w:lineRule="auto"/>
        <w:ind w:firstLine="709"/>
        <w:jc w:val="both"/>
        <w:rPr>
          <w:color w:val="000000"/>
          <w:sz w:val="28"/>
        </w:rPr>
      </w:pPr>
      <w:r>
        <w:rPr>
          <w:color w:val="000000"/>
          <w:position w:val="-12"/>
          <w:sz w:val="28"/>
        </w:rPr>
        <w:pict>
          <v:shape id="_x0000_i1118" type="#_x0000_t75" style="width:135pt;height:18pt">
            <v:imagedata r:id="rId94" o:title=""/>
          </v:shape>
        </w:pict>
      </w:r>
    </w:p>
    <w:p w:rsidR="00E51615" w:rsidRPr="00B61161" w:rsidRDefault="00E51615" w:rsidP="00B61161">
      <w:pPr>
        <w:spacing w:line="360" w:lineRule="auto"/>
        <w:ind w:firstLine="709"/>
        <w:jc w:val="both"/>
        <w:rPr>
          <w:color w:val="000000"/>
          <w:sz w:val="28"/>
        </w:rPr>
      </w:pPr>
      <w:r w:rsidRPr="00B61161">
        <w:rPr>
          <w:color w:val="000000"/>
          <w:sz w:val="28"/>
        </w:rPr>
        <w:t>б) По условию соответствия выбранному аппарату максимальной токовой защиты</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119" type="#_x0000_t75" style="width:110.25pt;height:18pt">
            <v:imagedata r:id="rId95" o:title=""/>
          </v:shape>
        </w:pict>
      </w:r>
      <w:r w:rsidR="00B61161" w:rsidRPr="00B61161">
        <w:rPr>
          <w:color w:val="000000"/>
          <w:sz w:val="28"/>
        </w:rPr>
        <w:t xml:space="preserve"> </w:t>
      </w:r>
      <w:r w:rsidR="00E51615" w:rsidRPr="00B61161">
        <w:rPr>
          <w:color w:val="000000"/>
          <w:sz w:val="28"/>
        </w:rPr>
        <w:t>(3.12)</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120" type="#_x0000_t75" style="width:14.25pt;height:18pt">
            <v:imagedata r:id="rId96"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коэффициент защиты или кратность защиты (отношение тока для провода к номинальному току срабатывания защитного аппарата);</w:t>
      </w:r>
    </w:p>
    <w:p w:rsidR="00E51615" w:rsidRPr="00B61161" w:rsidRDefault="008F44CA" w:rsidP="00B61161">
      <w:pPr>
        <w:spacing w:line="360" w:lineRule="auto"/>
        <w:ind w:firstLine="709"/>
        <w:jc w:val="both"/>
        <w:rPr>
          <w:color w:val="000000"/>
          <w:sz w:val="28"/>
        </w:rPr>
      </w:pPr>
      <w:r>
        <w:rPr>
          <w:color w:val="000000"/>
          <w:position w:val="-12"/>
          <w:sz w:val="28"/>
        </w:rPr>
        <w:pict>
          <v:shape id="_x0000_i1121" type="#_x0000_t75" style="width:12pt;height:18pt">
            <v:imagedata r:id="rId97"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номинальный ток или ток срабатывания защитного аппарата, </w:t>
      </w:r>
      <w:r w:rsidR="00E51615" w:rsidRPr="00B61161">
        <w:rPr>
          <w:i/>
          <w:color w:val="000000"/>
          <w:sz w:val="28"/>
        </w:rPr>
        <w:t>А</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122" type="#_x0000_t75" style="width:152.25pt;height:18pt">
            <v:imagedata r:id="rId98" o:title=""/>
          </v:shape>
        </w:pict>
      </w:r>
    </w:p>
    <w:p w:rsidR="00E51615" w:rsidRPr="00B61161" w:rsidRDefault="00E51615" w:rsidP="00B61161">
      <w:pPr>
        <w:spacing w:line="360" w:lineRule="auto"/>
        <w:ind w:firstLine="709"/>
        <w:jc w:val="both"/>
        <w:rPr>
          <w:color w:val="000000"/>
          <w:sz w:val="28"/>
        </w:rPr>
      </w:pPr>
      <w:r w:rsidRPr="00B61161">
        <w:rPr>
          <w:color w:val="000000"/>
          <w:sz w:val="28"/>
        </w:rPr>
        <w:t>Для двигателя АИР 315</w:t>
      </w:r>
      <w:r w:rsidRPr="00B61161">
        <w:rPr>
          <w:color w:val="000000"/>
          <w:sz w:val="28"/>
          <w:lang w:val="en-US"/>
        </w:rPr>
        <w:t>S</w:t>
      </w:r>
      <w:r w:rsidRPr="00B61161">
        <w:rPr>
          <w:color w:val="000000"/>
          <w:sz w:val="28"/>
        </w:rPr>
        <w:t>4 привода насоса 14НДС выбрать следует кабель трёхжильный сечением 120</w:t>
      </w:r>
      <w:r w:rsidR="00B61161">
        <w:rPr>
          <w:color w:val="000000"/>
          <w:sz w:val="28"/>
        </w:rPr>
        <w:t> </w:t>
      </w:r>
      <w:r w:rsidRPr="00B61161">
        <w:rPr>
          <w:color w:val="000000"/>
          <w:sz w:val="28"/>
        </w:rPr>
        <w:t>мм</w:t>
      </w:r>
      <w:r w:rsidRPr="00B61161">
        <w:rPr>
          <w:color w:val="000000"/>
          <w:sz w:val="28"/>
          <w:vertAlign w:val="superscript"/>
        </w:rPr>
        <w:t>2</w:t>
      </w:r>
      <w:r w:rsidR="00B61161" w:rsidRPr="00B61161">
        <w:rPr>
          <w:color w:val="000000"/>
          <w:sz w:val="28"/>
        </w:rPr>
        <w:t>,</w:t>
      </w:r>
      <w:r w:rsidRPr="00B61161">
        <w:rPr>
          <w:color w:val="000000"/>
          <w:sz w:val="28"/>
        </w:rPr>
        <w:t xml:space="preserve"> медный с резиновой изоляцией в свинцовой оболочке не бронированный, номинальный ток кабеля 385 А (без покровов).</w:t>
      </w:r>
    </w:p>
    <w:p w:rsidR="00E51615" w:rsidRPr="00B61161" w:rsidRDefault="00E51615" w:rsidP="00B61161">
      <w:pPr>
        <w:spacing w:line="360" w:lineRule="auto"/>
        <w:ind w:firstLine="709"/>
        <w:jc w:val="both"/>
        <w:rPr>
          <w:color w:val="000000"/>
          <w:sz w:val="28"/>
        </w:rPr>
      </w:pPr>
      <w:r w:rsidRPr="00B61161">
        <w:rPr>
          <w:color w:val="000000"/>
          <w:sz w:val="28"/>
        </w:rPr>
        <w:t xml:space="preserve">СРГ </w:t>
      </w:r>
      <w:r w:rsidR="00B61161" w:rsidRPr="00B61161">
        <w:rPr>
          <w:color w:val="000000"/>
          <w:sz w:val="28"/>
        </w:rPr>
        <w:t>2</w:t>
      </w:r>
      <w:r w:rsidR="00B61161">
        <w:rPr>
          <w:color w:val="000000"/>
          <w:sz w:val="28"/>
        </w:rPr>
        <w:t xml:space="preserve"> </w:t>
      </w:r>
      <w:r w:rsidR="00B61161" w:rsidRPr="00B61161">
        <w:rPr>
          <w:color w:val="000000"/>
          <w:sz w:val="28"/>
        </w:rPr>
        <w:t>(</w:t>
      </w:r>
      <w:r w:rsidRPr="00B61161">
        <w:rPr>
          <w:color w:val="000000"/>
          <w:sz w:val="28"/>
        </w:rPr>
        <w:t>3</w:t>
      </w:r>
      <w:r w:rsidR="008F44CA">
        <w:rPr>
          <w:color w:val="000000"/>
          <w:position w:val="-10"/>
          <w:sz w:val="28"/>
        </w:rPr>
        <w:pict>
          <v:shape id="_x0000_i1123" type="#_x0000_t75" style="width:32.25pt;height:15.75pt">
            <v:imagedata r:id="rId99" o:title=""/>
          </v:shape>
        </w:pict>
      </w:r>
      <w:r w:rsidR="00B61161" w:rsidRPr="00B61161">
        <w:rPr>
          <w:color w:val="000000"/>
          <w:sz w:val="28"/>
        </w:rPr>
        <w:t xml:space="preserve"> </w:t>
      </w:r>
      <w:r w:rsidR="008F44CA">
        <w:rPr>
          <w:color w:val="000000"/>
          <w:position w:val="-14"/>
          <w:sz w:val="28"/>
        </w:rPr>
        <w:pict>
          <v:shape id="_x0000_i1124" type="#_x0000_t75" style="width:54pt;height:18.75pt">
            <v:imagedata r:id="rId100" o:title=""/>
          </v:shape>
        </w:pict>
      </w:r>
    </w:p>
    <w:p w:rsidR="00B61161" w:rsidRPr="00B61161" w:rsidRDefault="00E51615" w:rsidP="00B61161">
      <w:pPr>
        <w:spacing w:line="360" w:lineRule="auto"/>
        <w:ind w:firstLine="709"/>
        <w:jc w:val="both"/>
        <w:rPr>
          <w:color w:val="000000"/>
          <w:sz w:val="28"/>
        </w:rPr>
      </w:pPr>
      <w:r w:rsidRPr="00B61161">
        <w:rPr>
          <w:color w:val="000000"/>
          <w:sz w:val="28"/>
        </w:rPr>
        <w:t>Рассчитываем кабель для электродвигателя АИР 112М4 привода насоса НЦС – 3.</w:t>
      </w:r>
    </w:p>
    <w:p w:rsidR="00B61161" w:rsidRPr="00B61161" w:rsidRDefault="00E51615" w:rsidP="00B61161">
      <w:pPr>
        <w:spacing w:line="360" w:lineRule="auto"/>
        <w:ind w:firstLine="709"/>
        <w:jc w:val="both"/>
        <w:rPr>
          <w:color w:val="000000"/>
          <w:sz w:val="28"/>
        </w:rPr>
      </w:pPr>
      <w:r w:rsidRPr="00B61161">
        <w:rPr>
          <w:color w:val="000000"/>
          <w:sz w:val="28"/>
        </w:rPr>
        <w:t>Выбор сечения производим:</w:t>
      </w:r>
    </w:p>
    <w:p w:rsidR="00E51615" w:rsidRPr="00B61161" w:rsidRDefault="00E51615" w:rsidP="00B61161">
      <w:pPr>
        <w:spacing w:line="360" w:lineRule="auto"/>
        <w:ind w:firstLine="709"/>
        <w:jc w:val="both"/>
        <w:rPr>
          <w:color w:val="000000"/>
          <w:sz w:val="28"/>
        </w:rPr>
      </w:pPr>
      <w:r w:rsidRPr="00B61161">
        <w:rPr>
          <w:color w:val="000000"/>
          <w:sz w:val="28"/>
        </w:rPr>
        <w:t>а) По условию нагрева длительным расчётным током;</w:t>
      </w:r>
    </w:p>
    <w:p w:rsidR="00E51615" w:rsidRPr="00B61161" w:rsidRDefault="008F44CA" w:rsidP="00B61161">
      <w:pPr>
        <w:spacing w:line="360" w:lineRule="auto"/>
        <w:ind w:firstLine="709"/>
        <w:jc w:val="both"/>
        <w:rPr>
          <w:color w:val="000000"/>
          <w:sz w:val="28"/>
        </w:rPr>
      </w:pPr>
      <w:r>
        <w:rPr>
          <w:color w:val="000000"/>
          <w:position w:val="-14"/>
          <w:sz w:val="28"/>
        </w:rPr>
        <w:pict>
          <v:shape id="_x0000_i1125" type="#_x0000_t75" style="width:197.25pt;height:18.75pt">
            <v:imagedata r:id="rId101" o:title=""/>
          </v:shape>
        </w:pict>
      </w:r>
    </w:p>
    <w:p w:rsidR="00E51615" w:rsidRPr="00B61161" w:rsidRDefault="00E51615" w:rsidP="00B61161">
      <w:pPr>
        <w:spacing w:line="360" w:lineRule="auto"/>
        <w:ind w:firstLine="709"/>
        <w:jc w:val="both"/>
        <w:rPr>
          <w:color w:val="000000"/>
          <w:sz w:val="28"/>
        </w:rPr>
      </w:pPr>
      <w:r w:rsidRPr="00B61161">
        <w:rPr>
          <w:color w:val="000000"/>
          <w:sz w:val="28"/>
        </w:rPr>
        <w:t>б) По условию соответствия выбранному аппарату максимальной токовой защиты.</w:t>
      </w:r>
    </w:p>
    <w:p w:rsidR="00E51615" w:rsidRPr="00B61161" w:rsidRDefault="008F44CA" w:rsidP="00B61161">
      <w:pPr>
        <w:spacing w:line="360" w:lineRule="auto"/>
        <w:ind w:firstLine="709"/>
        <w:jc w:val="both"/>
        <w:rPr>
          <w:color w:val="000000"/>
          <w:sz w:val="28"/>
        </w:rPr>
      </w:pPr>
      <w:r>
        <w:rPr>
          <w:color w:val="000000"/>
          <w:position w:val="-16"/>
          <w:sz w:val="28"/>
        </w:rPr>
        <w:pict>
          <v:shape id="_x0000_i1126" type="#_x0000_t75" style="width:239.25pt;height:20.25pt">
            <v:imagedata r:id="rId102"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Для двигателя АИР 112М4 привода насоса НЦС – 3 следует выбрать кабель НРГ </w:t>
      </w:r>
      <w:r w:rsidR="008F44CA">
        <w:rPr>
          <w:color w:val="000000"/>
          <w:position w:val="-10"/>
          <w:sz w:val="28"/>
        </w:rPr>
        <w:pict>
          <v:shape id="_x0000_i1127" type="#_x0000_t75" style="width:33.75pt;height:15.75pt">
            <v:imagedata r:id="rId103" o:title=""/>
          </v:shape>
        </w:pict>
      </w:r>
      <w:r w:rsidRPr="00B61161">
        <w:rPr>
          <w:color w:val="000000"/>
          <w:sz w:val="28"/>
        </w:rPr>
        <w:t xml:space="preserve">или НРГ </w:t>
      </w:r>
      <w:r w:rsidR="008F44CA">
        <w:rPr>
          <w:color w:val="000000"/>
          <w:position w:val="-10"/>
          <w:sz w:val="28"/>
        </w:rPr>
        <w:pict>
          <v:shape id="_x0000_i1128" type="#_x0000_t75" style="width:63pt;height:15.75pt">
            <v:imagedata r:id="rId104" o:title=""/>
          </v:shape>
        </w:pict>
      </w:r>
      <w:r w:rsidRPr="00B61161">
        <w:rPr>
          <w:color w:val="000000"/>
          <w:sz w:val="28"/>
        </w:rPr>
        <w:t xml:space="preserve"> </w:t>
      </w:r>
      <w:r w:rsidR="008F44CA">
        <w:rPr>
          <w:color w:val="000000"/>
          <w:position w:val="-10"/>
          <w:sz w:val="28"/>
        </w:rPr>
        <w:pict>
          <v:shape id="_x0000_i1129" type="#_x0000_t75" style="width:9pt;height:17.25pt">
            <v:imagedata r:id="rId18"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кабель с медными жилами, с резиновой изоляцией, с оболочкой из маслостойкой резины, не</w:t>
      </w:r>
      <w:r w:rsidR="00B61161" w:rsidRPr="00B61161">
        <w:rPr>
          <w:color w:val="000000"/>
          <w:sz w:val="28"/>
        </w:rPr>
        <w:t xml:space="preserve"> </w:t>
      </w:r>
      <w:r w:rsidRPr="00B61161">
        <w:rPr>
          <w:color w:val="000000"/>
          <w:sz w:val="28"/>
        </w:rPr>
        <w:t>распространяющей горение, без наружного покрова. Ток кабеля 17А.</w:t>
      </w:r>
    </w:p>
    <w:p w:rsidR="00B61161" w:rsidRPr="00B61161" w:rsidRDefault="00E51615" w:rsidP="00B61161">
      <w:pPr>
        <w:spacing w:line="360" w:lineRule="auto"/>
        <w:ind w:firstLine="709"/>
        <w:jc w:val="both"/>
        <w:rPr>
          <w:color w:val="000000"/>
          <w:sz w:val="28"/>
        </w:rPr>
      </w:pPr>
      <w:r w:rsidRPr="00B61161">
        <w:rPr>
          <w:color w:val="000000"/>
          <w:sz w:val="28"/>
        </w:rPr>
        <w:t>Рассчитываем кабель для электродвигателя АИР 112МА6 привода (насоса) – задвижки.</w:t>
      </w:r>
    </w:p>
    <w:p w:rsidR="00B61161" w:rsidRPr="00B61161" w:rsidRDefault="00E51615" w:rsidP="00B61161">
      <w:pPr>
        <w:spacing w:line="360" w:lineRule="auto"/>
        <w:ind w:firstLine="709"/>
        <w:jc w:val="both"/>
        <w:rPr>
          <w:color w:val="000000"/>
          <w:sz w:val="28"/>
        </w:rPr>
      </w:pPr>
      <w:r w:rsidRPr="00B61161">
        <w:rPr>
          <w:color w:val="000000"/>
          <w:sz w:val="28"/>
        </w:rPr>
        <w:t>Выбор сечения произведем:</w:t>
      </w:r>
    </w:p>
    <w:p w:rsidR="00E51615" w:rsidRPr="00B61161" w:rsidRDefault="00E51615" w:rsidP="00B61161">
      <w:pPr>
        <w:spacing w:line="360" w:lineRule="auto"/>
        <w:ind w:firstLine="709"/>
        <w:jc w:val="both"/>
        <w:rPr>
          <w:color w:val="000000"/>
          <w:sz w:val="28"/>
        </w:rPr>
      </w:pPr>
      <w:r w:rsidRPr="00B61161">
        <w:rPr>
          <w:color w:val="000000"/>
          <w:sz w:val="28"/>
        </w:rPr>
        <w:t>а) По условию нагрева длительным расчётным током;</w:t>
      </w:r>
    </w:p>
    <w:p w:rsidR="00E51615" w:rsidRPr="00B61161" w:rsidRDefault="008F44CA" w:rsidP="00B61161">
      <w:pPr>
        <w:spacing w:line="360" w:lineRule="auto"/>
        <w:ind w:firstLine="709"/>
        <w:jc w:val="both"/>
        <w:rPr>
          <w:color w:val="000000"/>
          <w:sz w:val="28"/>
        </w:rPr>
      </w:pPr>
      <w:r>
        <w:rPr>
          <w:color w:val="000000"/>
          <w:position w:val="-14"/>
          <w:sz w:val="28"/>
        </w:rPr>
        <w:pict>
          <v:shape id="_x0000_i1130" type="#_x0000_t75" style="width:188.25pt;height:18.75pt">
            <v:imagedata r:id="rId105" o:title=""/>
          </v:shape>
        </w:pict>
      </w:r>
    </w:p>
    <w:p w:rsidR="00E51615" w:rsidRPr="00B61161" w:rsidRDefault="00E51615" w:rsidP="00B61161">
      <w:pPr>
        <w:spacing w:line="360" w:lineRule="auto"/>
        <w:ind w:firstLine="709"/>
        <w:jc w:val="both"/>
        <w:rPr>
          <w:color w:val="000000"/>
          <w:sz w:val="28"/>
        </w:rPr>
      </w:pPr>
      <w:r w:rsidRPr="00B61161">
        <w:rPr>
          <w:color w:val="000000"/>
          <w:sz w:val="28"/>
        </w:rPr>
        <w:t>б) По условию соответствия выбранному аппарату максимальной токовой защиты;</w:t>
      </w:r>
    </w:p>
    <w:p w:rsidR="00E51615" w:rsidRPr="00B61161" w:rsidRDefault="008F44CA" w:rsidP="00B61161">
      <w:pPr>
        <w:spacing w:line="360" w:lineRule="auto"/>
        <w:ind w:firstLine="709"/>
        <w:jc w:val="both"/>
        <w:rPr>
          <w:color w:val="000000"/>
          <w:sz w:val="28"/>
        </w:rPr>
      </w:pPr>
      <w:r>
        <w:rPr>
          <w:color w:val="000000"/>
          <w:position w:val="-16"/>
          <w:sz w:val="28"/>
        </w:rPr>
        <w:pict>
          <v:shape id="_x0000_i1131" type="#_x0000_t75" style="width:228pt;height:20.25pt">
            <v:imagedata r:id="rId106"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Для двигателя АИР 112МА6 привода задвижки насоса следует выбрать кабель НРГ </w:t>
      </w:r>
      <w:r w:rsidR="008F44CA">
        <w:rPr>
          <w:color w:val="000000"/>
          <w:position w:val="-10"/>
          <w:sz w:val="28"/>
        </w:rPr>
        <w:pict>
          <v:shape id="_x0000_i1132" type="#_x0000_t75" style="width:33.75pt;height:15.75pt">
            <v:imagedata r:id="rId107" o:title=""/>
          </v:shape>
        </w:pict>
      </w:r>
      <w:r w:rsidRPr="00B61161">
        <w:rPr>
          <w:color w:val="000000"/>
          <w:sz w:val="28"/>
        </w:rPr>
        <w:t xml:space="preserve">или НРГ </w:t>
      </w:r>
      <w:r w:rsidR="008F44CA">
        <w:rPr>
          <w:color w:val="000000"/>
          <w:position w:val="-10"/>
          <w:sz w:val="28"/>
        </w:rPr>
        <w:pict>
          <v:shape id="_x0000_i1133" type="#_x0000_t75" style="width:63pt;height:15.75pt">
            <v:imagedata r:id="rId104" o:title=""/>
          </v:shape>
        </w:pict>
      </w:r>
      <w:r w:rsidRPr="00B61161">
        <w:rPr>
          <w:color w:val="000000"/>
          <w:sz w:val="28"/>
        </w:rPr>
        <w:t xml:space="preserve"> </w:t>
      </w:r>
      <w:r w:rsidR="008F44CA">
        <w:rPr>
          <w:color w:val="000000"/>
          <w:position w:val="-10"/>
          <w:sz w:val="28"/>
        </w:rPr>
        <w:pict>
          <v:shape id="_x0000_i1134" type="#_x0000_t75" style="width:9pt;height:17.25pt">
            <v:imagedata r:id="rId18"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кабель с медными жилами</w:t>
      </w:r>
      <w:r w:rsidR="00B61161" w:rsidRPr="00B61161">
        <w:rPr>
          <w:color w:val="000000"/>
          <w:sz w:val="28"/>
        </w:rPr>
        <w:t xml:space="preserve"> </w:t>
      </w:r>
      <w:r w:rsidRPr="00B61161">
        <w:rPr>
          <w:color w:val="000000"/>
          <w:sz w:val="28"/>
        </w:rPr>
        <w:t>жилами, с резиновой изоляцией, с оболочкой из маслостойкой резины, не распространяющей горение, без наружного покрова. Ток кабеля 17А.</w:t>
      </w:r>
      <w:r w:rsidR="00B61161" w:rsidRPr="00B61161">
        <w:rPr>
          <w:color w:val="000000"/>
          <w:sz w:val="28"/>
        </w:rPr>
        <w:t xml:space="preserve"> </w:t>
      </w:r>
      <w:r w:rsidRPr="00B61161">
        <w:rPr>
          <w:color w:val="000000"/>
          <w:sz w:val="28"/>
        </w:rPr>
        <w:t>[4], [6].</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3.4 Расчёт освещения помещения насосных агрегатов</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Расчёт по методу коэффициента использования ведётся в следующем порядке:</w:t>
      </w:r>
    </w:p>
    <w:p w:rsidR="00B61161" w:rsidRPr="00B61161" w:rsidRDefault="00E51615" w:rsidP="00B61161">
      <w:pPr>
        <w:spacing w:line="360" w:lineRule="auto"/>
        <w:ind w:firstLine="709"/>
        <w:jc w:val="both"/>
        <w:rPr>
          <w:color w:val="000000"/>
          <w:sz w:val="28"/>
        </w:rPr>
      </w:pPr>
      <w:r w:rsidRPr="00B61161">
        <w:rPr>
          <w:color w:val="000000"/>
          <w:sz w:val="28"/>
        </w:rPr>
        <w:t xml:space="preserve">а) Определяется требуемая нормами освещённость Е, лк,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Pr="00B61161">
        <w:rPr>
          <w:color w:val="000000"/>
          <w:sz w:val="28"/>
        </w:rPr>
        <w:t>);</w:t>
      </w:r>
    </w:p>
    <w:p w:rsidR="00B61161" w:rsidRPr="00B61161" w:rsidRDefault="00E51615" w:rsidP="00B61161">
      <w:pPr>
        <w:spacing w:line="360" w:lineRule="auto"/>
        <w:ind w:firstLine="709"/>
        <w:jc w:val="both"/>
        <w:rPr>
          <w:color w:val="000000"/>
          <w:sz w:val="28"/>
        </w:rPr>
      </w:pPr>
      <w:r w:rsidRPr="00B61161">
        <w:rPr>
          <w:color w:val="000000"/>
          <w:sz w:val="28"/>
        </w:rPr>
        <w:t xml:space="preserve">Для помещения насосных агрегатов освещённость берётся 200 лк. Тип светильника УПД, группа светильника </w:t>
      </w:r>
      <w:r w:rsidR="00B61161" w:rsidRPr="00B61161">
        <w:rPr>
          <w:color w:val="000000"/>
          <w:sz w:val="28"/>
        </w:rPr>
        <w:t>Г.</w:t>
      </w:r>
      <w:r w:rsidR="00B61161">
        <w:rPr>
          <w:color w:val="000000"/>
          <w:sz w:val="28"/>
        </w:rPr>
        <w:t> </w:t>
      </w:r>
      <w:r w:rsidR="00B61161" w:rsidRPr="00B61161">
        <w:rPr>
          <w:color w:val="000000"/>
          <w:sz w:val="28"/>
        </w:rPr>
        <w:t>Располагают</w:t>
      </w:r>
      <w:r w:rsidRPr="00B61161">
        <w:rPr>
          <w:color w:val="000000"/>
          <w:sz w:val="28"/>
        </w:rPr>
        <w:t xml:space="preserve"> светильники в два ряда по четыре в каждом. </w:t>
      </w:r>
      <w:r w:rsidRPr="00B61161">
        <w:rPr>
          <w:color w:val="000000"/>
          <w:sz w:val="28"/>
          <w:lang w:val="en-US"/>
        </w:rPr>
        <w:t>L</w:t>
      </w:r>
      <w:r w:rsidRPr="00B61161">
        <w:rPr>
          <w:color w:val="000000"/>
          <w:sz w:val="28"/>
        </w:rPr>
        <w:t xml:space="preserve"> = </w:t>
      </w:r>
      <w:r w:rsidR="00B61161" w:rsidRPr="00B61161">
        <w:rPr>
          <w:color w:val="000000"/>
          <w:sz w:val="28"/>
        </w:rPr>
        <w:t>3</w:t>
      </w:r>
      <w:r w:rsidR="00B61161">
        <w:rPr>
          <w:color w:val="000000"/>
          <w:sz w:val="28"/>
        </w:rPr>
        <w:t> </w:t>
      </w:r>
      <w:r w:rsidR="00B61161" w:rsidRPr="00B61161">
        <w:rPr>
          <w:color w:val="000000"/>
          <w:sz w:val="28"/>
        </w:rPr>
        <w:t>м</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б) Расчётную высоту помещения</w:t>
      </w:r>
      <w:r w:rsidR="00B61161" w:rsidRPr="00B61161">
        <w:rPr>
          <w:color w:val="000000"/>
          <w:sz w:val="28"/>
        </w:rPr>
        <w:t>,</w:t>
      </w:r>
      <w:r w:rsidR="00B61161">
        <w:rPr>
          <w:color w:val="000000"/>
          <w:sz w:val="28"/>
        </w:rPr>
        <w:t xml:space="preserve"> </w:t>
      </w:r>
      <w:r w:rsidR="00B61161" w:rsidRPr="00B61161">
        <w:rPr>
          <w:i/>
          <w:color w:val="000000"/>
          <w:sz w:val="28"/>
          <w:lang w:val="en-US"/>
        </w:rPr>
        <w:t>h</w:t>
      </w:r>
      <w:r w:rsidRPr="00B61161">
        <w:rPr>
          <w:i/>
          <w:color w:val="000000"/>
          <w:sz w:val="28"/>
        </w:rPr>
        <w:t xml:space="preserve"> м,</w:t>
      </w:r>
      <w:r w:rsidRPr="00B61161">
        <w:rPr>
          <w:color w:val="000000"/>
          <w:sz w:val="28"/>
        </w:rPr>
        <w:t xml:space="preserve">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35" type="#_x0000_t75" style="width:78pt;height:18.75pt">
            <v:imagedata r:id="rId108" o:title=""/>
          </v:shape>
        </w:pict>
      </w:r>
      <w:r w:rsidR="00E51615" w:rsidRPr="00B61161">
        <w:rPr>
          <w:color w:val="000000"/>
          <w:sz w:val="28"/>
        </w:rPr>
        <w:t>,</w:t>
      </w:r>
      <w:r w:rsidR="00B61161" w:rsidRPr="00B61161">
        <w:rPr>
          <w:color w:val="000000"/>
          <w:sz w:val="28"/>
        </w:rPr>
        <w:t xml:space="preserve"> </w:t>
      </w:r>
      <w:r w:rsidR="00E51615" w:rsidRPr="00B61161">
        <w:rPr>
          <w:color w:val="000000"/>
          <w:sz w:val="28"/>
        </w:rPr>
        <w:t>(3.13)</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4"/>
          <w:sz w:val="28"/>
        </w:rPr>
        <w:pict>
          <v:shape id="_x0000_i1136" type="#_x0000_t75" style="width:14.25pt;height:12.75pt">
            <v:imagedata r:id="rId109"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полная высота помещения, 8</w:t>
      </w:r>
      <w:r w:rsidR="00B61161">
        <w:rPr>
          <w:color w:val="000000"/>
          <w:sz w:val="28"/>
        </w:rPr>
        <w:t> </w:t>
      </w:r>
      <w:r w:rsidR="00B61161" w:rsidRPr="00B61161">
        <w:rPr>
          <w:color w:val="000000"/>
          <w:sz w:val="28"/>
        </w:rPr>
        <w:t>м</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137" type="#_x0000_t75" style="width:12.75pt;height:18pt">
            <v:imagedata r:id="rId110"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свес светильника от потолка, 1</w:t>
      </w:r>
      <w:r w:rsidR="00B61161">
        <w:rPr>
          <w:color w:val="000000"/>
          <w:sz w:val="28"/>
        </w:rPr>
        <w:t> </w:t>
      </w:r>
      <w:r w:rsidR="00B61161" w:rsidRPr="00B61161">
        <w:rPr>
          <w:color w:val="000000"/>
          <w:sz w:val="28"/>
        </w:rPr>
        <w:t>м</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4"/>
          <w:sz w:val="28"/>
        </w:rPr>
        <w:pict>
          <v:shape id="_x0000_i1138" type="#_x0000_t75" style="width:14.25pt;height:18.75pt">
            <v:imagedata r:id="rId111"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высота освещаемой поверхности от пола, 0,5</w:t>
      </w:r>
      <w:r w:rsidR="00B61161">
        <w:rPr>
          <w:color w:val="000000"/>
          <w:sz w:val="28"/>
        </w:rPr>
        <w:t> </w:t>
      </w:r>
      <w:r w:rsidR="00B61161" w:rsidRPr="00B61161">
        <w:rPr>
          <w:color w:val="000000"/>
          <w:sz w:val="28"/>
        </w:rPr>
        <w:t>м</w:t>
      </w:r>
    </w:p>
    <w:p w:rsidR="00E51615" w:rsidRPr="00B61161" w:rsidRDefault="008F44CA" w:rsidP="00B61161">
      <w:pPr>
        <w:spacing w:line="360" w:lineRule="auto"/>
        <w:ind w:firstLine="709"/>
        <w:jc w:val="both"/>
        <w:rPr>
          <w:color w:val="000000"/>
          <w:sz w:val="28"/>
        </w:rPr>
      </w:pPr>
      <w:r>
        <w:rPr>
          <w:color w:val="000000"/>
          <w:position w:val="-10"/>
          <w:sz w:val="28"/>
        </w:rPr>
        <w:pict>
          <v:shape id="_x0000_i1139" type="#_x0000_t75" style="width:104.25pt;height:15.75pt">
            <v:imagedata r:id="rId112"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в) Индекс помещения, </w:t>
      </w:r>
      <w:r w:rsidRPr="00B61161">
        <w:rPr>
          <w:i/>
          <w:color w:val="000000"/>
          <w:sz w:val="28"/>
          <w:lang w:val="en-US"/>
        </w:rPr>
        <w:t>i</w:t>
      </w:r>
      <w:r w:rsidRPr="00B61161">
        <w:rPr>
          <w:color w:val="000000"/>
          <w:sz w:val="28"/>
        </w:rPr>
        <w:t xml:space="preserve">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0"/>
          <w:sz w:val="28"/>
        </w:rPr>
        <w:pict>
          <v:shape id="_x0000_i1140" type="#_x0000_t75" style="width:92.25pt;height:15.75pt">
            <v:imagedata r:id="rId113" o:title=""/>
          </v:shape>
        </w:pict>
      </w:r>
      <w:r w:rsidR="00E51615" w:rsidRPr="00B61161">
        <w:rPr>
          <w:color w:val="000000"/>
          <w:sz w:val="28"/>
        </w:rPr>
        <w:t>,</w:t>
      </w:r>
      <w:r w:rsidR="00B61161" w:rsidRPr="00B61161">
        <w:rPr>
          <w:color w:val="000000"/>
          <w:sz w:val="28"/>
        </w:rPr>
        <w:t xml:space="preserve"> </w:t>
      </w:r>
      <w:r w:rsidR="00E51615" w:rsidRPr="00B61161">
        <w:rPr>
          <w:color w:val="000000"/>
          <w:sz w:val="28"/>
        </w:rPr>
        <w:t>(3.14)</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где А – длина помещения, 12</w:t>
      </w:r>
      <w:r w:rsidR="00B61161">
        <w:rPr>
          <w:color w:val="000000"/>
          <w:sz w:val="28"/>
        </w:rPr>
        <w:t> </w:t>
      </w:r>
      <w:r w:rsidR="00B61161" w:rsidRPr="00B61161">
        <w:rPr>
          <w:color w:val="000000"/>
          <w:sz w:val="28"/>
        </w:rPr>
        <w:t>м</w:t>
      </w:r>
      <w:r w:rsidRPr="00B61161">
        <w:rPr>
          <w:color w:val="000000"/>
          <w:sz w:val="28"/>
        </w:rPr>
        <w:t>;</w:t>
      </w:r>
    </w:p>
    <w:p w:rsidR="00E51615" w:rsidRPr="00B61161" w:rsidRDefault="00B61161" w:rsidP="00B61161">
      <w:pPr>
        <w:spacing w:line="360" w:lineRule="auto"/>
        <w:ind w:firstLine="709"/>
        <w:jc w:val="both"/>
        <w:rPr>
          <w:color w:val="000000"/>
          <w:sz w:val="28"/>
        </w:rPr>
      </w:pPr>
      <w:r w:rsidRPr="00B61161">
        <w:rPr>
          <w:color w:val="000000"/>
          <w:sz w:val="28"/>
        </w:rPr>
        <w:t>В</w:t>
      </w:r>
      <w:r>
        <w:rPr>
          <w:color w:val="000000"/>
          <w:sz w:val="28"/>
        </w:rPr>
        <w:t>-</w:t>
      </w:r>
      <w:r w:rsidRPr="00B61161">
        <w:rPr>
          <w:color w:val="000000"/>
          <w:sz w:val="28"/>
        </w:rPr>
        <w:t>ширина</w:t>
      </w:r>
      <w:r w:rsidR="00E51615" w:rsidRPr="00B61161">
        <w:rPr>
          <w:color w:val="000000"/>
          <w:sz w:val="28"/>
        </w:rPr>
        <w:t xml:space="preserve"> помещения, 6</w:t>
      </w:r>
      <w:r>
        <w:rPr>
          <w:color w:val="000000"/>
          <w:sz w:val="28"/>
        </w:rPr>
        <w:t> </w:t>
      </w:r>
      <w:r w:rsidRPr="00B61161">
        <w:rPr>
          <w:color w:val="000000"/>
          <w:sz w:val="28"/>
        </w:rPr>
        <w:t>м</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6"/>
          <w:sz w:val="28"/>
        </w:rPr>
        <w:pict>
          <v:shape id="_x0000_i1141" type="#_x0000_t75" style="width:9.75pt;height:14.25pt">
            <v:imagedata r:id="rId114"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расчётная высота, 6,5</w:t>
      </w:r>
      <w:r w:rsidR="00B61161">
        <w:rPr>
          <w:color w:val="000000"/>
          <w:sz w:val="28"/>
        </w:rPr>
        <w:t> </w:t>
      </w:r>
      <w:r w:rsidR="00B61161" w:rsidRPr="00B61161">
        <w:rPr>
          <w:color w:val="000000"/>
          <w:sz w:val="28"/>
        </w:rPr>
        <w:t>м</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142" type="#_x0000_t75" style="width:183pt;height:15.75pt">
            <v:imagedata r:id="rId115"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г) Коэффициенты отражения следует принять: </w:t>
      </w:r>
      <w:r w:rsidR="008F44CA">
        <w:rPr>
          <w:color w:val="000000"/>
          <w:position w:val="-12"/>
          <w:sz w:val="28"/>
        </w:rPr>
        <w:pict>
          <v:shape id="_x0000_i1143" type="#_x0000_t75" style="width:54.75pt;height:18pt">
            <v:imagedata r:id="rId116" o:title=""/>
          </v:shape>
        </w:pict>
      </w:r>
      <w:r w:rsidR="00B61161" w:rsidRPr="00B61161">
        <w:rPr>
          <w:color w:val="000000"/>
          <w:sz w:val="28"/>
        </w:rPr>
        <w:t xml:space="preserve"> </w:t>
      </w:r>
      <w:r w:rsidR="008F44CA">
        <w:rPr>
          <w:noProof/>
          <w:color w:val="000000"/>
          <w:position w:val="-12"/>
          <w:sz w:val="28"/>
          <w:lang w:val="en-US" w:eastAsia="en-US"/>
        </w:rPr>
        <w:pict>
          <v:shape id="Рисунок 168" o:spid="_x0000_i1144" type="#_x0000_t75" style="width:54pt;height:17.25pt;visibility:visible">
            <v:imagedata r:id="rId117" o:title=""/>
          </v:shape>
        </w:pict>
      </w:r>
      <w:r w:rsidR="00B61161" w:rsidRPr="00B61161">
        <w:rPr>
          <w:color w:val="000000"/>
          <w:sz w:val="28"/>
        </w:rPr>
        <w:t xml:space="preserve"> </w:t>
      </w:r>
      <w:r w:rsidR="008F44CA">
        <w:rPr>
          <w:color w:val="000000"/>
          <w:position w:val="-14"/>
          <w:sz w:val="28"/>
        </w:rPr>
        <w:pict>
          <v:shape id="_x0000_i1145" type="#_x0000_t75" style="width:54pt;height:18.75pt">
            <v:imagedata r:id="rId118"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д) Коэффициент использования светового потока равен: </w:t>
      </w:r>
      <w:r w:rsidR="008F44CA">
        <w:rPr>
          <w:color w:val="000000"/>
          <w:position w:val="-10"/>
          <w:sz w:val="28"/>
        </w:rPr>
        <w:pict>
          <v:shape id="_x0000_i1146" type="#_x0000_t75" style="width:44.25pt;height:15.75pt">
            <v:imagedata r:id="rId119" o:title=""/>
          </v:shape>
        </w:pict>
      </w:r>
      <w:r w:rsidRPr="00B61161">
        <w:rPr>
          <w:color w:val="000000"/>
          <w:sz w:val="28"/>
        </w:rPr>
        <w:t xml:space="preserve"> (таблица 5</w:t>
      </w:r>
      <w:r w:rsidR="00B61161">
        <w:rPr>
          <w:color w:val="000000"/>
          <w:sz w:val="28"/>
        </w:rPr>
        <w:t>–</w:t>
      </w:r>
      <w:r w:rsidR="00B61161" w:rsidRPr="00B61161">
        <w:rPr>
          <w:color w:val="000000"/>
          <w:sz w:val="28"/>
        </w:rPr>
        <w:t>5</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 xml:space="preserve"> «Проектирование электрического освещения».)</w:t>
      </w:r>
    </w:p>
    <w:p w:rsidR="00E51615" w:rsidRPr="00B61161" w:rsidRDefault="00E51615" w:rsidP="00B61161">
      <w:pPr>
        <w:spacing w:line="360" w:lineRule="auto"/>
        <w:ind w:firstLine="709"/>
        <w:jc w:val="both"/>
        <w:rPr>
          <w:color w:val="000000"/>
          <w:sz w:val="28"/>
        </w:rPr>
      </w:pPr>
      <w:r w:rsidRPr="00B61161">
        <w:rPr>
          <w:color w:val="000000"/>
          <w:sz w:val="28"/>
        </w:rPr>
        <w:t xml:space="preserve">Световой поток, </w:t>
      </w:r>
      <w:r w:rsidRPr="00B61161">
        <w:rPr>
          <w:i/>
          <w:color w:val="000000"/>
          <w:sz w:val="28"/>
        </w:rPr>
        <w:t>Ф лм</w:t>
      </w:r>
      <w:r w:rsidRPr="00B61161">
        <w:rPr>
          <w:i/>
          <w:color w:val="000000"/>
          <w:sz w:val="28"/>
          <w:u w:val="single"/>
        </w:rPr>
        <w:t>,</w:t>
      </w:r>
      <w:r w:rsidRPr="00B61161">
        <w:rPr>
          <w:color w:val="000000"/>
          <w:sz w:val="28"/>
        </w:rPr>
        <w:t xml:space="preserve"> одного ряда светильников рассчитаем по формуле</w:t>
      </w:r>
    </w:p>
    <w:p w:rsidR="00B61161" w:rsidRPr="00B61161" w:rsidRDefault="00B61161" w:rsidP="00B61161">
      <w:pPr>
        <w:spacing w:line="360" w:lineRule="auto"/>
        <w:ind w:firstLine="709"/>
        <w:jc w:val="both"/>
        <w:rPr>
          <w:color w:val="000000"/>
          <w:sz w:val="28"/>
        </w:rPr>
      </w:pPr>
    </w:p>
    <w:p w:rsidR="008C64E5" w:rsidRDefault="008F44CA" w:rsidP="00B61161">
      <w:pPr>
        <w:spacing w:line="360" w:lineRule="auto"/>
        <w:ind w:firstLine="709"/>
        <w:jc w:val="both"/>
        <w:rPr>
          <w:color w:val="000000"/>
          <w:sz w:val="28"/>
        </w:rPr>
      </w:pPr>
      <w:r>
        <w:rPr>
          <w:color w:val="000000"/>
          <w:position w:val="-12"/>
          <w:sz w:val="28"/>
        </w:rPr>
        <w:pict>
          <v:shape id="_x0000_i1147" type="#_x0000_t75" style="width:114pt;height:18pt">
            <v:imagedata r:id="rId120" o:title=""/>
          </v:shape>
        </w:pict>
      </w:r>
      <w:r w:rsidR="00B61161" w:rsidRPr="00B61161">
        <w:rPr>
          <w:color w:val="000000"/>
          <w:sz w:val="28"/>
        </w:rPr>
        <w:t xml:space="preserve"> </w:t>
      </w:r>
      <w:r w:rsidR="00E51615" w:rsidRPr="00B61161">
        <w:rPr>
          <w:color w:val="000000"/>
          <w:sz w:val="28"/>
        </w:rPr>
        <w:t>(3.15)</w:t>
      </w:r>
    </w:p>
    <w:p w:rsidR="00B61161" w:rsidRPr="00B61161" w:rsidRDefault="008C64E5" w:rsidP="00B61161">
      <w:pPr>
        <w:spacing w:line="360" w:lineRule="auto"/>
        <w:ind w:firstLine="709"/>
        <w:jc w:val="both"/>
        <w:rPr>
          <w:color w:val="000000"/>
          <w:sz w:val="28"/>
        </w:rPr>
      </w:pPr>
      <w:r>
        <w:rPr>
          <w:color w:val="000000"/>
          <w:sz w:val="28"/>
        </w:rPr>
        <w:br w:type="page"/>
      </w:r>
      <w:r w:rsidR="00E51615" w:rsidRPr="00B61161">
        <w:rPr>
          <w:color w:val="000000"/>
          <w:sz w:val="28"/>
        </w:rPr>
        <w:t xml:space="preserve">где </w:t>
      </w:r>
      <w:r w:rsidR="00E51615" w:rsidRPr="00B61161">
        <w:rPr>
          <w:i/>
          <w:color w:val="000000"/>
          <w:sz w:val="28"/>
          <w:lang w:val="en-US"/>
        </w:rPr>
        <w:t>E</w:t>
      </w:r>
      <w:r w:rsidR="00E51615" w:rsidRPr="00B61161">
        <w:rPr>
          <w:i/>
          <w:color w:val="000000"/>
          <w:sz w:val="28"/>
        </w:rPr>
        <w:t xml:space="preserve"> </w:t>
      </w:r>
      <w:r w:rsidR="00E51615" w:rsidRPr="00B61161">
        <w:rPr>
          <w:color w:val="000000"/>
          <w:sz w:val="28"/>
        </w:rPr>
        <w:t>– нормируемая освещённость, 200 лк;</w:t>
      </w:r>
    </w:p>
    <w:p w:rsidR="00E51615" w:rsidRPr="00B61161" w:rsidRDefault="008F44CA" w:rsidP="00B61161">
      <w:pPr>
        <w:spacing w:line="360" w:lineRule="auto"/>
        <w:ind w:firstLine="709"/>
        <w:jc w:val="both"/>
        <w:rPr>
          <w:color w:val="000000"/>
          <w:sz w:val="28"/>
        </w:rPr>
      </w:pPr>
      <w:r>
        <w:rPr>
          <w:color w:val="000000"/>
          <w:position w:val="-12"/>
          <w:sz w:val="28"/>
        </w:rPr>
        <w:pict>
          <v:shape id="_x0000_i1148" type="#_x0000_t75" style="width:14.25pt;height:18pt">
            <v:imagedata r:id="rId121"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коэффициент запаса, 1,5; (таблица 5</w:t>
      </w:r>
      <w:r w:rsidR="00B61161">
        <w:rPr>
          <w:color w:val="000000"/>
          <w:sz w:val="28"/>
        </w:rPr>
        <w:t>–</w:t>
      </w:r>
      <w:r w:rsidR="00B61161" w:rsidRPr="00B61161">
        <w:rPr>
          <w:color w:val="000000"/>
          <w:sz w:val="28"/>
        </w:rPr>
        <w:t>5</w:t>
      </w:r>
      <w:r w:rsidR="00E51615" w:rsidRPr="00B61161">
        <w:rPr>
          <w:color w:val="000000"/>
          <w:sz w:val="28"/>
        </w:rPr>
        <w:t xml:space="preserve">. </w:t>
      </w:r>
      <w:r w:rsidR="00B61161" w:rsidRPr="00B61161">
        <w:rPr>
          <w:color w:val="000000"/>
          <w:sz w:val="28"/>
        </w:rPr>
        <w:t>В.И.</w:t>
      </w:r>
      <w:r w:rsidR="00B61161">
        <w:rPr>
          <w:color w:val="000000"/>
          <w:sz w:val="28"/>
        </w:rPr>
        <w:t> </w:t>
      </w:r>
      <w:r w:rsidR="00B61161" w:rsidRPr="00B61161">
        <w:rPr>
          <w:color w:val="000000"/>
          <w:sz w:val="28"/>
        </w:rPr>
        <w:t>Дъяков</w:t>
      </w:r>
      <w:r w:rsidR="00E51615" w:rsidRPr="00B61161">
        <w:rPr>
          <w:color w:val="000000"/>
          <w:sz w:val="28"/>
        </w:rPr>
        <w:t xml:space="preserve"> «Типовые расчёты»);</w:t>
      </w:r>
    </w:p>
    <w:p w:rsidR="00E51615" w:rsidRPr="00B61161" w:rsidRDefault="00E51615" w:rsidP="00B61161">
      <w:pPr>
        <w:spacing w:line="360" w:lineRule="auto"/>
        <w:ind w:firstLine="709"/>
        <w:jc w:val="both"/>
        <w:rPr>
          <w:color w:val="000000"/>
          <w:sz w:val="28"/>
        </w:rPr>
      </w:pPr>
      <w:r w:rsidRPr="00B61161">
        <w:rPr>
          <w:i/>
          <w:color w:val="000000"/>
          <w:sz w:val="28"/>
          <w:lang w:val="en-US"/>
        </w:rPr>
        <w:t>S</w:t>
      </w:r>
      <w:r w:rsidRPr="00B61161">
        <w:rPr>
          <w:i/>
          <w:color w:val="000000"/>
          <w:sz w:val="28"/>
        </w:rPr>
        <w:t xml:space="preserve"> –</w:t>
      </w:r>
      <w:r w:rsidRPr="00B61161">
        <w:rPr>
          <w:color w:val="000000"/>
          <w:sz w:val="28"/>
        </w:rPr>
        <w:t xml:space="preserve"> освещаемая площадь, 72</w:t>
      </w:r>
      <w:r w:rsidR="00B61161">
        <w:rPr>
          <w:color w:val="000000"/>
          <w:sz w:val="28"/>
        </w:rPr>
        <w:t> </w:t>
      </w:r>
      <w:r w:rsidRPr="00B61161">
        <w:rPr>
          <w:color w:val="000000"/>
          <w:sz w:val="28"/>
        </w:rPr>
        <w:t>м</w:t>
      </w:r>
      <w:r w:rsidRPr="00B61161">
        <w:rPr>
          <w:color w:val="000000"/>
          <w:sz w:val="28"/>
          <w:vertAlign w:val="superscript"/>
        </w:rPr>
        <w:t>2</w:t>
      </w:r>
      <w:r w:rsidRPr="00B61161">
        <w:rPr>
          <w:color w:val="000000"/>
          <w:sz w:val="28"/>
        </w:rPr>
        <w:t>;</w:t>
      </w:r>
    </w:p>
    <w:p w:rsidR="00E51615" w:rsidRPr="00B61161" w:rsidRDefault="008F44CA" w:rsidP="00B61161">
      <w:pPr>
        <w:spacing w:line="360" w:lineRule="auto"/>
        <w:ind w:firstLine="709"/>
        <w:jc w:val="both"/>
        <w:rPr>
          <w:color w:val="000000"/>
          <w:sz w:val="28"/>
        </w:rPr>
      </w:pPr>
      <w:r>
        <w:rPr>
          <w:i/>
          <w:color w:val="000000"/>
          <w:position w:val="-4"/>
          <w:sz w:val="28"/>
        </w:rPr>
        <w:pict>
          <v:shape id="_x0000_i1149" type="#_x0000_t75" style="width:11.25pt;height:12pt">
            <v:imagedata r:id="rId122" o:title=""/>
          </v:shape>
        </w:pict>
      </w:r>
      <w:r w:rsidR="00B61161" w:rsidRPr="00B61161">
        <w:rPr>
          <w:i/>
          <w:color w:val="000000"/>
          <w:sz w:val="28"/>
        </w:rPr>
        <w:t xml:space="preserve"> </w:t>
      </w:r>
      <w:r w:rsidR="00B61161">
        <w:rPr>
          <w:i/>
          <w:color w:val="000000"/>
          <w:sz w:val="28"/>
        </w:rPr>
        <w:t>–</w:t>
      </w:r>
      <w:r w:rsidR="00B61161" w:rsidRPr="00B61161">
        <w:rPr>
          <w:color w:val="000000"/>
          <w:sz w:val="28"/>
        </w:rPr>
        <w:t xml:space="preserve"> </w:t>
      </w:r>
      <w:r w:rsidR="00E51615" w:rsidRPr="00B61161">
        <w:rPr>
          <w:color w:val="000000"/>
          <w:sz w:val="28"/>
        </w:rPr>
        <w:t>коэффициент минимальной освещённости, значение которого для ламп накаливания равен</w:t>
      </w:r>
      <w:r w:rsidR="00B61161" w:rsidRPr="00B61161">
        <w:rPr>
          <w:color w:val="000000"/>
          <w:sz w:val="28"/>
        </w:rPr>
        <w:t xml:space="preserve"> </w:t>
      </w:r>
      <w:r w:rsidR="00E51615" w:rsidRPr="00B61161">
        <w:rPr>
          <w:color w:val="000000"/>
          <w:sz w:val="28"/>
        </w:rPr>
        <w:t>1, 15;</w:t>
      </w:r>
    </w:p>
    <w:p w:rsidR="00E51615" w:rsidRPr="00B61161" w:rsidRDefault="00E51615" w:rsidP="00B61161">
      <w:pPr>
        <w:spacing w:line="360" w:lineRule="auto"/>
        <w:ind w:firstLine="709"/>
        <w:jc w:val="both"/>
        <w:rPr>
          <w:color w:val="000000"/>
          <w:sz w:val="28"/>
        </w:rPr>
      </w:pPr>
      <w:r w:rsidRPr="00B61161">
        <w:rPr>
          <w:i/>
          <w:color w:val="000000"/>
          <w:sz w:val="28"/>
          <w:lang w:val="en-US"/>
        </w:rPr>
        <w:t>N</w:t>
      </w:r>
      <w:r w:rsidRPr="00B61161">
        <w:rPr>
          <w:color w:val="000000"/>
          <w:sz w:val="28"/>
        </w:rPr>
        <w:t xml:space="preserve"> – число рядов светильников, </w:t>
      </w:r>
      <w:r w:rsidR="00B61161" w:rsidRPr="00B61161">
        <w:rPr>
          <w:color w:val="000000"/>
          <w:sz w:val="28"/>
        </w:rPr>
        <w:t>2</w:t>
      </w:r>
      <w:r w:rsidR="00B61161">
        <w:rPr>
          <w:color w:val="000000"/>
          <w:sz w:val="28"/>
        </w:rPr>
        <w:t> </w:t>
      </w:r>
      <w:r w:rsidR="00B61161" w:rsidRPr="00B61161">
        <w:rPr>
          <w:color w:val="000000"/>
          <w:sz w:val="28"/>
        </w:rPr>
        <w:t>р</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150" type="#_x0000_t75" style="width:9.75pt;height:12.75pt">
            <v:imagedata r:id="rId12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коэффициент использования, 0,28.</w:t>
      </w:r>
    </w:p>
    <w:p w:rsidR="00E51615" w:rsidRPr="00B61161" w:rsidRDefault="008F44CA" w:rsidP="00B61161">
      <w:pPr>
        <w:spacing w:line="360" w:lineRule="auto"/>
        <w:ind w:firstLine="709"/>
        <w:jc w:val="both"/>
        <w:rPr>
          <w:color w:val="000000"/>
          <w:sz w:val="28"/>
        </w:rPr>
      </w:pPr>
      <w:r>
        <w:rPr>
          <w:color w:val="000000"/>
          <w:position w:val="-28"/>
          <w:sz w:val="28"/>
        </w:rPr>
        <w:pict>
          <v:shape id="_x0000_i1151" type="#_x0000_t75" style="width:164.25pt;height:33pt">
            <v:imagedata r:id="rId124" o:title=""/>
          </v:shape>
        </w:pic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w:t>
      </w:r>
      <w:r w:rsidRPr="00B61161">
        <w:rPr>
          <w:i/>
          <w:color w:val="000000"/>
          <w:sz w:val="28"/>
          <w:u w:val="single"/>
        </w:rPr>
        <w:t xml:space="preserve"> </w:t>
      </w:r>
      <w:r w:rsidRPr="00B61161">
        <w:rPr>
          <w:i/>
          <w:color w:val="000000"/>
          <w:sz w:val="28"/>
        </w:rPr>
        <w:t>Ф</w:t>
      </w:r>
      <w:r w:rsidRPr="00B61161">
        <w:rPr>
          <w:i/>
          <w:color w:val="000000"/>
          <w:sz w:val="28"/>
          <w:vertAlign w:val="subscript"/>
        </w:rPr>
        <w:t>1</w:t>
      </w:r>
      <w:r w:rsidR="00B61161" w:rsidRPr="00B61161">
        <w:rPr>
          <w:i/>
          <w:color w:val="000000"/>
          <w:sz w:val="28"/>
        </w:rPr>
        <w:t xml:space="preserve"> </w:t>
      </w:r>
      <w:r w:rsidRPr="00B61161">
        <w:rPr>
          <w:i/>
          <w:color w:val="000000"/>
          <w:sz w:val="28"/>
        </w:rPr>
        <w:t>лм,</w:t>
      </w:r>
      <w:r w:rsidR="00B61161" w:rsidRPr="00B61161">
        <w:rPr>
          <w:color w:val="000000"/>
          <w:sz w:val="28"/>
        </w:rPr>
        <w:t xml:space="preserve"> </w:t>
      </w:r>
      <w:r w:rsidRPr="00B61161">
        <w:rPr>
          <w:color w:val="000000"/>
          <w:sz w:val="28"/>
        </w:rPr>
        <w:t>на одну лампу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2"/>
          <w:sz w:val="28"/>
        </w:rPr>
        <w:pict>
          <v:shape id="_x0000_i1152" type="#_x0000_t75" style="width:1in;height:35.25pt">
            <v:imagedata r:id="rId125" o:title=""/>
          </v:shape>
        </w:pict>
      </w:r>
      <w:r w:rsidR="00B61161" w:rsidRPr="00B61161">
        <w:rPr>
          <w:color w:val="000000"/>
          <w:sz w:val="28"/>
        </w:rPr>
        <w:t xml:space="preserve"> </w:t>
      </w:r>
      <w:r w:rsidR="00E51615" w:rsidRPr="00B61161">
        <w:rPr>
          <w:color w:val="000000"/>
          <w:sz w:val="28"/>
        </w:rPr>
        <w:t>(3.16)</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4"/>
          <w:sz w:val="28"/>
        </w:rPr>
        <w:pict>
          <v:shape id="_x0000_i1153" type="#_x0000_t75" style="width:12.75pt;height:12.75pt">
            <v:imagedata r:id="rId126"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световой поток одного ряда светильников, </w:t>
      </w:r>
      <w:r w:rsidR="00B61161" w:rsidRPr="00B61161">
        <w:rPr>
          <w:color w:val="000000"/>
          <w:sz w:val="28"/>
        </w:rPr>
        <w:t>44357</w:t>
      </w:r>
      <w:r w:rsidR="00B61161">
        <w:rPr>
          <w:color w:val="000000"/>
          <w:sz w:val="28"/>
        </w:rPr>
        <w:t xml:space="preserve"> </w:t>
      </w:r>
      <w:r w:rsidR="00B61161" w:rsidRPr="00B61161">
        <w:rPr>
          <w:color w:val="000000"/>
          <w:sz w:val="28"/>
        </w:rPr>
        <w:t>лм</w:t>
      </w:r>
      <w:r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154" type="#_x0000_t75" style="width:15.75pt;height:18pt">
            <v:imagedata r:id="rId127"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число светильников в ряду, 4 св.;</w:t>
      </w:r>
    </w:p>
    <w:p w:rsidR="00E51615" w:rsidRPr="00B61161" w:rsidRDefault="008F44CA" w:rsidP="00B61161">
      <w:pPr>
        <w:spacing w:line="360" w:lineRule="auto"/>
        <w:ind w:firstLine="709"/>
        <w:jc w:val="both"/>
        <w:rPr>
          <w:color w:val="000000"/>
          <w:sz w:val="28"/>
        </w:rPr>
      </w:pPr>
      <w:r>
        <w:rPr>
          <w:color w:val="000000"/>
          <w:position w:val="-14"/>
          <w:sz w:val="28"/>
        </w:rPr>
        <w:pict>
          <v:shape id="_x0000_i1155" type="#_x0000_t75" style="width:18pt;height:18.75pt">
            <v:imagedata r:id="rId128"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число рядов, </w:t>
      </w:r>
      <w:r w:rsidR="00B61161" w:rsidRPr="00B61161">
        <w:rPr>
          <w:color w:val="000000"/>
          <w:sz w:val="28"/>
        </w:rPr>
        <w:t>2</w:t>
      </w:r>
      <w:r w:rsidR="00B61161">
        <w:rPr>
          <w:color w:val="000000"/>
          <w:sz w:val="28"/>
        </w:rPr>
        <w:t> </w:t>
      </w:r>
      <w:r w:rsidR="00B61161" w:rsidRPr="00B61161">
        <w:rPr>
          <w:color w:val="000000"/>
          <w:sz w:val="28"/>
        </w:rPr>
        <w:t>р</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24"/>
          <w:sz w:val="28"/>
        </w:rPr>
        <w:pict>
          <v:shape id="_x0000_i1156" type="#_x0000_t75" style="width:111pt;height:30.75pt">
            <v:imagedata r:id="rId129" o:title=""/>
          </v:shape>
        </w:pict>
      </w:r>
    </w:p>
    <w:p w:rsidR="00B61161" w:rsidRPr="00B61161" w:rsidRDefault="00E51615" w:rsidP="00B61161">
      <w:pPr>
        <w:spacing w:line="360" w:lineRule="auto"/>
        <w:ind w:firstLine="709"/>
        <w:jc w:val="both"/>
        <w:rPr>
          <w:color w:val="000000"/>
          <w:sz w:val="28"/>
        </w:rPr>
      </w:pPr>
      <w:r w:rsidRPr="00B61161">
        <w:rPr>
          <w:color w:val="000000"/>
          <w:sz w:val="28"/>
        </w:rPr>
        <w:t>Светильники УПД, напряжением 220</w:t>
      </w:r>
      <w:r w:rsidR="008C64E5">
        <w:rPr>
          <w:color w:val="000000"/>
          <w:sz w:val="28"/>
        </w:rPr>
        <w:t xml:space="preserve"> </w:t>
      </w:r>
      <w:r w:rsidRPr="00B61161">
        <w:rPr>
          <w:color w:val="000000"/>
          <w:sz w:val="28"/>
        </w:rPr>
        <w:t>В, мощностью одной лампы 500</w:t>
      </w:r>
      <w:r w:rsidR="008C64E5">
        <w:rPr>
          <w:color w:val="000000"/>
          <w:sz w:val="28"/>
        </w:rPr>
        <w:t xml:space="preserve"> </w:t>
      </w:r>
      <w:r w:rsidRPr="00B61161">
        <w:rPr>
          <w:color w:val="000000"/>
          <w:sz w:val="28"/>
        </w:rPr>
        <w:t>Вт.</w:t>
      </w:r>
    </w:p>
    <w:p w:rsidR="00B61161" w:rsidRPr="00B61161" w:rsidRDefault="00E51615" w:rsidP="00B61161">
      <w:pPr>
        <w:spacing w:line="360" w:lineRule="auto"/>
        <w:ind w:firstLine="709"/>
        <w:jc w:val="both"/>
        <w:rPr>
          <w:color w:val="000000"/>
          <w:sz w:val="28"/>
        </w:rPr>
      </w:pPr>
      <w:r w:rsidRPr="00B61161">
        <w:rPr>
          <w:color w:val="000000"/>
          <w:sz w:val="28"/>
        </w:rPr>
        <w:t>Следует рассчитать помещение резервуаров чистой воды:</w:t>
      </w:r>
    </w:p>
    <w:p w:rsidR="00B61161" w:rsidRPr="00B61161" w:rsidRDefault="00E51615" w:rsidP="00B61161">
      <w:pPr>
        <w:spacing w:line="360" w:lineRule="auto"/>
        <w:ind w:firstLine="709"/>
        <w:jc w:val="both"/>
        <w:rPr>
          <w:color w:val="000000"/>
          <w:sz w:val="28"/>
        </w:rPr>
      </w:pPr>
      <w:r w:rsidRPr="00B61161">
        <w:rPr>
          <w:color w:val="000000"/>
          <w:sz w:val="28"/>
        </w:rPr>
        <w:t xml:space="preserve">а) освещённость 200, лк,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008C64E5">
        <w:rPr>
          <w:color w:val="000000"/>
          <w:sz w:val="28"/>
        </w:rPr>
        <w:t xml:space="preserve"> «Типовые расчёты»).</w:t>
      </w:r>
    </w:p>
    <w:p w:rsidR="00B61161" w:rsidRPr="00B61161" w:rsidRDefault="00E51615" w:rsidP="00B61161">
      <w:pPr>
        <w:spacing w:line="360" w:lineRule="auto"/>
        <w:ind w:firstLine="709"/>
        <w:jc w:val="both"/>
        <w:rPr>
          <w:color w:val="000000"/>
          <w:sz w:val="28"/>
        </w:rPr>
      </w:pPr>
      <w:r w:rsidRPr="00B61161">
        <w:rPr>
          <w:color w:val="000000"/>
          <w:sz w:val="28"/>
        </w:rPr>
        <w:t xml:space="preserve">Тип светильника УПД, группа светильника </w:t>
      </w:r>
      <w:r w:rsidR="00B61161" w:rsidRPr="00B61161">
        <w:rPr>
          <w:color w:val="000000"/>
          <w:sz w:val="28"/>
        </w:rPr>
        <w:t>Г.</w:t>
      </w:r>
      <w:r w:rsidR="00B61161">
        <w:rPr>
          <w:color w:val="000000"/>
          <w:sz w:val="28"/>
        </w:rPr>
        <w:t> </w:t>
      </w:r>
      <w:r w:rsidR="00B61161" w:rsidRPr="00B61161">
        <w:rPr>
          <w:color w:val="000000"/>
          <w:sz w:val="28"/>
        </w:rPr>
        <w:t>Располагают</w:t>
      </w:r>
      <w:r w:rsidRPr="00B61161">
        <w:rPr>
          <w:color w:val="000000"/>
          <w:sz w:val="28"/>
        </w:rPr>
        <w:t xml:space="preserve"> светильники в два ряда по четыре в каждом. </w:t>
      </w:r>
      <w:r w:rsidRPr="00B61161">
        <w:rPr>
          <w:color w:val="000000"/>
          <w:sz w:val="28"/>
          <w:lang w:val="en-US"/>
        </w:rPr>
        <w:t>L</w:t>
      </w:r>
      <w:r w:rsidRPr="00B61161">
        <w:rPr>
          <w:color w:val="000000"/>
          <w:sz w:val="28"/>
        </w:rPr>
        <w:t>=</w:t>
      </w:r>
      <w:r w:rsidR="00B61161" w:rsidRPr="00B61161">
        <w:rPr>
          <w:color w:val="000000"/>
          <w:sz w:val="28"/>
        </w:rPr>
        <w:t>3</w:t>
      </w:r>
      <w:r w:rsidR="00B61161">
        <w:rPr>
          <w:color w:val="000000"/>
          <w:sz w:val="28"/>
        </w:rPr>
        <w:t> </w:t>
      </w:r>
      <w:r w:rsidR="00B61161" w:rsidRPr="00B61161">
        <w:rPr>
          <w:color w:val="000000"/>
          <w:sz w:val="28"/>
        </w:rPr>
        <w:t>м</w:t>
      </w:r>
      <w:r w:rsidRPr="00B61161">
        <w:rPr>
          <w:color w:val="000000"/>
          <w:sz w:val="28"/>
        </w:rPr>
        <w:t>. определим:</w:t>
      </w:r>
    </w:p>
    <w:p w:rsidR="00E51615" w:rsidRPr="00B61161" w:rsidRDefault="00E51615" w:rsidP="00B61161">
      <w:pPr>
        <w:spacing w:line="360" w:lineRule="auto"/>
        <w:ind w:firstLine="709"/>
        <w:jc w:val="both"/>
        <w:rPr>
          <w:color w:val="000000"/>
          <w:sz w:val="28"/>
        </w:rPr>
      </w:pPr>
      <w:r w:rsidRPr="00B61161">
        <w:rPr>
          <w:color w:val="000000"/>
          <w:sz w:val="28"/>
        </w:rPr>
        <w:t>б) Расчётную высоту помещения:</w:t>
      </w:r>
    </w:p>
    <w:p w:rsidR="00E51615" w:rsidRPr="00B61161" w:rsidRDefault="008F44CA" w:rsidP="00B61161">
      <w:pPr>
        <w:spacing w:line="360" w:lineRule="auto"/>
        <w:ind w:firstLine="709"/>
        <w:jc w:val="both"/>
        <w:rPr>
          <w:color w:val="000000"/>
          <w:sz w:val="28"/>
        </w:rPr>
      </w:pPr>
      <w:r>
        <w:rPr>
          <w:color w:val="000000"/>
          <w:position w:val="-14"/>
          <w:sz w:val="28"/>
        </w:rPr>
        <w:pict>
          <v:shape id="_x0000_i1157" type="#_x0000_t75" style="width:170.25pt;height:18.75pt">
            <v:imagedata r:id="rId130" o:title=""/>
          </v:shape>
        </w:pict>
      </w:r>
    </w:p>
    <w:p w:rsidR="00E51615" w:rsidRPr="00B61161" w:rsidRDefault="00E51615" w:rsidP="00B61161">
      <w:pPr>
        <w:spacing w:line="360" w:lineRule="auto"/>
        <w:ind w:firstLine="709"/>
        <w:jc w:val="both"/>
        <w:rPr>
          <w:color w:val="000000"/>
          <w:sz w:val="28"/>
        </w:rPr>
      </w:pPr>
      <w:r w:rsidRPr="00B61161">
        <w:rPr>
          <w:color w:val="000000"/>
          <w:sz w:val="28"/>
        </w:rPr>
        <w:t>в) Индекс помещения:</w:t>
      </w:r>
    </w:p>
    <w:p w:rsidR="00E51615" w:rsidRPr="00B61161" w:rsidRDefault="008F44CA" w:rsidP="00B61161">
      <w:pPr>
        <w:spacing w:line="360" w:lineRule="auto"/>
        <w:ind w:firstLine="709"/>
        <w:jc w:val="both"/>
        <w:rPr>
          <w:color w:val="000000"/>
          <w:sz w:val="28"/>
        </w:rPr>
      </w:pPr>
      <w:r>
        <w:rPr>
          <w:color w:val="000000"/>
          <w:position w:val="-10"/>
          <w:sz w:val="28"/>
        </w:rPr>
        <w:pict>
          <v:shape id="_x0000_i1158" type="#_x0000_t75" style="width:225pt;height:15.75pt">
            <v:imagedata r:id="rId131" o:title=""/>
          </v:shape>
        </w:pict>
      </w:r>
    </w:p>
    <w:p w:rsidR="00E51615" w:rsidRPr="00B61161" w:rsidRDefault="00E51615" w:rsidP="00B61161">
      <w:pPr>
        <w:spacing w:line="360" w:lineRule="auto"/>
        <w:ind w:firstLine="709"/>
        <w:jc w:val="both"/>
        <w:rPr>
          <w:color w:val="000000"/>
          <w:sz w:val="28"/>
        </w:rPr>
      </w:pPr>
      <w:r w:rsidRPr="00B61161">
        <w:rPr>
          <w:color w:val="000000"/>
          <w:sz w:val="28"/>
        </w:rPr>
        <w:t>в) Коэффициент отражения следует принять:</w:t>
      </w:r>
    </w:p>
    <w:p w:rsidR="00E51615" w:rsidRPr="00B61161" w:rsidRDefault="008F44CA" w:rsidP="00B61161">
      <w:pPr>
        <w:spacing w:line="360" w:lineRule="auto"/>
        <w:ind w:firstLine="709"/>
        <w:jc w:val="both"/>
        <w:rPr>
          <w:color w:val="000000"/>
          <w:sz w:val="28"/>
        </w:rPr>
      </w:pPr>
      <w:r>
        <w:rPr>
          <w:color w:val="000000"/>
          <w:position w:val="-12"/>
          <w:sz w:val="28"/>
        </w:rPr>
        <w:pict>
          <v:shape id="_x0000_i1159" type="#_x0000_t75" style="width:54.75pt;height:18pt">
            <v:imagedata r:id="rId116" o:title=""/>
          </v:shape>
        </w:pict>
      </w:r>
      <w:r w:rsidR="00B61161" w:rsidRPr="00B61161">
        <w:rPr>
          <w:color w:val="000000"/>
          <w:sz w:val="28"/>
        </w:rPr>
        <w:t xml:space="preserve"> </w:t>
      </w:r>
      <w:r>
        <w:rPr>
          <w:color w:val="000000"/>
          <w:position w:val="-12"/>
          <w:sz w:val="28"/>
        </w:rPr>
        <w:pict>
          <v:shape id="_x0000_i1160" type="#_x0000_t75" style="width:54pt;height:18pt">
            <v:imagedata r:id="rId132" o:title=""/>
          </v:shape>
        </w:pict>
      </w:r>
      <w:r w:rsidR="00B61161" w:rsidRPr="00B61161">
        <w:rPr>
          <w:color w:val="000000"/>
          <w:sz w:val="28"/>
        </w:rPr>
        <w:t xml:space="preserve"> </w:t>
      </w:r>
      <w:r>
        <w:rPr>
          <w:color w:val="000000"/>
          <w:position w:val="-14"/>
          <w:sz w:val="28"/>
        </w:rPr>
        <w:pict>
          <v:shape id="_x0000_i1161" type="#_x0000_t75" style="width:54pt;height:18.75pt">
            <v:imagedata r:id="rId118"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г) Коэффициент использования светового потока </w:t>
      </w:r>
      <w:r w:rsidR="008F44CA">
        <w:rPr>
          <w:color w:val="000000"/>
          <w:position w:val="-10"/>
          <w:sz w:val="28"/>
        </w:rPr>
        <w:pict>
          <v:shape id="_x0000_i1162" type="#_x0000_t75" style="width:54pt;height:15.75pt">
            <v:imagedata r:id="rId133" o:title=""/>
          </v:shape>
        </w:pict>
      </w:r>
      <w:r w:rsidRPr="00B61161">
        <w:rPr>
          <w:color w:val="000000"/>
          <w:sz w:val="28"/>
        </w:rPr>
        <w:t xml:space="preserve"> (таблица 5</w:t>
      </w:r>
      <w:r w:rsidR="00B61161">
        <w:rPr>
          <w:color w:val="000000"/>
          <w:sz w:val="28"/>
        </w:rPr>
        <w:t>–</w:t>
      </w:r>
      <w:r w:rsidR="00B61161" w:rsidRPr="00B61161">
        <w:rPr>
          <w:color w:val="000000"/>
          <w:sz w:val="28"/>
        </w:rPr>
        <w:t>5</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 xml:space="preserve"> «Проектирование электрического освещения»).</w: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одного ряда светильников следует рассчитывать по формуле 3.15</w:t>
      </w:r>
    </w:p>
    <w:p w:rsidR="008C64E5" w:rsidRDefault="008C64E5" w:rsidP="00B61161">
      <w:pPr>
        <w:spacing w:line="360" w:lineRule="auto"/>
        <w:ind w:firstLine="709"/>
        <w:jc w:val="both"/>
        <w:rPr>
          <w:color w:val="000000"/>
          <w:position w:val="-12"/>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163" type="#_x0000_t75" style="width:299.25pt;height:18pt">
            <v:imagedata r:id="rId134" o:title=""/>
          </v:shape>
        </w:pict>
      </w:r>
    </w:p>
    <w:p w:rsidR="008C64E5" w:rsidRDefault="008C64E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на одну лампу определим по формуле 3.16</w:t>
      </w:r>
    </w:p>
    <w:p w:rsidR="008C64E5" w:rsidRDefault="008C64E5" w:rsidP="00B61161">
      <w:pPr>
        <w:spacing w:line="360" w:lineRule="auto"/>
        <w:ind w:firstLine="709"/>
        <w:jc w:val="both"/>
        <w:rPr>
          <w:color w:val="000000"/>
          <w:position w:val="-48"/>
          <w:sz w:val="28"/>
        </w:rPr>
      </w:pPr>
    </w:p>
    <w:p w:rsidR="00B61161" w:rsidRPr="00B61161" w:rsidRDefault="008F44CA" w:rsidP="00B61161">
      <w:pPr>
        <w:spacing w:line="360" w:lineRule="auto"/>
        <w:ind w:firstLine="709"/>
        <w:jc w:val="both"/>
        <w:rPr>
          <w:color w:val="000000"/>
          <w:sz w:val="28"/>
        </w:rPr>
      </w:pPr>
      <w:r>
        <w:rPr>
          <w:color w:val="000000"/>
          <w:position w:val="-48"/>
          <w:sz w:val="28"/>
        </w:rPr>
        <w:pict>
          <v:shape id="_x0000_i1164" type="#_x0000_t75" style="width:185.25pt;height:54pt">
            <v:imagedata r:id="rId135" o:title=""/>
          </v:shape>
        </w:pict>
      </w:r>
      <w:r>
        <w:rPr>
          <w:color w:val="000000"/>
          <w:position w:val="-10"/>
          <w:sz w:val="28"/>
        </w:rPr>
        <w:pict>
          <v:shape id="_x0000_i1165" type="#_x0000_t75" style="width:9pt;height:17.25pt">
            <v:imagedata r:id="rId18"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Светильники УПД, напряжением </w:t>
      </w:r>
      <w:r w:rsidR="008F44CA">
        <w:rPr>
          <w:color w:val="000000"/>
          <w:position w:val="-10"/>
          <w:sz w:val="28"/>
        </w:rPr>
        <w:pict>
          <v:shape id="_x0000_i1166" type="#_x0000_t75" style="width:9pt;height:17.25pt">
            <v:imagedata r:id="rId18" o:title=""/>
          </v:shape>
        </w:pict>
      </w:r>
      <w:r w:rsidR="008F44CA">
        <w:rPr>
          <w:color w:val="000000"/>
          <w:position w:val="-6"/>
          <w:sz w:val="28"/>
        </w:rPr>
        <w:pict>
          <v:shape id="_x0000_i1167" type="#_x0000_t75" style="width:39.75pt;height:14.25pt">
            <v:imagedata r:id="rId136" o:title=""/>
          </v:shape>
        </w:pict>
      </w:r>
      <w:r w:rsidRPr="00B61161">
        <w:rPr>
          <w:color w:val="000000"/>
          <w:sz w:val="28"/>
        </w:rPr>
        <w:t>, мощностью лампы 300Вт.</w:t>
      </w:r>
    </w:p>
    <w:p w:rsidR="00B61161" w:rsidRPr="00B61161" w:rsidRDefault="00E51615" w:rsidP="00B61161">
      <w:pPr>
        <w:spacing w:line="360" w:lineRule="auto"/>
        <w:ind w:firstLine="709"/>
        <w:jc w:val="both"/>
        <w:rPr>
          <w:color w:val="000000"/>
          <w:sz w:val="28"/>
        </w:rPr>
      </w:pPr>
      <w:r w:rsidRPr="00B61161">
        <w:rPr>
          <w:color w:val="000000"/>
          <w:sz w:val="28"/>
        </w:rPr>
        <w:t>Следует рассчитать освещение для бытового помещения:</w:t>
      </w:r>
    </w:p>
    <w:p w:rsidR="00B61161" w:rsidRPr="00B61161" w:rsidRDefault="00E51615" w:rsidP="00B61161">
      <w:pPr>
        <w:spacing w:line="360" w:lineRule="auto"/>
        <w:ind w:firstLine="709"/>
        <w:jc w:val="both"/>
        <w:rPr>
          <w:color w:val="000000"/>
          <w:sz w:val="28"/>
        </w:rPr>
      </w:pPr>
      <w:r w:rsidRPr="00B61161">
        <w:rPr>
          <w:color w:val="000000"/>
          <w:sz w:val="28"/>
        </w:rPr>
        <w:t xml:space="preserve">а) Определяется требуемая нормами освещённость Е, лк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Pr="00B61161">
        <w:rPr>
          <w:color w:val="000000"/>
          <w:sz w:val="28"/>
        </w:rPr>
        <w:t xml:space="preserve"> «Типовые расчёты»).</w:t>
      </w:r>
    </w:p>
    <w:p w:rsidR="00B61161" w:rsidRPr="00B61161" w:rsidRDefault="00E51615" w:rsidP="00B61161">
      <w:pPr>
        <w:spacing w:line="360" w:lineRule="auto"/>
        <w:ind w:firstLine="709"/>
        <w:jc w:val="both"/>
        <w:rPr>
          <w:color w:val="000000"/>
          <w:sz w:val="28"/>
        </w:rPr>
      </w:pPr>
      <w:r w:rsidRPr="00B61161">
        <w:rPr>
          <w:color w:val="000000"/>
          <w:sz w:val="28"/>
        </w:rPr>
        <w:t xml:space="preserve">Для бытового помещения берётся </w:t>
      </w:r>
      <w:r w:rsidR="00B61161" w:rsidRPr="00B61161">
        <w:rPr>
          <w:color w:val="000000"/>
          <w:sz w:val="28"/>
        </w:rPr>
        <w:t>300</w:t>
      </w:r>
      <w:r w:rsidR="00B61161">
        <w:rPr>
          <w:color w:val="000000"/>
          <w:sz w:val="28"/>
        </w:rPr>
        <w:t xml:space="preserve"> </w:t>
      </w:r>
      <w:r w:rsidR="00B61161" w:rsidRPr="00B61161">
        <w:rPr>
          <w:color w:val="000000"/>
          <w:sz w:val="28"/>
        </w:rPr>
        <w:t>лк</w:t>
      </w:r>
      <w:r w:rsidRPr="00B61161">
        <w:rPr>
          <w:color w:val="000000"/>
          <w:sz w:val="28"/>
        </w:rPr>
        <w:t>.</w:t>
      </w:r>
    </w:p>
    <w:p w:rsidR="00B61161" w:rsidRPr="00B61161" w:rsidRDefault="00E51615" w:rsidP="00B61161">
      <w:pPr>
        <w:spacing w:line="360" w:lineRule="auto"/>
        <w:ind w:firstLine="709"/>
        <w:jc w:val="both"/>
        <w:rPr>
          <w:color w:val="000000"/>
          <w:sz w:val="28"/>
        </w:rPr>
      </w:pPr>
      <w:r w:rsidRPr="00B61161">
        <w:rPr>
          <w:color w:val="000000"/>
          <w:sz w:val="28"/>
        </w:rPr>
        <w:t>Тип светильника «Астра» -1 группа светильника Г:</w:t>
      </w:r>
    </w:p>
    <w:p w:rsidR="00E51615" w:rsidRPr="00B61161" w:rsidRDefault="00E51615" w:rsidP="00B61161">
      <w:pPr>
        <w:spacing w:line="360" w:lineRule="auto"/>
        <w:ind w:firstLine="709"/>
        <w:jc w:val="both"/>
        <w:rPr>
          <w:color w:val="000000"/>
          <w:sz w:val="28"/>
        </w:rPr>
      </w:pPr>
      <w:r w:rsidRPr="00B61161">
        <w:rPr>
          <w:color w:val="000000"/>
          <w:sz w:val="28"/>
        </w:rPr>
        <w:t>б) Расчётная высота;</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68" type="#_x0000_t75" style="width:176.25pt;height:18.75pt">
            <v:imagedata r:id="rId137"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в) Индекс помещения;</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0"/>
          <w:sz w:val="28"/>
        </w:rPr>
        <w:pict>
          <v:shape id="_x0000_i1169" type="#_x0000_t75" style="width:214.5pt;height:15.75pt">
            <v:imagedata r:id="rId138" o:title=""/>
          </v:shape>
        </w:pict>
      </w:r>
    </w:p>
    <w:p w:rsidR="00E51615" w:rsidRPr="00B61161" w:rsidRDefault="008C64E5" w:rsidP="00B61161">
      <w:pPr>
        <w:spacing w:line="360" w:lineRule="auto"/>
        <w:ind w:firstLine="709"/>
        <w:jc w:val="both"/>
        <w:rPr>
          <w:color w:val="000000"/>
          <w:sz w:val="28"/>
        </w:rPr>
      </w:pPr>
      <w:r>
        <w:rPr>
          <w:color w:val="000000"/>
          <w:sz w:val="28"/>
        </w:rPr>
        <w:br w:type="page"/>
      </w:r>
      <w:r w:rsidR="00E51615" w:rsidRPr="00B61161">
        <w:rPr>
          <w:color w:val="000000"/>
          <w:sz w:val="28"/>
        </w:rPr>
        <w:t>г) Коэффициент отражения следует принять</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170" type="#_x0000_t75" style="width:54.75pt;height:18pt">
            <v:imagedata r:id="rId139" o:title=""/>
          </v:shape>
        </w:pict>
      </w:r>
      <w:r w:rsidR="00B61161" w:rsidRPr="00B61161">
        <w:rPr>
          <w:color w:val="000000"/>
          <w:sz w:val="28"/>
        </w:rPr>
        <w:t xml:space="preserve"> </w:t>
      </w:r>
      <w:r>
        <w:rPr>
          <w:color w:val="000000"/>
          <w:position w:val="-12"/>
          <w:sz w:val="28"/>
        </w:rPr>
        <w:pict>
          <v:shape id="_x0000_i1171" type="#_x0000_t75" style="width:54pt;height:18pt">
            <v:imagedata r:id="rId140" o:title=""/>
          </v:shape>
        </w:pict>
      </w:r>
      <w:r w:rsidR="00B61161" w:rsidRPr="00B61161">
        <w:rPr>
          <w:color w:val="000000"/>
          <w:sz w:val="28"/>
        </w:rPr>
        <w:t xml:space="preserve"> </w:t>
      </w:r>
      <w:r>
        <w:rPr>
          <w:color w:val="000000"/>
          <w:position w:val="-14"/>
          <w:sz w:val="28"/>
        </w:rPr>
        <w:pict>
          <v:shape id="_x0000_i1172" type="#_x0000_t75" style="width:54pt;height:18.75pt">
            <v:imagedata r:id="rId118"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д) Коэффициент использования светового потока </w:t>
      </w:r>
      <w:r w:rsidR="008F44CA">
        <w:rPr>
          <w:color w:val="000000"/>
          <w:position w:val="-10"/>
          <w:sz w:val="28"/>
        </w:rPr>
        <w:pict>
          <v:shape id="_x0000_i1173" type="#_x0000_t75" style="width:42.75pt;height:15.75pt">
            <v:imagedata r:id="rId141" o:title=""/>
          </v:shape>
        </w:pict>
      </w:r>
      <w:r w:rsidRPr="00B61161">
        <w:rPr>
          <w:color w:val="000000"/>
          <w:sz w:val="28"/>
        </w:rPr>
        <w:t xml:space="preserve"> (таблица 5</w:t>
      </w:r>
      <w:r w:rsidR="00B61161">
        <w:rPr>
          <w:color w:val="000000"/>
          <w:sz w:val="28"/>
        </w:rPr>
        <w:t>–</w:t>
      </w:r>
      <w:r w:rsidR="00B61161" w:rsidRPr="00B61161">
        <w:rPr>
          <w:color w:val="000000"/>
          <w:sz w:val="28"/>
        </w:rPr>
        <w:t>3</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 xml:space="preserve"> «Проектирование электрического освещения»).</w: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одного ряда светильников</w:t>
      </w:r>
    </w:p>
    <w:p w:rsidR="00E51615" w:rsidRPr="00B61161" w:rsidRDefault="008F44CA" w:rsidP="00B61161">
      <w:pPr>
        <w:spacing w:line="360" w:lineRule="auto"/>
        <w:ind w:firstLine="709"/>
        <w:jc w:val="both"/>
        <w:rPr>
          <w:color w:val="000000"/>
          <w:sz w:val="28"/>
        </w:rPr>
      </w:pPr>
      <w:r>
        <w:rPr>
          <w:color w:val="000000"/>
          <w:position w:val="-10"/>
          <w:sz w:val="28"/>
        </w:rPr>
        <w:pict>
          <v:shape id="_x0000_i1174" type="#_x0000_t75" style="width:261pt;height:15.75pt">
            <v:imagedata r:id="rId142" o:title=""/>
          </v:shape>
        </w:pic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на одну лампу определим по формуле 3.16</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2"/>
          <w:sz w:val="28"/>
        </w:rPr>
        <w:pict>
          <v:shape id="_x0000_i1175" type="#_x0000_t75" style="width:185.25pt;height:35.25pt">
            <v:imagedata r:id="rId143"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Светильники «Астра» -1, напряжение </w:t>
      </w:r>
      <w:r w:rsidR="008F44CA">
        <w:rPr>
          <w:color w:val="000000"/>
          <w:position w:val="-4"/>
          <w:sz w:val="28"/>
        </w:rPr>
        <w:pict>
          <v:shape id="_x0000_i1176" type="#_x0000_t75" style="width:9.75pt;height:9.75pt">
            <v:imagedata r:id="rId144" o:title=""/>
          </v:shape>
        </w:pict>
      </w:r>
      <w:r w:rsidRPr="00B61161">
        <w:rPr>
          <w:color w:val="000000"/>
          <w:sz w:val="28"/>
        </w:rPr>
        <w:t xml:space="preserve"> 220В, мощность одной лампы 300Вт.</w:t>
      </w:r>
    </w:p>
    <w:p w:rsidR="00E51615" w:rsidRPr="00B61161" w:rsidRDefault="00E51615" w:rsidP="00B61161">
      <w:pPr>
        <w:spacing w:line="360" w:lineRule="auto"/>
        <w:ind w:firstLine="709"/>
        <w:jc w:val="both"/>
        <w:rPr>
          <w:color w:val="000000"/>
          <w:sz w:val="28"/>
        </w:rPr>
      </w:pPr>
      <w:r w:rsidRPr="00B61161">
        <w:rPr>
          <w:color w:val="000000"/>
          <w:sz w:val="28"/>
        </w:rPr>
        <w:t>Выполним расчет освещения для</w:t>
      </w:r>
      <w:r w:rsidR="00B61161" w:rsidRPr="00B61161">
        <w:rPr>
          <w:color w:val="000000"/>
          <w:sz w:val="28"/>
        </w:rPr>
        <w:t xml:space="preserve"> </w:t>
      </w:r>
      <w:r w:rsidRPr="00B61161">
        <w:rPr>
          <w:color w:val="000000"/>
          <w:sz w:val="28"/>
        </w:rPr>
        <w:t>кладовой по аналогичной методике</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77" type="#_x0000_t75" style="width:176.25pt;height:18.75pt">
            <v:imagedata r:id="rId145"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а) Освещённость </w:t>
      </w:r>
      <w:r w:rsidR="00B61161" w:rsidRPr="00B61161">
        <w:rPr>
          <w:color w:val="000000"/>
          <w:sz w:val="28"/>
        </w:rPr>
        <w:t>20</w:t>
      </w:r>
      <w:r w:rsidR="00B61161">
        <w:rPr>
          <w:color w:val="000000"/>
          <w:sz w:val="28"/>
        </w:rPr>
        <w:t xml:space="preserve"> </w:t>
      </w:r>
      <w:r w:rsidR="00B61161" w:rsidRPr="00B61161">
        <w:rPr>
          <w:color w:val="000000"/>
          <w:sz w:val="28"/>
        </w:rPr>
        <w:t>лк</w:t>
      </w:r>
      <w:r w:rsidRPr="00B61161">
        <w:rPr>
          <w:color w:val="000000"/>
          <w:sz w:val="28"/>
        </w:rPr>
        <w:t xml:space="preserve">.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Pr="00B61161">
        <w:rPr>
          <w:color w:val="000000"/>
          <w:sz w:val="28"/>
        </w:rPr>
        <w:t xml:space="preserve"> «Типовые расчёты»).</w:t>
      </w:r>
    </w:p>
    <w:p w:rsidR="00B61161" w:rsidRPr="00B61161" w:rsidRDefault="00E51615" w:rsidP="00B61161">
      <w:pPr>
        <w:spacing w:line="360" w:lineRule="auto"/>
        <w:ind w:firstLine="709"/>
        <w:jc w:val="both"/>
        <w:rPr>
          <w:color w:val="000000"/>
          <w:sz w:val="28"/>
        </w:rPr>
      </w:pPr>
      <w:r w:rsidRPr="00B61161">
        <w:rPr>
          <w:color w:val="000000"/>
          <w:sz w:val="28"/>
        </w:rPr>
        <w:t>Тип светильника «Астра» -1. Располагают светильники в один ряд два светильника БК:</w:t>
      </w:r>
    </w:p>
    <w:p w:rsidR="00B61161" w:rsidRPr="00B61161" w:rsidRDefault="00E51615" w:rsidP="00B61161">
      <w:pPr>
        <w:spacing w:line="360" w:lineRule="auto"/>
        <w:ind w:firstLine="709"/>
        <w:jc w:val="both"/>
        <w:rPr>
          <w:color w:val="000000"/>
          <w:sz w:val="28"/>
        </w:rPr>
      </w:pPr>
      <w:r w:rsidRPr="00B61161">
        <w:rPr>
          <w:color w:val="000000"/>
          <w:sz w:val="28"/>
        </w:rPr>
        <w:t xml:space="preserve">б) Расчётная высота </w:t>
      </w:r>
      <w:r w:rsidR="008F44CA">
        <w:rPr>
          <w:color w:val="000000"/>
          <w:position w:val="-10"/>
          <w:sz w:val="28"/>
        </w:rPr>
        <w:pict>
          <v:shape id="_x0000_i1178" type="#_x0000_t75" style="width:9pt;height:17.25pt">
            <v:imagedata r:id="rId18" o:title=""/>
          </v:shape>
        </w:pict>
      </w:r>
      <w:r w:rsidR="008F44CA">
        <w:rPr>
          <w:color w:val="000000"/>
          <w:position w:val="-10"/>
          <w:sz w:val="28"/>
        </w:rPr>
        <w:pict>
          <v:shape id="_x0000_i1179" type="#_x0000_t75" style="width:45.75pt;height:15.75pt">
            <v:imagedata r:id="rId146" o:title=""/>
          </v:shape>
        </w:pict>
      </w:r>
    </w:p>
    <w:p w:rsidR="00E51615" w:rsidRPr="00B61161" w:rsidRDefault="00E51615" w:rsidP="00B61161">
      <w:pPr>
        <w:spacing w:line="360" w:lineRule="auto"/>
        <w:ind w:firstLine="709"/>
        <w:jc w:val="both"/>
        <w:rPr>
          <w:color w:val="000000"/>
          <w:sz w:val="28"/>
        </w:rPr>
      </w:pPr>
      <w:r w:rsidRPr="00B61161">
        <w:rPr>
          <w:color w:val="000000"/>
          <w:sz w:val="28"/>
        </w:rPr>
        <w:t>в) Индекс помещения;</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0"/>
          <w:sz w:val="28"/>
        </w:rPr>
        <w:pict>
          <v:shape id="_x0000_i1180" type="#_x0000_t75" style="width:215.25pt;height:15.75pt">
            <v:imagedata r:id="rId147"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г) Коэффициенты отражения следует принять</w:t>
      </w:r>
    </w:p>
    <w:p w:rsidR="00E51615" w:rsidRPr="00B61161" w:rsidRDefault="008F44CA" w:rsidP="00B61161">
      <w:pPr>
        <w:spacing w:line="360" w:lineRule="auto"/>
        <w:ind w:firstLine="709"/>
        <w:jc w:val="both"/>
        <w:rPr>
          <w:color w:val="000000"/>
          <w:sz w:val="28"/>
        </w:rPr>
      </w:pPr>
      <w:r>
        <w:rPr>
          <w:color w:val="000000"/>
          <w:position w:val="-12"/>
          <w:sz w:val="28"/>
        </w:rPr>
        <w:pict>
          <v:shape id="_x0000_i1181" type="#_x0000_t75" style="width:54.75pt;height:18pt">
            <v:imagedata r:id="rId148" o:title=""/>
          </v:shape>
        </w:pict>
      </w:r>
      <w:r w:rsidR="00B61161" w:rsidRPr="00B61161">
        <w:rPr>
          <w:color w:val="000000"/>
          <w:sz w:val="28"/>
        </w:rPr>
        <w:t xml:space="preserve"> </w:t>
      </w:r>
      <w:r>
        <w:rPr>
          <w:color w:val="000000"/>
          <w:position w:val="-12"/>
          <w:sz w:val="28"/>
        </w:rPr>
        <w:pict>
          <v:shape id="_x0000_i1182" type="#_x0000_t75" style="width:54pt;height:18pt">
            <v:imagedata r:id="rId149" o:title=""/>
          </v:shape>
        </w:pict>
      </w:r>
      <w:r w:rsidR="00B61161" w:rsidRPr="00B61161">
        <w:rPr>
          <w:color w:val="000000"/>
          <w:sz w:val="28"/>
        </w:rPr>
        <w:t xml:space="preserve"> </w:t>
      </w:r>
      <w:r>
        <w:rPr>
          <w:color w:val="000000"/>
          <w:position w:val="-14"/>
          <w:sz w:val="28"/>
        </w:rPr>
        <w:pict>
          <v:shape id="_x0000_i1183" type="#_x0000_t75" style="width:54pt;height:18.75pt">
            <v:imagedata r:id="rId118" o:title=""/>
          </v:shape>
        </w:pict>
      </w:r>
    </w:p>
    <w:p w:rsidR="00B61161" w:rsidRPr="00B61161" w:rsidRDefault="00E51615" w:rsidP="00B61161">
      <w:pPr>
        <w:spacing w:line="360" w:lineRule="auto"/>
        <w:ind w:firstLine="709"/>
        <w:jc w:val="both"/>
        <w:rPr>
          <w:color w:val="000000"/>
          <w:sz w:val="28"/>
        </w:rPr>
      </w:pPr>
      <w:r w:rsidRPr="00B61161">
        <w:rPr>
          <w:color w:val="000000"/>
          <w:sz w:val="28"/>
        </w:rPr>
        <w:t>д) Коэффициент использования светового потока</w:t>
      </w:r>
      <w:r w:rsidR="00B61161" w:rsidRPr="00B61161">
        <w:rPr>
          <w:color w:val="000000"/>
          <w:sz w:val="28"/>
        </w:rPr>
        <w:t xml:space="preserve"> </w:t>
      </w:r>
      <w:r w:rsidR="008F44CA">
        <w:rPr>
          <w:color w:val="000000"/>
          <w:position w:val="-10"/>
          <w:sz w:val="28"/>
        </w:rPr>
        <w:pict>
          <v:shape id="_x0000_i1184" type="#_x0000_t75" style="width:38.25pt;height:15.75pt">
            <v:imagedata r:id="rId150" o:title=""/>
          </v:shape>
        </w:pict>
      </w:r>
      <w:r w:rsidRPr="00B61161">
        <w:rPr>
          <w:color w:val="000000"/>
          <w:sz w:val="28"/>
        </w:rPr>
        <w:t xml:space="preserve"> (таблица 5</w:t>
      </w:r>
      <w:r w:rsidR="00B61161">
        <w:rPr>
          <w:color w:val="000000"/>
          <w:sz w:val="28"/>
        </w:rPr>
        <w:t>–</w:t>
      </w:r>
      <w:r w:rsidR="00B61161" w:rsidRPr="00B61161">
        <w:rPr>
          <w:color w:val="000000"/>
          <w:sz w:val="28"/>
        </w:rPr>
        <w:t>3</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 xml:space="preserve"> «Проектирование электрического освещения»).</w: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одного ряда светильников</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185" type="#_x0000_t75" style="width:267pt;height:18pt">
            <v:imagedata r:id="rId151"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на одну лампу</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2"/>
          <w:sz w:val="28"/>
        </w:rPr>
        <w:pict>
          <v:shape id="_x0000_i1186" type="#_x0000_t75" style="width:167.25pt;height:35.25pt">
            <v:imagedata r:id="rId152"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Светильники «Астра» -1, напряжение </w:t>
      </w:r>
      <w:r w:rsidR="008F44CA">
        <w:rPr>
          <w:color w:val="000000"/>
          <w:position w:val="-4"/>
          <w:sz w:val="28"/>
        </w:rPr>
        <w:pict>
          <v:shape id="_x0000_i1187" type="#_x0000_t75" style="width:9.75pt;height:9.75pt">
            <v:imagedata r:id="rId153" o:title=""/>
          </v:shape>
        </w:pict>
      </w:r>
      <w:r w:rsidRPr="00B61161">
        <w:rPr>
          <w:color w:val="000000"/>
          <w:sz w:val="28"/>
        </w:rPr>
        <w:t xml:space="preserve"> 220</w:t>
      </w:r>
      <w:r w:rsidR="008C64E5">
        <w:rPr>
          <w:color w:val="000000"/>
          <w:sz w:val="28"/>
        </w:rPr>
        <w:t xml:space="preserve"> </w:t>
      </w:r>
      <w:r w:rsidRPr="00B61161">
        <w:rPr>
          <w:color w:val="000000"/>
          <w:sz w:val="28"/>
        </w:rPr>
        <w:t>В, мощность одной лампы 40</w:t>
      </w:r>
      <w:r w:rsidR="008C64E5">
        <w:rPr>
          <w:color w:val="000000"/>
          <w:sz w:val="28"/>
        </w:rPr>
        <w:t xml:space="preserve"> </w:t>
      </w:r>
      <w:r w:rsidRPr="00B61161">
        <w:rPr>
          <w:color w:val="000000"/>
          <w:sz w:val="28"/>
        </w:rPr>
        <w:t>Вт.</w:t>
      </w:r>
    </w:p>
    <w:p w:rsidR="00B61161" w:rsidRPr="00B61161" w:rsidRDefault="00E51615" w:rsidP="00B61161">
      <w:pPr>
        <w:spacing w:line="360" w:lineRule="auto"/>
        <w:ind w:firstLine="709"/>
        <w:jc w:val="both"/>
        <w:rPr>
          <w:color w:val="000000"/>
          <w:sz w:val="28"/>
        </w:rPr>
      </w:pPr>
      <w:r w:rsidRPr="00B61161">
        <w:rPr>
          <w:color w:val="000000"/>
          <w:sz w:val="28"/>
        </w:rPr>
        <w:t>Следует рассчитать освещение в ЩСУ.</w:t>
      </w:r>
    </w:p>
    <w:p w:rsidR="00B61161" w:rsidRPr="00B61161" w:rsidRDefault="00E51615" w:rsidP="00B61161">
      <w:pPr>
        <w:spacing w:line="360" w:lineRule="auto"/>
        <w:ind w:firstLine="709"/>
        <w:jc w:val="both"/>
        <w:rPr>
          <w:color w:val="000000"/>
          <w:sz w:val="28"/>
        </w:rPr>
      </w:pPr>
      <w:r w:rsidRPr="00B61161">
        <w:rPr>
          <w:color w:val="000000"/>
          <w:sz w:val="28"/>
        </w:rPr>
        <w:t xml:space="preserve">а) Освещённость </w:t>
      </w:r>
      <w:r w:rsidR="00B61161" w:rsidRPr="00B61161">
        <w:rPr>
          <w:color w:val="000000"/>
          <w:sz w:val="28"/>
        </w:rPr>
        <w:t>1000</w:t>
      </w:r>
      <w:r w:rsidR="00B61161">
        <w:rPr>
          <w:color w:val="000000"/>
          <w:sz w:val="28"/>
        </w:rPr>
        <w:t xml:space="preserve"> </w:t>
      </w:r>
      <w:r w:rsidR="00B61161" w:rsidRPr="00B61161">
        <w:rPr>
          <w:color w:val="000000"/>
          <w:sz w:val="28"/>
        </w:rPr>
        <w:t>лк</w:t>
      </w:r>
      <w:r w:rsidRPr="00B61161">
        <w:rPr>
          <w:color w:val="000000"/>
          <w:sz w:val="28"/>
        </w:rPr>
        <w:t xml:space="preserve">.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Pr="00B61161">
        <w:rPr>
          <w:color w:val="000000"/>
          <w:sz w:val="28"/>
        </w:rPr>
        <w:t xml:space="preserve"> «Типовые расчёты).</w:t>
      </w:r>
    </w:p>
    <w:p w:rsidR="00B61161" w:rsidRPr="00B61161" w:rsidRDefault="00E51615" w:rsidP="00B61161">
      <w:pPr>
        <w:spacing w:line="360" w:lineRule="auto"/>
        <w:ind w:firstLine="709"/>
        <w:jc w:val="both"/>
        <w:rPr>
          <w:color w:val="000000"/>
          <w:sz w:val="28"/>
        </w:rPr>
      </w:pPr>
      <w:r w:rsidRPr="00B61161">
        <w:rPr>
          <w:color w:val="000000"/>
          <w:sz w:val="28"/>
        </w:rPr>
        <w:t xml:space="preserve">Тип светильника «Астра» </w:t>
      </w:r>
      <w:r w:rsidR="00B61161">
        <w:rPr>
          <w:color w:val="000000"/>
          <w:sz w:val="28"/>
        </w:rPr>
        <w:t>–</w:t>
      </w:r>
      <w:r w:rsidR="00B61161" w:rsidRPr="00B61161">
        <w:rPr>
          <w:color w:val="000000"/>
          <w:sz w:val="28"/>
        </w:rPr>
        <w:t xml:space="preserve"> </w:t>
      </w:r>
      <w:r w:rsidRPr="00B61161">
        <w:rPr>
          <w:color w:val="000000"/>
          <w:sz w:val="28"/>
        </w:rPr>
        <w:t xml:space="preserve">1, группа светильника БК. Располагают светильники в три параллельных ряда по три в каждом. </w:t>
      </w:r>
      <w:r w:rsidRPr="00B61161">
        <w:rPr>
          <w:color w:val="000000"/>
          <w:sz w:val="28"/>
          <w:lang w:val="en-US"/>
        </w:rPr>
        <w:t>L=</w:t>
      </w:r>
      <w:r w:rsidR="00B61161" w:rsidRPr="00B61161">
        <w:rPr>
          <w:color w:val="000000"/>
          <w:sz w:val="28"/>
          <w:lang w:val="en-US"/>
        </w:rPr>
        <w:t>2</w:t>
      </w:r>
      <w:r w:rsidR="00B61161">
        <w:rPr>
          <w:color w:val="000000"/>
          <w:sz w:val="28"/>
          <w:lang w:val="en-US"/>
        </w:rPr>
        <w:t> </w:t>
      </w:r>
      <w:r w:rsidR="00B61161" w:rsidRPr="00B61161">
        <w:rPr>
          <w:color w:val="000000"/>
          <w:sz w:val="28"/>
        </w:rPr>
        <w:t>м</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б) Расчётная высота</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88" type="#_x0000_t75" style="width:155.25pt;height:18.75pt">
            <v:imagedata r:id="rId154"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в) Индекс помещения</w:t>
      </w:r>
    </w:p>
    <w:p w:rsidR="008C64E5" w:rsidRDefault="008C64E5" w:rsidP="00B61161">
      <w:pPr>
        <w:spacing w:line="360" w:lineRule="auto"/>
        <w:ind w:firstLine="709"/>
        <w:jc w:val="both"/>
        <w:rPr>
          <w:color w:val="000000"/>
          <w:position w:val="-10"/>
          <w:sz w:val="28"/>
        </w:rPr>
      </w:pPr>
    </w:p>
    <w:p w:rsidR="00E51615" w:rsidRPr="00B61161" w:rsidRDefault="008F44CA" w:rsidP="00B61161">
      <w:pPr>
        <w:spacing w:line="360" w:lineRule="auto"/>
        <w:ind w:firstLine="709"/>
        <w:jc w:val="both"/>
        <w:rPr>
          <w:color w:val="000000"/>
          <w:sz w:val="28"/>
        </w:rPr>
      </w:pPr>
      <w:r>
        <w:rPr>
          <w:color w:val="000000"/>
          <w:position w:val="-10"/>
          <w:sz w:val="28"/>
        </w:rPr>
        <w:pict>
          <v:shape id="_x0000_i1189" type="#_x0000_t75" style="width:201pt;height:15.75pt">
            <v:imagedata r:id="rId155"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г) Коэффициенты использования светового потока </w:t>
      </w:r>
      <w:r w:rsidR="008F44CA">
        <w:rPr>
          <w:color w:val="000000"/>
          <w:position w:val="-10"/>
          <w:sz w:val="28"/>
        </w:rPr>
        <w:pict>
          <v:shape id="_x0000_i1190" type="#_x0000_t75" style="width:44.25pt;height:15.75pt">
            <v:imagedata r:id="rId156" o:title=""/>
          </v:shape>
        </w:pict>
      </w:r>
      <w:r w:rsidR="00B61161" w:rsidRPr="00B61161">
        <w:rPr>
          <w:color w:val="000000"/>
          <w:sz w:val="28"/>
        </w:rPr>
        <w:t>(</w:t>
      </w:r>
      <w:r w:rsidRPr="00B61161">
        <w:rPr>
          <w:color w:val="000000"/>
          <w:sz w:val="28"/>
        </w:rPr>
        <w:t>таблица 5</w:t>
      </w:r>
      <w:r w:rsidR="00B61161">
        <w:rPr>
          <w:color w:val="000000"/>
          <w:sz w:val="28"/>
        </w:rPr>
        <w:t>–</w:t>
      </w:r>
      <w:r w:rsidR="00B61161" w:rsidRPr="00B61161">
        <w:rPr>
          <w:color w:val="000000"/>
          <w:sz w:val="28"/>
        </w:rPr>
        <w:t>3</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w:t>
      </w:r>
    </w:p>
    <w:p w:rsidR="00B61161" w:rsidRPr="00B61161" w:rsidRDefault="00E51615" w:rsidP="00B61161">
      <w:pPr>
        <w:spacing w:line="360" w:lineRule="auto"/>
        <w:ind w:firstLine="709"/>
        <w:jc w:val="both"/>
        <w:rPr>
          <w:color w:val="000000"/>
          <w:sz w:val="28"/>
        </w:rPr>
      </w:pPr>
      <w:r w:rsidRPr="00B61161">
        <w:rPr>
          <w:color w:val="000000"/>
          <w:sz w:val="28"/>
        </w:rPr>
        <w:t xml:space="preserve">д) Коэффициенты отражения следует принять: </w:t>
      </w:r>
      <w:r w:rsidR="008F44CA">
        <w:rPr>
          <w:color w:val="000000"/>
          <w:position w:val="-12"/>
          <w:sz w:val="28"/>
        </w:rPr>
        <w:pict>
          <v:shape id="_x0000_i1191" type="#_x0000_t75" style="width:54.75pt;height:18pt">
            <v:imagedata r:id="rId148" o:title=""/>
          </v:shape>
        </w:pict>
      </w:r>
      <w:r w:rsidR="00B61161" w:rsidRPr="00B61161">
        <w:rPr>
          <w:color w:val="000000"/>
          <w:sz w:val="28"/>
        </w:rPr>
        <w:t xml:space="preserve"> </w:t>
      </w:r>
      <w:r w:rsidR="008F44CA">
        <w:rPr>
          <w:color w:val="000000"/>
          <w:position w:val="-12"/>
          <w:sz w:val="28"/>
        </w:rPr>
        <w:pict>
          <v:shape id="_x0000_i1192" type="#_x0000_t75" style="width:54pt;height:18pt">
            <v:imagedata r:id="rId149" o:title=""/>
          </v:shape>
        </w:pict>
      </w:r>
      <w:r w:rsidR="00B61161" w:rsidRPr="00B61161">
        <w:rPr>
          <w:color w:val="000000"/>
          <w:sz w:val="28"/>
        </w:rPr>
        <w:t xml:space="preserve"> </w:t>
      </w:r>
      <w:r w:rsidR="008F44CA">
        <w:rPr>
          <w:color w:val="000000"/>
          <w:position w:val="-14"/>
          <w:sz w:val="28"/>
        </w:rPr>
        <w:pict>
          <v:shape id="_x0000_i1193" type="#_x0000_t75" style="width:54pt;height:18.75pt">
            <v:imagedata r:id="rId118" o:title=""/>
          </v:shape>
        </w:pic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одного ряда светильников</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2"/>
          <w:sz w:val="28"/>
        </w:rPr>
        <w:pict>
          <v:shape id="_x0000_i1194" type="#_x0000_t75" style="width:300.75pt;height:18pt">
            <v:imagedata r:id="rId157"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на одну лампу</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2"/>
          <w:sz w:val="28"/>
        </w:rPr>
        <w:pict>
          <v:shape id="_x0000_i1195" type="#_x0000_t75" style="width:186pt;height:35.25pt">
            <v:imagedata r:id="rId158"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Светильники «Астра» -1, напряжение </w:t>
      </w:r>
      <w:r w:rsidR="008F44CA">
        <w:rPr>
          <w:color w:val="000000"/>
          <w:position w:val="-4"/>
          <w:sz w:val="28"/>
        </w:rPr>
        <w:pict>
          <v:shape id="_x0000_i1196" type="#_x0000_t75" style="width:9.75pt;height:9.75pt">
            <v:imagedata r:id="rId153" o:title=""/>
          </v:shape>
        </w:pict>
      </w:r>
      <w:r w:rsidRPr="00B61161">
        <w:rPr>
          <w:color w:val="000000"/>
          <w:sz w:val="28"/>
        </w:rPr>
        <w:t xml:space="preserve"> 220В, мощность одной лампы 500Вт.</w:t>
      </w:r>
    </w:p>
    <w:p w:rsidR="00B61161" w:rsidRPr="00B61161" w:rsidRDefault="00E51615" w:rsidP="00B61161">
      <w:pPr>
        <w:spacing w:line="360" w:lineRule="auto"/>
        <w:ind w:firstLine="709"/>
        <w:jc w:val="both"/>
        <w:rPr>
          <w:color w:val="000000"/>
          <w:sz w:val="28"/>
        </w:rPr>
      </w:pPr>
      <w:r w:rsidRPr="00B61161">
        <w:rPr>
          <w:color w:val="000000"/>
          <w:sz w:val="28"/>
        </w:rPr>
        <w:t>Необходимо рассчитать освещение подстанции:</w:t>
      </w:r>
    </w:p>
    <w:p w:rsidR="00B61161" w:rsidRPr="00B61161" w:rsidRDefault="00E51615" w:rsidP="00B61161">
      <w:pPr>
        <w:spacing w:line="360" w:lineRule="auto"/>
        <w:ind w:firstLine="709"/>
        <w:jc w:val="both"/>
        <w:rPr>
          <w:color w:val="000000"/>
          <w:sz w:val="28"/>
        </w:rPr>
      </w:pPr>
      <w:r w:rsidRPr="00B61161">
        <w:rPr>
          <w:color w:val="000000"/>
          <w:sz w:val="28"/>
        </w:rPr>
        <w:t xml:space="preserve">а) Освещённость </w:t>
      </w:r>
      <w:r w:rsidR="00B61161" w:rsidRPr="00B61161">
        <w:rPr>
          <w:color w:val="000000"/>
          <w:sz w:val="28"/>
        </w:rPr>
        <w:t>250</w:t>
      </w:r>
      <w:r w:rsidR="00B61161">
        <w:rPr>
          <w:color w:val="000000"/>
          <w:sz w:val="28"/>
        </w:rPr>
        <w:t xml:space="preserve"> </w:t>
      </w:r>
      <w:r w:rsidR="00B61161" w:rsidRPr="00B61161">
        <w:rPr>
          <w:color w:val="000000"/>
          <w:sz w:val="28"/>
        </w:rPr>
        <w:t>лк</w:t>
      </w:r>
      <w:r w:rsidRPr="00B61161">
        <w:rPr>
          <w:color w:val="000000"/>
          <w:sz w:val="28"/>
        </w:rPr>
        <w:t xml:space="preserve">, (по таблице 51. </w:t>
      </w:r>
      <w:r w:rsidR="00B61161" w:rsidRPr="00B61161">
        <w:rPr>
          <w:color w:val="000000"/>
          <w:sz w:val="28"/>
        </w:rPr>
        <w:t>В.И.</w:t>
      </w:r>
      <w:r w:rsidR="00B61161">
        <w:rPr>
          <w:color w:val="000000"/>
          <w:sz w:val="28"/>
        </w:rPr>
        <w:t> </w:t>
      </w:r>
      <w:r w:rsidR="00B61161" w:rsidRPr="00B61161">
        <w:rPr>
          <w:color w:val="000000"/>
          <w:sz w:val="28"/>
        </w:rPr>
        <w:t>Дъяков</w:t>
      </w:r>
      <w:r w:rsidRPr="00B61161">
        <w:rPr>
          <w:color w:val="000000"/>
          <w:sz w:val="28"/>
        </w:rPr>
        <w:t xml:space="preserve"> «Типовые расчёты»).</w:t>
      </w:r>
    </w:p>
    <w:p w:rsidR="00B61161" w:rsidRPr="00B61161" w:rsidRDefault="00E51615" w:rsidP="00B61161">
      <w:pPr>
        <w:spacing w:line="360" w:lineRule="auto"/>
        <w:ind w:firstLine="709"/>
        <w:jc w:val="both"/>
        <w:rPr>
          <w:color w:val="000000"/>
          <w:sz w:val="28"/>
        </w:rPr>
      </w:pPr>
      <w:r w:rsidRPr="00B61161">
        <w:rPr>
          <w:color w:val="000000"/>
          <w:sz w:val="28"/>
        </w:rPr>
        <w:t xml:space="preserve">Тип светильника «Астра» </w:t>
      </w:r>
      <w:r w:rsidR="00B61161">
        <w:rPr>
          <w:color w:val="000000"/>
          <w:sz w:val="28"/>
        </w:rPr>
        <w:t>–</w:t>
      </w:r>
      <w:r w:rsidR="00B61161" w:rsidRPr="00B61161">
        <w:rPr>
          <w:color w:val="000000"/>
          <w:sz w:val="28"/>
        </w:rPr>
        <w:t xml:space="preserve"> </w:t>
      </w:r>
      <w:r w:rsidRPr="00B61161">
        <w:rPr>
          <w:color w:val="000000"/>
          <w:sz w:val="28"/>
        </w:rPr>
        <w:t xml:space="preserve">1, группа светильника Г. </w:t>
      </w:r>
      <w:r w:rsidRPr="00B61161">
        <w:rPr>
          <w:color w:val="000000"/>
          <w:sz w:val="28"/>
          <w:lang w:val="en-US"/>
        </w:rPr>
        <w:t>L</w:t>
      </w:r>
      <w:r w:rsidRPr="00B61161">
        <w:rPr>
          <w:color w:val="000000"/>
          <w:sz w:val="28"/>
        </w:rPr>
        <w:t>=</w:t>
      </w:r>
      <w:r w:rsidR="00B61161" w:rsidRPr="00B61161">
        <w:rPr>
          <w:color w:val="000000"/>
          <w:sz w:val="28"/>
        </w:rPr>
        <w:t>2</w:t>
      </w:r>
      <w:r w:rsidR="00B61161">
        <w:rPr>
          <w:color w:val="000000"/>
          <w:sz w:val="28"/>
        </w:rPr>
        <w:t> </w:t>
      </w:r>
      <w:r w:rsidR="00B61161" w:rsidRPr="00B61161">
        <w:rPr>
          <w:color w:val="000000"/>
          <w:sz w:val="28"/>
        </w:rPr>
        <w:t xml:space="preserve">м </w:t>
      </w:r>
      <w:r w:rsidR="00B61161">
        <w:rPr>
          <w:color w:val="000000"/>
          <w:sz w:val="28"/>
        </w:rPr>
        <w:t>–</w:t>
      </w:r>
      <w:r w:rsidR="00B61161" w:rsidRPr="00B61161">
        <w:rPr>
          <w:color w:val="000000"/>
          <w:sz w:val="28"/>
        </w:rPr>
        <w:t xml:space="preserve"> </w:t>
      </w:r>
      <w:r w:rsidRPr="00B61161">
        <w:rPr>
          <w:color w:val="000000"/>
          <w:sz w:val="28"/>
        </w:rPr>
        <w:t>расстояние между светильниками.</w:t>
      </w:r>
    </w:p>
    <w:p w:rsidR="00E51615" w:rsidRPr="00B61161" w:rsidRDefault="00E51615" w:rsidP="00B61161">
      <w:pPr>
        <w:spacing w:line="360" w:lineRule="auto"/>
        <w:ind w:firstLine="709"/>
        <w:jc w:val="both"/>
        <w:rPr>
          <w:color w:val="000000"/>
          <w:sz w:val="28"/>
        </w:rPr>
      </w:pPr>
      <w:r w:rsidRPr="00B61161">
        <w:rPr>
          <w:color w:val="000000"/>
          <w:sz w:val="28"/>
        </w:rPr>
        <w:t>б) Расчётная высота;</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197" type="#_x0000_t75" style="width:176.25pt;height:18.75pt">
            <v:imagedata r:id="rId159"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в) Индекс помещения</w:t>
      </w:r>
    </w:p>
    <w:p w:rsidR="00E51615" w:rsidRPr="00B61161" w:rsidRDefault="00E51615" w:rsidP="00B61161">
      <w:pPr>
        <w:spacing w:line="360" w:lineRule="auto"/>
        <w:ind w:firstLine="709"/>
        <w:jc w:val="both"/>
        <w:rPr>
          <w:color w:val="000000"/>
          <w:sz w:val="28"/>
        </w:rPr>
      </w:pPr>
    </w:p>
    <w:p w:rsidR="00B61161" w:rsidRPr="00B61161" w:rsidRDefault="008F44CA" w:rsidP="00B61161">
      <w:pPr>
        <w:spacing w:line="360" w:lineRule="auto"/>
        <w:ind w:firstLine="709"/>
        <w:jc w:val="both"/>
        <w:rPr>
          <w:color w:val="000000"/>
          <w:sz w:val="28"/>
        </w:rPr>
      </w:pPr>
      <w:r>
        <w:rPr>
          <w:color w:val="000000"/>
          <w:position w:val="-10"/>
          <w:sz w:val="28"/>
        </w:rPr>
        <w:pict>
          <v:shape id="_x0000_i1198" type="#_x0000_t75" style="width:213pt;height:15.75pt">
            <v:imagedata r:id="rId160" o:title=""/>
          </v:shape>
        </w:pict>
      </w:r>
    </w:p>
    <w:p w:rsidR="008C64E5" w:rsidRDefault="008C64E5"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д) Коэффициенты отражения следует принять: </w:t>
      </w:r>
      <w:r w:rsidR="008F44CA">
        <w:rPr>
          <w:color w:val="000000"/>
          <w:position w:val="-12"/>
          <w:sz w:val="28"/>
        </w:rPr>
        <w:pict>
          <v:shape id="_x0000_i1199" type="#_x0000_t75" style="width:54.75pt;height:18pt">
            <v:imagedata r:id="rId148" o:title=""/>
          </v:shape>
        </w:pict>
      </w:r>
      <w:r w:rsidR="00B61161" w:rsidRPr="00B61161">
        <w:rPr>
          <w:color w:val="000000"/>
          <w:sz w:val="28"/>
        </w:rPr>
        <w:t xml:space="preserve"> </w:t>
      </w:r>
      <w:r w:rsidR="008F44CA">
        <w:rPr>
          <w:color w:val="000000"/>
          <w:position w:val="-12"/>
          <w:sz w:val="28"/>
        </w:rPr>
        <w:pict>
          <v:shape id="_x0000_i1200" type="#_x0000_t75" style="width:54pt;height:18pt">
            <v:imagedata r:id="rId149" o:title=""/>
          </v:shape>
        </w:pict>
      </w:r>
      <w:r w:rsidR="00B61161" w:rsidRPr="00B61161">
        <w:rPr>
          <w:color w:val="000000"/>
          <w:sz w:val="28"/>
        </w:rPr>
        <w:t xml:space="preserve"> </w:t>
      </w:r>
      <w:r w:rsidR="008F44CA">
        <w:rPr>
          <w:color w:val="000000"/>
          <w:position w:val="-14"/>
          <w:sz w:val="28"/>
        </w:rPr>
        <w:pict>
          <v:shape id="_x0000_i1201" type="#_x0000_t75" style="width:54pt;height:18.75pt">
            <v:imagedata r:id="rId118"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г) Коэффициенты использования светового потока </w:t>
      </w:r>
      <w:r w:rsidR="008F44CA">
        <w:rPr>
          <w:color w:val="000000"/>
          <w:position w:val="-10"/>
          <w:sz w:val="28"/>
        </w:rPr>
        <w:pict>
          <v:shape id="_x0000_i1202" type="#_x0000_t75" style="width:42.75pt;height:15.75pt">
            <v:imagedata r:id="rId161" o:title=""/>
          </v:shape>
        </w:pict>
      </w:r>
      <w:r w:rsidR="00B61161" w:rsidRPr="00B61161">
        <w:rPr>
          <w:color w:val="000000"/>
          <w:sz w:val="28"/>
        </w:rPr>
        <w:t>(</w:t>
      </w:r>
      <w:r w:rsidRPr="00B61161">
        <w:rPr>
          <w:color w:val="000000"/>
          <w:sz w:val="28"/>
        </w:rPr>
        <w:t>таблица 5</w:t>
      </w:r>
      <w:r w:rsidR="00B61161">
        <w:rPr>
          <w:color w:val="000000"/>
          <w:sz w:val="28"/>
        </w:rPr>
        <w:t>–</w:t>
      </w:r>
      <w:r w:rsidR="00B61161" w:rsidRPr="00B61161">
        <w:rPr>
          <w:color w:val="000000"/>
          <w:sz w:val="28"/>
        </w:rPr>
        <w:t>3</w:t>
      </w:r>
      <w:r w:rsidRPr="00B61161">
        <w:rPr>
          <w:color w:val="000000"/>
          <w:sz w:val="28"/>
        </w:rPr>
        <w:t xml:space="preserve">. </w:t>
      </w:r>
      <w:r w:rsidR="00B61161" w:rsidRPr="00B61161">
        <w:rPr>
          <w:color w:val="000000"/>
          <w:sz w:val="28"/>
        </w:rPr>
        <w:t>Г.М.</w:t>
      </w:r>
      <w:r w:rsidR="00B61161">
        <w:rPr>
          <w:color w:val="000000"/>
          <w:sz w:val="28"/>
        </w:rPr>
        <w:t> </w:t>
      </w:r>
      <w:r w:rsidR="00B61161" w:rsidRPr="00B61161">
        <w:rPr>
          <w:color w:val="000000"/>
          <w:sz w:val="28"/>
        </w:rPr>
        <w:t>Кнорринг</w:t>
      </w:r>
      <w:r w:rsidRPr="00B61161">
        <w:rPr>
          <w:color w:val="000000"/>
          <w:sz w:val="28"/>
        </w:rPr>
        <w:t xml:space="preserve"> «проектирование электрического освещения).</w:t>
      </w: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одного ряда светильников</w:t>
      </w:r>
    </w:p>
    <w:p w:rsidR="00E51615" w:rsidRPr="00B61161" w:rsidRDefault="008C64E5" w:rsidP="00B61161">
      <w:pPr>
        <w:spacing w:line="360" w:lineRule="auto"/>
        <w:ind w:firstLine="709"/>
        <w:jc w:val="both"/>
        <w:rPr>
          <w:color w:val="000000"/>
          <w:sz w:val="28"/>
        </w:rPr>
      </w:pPr>
      <w:r>
        <w:rPr>
          <w:color w:val="000000"/>
          <w:sz w:val="28"/>
        </w:rPr>
        <w:br w:type="page"/>
      </w:r>
      <w:r w:rsidR="008F44CA">
        <w:rPr>
          <w:color w:val="000000"/>
          <w:position w:val="-12"/>
          <w:sz w:val="28"/>
        </w:rPr>
        <w:pict>
          <v:shape id="_x0000_i1203" type="#_x0000_t75" style="width:297pt;height:18pt">
            <v:imagedata r:id="rId162"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Световой поток на одну лампу</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32"/>
          <w:sz w:val="28"/>
        </w:rPr>
        <w:pict>
          <v:shape id="_x0000_i1204" type="#_x0000_t75" style="width:182.25pt;height:35.25pt">
            <v:imagedata r:id="rId163"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Светильники «Астра» -1, напряжение </w:t>
      </w:r>
      <w:r w:rsidR="008F44CA">
        <w:rPr>
          <w:color w:val="000000"/>
          <w:position w:val="-4"/>
          <w:sz w:val="28"/>
        </w:rPr>
        <w:pict>
          <v:shape id="_x0000_i1205" type="#_x0000_t75" style="width:9.75pt;height:9.75pt">
            <v:imagedata r:id="rId153" o:title=""/>
          </v:shape>
        </w:pict>
      </w:r>
      <w:r w:rsidRPr="00B61161">
        <w:rPr>
          <w:color w:val="000000"/>
          <w:sz w:val="28"/>
        </w:rPr>
        <w:t xml:space="preserve"> 220</w:t>
      </w:r>
      <w:r w:rsidR="008C64E5">
        <w:rPr>
          <w:color w:val="000000"/>
          <w:sz w:val="28"/>
        </w:rPr>
        <w:t xml:space="preserve"> </w:t>
      </w:r>
      <w:r w:rsidRPr="00B61161">
        <w:rPr>
          <w:color w:val="000000"/>
          <w:sz w:val="28"/>
        </w:rPr>
        <w:t>В, мощность одной лампы 500</w:t>
      </w:r>
      <w:r w:rsidR="008C64E5">
        <w:rPr>
          <w:color w:val="000000"/>
          <w:sz w:val="28"/>
        </w:rPr>
        <w:t xml:space="preserve"> </w:t>
      </w:r>
      <w:r w:rsidRPr="00B61161">
        <w:rPr>
          <w:color w:val="000000"/>
          <w:sz w:val="28"/>
        </w:rPr>
        <w:t>Вт. [4], [7].</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b/>
          <w:color w:val="000000"/>
          <w:sz w:val="28"/>
          <w:szCs w:val="26"/>
        </w:rPr>
      </w:pPr>
      <w:r w:rsidRPr="00B61161">
        <w:rPr>
          <w:b/>
          <w:color w:val="000000"/>
          <w:sz w:val="28"/>
          <w:szCs w:val="26"/>
        </w:rPr>
        <w:t>3.5 Компенсация реактивной мощности</w: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Для реактивной мощности приняты такие понятия, как потребление, генерация, передачи и потери. Считают, что если ток отстает по фазе от напряжения (индуктивный характер нагрузки), то реактивная мощность потребляется, а если ток опережает напряжение (емкостной характер), реактивная мощность генерируется. С точки зрения генерации и потребления между реактивной и активной мощностью существуют значительные различия. Если большую часть активной мощности потребляют приёмники и лишь незначительная теряется в элементах сети и электрооборудовании, то потери реактивной мощности в элементах сети могут быть соизмеримы с реактивной мощностью.</w:t>
      </w:r>
    </w:p>
    <w:p w:rsidR="00B61161" w:rsidRPr="00B61161" w:rsidRDefault="00E51615" w:rsidP="00B61161">
      <w:pPr>
        <w:spacing w:line="360" w:lineRule="auto"/>
        <w:ind w:firstLine="709"/>
        <w:jc w:val="both"/>
        <w:rPr>
          <w:color w:val="000000"/>
          <w:sz w:val="28"/>
        </w:rPr>
      </w:pPr>
      <w:r w:rsidRPr="00B61161">
        <w:rPr>
          <w:color w:val="000000"/>
          <w:sz w:val="28"/>
        </w:rPr>
        <w:t>Производство значительного количества реактивной мощности генераторами электростанций во многих случаях экономически целесообразно по следующим основным причинам.</w:t>
      </w:r>
    </w:p>
    <w:p w:rsidR="00E51615" w:rsidRPr="00B61161" w:rsidRDefault="00E51615" w:rsidP="00B61161">
      <w:pPr>
        <w:spacing w:line="360" w:lineRule="auto"/>
        <w:ind w:firstLine="709"/>
        <w:jc w:val="both"/>
        <w:rPr>
          <w:color w:val="000000"/>
          <w:sz w:val="28"/>
        </w:rPr>
      </w:pPr>
      <w:r w:rsidRPr="00B61161">
        <w:rPr>
          <w:color w:val="000000"/>
          <w:sz w:val="28"/>
        </w:rPr>
        <w:t>а) при передаче активной Р</w:t>
      </w:r>
      <w:r w:rsidRPr="00B61161">
        <w:rPr>
          <w:i/>
          <w:color w:val="000000"/>
          <w:sz w:val="28"/>
        </w:rPr>
        <w:t>кВт,</w:t>
      </w:r>
      <w:r w:rsidRPr="00B61161">
        <w:rPr>
          <w:color w:val="000000"/>
          <w:sz w:val="28"/>
        </w:rPr>
        <w:t xml:space="preserve"> и реактивной </w:t>
      </w:r>
      <w:r w:rsidRPr="00B61161">
        <w:rPr>
          <w:color w:val="000000"/>
          <w:sz w:val="28"/>
          <w:lang w:val="en-US"/>
        </w:rPr>
        <w:t>Q</w:t>
      </w:r>
      <w:r w:rsidRPr="00B61161">
        <w:rPr>
          <w:i/>
          <w:color w:val="000000"/>
          <w:sz w:val="28"/>
        </w:rPr>
        <w:t>кВар,</w:t>
      </w:r>
      <w:r w:rsidR="00B61161" w:rsidRPr="00B61161">
        <w:rPr>
          <w:color w:val="000000"/>
          <w:sz w:val="28"/>
        </w:rPr>
        <w:t xml:space="preserve"> </w:t>
      </w:r>
      <w:r w:rsidRPr="00B61161">
        <w:rPr>
          <w:color w:val="000000"/>
          <w:sz w:val="28"/>
        </w:rPr>
        <w:t xml:space="preserve">мощностей через элемент системы электроснабжения с сопротивлением </w:t>
      </w:r>
      <w:r w:rsidRPr="00B61161">
        <w:rPr>
          <w:color w:val="000000"/>
          <w:sz w:val="28"/>
          <w:lang w:val="en-US"/>
        </w:rPr>
        <w:t>R</w:t>
      </w:r>
      <w:r w:rsidRPr="00B61161">
        <w:rPr>
          <w:color w:val="000000"/>
          <w:sz w:val="28"/>
        </w:rPr>
        <w:t xml:space="preserve"> потери активной мощности составят</w:t>
      </w:r>
    </w:p>
    <w:p w:rsidR="00B61161" w:rsidRPr="00B61161" w:rsidRDefault="008C64E5" w:rsidP="00B61161">
      <w:pPr>
        <w:spacing w:line="360" w:lineRule="auto"/>
        <w:ind w:firstLine="709"/>
        <w:jc w:val="both"/>
        <w:rPr>
          <w:color w:val="000000"/>
          <w:sz w:val="28"/>
        </w:rPr>
      </w:pPr>
      <w:r>
        <w:rPr>
          <w:color w:val="000000"/>
          <w:sz w:val="28"/>
        </w:rPr>
        <w:br w:type="page"/>
      </w:r>
      <w:r w:rsidR="008F44CA">
        <w:rPr>
          <w:color w:val="000000"/>
          <w:position w:val="-24"/>
          <w:sz w:val="28"/>
        </w:rPr>
        <w:pict>
          <v:shape id="_x0000_i1206" type="#_x0000_t75" style="width:236.25pt;height:33pt">
            <v:imagedata r:id="rId164" o:title=""/>
          </v:shape>
        </w:pic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Дополнительные потери активной мощности </w:t>
      </w:r>
      <w:r w:rsidR="008F44CA">
        <w:rPr>
          <w:color w:val="000000"/>
          <w:position w:val="-14"/>
          <w:sz w:val="28"/>
        </w:rPr>
        <w:pict>
          <v:shape id="_x0000_i1207" type="#_x0000_t75" style="width:21pt;height:18.75pt">
            <v:imagedata r:id="rId165" o:title=""/>
          </v:shape>
        </w:pict>
      </w:r>
      <w:r w:rsidRPr="00B61161">
        <w:rPr>
          <w:color w:val="000000"/>
          <w:sz w:val="28"/>
        </w:rPr>
        <w:t xml:space="preserve">, вызванные протеканием реактивной мощности </w:t>
      </w:r>
      <w:r w:rsidRPr="00B61161">
        <w:rPr>
          <w:color w:val="000000"/>
          <w:sz w:val="28"/>
          <w:lang w:val="en-US"/>
        </w:rPr>
        <w:t>Q</w:t>
      </w:r>
      <w:r w:rsidRPr="00B61161">
        <w:rPr>
          <w:color w:val="000000"/>
          <w:sz w:val="28"/>
        </w:rPr>
        <w:t xml:space="preserve"> по сети, пропорциональны её квадрату.</w:t>
      </w:r>
    </w:p>
    <w:p w:rsidR="00E51615" w:rsidRPr="00B61161" w:rsidRDefault="00E51615" w:rsidP="00B61161">
      <w:pPr>
        <w:spacing w:line="360" w:lineRule="auto"/>
        <w:ind w:firstLine="709"/>
        <w:jc w:val="both"/>
        <w:rPr>
          <w:color w:val="000000"/>
          <w:sz w:val="28"/>
        </w:rPr>
      </w:pPr>
      <w:r w:rsidRPr="00B61161">
        <w:rPr>
          <w:color w:val="000000"/>
          <w:sz w:val="28"/>
        </w:rPr>
        <w:t xml:space="preserve">б) Возникают дополнительные потери напряжения. Например, при передаче мощностей </w:t>
      </w:r>
      <w:r w:rsidRPr="00B61161">
        <w:rPr>
          <w:i/>
          <w:color w:val="000000"/>
          <w:sz w:val="28"/>
          <w:lang w:val="en-US"/>
        </w:rPr>
        <w:t>P</w:t>
      </w:r>
      <w:r w:rsidRPr="00B61161">
        <w:rPr>
          <w:i/>
          <w:color w:val="000000"/>
          <w:sz w:val="28"/>
        </w:rPr>
        <w:t>квт</w:t>
      </w:r>
      <w:r w:rsidRPr="00B61161">
        <w:rPr>
          <w:color w:val="000000"/>
          <w:sz w:val="28"/>
        </w:rPr>
        <w:t xml:space="preserve"> и </w:t>
      </w:r>
      <w:r w:rsidRPr="00B61161">
        <w:rPr>
          <w:i/>
          <w:color w:val="000000"/>
          <w:sz w:val="28"/>
          <w:lang w:val="en-US"/>
        </w:rPr>
        <w:t>Q</w:t>
      </w:r>
      <w:r w:rsidR="00B61161" w:rsidRPr="00B61161">
        <w:rPr>
          <w:i/>
          <w:color w:val="000000"/>
          <w:sz w:val="28"/>
        </w:rPr>
        <w:t>,</w:t>
      </w:r>
      <w:r w:rsidR="00B61161">
        <w:rPr>
          <w:i/>
          <w:color w:val="000000"/>
          <w:sz w:val="28"/>
        </w:rPr>
        <w:t xml:space="preserve"> </w:t>
      </w:r>
      <w:r w:rsidR="00B61161" w:rsidRPr="00B61161">
        <w:rPr>
          <w:i/>
          <w:color w:val="000000"/>
          <w:sz w:val="28"/>
        </w:rPr>
        <w:t>к</w:t>
      </w:r>
      <w:r w:rsidRPr="00B61161">
        <w:rPr>
          <w:i/>
          <w:color w:val="000000"/>
          <w:sz w:val="28"/>
        </w:rPr>
        <w:t xml:space="preserve">Вар, </w:t>
      </w:r>
      <w:r w:rsidRPr="00B61161">
        <w:rPr>
          <w:color w:val="000000"/>
          <w:sz w:val="28"/>
        </w:rPr>
        <w:t xml:space="preserve">через элемент системы электроснабжения с активным сопротивлением </w:t>
      </w:r>
      <w:r w:rsidRPr="00B61161">
        <w:rPr>
          <w:color w:val="000000"/>
          <w:sz w:val="28"/>
          <w:lang w:val="en-US"/>
        </w:rPr>
        <w:t>R</w:t>
      </w:r>
      <w:r w:rsidRPr="00B61161">
        <w:rPr>
          <w:color w:val="000000"/>
          <w:sz w:val="28"/>
        </w:rPr>
        <w:t xml:space="preserve"> и реактивным </w:t>
      </w:r>
      <w:r w:rsidRPr="00B61161">
        <w:rPr>
          <w:color w:val="000000"/>
          <w:sz w:val="28"/>
          <w:lang w:val="en-US"/>
        </w:rPr>
        <w:t>X</w:t>
      </w:r>
      <w:r w:rsidRPr="00B61161">
        <w:rPr>
          <w:color w:val="000000"/>
          <w:sz w:val="28"/>
        </w:rPr>
        <w:t xml:space="preserve"> потери напряжения составят</w:t>
      </w:r>
    </w:p>
    <w:p w:rsidR="00E51615" w:rsidRPr="00B61161" w:rsidRDefault="00E51615"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24"/>
          <w:sz w:val="28"/>
        </w:rPr>
        <w:pict>
          <v:shape id="_x0000_i1208" type="#_x0000_t75" style="width:234pt;height:30.75pt">
            <v:imagedata r:id="rId166" o:title=""/>
          </v:shape>
        </w:pict>
      </w:r>
    </w:p>
    <w:p w:rsidR="00E51615" w:rsidRPr="00B61161" w:rsidRDefault="00E51615"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209" type="#_x0000_t75" style="width:48pt;height:18.75pt">
            <v:imagedata r:id="rId167"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потери напряжения, обусловленные соответственно актив. и реакт. мощностью.</w:t>
      </w:r>
    </w:p>
    <w:p w:rsidR="00B61161" w:rsidRPr="00B61161" w:rsidRDefault="00E51615" w:rsidP="00B61161">
      <w:pPr>
        <w:spacing w:line="360" w:lineRule="auto"/>
        <w:ind w:firstLine="709"/>
        <w:jc w:val="both"/>
        <w:rPr>
          <w:color w:val="000000"/>
          <w:sz w:val="28"/>
        </w:rPr>
      </w:pPr>
      <w:r w:rsidRPr="00B61161">
        <w:rPr>
          <w:color w:val="000000"/>
          <w:sz w:val="28"/>
        </w:rPr>
        <w:t xml:space="preserve">в) Загрузка реактивной мощностью систем промышленного электроснабжения и трансформаторов уменьшает их пропускную способность и требует увеличения сечения проводов и кабельных линий, увеличения номинальной мощности или числа трансформаторов подстанций </w:t>
      </w:r>
      <w:r w:rsidR="00B61161">
        <w:rPr>
          <w:color w:val="000000"/>
          <w:sz w:val="28"/>
        </w:rPr>
        <w:t>и т.п.</w:t>
      </w:r>
    </w:p>
    <w:p w:rsidR="00B61161" w:rsidRPr="00B61161" w:rsidRDefault="00E51615" w:rsidP="00B61161">
      <w:pPr>
        <w:spacing w:line="360" w:lineRule="auto"/>
        <w:ind w:firstLine="709"/>
        <w:jc w:val="both"/>
        <w:rPr>
          <w:color w:val="000000"/>
          <w:sz w:val="28"/>
        </w:rPr>
      </w:pPr>
      <w:r w:rsidRPr="00B61161">
        <w:rPr>
          <w:color w:val="000000"/>
          <w:sz w:val="28"/>
        </w:rPr>
        <w:t>Мероприятия, проводимые по компенсации реактивной мощности, могут быть разделены на связанные со снижением потребления реактивной мощности приёмниками электроэнергии и требующие установки КУ в соответствующих точках системы электроснабжения.</w:t>
      </w:r>
    </w:p>
    <w:p w:rsidR="00B61161" w:rsidRPr="00B61161" w:rsidRDefault="00E51615" w:rsidP="00B61161">
      <w:pPr>
        <w:spacing w:line="360" w:lineRule="auto"/>
        <w:ind w:firstLine="709"/>
        <w:jc w:val="both"/>
        <w:rPr>
          <w:color w:val="000000"/>
          <w:sz w:val="28"/>
        </w:rPr>
      </w:pPr>
      <w:r w:rsidRPr="00B61161">
        <w:rPr>
          <w:color w:val="000000"/>
          <w:sz w:val="28"/>
        </w:rPr>
        <w:t xml:space="preserve">Для повышения </w:t>
      </w:r>
      <w:r w:rsidR="008F44CA">
        <w:rPr>
          <w:color w:val="000000"/>
          <w:position w:val="-10"/>
          <w:sz w:val="28"/>
        </w:rPr>
        <w:pict>
          <v:shape id="_x0000_i1210" type="#_x0000_t75" style="width:27.75pt;height:12.75pt">
            <v:imagedata r:id="rId168" o:title=""/>
          </v:shape>
        </w:pict>
      </w:r>
      <w:r w:rsidR="00B61161" w:rsidRPr="00B61161">
        <w:rPr>
          <w:color w:val="000000"/>
          <w:sz w:val="28"/>
        </w:rPr>
        <w:t xml:space="preserve"> </w:t>
      </w:r>
      <w:r w:rsidRPr="00B61161">
        <w:rPr>
          <w:color w:val="000000"/>
          <w:sz w:val="28"/>
        </w:rPr>
        <w:t>до 1 на каждой секции шин устанавливаются конденсаторные установки типа УК – 0,38 -144</w:t>
      </w:r>
      <w:r w:rsidR="00B61161">
        <w:rPr>
          <w:color w:val="000000"/>
          <w:sz w:val="28"/>
        </w:rPr>
        <w:t>-</w:t>
      </w:r>
      <w:r w:rsidR="00B61161" w:rsidRPr="00B61161">
        <w:rPr>
          <w:color w:val="000000"/>
          <w:sz w:val="28"/>
        </w:rPr>
        <w:t>Ч</w:t>
      </w:r>
      <w:r w:rsidRPr="00B61161">
        <w:rPr>
          <w:color w:val="000000"/>
          <w:sz w:val="28"/>
        </w:rPr>
        <w:t>УЗ и УК</w:t>
      </w:r>
      <w:r w:rsidR="00B61161">
        <w:rPr>
          <w:color w:val="000000"/>
          <w:sz w:val="28"/>
        </w:rPr>
        <w:t xml:space="preserve"> – </w:t>
      </w:r>
      <w:r w:rsidR="00B61161" w:rsidRPr="00B61161">
        <w:rPr>
          <w:color w:val="000000"/>
          <w:sz w:val="28"/>
        </w:rPr>
        <w:t>0,38</w:t>
      </w:r>
      <w:r w:rsidR="00B61161">
        <w:rPr>
          <w:color w:val="000000"/>
          <w:sz w:val="28"/>
        </w:rPr>
        <w:t>–</w:t>
      </w:r>
      <w:r w:rsidR="00B61161" w:rsidRPr="00B61161">
        <w:rPr>
          <w:color w:val="000000"/>
          <w:sz w:val="28"/>
        </w:rPr>
        <w:t>2</w:t>
      </w:r>
      <w:r w:rsidRPr="00B61161">
        <w:rPr>
          <w:color w:val="000000"/>
          <w:sz w:val="28"/>
        </w:rPr>
        <w:t>20 НУЗ.</w:t>
      </w:r>
    </w:p>
    <w:p w:rsidR="008C64E5" w:rsidRDefault="00E51615" w:rsidP="00B61161">
      <w:pPr>
        <w:spacing w:line="360" w:lineRule="auto"/>
        <w:ind w:firstLine="709"/>
        <w:jc w:val="both"/>
        <w:rPr>
          <w:color w:val="000000"/>
          <w:sz w:val="28"/>
        </w:rPr>
      </w:pPr>
      <w:r w:rsidRPr="00B61161">
        <w:rPr>
          <w:color w:val="000000"/>
          <w:sz w:val="28"/>
        </w:rPr>
        <w:t>При выборе мощности конденсаторных установок была учтена реактивная мощность, необходимая для компенсации в таких сооружениях, как хлораторная, здание сгустителей осадка, станции промывных оборотных вод и очистной насосной станции. [6].</w:t>
      </w:r>
    </w:p>
    <w:p w:rsidR="00E51615" w:rsidRPr="008C64E5" w:rsidRDefault="008C64E5" w:rsidP="00B61161">
      <w:pPr>
        <w:spacing w:line="360" w:lineRule="auto"/>
        <w:ind w:firstLine="709"/>
        <w:jc w:val="both"/>
        <w:rPr>
          <w:b/>
          <w:color w:val="000000"/>
          <w:sz w:val="28"/>
          <w:szCs w:val="28"/>
        </w:rPr>
      </w:pPr>
      <w:r>
        <w:rPr>
          <w:color w:val="000000"/>
          <w:sz w:val="28"/>
        </w:rPr>
        <w:br w:type="page"/>
      </w:r>
      <w:r w:rsidR="00E51615" w:rsidRPr="008C64E5">
        <w:rPr>
          <w:b/>
          <w:color w:val="000000"/>
          <w:sz w:val="28"/>
          <w:szCs w:val="28"/>
        </w:rPr>
        <w:t>4</w:t>
      </w:r>
      <w:r w:rsidRPr="008C64E5">
        <w:rPr>
          <w:b/>
          <w:color w:val="000000"/>
          <w:sz w:val="28"/>
          <w:szCs w:val="28"/>
        </w:rPr>
        <w:t>.</w:t>
      </w:r>
      <w:r w:rsidR="00E51615" w:rsidRPr="008C64E5">
        <w:rPr>
          <w:b/>
          <w:color w:val="000000"/>
          <w:sz w:val="28"/>
          <w:szCs w:val="28"/>
        </w:rPr>
        <w:t xml:space="preserve"> Охрана труда</w:t>
      </w:r>
    </w:p>
    <w:p w:rsidR="00B61161" w:rsidRPr="008C64E5"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4.1 Защитное заземление и зануление</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Важной мерой, обеспечивающей электробезопасность обслуживающего персонала, является защитное заземление или зануление металлических нетоковедущих</w:t>
      </w:r>
      <w:r w:rsidR="00B61161" w:rsidRPr="00B61161">
        <w:rPr>
          <w:color w:val="000000"/>
          <w:sz w:val="28"/>
        </w:rPr>
        <w:t xml:space="preserve"> </w:t>
      </w:r>
      <w:r w:rsidRPr="00B61161">
        <w:rPr>
          <w:color w:val="000000"/>
          <w:sz w:val="28"/>
        </w:rPr>
        <w:t>(конструктивных) частей электрооборудования, нормально не находящихся под напряжением, но могущих оказаться под напряжением относительно земли в случае повреждения изоляции электрических машин, аппаратов, приборов и сетей.</w:t>
      </w:r>
    </w:p>
    <w:p w:rsidR="00B61161" w:rsidRPr="00B61161" w:rsidRDefault="00E51615" w:rsidP="00B61161">
      <w:pPr>
        <w:spacing w:line="360" w:lineRule="auto"/>
        <w:ind w:firstLine="709"/>
        <w:jc w:val="both"/>
        <w:rPr>
          <w:color w:val="000000"/>
          <w:sz w:val="28"/>
        </w:rPr>
      </w:pPr>
      <w:r w:rsidRPr="00B61161">
        <w:rPr>
          <w:color w:val="000000"/>
          <w:sz w:val="28"/>
        </w:rPr>
        <w:t>Правила устройства электроустановок дают следующие основные определения в отношении заземлений.</w:t>
      </w:r>
    </w:p>
    <w:p w:rsidR="00B61161" w:rsidRPr="00B61161" w:rsidRDefault="00E51615" w:rsidP="00B61161">
      <w:pPr>
        <w:spacing w:line="360" w:lineRule="auto"/>
        <w:ind w:firstLine="709"/>
        <w:jc w:val="both"/>
        <w:rPr>
          <w:color w:val="000000"/>
          <w:sz w:val="28"/>
        </w:rPr>
      </w:pPr>
      <w:r w:rsidRPr="00B61161">
        <w:rPr>
          <w:color w:val="000000"/>
          <w:sz w:val="28"/>
        </w:rPr>
        <w:t>Защитным заземлением, выполняемым для обеспечения электробезопасности, называется преднамеренное металлическое соединение с заземляющим устройством элементов электроустановок, нормально не находящихся под напряжением.</w:t>
      </w:r>
    </w:p>
    <w:p w:rsidR="00B61161" w:rsidRPr="00B61161" w:rsidRDefault="00E51615" w:rsidP="00B61161">
      <w:pPr>
        <w:spacing w:line="360" w:lineRule="auto"/>
        <w:ind w:firstLine="709"/>
        <w:jc w:val="both"/>
        <w:rPr>
          <w:color w:val="000000"/>
          <w:sz w:val="28"/>
        </w:rPr>
      </w:pPr>
      <w:r w:rsidRPr="00B61161">
        <w:rPr>
          <w:color w:val="000000"/>
          <w:sz w:val="28"/>
        </w:rPr>
        <w:t>Рабочим заземлением называется заземление какой-либо точки электроустановки, находящейся под напряжением, необходимое для обеспечения надлежащей работы установки в нормальных или аварийных условиях. Она может быть осуществляется непосредственно или через специальные аппараты (сопротивления, разрядники, пробивные предохранители и др.).</w:t>
      </w:r>
    </w:p>
    <w:p w:rsidR="00B61161" w:rsidRPr="00B61161" w:rsidRDefault="00E51615" w:rsidP="00B61161">
      <w:pPr>
        <w:spacing w:line="360" w:lineRule="auto"/>
        <w:ind w:firstLine="709"/>
        <w:jc w:val="both"/>
        <w:rPr>
          <w:color w:val="000000"/>
          <w:sz w:val="28"/>
        </w:rPr>
      </w:pPr>
      <w:r w:rsidRPr="00B61161">
        <w:rPr>
          <w:color w:val="000000"/>
          <w:sz w:val="28"/>
        </w:rPr>
        <w:t>Занулением в электроустановках и сетях напряжением до 1000 вольт называется преднамеренное электрическое соединение металлических элементов установки, нормально изолированных от частей, находящихся под напряжением (корпуса электрооборудования, кабельные конструкции, стальные трубы электропроводок и др.) с глухозаземленной</w:t>
      </w:r>
      <w:r w:rsidR="00B61161" w:rsidRPr="00B61161">
        <w:rPr>
          <w:color w:val="000000"/>
          <w:sz w:val="28"/>
        </w:rPr>
        <w:t xml:space="preserve"> </w:t>
      </w:r>
      <w:r w:rsidRPr="00B61161">
        <w:rPr>
          <w:color w:val="000000"/>
          <w:sz w:val="28"/>
        </w:rPr>
        <w:t>нейтралью генератора или трансформатора в сетях переменного тока, а также с глухозаземленной средней точкой в трёх проводных сетях постоянного тока или с нулевым проводом.</w:t>
      </w:r>
    </w:p>
    <w:p w:rsidR="00B61161" w:rsidRPr="00B61161" w:rsidRDefault="00E51615" w:rsidP="00B61161">
      <w:pPr>
        <w:spacing w:line="360" w:lineRule="auto"/>
        <w:ind w:firstLine="709"/>
        <w:jc w:val="both"/>
        <w:rPr>
          <w:color w:val="000000"/>
          <w:sz w:val="28"/>
        </w:rPr>
      </w:pPr>
      <w:r w:rsidRPr="00B61161">
        <w:rPr>
          <w:color w:val="000000"/>
          <w:sz w:val="28"/>
        </w:rPr>
        <w:t>Нулевым защитным проводом в электроустановках напряжением до тысячи вольт называется проводник, соединяющий корпуса электрооборудования с глухозаземленной нейтралью генератора и трансформатора в сетях переменного тока или с глухозаземленной средней точкой в трёхпроводных сетях постоянного тока.</w:t>
      </w:r>
    </w:p>
    <w:p w:rsidR="00B61161" w:rsidRPr="00B61161" w:rsidRDefault="00E51615" w:rsidP="00B61161">
      <w:pPr>
        <w:spacing w:line="360" w:lineRule="auto"/>
        <w:ind w:firstLine="709"/>
        <w:jc w:val="both"/>
        <w:rPr>
          <w:color w:val="000000"/>
          <w:sz w:val="28"/>
        </w:rPr>
      </w:pPr>
      <w:r w:rsidRPr="00B61161">
        <w:rPr>
          <w:color w:val="000000"/>
          <w:sz w:val="28"/>
        </w:rPr>
        <w:t>Заземляющим устройством называется совокупность заземлителя и заземляющих проводников.</w:t>
      </w:r>
    </w:p>
    <w:p w:rsidR="00B61161" w:rsidRPr="00B61161" w:rsidRDefault="00E51615" w:rsidP="00B61161">
      <w:pPr>
        <w:spacing w:line="360" w:lineRule="auto"/>
        <w:ind w:firstLine="709"/>
        <w:jc w:val="both"/>
        <w:rPr>
          <w:color w:val="000000"/>
          <w:sz w:val="28"/>
        </w:rPr>
      </w:pPr>
      <w:r w:rsidRPr="00B61161">
        <w:rPr>
          <w:color w:val="000000"/>
          <w:sz w:val="28"/>
        </w:rPr>
        <w:t>Землёй (как точкой отсчёта) называется область земли на земной поверхности, которая настолько отдалена от заземлителя, что между двумя любыми её точками нет заметной разности потенциалов.</w:t>
      </w:r>
    </w:p>
    <w:p w:rsidR="00B61161" w:rsidRPr="00B61161" w:rsidRDefault="00E51615" w:rsidP="00B61161">
      <w:pPr>
        <w:spacing w:line="360" w:lineRule="auto"/>
        <w:ind w:firstLine="709"/>
        <w:jc w:val="both"/>
        <w:rPr>
          <w:color w:val="000000"/>
          <w:sz w:val="28"/>
        </w:rPr>
      </w:pPr>
      <w:r w:rsidRPr="00B61161">
        <w:rPr>
          <w:color w:val="000000"/>
          <w:sz w:val="28"/>
        </w:rPr>
        <w:t>Напряжением на заземлителе называется напряжение, возникающее при протекании тока через заземлитель или заземляющее устройство между ними и землёй.</w:t>
      </w:r>
    </w:p>
    <w:p w:rsidR="00B61161" w:rsidRPr="00B61161" w:rsidRDefault="00E51615" w:rsidP="00B61161">
      <w:pPr>
        <w:spacing w:line="360" w:lineRule="auto"/>
        <w:ind w:firstLine="709"/>
        <w:jc w:val="both"/>
        <w:rPr>
          <w:color w:val="000000"/>
          <w:sz w:val="28"/>
        </w:rPr>
      </w:pPr>
      <w:r w:rsidRPr="00B61161">
        <w:rPr>
          <w:color w:val="000000"/>
          <w:sz w:val="28"/>
        </w:rPr>
        <w:t>Напряжением относительно земли при замыкании на корпус называется напряжение между этим корпусом и точками земли, находящимися вне зоны растекания токов в земле, но ближе двадцати метров от заземлителя.</w:t>
      </w:r>
    </w:p>
    <w:p w:rsidR="00B61161" w:rsidRPr="00B61161" w:rsidRDefault="00E51615" w:rsidP="00B61161">
      <w:pPr>
        <w:spacing w:line="360" w:lineRule="auto"/>
        <w:ind w:firstLine="709"/>
        <w:jc w:val="both"/>
        <w:rPr>
          <w:color w:val="000000"/>
          <w:sz w:val="28"/>
        </w:rPr>
      </w:pPr>
      <w:r w:rsidRPr="00B61161">
        <w:rPr>
          <w:color w:val="000000"/>
          <w:sz w:val="28"/>
        </w:rPr>
        <w:t>Сопротивлением растекания заземлителя называется сопротивление, оказываемое току, растекающемуся с заземлителя в землю. Оно определяется как отношение напряжения на заземлителе относительно земли к току, проходящему через заземлитель в землю.</w:t>
      </w:r>
    </w:p>
    <w:p w:rsidR="00B61161" w:rsidRPr="00B61161" w:rsidRDefault="00E51615" w:rsidP="00B61161">
      <w:pPr>
        <w:spacing w:line="360" w:lineRule="auto"/>
        <w:ind w:firstLine="709"/>
        <w:jc w:val="both"/>
        <w:rPr>
          <w:color w:val="000000"/>
          <w:sz w:val="28"/>
        </w:rPr>
      </w:pPr>
      <w:r w:rsidRPr="00B61161">
        <w:rPr>
          <w:color w:val="000000"/>
          <w:sz w:val="28"/>
        </w:rPr>
        <w:t>Сопротивлением заземляющего устройства называется суммарное сопротивление, слагающееся из сопротивления растеканию зазамлителя и сопротивления заземляющих проводников.</w:t>
      </w:r>
    </w:p>
    <w:p w:rsidR="00B61161" w:rsidRPr="00B61161" w:rsidRDefault="00E51615" w:rsidP="00B61161">
      <w:pPr>
        <w:spacing w:line="360" w:lineRule="auto"/>
        <w:ind w:firstLine="709"/>
        <w:jc w:val="both"/>
        <w:rPr>
          <w:color w:val="000000"/>
          <w:sz w:val="28"/>
        </w:rPr>
      </w:pPr>
      <w:r w:rsidRPr="00B61161">
        <w:rPr>
          <w:color w:val="000000"/>
          <w:sz w:val="28"/>
        </w:rPr>
        <w:t>Согласно ПУЭ заземлением в электроустановках называется преднамеренное соединение какой-либо части её с заземляющим устройством, которое представляет собой систему заземлителей и заземляющих проводников.</w:t>
      </w:r>
    </w:p>
    <w:p w:rsidR="00B61161" w:rsidRPr="00B61161" w:rsidRDefault="00E51615" w:rsidP="00B61161">
      <w:pPr>
        <w:spacing w:line="360" w:lineRule="auto"/>
        <w:ind w:firstLine="709"/>
        <w:jc w:val="both"/>
        <w:rPr>
          <w:color w:val="000000"/>
          <w:sz w:val="28"/>
        </w:rPr>
      </w:pPr>
      <w:r w:rsidRPr="00B61161">
        <w:rPr>
          <w:color w:val="000000"/>
          <w:sz w:val="28"/>
        </w:rPr>
        <w:t xml:space="preserve">При сооружении заземляющего устройства рекомендуется пользоваться так называемыми естественными заземлителями, </w:t>
      </w:r>
      <w:r w:rsidR="00B61161">
        <w:rPr>
          <w:color w:val="000000"/>
          <w:sz w:val="28"/>
        </w:rPr>
        <w:t>т.е.</w:t>
      </w:r>
      <w:r w:rsidRPr="00B61161">
        <w:rPr>
          <w:color w:val="000000"/>
          <w:sz w:val="28"/>
        </w:rPr>
        <w:t xml:space="preserve"> проложенными в земле стальными трубами водопроводов, артезианских скважин, погруженными в землю стальными каркасами зданий и сооружений, свинцовыми оболочками кабелей, проложенных непосредственно в земле (при количестве их не менее двух). Однако запрещается использовать в качестве естественных заземлителей металлические трубопроводы горючих жидкостей или газов. Для надёжности заземляющего устройства </w:t>
      </w:r>
      <w:r w:rsidR="008C64E5" w:rsidRPr="00B61161">
        <w:rPr>
          <w:color w:val="000000"/>
          <w:sz w:val="28"/>
        </w:rPr>
        <w:t>необходимо</w:t>
      </w:r>
      <w:r w:rsidRPr="00B61161">
        <w:rPr>
          <w:color w:val="000000"/>
          <w:sz w:val="28"/>
        </w:rPr>
        <w:t xml:space="preserve"> заземляемую часть соединить с естественными заземлителями не менее чем двумя проводниками, присоединёнными в различных местах. Присоединение проводников к естественным заземлителям можно выполнить сваркой (для труб с помощью хомутов).</w:t>
      </w:r>
    </w:p>
    <w:p w:rsidR="00B61161" w:rsidRPr="00B61161" w:rsidRDefault="00E51615" w:rsidP="00B61161">
      <w:pPr>
        <w:spacing w:line="360" w:lineRule="auto"/>
        <w:ind w:firstLine="709"/>
        <w:jc w:val="both"/>
        <w:rPr>
          <w:color w:val="000000"/>
          <w:sz w:val="28"/>
        </w:rPr>
      </w:pPr>
      <w:r w:rsidRPr="00B61161">
        <w:rPr>
          <w:color w:val="000000"/>
          <w:sz w:val="28"/>
        </w:rPr>
        <w:t>В качестве заземляющих проводников и электродов заземлителей рекомендуется использовать стальную проволоку (катанку) или полосы, а для заземлителей угловую сталь.</w:t>
      </w:r>
    </w:p>
    <w:p w:rsidR="00B61161" w:rsidRPr="00B61161" w:rsidRDefault="00E51615" w:rsidP="00B61161">
      <w:pPr>
        <w:spacing w:line="360" w:lineRule="auto"/>
        <w:ind w:firstLine="709"/>
        <w:jc w:val="both"/>
        <w:rPr>
          <w:color w:val="000000"/>
          <w:sz w:val="28"/>
        </w:rPr>
      </w:pPr>
      <w:r w:rsidRPr="00B61161">
        <w:rPr>
          <w:color w:val="000000"/>
          <w:sz w:val="28"/>
        </w:rPr>
        <w:t>По условиям механической прочности наименьшее сечение заземляющих стальных проводников должно быть не менее величин, указанных в ПУЭ.</w:t>
      </w:r>
    </w:p>
    <w:p w:rsidR="00B61161" w:rsidRPr="00B61161" w:rsidRDefault="00E51615" w:rsidP="00B61161">
      <w:pPr>
        <w:spacing w:line="360" w:lineRule="auto"/>
        <w:ind w:firstLine="709"/>
        <w:jc w:val="both"/>
        <w:rPr>
          <w:color w:val="000000"/>
          <w:sz w:val="28"/>
        </w:rPr>
      </w:pPr>
      <w:r w:rsidRPr="00B61161">
        <w:rPr>
          <w:color w:val="000000"/>
          <w:sz w:val="28"/>
        </w:rPr>
        <w:t>Во взрывоопасных установках напряжением до тысячи вольт с глухозаземлённой нейтралью зануление должно осуществляться.</w:t>
      </w:r>
    </w:p>
    <w:p w:rsidR="00B61161" w:rsidRPr="00B61161" w:rsidRDefault="00E51615" w:rsidP="00B61161">
      <w:pPr>
        <w:spacing w:line="360" w:lineRule="auto"/>
        <w:ind w:firstLine="709"/>
        <w:jc w:val="both"/>
        <w:rPr>
          <w:color w:val="000000"/>
          <w:sz w:val="28"/>
        </w:rPr>
      </w:pPr>
      <w:r w:rsidRPr="00B61161">
        <w:rPr>
          <w:color w:val="000000"/>
          <w:sz w:val="28"/>
        </w:rPr>
        <w:t>а) В однофазных осветительных цепях (кроме помещений класса В</w:t>
      </w:r>
      <w:r w:rsidR="00B61161">
        <w:rPr>
          <w:color w:val="000000"/>
          <w:sz w:val="28"/>
        </w:rPr>
        <w:t>-</w:t>
      </w:r>
      <w:r w:rsidR="00B61161" w:rsidRPr="00B61161">
        <w:rPr>
          <w:color w:val="000000"/>
          <w:sz w:val="28"/>
        </w:rPr>
        <w:t>1</w:t>
      </w:r>
      <w:r w:rsidRPr="00B61161">
        <w:rPr>
          <w:color w:val="000000"/>
          <w:sz w:val="28"/>
        </w:rPr>
        <w:t>) с использованием нулевого провода.</w:t>
      </w:r>
    </w:p>
    <w:p w:rsidR="00E51615" w:rsidRPr="00B61161" w:rsidRDefault="00E51615" w:rsidP="00B61161">
      <w:pPr>
        <w:spacing w:line="360" w:lineRule="auto"/>
        <w:ind w:firstLine="709"/>
        <w:jc w:val="both"/>
        <w:rPr>
          <w:color w:val="000000"/>
          <w:sz w:val="28"/>
        </w:rPr>
      </w:pPr>
      <w:r w:rsidRPr="00B61161">
        <w:rPr>
          <w:color w:val="000000"/>
          <w:sz w:val="28"/>
        </w:rPr>
        <w:t>б) В двух – и трёхфазных цепях и во всех однофазных цепях в помещениях класса В</w:t>
      </w:r>
      <w:r w:rsidR="00B61161">
        <w:rPr>
          <w:color w:val="000000"/>
          <w:sz w:val="28"/>
        </w:rPr>
        <w:t>-</w:t>
      </w:r>
      <w:r w:rsidR="00B61161" w:rsidRPr="00B61161">
        <w:rPr>
          <w:color w:val="000000"/>
          <w:sz w:val="28"/>
        </w:rPr>
        <w:t>1</w:t>
      </w:r>
      <w:r w:rsidRPr="00B61161">
        <w:rPr>
          <w:color w:val="000000"/>
          <w:sz w:val="28"/>
        </w:rPr>
        <w:t xml:space="preserve"> с применением специальной третьей или четвёртой жилы провода или кабеля. [8].</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4.2 Расчёт защитного заземления</w: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 xml:space="preserve">Трансформаторная подстанция напряжением 10/0,4 киловольта. Общая протяженность воздушных линий напряжением десять киловольт составляет </w:t>
      </w:r>
      <w:r w:rsidRPr="00B61161">
        <w:rPr>
          <w:color w:val="000000"/>
          <w:sz w:val="28"/>
          <w:lang w:val="en-US"/>
        </w:rPr>
        <w:t>l</w:t>
      </w:r>
      <w:r w:rsidRPr="00B61161">
        <w:rPr>
          <w:color w:val="000000"/>
          <w:sz w:val="28"/>
          <w:vertAlign w:val="subscript"/>
        </w:rPr>
        <w:t>возд.лин.</w:t>
      </w:r>
      <w:r w:rsidRPr="00B61161">
        <w:rPr>
          <w:color w:val="000000"/>
          <w:sz w:val="28"/>
        </w:rPr>
        <w:t>=5</w:t>
      </w:r>
      <w:r w:rsidR="00B61161">
        <w:rPr>
          <w:color w:val="000000"/>
          <w:sz w:val="28"/>
        </w:rPr>
        <w:t> </w:t>
      </w:r>
      <w:r w:rsidR="00B61161" w:rsidRPr="00B61161">
        <w:rPr>
          <w:color w:val="000000"/>
          <w:sz w:val="28"/>
        </w:rPr>
        <w:t>км</w:t>
      </w:r>
      <w:r w:rsidRPr="00B61161">
        <w:rPr>
          <w:color w:val="000000"/>
          <w:sz w:val="28"/>
        </w:rPr>
        <w:t xml:space="preserve">; кабельных линий напряжением 0,4 киловольта – </w:t>
      </w:r>
      <w:r w:rsidRPr="00B61161">
        <w:rPr>
          <w:color w:val="000000"/>
          <w:sz w:val="28"/>
          <w:lang w:val="en-US"/>
        </w:rPr>
        <w:t>l</w:t>
      </w:r>
      <w:r w:rsidRPr="00B61161">
        <w:rPr>
          <w:color w:val="000000"/>
          <w:sz w:val="28"/>
          <w:vertAlign w:val="subscript"/>
        </w:rPr>
        <w:t>каб.</w:t>
      </w:r>
      <w:r w:rsidRPr="00B61161">
        <w:rPr>
          <w:color w:val="000000"/>
          <w:sz w:val="28"/>
        </w:rPr>
        <w:t xml:space="preserve">=400 метров; расчётных коэффициент </w:t>
      </w:r>
      <w:r w:rsidR="00B61161">
        <w:rPr>
          <w:color w:val="000000"/>
          <w:sz w:val="28"/>
        </w:rPr>
        <w:t>–</w:t>
      </w:r>
      <w:r w:rsidR="00B61161" w:rsidRPr="00B61161">
        <w:rPr>
          <w:color w:val="000000"/>
          <w:sz w:val="28"/>
        </w:rPr>
        <w:t xml:space="preserve"> </w:t>
      </w:r>
      <w:r w:rsidR="008F44CA">
        <w:rPr>
          <w:color w:val="000000"/>
          <w:position w:val="-10"/>
          <w:sz w:val="28"/>
        </w:rPr>
        <w:pict>
          <v:shape id="_x0000_i1211" type="#_x0000_t75" style="width:42pt;height:17.25pt">
            <v:imagedata r:id="rId169" o:title=""/>
          </v:shape>
        </w:pict>
      </w:r>
      <w:r w:rsidRPr="00B61161">
        <w:rPr>
          <w:color w:val="000000"/>
          <w:sz w:val="28"/>
        </w:rPr>
        <w:t>(суглинок).</w:t>
      </w:r>
    </w:p>
    <w:p w:rsidR="00E51615" w:rsidRPr="00B61161" w:rsidRDefault="00E51615" w:rsidP="00B61161">
      <w:pPr>
        <w:spacing w:line="360" w:lineRule="auto"/>
        <w:ind w:firstLine="709"/>
        <w:jc w:val="both"/>
        <w:rPr>
          <w:color w:val="000000"/>
          <w:sz w:val="28"/>
        </w:rPr>
      </w:pPr>
      <w:r w:rsidRPr="00B61161">
        <w:rPr>
          <w:color w:val="000000"/>
          <w:sz w:val="28"/>
        </w:rPr>
        <w:t>Измерения грунта показали его удельное сопротивление</w:t>
      </w:r>
    </w:p>
    <w:p w:rsidR="00E51615" w:rsidRPr="00B61161" w:rsidRDefault="008F44CA" w:rsidP="00B61161">
      <w:pPr>
        <w:spacing w:line="360" w:lineRule="auto"/>
        <w:ind w:firstLine="709"/>
        <w:jc w:val="both"/>
        <w:rPr>
          <w:color w:val="000000"/>
          <w:sz w:val="28"/>
        </w:rPr>
      </w:pPr>
      <w:r>
        <w:rPr>
          <w:color w:val="000000"/>
          <w:position w:val="-12"/>
          <w:sz w:val="28"/>
        </w:rPr>
        <w:pict>
          <v:shape id="_x0000_i1212" type="#_x0000_t75" style="width:161.25pt;height:18.75pt">
            <v:imagedata r:id="rId170" o:title=""/>
          </v:shape>
        </w:pict>
      </w:r>
    </w:p>
    <w:p w:rsidR="00E51615" w:rsidRPr="00B61161" w:rsidRDefault="00E51615" w:rsidP="00B61161">
      <w:pPr>
        <w:spacing w:line="360" w:lineRule="auto"/>
        <w:ind w:firstLine="709"/>
        <w:jc w:val="both"/>
        <w:rPr>
          <w:color w:val="000000"/>
          <w:sz w:val="28"/>
        </w:rPr>
      </w:pPr>
      <w:r w:rsidRPr="00B61161">
        <w:rPr>
          <w:color w:val="000000"/>
          <w:sz w:val="28"/>
        </w:rPr>
        <w:t>Сначала следует рассчитаем ток</w:t>
      </w:r>
      <w:r w:rsidRPr="00B61161">
        <w:rPr>
          <w:i/>
          <w:color w:val="000000"/>
          <w:sz w:val="28"/>
        </w:rPr>
        <w:t xml:space="preserve"> </w:t>
      </w:r>
      <w:r w:rsidRPr="00B61161">
        <w:rPr>
          <w:i/>
          <w:color w:val="000000"/>
          <w:sz w:val="28"/>
          <w:lang w:val="en-US"/>
        </w:rPr>
        <w:t>I</w:t>
      </w:r>
      <w:r w:rsidRPr="00B61161">
        <w:rPr>
          <w:i/>
          <w:color w:val="000000"/>
          <w:sz w:val="28"/>
          <w:vertAlign w:val="subscript"/>
        </w:rPr>
        <w:t>з</w:t>
      </w:r>
      <w:r w:rsidRPr="00B61161">
        <w:rPr>
          <w:i/>
          <w:color w:val="000000"/>
          <w:sz w:val="28"/>
        </w:rPr>
        <w:t>, А,</w:t>
      </w:r>
      <w:r w:rsidRPr="00B61161">
        <w:rPr>
          <w:color w:val="000000"/>
          <w:sz w:val="28"/>
        </w:rPr>
        <w:t xml:space="preserve"> однофазного замыкания на землю в сети десять киловольт,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rFonts w:eastAsia="Batang"/>
          <w:color w:val="000000"/>
          <w:sz w:val="28"/>
        </w:rPr>
      </w:pPr>
      <w:r>
        <w:rPr>
          <w:color w:val="000000"/>
          <w:position w:val="-10"/>
          <w:sz w:val="28"/>
        </w:rPr>
        <w:pict>
          <v:shape id="_x0000_i1213" type="#_x0000_t75" style="width:9pt;height:17.25pt">
            <v:imagedata r:id="rId18" o:title=""/>
          </v:shape>
        </w:pict>
      </w:r>
      <w:r>
        <w:rPr>
          <w:color w:val="000000"/>
          <w:position w:val="-12"/>
          <w:sz w:val="28"/>
        </w:rPr>
        <w:pict>
          <v:shape id="_x0000_i1214" type="#_x0000_t75" style="width:24pt;height:18pt">
            <v:imagedata r:id="rId171" o:title=""/>
          </v:shape>
        </w:pict>
      </w:r>
      <w:r w:rsidR="00E51615" w:rsidRPr="00B61161">
        <w:rPr>
          <w:rFonts w:eastAsia="Batang"/>
          <w:color w:val="000000"/>
          <w:sz w:val="28"/>
        </w:rPr>
        <w:t>U</w:t>
      </w:r>
      <w:r>
        <w:rPr>
          <w:rFonts w:eastAsia="Batang"/>
          <w:color w:val="000000"/>
          <w:position w:val="-12"/>
          <w:sz w:val="28"/>
        </w:rPr>
        <w:pict>
          <v:shape id="_x0000_i1215" type="#_x0000_t75" style="width:92.25pt;height:18pt">
            <v:imagedata r:id="rId172" o:title=""/>
          </v:shape>
        </w:pict>
      </w:r>
      <w:r w:rsidR="00B61161" w:rsidRPr="00B61161">
        <w:rPr>
          <w:rFonts w:eastAsia="Batang"/>
          <w:color w:val="000000"/>
          <w:sz w:val="28"/>
        </w:rPr>
        <w:t xml:space="preserve"> </w:t>
      </w:r>
      <w:r w:rsidR="00E51615" w:rsidRPr="00B61161">
        <w:rPr>
          <w:rFonts w:eastAsia="Batang"/>
          <w:color w:val="000000"/>
          <w:sz w:val="28"/>
        </w:rPr>
        <w:t>(4.1)</w:t>
      </w:r>
    </w:p>
    <w:p w:rsidR="00E51615" w:rsidRPr="00B61161" w:rsidRDefault="00E51615" w:rsidP="00B61161">
      <w:pPr>
        <w:spacing w:line="360" w:lineRule="auto"/>
        <w:ind w:firstLine="709"/>
        <w:jc w:val="both"/>
        <w:rPr>
          <w:rFonts w:eastAsia="Batang"/>
          <w:color w:val="000000"/>
          <w:sz w:val="28"/>
        </w:rPr>
      </w:pPr>
    </w:p>
    <w:p w:rsidR="00E51615" w:rsidRPr="00B61161" w:rsidRDefault="00E51615" w:rsidP="00B61161">
      <w:pPr>
        <w:spacing w:line="360" w:lineRule="auto"/>
        <w:ind w:firstLine="709"/>
        <w:jc w:val="both"/>
        <w:rPr>
          <w:rFonts w:eastAsia="Batang"/>
          <w:color w:val="000000"/>
          <w:sz w:val="28"/>
        </w:rPr>
      </w:pPr>
      <w:r w:rsidRPr="00B61161">
        <w:rPr>
          <w:color w:val="000000"/>
          <w:sz w:val="28"/>
        </w:rPr>
        <w:t xml:space="preserve">где </w:t>
      </w:r>
      <w:r w:rsidRPr="00B61161">
        <w:rPr>
          <w:rFonts w:eastAsia="Batang"/>
          <w:color w:val="000000"/>
          <w:sz w:val="28"/>
        </w:rPr>
        <w:t xml:space="preserve">U – напряжение </w:t>
      </w:r>
      <w:r w:rsidRPr="00B61161">
        <w:rPr>
          <w:rFonts w:eastAsia="Batang" w:hint="eastAsia"/>
          <w:color w:val="000000"/>
          <w:sz w:val="28"/>
        </w:rPr>
        <w:t>сети</w:t>
      </w:r>
      <w:r w:rsidRPr="00B61161">
        <w:rPr>
          <w:rFonts w:eastAsia="Batang"/>
          <w:color w:val="000000"/>
          <w:sz w:val="28"/>
        </w:rPr>
        <w:t xml:space="preserve">, 10 </w:t>
      </w:r>
      <w:r w:rsidRPr="00B61161">
        <w:rPr>
          <w:rFonts w:eastAsia="Batang" w:hint="eastAsia"/>
          <w:color w:val="000000"/>
          <w:sz w:val="28"/>
        </w:rPr>
        <w:t>кВ</w:t>
      </w:r>
      <w:r w:rsidRPr="00B61161">
        <w:rPr>
          <w:rFonts w:eastAsia="Batang"/>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216" type="#_x0000_t75" style="width:18.75pt;height:18pt">
            <v:imagedata r:id="rId17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 xml:space="preserve">длина кабельных линий, </w:t>
      </w:r>
      <w:smartTag w:uri="urn:schemas-microsoft-com:office:smarttags" w:element="metricconverter">
        <w:smartTagPr>
          <w:attr w:name="ProductID" w:val="400 метров"/>
        </w:smartTagPr>
        <w:r w:rsidR="00E51615" w:rsidRPr="00B61161">
          <w:rPr>
            <w:color w:val="000000"/>
            <w:sz w:val="28"/>
          </w:rPr>
          <w:t>400 метров</w:t>
        </w:r>
      </w:smartTag>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217" type="#_x0000_t75" style="width:9.75pt;height:18pt">
            <v:imagedata r:id="rId174"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длина воздушных линий, 5</w:t>
      </w:r>
      <w:r w:rsidR="00B61161">
        <w:rPr>
          <w:color w:val="000000"/>
          <w:sz w:val="28"/>
        </w:rPr>
        <w:t> </w:t>
      </w:r>
      <w:r w:rsidR="00B61161" w:rsidRPr="00B61161">
        <w:rPr>
          <w:color w:val="000000"/>
          <w:sz w:val="28"/>
        </w:rPr>
        <w:t>км</w:t>
      </w:r>
      <w:r w:rsidR="00E51615" w:rsidRP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2"/>
          <w:sz w:val="28"/>
        </w:rPr>
        <w:pict>
          <v:shape id="_x0000_i1218" type="#_x0000_t75" style="width:162pt;height:18pt">
            <v:imagedata r:id="rId175" o:title=""/>
          </v:shape>
        </w:pict>
      </w:r>
    </w:p>
    <w:p w:rsidR="00B61161" w:rsidRPr="00B61161" w:rsidRDefault="00E51615" w:rsidP="00B61161">
      <w:pPr>
        <w:spacing w:line="360" w:lineRule="auto"/>
        <w:ind w:firstLine="709"/>
        <w:jc w:val="both"/>
        <w:rPr>
          <w:color w:val="000000"/>
          <w:sz w:val="28"/>
        </w:rPr>
      </w:pPr>
      <w:r w:rsidRPr="00B61161">
        <w:rPr>
          <w:color w:val="000000"/>
          <w:sz w:val="28"/>
        </w:rPr>
        <w:t>Сопротивление заземляющего устройства для сети 0,4 кВ должно быть не более 4</w:t>
      </w:r>
      <w:r w:rsidR="00B61161" w:rsidRPr="00B61161">
        <w:rPr>
          <w:color w:val="000000"/>
          <w:sz w:val="28"/>
        </w:rPr>
        <w:t>0</w:t>
      </w:r>
      <w:r w:rsidR="00B61161">
        <w:rPr>
          <w:color w:val="000000"/>
          <w:sz w:val="28"/>
        </w:rPr>
        <w:t> </w:t>
      </w:r>
      <w:r w:rsidR="00B61161" w:rsidRPr="00B61161">
        <w:rPr>
          <w:color w:val="000000"/>
          <w:sz w:val="28"/>
        </w:rPr>
        <w:t>м</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Сопротивление заземляющего устройства для сети 10 кВ при общем заземлении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i/>
          <w:color w:val="000000"/>
          <w:position w:val="-14"/>
          <w:sz w:val="28"/>
        </w:rPr>
        <w:pict>
          <v:shape id="_x0000_i1219" type="#_x0000_t75" style="width:62.25pt;height:18.75pt">
            <v:imagedata r:id="rId176" o:title=""/>
          </v:shape>
        </w:pict>
      </w:r>
      <w:r w:rsidR="00B61161" w:rsidRPr="00B61161">
        <w:rPr>
          <w:i/>
          <w:color w:val="000000"/>
          <w:sz w:val="28"/>
        </w:rPr>
        <w:t xml:space="preserve"> </w:t>
      </w:r>
      <w:r w:rsidR="00E51615" w:rsidRPr="00B61161">
        <w:rPr>
          <w:color w:val="000000"/>
          <w:sz w:val="28"/>
        </w:rPr>
        <w:t>(4.2)</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220" type="#_x0000_t75" style="width:17.25pt;height:18pt">
            <v:imagedata r:id="rId177" o:title=""/>
          </v:shape>
        </w:pict>
      </w:r>
      <w:r w:rsidRPr="00B61161">
        <w:rPr>
          <w:color w:val="000000"/>
          <w:sz w:val="28"/>
        </w:rPr>
        <w:t xml:space="preserve"> = 125 В, если заземляющее устройство одновременно используется и для установок до 1000В;</w:t>
      </w:r>
    </w:p>
    <w:p w:rsidR="00E51615" w:rsidRPr="00B61161" w:rsidRDefault="008F44CA" w:rsidP="00B61161">
      <w:pPr>
        <w:spacing w:line="360" w:lineRule="auto"/>
        <w:ind w:firstLine="709"/>
        <w:jc w:val="both"/>
        <w:rPr>
          <w:color w:val="000000"/>
          <w:sz w:val="28"/>
        </w:rPr>
      </w:pPr>
      <w:r>
        <w:rPr>
          <w:color w:val="000000"/>
          <w:position w:val="-12"/>
          <w:sz w:val="28"/>
        </w:rPr>
        <w:pict>
          <v:shape id="_x0000_i1221" type="#_x0000_t75" style="width:12.75pt;height:18pt">
            <v:imagedata r:id="rId178" o:title=""/>
          </v:shape>
        </w:pict>
      </w:r>
      <w:r w:rsidR="00E51615" w:rsidRPr="00B61161">
        <w:rPr>
          <w:color w:val="000000"/>
          <w:sz w:val="28"/>
        </w:rPr>
        <w:t xml:space="preserve"> = расчётный ток замыкания на землю;</w:t>
      </w:r>
    </w:p>
    <w:p w:rsidR="00E51615" w:rsidRPr="00B61161" w:rsidRDefault="008F44CA" w:rsidP="00B61161">
      <w:pPr>
        <w:spacing w:line="360" w:lineRule="auto"/>
        <w:ind w:firstLine="709"/>
        <w:jc w:val="both"/>
        <w:rPr>
          <w:color w:val="000000"/>
          <w:sz w:val="28"/>
        </w:rPr>
      </w:pPr>
      <w:r>
        <w:rPr>
          <w:color w:val="000000"/>
          <w:position w:val="-12"/>
          <w:sz w:val="28"/>
        </w:rPr>
        <w:pict>
          <v:shape id="_x0000_i1222" type="#_x0000_t75" style="width:114pt;height:18pt">
            <v:imagedata r:id="rId179"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Принимаем наименьшее сопротивление заземляющего устройства при общем </w:t>
      </w:r>
      <w:r w:rsidRPr="00B61161">
        <w:rPr>
          <w:i/>
          <w:color w:val="000000"/>
          <w:sz w:val="28"/>
        </w:rPr>
        <w:t>ρ</w:t>
      </w:r>
      <w:r w:rsidR="00B61161" w:rsidRPr="00B61161">
        <w:rPr>
          <w:color w:val="000000"/>
          <w:sz w:val="28"/>
        </w:rPr>
        <w:t>,</w:t>
      </w:r>
      <w:r w:rsidR="00B61161">
        <w:rPr>
          <w:color w:val="000000"/>
          <w:sz w:val="28"/>
        </w:rPr>
        <w:t xml:space="preserve"> </w:t>
      </w:r>
      <w:r w:rsidR="00B61161" w:rsidRPr="00B61161">
        <w:rPr>
          <w:color w:val="000000"/>
          <w:sz w:val="28"/>
        </w:rPr>
        <w:t>О</w:t>
      </w:r>
      <w:r w:rsidRPr="00B61161">
        <w:rPr>
          <w:color w:val="000000"/>
          <w:sz w:val="28"/>
        </w:rPr>
        <w:t>м м</w:t>
      </w:r>
      <w:r w:rsidR="00B61161" w:rsidRPr="00B61161">
        <w:rPr>
          <w:color w:val="000000"/>
          <w:sz w:val="28"/>
        </w:rPr>
        <w:t>,</w:t>
      </w:r>
      <w:r w:rsidR="00B61161">
        <w:rPr>
          <w:color w:val="000000"/>
          <w:sz w:val="28"/>
        </w:rPr>
        <w:t xml:space="preserve"> </w:t>
      </w:r>
      <w:r w:rsidR="00B61161" w:rsidRPr="00B61161">
        <w:rPr>
          <w:color w:val="000000"/>
          <w:sz w:val="28"/>
        </w:rPr>
        <w:t>з</w:t>
      </w:r>
      <w:r w:rsidRPr="00B61161">
        <w:rPr>
          <w:color w:val="000000"/>
          <w:sz w:val="28"/>
        </w:rPr>
        <w:t>аземлении 4 Ом.</w:t>
      </w:r>
    </w:p>
    <w:p w:rsidR="00E51615" w:rsidRPr="00B61161" w:rsidRDefault="00E51615" w:rsidP="00B61161">
      <w:pPr>
        <w:spacing w:line="360" w:lineRule="auto"/>
        <w:ind w:firstLine="709"/>
        <w:jc w:val="both"/>
        <w:rPr>
          <w:color w:val="000000"/>
          <w:sz w:val="28"/>
        </w:rPr>
      </w:pPr>
      <w:r w:rsidRPr="00B61161">
        <w:rPr>
          <w:color w:val="000000"/>
          <w:sz w:val="28"/>
        </w:rPr>
        <w:t>Расчётное удельное сопротивление грунта</w:t>
      </w:r>
      <w:r w:rsidR="00B61161" w:rsidRPr="00B61161">
        <w:rPr>
          <w:color w:val="000000"/>
          <w:sz w:val="28"/>
        </w:rPr>
        <w:t xml:space="preserve"> </w:t>
      </w:r>
      <w:r w:rsidRPr="00B61161">
        <w:rPr>
          <w:i/>
          <w:color w:val="000000"/>
          <w:sz w:val="28"/>
        </w:rPr>
        <w:t xml:space="preserve">ρ Ом м </w:t>
      </w:r>
      <w:r w:rsidRPr="00B61161">
        <w:rPr>
          <w:color w:val="000000"/>
          <w:sz w:val="28"/>
        </w:rPr>
        <w:t>определим по формуле</w:t>
      </w:r>
    </w:p>
    <w:p w:rsidR="00E51615" w:rsidRPr="00B61161" w:rsidRDefault="008702ED" w:rsidP="00B61161">
      <w:pPr>
        <w:spacing w:line="360" w:lineRule="auto"/>
        <w:ind w:firstLine="709"/>
        <w:jc w:val="both"/>
        <w:rPr>
          <w:color w:val="000000"/>
          <w:sz w:val="28"/>
        </w:rPr>
      </w:pPr>
      <w:r>
        <w:rPr>
          <w:color w:val="000000"/>
          <w:position w:val="-12"/>
          <w:sz w:val="28"/>
        </w:rPr>
        <w:br w:type="page"/>
      </w:r>
      <w:r w:rsidR="008F44CA">
        <w:rPr>
          <w:color w:val="000000"/>
          <w:position w:val="-12"/>
          <w:sz w:val="28"/>
        </w:rPr>
        <w:pict>
          <v:shape id="_x0000_i1223" type="#_x0000_t75" style="width:63pt;height:18pt">
            <v:imagedata r:id="rId180" o:title=""/>
          </v:shape>
        </w:pict>
      </w:r>
      <w:r w:rsidR="00B61161" w:rsidRPr="00B61161">
        <w:rPr>
          <w:color w:val="000000"/>
          <w:sz w:val="28"/>
        </w:rPr>
        <w:t xml:space="preserve"> </w:t>
      </w:r>
      <w:r w:rsidR="00E51615" w:rsidRPr="00B61161">
        <w:rPr>
          <w:color w:val="000000"/>
          <w:sz w:val="28"/>
        </w:rPr>
        <w:t>(4.3)</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2"/>
          <w:sz w:val="28"/>
        </w:rPr>
        <w:pict>
          <v:shape id="_x0000_i1224" type="#_x0000_t75" style="width:18pt;height:18pt">
            <v:imagedata r:id="rId181"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удельное сопротивление грунта, </w:t>
      </w:r>
      <w:r w:rsidR="008F44CA">
        <w:rPr>
          <w:color w:val="000000"/>
          <w:position w:val="-10"/>
          <w:sz w:val="28"/>
        </w:rPr>
        <w:pict>
          <v:shape id="_x0000_i1225" type="#_x0000_t75" style="width:69pt;height:18pt">
            <v:imagedata r:id="rId182" o:title=""/>
          </v:shape>
        </w:pict>
      </w:r>
    </w:p>
    <w:p w:rsidR="00E51615" w:rsidRPr="00B61161" w:rsidRDefault="008F44CA" w:rsidP="00B61161">
      <w:pPr>
        <w:spacing w:line="360" w:lineRule="auto"/>
        <w:ind w:firstLine="709"/>
        <w:jc w:val="both"/>
        <w:rPr>
          <w:color w:val="000000"/>
          <w:sz w:val="28"/>
        </w:rPr>
      </w:pPr>
      <w:r>
        <w:rPr>
          <w:color w:val="000000"/>
          <w:position w:val="-10"/>
          <w:sz w:val="28"/>
        </w:rPr>
        <w:pict>
          <v:shape id="_x0000_i1226" type="#_x0000_t75" style="width:15.75pt;height:17.25pt">
            <v:imagedata r:id="rId183"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расчётный коэффициент, 1,5;</w:t>
      </w:r>
    </w:p>
    <w:p w:rsidR="00E51615" w:rsidRPr="00B61161" w:rsidRDefault="008F44CA" w:rsidP="00B61161">
      <w:pPr>
        <w:spacing w:line="360" w:lineRule="auto"/>
        <w:ind w:firstLine="709"/>
        <w:jc w:val="both"/>
        <w:rPr>
          <w:color w:val="000000"/>
          <w:sz w:val="28"/>
        </w:rPr>
      </w:pPr>
      <w:r>
        <w:rPr>
          <w:color w:val="000000"/>
          <w:position w:val="-10"/>
          <w:sz w:val="28"/>
        </w:rPr>
        <w:pict>
          <v:shape id="_x0000_i1227" type="#_x0000_t75" style="width:102pt;height:18pt">
            <v:imagedata r:id="rId184"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Следует выбрать в качестве заземлителей прутковые электроды длиной </w:t>
      </w:r>
      <w:r w:rsidRPr="00B61161">
        <w:rPr>
          <w:color w:val="000000"/>
          <w:sz w:val="28"/>
          <w:lang w:val="en-US"/>
        </w:rPr>
        <w:t>l</w:t>
      </w:r>
      <w:r w:rsidRPr="00B61161">
        <w:rPr>
          <w:color w:val="000000"/>
          <w:sz w:val="28"/>
        </w:rPr>
        <w:t>=5</w:t>
      </w:r>
      <w:r w:rsidR="00B61161">
        <w:rPr>
          <w:color w:val="000000"/>
          <w:sz w:val="28"/>
        </w:rPr>
        <w:t> </w:t>
      </w:r>
      <w:r w:rsidR="00B61161" w:rsidRPr="00B61161">
        <w:rPr>
          <w:color w:val="000000"/>
          <w:sz w:val="28"/>
        </w:rPr>
        <w:t>м</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Сопротивление одиночного пруткового электрода,</w:t>
      </w:r>
      <w:r w:rsidR="00B61161" w:rsidRPr="00B61161">
        <w:rPr>
          <w:color w:val="000000"/>
          <w:sz w:val="28"/>
        </w:rPr>
        <w:t xml:space="preserve"> </w:t>
      </w:r>
      <w:r w:rsidRPr="00B61161">
        <w:rPr>
          <w:i/>
          <w:color w:val="000000"/>
          <w:sz w:val="28"/>
          <w:lang w:val="en-US"/>
        </w:rPr>
        <w:t>R</w:t>
      </w:r>
      <w:r w:rsidRPr="00B61161">
        <w:rPr>
          <w:i/>
          <w:color w:val="000000"/>
          <w:sz w:val="28"/>
          <w:vertAlign w:val="subscript"/>
        </w:rPr>
        <w:t>0пр</w:t>
      </w:r>
      <w:r w:rsidRPr="00B61161">
        <w:rPr>
          <w:i/>
          <w:color w:val="000000"/>
          <w:sz w:val="28"/>
        </w:rPr>
        <w:t>,</w:t>
      </w:r>
      <w:r w:rsidR="00B61161" w:rsidRPr="00B61161">
        <w:rPr>
          <w:i/>
          <w:color w:val="000000"/>
          <w:sz w:val="28"/>
        </w:rPr>
        <w:t xml:space="preserve"> </w:t>
      </w:r>
      <w:r w:rsidRPr="00B61161">
        <w:rPr>
          <w:i/>
          <w:color w:val="000000"/>
          <w:sz w:val="28"/>
        </w:rPr>
        <w:t xml:space="preserve">Ом, </w:t>
      </w:r>
      <w:r w:rsidRPr="00B61161">
        <w:rPr>
          <w:color w:val="000000"/>
          <w:sz w:val="28"/>
        </w:rPr>
        <w:t>диаметром 12</w:t>
      </w:r>
      <w:r w:rsidR="00B61161">
        <w:rPr>
          <w:color w:val="000000"/>
          <w:sz w:val="28"/>
        </w:rPr>
        <w:t> </w:t>
      </w:r>
      <w:r w:rsidR="00B61161" w:rsidRPr="00B61161">
        <w:rPr>
          <w:color w:val="000000"/>
          <w:sz w:val="28"/>
        </w:rPr>
        <w:t>мм</w:t>
      </w:r>
      <w:r w:rsidRPr="00B61161">
        <w:rPr>
          <w:color w:val="000000"/>
          <w:sz w:val="28"/>
        </w:rPr>
        <w:t xml:space="preserve"> определим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228" type="#_x0000_t75" style="width:96pt;height:18.75pt">
            <v:imagedata r:id="rId185" o:title=""/>
          </v:shape>
        </w:pict>
      </w:r>
      <w:r w:rsidR="00B61161" w:rsidRPr="00B61161">
        <w:rPr>
          <w:color w:val="000000"/>
          <w:sz w:val="28"/>
        </w:rPr>
        <w:t xml:space="preserve"> </w:t>
      </w:r>
      <w:r w:rsidR="00E51615" w:rsidRPr="00B61161">
        <w:rPr>
          <w:color w:val="000000"/>
          <w:sz w:val="28"/>
        </w:rPr>
        <w:t>(4.4)</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0"/>
          <w:sz w:val="28"/>
        </w:rPr>
        <w:pict>
          <v:shape id="_x0000_i1229" type="#_x0000_t75" style="width:12pt;height:12.75pt">
            <v:imagedata r:id="rId186"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расчётное удельное сопротивление грунта;</w:t>
      </w:r>
    </w:p>
    <w:p w:rsidR="00E51615" w:rsidRPr="00B61161" w:rsidRDefault="008F44CA" w:rsidP="00B61161">
      <w:pPr>
        <w:spacing w:line="360" w:lineRule="auto"/>
        <w:ind w:firstLine="709"/>
        <w:jc w:val="both"/>
        <w:rPr>
          <w:color w:val="000000"/>
          <w:sz w:val="28"/>
        </w:rPr>
      </w:pPr>
      <w:r>
        <w:rPr>
          <w:color w:val="000000"/>
          <w:position w:val="-14"/>
          <w:sz w:val="28"/>
        </w:rPr>
        <w:pict>
          <v:shape id="_x0000_i1230" type="#_x0000_t75" style="width:162pt;height:20.25pt">
            <v:imagedata r:id="rId187" o:title=""/>
          </v:shape>
        </w:pict>
      </w:r>
    </w:p>
    <w:p w:rsidR="00B61161" w:rsidRPr="00B61161" w:rsidRDefault="00E51615" w:rsidP="00B61161">
      <w:pPr>
        <w:spacing w:line="360" w:lineRule="auto"/>
        <w:ind w:firstLine="709"/>
        <w:jc w:val="both"/>
        <w:rPr>
          <w:color w:val="000000"/>
          <w:sz w:val="28"/>
        </w:rPr>
      </w:pPr>
      <w:r w:rsidRPr="00B61161">
        <w:rPr>
          <w:color w:val="000000"/>
          <w:sz w:val="28"/>
        </w:rPr>
        <w:t xml:space="preserve">Следует принять размещение заземлителей в ряд с расстоянием между ними </w:t>
      </w:r>
      <w:r w:rsidR="008F44CA">
        <w:rPr>
          <w:color w:val="000000"/>
          <w:position w:val="-10"/>
          <w:sz w:val="28"/>
        </w:rPr>
        <w:pict>
          <v:shape id="_x0000_i1231" type="#_x0000_t75" style="width:74.25pt;height:15.75pt">
            <v:imagedata r:id="rId188" o:title=""/>
          </v:shape>
        </w:pic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 xml:space="preserve">Следует определить число </w:t>
      </w:r>
      <w:r w:rsidRPr="00B61161">
        <w:rPr>
          <w:i/>
          <w:color w:val="000000"/>
          <w:sz w:val="28"/>
          <w:lang w:val="en-US"/>
        </w:rPr>
        <w:t>n</w:t>
      </w:r>
      <w:r w:rsidRPr="00B61161">
        <w:rPr>
          <w:color w:val="000000"/>
          <w:sz w:val="28"/>
        </w:rPr>
        <w:t>, заземлителей по формуле</w:t>
      </w:r>
    </w:p>
    <w:p w:rsidR="00B61161" w:rsidRPr="00B61161" w:rsidRDefault="00B61161" w:rsidP="00B61161">
      <w:pPr>
        <w:spacing w:line="360" w:lineRule="auto"/>
        <w:ind w:firstLine="709"/>
        <w:jc w:val="both"/>
        <w:rPr>
          <w:color w:val="000000"/>
          <w:sz w:val="28"/>
        </w:rPr>
      </w:pPr>
    </w:p>
    <w:p w:rsidR="00E51615" w:rsidRPr="00B61161" w:rsidRDefault="008F44CA" w:rsidP="00B61161">
      <w:pPr>
        <w:spacing w:line="360" w:lineRule="auto"/>
        <w:ind w:firstLine="709"/>
        <w:jc w:val="both"/>
        <w:rPr>
          <w:color w:val="000000"/>
          <w:sz w:val="28"/>
        </w:rPr>
      </w:pPr>
      <w:r>
        <w:rPr>
          <w:color w:val="000000"/>
          <w:position w:val="-14"/>
          <w:sz w:val="28"/>
        </w:rPr>
        <w:pict>
          <v:shape id="_x0000_i1232" type="#_x0000_t75" style="width:89.25pt;height:18.75pt">
            <v:imagedata r:id="rId189" o:title=""/>
          </v:shape>
        </w:pict>
      </w:r>
      <w:r w:rsidR="00B61161" w:rsidRPr="00B61161">
        <w:rPr>
          <w:color w:val="000000"/>
          <w:sz w:val="28"/>
        </w:rPr>
        <w:t xml:space="preserve"> </w:t>
      </w:r>
      <w:r w:rsidR="00E51615" w:rsidRPr="00B61161">
        <w:rPr>
          <w:color w:val="000000"/>
          <w:sz w:val="28"/>
        </w:rPr>
        <w:t>(4.5)</w:t>
      </w: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0"/>
          <w:sz w:val="28"/>
        </w:rPr>
        <w:pict>
          <v:shape id="_x0000_i1233" type="#_x0000_t75" style="width:9.75pt;height:12.75pt">
            <v:imagedata r:id="rId190"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 xml:space="preserve">коэффициент экранирования, </w:t>
      </w:r>
      <w:r w:rsidRPr="00B61161">
        <w:rPr>
          <w:color w:val="000000"/>
          <w:sz w:val="28"/>
          <w:lang w:val="en-US"/>
        </w:rPr>
        <w:t>n</w:t>
      </w:r>
      <w:r w:rsidRPr="00B61161">
        <w:rPr>
          <w:color w:val="000000"/>
          <w:sz w:val="28"/>
        </w:rPr>
        <w:t xml:space="preserve"> = 0.47 при </w:t>
      </w:r>
      <w:r w:rsidR="008F44CA">
        <w:rPr>
          <w:color w:val="000000"/>
          <w:position w:val="-10"/>
          <w:sz w:val="28"/>
        </w:rPr>
        <w:pict>
          <v:shape id="_x0000_i1234" type="#_x0000_t75" style="width:39.75pt;height:15.75pt">
            <v:imagedata r:id="rId191" o:title=""/>
          </v:shape>
        </w:pict>
      </w:r>
    </w:p>
    <w:p w:rsidR="00E51615" w:rsidRPr="00B61161" w:rsidRDefault="008F44CA" w:rsidP="00B61161">
      <w:pPr>
        <w:spacing w:line="360" w:lineRule="auto"/>
        <w:ind w:firstLine="709"/>
        <w:jc w:val="both"/>
        <w:rPr>
          <w:color w:val="000000"/>
          <w:sz w:val="28"/>
        </w:rPr>
      </w:pPr>
      <w:r>
        <w:rPr>
          <w:color w:val="000000"/>
          <w:position w:val="-12"/>
          <w:sz w:val="28"/>
        </w:rPr>
        <w:pict>
          <v:shape id="_x0000_i1235" type="#_x0000_t75" style="width:15pt;height:18pt">
            <v:imagedata r:id="rId192" o:title=""/>
          </v:shape>
        </w:pict>
      </w:r>
      <w:r w:rsidR="00E51615" w:rsidRPr="00B61161">
        <w:rPr>
          <w:color w:val="000000"/>
          <w:sz w:val="28"/>
        </w:rPr>
        <w:t xml:space="preserve"> </w:t>
      </w:r>
      <w:r w:rsidR="00B61161">
        <w:rPr>
          <w:color w:val="000000"/>
          <w:sz w:val="28"/>
        </w:rPr>
        <w:t>–</w:t>
      </w:r>
      <w:r w:rsidR="00B61161" w:rsidRPr="00B61161">
        <w:rPr>
          <w:color w:val="000000"/>
          <w:sz w:val="28"/>
        </w:rPr>
        <w:t xml:space="preserve"> </w:t>
      </w:r>
      <w:r w:rsidR="00E51615" w:rsidRPr="00B61161">
        <w:rPr>
          <w:color w:val="000000"/>
          <w:sz w:val="28"/>
        </w:rPr>
        <w:t>сопротивление заземляющего устройства, 4 Ом (по нормам).</w:t>
      </w:r>
    </w:p>
    <w:p w:rsidR="00E51615" w:rsidRPr="00B61161" w:rsidRDefault="008F44CA" w:rsidP="00B61161">
      <w:pPr>
        <w:spacing w:line="360" w:lineRule="auto"/>
        <w:ind w:firstLine="709"/>
        <w:jc w:val="both"/>
        <w:rPr>
          <w:color w:val="000000"/>
          <w:sz w:val="28"/>
        </w:rPr>
      </w:pPr>
      <w:r>
        <w:rPr>
          <w:color w:val="000000"/>
          <w:position w:val="-10"/>
          <w:sz w:val="28"/>
        </w:rPr>
        <w:pict>
          <v:shape id="_x0000_i1236" type="#_x0000_t75" style="width:122.25pt;height:15.75pt">
            <v:imagedata r:id="rId193" o:title=""/>
          </v:shape>
        </w:pict>
      </w:r>
    </w:p>
    <w:p w:rsidR="00E51615" w:rsidRPr="00B61161" w:rsidRDefault="00E51615" w:rsidP="00B61161">
      <w:pPr>
        <w:spacing w:line="360" w:lineRule="auto"/>
        <w:ind w:firstLine="709"/>
        <w:jc w:val="both"/>
        <w:rPr>
          <w:color w:val="000000"/>
          <w:sz w:val="28"/>
        </w:rPr>
      </w:pPr>
      <w:r w:rsidRPr="00B61161">
        <w:rPr>
          <w:color w:val="000000"/>
          <w:sz w:val="28"/>
        </w:rPr>
        <w:t>18 прутковых электродов. [5]</w:t>
      </w:r>
    </w:p>
    <w:p w:rsidR="00E51615" w:rsidRPr="00B61161" w:rsidRDefault="00E51615"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4.3 ТБ при эксплуатации электрооборудования насосной</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Первым необходимым условием безопасного обслуживания электроустановок является наличие на рабочем месте защитных средств.</w:t>
      </w:r>
    </w:p>
    <w:p w:rsidR="00B61161" w:rsidRPr="00B61161" w:rsidRDefault="00E51615" w:rsidP="00B61161">
      <w:pPr>
        <w:spacing w:line="360" w:lineRule="auto"/>
        <w:ind w:firstLine="709"/>
        <w:jc w:val="both"/>
        <w:rPr>
          <w:color w:val="000000"/>
          <w:sz w:val="28"/>
        </w:rPr>
      </w:pPr>
      <w:r w:rsidRPr="00B61161">
        <w:rPr>
          <w:color w:val="000000"/>
          <w:sz w:val="28"/>
        </w:rPr>
        <w:t>Защитными средствами называются такие приборы, аппараты и приспособления, которые обслуживающий персонал может быть защищён от поражения электрически током, от действия электрической дуги и др.</w:t>
      </w:r>
    </w:p>
    <w:p w:rsidR="00B61161" w:rsidRPr="00B61161" w:rsidRDefault="00E51615" w:rsidP="00B61161">
      <w:pPr>
        <w:spacing w:line="360" w:lineRule="auto"/>
        <w:ind w:firstLine="709"/>
        <w:jc w:val="both"/>
        <w:rPr>
          <w:color w:val="000000"/>
          <w:sz w:val="28"/>
        </w:rPr>
      </w:pPr>
      <w:r w:rsidRPr="00B61161">
        <w:rPr>
          <w:color w:val="000000"/>
          <w:sz w:val="28"/>
        </w:rPr>
        <w:t>К таким защитным средствам относятся: изолирующие средства, предназначенные для защиты персонала от поражения током путём изоляции человека от частей, находящихся под напряжением, например штанги, клещи, инструмент с изолированными ручками, резиновые перчатки, резиновые коврики и дорожки; переносные указатели величины напряжения и силы тока, например клещи Динща, предназначенные для определения наличия и величины тока в устройствах, находящихся под напряжением; переносные временные защитные заземления, переносные ограждения и предупредительные плакаты. Защитные средства должны быть изготовлены из доброкачественных материалов и испытаны, а испытание оформлено соответствующим протоколом.</w:t>
      </w:r>
    </w:p>
    <w:p w:rsidR="00B61161" w:rsidRPr="00B61161" w:rsidRDefault="00E51615" w:rsidP="00B61161">
      <w:pPr>
        <w:spacing w:line="360" w:lineRule="auto"/>
        <w:ind w:firstLine="709"/>
        <w:jc w:val="both"/>
        <w:rPr>
          <w:color w:val="000000"/>
          <w:sz w:val="28"/>
        </w:rPr>
      </w:pPr>
      <w:r w:rsidRPr="00B61161">
        <w:rPr>
          <w:color w:val="000000"/>
          <w:sz w:val="28"/>
        </w:rPr>
        <w:t>Перед каждым применением защитного средства работник должен проверить исправность его (отсутствие внешних повреждений и чистоту), в случае необходимости очистить от пыли.</w:t>
      </w:r>
    </w:p>
    <w:p w:rsidR="00B61161" w:rsidRPr="00B61161" w:rsidRDefault="00E51615" w:rsidP="00B61161">
      <w:pPr>
        <w:spacing w:line="360" w:lineRule="auto"/>
        <w:ind w:firstLine="709"/>
        <w:jc w:val="both"/>
        <w:rPr>
          <w:color w:val="000000"/>
          <w:sz w:val="28"/>
        </w:rPr>
      </w:pPr>
      <w:r w:rsidRPr="00B61161">
        <w:rPr>
          <w:color w:val="000000"/>
          <w:sz w:val="28"/>
        </w:rPr>
        <w:t>Штанги, клещи и другие средства защиты, покрытые пылью, со следами карандаша, угля к употреблению не допускаются. На наружной и внутренней поверхностях перчаток, рукавиц, бот, галош не должно быть трещин, заусенец, пузырей и других дефектов. Перед тем, как пользоваться штангами, клещами, резиновыми перчатками, галошами, указателями, по клейму на них проверить, в установках какого напряжения допустимо их применение. Не истёк ли срок их испытания.</w:t>
      </w:r>
    </w:p>
    <w:p w:rsidR="00E51615" w:rsidRPr="00B61161" w:rsidRDefault="00E51615" w:rsidP="00B61161">
      <w:pPr>
        <w:spacing w:line="360" w:lineRule="auto"/>
        <w:ind w:firstLine="709"/>
        <w:jc w:val="both"/>
        <w:rPr>
          <w:color w:val="000000"/>
          <w:sz w:val="28"/>
        </w:rPr>
      </w:pPr>
      <w:r w:rsidRPr="00B61161">
        <w:rPr>
          <w:color w:val="000000"/>
          <w:sz w:val="28"/>
        </w:rPr>
        <w:t>Оголённые токоведущие части или места с повреждённой изоляцией представляют опасность и ни в коем случае недопустимы. Поврежденные места изоляции не всегда могут быть своевременно обнаружены. Поэтому металлические оболочки аппаратов и эл. Машин должны быть надёжно заземлены, а сопротивление заземления должно быть не ниже установленных норм. Сопротивление заземления и сопротивление изоляции эл. Аппаратов, машин и кабелей должно систематически проверяться. [8]</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4.4 Пожарная опасность технологических процессов</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На предприятиях пожарную опасность представляют хранение, обработка и транспортировка различных горючих материалов (топливо, смазочные масла, битумы, лаки, растворители, органические плёнки, пряжа, бумага и др.). Особую опасность в отношении взрыва и пожара представляют многие химические производства, электролизные установки, газосварочные и электросварочные установки и котельные работающие на природном газе.</w:t>
      </w:r>
    </w:p>
    <w:p w:rsidR="00B61161" w:rsidRPr="00B61161" w:rsidRDefault="00E51615" w:rsidP="00B61161">
      <w:pPr>
        <w:spacing w:line="360" w:lineRule="auto"/>
        <w:ind w:firstLine="709"/>
        <w:jc w:val="both"/>
        <w:rPr>
          <w:color w:val="000000"/>
          <w:sz w:val="28"/>
        </w:rPr>
      </w:pPr>
      <w:r w:rsidRPr="00B61161">
        <w:rPr>
          <w:color w:val="000000"/>
          <w:sz w:val="28"/>
        </w:rPr>
        <w:t>Причинами электрического характера являются:</w:t>
      </w:r>
    </w:p>
    <w:p w:rsidR="00B61161" w:rsidRPr="00B61161" w:rsidRDefault="00E51615" w:rsidP="00B61161">
      <w:pPr>
        <w:spacing w:line="360" w:lineRule="auto"/>
        <w:ind w:firstLine="709"/>
        <w:jc w:val="both"/>
        <w:rPr>
          <w:color w:val="000000"/>
          <w:sz w:val="28"/>
        </w:rPr>
      </w:pPr>
      <w:r w:rsidRPr="00B61161">
        <w:rPr>
          <w:color w:val="000000"/>
          <w:sz w:val="28"/>
        </w:rPr>
        <w:t>а) искрение в электрических аппаратах и машинах, а также искрение в</w:t>
      </w:r>
      <w:r w:rsidR="00B61161" w:rsidRPr="00B61161">
        <w:rPr>
          <w:color w:val="000000"/>
          <w:sz w:val="28"/>
        </w:rPr>
        <w:t xml:space="preserve"> </w:t>
      </w:r>
      <w:r w:rsidRPr="00B61161">
        <w:rPr>
          <w:color w:val="000000"/>
          <w:sz w:val="28"/>
        </w:rPr>
        <w:t>результате электростатических разрядов и ударов молнии;</w:t>
      </w:r>
    </w:p>
    <w:p w:rsidR="00B61161" w:rsidRPr="00B61161" w:rsidRDefault="00E51615" w:rsidP="00B61161">
      <w:pPr>
        <w:spacing w:line="360" w:lineRule="auto"/>
        <w:ind w:firstLine="709"/>
        <w:jc w:val="both"/>
        <w:rPr>
          <w:color w:val="000000"/>
          <w:sz w:val="28"/>
        </w:rPr>
      </w:pPr>
      <w:r w:rsidRPr="00B61161">
        <w:rPr>
          <w:color w:val="000000"/>
          <w:sz w:val="28"/>
        </w:rPr>
        <w:t>б) токи коротких замыканий и перегрузок проводников, вызывающие их перегрев до высоких температур, что может привести к воспламенению их изоляции;</w:t>
      </w:r>
    </w:p>
    <w:p w:rsidR="00B61161" w:rsidRPr="00B61161" w:rsidRDefault="00E51615" w:rsidP="00B61161">
      <w:pPr>
        <w:spacing w:line="360" w:lineRule="auto"/>
        <w:ind w:firstLine="709"/>
        <w:jc w:val="both"/>
        <w:rPr>
          <w:color w:val="000000"/>
          <w:sz w:val="28"/>
        </w:rPr>
      </w:pPr>
      <w:r w:rsidRPr="00B61161">
        <w:rPr>
          <w:color w:val="000000"/>
          <w:sz w:val="28"/>
        </w:rPr>
        <w:t>в) плохие контакты в местах соединения проводов, когда вследствие большого переходного сопротивления выделяется значительное количество тепла и резко повышается температура;</w:t>
      </w:r>
    </w:p>
    <w:p w:rsidR="00B61161" w:rsidRPr="00B61161" w:rsidRDefault="00E51615" w:rsidP="00B61161">
      <w:pPr>
        <w:spacing w:line="360" w:lineRule="auto"/>
        <w:ind w:firstLine="709"/>
        <w:jc w:val="both"/>
        <w:rPr>
          <w:color w:val="000000"/>
          <w:sz w:val="28"/>
        </w:rPr>
      </w:pPr>
      <w:r w:rsidRPr="00B61161">
        <w:rPr>
          <w:color w:val="000000"/>
          <w:sz w:val="28"/>
        </w:rPr>
        <w:t>г) электрическая дуга, возникающая между контактами коммутационных аппаратов, особенно при неправильных операциях с ними (например, отключение нагрузки разъединителем), а также при дуговой электросварке;</w:t>
      </w:r>
    </w:p>
    <w:p w:rsidR="00B61161" w:rsidRPr="00B61161" w:rsidRDefault="00E51615" w:rsidP="00B61161">
      <w:pPr>
        <w:spacing w:line="360" w:lineRule="auto"/>
        <w:ind w:firstLine="709"/>
        <w:jc w:val="both"/>
        <w:rPr>
          <w:color w:val="000000"/>
          <w:sz w:val="28"/>
        </w:rPr>
      </w:pPr>
      <w:r w:rsidRPr="00B61161">
        <w:rPr>
          <w:color w:val="000000"/>
          <w:sz w:val="28"/>
        </w:rPr>
        <w:t>д) аварии с маслонаполненными аппаратами (выключатели, трансформаторы и др.), когда происходит выброс в атмосферу продуктов разложения масла и смеси их с воздухом;</w:t>
      </w:r>
    </w:p>
    <w:p w:rsidR="00B61161" w:rsidRPr="00B61161" w:rsidRDefault="00E51615" w:rsidP="00B61161">
      <w:pPr>
        <w:spacing w:line="360" w:lineRule="auto"/>
        <w:ind w:firstLine="709"/>
        <w:jc w:val="both"/>
        <w:rPr>
          <w:color w:val="000000"/>
          <w:sz w:val="28"/>
        </w:rPr>
      </w:pPr>
      <w:r w:rsidRPr="00B61161">
        <w:rPr>
          <w:color w:val="000000"/>
          <w:sz w:val="28"/>
        </w:rPr>
        <w:t>е) перегрузка и неисправность обмоток электрических машин и трансформаторов при отсутствии надлежащей защиты и др.</w:t>
      </w:r>
    </w:p>
    <w:p w:rsidR="00B61161" w:rsidRPr="00B61161" w:rsidRDefault="00E51615" w:rsidP="00B61161">
      <w:pPr>
        <w:spacing w:line="360" w:lineRule="auto"/>
        <w:ind w:firstLine="709"/>
        <w:jc w:val="both"/>
        <w:rPr>
          <w:color w:val="000000"/>
          <w:sz w:val="28"/>
        </w:rPr>
      </w:pPr>
      <w:r w:rsidRPr="00B61161">
        <w:rPr>
          <w:color w:val="000000"/>
          <w:sz w:val="28"/>
        </w:rPr>
        <w:t xml:space="preserve">Директор предприятия, являясь ответственным за все виды деятельности предприятия, несёт ответственность за обеспечение пожарной безопасности, для чего </w:t>
      </w:r>
      <w:r w:rsidR="008702ED" w:rsidRPr="00B61161">
        <w:rPr>
          <w:color w:val="000000"/>
          <w:sz w:val="28"/>
        </w:rPr>
        <w:t>организует</w:t>
      </w:r>
      <w:r w:rsidRPr="00B61161">
        <w:rPr>
          <w:color w:val="000000"/>
          <w:sz w:val="28"/>
        </w:rPr>
        <w:t xml:space="preserve"> работу по предупреждению и тушению пожаров.</w:t>
      </w:r>
    </w:p>
    <w:p w:rsidR="00B61161" w:rsidRPr="00B61161" w:rsidRDefault="00E51615" w:rsidP="00B61161">
      <w:pPr>
        <w:spacing w:line="360" w:lineRule="auto"/>
        <w:ind w:firstLine="709"/>
        <w:jc w:val="both"/>
        <w:rPr>
          <w:color w:val="000000"/>
          <w:sz w:val="28"/>
        </w:rPr>
      </w:pPr>
      <w:r w:rsidRPr="00B61161">
        <w:rPr>
          <w:color w:val="000000"/>
          <w:sz w:val="28"/>
        </w:rPr>
        <w:t>На предприятиях имеются профессиональные пожарные команды, располагающие необходимыми средствами огнетушения. Работники пожарной охраны предприятия проводят среди рабочих и технического персонала необходимый инструктаж по противопожарной технике, осуществляют профилактические мероприятия по предупреждению пожаров. По вызову в случае возникновения пожара пожарная команда проводит его тушение.</w:t>
      </w:r>
    </w:p>
    <w:p w:rsidR="00E51615" w:rsidRPr="00B61161" w:rsidRDefault="00E51615" w:rsidP="00B61161">
      <w:pPr>
        <w:spacing w:line="360" w:lineRule="auto"/>
        <w:ind w:firstLine="709"/>
        <w:jc w:val="both"/>
        <w:rPr>
          <w:color w:val="000000"/>
          <w:sz w:val="28"/>
        </w:rPr>
      </w:pPr>
      <w:r w:rsidRPr="00B61161">
        <w:rPr>
          <w:color w:val="000000"/>
          <w:sz w:val="28"/>
        </w:rPr>
        <w:t>Для лучшей подготовки дела пожарной безопасности на предприятиях организуются пожарно-технические комиссии в составе главного инженера (председатель), начальника пожарной охраны предприятия, главного энергетика (главного механика), главного технолога, инженера по технике безопасности и представителей общественных организаций. Пожарно-техническая комиссия разрабатывает мероприятия по обеспечению пожарной безопасности на производстве, приводит рационализаторскую работу по снижению пожарной опасности, привлекая к этой работе рабочих, служащих и инженерно-технических работников предприятия.</w:t>
      </w:r>
      <w:r w:rsidR="00B61161" w:rsidRPr="00B61161">
        <w:rPr>
          <w:color w:val="000000"/>
          <w:sz w:val="28"/>
        </w:rPr>
        <w:t xml:space="preserve"> </w:t>
      </w:r>
      <w:r w:rsidRPr="00B61161">
        <w:rPr>
          <w:color w:val="000000"/>
          <w:sz w:val="28"/>
        </w:rPr>
        <w:t>[8]</w: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szCs w:val="26"/>
        </w:rPr>
      </w:pPr>
      <w:r w:rsidRPr="00B61161">
        <w:rPr>
          <w:b/>
          <w:color w:val="000000"/>
          <w:sz w:val="28"/>
          <w:szCs w:val="26"/>
        </w:rPr>
        <w:t>4.5</w:t>
      </w:r>
      <w:r w:rsidRPr="00B61161">
        <w:rPr>
          <w:color w:val="000000"/>
          <w:sz w:val="28"/>
          <w:szCs w:val="26"/>
        </w:rPr>
        <w:t xml:space="preserve"> </w:t>
      </w:r>
      <w:r w:rsidRPr="00B61161">
        <w:rPr>
          <w:b/>
          <w:color w:val="000000"/>
          <w:sz w:val="28"/>
          <w:szCs w:val="26"/>
        </w:rPr>
        <w:t>Мероприятия по защите окружающей среды</w:t>
      </w:r>
    </w:p>
    <w:p w:rsidR="00B61161" w:rsidRPr="00B61161" w:rsidRDefault="00B61161"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Для площадки очистных сооружений зона санитарной охраны состоит из первого пояса. Расстояние от стен водопроводных сооружений до ограждения принимается тридцать метров. Вся территория ограждается глухим забором высотой два с половиной метра в соответствии со СНиПом П</w:t>
      </w:r>
      <w:r w:rsidR="00B61161">
        <w:rPr>
          <w:color w:val="000000"/>
          <w:sz w:val="28"/>
        </w:rPr>
        <w:t>-</w:t>
      </w:r>
      <w:r w:rsidR="00B61161" w:rsidRPr="00B61161">
        <w:rPr>
          <w:color w:val="000000"/>
          <w:sz w:val="28"/>
        </w:rPr>
        <w:t>3</w:t>
      </w:r>
      <w:r w:rsidRPr="00B61161">
        <w:rPr>
          <w:color w:val="000000"/>
          <w:sz w:val="28"/>
        </w:rPr>
        <w:t>1</w:t>
      </w:r>
      <w:r w:rsidR="00B61161">
        <w:rPr>
          <w:color w:val="000000"/>
          <w:sz w:val="28"/>
        </w:rPr>
        <w:t>–</w:t>
      </w:r>
      <w:r w:rsidR="00B61161" w:rsidRPr="00B61161">
        <w:rPr>
          <w:color w:val="000000"/>
          <w:sz w:val="28"/>
        </w:rPr>
        <w:t>7</w:t>
      </w:r>
      <w:r w:rsidRPr="00B61161">
        <w:rPr>
          <w:color w:val="000000"/>
          <w:sz w:val="28"/>
        </w:rPr>
        <w:t xml:space="preserve">4 </w:t>
      </w:r>
      <w:r w:rsidR="00B61161" w:rsidRPr="00B61161">
        <w:rPr>
          <w:color w:val="000000"/>
          <w:sz w:val="28"/>
        </w:rPr>
        <w:t>п.</w:t>
      </w:r>
      <w:r w:rsidR="00B61161">
        <w:rPr>
          <w:color w:val="000000"/>
          <w:sz w:val="28"/>
        </w:rPr>
        <w:t> </w:t>
      </w:r>
      <w:r w:rsidR="00B61161" w:rsidRPr="00B61161">
        <w:rPr>
          <w:color w:val="000000"/>
          <w:sz w:val="28"/>
        </w:rPr>
        <w:t>3</w:t>
      </w:r>
      <w:r w:rsidRPr="00B61161">
        <w:rPr>
          <w:color w:val="000000"/>
          <w:sz w:val="28"/>
        </w:rPr>
        <w:t>0.4.</w:t>
      </w:r>
    </w:p>
    <w:p w:rsidR="00B61161" w:rsidRPr="00B61161" w:rsidRDefault="00E51615" w:rsidP="00B61161">
      <w:pPr>
        <w:spacing w:line="360" w:lineRule="auto"/>
        <w:ind w:firstLine="709"/>
        <w:jc w:val="both"/>
        <w:rPr>
          <w:color w:val="000000"/>
          <w:sz w:val="28"/>
        </w:rPr>
      </w:pPr>
      <w:r w:rsidRPr="00B61161">
        <w:rPr>
          <w:color w:val="000000"/>
          <w:sz w:val="28"/>
        </w:rPr>
        <w:t>Вдоль внутренней стороны ограждения запретная зона шириной восемь метров, ограждается забором из колючей проволоки полтора метра и охранное освещение.</w:t>
      </w:r>
    </w:p>
    <w:p w:rsidR="00B61161" w:rsidRPr="00B61161" w:rsidRDefault="00E51615" w:rsidP="00B61161">
      <w:pPr>
        <w:spacing w:line="360" w:lineRule="auto"/>
        <w:ind w:firstLine="709"/>
        <w:jc w:val="both"/>
        <w:rPr>
          <w:color w:val="000000"/>
          <w:sz w:val="28"/>
        </w:rPr>
      </w:pPr>
      <w:r w:rsidRPr="00B61161">
        <w:rPr>
          <w:color w:val="000000"/>
          <w:sz w:val="28"/>
        </w:rPr>
        <w:t>Для охраны водоёмов от загрязнений воды предусматривается проектом сооружение по обороту промывных вод и площадки для обезвоживания и хранения осадка.</w:t>
      </w:r>
    </w:p>
    <w:p w:rsidR="00E51615" w:rsidRPr="00B61161" w:rsidRDefault="00E51615" w:rsidP="00B61161">
      <w:pPr>
        <w:spacing w:line="360" w:lineRule="auto"/>
        <w:ind w:firstLine="709"/>
        <w:jc w:val="both"/>
        <w:rPr>
          <w:color w:val="000000"/>
          <w:sz w:val="28"/>
        </w:rPr>
      </w:pPr>
      <w:r w:rsidRPr="00B61161">
        <w:rPr>
          <w:color w:val="000000"/>
          <w:sz w:val="28"/>
        </w:rPr>
        <w:t>Все условно чистые воды на площадке объединяются в одну систему и одним трубопроводом отводятся в ручей, что предохраняет территорию, прилегающую к площадке очистных сооружений от размыва.</w:t>
      </w:r>
      <w:r w:rsidR="00B61161" w:rsidRPr="00B61161">
        <w:rPr>
          <w:color w:val="000000"/>
          <w:sz w:val="28"/>
        </w:rPr>
        <w:t xml:space="preserve"> </w:t>
      </w:r>
      <w:r w:rsidRPr="00B61161">
        <w:rPr>
          <w:color w:val="000000"/>
          <w:sz w:val="28"/>
        </w:rPr>
        <w:t>[1]</w: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4.6 Молниезащита зданий и сооружений</w:t>
      </w:r>
    </w:p>
    <w:p w:rsidR="00B61161" w:rsidRPr="00B61161" w:rsidRDefault="00B61161" w:rsidP="00B61161">
      <w:pPr>
        <w:spacing w:line="360" w:lineRule="auto"/>
        <w:ind w:firstLine="709"/>
        <w:jc w:val="both"/>
        <w:rPr>
          <w:b/>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В различных районах нашей страны вследствие разных климатических условий число грозовых дней и число часов в году различно. Наибольшее среднее число грозовых часов, превышающее сто часов в год, наблюдается в южных приморских районах. В средней полосе европейской части России оно бывает от шестидесяти до восьмидесяти часов, а в районах Крайнего Севера – менее десяти часов.</w:t>
      </w:r>
    </w:p>
    <w:p w:rsidR="00B61161" w:rsidRPr="00B61161" w:rsidRDefault="00E51615" w:rsidP="00B61161">
      <w:pPr>
        <w:spacing w:line="360" w:lineRule="auto"/>
        <w:ind w:firstLine="709"/>
        <w:jc w:val="both"/>
        <w:rPr>
          <w:color w:val="000000"/>
          <w:sz w:val="28"/>
        </w:rPr>
      </w:pPr>
      <w:r w:rsidRPr="00B61161">
        <w:rPr>
          <w:color w:val="000000"/>
          <w:sz w:val="28"/>
        </w:rPr>
        <w:t>Ток молнии может достигать значений сто, двести килоампер</w:t>
      </w:r>
      <w:r w:rsidR="00B61161" w:rsidRPr="00B61161">
        <w:rPr>
          <w:color w:val="000000"/>
          <w:sz w:val="28"/>
        </w:rPr>
        <w:t>,</w:t>
      </w:r>
      <w:r w:rsidRPr="00B61161">
        <w:rPr>
          <w:color w:val="000000"/>
          <w:sz w:val="28"/>
        </w:rPr>
        <w:t xml:space="preserve"> производя тепловое, электромагнитное и механическое воздействие на предметы, по которым проходит, в результате чего возможны разрушения зданий и сооружений, пожары и взрывы, поражения людей током.</w:t>
      </w:r>
    </w:p>
    <w:p w:rsidR="00B61161" w:rsidRPr="00B61161" w:rsidRDefault="00E51615" w:rsidP="00B61161">
      <w:pPr>
        <w:spacing w:line="360" w:lineRule="auto"/>
        <w:ind w:firstLine="709"/>
        <w:jc w:val="both"/>
        <w:rPr>
          <w:color w:val="000000"/>
          <w:sz w:val="28"/>
        </w:rPr>
      </w:pPr>
      <w:r w:rsidRPr="00B61161">
        <w:rPr>
          <w:color w:val="000000"/>
          <w:sz w:val="28"/>
        </w:rPr>
        <w:t>Молниезащитой называется комплекс защитных устройств, предназначенных для безопасности людей, сохранности зданий и сооружений, оборудования и материалов от возможных взрывов, загораний и разрушений, возникающих при воздействии молний.</w:t>
      </w:r>
    </w:p>
    <w:p w:rsidR="00B61161" w:rsidRPr="00B61161" w:rsidRDefault="00E51615" w:rsidP="00B61161">
      <w:pPr>
        <w:spacing w:line="360" w:lineRule="auto"/>
        <w:ind w:firstLine="709"/>
        <w:jc w:val="both"/>
        <w:rPr>
          <w:color w:val="000000"/>
          <w:sz w:val="28"/>
        </w:rPr>
      </w:pPr>
      <w:r w:rsidRPr="00B61161">
        <w:rPr>
          <w:color w:val="000000"/>
          <w:sz w:val="28"/>
        </w:rPr>
        <w:t>Для приёма электрического разряда молнии (тока молнии) служат устройства – молниеотводы, состоящие из несущей части (например, опоры), молниеприёмника (металлический стержень, трос или сетка), токоотвода и заземлителя. Каждый молниеотвод в зависимости от его конструкции и высоты имеет определённую зону защиты, внутри которой объекты не повреждены прямым ударом молнии.</w:t>
      </w:r>
    </w:p>
    <w:p w:rsidR="00B61161" w:rsidRPr="00B61161" w:rsidRDefault="00E51615" w:rsidP="00B61161">
      <w:pPr>
        <w:spacing w:line="360" w:lineRule="auto"/>
        <w:ind w:firstLine="709"/>
        <w:jc w:val="both"/>
        <w:rPr>
          <w:color w:val="000000"/>
          <w:sz w:val="28"/>
        </w:rPr>
      </w:pPr>
      <w:r w:rsidRPr="00B61161">
        <w:rPr>
          <w:color w:val="000000"/>
          <w:sz w:val="28"/>
        </w:rPr>
        <w:t>Согласно СН 305</w:t>
      </w:r>
      <w:r w:rsidR="00B61161">
        <w:rPr>
          <w:color w:val="000000"/>
          <w:sz w:val="28"/>
        </w:rPr>
        <w:t>–</w:t>
      </w:r>
      <w:r w:rsidR="00B61161" w:rsidRPr="00B61161">
        <w:rPr>
          <w:color w:val="000000"/>
          <w:sz w:val="28"/>
        </w:rPr>
        <w:t>6</w:t>
      </w:r>
      <w:r w:rsidRPr="00B61161">
        <w:rPr>
          <w:color w:val="000000"/>
          <w:sz w:val="28"/>
        </w:rPr>
        <w:t>9 производственные, общественные и жилые здания в зависимости от их назначения и района расположения должны иметь молниезащиту по одной из трёх категорий.</w:t>
      </w:r>
    </w:p>
    <w:p w:rsidR="00B61161" w:rsidRPr="00B61161" w:rsidRDefault="00E51615" w:rsidP="00B61161">
      <w:pPr>
        <w:spacing w:line="360" w:lineRule="auto"/>
        <w:ind w:firstLine="709"/>
        <w:jc w:val="both"/>
        <w:rPr>
          <w:color w:val="000000"/>
          <w:sz w:val="28"/>
        </w:rPr>
      </w:pPr>
      <w:r w:rsidRPr="00B61161">
        <w:rPr>
          <w:color w:val="000000"/>
          <w:sz w:val="28"/>
        </w:rPr>
        <w:t>Все объекты первой категории должны иметь молниезащиту как от прямых ударов молнии, так и вторичных её воздействий и заноса опасных потенциалов через коммуникации.</w:t>
      </w:r>
    </w:p>
    <w:p w:rsidR="00B61161" w:rsidRPr="00B61161" w:rsidRDefault="00E51615" w:rsidP="00B61161">
      <w:pPr>
        <w:spacing w:line="360" w:lineRule="auto"/>
        <w:ind w:firstLine="709"/>
        <w:jc w:val="both"/>
        <w:rPr>
          <w:color w:val="000000"/>
          <w:sz w:val="28"/>
        </w:rPr>
      </w:pPr>
      <w:r w:rsidRPr="00B61161">
        <w:rPr>
          <w:color w:val="000000"/>
          <w:sz w:val="28"/>
        </w:rPr>
        <w:t>Объекты второй категории (должны) защищают в районах со средней грозовой деятельностью десяти грозовых часов в год и более от прямых ударов молнии, от электростатической и электромагнитной индукции и от заноса высоких электрических потенциалов через надземные и подземные металлические коммуникации.</w:t>
      </w:r>
    </w:p>
    <w:p w:rsidR="00B61161" w:rsidRPr="00B61161" w:rsidRDefault="00E51615" w:rsidP="00B61161">
      <w:pPr>
        <w:spacing w:line="360" w:lineRule="auto"/>
        <w:ind w:firstLine="709"/>
        <w:jc w:val="both"/>
        <w:rPr>
          <w:color w:val="000000"/>
          <w:sz w:val="28"/>
        </w:rPr>
      </w:pPr>
      <w:r w:rsidRPr="00B61161">
        <w:rPr>
          <w:color w:val="000000"/>
          <w:sz w:val="28"/>
        </w:rPr>
        <w:t>Объекты третьей категории должны иметь молниезащиту в местностях со средней грозовой деятельностью двадцать часов в год и более от прямых ударов молнии и от заноса электрических потенциалов через надземные металлические коммуникации, а для наружных установок, имеющих металлические ёмкости для горючих жидкостей, ещё и защиту от электрической индукции.</w:t>
      </w:r>
    </w:p>
    <w:p w:rsidR="00E51615" w:rsidRPr="00B61161" w:rsidRDefault="00E51615" w:rsidP="00B61161">
      <w:pPr>
        <w:spacing w:line="360" w:lineRule="auto"/>
        <w:ind w:firstLine="709"/>
        <w:jc w:val="both"/>
        <w:rPr>
          <w:color w:val="000000"/>
          <w:sz w:val="28"/>
        </w:rPr>
      </w:pPr>
      <w:r w:rsidRPr="00B61161">
        <w:rPr>
          <w:color w:val="000000"/>
          <w:sz w:val="28"/>
        </w:rPr>
        <w:t>Рекомендуется использовать совмещённое заземляющее устройство для защиты от прямых ударов молнии, защитного заземления электроустановок и защиты от электростатической индукции. К заземлителю необходимо присоединить все вводимые в здание металлические трубопроводы и оболочки кабелей.</w:t>
      </w:r>
      <w:r w:rsidR="00B61161" w:rsidRPr="00B61161">
        <w:rPr>
          <w:color w:val="000000"/>
          <w:sz w:val="28"/>
        </w:rPr>
        <w:t xml:space="preserve"> </w:t>
      </w:r>
      <w:r w:rsidRPr="00B61161">
        <w:rPr>
          <w:color w:val="000000"/>
          <w:sz w:val="28"/>
        </w:rPr>
        <w:t>[8]</w:t>
      </w:r>
    </w:p>
    <w:p w:rsidR="00B61161" w:rsidRDefault="00B61161" w:rsidP="00B61161">
      <w:pPr>
        <w:spacing w:line="360" w:lineRule="auto"/>
        <w:ind w:firstLine="709"/>
        <w:jc w:val="both"/>
        <w:rPr>
          <w:color w:val="000000"/>
          <w:sz w:val="28"/>
        </w:rPr>
      </w:pPr>
    </w:p>
    <w:p w:rsidR="008702ED" w:rsidRPr="00B61161" w:rsidRDefault="008702ED" w:rsidP="00B61161">
      <w:pPr>
        <w:spacing w:line="360" w:lineRule="auto"/>
        <w:ind w:firstLine="709"/>
        <w:jc w:val="both"/>
        <w:rPr>
          <w:color w:val="000000"/>
          <w:sz w:val="28"/>
        </w:rPr>
      </w:pPr>
    </w:p>
    <w:p w:rsidR="00E51615" w:rsidRPr="008702ED" w:rsidRDefault="008702ED" w:rsidP="00B61161">
      <w:pPr>
        <w:spacing w:line="360" w:lineRule="auto"/>
        <w:ind w:firstLine="709"/>
        <w:jc w:val="both"/>
        <w:rPr>
          <w:b/>
          <w:color w:val="000000"/>
          <w:sz w:val="28"/>
          <w:szCs w:val="28"/>
        </w:rPr>
      </w:pPr>
      <w:r>
        <w:rPr>
          <w:color w:val="000000"/>
          <w:sz w:val="28"/>
          <w:szCs w:val="28"/>
        </w:rPr>
        <w:br w:type="page"/>
      </w:r>
      <w:r w:rsidR="00E51615" w:rsidRPr="008702ED">
        <w:rPr>
          <w:b/>
          <w:color w:val="000000"/>
          <w:sz w:val="28"/>
          <w:szCs w:val="28"/>
        </w:rPr>
        <w:t>5</w:t>
      </w:r>
      <w:r w:rsidRPr="008702ED">
        <w:rPr>
          <w:b/>
          <w:color w:val="000000"/>
          <w:sz w:val="28"/>
          <w:szCs w:val="28"/>
        </w:rPr>
        <w:t>.</w:t>
      </w:r>
      <w:r w:rsidR="00E51615" w:rsidRPr="008702ED">
        <w:rPr>
          <w:b/>
          <w:color w:val="000000"/>
          <w:sz w:val="28"/>
          <w:szCs w:val="28"/>
        </w:rPr>
        <w:t xml:space="preserve"> Экономическая часть</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rPr>
      </w:pPr>
      <w:r w:rsidRPr="00B61161">
        <w:rPr>
          <w:b/>
          <w:color w:val="000000"/>
          <w:sz w:val="28"/>
        </w:rPr>
        <w:t>5.1 Сетевой график монтажа электрооборудования</w:t>
      </w:r>
    </w:p>
    <w:p w:rsidR="00E51615" w:rsidRPr="00B61161" w:rsidRDefault="00E51615"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Нарисуем график монтажа электрооборудования, показанный на рисунке 5.1</w:t>
      </w:r>
    </w:p>
    <w:p w:rsidR="00E51615" w:rsidRPr="00B61161" w:rsidRDefault="00E51615" w:rsidP="00B61161">
      <w:pPr>
        <w:spacing w:line="360" w:lineRule="auto"/>
        <w:ind w:firstLine="709"/>
        <w:jc w:val="both"/>
        <w:rPr>
          <w:color w:val="000000"/>
          <w:sz w:val="28"/>
          <w:szCs w:val="26"/>
        </w:rPr>
      </w:pPr>
      <w:r w:rsidRPr="00B61161">
        <w:rPr>
          <w:color w:val="000000"/>
          <w:sz w:val="28"/>
          <w:szCs w:val="26"/>
        </w:rPr>
        <w:t>Данные построения сведем в таблицу 5.1</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rPr>
      </w:pPr>
      <w:r w:rsidRPr="00B61161">
        <w:rPr>
          <w:color w:val="000000"/>
          <w:sz w:val="28"/>
        </w:rPr>
        <w:t>Таблица 5.1</w:t>
      </w:r>
      <w:r w:rsidRPr="00B61161">
        <w:rPr>
          <w:b/>
          <w:color w:val="000000"/>
          <w:sz w:val="28"/>
        </w:rPr>
        <w:t xml:space="preserve"> </w:t>
      </w:r>
      <w:r w:rsidRPr="00B61161">
        <w:rPr>
          <w:color w:val="000000"/>
          <w:sz w:val="28"/>
        </w:rPr>
        <w:t>– таблица сетевого графика</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232"/>
        <w:gridCol w:w="1758"/>
        <w:gridCol w:w="1086"/>
        <w:gridCol w:w="1235"/>
        <w:gridCol w:w="1086"/>
        <w:gridCol w:w="1235"/>
        <w:gridCol w:w="1437"/>
      </w:tblGrid>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Работа</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Продолж.</w:t>
            </w:r>
          </w:p>
          <w:p w:rsidR="00E51615" w:rsidRPr="0079569B" w:rsidRDefault="00E51615" w:rsidP="0079569B">
            <w:pPr>
              <w:spacing w:line="360" w:lineRule="auto"/>
              <w:jc w:val="both"/>
              <w:rPr>
                <w:color w:val="000000"/>
                <w:sz w:val="20"/>
              </w:rPr>
            </w:pPr>
            <w:r w:rsidRPr="0079569B">
              <w:rPr>
                <w:color w:val="000000"/>
                <w:sz w:val="20"/>
              </w:rPr>
              <w:t>в часах</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lang w:val="en-US"/>
              </w:rPr>
              <w:t>tp</w:t>
            </w:r>
            <w:r w:rsidRPr="0079569B">
              <w:rPr>
                <w:color w:val="000000"/>
                <w:sz w:val="20"/>
              </w:rPr>
              <w:t>н</w:t>
            </w:r>
            <w:r w:rsidRPr="0079569B">
              <w:rPr>
                <w:color w:val="000000"/>
                <w:sz w:val="20"/>
                <w:lang w:val="en-US"/>
              </w:rPr>
              <w:t xml:space="preserve"> </w:t>
            </w:r>
            <w:r w:rsidRPr="0079569B">
              <w:rPr>
                <w:color w:val="000000"/>
                <w:sz w:val="20"/>
              </w:rPr>
              <w:t>ранее начало</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lang w:val="en-US"/>
              </w:rPr>
              <w:t>tp</w:t>
            </w:r>
            <w:r w:rsidRPr="0079569B">
              <w:rPr>
                <w:color w:val="000000"/>
                <w:sz w:val="20"/>
              </w:rPr>
              <w:t>н</w:t>
            </w:r>
            <w:r w:rsidRPr="0079569B">
              <w:rPr>
                <w:color w:val="000000"/>
                <w:sz w:val="20"/>
                <w:lang w:val="en-US"/>
              </w:rPr>
              <w:t xml:space="preserve"> </w:t>
            </w:r>
            <w:r w:rsidRPr="0079569B">
              <w:rPr>
                <w:color w:val="000000"/>
                <w:sz w:val="20"/>
              </w:rPr>
              <w:t>ранее окончание</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lang w:val="en-US"/>
              </w:rPr>
              <w:t>tp</w:t>
            </w:r>
            <w:r w:rsidRPr="0079569B">
              <w:rPr>
                <w:color w:val="000000"/>
                <w:sz w:val="20"/>
              </w:rPr>
              <w:t>н</w:t>
            </w:r>
            <w:r w:rsidRPr="0079569B">
              <w:rPr>
                <w:color w:val="000000"/>
                <w:sz w:val="20"/>
                <w:lang w:val="en-US"/>
              </w:rPr>
              <w:t xml:space="preserve"> </w:t>
            </w:r>
            <w:r w:rsidRPr="0079569B">
              <w:rPr>
                <w:color w:val="000000"/>
                <w:sz w:val="20"/>
              </w:rPr>
              <w:t>позднее начало</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lang w:val="en-US"/>
              </w:rPr>
              <w:t>tp</w:t>
            </w:r>
            <w:r w:rsidRPr="0079569B">
              <w:rPr>
                <w:color w:val="000000"/>
                <w:sz w:val="20"/>
              </w:rPr>
              <w:t>н</w:t>
            </w:r>
            <w:r w:rsidRPr="0079569B">
              <w:rPr>
                <w:color w:val="000000"/>
                <w:sz w:val="20"/>
                <w:lang w:val="en-US"/>
              </w:rPr>
              <w:t xml:space="preserve"> </w:t>
            </w:r>
            <w:r w:rsidRPr="0079569B">
              <w:rPr>
                <w:color w:val="000000"/>
                <w:sz w:val="20"/>
              </w:rPr>
              <w:t>позднее окончание</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Резерв</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1 </w:t>
            </w:r>
            <w:r w:rsidR="00B61161" w:rsidRPr="0079569B">
              <w:rPr>
                <w:color w:val="000000"/>
                <w:sz w:val="20"/>
              </w:rPr>
              <w:t xml:space="preserve">– </w:t>
            </w:r>
            <w:r w:rsidRPr="0079569B">
              <w:rPr>
                <w:color w:val="000000"/>
                <w:sz w:val="20"/>
              </w:rPr>
              <w:t>2</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2 </w:t>
            </w:r>
            <w:r w:rsidR="00B61161" w:rsidRPr="0079569B">
              <w:rPr>
                <w:color w:val="000000"/>
                <w:sz w:val="20"/>
              </w:rPr>
              <w:t xml:space="preserve">– </w:t>
            </w:r>
            <w:r w:rsidRPr="0079569B">
              <w:rPr>
                <w:color w:val="000000"/>
                <w:sz w:val="20"/>
              </w:rPr>
              <w:t>3</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3 </w:t>
            </w:r>
            <w:r w:rsidR="00B61161" w:rsidRPr="0079569B">
              <w:rPr>
                <w:color w:val="000000"/>
                <w:sz w:val="20"/>
              </w:rPr>
              <w:t xml:space="preserve">– </w:t>
            </w:r>
            <w:r w:rsidRPr="0079569B">
              <w:rPr>
                <w:color w:val="000000"/>
                <w:sz w:val="20"/>
              </w:rPr>
              <w:t>4</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16</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16</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3 </w:t>
            </w:r>
            <w:r w:rsidR="00B61161" w:rsidRPr="0079569B">
              <w:rPr>
                <w:color w:val="000000"/>
                <w:sz w:val="20"/>
              </w:rPr>
              <w:t xml:space="preserve">– </w:t>
            </w:r>
            <w:r w:rsidRPr="0079569B">
              <w:rPr>
                <w:color w:val="000000"/>
                <w:sz w:val="20"/>
              </w:rPr>
              <w:t>7</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4 </w:t>
            </w:r>
            <w:r w:rsidR="00B61161" w:rsidRPr="0079569B">
              <w:rPr>
                <w:color w:val="000000"/>
                <w:sz w:val="20"/>
              </w:rPr>
              <w:t xml:space="preserve">– </w:t>
            </w:r>
            <w:r w:rsidRPr="0079569B">
              <w:rPr>
                <w:color w:val="000000"/>
                <w:sz w:val="20"/>
              </w:rPr>
              <w:t>5</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16</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5 </w:t>
            </w:r>
            <w:r w:rsidR="00B61161" w:rsidRPr="0079569B">
              <w:rPr>
                <w:color w:val="000000"/>
                <w:sz w:val="20"/>
              </w:rPr>
              <w:t xml:space="preserve">– </w:t>
            </w:r>
            <w:r w:rsidRPr="0079569B">
              <w:rPr>
                <w:color w:val="000000"/>
                <w:sz w:val="20"/>
              </w:rPr>
              <w:t>6</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26</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7 -8</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10</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8 </w:t>
            </w:r>
            <w:r w:rsidR="00B61161" w:rsidRPr="0079569B">
              <w:rPr>
                <w:color w:val="000000"/>
                <w:sz w:val="20"/>
              </w:rPr>
              <w:t xml:space="preserve">– </w:t>
            </w:r>
            <w:r w:rsidRPr="0079569B">
              <w:rPr>
                <w:color w:val="000000"/>
                <w:sz w:val="20"/>
              </w:rPr>
              <w:t>9</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34</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9 </w:t>
            </w:r>
            <w:r w:rsidR="00B61161" w:rsidRPr="0079569B">
              <w:rPr>
                <w:color w:val="000000"/>
                <w:sz w:val="20"/>
              </w:rPr>
              <w:t xml:space="preserve">– </w:t>
            </w:r>
            <w:r w:rsidRPr="0079569B">
              <w:rPr>
                <w:color w:val="000000"/>
                <w:sz w:val="20"/>
              </w:rPr>
              <w:t>10</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38</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42</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38</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42</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r w:rsidR="00E51615" w:rsidRPr="0079569B" w:rsidTr="0079569B">
        <w:trPr>
          <w:cantSplit/>
        </w:trPr>
        <w:tc>
          <w:tcPr>
            <w:tcW w:w="67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10 </w:t>
            </w:r>
            <w:r w:rsidR="00B61161" w:rsidRPr="0079569B">
              <w:rPr>
                <w:color w:val="000000"/>
                <w:sz w:val="20"/>
              </w:rPr>
              <w:t xml:space="preserve">– </w:t>
            </w:r>
            <w:r w:rsidRPr="0079569B">
              <w:rPr>
                <w:color w:val="000000"/>
                <w:sz w:val="20"/>
              </w:rPr>
              <w:t>11</w:t>
            </w:r>
          </w:p>
        </w:tc>
        <w:tc>
          <w:tcPr>
            <w:tcW w:w="96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46</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46</w:t>
            </w:r>
          </w:p>
        </w:tc>
        <w:tc>
          <w:tcPr>
            <w:tcW w:w="59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42</w:t>
            </w:r>
          </w:p>
        </w:tc>
        <w:tc>
          <w:tcPr>
            <w:tcW w:w="68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46</w:t>
            </w:r>
          </w:p>
        </w:tc>
        <w:tc>
          <w:tcPr>
            <w:tcW w:w="79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0</w:t>
            </w:r>
          </w:p>
        </w:tc>
      </w:tr>
    </w:tbl>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5.2 Смета капитальных затрат</w:t>
      </w:r>
    </w:p>
    <w:p w:rsidR="00B61161" w:rsidRPr="00B61161" w:rsidRDefault="00B61161" w:rsidP="00B61161">
      <w:pPr>
        <w:spacing w:line="360" w:lineRule="auto"/>
        <w:ind w:firstLine="709"/>
        <w:jc w:val="both"/>
        <w:rPr>
          <w:b/>
          <w:color w:val="000000"/>
          <w:sz w:val="28"/>
          <w:szCs w:val="26"/>
        </w:rPr>
      </w:pPr>
    </w:p>
    <w:p w:rsidR="00E51615" w:rsidRDefault="00E51615" w:rsidP="00B61161">
      <w:pPr>
        <w:spacing w:line="360" w:lineRule="auto"/>
        <w:ind w:firstLine="709"/>
        <w:jc w:val="both"/>
        <w:rPr>
          <w:color w:val="000000"/>
          <w:sz w:val="28"/>
        </w:rPr>
      </w:pPr>
      <w:r w:rsidRPr="00B61161">
        <w:rPr>
          <w:color w:val="000000"/>
          <w:sz w:val="28"/>
        </w:rPr>
        <w:t>Смету капитальных затрат на приобретение и монтаж электрооборудования сведем в таблицу 5.2</w:t>
      </w:r>
      <w:r w:rsidR="00B61161" w:rsidRPr="00B61161">
        <w:rPr>
          <w:color w:val="000000"/>
          <w:sz w:val="28"/>
        </w:rPr>
        <w:t xml:space="preserve"> </w:t>
      </w:r>
      <w:r w:rsidRPr="00B61161">
        <w:rPr>
          <w:color w:val="000000"/>
          <w:sz w:val="28"/>
        </w:rPr>
        <w:t>Таблица 5.2</w:t>
      </w:r>
      <w:r w:rsidRPr="00B61161">
        <w:rPr>
          <w:b/>
          <w:color w:val="000000"/>
          <w:sz w:val="28"/>
        </w:rPr>
        <w:t xml:space="preserve"> </w:t>
      </w:r>
      <w:r w:rsidR="00B61161">
        <w:rPr>
          <w:color w:val="000000"/>
          <w:sz w:val="28"/>
        </w:rPr>
        <w:t xml:space="preserve">– </w:t>
      </w:r>
      <w:r w:rsidR="00B61161" w:rsidRPr="00B61161">
        <w:rPr>
          <w:color w:val="000000"/>
          <w:sz w:val="28"/>
        </w:rPr>
        <w:t>С</w:t>
      </w:r>
      <w:r w:rsidRPr="00B61161">
        <w:rPr>
          <w:color w:val="000000"/>
          <w:sz w:val="28"/>
        </w:rPr>
        <w:t>мета капитальных затрат на приобретение и монтаж электрооборудования</w:t>
      </w:r>
    </w:p>
    <w:p w:rsidR="008702ED" w:rsidRPr="00B61161" w:rsidRDefault="008702ED" w:rsidP="00B61161">
      <w:pPr>
        <w:spacing w:line="360" w:lineRule="auto"/>
        <w:ind w:firstLine="709"/>
        <w:jc w:val="both"/>
        <w:rPr>
          <w:color w:val="000000"/>
          <w:sz w:val="28"/>
        </w:rPr>
      </w:pP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65"/>
        <w:gridCol w:w="888"/>
        <w:gridCol w:w="694"/>
        <w:gridCol w:w="111"/>
        <w:gridCol w:w="102"/>
        <w:gridCol w:w="894"/>
        <w:gridCol w:w="116"/>
        <w:gridCol w:w="918"/>
        <w:gridCol w:w="44"/>
        <w:gridCol w:w="820"/>
        <w:gridCol w:w="114"/>
        <w:gridCol w:w="929"/>
        <w:gridCol w:w="1047"/>
        <w:gridCol w:w="927"/>
      </w:tblGrid>
      <w:tr w:rsidR="00E51615" w:rsidRPr="0079569B" w:rsidTr="0079569B">
        <w:trPr>
          <w:cantSplit/>
          <w:trHeight w:val="493"/>
        </w:trPr>
        <w:tc>
          <w:tcPr>
            <w:tcW w:w="808"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Наименование оборудования</w:t>
            </w:r>
          </w:p>
        </w:tc>
        <w:tc>
          <w:tcPr>
            <w:tcW w:w="490"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един. изм.</w:t>
            </w:r>
          </w:p>
        </w:tc>
        <w:tc>
          <w:tcPr>
            <w:tcW w:w="444" w:type="pct"/>
            <w:gridSpan w:val="2"/>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кол-во</w:t>
            </w:r>
          </w:p>
        </w:tc>
        <w:tc>
          <w:tcPr>
            <w:tcW w:w="1594" w:type="pct"/>
            <w:gridSpan w:val="6"/>
            <w:shd w:val="clear" w:color="auto" w:fill="auto"/>
          </w:tcPr>
          <w:p w:rsidR="00E51615" w:rsidRPr="0079569B" w:rsidRDefault="00E51615" w:rsidP="0079569B">
            <w:pPr>
              <w:spacing w:line="360" w:lineRule="auto"/>
              <w:jc w:val="both"/>
              <w:rPr>
                <w:color w:val="000000"/>
                <w:sz w:val="20"/>
              </w:rPr>
            </w:pPr>
            <w:r w:rsidRPr="0079569B">
              <w:rPr>
                <w:color w:val="000000"/>
                <w:sz w:val="20"/>
              </w:rPr>
              <w:t>Стоимость единицы</w:t>
            </w:r>
          </w:p>
        </w:tc>
        <w:tc>
          <w:tcPr>
            <w:tcW w:w="1664"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Общая стоимость</w:t>
            </w:r>
          </w:p>
        </w:tc>
      </w:tr>
      <w:tr w:rsidR="008702ED" w:rsidRPr="0079569B" w:rsidTr="0079569B">
        <w:trPr>
          <w:cantSplit/>
          <w:trHeight w:val="169"/>
        </w:trPr>
        <w:tc>
          <w:tcPr>
            <w:tcW w:w="808" w:type="pct"/>
            <w:vMerge/>
            <w:shd w:val="clear" w:color="auto" w:fill="auto"/>
          </w:tcPr>
          <w:p w:rsidR="00E51615" w:rsidRPr="0079569B" w:rsidRDefault="00E51615" w:rsidP="0079569B">
            <w:pPr>
              <w:spacing w:line="360" w:lineRule="auto"/>
              <w:jc w:val="both"/>
              <w:rPr>
                <w:color w:val="000000"/>
                <w:sz w:val="20"/>
              </w:rPr>
            </w:pPr>
          </w:p>
        </w:tc>
        <w:tc>
          <w:tcPr>
            <w:tcW w:w="490" w:type="pct"/>
            <w:vMerge/>
            <w:shd w:val="clear" w:color="auto" w:fill="auto"/>
          </w:tcPr>
          <w:p w:rsidR="00E51615" w:rsidRPr="0079569B" w:rsidRDefault="00E51615" w:rsidP="0079569B">
            <w:pPr>
              <w:spacing w:line="360" w:lineRule="auto"/>
              <w:jc w:val="both"/>
              <w:rPr>
                <w:color w:val="000000"/>
                <w:sz w:val="20"/>
              </w:rPr>
            </w:pPr>
          </w:p>
        </w:tc>
        <w:tc>
          <w:tcPr>
            <w:tcW w:w="444" w:type="pct"/>
            <w:gridSpan w:val="2"/>
            <w:vMerge/>
            <w:shd w:val="clear" w:color="auto" w:fill="auto"/>
          </w:tcPr>
          <w:p w:rsidR="00E51615" w:rsidRPr="0079569B" w:rsidRDefault="00E51615" w:rsidP="0079569B">
            <w:pPr>
              <w:spacing w:line="360" w:lineRule="auto"/>
              <w:jc w:val="both"/>
              <w:rPr>
                <w:color w:val="000000"/>
                <w:sz w:val="20"/>
              </w:rPr>
            </w:pP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эл. обор.</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монтаж</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в том числе з/п</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эл. обор.</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монтаж</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 том числе з/п</w:t>
            </w:r>
          </w:p>
        </w:tc>
      </w:tr>
      <w:tr w:rsidR="008702ED" w:rsidRPr="0079569B" w:rsidTr="0079569B">
        <w:trPr>
          <w:cantSplit/>
          <w:trHeight w:val="475"/>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эл. двигатели:</w:t>
            </w:r>
          </w:p>
        </w:tc>
        <w:tc>
          <w:tcPr>
            <w:tcW w:w="490" w:type="pct"/>
            <w:shd w:val="clear" w:color="auto" w:fill="auto"/>
          </w:tcPr>
          <w:p w:rsidR="00E51615" w:rsidRPr="0079569B" w:rsidRDefault="00E51615" w:rsidP="0079569B">
            <w:pPr>
              <w:spacing w:line="360" w:lineRule="auto"/>
              <w:jc w:val="both"/>
              <w:rPr>
                <w:color w:val="000000"/>
                <w:sz w:val="20"/>
              </w:rPr>
            </w:pPr>
          </w:p>
        </w:tc>
        <w:tc>
          <w:tcPr>
            <w:tcW w:w="444" w:type="pct"/>
            <w:gridSpan w:val="2"/>
            <w:shd w:val="clear" w:color="auto" w:fill="auto"/>
          </w:tcPr>
          <w:p w:rsidR="00E51615" w:rsidRPr="0079569B" w:rsidRDefault="00E51615" w:rsidP="0079569B">
            <w:pPr>
              <w:spacing w:line="360" w:lineRule="auto"/>
              <w:jc w:val="both"/>
              <w:rPr>
                <w:color w:val="000000"/>
                <w:sz w:val="20"/>
              </w:rPr>
            </w:pPr>
          </w:p>
        </w:tc>
        <w:tc>
          <w:tcPr>
            <w:tcW w:w="549" w:type="pct"/>
            <w:gridSpan w:val="2"/>
            <w:shd w:val="clear" w:color="auto" w:fill="auto"/>
          </w:tcPr>
          <w:p w:rsidR="00E51615" w:rsidRPr="0079569B" w:rsidRDefault="00E51615" w:rsidP="0079569B">
            <w:pPr>
              <w:spacing w:line="360" w:lineRule="auto"/>
              <w:jc w:val="both"/>
              <w:rPr>
                <w:color w:val="000000"/>
                <w:sz w:val="20"/>
              </w:rPr>
            </w:pP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w:t>
            </w:r>
            <w:r w:rsidR="00B61161" w:rsidRPr="0079569B">
              <w:rPr>
                <w:color w:val="000000"/>
                <w:sz w:val="20"/>
              </w:rPr>
              <w:t>5%</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w:t>
            </w:r>
            <w:r w:rsidR="00B61161" w:rsidRPr="0079569B">
              <w:rPr>
                <w:color w:val="000000"/>
                <w:sz w:val="20"/>
              </w:rPr>
              <w:t>0%</w:t>
            </w:r>
          </w:p>
        </w:tc>
        <w:tc>
          <w:tcPr>
            <w:tcW w:w="575" w:type="pct"/>
            <w:gridSpan w:val="2"/>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Height w:val="475"/>
        </w:trPr>
        <w:tc>
          <w:tcPr>
            <w:tcW w:w="808"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АИР 315</w:t>
            </w:r>
            <w:r w:rsidRPr="0079569B">
              <w:rPr>
                <w:color w:val="000000"/>
                <w:sz w:val="20"/>
                <w:lang w:val="en-US"/>
              </w:rPr>
              <w:t>S4</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120000</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18000</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9000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360000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34000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27000</w:t>
            </w:r>
          </w:p>
        </w:tc>
      </w:tr>
      <w:tr w:rsidR="008702ED" w:rsidRPr="0079569B" w:rsidTr="0079569B">
        <w:trPr>
          <w:cantSplit/>
          <w:trHeight w:val="493"/>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112M4</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5000</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750</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875</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10000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750</w:t>
            </w:r>
          </w:p>
        </w:tc>
      </w:tr>
      <w:tr w:rsidR="008702ED" w:rsidRPr="0079569B" w:rsidTr="0079569B">
        <w:trPr>
          <w:cantSplit/>
          <w:trHeight w:val="475"/>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112MA6</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3000</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450</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225</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9000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1350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675</w:t>
            </w:r>
          </w:p>
        </w:tc>
      </w:tr>
      <w:tr w:rsidR="008702ED" w:rsidRPr="0079569B" w:rsidTr="0079569B">
        <w:trPr>
          <w:cantSplit/>
          <w:trHeight w:val="475"/>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Автоматы:</w:t>
            </w:r>
          </w:p>
        </w:tc>
        <w:tc>
          <w:tcPr>
            <w:tcW w:w="490" w:type="pct"/>
            <w:shd w:val="clear" w:color="auto" w:fill="auto"/>
          </w:tcPr>
          <w:p w:rsidR="00E51615" w:rsidRPr="0079569B" w:rsidRDefault="00E51615" w:rsidP="0079569B">
            <w:pPr>
              <w:spacing w:line="360" w:lineRule="auto"/>
              <w:jc w:val="both"/>
              <w:rPr>
                <w:color w:val="000000"/>
                <w:sz w:val="20"/>
              </w:rPr>
            </w:pPr>
          </w:p>
        </w:tc>
        <w:tc>
          <w:tcPr>
            <w:tcW w:w="444" w:type="pct"/>
            <w:gridSpan w:val="2"/>
            <w:shd w:val="clear" w:color="auto" w:fill="auto"/>
          </w:tcPr>
          <w:p w:rsidR="00E51615" w:rsidRPr="0079569B" w:rsidRDefault="00E51615" w:rsidP="0079569B">
            <w:pPr>
              <w:spacing w:line="360" w:lineRule="auto"/>
              <w:jc w:val="both"/>
              <w:rPr>
                <w:color w:val="000000"/>
                <w:sz w:val="20"/>
              </w:rPr>
            </w:pPr>
          </w:p>
        </w:tc>
        <w:tc>
          <w:tcPr>
            <w:tcW w:w="549" w:type="pct"/>
            <w:gridSpan w:val="2"/>
            <w:shd w:val="clear" w:color="auto" w:fill="auto"/>
          </w:tcPr>
          <w:p w:rsidR="00E51615" w:rsidRPr="0079569B" w:rsidRDefault="00E51615" w:rsidP="0079569B">
            <w:pPr>
              <w:spacing w:line="360" w:lineRule="auto"/>
              <w:jc w:val="both"/>
              <w:rPr>
                <w:color w:val="000000"/>
                <w:sz w:val="20"/>
              </w:rPr>
            </w:pP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w:t>
            </w:r>
            <w:r w:rsidR="00B61161" w:rsidRPr="0079569B">
              <w:rPr>
                <w:color w:val="000000"/>
                <w:sz w:val="20"/>
              </w:rPr>
              <w:t>0%</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w:t>
            </w:r>
            <w:r w:rsidR="00B61161" w:rsidRPr="0079569B">
              <w:rPr>
                <w:color w:val="000000"/>
                <w:sz w:val="20"/>
              </w:rPr>
              <w:t>0%</w:t>
            </w:r>
          </w:p>
        </w:tc>
        <w:tc>
          <w:tcPr>
            <w:tcW w:w="575" w:type="pct"/>
            <w:gridSpan w:val="2"/>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Height w:val="493"/>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 373</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2000</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800</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400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6000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1200</w:t>
            </w:r>
          </w:p>
        </w:tc>
      </w:tr>
      <w:tr w:rsidR="00E51615" w:rsidRPr="0079569B" w:rsidTr="0079569B">
        <w:trPr>
          <w:cantSplit/>
          <w:trHeight w:val="493"/>
        </w:trPr>
        <w:tc>
          <w:tcPr>
            <w:tcW w:w="808"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Наименование оборудования</w:t>
            </w:r>
          </w:p>
        </w:tc>
        <w:tc>
          <w:tcPr>
            <w:tcW w:w="490"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един. изм.</w:t>
            </w:r>
          </w:p>
        </w:tc>
        <w:tc>
          <w:tcPr>
            <w:tcW w:w="444" w:type="pct"/>
            <w:gridSpan w:val="2"/>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кол-во</w:t>
            </w:r>
          </w:p>
        </w:tc>
        <w:tc>
          <w:tcPr>
            <w:tcW w:w="1594" w:type="pct"/>
            <w:gridSpan w:val="6"/>
            <w:shd w:val="clear" w:color="auto" w:fill="auto"/>
          </w:tcPr>
          <w:p w:rsidR="00E51615" w:rsidRPr="0079569B" w:rsidRDefault="00E51615" w:rsidP="0079569B">
            <w:pPr>
              <w:spacing w:line="360" w:lineRule="auto"/>
              <w:jc w:val="both"/>
              <w:rPr>
                <w:color w:val="000000"/>
                <w:sz w:val="20"/>
              </w:rPr>
            </w:pPr>
            <w:r w:rsidRPr="0079569B">
              <w:rPr>
                <w:color w:val="000000"/>
                <w:sz w:val="20"/>
              </w:rPr>
              <w:t>Стоимость единицы</w:t>
            </w:r>
          </w:p>
        </w:tc>
        <w:tc>
          <w:tcPr>
            <w:tcW w:w="1664"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Общая стоимость</w:t>
            </w:r>
          </w:p>
        </w:tc>
      </w:tr>
      <w:tr w:rsidR="008702ED" w:rsidRPr="0079569B" w:rsidTr="0079569B">
        <w:trPr>
          <w:cantSplit/>
          <w:trHeight w:val="946"/>
        </w:trPr>
        <w:tc>
          <w:tcPr>
            <w:tcW w:w="808" w:type="pct"/>
            <w:vMerge/>
            <w:shd w:val="clear" w:color="auto" w:fill="auto"/>
          </w:tcPr>
          <w:p w:rsidR="00E51615" w:rsidRPr="0079569B" w:rsidRDefault="00E51615" w:rsidP="0079569B">
            <w:pPr>
              <w:spacing w:line="360" w:lineRule="auto"/>
              <w:jc w:val="both"/>
              <w:rPr>
                <w:color w:val="000000"/>
                <w:sz w:val="20"/>
              </w:rPr>
            </w:pPr>
          </w:p>
        </w:tc>
        <w:tc>
          <w:tcPr>
            <w:tcW w:w="490" w:type="pct"/>
            <w:vMerge/>
            <w:shd w:val="clear" w:color="auto" w:fill="auto"/>
          </w:tcPr>
          <w:p w:rsidR="00E51615" w:rsidRPr="0079569B" w:rsidRDefault="00E51615" w:rsidP="0079569B">
            <w:pPr>
              <w:spacing w:line="360" w:lineRule="auto"/>
              <w:jc w:val="both"/>
              <w:rPr>
                <w:color w:val="000000"/>
                <w:sz w:val="20"/>
              </w:rPr>
            </w:pPr>
          </w:p>
        </w:tc>
        <w:tc>
          <w:tcPr>
            <w:tcW w:w="444" w:type="pct"/>
            <w:gridSpan w:val="2"/>
            <w:vMerge/>
            <w:shd w:val="clear" w:color="auto" w:fill="auto"/>
          </w:tcPr>
          <w:p w:rsidR="00E51615" w:rsidRPr="0079569B" w:rsidRDefault="00E51615" w:rsidP="0079569B">
            <w:pPr>
              <w:spacing w:line="360" w:lineRule="auto"/>
              <w:jc w:val="both"/>
              <w:rPr>
                <w:color w:val="000000"/>
                <w:sz w:val="20"/>
              </w:rPr>
            </w:pP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эл. обор.</w:t>
            </w:r>
          </w:p>
        </w:tc>
        <w:tc>
          <w:tcPr>
            <w:tcW w:w="57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монтаж</w:t>
            </w:r>
          </w:p>
        </w:tc>
        <w:tc>
          <w:tcPr>
            <w:tcW w:w="476"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в том числе з/п</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эл. обор.</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монтаж</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 том числе з/п</w:t>
            </w:r>
          </w:p>
        </w:tc>
      </w:tr>
      <w:tr w:rsidR="008702ED" w:rsidRPr="0079569B" w:rsidTr="0079569B">
        <w:trPr>
          <w:cantSplit/>
          <w:trHeight w:val="475"/>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АЕ 2030</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800</w:t>
            </w: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320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160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1600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640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320</w:t>
            </w:r>
          </w:p>
        </w:tc>
      </w:tr>
      <w:tr w:rsidR="008702ED" w:rsidRPr="0079569B" w:rsidTr="0079569B">
        <w:trPr>
          <w:cantSplit/>
          <w:trHeight w:val="169"/>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ВА 51</w:t>
            </w:r>
            <w:r w:rsidR="00B61161" w:rsidRPr="0079569B">
              <w:rPr>
                <w:color w:val="000000"/>
                <w:sz w:val="20"/>
              </w:rPr>
              <w:t>–2</w:t>
            </w:r>
            <w:r w:rsidRPr="0079569B">
              <w:rPr>
                <w:color w:val="000000"/>
                <w:sz w:val="20"/>
              </w:rPr>
              <w:t>5</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240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1800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720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360</w:t>
            </w:r>
          </w:p>
        </w:tc>
      </w:tr>
      <w:tr w:rsidR="008702ED" w:rsidRPr="0079569B" w:rsidTr="0079569B">
        <w:trPr>
          <w:cantSplit/>
          <w:trHeight w:val="169"/>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Пускатели:</w:t>
            </w:r>
          </w:p>
        </w:tc>
        <w:tc>
          <w:tcPr>
            <w:tcW w:w="490" w:type="pct"/>
            <w:shd w:val="clear" w:color="auto" w:fill="auto"/>
          </w:tcPr>
          <w:p w:rsidR="00E51615" w:rsidRPr="0079569B" w:rsidRDefault="00E51615" w:rsidP="0079569B">
            <w:pPr>
              <w:spacing w:line="360" w:lineRule="auto"/>
              <w:jc w:val="both"/>
              <w:rPr>
                <w:color w:val="000000"/>
                <w:sz w:val="20"/>
              </w:rPr>
            </w:pPr>
          </w:p>
        </w:tc>
        <w:tc>
          <w:tcPr>
            <w:tcW w:w="444" w:type="pct"/>
            <w:gridSpan w:val="2"/>
            <w:shd w:val="clear" w:color="auto" w:fill="auto"/>
          </w:tcPr>
          <w:p w:rsidR="00E51615" w:rsidRPr="0079569B" w:rsidRDefault="00E51615" w:rsidP="0079569B">
            <w:pPr>
              <w:spacing w:line="360" w:lineRule="auto"/>
              <w:jc w:val="both"/>
              <w:rPr>
                <w:color w:val="000000"/>
                <w:sz w:val="20"/>
              </w:rPr>
            </w:pPr>
          </w:p>
        </w:tc>
        <w:tc>
          <w:tcPr>
            <w:tcW w:w="549" w:type="pct"/>
            <w:gridSpan w:val="2"/>
            <w:shd w:val="clear" w:color="auto" w:fill="auto"/>
          </w:tcPr>
          <w:p w:rsidR="00E51615" w:rsidRPr="0079569B" w:rsidRDefault="00E51615" w:rsidP="0079569B">
            <w:pPr>
              <w:spacing w:line="360" w:lineRule="auto"/>
              <w:jc w:val="both"/>
              <w:rPr>
                <w:color w:val="000000"/>
                <w:sz w:val="20"/>
              </w:rPr>
            </w:pP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4</w:t>
            </w:r>
            <w:r w:rsidR="00B61161" w:rsidRPr="0079569B">
              <w:rPr>
                <w:color w:val="000000"/>
                <w:sz w:val="20"/>
              </w:rPr>
              <w:t>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w:t>
            </w:r>
            <w:r w:rsidR="00B61161" w:rsidRPr="0079569B">
              <w:rPr>
                <w:color w:val="000000"/>
                <w:sz w:val="20"/>
              </w:rPr>
              <w:t>0%</w:t>
            </w:r>
          </w:p>
        </w:tc>
        <w:tc>
          <w:tcPr>
            <w:tcW w:w="575" w:type="pct"/>
            <w:gridSpan w:val="2"/>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Height w:val="169"/>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КТ 6043 а</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3400</w:t>
            </w: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1360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680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10200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4080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2040</w:t>
            </w:r>
          </w:p>
        </w:tc>
      </w:tr>
      <w:tr w:rsidR="008702ED" w:rsidRPr="0079569B" w:rsidTr="0079569B">
        <w:trPr>
          <w:cantSplit/>
          <w:trHeight w:val="169"/>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21000Ч</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1000</w:t>
            </w: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400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400</w:t>
            </w:r>
          </w:p>
        </w:tc>
      </w:tr>
      <w:tr w:rsidR="008702ED" w:rsidRPr="0079569B" w:rsidTr="0079569B">
        <w:trPr>
          <w:cantSplit/>
          <w:trHeight w:val="420"/>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1100Ч</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444"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549"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c>
          <w:tcPr>
            <w:tcW w:w="593" w:type="pct"/>
            <w:gridSpan w:val="3"/>
            <w:shd w:val="clear" w:color="auto" w:fill="auto"/>
          </w:tcPr>
          <w:p w:rsidR="00E51615" w:rsidRPr="0079569B" w:rsidRDefault="00E51615" w:rsidP="0079569B">
            <w:pPr>
              <w:spacing w:line="360" w:lineRule="auto"/>
              <w:jc w:val="both"/>
              <w:rPr>
                <w:color w:val="000000"/>
                <w:sz w:val="20"/>
              </w:rPr>
            </w:pPr>
            <w:r w:rsidRPr="0079569B">
              <w:rPr>
                <w:color w:val="000000"/>
                <w:sz w:val="20"/>
              </w:rPr>
              <w:t>240</w:t>
            </w:r>
          </w:p>
        </w:tc>
        <w:tc>
          <w:tcPr>
            <w:tcW w:w="45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w:t>
            </w:r>
          </w:p>
        </w:tc>
        <w:tc>
          <w:tcPr>
            <w:tcW w:w="57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1800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720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360</w:t>
            </w:r>
          </w:p>
        </w:tc>
      </w:tr>
      <w:tr w:rsidR="008702ED" w:rsidRPr="0079569B" w:rsidTr="0079569B">
        <w:trPr>
          <w:cantSplit/>
          <w:trHeight w:val="420"/>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Провода:</w:t>
            </w:r>
          </w:p>
        </w:tc>
        <w:tc>
          <w:tcPr>
            <w:tcW w:w="490" w:type="pct"/>
            <w:shd w:val="clear" w:color="auto" w:fill="auto"/>
          </w:tcPr>
          <w:p w:rsidR="00E51615" w:rsidRPr="0079569B" w:rsidRDefault="00E51615" w:rsidP="0079569B">
            <w:pPr>
              <w:spacing w:line="360" w:lineRule="auto"/>
              <w:jc w:val="both"/>
              <w:rPr>
                <w:color w:val="000000"/>
                <w:sz w:val="20"/>
              </w:rPr>
            </w:pPr>
          </w:p>
        </w:tc>
        <w:tc>
          <w:tcPr>
            <w:tcW w:w="500" w:type="pct"/>
            <w:gridSpan w:val="3"/>
            <w:shd w:val="clear" w:color="auto" w:fill="auto"/>
          </w:tcPr>
          <w:p w:rsidR="00E51615" w:rsidRPr="0079569B" w:rsidRDefault="00E51615" w:rsidP="0079569B">
            <w:pPr>
              <w:spacing w:line="360" w:lineRule="auto"/>
              <w:jc w:val="both"/>
              <w:rPr>
                <w:color w:val="000000"/>
                <w:sz w:val="20"/>
              </w:rPr>
            </w:pPr>
          </w:p>
        </w:tc>
        <w:tc>
          <w:tcPr>
            <w:tcW w:w="557" w:type="pct"/>
            <w:gridSpan w:val="2"/>
            <w:shd w:val="clear" w:color="auto" w:fill="auto"/>
          </w:tcPr>
          <w:p w:rsidR="00E51615" w:rsidRPr="0079569B" w:rsidRDefault="00E51615" w:rsidP="0079569B">
            <w:pPr>
              <w:spacing w:line="360" w:lineRule="auto"/>
              <w:jc w:val="both"/>
              <w:rPr>
                <w:color w:val="000000"/>
                <w:sz w:val="20"/>
              </w:rPr>
            </w:pP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w:t>
            </w:r>
            <w:r w:rsidR="00B61161" w:rsidRPr="0079569B">
              <w:rPr>
                <w:color w:val="000000"/>
                <w:sz w:val="20"/>
              </w:rPr>
              <w:t>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w:t>
            </w:r>
            <w:r w:rsidR="00B61161" w:rsidRPr="0079569B">
              <w:rPr>
                <w:color w:val="000000"/>
                <w:sz w:val="20"/>
              </w:rPr>
              <w:t>0%</w:t>
            </w:r>
          </w:p>
        </w:tc>
        <w:tc>
          <w:tcPr>
            <w:tcW w:w="512" w:type="pct"/>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СРГ 3</w:t>
            </w:r>
            <w:r w:rsidR="008F44CA">
              <w:rPr>
                <w:color w:val="000000"/>
                <w:position w:val="-6"/>
                <w:sz w:val="20"/>
              </w:rPr>
              <w:pict>
                <v:shape id="_x0000_i1237" type="#_x0000_t75" style="width:27.75pt;height:14.25pt">
                  <v:imagedata r:id="rId194" o:title=""/>
                </v:shape>
              </w:pic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38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50</w:t>
            </w:r>
          </w:p>
        </w:tc>
        <w:tc>
          <w:tcPr>
            <w:tcW w:w="673"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1200</w:t>
            </w: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480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240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24000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12000</w:t>
            </w: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НРГ 3</w:t>
            </w:r>
            <w:r w:rsidR="008F44CA">
              <w:rPr>
                <w:color w:val="000000"/>
                <w:position w:val="-10"/>
                <w:sz w:val="20"/>
              </w:rPr>
              <w:pict>
                <v:shape id="_x0000_i1238" type="#_x0000_t75" style="width:25.5pt;height:15.75pt">
                  <v:imagedata r:id="rId195" o:title=""/>
                </v:shape>
              </w:pic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38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50</w:t>
            </w:r>
          </w:p>
        </w:tc>
        <w:tc>
          <w:tcPr>
            <w:tcW w:w="673"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300</w:t>
            </w: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120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60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3000</w:t>
            </w: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НРГ 3</w:t>
            </w:r>
            <w:r w:rsidR="008F44CA">
              <w:rPr>
                <w:color w:val="000000"/>
                <w:position w:val="-4"/>
                <w:sz w:val="20"/>
              </w:rPr>
              <w:pict>
                <v:shape id="_x0000_i1239" type="#_x0000_t75" style="width:18pt;height:12.75pt">
                  <v:imagedata r:id="rId196" o:title=""/>
                </v:shape>
              </w:pic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38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50</w:t>
            </w:r>
          </w:p>
        </w:tc>
        <w:tc>
          <w:tcPr>
            <w:tcW w:w="673"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250</w:t>
            </w: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100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12500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5000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2500</w:t>
            </w: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Тр-р тока</w:t>
            </w:r>
          </w:p>
        </w:tc>
        <w:tc>
          <w:tcPr>
            <w:tcW w:w="490" w:type="pct"/>
            <w:shd w:val="clear" w:color="auto" w:fill="auto"/>
          </w:tcPr>
          <w:p w:rsidR="00E51615" w:rsidRPr="0079569B" w:rsidRDefault="00E51615" w:rsidP="0079569B">
            <w:pPr>
              <w:spacing w:line="360" w:lineRule="auto"/>
              <w:jc w:val="both"/>
              <w:rPr>
                <w:color w:val="000000"/>
                <w:sz w:val="20"/>
              </w:rPr>
            </w:pPr>
          </w:p>
        </w:tc>
        <w:tc>
          <w:tcPr>
            <w:tcW w:w="383" w:type="pct"/>
            <w:shd w:val="clear" w:color="auto" w:fill="auto"/>
          </w:tcPr>
          <w:p w:rsidR="00E51615" w:rsidRPr="0079569B" w:rsidRDefault="00E51615" w:rsidP="0079569B">
            <w:pPr>
              <w:spacing w:line="360" w:lineRule="auto"/>
              <w:jc w:val="both"/>
              <w:rPr>
                <w:color w:val="000000"/>
                <w:sz w:val="20"/>
              </w:rPr>
            </w:pPr>
          </w:p>
        </w:tc>
        <w:tc>
          <w:tcPr>
            <w:tcW w:w="673" w:type="pct"/>
            <w:gridSpan w:val="4"/>
            <w:shd w:val="clear" w:color="auto" w:fill="auto"/>
          </w:tcPr>
          <w:p w:rsidR="00E51615" w:rsidRPr="0079569B" w:rsidRDefault="00E51615" w:rsidP="0079569B">
            <w:pPr>
              <w:spacing w:line="360" w:lineRule="auto"/>
              <w:jc w:val="both"/>
              <w:rPr>
                <w:color w:val="000000"/>
                <w:sz w:val="20"/>
              </w:rPr>
            </w:pP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4</w:t>
            </w:r>
            <w:r w:rsidR="00B61161" w:rsidRPr="0079569B">
              <w:rPr>
                <w:color w:val="000000"/>
                <w:sz w:val="20"/>
              </w:rPr>
              <w:t>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w:t>
            </w:r>
            <w:r w:rsidR="00B61161" w:rsidRPr="0079569B">
              <w:rPr>
                <w:color w:val="000000"/>
                <w:sz w:val="20"/>
              </w:rPr>
              <w:t>0%</w:t>
            </w:r>
          </w:p>
        </w:tc>
        <w:tc>
          <w:tcPr>
            <w:tcW w:w="512" w:type="pct"/>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ТЛМ -10</w:t>
            </w:r>
            <w:r w:rsidR="00B61161" w:rsidRPr="0079569B">
              <w:rPr>
                <w:color w:val="000000"/>
                <w:sz w:val="20"/>
              </w:rPr>
              <w:t>–2</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38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673"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8000</w:t>
            </w: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3200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1600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24000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9600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4800</w:t>
            </w: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Реле теплов.</w:t>
            </w:r>
          </w:p>
        </w:tc>
        <w:tc>
          <w:tcPr>
            <w:tcW w:w="490" w:type="pct"/>
            <w:shd w:val="clear" w:color="auto" w:fill="auto"/>
          </w:tcPr>
          <w:p w:rsidR="00E51615" w:rsidRPr="0079569B" w:rsidRDefault="00E51615" w:rsidP="0079569B">
            <w:pPr>
              <w:spacing w:line="360" w:lineRule="auto"/>
              <w:jc w:val="both"/>
              <w:rPr>
                <w:color w:val="000000"/>
                <w:sz w:val="20"/>
              </w:rPr>
            </w:pPr>
          </w:p>
        </w:tc>
        <w:tc>
          <w:tcPr>
            <w:tcW w:w="383" w:type="pct"/>
            <w:shd w:val="clear" w:color="auto" w:fill="auto"/>
          </w:tcPr>
          <w:p w:rsidR="00E51615" w:rsidRPr="0079569B" w:rsidRDefault="00E51615" w:rsidP="0079569B">
            <w:pPr>
              <w:spacing w:line="360" w:lineRule="auto"/>
              <w:jc w:val="both"/>
              <w:rPr>
                <w:color w:val="000000"/>
                <w:sz w:val="20"/>
              </w:rPr>
            </w:pPr>
          </w:p>
        </w:tc>
        <w:tc>
          <w:tcPr>
            <w:tcW w:w="673" w:type="pct"/>
            <w:gridSpan w:val="4"/>
            <w:shd w:val="clear" w:color="auto" w:fill="auto"/>
          </w:tcPr>
          <w:p w:rsidR="00E51615" w:rsidRPr="0079569B" w:rsidRDefault="00E51615" w:rsidP="0079569B">
            <w:pPr>
              <w:spacing w:line="360" w:lineRule="auto"/>
              <w:jc w:val="both"/>
              <w:rPr>
                <w:color w:val="000000"/>
                <w:sz w:val="20"/>
              </w:rPr>
            </w:pPr>
          </w:p>
        </w:tc>
        <w:tc>
          <w:tcPr>
            <w:tcW w:w="530" w:type="pct"/>
            <w:gridSpan w:val="2"/>
            <w:shd w:val="clear" w:color="auto" w:fill="auto"/>
          </w:tcPr>
          <w:p w:rsidR="00E51615" w:rsidRPr="0079569B" w:rsidRDefault="00E51615" w:rsidP="0079569B">
            <w:pPr>
              <w:spacing w:line="360" w:lineRule="auto"/>
              <w:jc w:val="both"/>
              <w:rPr>
                <w:color w:val="000000"/>
                <w:sz w:val="20"/>
              </w:rPr>
            </w:pPr>
          </w:p>
        </w:tc>
        <w:tc>
          <w:tcPr>
            <w:tcW w:w="515" w:type="pct"/>
            <w:gridSpan w:val="2"/>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c>
          <w:tcPr>
            <w:tcW w:w="577" w:type="pct"/>
            <w:shd w:val="clear" w:color="auto" w:fill="auto"/>
          </w:tcPr>
          <w:p w:rsidR="00E51615" w:rsidRPr="0079569B" w:rsidRDefault="00E51615" w:rsidP="0079569B">
            <w:pPr>
              <w:spacing w:line="360" w:lineRule="auto"/>
              <w:jc w:val="both"/>
              <w:rPr>
                <w:color w:val="000000"/>
                <w:sz w:val="20"/>
              </w:rPr>
            </w:pPr>
          </w:p>
        </w:tc>
        <w:tc>
          <w:tcPr>
            <w:tcW w:w="512" w:type="pct"/>
            <w:shd w:val="clear" w:color="auto" w:fill="auto"/>
          </w:tcPr>
          <w:p w:rsidR="00E51615" w:rsidRPr="0079569B" w:rsidRDefault="00E51615" w:rsidP="0079569B">
            <w:pPr>
              <w:spacing w:line="360" w:lineRule="auto"/>
              <w:jc w:val="both"/>
              <w:rPr>
                <w:color w:val="000000"/>
                <w:sz w:val="20"/>
              </w:rPr>
            </w:pPr>
          </w:p>
        </w:tc>
      </w:tr>
      <w:tr w:rsidR="008702ED" w:rsidRPr="0079569B" w:rsidTr="0079569B">
        <w:trPr>
          <w:cantSplit/>
        </w:trPr>
        <w:tc>
          <w:tcPr>
            <w:tcW w:w="80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ТРН </w:t>
            </w:r>
            <w:r w:rsidR="00B61161" w:rsidRPr="0079569B">
              <w:rPr>
                <w:color w:val="000000"/>
                <w:sz w:val="20"/>
              </w:rPr>
              <w:t xml:space="preserve">– </w:t>
            </w:r>
            <w:r w:rsidRPr="0079569B">
              <w:rPr>
                <w:color w:val="000000"/>
                <w:sz w:val="20"/>
              </w:rPr>
              <w:t>8</w:t>
            </w:r>
          </w:p>
        </w:tc>
        <w:tc>
          <w:tcPr>
            <w:tcW w:w="49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38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673"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400</w:t>
            </w:r>
          </w:p>
        </w:tc>
        <w:tc>
          <w:tcPr>
            <w:tcW w:w="530"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100</w:t>
            </w:r>
          </w:p>
        </w:tc>
        <w:tc>
          <w:tcPr>
            <w:tcW w:w="515" w:type="pct"/>
            <w:gridSpan w:val="2"/>
            <w:shd w:val="clear" w:color="auto" w:fill="auto"/>
          </w:tcPr>
          <w:p w:rsidR="00E51615" w:rsidRPr="0079569B" w:rsidRDefault="00E51615" w:rsidP="0079569B">
            <w:pPr>
              <w:spacing w:line="360" w:lineRule="auto"/>
              <w:jc w:val="both"/>
              <w:rPr>
                <w:color w:val="000000"/>
                <w:sz w:val="20"/>
              </w:rPr>
            </w:pPr>
            <w:r w:rsidRPr="0079569B">
              <w:rPr>
                <w:color w:val="000000"/>
                <w:sz w:val="20"/>
              </w:rPr>
              <w:t>50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1200</w:t>
            </w:r>
          </w:p>
        </w:tc>
        <w:tc>
          <w:tcPr>
            <w:tcW w:w="5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300</w:t>
            </w:r>
          </w:p>
        </w:tc>
        <w:tc>
          <w:tcPr>
            <w:tcW w:w="51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150</w:t>
            </w:r>
          </w:p>
        </w:tc>
      </w:tr>
    </w:tbl>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а) Транспортные расходы 1</w:t>
      </w:r>
      <w:r w:rsidR="00B61161" w:rsidRPr="00B61161">
        <w:rPr>
          <w:color w:val="000000"/>
          <w:sz w:val="28"/>
        </w:rPr>
        <w:t>5</w:t>
      </w:r>
      <w:r w:rsidR="00B61161">
        <w:rPr>
          <w:color w:val="000000"/>
          <w:sz w:val="28"/>
        </w:rPr>
        <w:t>%</w:t>
      </w:r>
      <w:r w:rsidRPr="00B61161">
        <w:rPr>
          <w:color w:val="000000"/>
          <w:sz w:val="28"/>
        </w:rPr>
        <w:t xml:space="preserve"> от стоимости электрооборудования</w:t>
      </w:r>
    </w:p>
    <w:p w:rsidR="00E51615" w:rsidRPr="00B61161" w:rsidRDefault="008F44CA" w:rsidP="00B61161">
      <w:pPr>
        <w:spacing w:line="360" w:lineRule="auto"/>
        <w:ind w:firstLine="709"/>
        <w:jc w:val="both"/>
        <w:rPr>
          <w:color w:val="000000"/>
          <w:sz w:val="28"/>
        </w:rPr>
      </w:pPr>
      <w:r>
        <w:rPr>
          <w:color w:val="000000"/>
          <w:position w:val="-10"/>
          <w:sz w:val="28"/>
        </w:rPr>
        <w:pict>
          <v:shape id="_x0000_i1240" type="#_x0000_t75" style="width:135pt;height:15.75pt">
            <v:imagedata r:id="rId197" o:title=""/>
          </v:shape>
        </w:pict>
      </w:r>
    </w:p>
    <w:p w:rsidR="00E51615" w:rsidRPr="00B61161" w:rsidRDefault="00E51615" w:rsidP="00B61161">
      <w:pPr>
        <w:spacing w:line="360" w:lineRule="auto"/>
        <w:ind w:firstLine="709"/>
        <w:jc w:val="both"/>
        <w:rPr>
          <w:color w:val="000000"/>
          <w:sz w:val="28"/>
        </w:rPr>
      </w:pPr>
      <w:r w:rsidRPr="00B61161">
        <w:rPr>
          <w:color w:val="000000"/>
          <w:sz w:val="28"/>
        </w:rPr>
        <w:t xml:space="preserve">б) Плановые накопления </w:t>
      </w:r>
      <w:r w:rsidR="00B61161" w:rsidRPr="00B61161">
        <w:rPr>
          <w:color w:val="000000"/>
          <w:sz w:val="28"/>
        </w:rPr>
        <w:t>6</w:t>
      </w:r>
      <w:r w:rsidR="00B61161">
        <w:rPr>
          <w:color w:val="000000"/>
          <w:sz w:val="28"/>
        </w:rPr>
        <w:t>%</w:t>
      </w:r>
      <w:r w:rsidRPr="00B61161">
        <w:rPr>
          <w:color w:val="000000"/>
          <w:sz w:val="28"/>
        </w:rPr>
        <w:t xml:space="preserve"> от стоимости монтажных работ</w:t>
      </w:r>
    </w:p>
    <w:p w:rsidR="00E51615" w:rsidRPr="00B61161" w:rsidRDefault="008F44CA" w:rsidP="00B61161">
      <w:pPr>
        <w:spacing w:line="360" w:lineRule="auto"/>
        <w:ind w:firstLine="709"/>
        <w:jc w:val="both"/>
        <w:rPr>
          <w:color w:val="000000"/>
          <w:sz w:val="28"/>
        </w:rPr>
      </w:pPr>
      <w:r>
        <w:rPr>
          <w:color w:val="000000"/>
          <w:position w:val="-10"/>
          <w:sz w:val="28"/>
        </w:rPr>
        <w:pict>
          <v:shape id="_x0000_i1241" type="#_x0000_t75" style="width:123.75pt;height:15.75pt">
            <v:imagedata r:id="rId198" o:title=""/>
          </v:shape>
        </w:pict>
      </w:r>
    </w:p>
    <w:p w:rsidR="00E51615" w:rsidRPr="00B61161" w:rsidRDefault="00E51615" w:rsidP="00B61161">
      <w:pPr>
        <w:spacing w:line="360" w:lineRule="auto"/>
        <w:ind w:firstLine="709"/>
        <w:jc w:val="both"/>
        <w:rPr>
          <w:color w:val="000000"/>
          <w:sz w:val="28"/>
        </w:rPr>
      </w:pPr>
      <w:r w:rsidRPr="00B61161">
        <w:rPr>
          <w:color w:val="000000"/>
          <w:sz w:val="28"/>
        </w:rPr>
        <w:t>в) Накладные расходы по смете 7</w:t>
      </w:r>
      <w:r w:rsidR="00B61161" w:rsidRPr="00B61161">
        <w:rPr>
          <w:color w:val="000000"/>
          <w:sz w:val="28"/>
        </w:rPr>
        <w:t>5</w:t>
      </w:r>
      <w:r w:rsid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242" type="#_x0000_t75" style="width:144.75pt;height:15.75pt">
            <v:imagedata r:id="rId199" o:title=""/>
          </v:shape>
        </w:pict>
      </w:r>
    </w:p>
    <w:p w:rsidR="00E51615" w:rsidRPr="00B61161" w:rsidRDefault="00E51615" w:rsidP="00B61161">
      <w:pPr>
        <w:spacing w:line="360" w:lineRule="auto"/>
        <w:ind w:firstLine="709"/>
        <w:jc w:val="both"/>
        <w:rPr>
          <w:color w:val="000000"/>
          <w:sz w:val="28"/>
        </w:rPr>
      </w:pPr>
      <w:r w:rsidRPr="00B61161">
        <w:rPr>
          <w:color w:val="000000"/>
          <w:sz w:val="28"/>
        </w:rPr>
        <w:t>г) Отчисления на социальные нужды 2</w:t>
      </w:r>
      <w:r w:rsidR="00B61161" w:rsidRPr="00B61161">
        <w:rPr>
          <w:color w:val="000000"/>
          <w:sz w:val="28"/>
        </w:rPr>
        <w:t>6</w:t>
      </w:r>
      <w:r w:rsidR="00B61161">
        <w:rPr>
          <w:color w:val="000000"/>
          <w:sz w:val="28"/>
        </w:rPr>
        <w:t>%</w:t>
      </w:r>
    </w:p>
    <w:p w:rsidR="00E51615" w:rsidRPr="00B61161" w:rsidRDefault="008F44CA" w:rsidP="00B61161">
      <w:pPr>
        <w:spacing w:line="360" w:lineRule="auto"/>
        <w:ind w:firstLine="709"/>
        <w:jc w:val="both"/>
        <w:rPr>
          <w:color w:val="000000"/>
          <w:sz w:val="28"/>
        </w:rPr>
      </w:pPr>
      <w:r>
        <w:rPr>
          <w:color w:val="000000"/>
          <w:position w:val="-10"/>
          <w:sz w:val="28"/>
        </w:rPr>
        <w:pict>
          <v:shape id="_x0000_i1243" type="#_x0000_t75" style="width:138.75pt;height:15.75pt">
            <v:imagedata r:id="rId200" o:title=""/>
          </v:shape>
        </w:pict>
      </w:r>
    </w:p>
    <w:p w:rsidR="008702ED" w:rsidRDefault="00E51615" w:rsidP="00B61161">
      <w:pPr>
        <w:spacing w:line="360" w:lineRule="auto"/>
        <w:ind w:firstLine="709"/>
        <w:jc w:val="both"/>
        <w:rPr>
          <w:i/>
          <w:color w:val="000000"/>
          <w:sz w:val="28"/>
        </w:rPr>
      </w:pPr>
      <w:r w:rsidRPr="00B61161">
        <w:rPr>
          <w:color w:val="000000"/>
          <w:sz w:val="28"/>
        </w:rPr>
        <w:t>Всего по смете: 814360,5</w:t>
      </w:r>
      <w:r w:rsidR="00B61161" w:rsidRPr="00B61161">
        <w:rPr>
          <w:color w:val="000000"/>
          <w:sz w:val="28"/>
        </w:rPr>
        <w:t>5</w:t>
      </w:r>
      <w:r w:rsidR="00B61161">
        <w:rPr>
          <w:color w:val="000000"/>
          <w:sz w:val="28"/>
        </w:rPr>
        <w:t> </w:t>
      </w:r>
      <w:r w:rsidR="00B61161" w:rsidRPr="00B61161">
        <w:rPr>
          <w:i/>
          <w:color w:val="000000"/>
          <w:sz w:val="28"/>
        </w:rPr>
        <w:t>р</w:t>
      </w:r>
      <w:r w:rsidRPr="00B61161">
        <w:rPr>
          <w:i/>
          <w:color w:val="000000"/>
          <w:sz w:val="28"/>
        </w:rPr>
        <w:t>.</w:t>
      </w:r>
    </w:p>
    <w:p w:rsidR="00E51615" w:rsidRPr="00B61161" w:rsidRDefault="008702ED" w:rsidP="00B61161">
      <w:pPr>
        <w:spacing w:line="360" w:lineRule="auto"/>
        <w:ind w:firstLine="709"/>
        <w:jc w:val="both"/>
        <w:rPr>
          <w:b/>
          <w:color w:val="000000"/>
          <w:sz w:val="28"/>
          <w:szCs w:val="26"/>
        </w:rPr>
      </w:pPr>
      <w:r>
        <w:rPr>
          <w:i/>
          <w:color w:val="000000"/>
          <w:sz w:val="28"/>
        </w:rPr>
        <w:br w:type="page"/>
      </w:r>
      <w:r w:rsidR="00E51615" w:rsidRPr="00B61161">
        <w:rPr>
          <w:b/>
          <w:color w:val="000000"/>
          <w:sz w:val="28"/>
          <w:szCs w:val="26"/>
        </w:rPr>
        <w:t>5.3 Расчёт трудоёмкости и численности электромонтажников</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Таблица 5.3</w:t>
      </w:r>
      <w:r w:rsidRPr="00B61161">
        <w:rPr>
          <w:b/>
          <w:color w:val="000000"/>
          <w:sz w:val="28"/>
        </w:rPr>
        <w:t xml:space="preserve"> </w:t>
      </w:r>
      <w:r w:rsidR="00B61161">
        <w:rPr>
          <w:b/>
          <w:color w:val="000000"/>
          <w:sz w:val="28"/>
        </w:rPr>
        <w:t>–</w:t>
      </w:r>
      <w:r w:rsidR="00B61161" w:rsidRPr="00B61161">
        <w:rPr>
          <w:b/>
          <w:color w:val="000000"/>
          <w:sz w:val="28"/>
        </w:rPr>
        <w:t xml:space="preserve"> </w:t>
      </w:r>
      <w:r w:rsidRPr="00B61161">
        <w:rPr>
          <w:color w:val="000000"/>
          <w:sz w:val="28"/>
        </w:rPr>
        <w:t>Расчёт трудоёмкости и численности электромонтажников</w:t>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38"/>
        <w:gridCol w:w="1620"/>
        <w:gridCol w:w="1861"/>
        <w:gridCol w:w="2096"/>
        <w:gridCol w:w="1534"/>
      </w:tblGrid>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Наименование оборудования</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единицы измерения</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количество</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трудоёмкость</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сумма трудоёмкости</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Эл. двигатели:</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АИР 315</w:t>
            </w:r>
            <w:r w:rsidRPr="0079569B">
              <w:rPr>
                <w:color w:val="000000"/>
                <w:sz w:val="20"/>
                <w:lang w:val="en-US"/>
              </w:rPr>
              <w:t>S4</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112M4</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112MA6</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Автоматы:</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 3730</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АЕ 2030</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ВА 51</w:t>
            </w:r>
            <w:r w:rsidR="00B61161" w:rsidRPr="0079569B">
              <w:rPr>
                <w:color w:val="000000"/>
                <w:sz w:val="20"/>
              </w:rPr>
              <w:t>–2</w:t>
            </w:r>
            <w:r w:rsidRPr="0079569B">
              <w:rPr>
                <w:color w:val="000000"/>
                <w:sz w:val="20"/>
              </w:rPr>
              <w:t>5</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Пускатели:</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КТ 6043 а</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10</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30</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21000Ч</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1100Ч</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Провода:</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СРГ 3</w:t>
            </w:r>
            <w:r w:rsidR="008F44CA">
              <w:rPr>
                <w:color w:val="000000"/>
                <w:position w:val="-6"/>
                <w:sz w:val="20"/>
              </w:rPr>
              <w:pict>
                <v:shape id="_x0000_i1244" type="#_x0000_t75" style="width:27.75pt;height:14.25pt">
                  <v:imagedata r:id="rId194" o:title=""/>
                </v:shape>
              </w:pic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4,5</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АНРГ 3</w:t>
            </w:r>
            <w:r w:rsidR="008F44CA">
              <w:rPr>
                <w:color w:val="000000"/>
                <w:position w:val="-10"/>
                <w:sz w:val="20"/>
              </w:rPr>
              <w:pict>
                <v:shape id="_x0000_i1245" type="#_x0000_t75" style="width:25.5pt;height:15.75pt">
                  <v:imagedata r:id="rId195" o:title=""/>
                </v:shape>
              </w:pic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3,5</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АНРГ 3</w:t>
            </w:r>
            <w:r w:rsidR="008F44CA">
              <w:rPr>
                <w:color w:val="000000"/>
                <w:position w:val="-4"/>
                <w:sz w:val="20"/>
              </w:rPr>
              <w:pict>
                <v:shape id="_x0000_i1246" type="#_x0000_t75" style="width:18pt;height:12.75pt">
                  <v:imagedata r:id="rId196" o:title=""/>
                </v:shape>
              </w:pic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м</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7</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3,5</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Тр-р тока</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ТЛМ -10</w:t>
            </w:r>
            <w:r w:rsidR="00B61161" w:rsidRPr="0079569B">
              <w:rPr>
                <w:color w:val="000000"/>
                <w:sz w:val="20"/>
              </w:rPr>
              <w:t>–2</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w:t>
            </w: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Реле теплов.</w:t>
            </w:r>
          </w:p>
        </w:tc>
        <w:tc>
          <w:tcPr>
            <w:tcW w:w="905" w:type="pct"/>
            <w:shd w:val="clear" w:color="auto" w:fill="auto"/>
          </w:tcPr>
          <w:p w:rsidR="00E51615" w:rsidRPr="0079569B" w:rsidRDefault="00E51615" w:rsidP="0079569B">
            <w:pPr>
              <w:spacing w:line="360" w:lineRule="auto"/>
              <w:jc w:val="both"/>
              <w:rPr>
                <w:color w:val="000000"/>
                <w:sz w:val="20"/>
              </w:rPr>
            </w:pPr>
          </w:p>
        </w:tc>
        <w:tc>
          <w:tcPr>
            <w:tcW w:w="1040" w:type="pct"/>
            <w:shd w:val="clear" w:color="auto" w:fill="auto"/>
          </w:tcPr>
          <w:p w:rsidR="00E51615" w:rsidRPr="0079569B" w:rsidRDefault="00E51615" w:rsidP="0079569B">
            <w:pPr>
              <w:spacing w:line="360" w:lineRule="auto"/>
              <w:jc w:val="both"/>
              <w:rPr>
                <w:color w:val="000000"/>
                <w:sz w:val="20"/>
              </w:rPr>
            </w:pPr>
          </w:p>
        </w:tc>
        <w:tc>
          <w:tcPr>
            <w:tcW w:w="1171" w:type="pct"/>
            <w:shd w:val="clear" w:color="auto" w:fill="auto"/>
          </w:tcPr>
          <w:p w:rsidR="00E51615" w:rsidRPr="0079569B" w:rsidRDefault="00E51615" w:rsidP="0079569B">
            <w:pPr>
              <w:spacing w:line="360" w:lineRule="auto"/>
              <w:jc w:val="both"/>
              <w:rPr>
                <w:color w:val="000000"/>
                <w:sz w:val="20"/>
              </w:rPr>
            </w:pPr>
          </w:p>
        </w:tc>
        <w:tc>
          <w:tcPr>
            <w:tcW w:w="857"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02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ТРН </w:t>
            </w:r>
            <w:r w:rsidR="00B61161" w:rsidRPr="0079569B">
              <w:rPr>
                <w:color w:val="000000"/>
                <w:sz w:val="20"/>
              </w:rPr>
              <w:t xml:space="preserve">– </w:t>
            </w:r>
            <w:r w:rsidRPr="0079569B">
              <w:rPr>
                <w:color w:val="000000"/>
                <w:sz w:val="20"/>
              </w:rPr>
              <w:t>8</w:t>
            </w:r>
          </w:p>
        </w:tc>
        <w:tc>
          <w:tcPr>
            <w:tcW w:w="9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шт.</w:t>
            </w:r>
          </w:p>
        </w:tc>
        <w:tc>
          <w:tcPr>
            <w:tcW w:w="10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w:t>
            </w:r>
          </w:p>
        </w:tc>
        <w:tc>
          <w:tcPr>
            <w:tcW w:w="117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w:t>
            </w:r>
          </w:p>
        </w:tc>
        <w:tc>
          <w:tcPr>
            <w:tcW w:w="85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w:t>
            </w:r>
          </w:p>
        </w:tc>
      </w:tr>
      <w:tr w:rsidR="00E51615" w:rsidRPr="0079569B" w:rsidTr="0079569B">
        <w:trPr>
          <w:cantSplit/>
        </w:trPr>
        <w:tc>
          <w:tcPr>
            <w:tcW w:w="4143" w:type="pct"/>
            <w:gridSpan w:val="4"/>
            <w:shd w:val="clear" w:color="auto" w:fill="auto"/>
          </w:tcPr>
          <w:p w:rsidR="00E51615" w:rsidRPr="0079569B" w:rsidRDefault="00E51615" w:rsidP="0079569B">
            <w:pPr>
              <w:spacing w:line="360" w:lineRule="auto"/>
              <w:jc w:val="both"/>
              <w:rPr>
                <w:b/>
                <w:color w:val="000000"/>
                <w:sz w:val="20"/>
              </w:rPr>
            </w:pPr>
            <w:r w:rsidRPr="0079569B">
              <w:rPr>
                <w:b/>
                <w:color w:val="000000"/>
                <w:sz w:val="20"/>
              </w:rPr>
              <w:t>Итого:</w:t>
            </w:r>
          </w:p>
        </w:tc>
        <w:tc>
          <w:tcPr>
            <w:tcW w:w="857"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181,5</w:t>
            </w:r>
          </w:p>
        </w:tc>
      </w:tr>
    </w:tbl>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Численность монтажников:</w:t>
      </w:r>
    </w:p>
    <w:p w:rsidR="008702ED" w:rsidRDefault="008702ED" w:rsidP="00B61161">
      <w:pPr>
        <w:spacing w:line="360" w:lineRule="auto"/>
        <w:ind w:firstLine="709"/>
        <w:jc w:val="both"/>
        <w:rPr>
          <w:b/>
          <w:color w:val="000000"/>
          <w:position w:val="-14"/>
          <w:sz w:val="28"/>
        </w:rPr>
      </w:pPr>
    </w:p>
    <w:p w:rsidR="00E51615" w:rsidRPr="00B61161" w:rsidRDefault="008F44CA" w:rsidP="00B61161">
      <w:pPr>
        <w:spacing w:line="360" w:lineRule="auto"/>
        <w:ind w:firstLine="709"/>
        <w:jc w:val="both"/>
        <w:rPr>
          <w:b/>
          <w:color w:val="000000"/>
          <w:sz w:val="28"/>
        </w:rPr>
      </w:pPr>
      <w:r>
        <w:rPr>
          <w:b/>
          <w:color w:val="000000"/>
          <w:position w:val="-14"/>
          <w:sz w:val="28"/>
        </w:rPr>
        <w:pict>
          <v:shape id="_x0000_i1247" type="#_x0000_t75" style="width:125.25pt;height:18pt">
            <v:imagedata r:id="rId201" o:title=""/>
          </v:shape>
        </w:pict>
      </w:r>
    </w:p>
    <w:p w:rsidR="008702ED" w:rsidRDefault="008702ED"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 xml:space="preserve">где </w:t>
      </w:r>
      <w:r w:rsidR="008F44CA">
        <w:rPr>
          <w:color w:val="000000"/>
          <w:position w:val="-14"/>
          <w:sz w:val="28"/>
        </w:rPr>
        <w:pict>
          <v:shape id="_x0000_i1248" type="#_x0000_t75" style="width:25.5pt;height:18pt">
            <v:imagedata r:id="rId202" o:title=""/>
          </v:shape>
        </w:pict>
      </w:r>
      <w:r w:rsidRPr="00B61161">
        <w:rPr>
          <w:color w:val="000000"/>
          <w:sz w:val="28"/>
        </w:rPr>
        <w:t xml:space="preserve"> </w:t>
      </w:r>
      <w:r w:rsidR="00B61161">
        <w:rPr>
          <w:color w:val="000000"/>
          <w:sz w:val="28"/>
        </w:rPr>
        <w:t>–</w:t>
      </w:r>
      <w:r w:rsidR="00B61161" w:rsidRPr="00B61161">
        <w:rPr>
          <w:color w:val="000000"/>
          <w:sz w:val="28"/>
        </w:rPr>
        <w:t xml:space="preserve"> </w:t>
      </w:r>
      <w:r w:rsidRPr="00B61161">
        <w:rPr>
          <w:color w:val="000000"/>
          <w:sz w:val="28"/>
        </w:rPr>
        <w:t>критический путь по графику (час), 181,5;</w:t>
      </w:r>
    </w:p>
    <w:p w:rsidR="00E51615" w:rsidRPr="00B61161" w:rsidRDefault="008F44CA" w:rsidP="00B61161">
      <w:pPr>
        <w:spacing w:line="360" w:lineRule="auto"/>
        <w:ind w:firstLine="709"/>
        <w:jc w:val="both"/>
        <w:rPr>
          <w:color w:val="000000"/>
          <w:sz w:val="28"/>
        </w:rPr>
      </w:pPr>
      <w:r>
        <w:rPr>
          <w:color w:val="000000"/>
          <w:position w:val="-10"/>
          <w:sz w:val="28"/>
        </w:rPr>
        <w:pict>
          <v:shape id="_x0000_i1249" type="#_x0000_t75" style="width:158.25pt;height:15.75pt">
            <v:imagedata r:id="rId203" o:title=""/>
          </v:shape>
        </w:pict>
      </w:r>
    </w:p>
    <w:p w:rsidR="00E51615" w:rsidRPr="00B61161" w:rsidRDefault="008702ED" w:rsidP="00B61161">
      <w:pPr>
        <w:spacing w:line="360" w:lineRule="auto"/>
        <w:ind w:firstLine="709"/>
        <w:jc w:val="both"/>
        <w:rPr>
          <w:b/>
          <w:color w:val="000000"/>
          <w:sz w:val="28"/>
          <w:szCs w:val="26"/>
        </w:rPr>
      </w:pPr>
      <w:r>
        <w:rPr>
          <w:color w:val="000000"/>
          <w:sz w:val="28"/>
        </w:rPr>
        <w:br w:type="page"/>
      </w:r>
      <w:r w:rsidR="00E51615" w:rsidRPr="00B61161">
        <w:rPr>
          <w:b/>
          <w:color w:val="000000"/>
          <w:sz w:val="28"/>
          <w:szCs w:val="26"/>
        </w:rPr>
        <w:t>5.4 Расчёт фонда оплаты труда электромонтажников</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Таблица 5.4</w:t>
      </w:r>
      <w:r w:rsidRPr="00B61161">
        <w:rPr>
          <w:b/>
          <w:color w:val="000000"/>
          <w:sz w:val="28"/>
        </w:rPr>
        <w:t xml:space="preserve"> </w:t>
      </w:r>
      <w:r w:rsidR="00B61161">
        <w:rPr>
          <w:b/>
          <w:color w:val="000000"/>
          <w:sz w:val="28"/>
        </w:rPr>
        <w:t>–</w:t>
      </w:r>
      <w:r w:rsidR="00B61161" w:rsidRPr="00B61161">
        <w:rPr>
          <w:b/>
          <w:color w:val="000000"/>
          <w:sz w:val="28"/>
        </w:rPr>
        <w:t xml:space="preserve"> </w:t>
      </w:r>
      <w:r w:rsidRPr="00B61161">
        <w:rPr>
          <w:color w:val="000000"/>
          <w:sz w:val="28"/>
        </w:rPr>
        <w:t>Расчёт фонда оплаты труда электромонтажников</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26"/>
        <w:gridCol w:w="607"/>
        <w:gridCol w:w="583"/>
        <w:gridCol w:w="778"/>
        <w:gridCol w:w="601"/>
        <w:gridCol w:w="743"/>
        <w:gridCol w:w="743"/>
        <w:gridCol w:w="744"/>
        <w:gridCol w:w="850"/>
        <w:gridCol w:w="744"/>
        <w:gridCol w:w="850"/>
        <w:gridCol w:w="920"/>
      </w:tblGrid>
      <w:tr w:rsidR="008702ED" w:rsidRPr="0079569B" w:rsidTr="0079569B">
        <w:trPr>
          <w:cantSplit/>
          <w:trHeight w:val="1521"/>
        </w:trPr>
        <w:tc>
          <w:tcPr>
            <w:tcW w:w="508"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Наименование профессии</w:t>
            </w:r>
          </w:p>
        </w:tc>
        <w:tc>
          <w:tcPr>
            <w:tcW w:w="335"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Разряд</w:t>
            </w:r>
          </w:p>
        </w:tc>
        <w:tc>
          <w:tcPr>
            <w:tcW w:w="322"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Кол-во человек</w:t>
            </w:r>
          </w:p>
        </w:tc>
        <w:tc>
          <w:tcPr>
            <w:tcW w:w="428"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Тарифная ставка</w:t>
            </w:r>
          </w:p>
        </w:tc>
        <w:tc>
          <w:tcPr>
            <w:tcW w:w="332"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Эффект. Фонд рабочего времени</w:t>
            </w:r>
          </w:p>
        </w:tc>
        <w:tc>
          <w:tcPr>
            <w:tcW w:w="409"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Премия з/п</w:t>
            </w:r>
          </w:p>
        </w:tc>
        <w:tc>
          <w:tcPr>
            <w:tcW w:w="409"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Доплата</w:t>
            </w:r>
          </w:p>
        </w:tc>
        <w:tc>
          <w:tcPr>
            <w:tcW w:w="409"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Основная з/п</w:t>
            </w:r>
          </w:p>
        </w:tc>
        <w:tc>
          <w:tcPr>
            <w:tcW w:w="467"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Дополнит. з/п</w:t>
            </w:r>
          </w:p>
        </w:tc>
        <w:tc>
          <w:tcPr>
            <w:tcW w:w="409"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Итого</w:t>
            </w:r>
          </w:p>
        </w:tc>
        <w:tc>
          <w:tcPr>
            <w:tcW w:w="467"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Районный коэффициент</w:t>
            </w:r>
          </w:p>
        </w:tc>
        <w:tc>
          <w:tcPr>
            <w:tcW w:w="505" w:type="pct"/>
            <w:shd w:val="clear" w:color="auto" w:fill="auto"/>
            <w:textDirection w:val="btLr"/>
          </w:tcPr>
          <w:p w:rsidR="00E51615" w:rsidRPr="0079569B" w:rsidRDefault="00E51615" w:rsidP="0079569B">
            <w:pPr>
              <w:spacing w:line="360" w:lineRule="auto"/>
              <w:jc w:val="both"/>
              <w:rPr>
                <w:color w:val="000000"/>
                <w:sz w:val="20"/>
                <w:szCs w:val="20"/>
              </w:rPr>
            </w:pPr>
            <w:r w:rsidRPr="0079569B">
              <w:rPr>
                <w:color w:val="000000"/>
                <w:sz w:val="20"/>
                <w:szCs w:val="20"/>
              </w:rPr>
              <w:t>Всего з/п</w:t>
            </w:r>
          </w:p>
        </w:tc>
      </w:tr>
      <w:tr w:rsidR="008702ED" w:rsidRPr="0079569B" w:rsidTr="0079569B">
        <w:trPr>
          <w:cantSplit/>
        </w:trPr>
        <w:tc>
          <w:tcPr>
            <w:tcW w:w="508"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Электрик</w:t>
            </w:r>
          </w:p>
        </w:tc>
        <w:tc>
          <w:tcPr>
            <w:tcW w:w="335" w:type="pct"/>
            <w:shd w:val="clear" w:color="auto" w:fill="auto"/>
          </w:tcPr>
          <w:p w:rsidR="00E51615" w:rsidRPr="0079569B" w:rsidRDefault="00E51615" w:rsidP="0079569B">
            <w:pPr>
              <w:spacing w:line="360" w:lineRule="auto"/>
              <w:jc w:val="both"/>
              <w:rPr>
                <w:color w:val="000000"/>
                <w:sz w:val="20"/>
              </w:rPr>
            </w:pPr>
            <w:r w:rsidRPr="0079569B">
              <w:rPr>
                <w:color w:val="000000"/>
                <w:sz w:val="20"/>
                <w:lang w:val="en-US"/>
              </w:rPr>
              <w:t>V</w:t>
            </w:r>
          </w:p>
        </w:tc>
        <w:tc>
          <w:tcPr>
            <w:tcW w:w="32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tc>
        <w:tc>
          <w:tcPr>
            <w:tcW w:w="42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24,3</w:t>
            </w:r>
          </w:p>
        </w:tc>
        <w:tc>
          <w:tcPr>
            <w:tcW w:w="33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46</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2150</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1065</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3215</w:t>
            </w:r>
          </w:p>
        </w:tc>
        <w:tc>
          <w:tcPr>
            <w:tcW w:w="46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960</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4115</w:t>
            </w:r>
          </w:p>
        </w:tc>
        <w:tc>
          <w:tcPr>
            <w:tcW w:w="46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1234,5</w:t>
            </w:r>
          </w:p>
        </w:tc>
        <w:tc>
          <w:tcPr>
            <w:tcW w:w="5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5349,5</w:t>
            </w:r>
          </w:p>
        </w:tc>
      </w:tr>
      <w:tr w:rsidR="008702ED" w:rsidRPr="0079569B" w:rsidTr="0079569B">
        <w:trPr>
          <w:cantSplit/>
        </w:trPr>
        <w:tc>
          <w:tcPr>
            <w:tcW w:w="508" w:type="pct"/>
            <w:vMerge/>
            <w:shd w:val="clear" w:color="auto" w:fill="auto"/>
          </w:tcPr>
          <w:p w:rsidR="00E51615" w:rsidRPr="0079569B" w:rsidRDefault="00E51615" w:rsidP="0079569B">
            <w:pPr>
              <w:spacing w:line="360" w:lineRule="auto"/>
              <w:jc w:val="both"/>
              <w:rPr>
                <w:color w:val="000000"/>
                <w:sz w:val="20"/>
              </w:rPr>
            </w:pPr>
          </w:p>
        </w:tc>
        <w:tc>
          <w:tcPr>
            <w:tcW w:w="335"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lang w:val="en-US"/>
              </w:rPr>
              <w:t>IV</w:t>
            </w:r>
          </w:p>
        </w:tc>
        <w:tc>
          <w:tcPr>
            <w:tcW w:w="322"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lang w:val="en-US"/>
              </w:rPr>
              <w:t>2</w:t>
            </w:r>
          </w:p>
        </w:tc>
        <w:tc>
          <w:tcPr>
            <w:tcW w:w="42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20,35</w:t>
            </w:r>
          </w:p>
        </w:tc>
        <w:tc>
          <w:tcPr>
            <w:tcW w:w="332"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lang w:val="en-US"/>
              </w:rPr>
              <w:t>46</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1870</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1235</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3105</w:t>
            </w:r>
          </w:p>
        </w:tc>
        <w:tc>
          <w:tcPr>
            <w:tcW w:w="46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1115</w:t>
            </w:r>
          </w:p>
        </w:tc>
        <w:tc>
          <w:tcPr>
            <w:tcW w:w="40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4220</w:t>
            </w:r>
          </w:p>
        </w:tc>
        <w:tc>
          <w:tcPr>
            <w:tcW w:w="46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1266</w:t>
            </w:r>
          </w:p>
        </w:tc>
        <w:tc>
          <w:tcPr>
            <w:tcW w:w="50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5486</w:t>
            </w:r>
          </w:p>
        </w:tc>
      </w:tr>
      <w:tr w:rsidR="00E51615" w:rsidRPr="0079569B" w:rsidTr="0079569B">
        <w:trPr>
          <w:cantSplit/>
        </w:trPr>
        <w:tc>
          <w:tcPr>
            <w:tcW w:w="1925" w:type="pct"/>
            <w:gridSpan w:val="5"/>
            <w:shd w:val="clear" w:color="auto" w:fill="auto"/>
          </w:tcPr>
          <w:p w:rsidR="00E51615" w:rsidRPr="0079569B" w:rsidRDefault="00E51615" w:rsidP="0079569B">
            <w:pPr>
              <w:spacing w:line="360" w:lineRule="auto"/>
              <w:jc w:val="both"/>
              <w:rPr>
                <w:b/>
                <w:color w:val="000000"/>
                <w:sz w:val="20"/>
              </w:rPr>
            </w:pPr>
            <w:r w:rsidRPr="0079569B">
              <w:rPr>
                <w:b/>
                <w:color w:val="000000"/>
                <w:sz w:val="20"/>
              </w:rPr>
              <w:t>Итого:</w:t>
            </w:r>
          </w:p>
        </w:tc>
        <w:tc>
          <w:tcPr>
            <w:tcW w:w="409"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805</w:t>
            </w:r>
          </w:p>
        </w:tc>
        <w:tc>
          <w:tcPr>
            <w:tcW w:w="409"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2300</w:t>
            </w:r>
          </w:p>
        </w:tc>
        <w:tc>
          <w:tcPr>
            <w:tcW w:w="409"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1265</w:t>
            </w:r>
          </w:p>
        </w:tc>
        <w:tc>
          <w:tcPr>
            <w:tcW w:w="467"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2071,5</w:t>
            </w:r>
          </w:p>
        </w:tc>
        <w:tc>
          <w:tcPr>
            <w:tcW w:w="409"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8335</w:t>
            </w:r>
          </w:p>
        </w:tc>
        <w:tc>
          <w:tcPr>
            <w:tcW w:w="467"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2500,5</w:t>
            </w:r>
          </w:p>
        </w:tc>
        <w:tc>
          <w:tcPr>
            <w:tcW w:w="505" w:type="pct"/>
            <w:shd w:val="clear" w:color="auto" w:fill="auto"/>
          </w:tcPr>
          <w:p w:rsidR="00E51615" w:rsidRPr="0079569B" w:rsidRDefault="00E51615" w:rsidP="0079569B">
            <w:pPr>
              <w:spacing w:line="360" w:lineRule="auto"/>
              <w:jc w:val="both"/>
              <w:rPr>
                <w:b/>
                <w:color w:val="000000"/>
                <w:sz w:val="20"/>
              </w:rPr>
            </w:pPr>
            <w:r w:rsidRPr="0079569B">
              <w:rPr>
                <w:b/>
                <w:color w:val="000000"/>
                <w:sz w:val="20"/>
              </w:rPr>
              <w:t>10835,5</w:t>
            </w:r>
          </w:p>
        </w:tc>
      </w:tr>
    </w:tbl>
    <w:p w:rsidR="00E51615" w:rsidRPr="00B61161" w:rsidRDefault="00E51615"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 xml:space="preserve">5.5 Расчёт эксплутационных затрат. Расчёт амортизационных отчислений на </w:t>
      </w:r>
      <w:r w:rsidRPr="00B61161">
        <w:rPr>
          <w:b/>
          <w:color w:val="000000"/>
          <w:sz w:val="28"/>
          <w:szCs w:val="26"/>
        </w:rPr>
        <w:tab/>
        <w:t>электрооборудование</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color w:val="000000"/>
          <w:sz w:val="28"/>
        </w:rPr>
        <w:t xml:space="preserve">Таблица 5.5 </w:t>
      </w:r>
      <w:r w:rsidR="00B61161">
        <w:rPr>
          <w:color w:val="000000"/>
          <w:sz w:val="28"/>
        </w:rPr>
        <w:t>–</w:t>
      </w:r>
      <w:r w:rsidR="00B61161" w:rsidRPr="00B61161">
        <w:rPr>
          <w:color w:val="000000"/>
          <w:sz w:val="28"/>
        </w:rPr>
        <w:t xml:space="preserve"> </w:t>
      </w:r>
      <w:r w:rsidRPr="00B61161">
        <w:rPr>
          <w:color w:val="000000"/>
          <w:sz w:val="28"/>
        </w:rPr>
        <w:t xml:space="preserve">Расчёт эксплутационных затрат. Расчёт амортизационных отчислений на </w:t>
      </w:r>
      <w:r w:rsidRPr="00B61161">
        <w:rPr>
          <w:color w:val="000000"/>
          <w:sz w:val="28"/>
        </w:rPr>
        <w:tab/>
        <w:t>электрооборудование</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69"/>
        <w:gridCol w:w="2296"/>
        <w:gridCol w:w="2249"/>
        <w:gridCol w:w="2055"/>
      </w:tblGrid>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Наименование оборудования</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Сметная стоимость</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Норма аморт. отчислений</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Сумма амортизац. отчислений</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Эл. двигатели:</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АИР 315</w:t>
            </w:r>
            <w:r w:rsidRPr="0079569B">
              <w:rPr>
                <w:color w:val="000000"/>
                <w:sz w:val="20"/>
                <w:lang w:val="en-US"/>
              </w:rPr>
              <w:t>S4</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36000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14400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112M4</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10000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АИР </w:t>
            </w:r>
            <w:r w:rsidRPr="0079569B">
              <w:rPr>
                <w:color w:val="000000"/>
                <w:sz w:val="20"/>
                <w:lang w:val="en-US"/>
              </w:rPr>
              <w:t>112MA6</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360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Автоматы:</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 3730</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w:t>
            </w:r>
            <w:r w:rsidR="00B61161" w:rsidRPr="0079569B">
              <w:rPr>
                <w:color w:val="000000"/>
                <w:sz w:val="20"/>
              </w:rPr>
              <w:t>0%</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АЕ 2030</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w:t>
            </w:r>
            <w:r w:rsidR="00B61161" w:rsidRPr="0079569B">
              <w:rPr>
                <w:color w:val="000000"/>
                <w:sz w:val="20"/>
              </w:rPr>
              <w:t>0%</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ВА 51</w:t>
            </w:r>
            <w:r w:rsidR="00B61161" w:rsidRPr="0079569B">
              <w:rPr>
                <w:color w:val="000000"/>
                <w:sz w:val="20"/>
              </w:rPr>
              <w:t>–2</w:t>
            </w:r>
            <w:r w:rsidRPr="0079569B">
              <w:rPr>
                <w:color w:val="000000"/>
                <w:sz w:val="20"/>
              </w:rPr>
              <w:t>5</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w:t>
            </w:r>
            <w:r w:rsidR="00B61161" w:rsidRPr="0079569B">
              <w:rPr>
                <w:color w:val="000000"/>
                <w:sz w:val="20"/>
              </w:rPr>
              <w:t>0%</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Пускатели:</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КТ 6043 а</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10200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r w:rsidR="00B61161" w:rsidRPr="0079569B">
              <w:rPr>
                <w:color w:val="000000"/>
                <w:sz w:val="20"/>
              </w:rPr>
              <w:t>5%</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2550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21000Ч</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r w:rsidR="00B61161" w:rsidRPr="0079569B">
              <w:rPr>
                <w:color w:val="000000"/>
                <w:sz w:val="20"/>
              </w:rPr>
              <w:t>5%</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ПМЛ 1100Ч</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1800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w:t>
            </w:r>
            <w:r w:rsidR="00B61161" w:rsidRPr="0079569B">
              <w:rPr>
                <w:color w:val="000000"/>
                <w:sz w:val="20"/>
              </w:rPr>
              <w:t>5%</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450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Провода:</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lang w:val="en-US"/>
              </w:rPr>
            </w:pPr>
            <w:r w:rsidRPr="0079569B">
              <w:rPr>
                <w:color w:val="000000"/>
                <w:sz w:val="20"/>
              </w:rPr>
              <w:t>СРГ 3</w:t>
            </w:r>
            <w:r w:rsidR="008F44CA">
              <w:rPr>
                <w:color w:val="000000"/>
                <w:position w:val="-6"/>
                <w:sz w:val="20"/>
              </w:rPr>
              <w:pict>
                <v:shape id="_x0000_i1250" type="#_x0000_t75" style="width:27.75pt;height:14.25pt">
                  <v:imagedata r:id="rId194" o:title=""/>
                </v:shape>
              </w:pic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2400</w:t>
            </w:r>
          </w:p>
        </w:tc>
      </w:tr>
      <w:tr w:rsidR="00E51615" w:rsidRPr="0079569B" w:rsidTr="0079569B">
        <w:trPr>
          <w:cantSplit/>
        </w:trPr>
        <w:tc>
          <w:tcPr>
            <w:tcW w:w="5000" w:type="pct"/>
            <w:gridSpan w:val="4"/>
            <w:shd w:val="clear" w:color="auto" w:fill="auto"/>
          </w:tcPr>
          <w:p w:rsidR="00E51615" w:rsidRPr="0079569B" w:rsidRDefault="00E51615" w:rsidP="0079569B">
            <w:pPr>
              <w:spacing w:line="360" w:lineRule="auto"/>
              <w:jc w:val="both"/>
              <w:rPr>
                <w:color w:val="000000"/>
                <w:sz w:val="20"/>
              </w:rPr>
            </w:pPr>
            <w:r w:rsidRPr="0079569B">
              <w:rPr>
                <w:color w:val="000000"/>
                <w:sz w:val="20"/>
              </w:rPr>
              <w:t>Продолжение таблицы 5.5</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АНРГ 3</w:t>
            </w:r>
            <w:r w:rsidR="008F44CA">
              <w:rPr>
                <w:color w:val="000000"/>
                <w:position w:val="-10"/>
                <w:sz w:val="20"/>
              </w:rPr>
              <w:pict>
                <v:shape id="_x0000_i1251" type="#_x0000_t75" style="width:25.5pt;height:15.75pt">
                  <v:imagedata r:id="rId195" o:title=""/>
                </v:shape>
              </w:pic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АНРГ 3</w:t>
            </w:r>
            <w:r w:rsidR="008F44CA">
              <w:rPr>
                <w:color w:val="000000"/>
                <w:position w:val="-4"/>
                <w:sz w:val="20"/>
              </w:rPr>
              <w:pict>
                <v:shape id="_x0000_i1252" type="#_x0000_t75" style="width:18pt;height:12.75pt">
                  <v:imagedata r:id="rId196" o:title=""/>
                </v:shape>
              </w:pic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15000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600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Тр-р тока</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ТЛМ -10</w:t>
            </w:r>
            <w:r w:rsidR="00B61161" w:rsidRPr="0079569B">
              <w:rPr>
                <w:color w:val="000000"/>
                <w:sz w:val="20"/>
              </w:rPr>
              <w:t>–2</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24000</w:t>
            </w:r>
          </w:p>
        </w:tc>
        <w:tc>
          <w:tcPr>
            <w:tcW w:w="1240" w:type="pct"/>
            <w:shd w:val="clear" w:color="auto" w:fill="auto"/>
          </w:tcPr>
          <w:p w:rsidR="00E51615" w:rsidRPr="0079569B" w:rsidRDefault="00B61161" w:rsidP="0079569B">
            <w:pPr>
              <w:spacing w:line="360" w:lineRule="auto"/>
              <w:jc w:val="both"/>
              <w:rPr>
                <w:color w:val="000000"/>
                <w:sz w:val="20"/>
              </w:rPr>
            </w:pPr>
            <w:r w:rsidRPr="0079569B">
              <w:rPr>
                <w:color w:val="000000"/>
                <w:sz w:val="20"/>
              </w:rPr>
              <w:t>4%</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960</w:t>
            </w: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Реле теплов.</w:t>
            </w:r>
          </w:p>
        </w:tc>
        <w:tc>
          <w:tcPr>
            <w:tcW w:w="1266" w:type="pct"/>
            <w:shd w:val="clear" w:color="auto" w:fill="auto"/>
          </w:tcPr>
          <w:p w:rsidR="00E51615" w:rsidRPr="0079569B" w:rsidRDefault="00E51615" w:rsidP="0079569B">
            <w:pPr>
              <w:spacing w:line="360" w:lineRule="auto"/>
              <w:jc w:val="both"/>
              <w:rPr>
                <w:color w:val="000000"/>
                <w:sz w:val="20"/>
              </w:rPr>
            </w:pPr>
          </w:p>
        </w:tc>
        <w:tc>
          <w:tcPr>
            <w:tcW w:w="1240" w:type="pct"/>
            <w:shd w:val="clear" w:color="auto" w:fill="auto"/>
          </w:tcPr>
          <w:p w:rsidR="00E51615" w:rsidRPr="0079569B" w:rsidRDefault="00E51615" w:rsidP="0079569B">
            <w:pPr>
              <w:spacing w:line="360" w:lineRule="auto"/>
              <w:jc w:val="both"/>
              <w:rPr>
                <w:color w:val="000000"/>
                <w:sz w:val="20"/>
              </w:rPr>
            </w:pPr>
          </w:p>
        </w:tc>
        <w:tc>
          <w:tcPr>
            <w:tcW w:w="1133" w:type="pct"/>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361"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ТРН </w:t>
            </w:r>
            <w:r w:rsidR="00B61161" w:rsidRPr="0079569B">
              <w:rPr>
                <w:color w:val="000000"/>
                <w:sz w:val="20"/>
              </w:rPr>
              <w:t xml:space="preserve">– </w:t>
            </w:r>
            <w:r w:rsidRPr="0079569B">
              <w:rPr>
                <w:color w:val="000000"/>
                <w:sz w:val="20"/>
              </w:rPr>
              <w:t>8</w:t>
            </w:r>
          </w:p>
        </w:tc>
        <w:tc>
          <w:tcPr>
            <w:tcW w:w="1266"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1200</w:t>
            </w:r>
          </w:p>
        </w:tc>
        <w:tc>
          <w:tcPr>
            <w:tcW w:w="1240"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w:t>
            </w:r>
            <w:r w:rsidR="00B61161" w:rsidRPr="0079569B">
              <w:rPr>
                <w:color w:val="000000"/>
                <w:sz w:val="20"/>
              </w:rPr>
              <w:t>0%</w:t>
            </w:r>
          </w:p>
        </w:tc>
        <w:tc>
          <w:tcPr>
            <w:tcW w:w="1133"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120</w:t>
            </w:r>
          </w:p>
        </w:tc>
      </w:tr>
    </w:tbl>
    <w:p w:rsidR="00B61161" w:rsidRPr="00B61161" w:rsidRDefault="00B61161" w:rsidP="00B61161">
      <w:pPr>
        <w:spacing w:line="360" w:lineRule="auto"/>
        <w:ind w:firstLine="709"/>
        <w:jc w:val="both"/>
        <w:rPr>
          <w:b/>
          <w:color w:val="000000"/>
          <w:sz w:val="28"/>
          <w:szCs w:val="26"/>
        </w:rPr>
      </w:pPr>
    </w:p>
    <w:p w:rsidR="00E51615" w:rsidRPr="00B61161" w:rsidRDefault="00E51615" w:rsidP="00B61161">
      <w:pPr>
        <w:spacing w:line="360" w:lineRule="auto"/>
        <w:ind w:firstLine="709"/>
        <w:jc w:val="both"/>
        <w:rPr>
          <w:color w:val="000000"/>
          <w:sz w:val="28"/>
          <w:szCs w:val="26"/>
        </w:rPr>
      </w:pPr>
      <w:r w:rsidRPr="00B61161">
        <w:rPr>
          <w:color w:val="000000"/>
          <w:sz w:val="28"/>
          <w:szCs w:val="26"/>
        </w:rPr>
        <w:t>Расход на текущий ремонт электрооборудования 4</w:t>
      </w:r>
      <w:r w:rsidR="00B61161" w:rsidRPr="00B61161">
        <w:rPr>
          <w:color w:val="000000"/>
          <w:sz w:val="28"/>
          <w:szCs w:val="26"/>
        </w:rPr>
        <w:t>0</w:t>
      </w:r>
      <w:r w:rsidR="00B61161">
        <w:rPr>
          <w:color w:val="000000"/>
          <w:sz w:val="28"/>
          <w:szCs w:val="26"/>
        </w:rPr>
        <w:t>%</w:t>
      </w:r>
    </w:p>
    <w:p w:rsidR="00B61161" w:rsidRPr="00B61161" w:rsidRDefault="008F44CA" w:rsidP="00B61161">
      <w:pPr>
        <w:spacing w:line="360" w:lineRule="auto"/>
        <w:ind w:firstLine="709"/>
        <w:jc w:val="both"/>
        <w:rPr>
          <w:color w:val="000000"/>
          <w:sz w:val="28"/>
          <w:szCs w:val="26"/>
        </w:rPr>
      </w:pPr>
      <w:r>
        <w:rPr>
          <w:color w:val="000000"/>
          <w:position w:val="-12"/>
          <w:sz w:val="28"/>
          <w:szCs w:val="26"/>
        </w:rPr>
        <w:pict>
          <v:shape id="_x0000_i1253" type="#_x0000_t75" style="width:168.75pt;height:18pt">
            <v:imagedata r:id="rId204" o:title=""/>
          </v:shape>
        </w:pict>
      </w:r>
    </w:p>
    <w:p w:rsidR="00B61161" w:rsidRPr="00B61161" w:rsidRDefault="00B61161" w:rsidP="00B61161">
      <w:pPr>
        <w:spacing w:line="360" w:lineRule="auto"/>
        <w:ind w:firstLine="709"/>
        <w:jc w:val="both"/>
        <w:rPr>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5.6 Баланс рабочего времени</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Таблица 5.6 – Баланс рабочего времени</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277"/>
        <w:gridCol w:w="4792"/>
      </w:tblGrid>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Показатели</w:t>
            </w:r>
          </w:p>
        </w:tc>
        <w:tc>
          <w:tcPr>
            <w:tcW w:w="264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Длительность</w:t>
            </w:r>
          </w:p>
        </w:tc>
      </w:tr>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 Календарных дней</w:t>
            </w:r>
          </w:p>
        </w:tc>
        <w:tc>
          <w:tcPr>
            <w:tcW w:w="264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365 дней</w:t>
            </w:r>
          </w:p>
        </w:tc>
      </w:tr>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б) Выходных</w:t>
            </w:r>
          </w:p>
        </w:tc>
        <w:tc>
          <w:tcPr>
            <w:tcW w:w="264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98</w:t>
            </w:r>
          </w:p>
        </w:tc>
      </w:tr>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в) Праздничных</w:t>
            </w:r>
          </w:p>
        </w:tc>
        <w:tc>
          <w:tcPr>
            <w:tcW w:w="264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8</w:t>
            </w:r>
          </w:p>
        </w:tc>
      </w:tr>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г) Нормальный фонд</w:t>
            </w:r>
          </w:p>
        </w:tc>
        <w:tc>
          <w:tcPr>
            <w:tcW w:w="2642"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259</w:t>
            </w:r>
          </w:p>
        </w:tc>
      </w:tr>
      <w:tr w:rsidR="00E51615" w:rsidRPr="0079569B" w:rsidTr="0079569B">
        <w:trPr>
          <w:cantSplit/>
        </w:trPr>
        <w:tc>
          <w:tcPr>
            <w:tcW w:w="2358" w:type="pct"/>
            <w:shd w:val="clear" w:color="auto" w:fill="auto"/>
          </w:tcPr>
          <w:p w:rsidR="00B61161" w:rsidRPr="0079569B" w:rsidRDefault="00E51615" w:rsidP="0079569B">
            <w:pPr>
              <w:spacing w:line="360" w:lineRule="auto"/>
              <w:jc w:val="both"/>
              <w:rPr>
                <w:color w:val="000000"/>
                <w:sz w:val="20"/>
              </w:rPr>
            </w:pPr>
            <w:r w:rsidRPr="0079569B">
              <w:rPr>
                <w:color w:val="000000"/>
                <w:sz w:val="20"/>
              </w:rPr>
              <w:t>д) Неявки на работу:</w:t>
            </w:r>
          </w:p>
          <w:p w:rsidR="00B61161" w:rsidRPr="0079569B" w:rsidRDefault="00E51615" w:rsidP="0079569B">
            <w:pPr>
              <w:spacing w:line="360" w:lineRule="auto"/>
              <w:jc w:val="both"/>
              <w:rPr>
                <w:color w:val="000000"/>
                <w:sz w:val="20"/>
              </w:rPr>
            </w:pPr>
            <w:r w:rsidRPr="0079569B">
              <w:rPr>
                <w:color w:val="000000"/>
                <w:sz w:val="20"/>
              </w:rPr>
              <w:t>разрешённые законом:</w:t>
            </w:r>
          </w:p>
          <w:p w:rsidR="00B61161" w:rsidRPr="0079569B" w:rsidRDefault="00E51615" w:rsidP="0079569B">
            <w:pPr>
              <w:spacing w:line="360" w:lineRule="auto"/>
              <w:jc w:val="both"/>
              <w:rPr>
                <w:color w:val="000000"/>
                <w:sz w:val="20"/>
              </w:rPr>
            </w:pPr>
            <w:r w:rsidRPr="0079569B">
              <w:rPr>
                <w:color w:val="000000"/>
                <w:sz w:val="20"/>
              </w:rPr>
              <w:t>Отпуск</w:t>
            </w:r>
          </w:p>
          <w:p w:rsidR="00B61161" w:rsidRPr="0079569B" w:rsidRDefault="00E51615" w:rsidP="0079569B">
            <w:pPr>
              <w:spacing w:line="360" w:lineRule="auto"/>
              <w:jc w:val="both"/>
              <w:rPr>
                <w:color w:val="000000"/>
                <w:sz w:val="20"/>
              </w:rPr>
            </w:pPr>
            <w:r w:rsidRPr="0079569B">
              <w:rPr>
                <w:color w:val="000000"/>
                <w:sz w:val="20"/>
              </w:rPr>
              <w:t>Болезни</w:t>
            </w:r>
          </w:p>
          <w:p w:rsidR="00E51615" w:rsidRPr="0079569B" w:rsidRDefault="00E51615" w:rsidP="0079569B">
            <w:pPr>
              <w:spacing w:line="360" w:lineRule="auto"/>
              <w:jc w:val="both"/>
              <w:rPr>
                <w:color w:val="000000"/>
                <w:sz w:val="20"/>
              </w:rPr>
            </w:pPr>
            <w:r w:rsidRPr="0079569B">
              <w:rPr>
                <w:color w:val="000000"/>
                <w:sz w:val="20"/>
              </w:rPr>
              <w:t>Прочие неявки</w:t>
            </w:r>
          </w:p>
        </w:tc>
        <w:tc>
          <w:tcPr>
            <w:tcW w:w="2642" w:type="pct"/>
            <w:shd w:val="clear" w:color="auto" w:fill="auto"/>
          </w:tcPr>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r w:rsidRPr="0079569B">
              <w:rPr>
                <w:color w:val="000000"/>
                <w:sz w:val="20"/>
              </w:rPr>
              <w:t>30</w:t>
            </w:r>
          </w:p>
          <w:p w:rsidR="00E51615" w:rsidRPr="0079569B" w:rsidRDefault="00E51615" w:rsidP="0079569B">
            <w:pPr>
              <w:spacing w:line="360" w:lineRule="auto"/>
              <w:jc w:val="both"/>
              <w:rPr>
                <w:color w:val="000000"/>
                <w:sz w:val="20"/>
              </w:rPr>
            </w:pPr>
            <w:r w:rsidRPr="0079569B">
              <w:rPr>
                <w:color w:val="000000"/>
                <w:sz w:val="20"/>
              </w:rPr>
              <w:t>4</w:t>
            </w:r>
          </w:p>
          <w:p w:rsidR="00E51615" w:rsidRPr="0079569B" w:rsidRDefault="00E51615" w:rsidP="0079569B">
            <w:pPr>
              <w:spacing w:line="360" w:lineRule="auto"/>
              <w:jc w:val="both"/>
              <w:rPr>
                <w:color w:val="000000"/>
                <w:sz w:val="20"/>
              </w:rPr>
            </w:pPr>
            <w:r w:rsidRPr="0079569B">
              <w:rPr>
                <w:color w:val="000000"/>
                <w:sz w:val="20"/>
              </w:rPr>
              <w:t>3</w:t>
            </w:r>
          </w:p>
        </w:tc>
      </w:tr>
      <w:tr w:rsidR="00E51615" w:rsidRPr="0079569B" w:rsidTr="0079569B">
        <w:trPr>
          <w:cantSplit/>
        </w:trPr>
        <w:tc>
          <w:tcPr>
            <w:tcW w:w="2358"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е) Эффективный фонд рабочего времени коэффициент списочн. состава</w:t>
            </w:r>
          </w:p>
        </w:tc>
        <w:tc>
          <w:tcPr>
            <w:tcW w:w="2642" w:type="pct"/>
            <w:shd w:val="clear" w:color="auto" w:fill="auto"/>
          </w:tcPr>
          <w:p w:rsidR="00E51615" w:rsidRPr="0079569B" w:rsidRDefault="008F44CA" w:rsidP="0079569B">
            <w:pPr>
              <w:spacing w:line="360" w:lineRule="auto"/>
              <w:jc w:val="both"/>
              <w:rPr>
                <w:color w:val="000000"/>
                <w:sz w:val="20"/>
              </w:rPr>
            </w:pPr>
            <w:r>
              <w:rPr>
                <w:color w:val="000000"/>
                <w:position w:val="-48"/>
                <w:sz w:val="20"/>
              </w:rPr>
              <w:pict>
                <v:shape id="_x0000_i1254" type="#_x0000_t75" style="width:143.25pt;height:53.25pt">
                  <v:imagedata r:id="rId205" o:title=""/>
                </v:shape>
              </w:pict>
            </w:r>
          </w:p>
        </w:tc>
      </w:tr>
    </w:tbl>
    <w:p w:rsidR="00B61161" w:rsidRPr="00B61161" w:rsidRDefault="00B61161" w:rsidP="00B61161">
      <w:pPr>
        <w:spacing w:line="360" w:lineRule="auto"/>
        <w:ind w:firstLine="709"/>
        <w:jc w:val="both"/>
        <w:rPr>
          <w:b/>
          <w:color w:val="000000"/>
          <w:sz w:val="28"/>
          <w:szCs w:val="26"/>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5.7 Расчёт фонда оплаты труда дежурных электриков</w:t>
      </w:r>
    </w:p>
    <w:p w:rsidR="008702ED" w:rsidRDefault="008702ED" w:rsidP="00B61161">
      <w:pPr>
        <w:spacing w:line="360" w:lineRule="auto"/>
        <w:ind w:firstLine="709"/>
        <w:jc w:val="both"/>
        <w:rPr>
          <w:color w:val="000000"/>
          <w:sz w:val="28"/>
        </w:rPr>
      </w:pPr>
    </w:p>
    <w:p w:rsidR="00B61161" w:rsidRPr="00B61161" w:rsidRDefault="00E51615" w:rsidP="00B61161">
      <w:pPr>
        <w:spacing w:line="360" w:lineRule="auto"/>
        <w:ind w:firstLine="709"/>
        <w:jc w:val="both"/>
        <w:rPr>
          <w:color w:val="000000"/>
          <w:sz w:val="28"/>
        </w:rPr>
      </w:pPr>
      <w:r w:rsidRPr="00B61161">
        <w:rPr>
          <w:color w:val="000000"/>
          <w:sz w:val="28"/>
        </w:rPr>
        <w:t>Отчисления на социальные нужды 2</w:t>
      </w:r>
      <w:r w:rsidR="00B61161" w:rsidRPr="00B61161">
        <w:rPr>
          <w:color w:val="000000"/>
          <w:sz w:val="28"/>
        </w:rPr>
        <w:t>6</w:t>
      </w:r>
      <w:r w:rsidR="00B61161">
        <w:rPr>
          <w:color w:val="000000"/>
          <w:sz w:val="28"/>
        </w:rPr>
        <w:t>%</w:t>
      </w:r>
    </w:p>
    <w:p w:rsidR="00E51615" w:rsidRPr="00B61161" w:rsidRDefault="00E51615" w:rsidP="00B61161">
      <w:pPr>
        <w:spacing w:line="360" w:lineRule="auto"/>
        <w:ind w:firstLine="709"/>
        <w:jc w:val="both"/>
        <w:rPr>
          <w:color w:val="000000"/>
          <w:sz w:val="28"/>
          <w:szCs w:val="26"/>
        </w:rPr>
      </w:pPr>
      <w:r w:rsidRPr="00B61161">
        <w:rPr>
          <w:color w:val="000000"/>
          <w:sz w:val="28"/>
          <w:szCs w:val="26"/>
        </w:rPr>
        <w:t xml:space="preserve">164100,8 </w:t>
      </w:r>
      <w:r w:rsidRPr="00B61161">
        <w:rPr>
          <w:color w:val="000000"/>
          <w:sz w:val="28"/>
          <w:szCs w:val="40"/>
        </w:rPr>
        <w:t>/</w:t>
      </w:r>
      <w:r w:rsidR="00B61161" w:rsidRPr="00B61161">
        <w:rPr>
          <w:color w:val="000000"/>
          <w:sz w:val="28"/>
          <w:szCs w:val="40"/>
        </w:rPr>
        <w:t xml:space="preserve"> </w:t>
      </w:r>
      <w:r w:rsidRPr="00B61161">
        <w:rPr>
          <w:color w:val="000000"/>
          <w:sz w:val="28"/>
        </w:rPr>
        <w:t>100 = 42666,</w:t>
      </w:r>
      <w:r w:rsidR="00B61161" w:rsidRPr="00B61161">
        <w:rPr>
          <w:color w:val="000000"/>
          <w:sz w:val="28"/>
        </w:rPr>
        <w:t>2</w:t>
      </w:r>
      <w:r w:rsidR="00B61161">
        <w:rPr>
          <w:color w:val="000000"/>
          <w:sz w:val="28"/>
        </w:rPr>
        <w:t> </w:t>
      </w:r>
      <w:r w:rsidR="00B61161" w:rsidRPr="00B61161">
        <w:rPr>
          <w:color w:val="000000"/>
          <w:sz w:val="28"/>
        </w:rPr>
        <w:t>р</w:t>
      </w:r>
      <w:r w:rsidRPr="00B61161">
        <w:rPr>
          <w:color w:val="000000"/>
          <w:sz w:val="28"/>
        </w:rPr>
        <w:t>.</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b/>
          <w:color w:val="000000"/>
          <w:sz w:val="28"/>
          <w:szCs w:val="26"/>
        </w:rPr>
      </w:pPr>
      <w:r w:rsidRPr="00B61161">
        <w:rPr>
          <w:b/>
          <w:color w:val="000000"/>
          <w:sz w:val="28"/>
          <w:szCs w:val="26"/>
        </w:rPr>
        <w:t>5.8 Калькуляция себестоимости и электроэнергии</w:t>
      </w:r>
    </w:p>
    <w:p w:rsidR="00B61161" w:rsidRPr="00B61161" w:rsidRDefault="00B61161" w:rsidP="00B61161">
      <w:pPr>
        <w:spacing w:line="360" w:lineRule="auto"/>
        <w:ind w:firstLine="709"/>
        <w:jc w:val="both"/>
        <w:rPr>
          <w:b/>
          <w:color w:val="000000"/>
          <w:sz w:val="28"/>
        </w:rPr>
      </w:pPr>
    </w:p>
    <w:p w:rsidR="00E51615" w:rsidRPr="00B61161" w:rsidRDefault="00E51615" w:rsidP="00B61161">
      <w:pPr>
        <w:spacing w:line="360" w:lineRule="auto"/>
        <w:ind w:firstLine="709"/>
        <w:jc w:val="both"/>
        <w:rPr>
          <w:color w:val="000000"/>
          <w:sz w:val="28"/>
        </w:rPr>
      </w:pPr>
      <w:r w:rsidRPr="00B61161">
        <w:rPr>
          <w:color w:val="000000"/>
          <w:sz w:val="28"/>
        </w:rPr>
        <w:t>Таблица 5.8 –</w:t>
      </w:r>
      <w:r w:rsidR="00B61161" w:rsidRPr="00B61161">
        <w:rPr>
          <w:color w:val="000000"/>
          <w:sz w:val="28"/>
        </w:rPr>
        <w:t xml:space="preserve"> </w:t>
      </w:r>
      <w:r w:rsidRPr="00B61161">
        <w:rPr>
          <w:color w:val="000000"/>
          <w:sz w:val="28"/>
        </w:rPr>
        <w:t>Калькуляция себестоимости и электроэнергии</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30"/>
        <w:gridCol w:w="1409"/>
        <w:gridCol w:w="2167"/>
        <w:gridCol w:w="1422"/>
        <w:gridCol w:w="1841"/>
      </w:tblGrid>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Показатели</w:t>
            </w:r>
          </w:p>
        </w:tc>
        <w:tc>
          <w:tcPr>
            <w:tcW w:w="7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Ед. измерения</w:t>
            </w:r>
          </w:p>
        </w:tc>
        <w:tc>
          <w:tcPr>
            <w:tcW w:w="119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Количество кВт</w:t>
            </w:r>
          </w:p>
        </w:tc>
        <w:tc>
          <w:tcPr>
            <w:tcW w:w="784"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Цена (</w:t>
            </w:r>
            <w:r w:rsidR="00B61161" w:rsidRPr="0079569B">
              <w:rPr>
                <w:color w:val="000000"/>
                <w:sz w:val="20"/>
              </w:rPr>
              <w:t>руб.)</w:t>
            </w: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Сумма т.р.</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 xml:space="preserve">1. Стоимость </w:t>
            </w:r>
            <w:r w:rsidR="00B61161" w:rsidRPr="0079569B">
              <w:rPr>
                <w:color w:val="000000"/>
                <w:sz w:val="20"/>
              </w:rPr>
              <w:t>эл. э</w:t>
            </w:r>
            <w:r w:rsidRPr="0079569B">
              <w:rPr>
                <w:color w:val="000000"/>
                <w:sz w:val="20"/>
              </w:rPr>
              <w:t>нергии</w:t>
            </w:r>
          </w:p>
        </w:tc>
        <w:tc>
          <w:tcPr>
            <w:tcW w:w="777"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кВтч</w:t>
            </w:r>
          </w:p>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r w:rsidRPr="0079569B">
              <w:rPr>
                <w:color w:val="000000"/>
                <w:sz w:val="20"/>
              </w:rPr>
              <w:t>кВтч</w:t>
            </w:r>
          </w:p>
        </w:tc>
        <w:tc>
          <w:tcPr>
            <w:tcW w:w="1195"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1569600</w:t>
            </w:r>
          </w:p>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r w:rsidRPr="0079569B">
              <w:rPr>
                <w:color w:val="000000"/>
                <w:sz w:val="20"/>
              </w:rPr>
              <w:t>230400</w:t>
            </w:r>
          </w:p>
        </w:tc>
        <w:tc>
          <w:tcPr>
            <w:tcW w:w="784"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2</w:t>
            </w:r>
          </w:p>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r w:rsidRPr="0079569B">
              <w:rPr>
                <w:color w:val="000000"/>
                <w:sz w:val="20"/>
              </w:rPr>
              <w:t>2</w:t>
            </w:r>
          </w:p>
        </w:tc>
        <w:tc>
          <w:tcPr>
            <w:tcW w:w="1015" w:type="pct"/>
            <w:vMerge w:val="restart"/>
            <w:shd w:val="clear" w:color="auto" w:fill="auto"/>
          </w:tcPr>
          <w:p w:rsidR="00E51615" w:rsidRPr="0079569B" w:rsidRDefault="00E51615" w:rsidP="0079569B">
            <w:pPr>
              <w:spacing w:line="360" w:lineRule="auto"/>
              <w:jc w:val="both"/>
              <w:rPr>
                <w:color w:val="000000"/>
                <w:sz w:val="20"/>
              </w:rPr>
            </w:pPr>
            <w:r w:rsidRPr="0079569B">
              <w:rPr>
                <w:color w:val="000000"/>
                <w:sz w:val="20"/>
              </w:rPr>
              <w:t>3139200</w:t>
            </w:r>
          </w:p>
          <w:p w:rsidR="00E51615" w:rsidRPr="0079569B" w:rsidRDefault="00E51615" w:rsidP="0079569B">
            <w:pPr>
              <w:spacing w:line="360" w:lineRule="auto"/>
              <w:jc w:val="both"/>
              <w:rPr>
                <w:color w:val="000000"/>
                <w:sz w:val="20"/>
              </w:rPr>
            </w:pPr>
          </w:p>
          <w:p w:rsidR="00E51615" w:rsidRPr="0079569B" w:rsidRDefault="00E51615" w:rsidP="0079569B">
            <w:pPr>
              <w:spacing w:line="360" w:lineRule="auto"/>
              <w:jc w:val="both"/>
              <w:rPr>
                <w:color w:val="000000"/>
                <w:sz w:val="20"/>
              </w:rPr>
            </w:pPr>
            <w:r w:rsidRPr="0079569B">
              <w:rPr>
                <w:color w:val="000000"/>
                <w:sz w:val="20"/>
              </w:rPr>
              <w:t>460800</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а) расчёт</w:t>
            </w:r>
          </w:p>
        </w:tc>
        <w:tc>
          <w:tcPr>
            <w:tcW w:w="777" w:type="pct"/>
            <w:vMerge/>
            <w:shd w:val="clear" w:color="auto" w:fill="auto"/>
          </w:tcPr>
          <w:p w:rsidR="00E51615" w:rsidRPr="0079569B" w:rsidRDefault="00E51615" w:rsidP="0079569B">
            <w:pPr>
              <w:spacing w:line="360" w:lineRule="auto"/>
              <w:jc w:val="both"/>
              <w:rPr>
                <w:color w:val="000000"/>
                <w:sz w:val="20"/>
              </w:rPr>
            </w:pPr>
          </w:p>
        </w:tc>
        <w:tc>
          <w:tcPr>
            <w:tcW w:w="1195" w:type="pct"/>
            <w:vMerge/>
            <w:shd w:val="clear" w:color="auto" w:fill="auto"/>
          </w:tcPr>
          <w:p w:rsidR="00E51615" w:rsidRPr="0079569B" w:rsidRDefault="00E51615" w:rsidP="0079569B">
            <w:pPr>
              <w:spacing w:line="360" w:lineRule="auto"/>
              <w:jc w:val="both"/>
              <w:rPr>
                <w:color w:val="000000"/>
                <w:sz w:val="20"/>
              </w:rPr>
            </w:pPr>
          </w:p>
        </w:tc>
        <w:tc>
          <w:tcPr>
            <w:tcW w:w="784" w:type="pct"/>
            <w:vMerge/>
            <w:shd w:val="clear" w:color="auto" w:fill="auto"/>
          </w:tcPr>
          <w:p w:rsidR="00E51615" w:rsidRPr="0079569B" w:rsidRDefault="00E51615" w:rsidP="0079569B">
            <w:pPr>
              <w:spacing w:line="360" w:lineRule="auto"/>
              <w:jc w:val="both"/>
              <w:rPr>
                <w:color w:val="000000"/>
                <w:sz w:val="20"/>
              </w:rPr>
            </w:pPr>
          </w:p>
        </w:tc>
        <w:tc>
          <w:tcPr>
            <w:tcW w:w="1015" w:type="pct"/>
            <w:vMerge/>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б) Допол. эл. Энергии</w:t>
            </w:r>
          </w:p>
        </w:tc>
        <w:tc>
          <w:tcPr>
            <w:tcW w:w="777" w:type="pct"/>
            <w:vMerge/>
            <w:shd w:val="clear" w:color="auto" w:fill="auto"/>
          </w:tcPr>
          <w:p w:rsidR="00E51615" w:rsidRPr="0079569B" w:rsidRDefault="00E51615" w:rsidP="0079569B">
            <w:pPr>
              <w:spacing w:line="360" w:lineRule="auto"/>
              <w:jc w:val="both"/>
              <w:rPr>
                <w:color w:val="000000"/>
                <w:sz w:val="20"/>
              </w:rPr>
            </w:pPr>
          </w:p>
        </w:tc>
        <w:tc>
          <w:tcPr>
            <w:tcW w:w="1195" w:type="pct"/>
            <w:vMerge/>
            <w:shd w:val="clear" w:color="auto" w:fill="auto"/>
          </w:tcPr>
          <w:p w:rsidR="00E51615" w:rsidRPr="0079569B" w:rsidRDefault="00E51615" w:rsidP="0079569B">
            <w:pPr>
              <w:spacing w:line="360" w:lineRule="auto"/>
              <w:jc w:val="both"/>
              <w:rPr>
                <w:color w:val="000000"/>
                <w:sz w:val="20"/>
              </w:rPr>
            </w:pPr>
          </w:p>
        </w:tc>
        <w:tc>
          <w:tcPr>
            <w:tcW w:w="784" w:type="pct"/>
            <w:vMerge/>
            <w:shd w:val="clear" w:color="auto" w:fill="auto"/>
          </w:tcPr>
          <w:p w:rsidR="00E51615" w:rsidRPr="0079569B" w:rsidRDefault="00E51615" w:rsidP="0079569B">
            <w:pPr>
              <w:spacing w:line="360" w:lineRule="auto"/>
              <w:jc w:val="both"/>
              <w:rPr>
                <w:color w:val="000000"/>
                <w:sz w:val="20"/>
              </w:rPr>
            </w:pPr>
          </w:p>
        </w:tc>
        <w:tc>
          <w:tcPr>
            <w:tcW w:w="1015" w:type="pct"/>
            <w:vMerge/>
            <w:shd w:val="clear" w:color="auto" w:fill="auto"/>
          </w:tcPr>
          <w:p w:rsidR="00E51615" w:rsidRPr="0079569B" w:rsidRDefault="00E51615" w:rsidP="0079569B">
            <w:pPr>
              <w:spacing w:line="360" w:lineRule="auto"/>
              <w:jc w:val="both"/>
              <w:rPr>
                <w:color w:val="000000"/>
                <w:sz w:val="20"/>
              </w:rPr>
            </w:pP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 Амортиз. эл. обор-я</w:t>
            </w:r>
          </w:p>
        </w:tc>
        <w:tc>
          <w:tcPr>
            <w:tcW w:w="777" w:type="pct"/>
            <w:shd w:val="clear" w:color="auto" w:fill="auto"/>
          </w:tcPr>
          <w:p w:rsidR="00E51615" w:rsidRPr="0079569B" w:rsidRDefault="00E51615" w:rsidP="0079569B">
            <w:pPr>
              <w:spacing w:line="360" w:lineRule="auto"/>
              <w:jc w:val="both"/>
              <w:rPr>
                <w:color w:val="000000"/>
                <w:sz w:val="20"/>
              </w:rPr>
            </w:pPr>
            <w:r w:rsidRPr="0079569B">
              <w:rPr>
                <w:color w:val="000000"/>
                <w:sz w:val="20"/>
              </w:rPr>
              <w:t>т.р.</w:t>
            </w:r>
          </w:p>
        </w:tc>
        <w:tc>
          <w:tcPr>
            <w:tcW w:w="1195" w:type="pct"/>
            <w:shd w:val="clear" w:color="auto" w:fill="auto"/>
          </w:tcPr>
          <w:p w:rsidR="00E51615" w:rsidRPr="0079569B" w:rsidRDefault="00E51615" w:rsidP="0079569B">
            <w:pPr>
              <w:spacing w:line="360" w:lineRule="auto"/>
              <w:jc w:val="both"/>
              <w:rPr>
                <w:color w:val="000000"/>
                <w:sz w:val="20"/>
              </w:rPr>
            </w:pPr>
          </w:p>
        </w:tc>
        <w:tc>
          <w:tcPr>
            <w:tcW w:w="784" w:type="pct"/>
            <w:shd w:val="clear" w:color="auto" w:fill="auto"/>
          </w:tcPr>
          <w:p w:rsidR="00E51615" w:rsidRPr="0079569B" w:rsidRDefault="00E51615" w:rsidP="0079569B">
            <w:pPr>
              <w:spacing w:line="360" w:lineRule="auto"/>
              <w:jc w:val="both"/>
              <w:rPr>
                <w:color w:val="000000"/>
                <w:sz w:val="20"/>
              </w:rPr>
            </w:pP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24680</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3. Расход на текущий ремонт 4</w:t>
            </w:r>
            <w:r w:rsidR="00B61161" w:rsidRPr="0079569B">
              <w:rPr>
                <w:color w:val="000000"/>
                <w:sz w:val="20"/>
              </w:rPr>
              <w:t>0%</w:t>
            </w:r>
          </w:p>
        </w:tc>
        <w:tc>
          <w:tcPr>
            <w:tcW w:w="777" w:type="pct"/>
            <w:shd w:val="clear" w:color="auto" w:fill="auto"/>
          </w:tcPr>
          <w:p w:rsidR="00E51615" w:rsidRPr="0079569B" w:rsidRDefault="00E51615" w:rsidP="0079569B">
            <w:pPr>
              <w:spacing w:line="360" w:lineRule="auto"/>
              <w:jc w:val="both"/>
              <w:rPr>
                <w:color w:val="000000"/>
                <w:sz w:val="20"/>
              </w:rPr>
            </w:pPr>
          </w:p>
        </w:tc>
        <w:tc>
          <w:tcPr>
            <w:tcW w:w="1195" w:type="pct"/>
            <w:shd w:val="clear" w:color="auto" w:fill="auto"/>
          </w:tcPr>
          <w:p w:rsidR="00E51615" w:rsidRPr="0079569B" w:rsidRDefault="00E51615" w:rsidP="0079569B">
            <w:pPr>
              <w:spacing w:line="360" w:lineRule="auto"/>
              <w:jc w:val="both"/>
              <w:rPr>
                <w:color w:val="000000"/>
                <w:sz w:val="20"/>
              </w:rPr>
            </w:pPr>
          </w:p>
        </w:tc>
        <w:tc>
          <w:tcPr>
            <w:tcW w:w="784" w:type="pct"/>
            <w:shd w:val="clear" w:color="auto" w:fill="auto"/>
          </w:tcPr>
          <w:p w:rsidR="00E51615" w:rsidRPr="0079569B" w:rsidRDefault="00E51615" w:rsidP="0079569B">
            <w:pPr>
              <w:spacing w:line="360" w:lineRule="auto"/>
              <w:jc w:val="both"/>
              <w:rPr>
                <w:color w:val="000000"/>
                <w:sz w:val="20"/>
              </w:rPr>
            </w:pP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206040</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 Фонд опл. труда электр.</w:t>
            </w:r>
          </w:p>
        </w:tc>
        <w:tc>
          <w:tcPr>
            <w:tcW w:w="777" w:type="pct"/>
            <w:shd w:val="clear" w:color="auto" w:fill="auto"/>
          </w:tcPr>
          <w:p w:rsidR="00E51615" w:rsidRPr="0079569B" w:rsidRDefault="00E51615" w:rsidP="0079569B">
            <w:pPr>
              <w:spacing w:line="360" w:lineRule="auto"/>
              <w:jc w:val="both"/>
              <w:rPr>
                <w:color w:val="000000"/>
                <w:sz w:val="20"/>
              </w:rPr>
            </w:pPr>
          </w:p>
        </w:tc>
        <w:tc>
          <w:tcPr>
            <w:tcW w:w="1195" w:type="pct"/>
            <w:shd w:val="clear" w:color="auto" w:fill="auto"/>
          </w:tcPr>
          <w:p w:rsidR="00E51615" w:rsidRPr="0079569B" w:rsidRDefault="00E51615" w:rsidP="0079569B">
            <w:pPr>
              <w:spacing w:line="360" w:lineRule="auto"/>
              <w:jc w:val="both"/>
              <w:rPr>
                <w:color w:val="000000"/>
                <w:sz w:val="20"/>
              </w:rPr>
            </w:pPr>
          </w:p>
        </w:tc>
        <w:tc>
          <w:tcPr>
            <w:tcW w:w="784" w:type="pct"/>
            <w:shd w:val="clear" w:color="auto" w:fill="auto"/>
          </w:tcPr>
          <w:p w:rsidR="00E51615" w:rsidRPr="0079569B" w:rsidRDefault="00E51615" w:rsidP="0079569B">
            <w:pPr>
              <w:spacing w:line="360" w:lineRule="auto"/>
              <w:jc w:val="both"/>
              <w:rPr>
                <w:color w:val="000000"/>
                <w:sz w:val="20"/>
              </w:rPr>
            </w:pP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164100,8</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5. Отчисления на соц. Нужды от з/п эксплутационщиков</w:t>
            </w:r>
          </w:p>
        </w:tc>
        <w:tc>
          <w:tcPr>
            <w:tcW w:w="777" w:type="pct"/>
            <w:shd w:val="clear" w:color="auto" w:fill="auto"/>
          </w:tcPr>
          <w:p w:rsidR="00E51615" w:rsidRPr="0079569B" w:rsidRDefault="00E51615" w:rsidP="0079569B">
            <w:pPr>
              <w:spacing w:line="360" w:lineRule="auto"/>
              <w:jc w:val="both"/>
              <w:rPr>
                <w:color w:val="000000"/>
                <w:sz w:val="20"/>
              </w:rPr>
            </w:pPr>
          </w:p>
        </w:tc>
        <w:tc>
          <w:tcPr>
            <w:tcW w:w="1195" w:type="pct"/>
            <w:shd w:val="clear" w:color="auto" w:fill="auto"/>
          </w:tcPr>
          <w:p w:rsidR="00E51615" w:rsidRPr="0079569B" w:rsidRDefault="00E51615" w:rsidP="0079569B">
            <w:pPr>
              <w:spacing w:line="360" w:lineRule="auto"/>
              <w:jc w:val="both"/>
              <w:rPr>
                <w:color w:val="000000"/>
                <w:sz w:val="20"/>
              </w:rPr>
            </w:pPr>
          </w:p>
        </w:tc>
        <w:tc>
          <w:tcPr>
            <w:tcW w:w="784" w:type="pct"/>
            <w:shd w:val="clear" w:color="auto" w:fill="auto"/>
          </w:tcPr>
          <w:p w:rsidR="00E51615" w:rsidRPr="0079569B" w:rsidRDefault="00E51615" w:rsidP="0079569B">
            <w:pPr>
              <w:spacing w:line="360" w:lineRule="auto"/>
              <w:jc w:val="both"/>
              <w:rPr>
                <w:color w:val="000000"/>
                <w:sz w:val="20"/>
              </w:rPr>
            </w:pP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42606,2</w:t>
            </w:r>
          </w:p>
        </w:tc>
      </w:tr>
      <w:tr w:rsidR="00E51615" w:rsidRPr="0079569B" w:rsidTr="0079569B">
        <w:trPr>
          <w:cantSplit/>
        </w:trPr>
        <w:tc>
          <w:tcPr>
            <w:tcW w:w="1229" w:type="pct"/>
            <w:shd w:val="clear" w:color="auto" w:fill="auto"/>
          </w:tcPr>
          <w:p w:rsidR="00E51615" w:rsidRPr="0079569B" w:rsidRDefault="00E51615" w:rsidP="0079569B">
            <w:pPr>
              <w:spacing w:line="360" w:lineRule="auto"/>
              <w:jc w:val="both"/>
              <w:rPr>
                <w:color w:val="000000"/>
                <w:sz w:val="20"/>
              </w:rPr>
            </w:pPr>
            <w:r w:rsidRPr="0079569B">
              <w:rPr>
                <w:color w:val="000000"/>
                <w:sz w:val="20"/>
              </w:rPr>
              <w:t>6. общие хоз. расходы</w:t>
            </w:r>
          </w:p>
        </w:tc>
        <w:tc>
          <w:tcPr>
            <w:tcW w:w="777" w:type="pct"/>
            <w:shd w:val="clear" w:color="auto" w:fill="auto"/>
          </w:tcPr>
          <w:p w:rsidR="00E51615" w:rsidRPr="0079569B" w:rsidRDefault="00E51615" w:rsidP="0079569B">
            <w:pPr>
              <w:spacing w:line="360" w:lineRule="auto"/>
              <w:jc w:val="both"/>
              <w:rPr>
                <w:color w:val="000000"/>
                <w:sz w:val="20"/>
              </w:rPr>
            </w:pPr>
          </w:p>
        </w:tc>
        <w:tc>
          <w:tcPr>
            <w:tcW w:w="1195" w:type="pct"/>
            <w:shd w:val="clear" w:color="auto" w:fill="auto"/>
          </w:tcPr>
          <w:p w:rsidR="00E51615" w:rsidRPr="0079569B" w:rsidRDefault="00E51615" w:rsidP="0079569B">
            <w:pPr>
              <w:spacing w:line="360" w:lineRule="auto"/>
              <w:jc w:val="both"/>
              <w:rPr>
                <w:color w:val="000000"/>
                <w:sz w:val="20"/>
              </w:rPr>
            </w:pPr>
          </w:p>
        </w:tc>
        <w:tc>
          <w:tcPr>
            <w:tcW w:w="784" w:type="pct"/>
            <w:shd w:val="clear" w:color="auto" w:fill="auto"/>
          </w:tcPr>
          <w:p w:rsidR="00E51615" w:rsidRPr="0079569B" w:rsidRDefault="00E51615" w:rsidP="0079569B">
            <w:pPr>
              <w:spacing w:line="360" w:lineRule="auto"/>
              <w:jc w:val="both"/>
              <w:rPr>
                <w:color w:val="000000"/>
                <w:sz w:val="20"/>
              </w:rPr>
            </w:pPr>
          </w:p>
        </w:tc>
        <w:tc>
          <w:tcPr>
            <w:tcW w:w="1015" w:type="pct"/>
            <w:shd w:val="clear" w:color="auto" w:fill="auto"/>
          </w:tcPr>
          <w:p w:rsidR="00E51615" w:rsidRPr="0079569B" w:rsidRDefault="00E51615" w:rsidP="0079569B">
            <w:pPr>
              <w:spacing w:line="360" w:lineRule="auto"/>
              <w:jc w:val="both"/>
              <w:rPr>
                <w:color w:val="000000"/>
                <w:sz w:val="20"/>
              </w:rPr>
            </w:pPr>
            <w:r w:rsidRPr="0079569B">
              <w:rPr>
                <w:color w:val="000000"/>
                <w:sz w:val="20"/>
              </w:rPr>
              <w:t>4037487</w:t>
            </w:r>
          </w:p>
        </w:tc>
      </w:tr>
    </w:tbl>
    <w:p w:rsidR="00E51615" w:rsidRPr="00B61161" w:rsidRDefault="00E51615" w:rsidP="00B61161">
      <w:pPr>
        <w:spacing w:line="360" w:lineRule="auto"/>
        <w:ind w:firstLine="709"/>
        <w:jc w:val="both"/>
        <w:rPr>
          <w:b/>
          <w:color w:val="000000"/>
          <w:sz w:val="28"/>
          <w:szCs w:val="26"/>
        </w:rPr>
      </w:pPr>
    </w:p>
    <w:p w:rsidR="00E51615" w:rsidRPr="00B61161" w:rsidRDefault="00E51615" w:rsidP="00B61161">
      <w:pPr>
        <w:spacing w:line="360" w:lineRule="auto"/>
        <w:ind w:firstLine="709"/>
        <w:jc w:val="both"/>
        <w:rPr>
          <w:color w:val="000000"/>
          <w:sz w:val="28"/>
        </w:rPr>
      </w:pPr>
      <w:r w:rsidRPr="00B61161">
        <w:rPr>
          <w:color w:val="000000"/>
          <w:sz w:val="28"/>
        </w:rPr>
        <w:t>Расчётная мощность – 436 кВт</w:t>
      </w:r>
    </w:p>
    <w:p w:rsidR="00E51615" w:rsidRPr="00B61161" w:rsidRDefault="00E51615" w:rsidP="00B61161">
      <w:pPr>
        <w:spacing w:line="360" w:lineRule="auto"/>
        <w:ind w:firstLine="709"/>
        <w:jc w:val="both"/>
        <w:rPr>
          <w:color w:val="000000"/>
          <w:sz w:val="28"/>
        </w:rPr>
      </w:pPr>
      <w:r w:rsidRPr="00B61161">
        <w:rPr>
          <w:color w:val="000000"/>
          <w:sz w:val="28"/>
        </w:rPr>
        <w:t>Номинальная мощность – 500 кВт</w:t>
      </w:r>
    </w:p>
    <w:p w:rsidR="00E51615" w:rsidRPr="00B61161" w:rsidRDefault="008F44CA" w:rsidP="00B61161">
      <w:pPr>
        <w:spacing w:line="360" w:lineRule="auto"/>
        <w:ind w:firstLine="709"/>
        <w:jc w:val="both"/>
        <w:rPr>
          <w:color w:val="000000"/>
          <w:sz w:val="28"/>
        </w:rPr>
      </w:pPr>
      <w:r>
        <w:rPr>
          <w:color w:val="000000"/>
          <w:position w:val="-10"/>
          <w:sz w:val="28"/>
        </w:rPr>
        <w:pict>
          <v:shape id="_x0000_i1255" type="#_x0000_t75" style="width:9pt;height:17.25pt">
            <v:imagedata r:id="rId18" o:title=""/>
          </v:shape>
        </w:pict>
      </w:r>
      <w:r>
        <w:rPr>
          <w:color w:val="000000"/>
          <w:position w:val="-10"/>
          <w:sz w:val="28"/>
        </w:rPr>
        <w:pict>
          <v:shape id="_x0000_i1256" type="#_x0000_t75" style="width:134.25pt;height:15.75pt">
            <v:imagedata r:id="rId206" o:title=""/>
          </v:shape>
        </w:pict>
      </w:r>
    </w:p>
    <w:p w:rsidR="00E51615" w:rsidRPr="00B61161" w:rsidRDefault="008F44CA" w:rsidP="00B61161">
      <w:pPr>
        <w:spacing w:line="360" w:lineRule="auto"/>
        <w:ind w:firstLine="709"/>
        <w:jc w:val="both"/>
        <w:rPr>
          <w:color w:val="000000"/>
          <w:sz w:val="28"/>
        </w:rPr>
      </w:pPr>
      <w:r>
        <w:rPr>
          <w:color w:val="000000"/>
          <w:position w:val="-26"/>
          <w:sz w:val="28"/>
        </w:rPr>
        <w:pict>
          <v:shape id="_x0000_i1257" type="#_x0000_t75" style="width:164.25pt;height:31.5pt">
            <v:imagedata r:id="rId207" o:title=""/>
          </v:shape>
        </w:pict>
      </w:r>
    </w:p>
    <w:p w:rsidR="00E51615" w:rsidRPr="00B61161" w:rsidRDefault="00E51615" w:rsidP="00B61161">
      <w:pPr>
        <w:spacing w:line="360" w:lineRule="auto"/>
        <w:ind w:firstLine="709"/>
        <w:jc w:val="both"/>
        <w:rPr>
          <w:color w:val="000000"/>
          <w:sz w:val="28"/>
        </w:rPr>
      </w:pPr>
      <w:r w:rsidRPr="00B61161">
        <w:rPr>
          <w:color w:val="000000"/>
          <w:sz w:val="28"/>
        </w:rPr>
        <w:t>Таким образом</w:t>
      </w:r>
      <w:r w:rsidR="008702ED">
        <w:rPr>
          <w:color w:val="000000"/>
          <w:sz w:val="28"/>
        </w:rPr>
        <w:t>,</w:t>
      </w:r>
      <w:r w:rsidRPr="00B61161">
        <w:rPr>
          <w:color w:val="000000"/>
          <w:sz w:val="28"/>
        </w:rPr>
        <w:t xml:space="preserve"> монтаж электрооборудования насосной станции осуществляется за сорок шесть часов комплексной бригадой из четырёх человек. Фонд оплаты труда монтажников составил 10835,5 рублей. Исходя из производственной необходимости и расчёта резерва времени по графику ход выполнения монтажных работ можно приостановить на следующих участках: 4</w:t>
      </w:r>
      <w:r w:rsidR="00B61161">
        <w:rPr>
          <w:color w:val="000000"/>
          <w:sz w:val="28"/>
        </w:rPr>
        <w:t>–</w:t>
      </w:r>
      <w:r w:rsidR="00B61161" w:rsidRPr="00B61161">
        <w:rPr>
          <w:color w:val="000000"/>
          <w:sz w:val="28"/>
        </w:rPr>
        <w:t>5</w:t>
      </w:r>
      <w:r w:rsidRPr="00B61161">
        <w:rPr>
          <w:color w:val="000000"/>
          <w:sz w:val="28"/>
        </w:rPr>
        <w:t>; 3</w:t>
      </w:r>
      <w:r w:rsidR="00B61161">
        <w:rPr>
          <w:color w:val="000000"/>
          <w:sz w:val="28"/>
        </w:rPr>
        <w:t>–</w:t>
      </w:r>
      <w:r w:rsidR="00B61161" w:rsidRPr="00B61161">
        <w:rPr>
          <w:color w:val="000000"/>
          <w:sz w:val="28"/>
        </w:rPr>
        <w:t>4</w:t>
      </w:r>
      <w:r w:rsidRPr="00B61161">
        <w:rPr>
          <w:color w:val="000000"/>
          <w:sz w:val="28"/>
        </w:rPr>
        <w:t>; 5</w:t>
      </w:r>
      <w:r w:rsidR="00B61161">
        <w:rPr>
          <w:color w:val="000000"/>
          <w:sz w:val="28"/>
        </w:rPr>
        <w:t>–</w:t>
      </w:r>
      <w:r w:rsidR="00B61161" w:rsidRPr="00B61161">
        <w:rPr>
          <w:color w:val="000000"/>
          <w:sz w:val="28"/>
        </w:rPr>
        <w:t>6</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Эксплу</w:t>
      </w:r>
      <w:r w:rsidR="00B61161" w:rsidRPr="00B61161">
        <w:rPr>
          <w:color w:val="000000"/>
          <w:sz w:val="28"/>
          <w:lang w:val="uk-UA"/>
        </w:rPr>
        <w:t>а</w:t>
      </w:r>
      <w:r w:rsidRPr="00B61161">
        <w:rPr>
          <w:color w:val="000000"/>
          <w:sz w:val="28"/>
        </w:rPr>
        <w:t>тационные затраты по проекту составили 4037487</w:t>
      </w:r>
      <w:r w:rsidR="00B61161">
        <w:rPr>
          <w:color w:val="000000"/>
          <w:sz w:val="28"/>
        </w:rPr>
        <w:t> </w:t>
      </w:r>
      <w:r w:rsidR="00B61161" w:rsidRPr="00B61161">
        <w:rPr>
          <w:color w:val="000000"/>
          <w:sz w:val="28"/>
        </w:rPr>
        <w:t>р</w:t>
      </w:r>
      <w:r w:rsidRPr="00B61161">
        <w:rPr>
          <w:color w:val="000000"/>
          <w:sz w:val="28"/>
        </w:rPr>
        <w:t>.</w:t>
      </w:r>
    </w:p>
    <w:p w:rsidR="00E51615" w:rsidRPr="00B61161" w:rsidRDefault="00E51615" w:rsidP="00B61161">
      <w:pPr>
        <w:spacing w:line="360" w:lineRule="auto"/>
        <w:ind w:firstLine="709"/>
        <w:jc w:val="both"/>
        <w:rPr>
          <w:color w:val="000000"/>
          <w:sz w:val="28"/>
        </w:rPr>
      </w:pPr>
      <w:r w:rsidRPr="00B61161">
        <w:rPr>
          <w:color w:val="000000"/>
          <w:sz w:val="28"/>
        </w:rPr>
        <w:t xml:space="preserve">Проектируемая себестоимость 1 кВтч электроэнергии по расчёту = </w:t>
      </w:r>
      <w:r w:rsidR="008F44CA">
        <w:rPr>
          <w:color w:val="000000"/>
          <w:position w:val="-24"/>
          <w:sz w:val="28"/>
        </w:rPr>
        <w:pict>
          <v:shape id="_x0000_i1258" type="#_x0000_t75" style="width:152.25pt;height:30.75pt">
            <v:imagedata r:id="rId208" o:title=""/>
          </v:shape>
        </w:pict>
      </w:r>
      <w:r w:rsidRPr="00B61161">
        <w:rPr>
          <w:color w:val="000000"/>
          <w:sz w:val="28"/>
        </w:rPr>
        <w:t>.</w:t>
      </w:r>
    </w:p>
    <w:p w:rsidR="00E51615" w:rsidRPr="00B61161" w:rsidRDefault="00E51615" w:rsidP="00B61161">
      <w:pPr>
        <w:spacing w:line="360" w:lineRule="auto"/>
        <w:ind w:firstLine="709"/>
        <w:jc w:val="both"/>
        <w:rPr>
          <w:color w:val="000000"/>
          <w:sz w:val="28"/>
        </w:rPr>
      </w:pPr>
    </w:p>
    <w:p w:rsidR="00E51615" w:rsidRPr="00B61161" w:rsidRDefault="00E51615" w:rsidP="00B61161">
      <w:pPr>
        <w:spacing w:line="360" w:lineRule="auto"/>
        <w:ind w:firstLine="709"/>
        <w:jc w:val="both"/>
        <w:rPr>
          <w:color w:val="000000"/>
          <w:sz w:val="28"/>
        </w:rPr>
      </w:pPr>
    </w:p>
    <w:p w:rsidR="00B61161" w:rsidRPr="00B61161" w:rsidRDefault="00B61161" w:rsidP="00B61161">
      <w:pPr>
        <w:spacing w:line="360" w:lineRule="auto"/>
        <w:ind w:firstLine="709"/>
        <w:jc w:val="both"/>
        <w:rPr>
          <w:b/>
          <w:color w:val="000000"/>
          <w:sz w:val="28"/>
          <w:szCs w:val="28"/>
        </w:rPr>
      </w:pPr>
      <w:r w:rsidRPr="00B61161">
        <w:rPr>
          <w:color w:val="000000"/>
          <w:sz w:val="28"/>
        </w:rPr>
        <w:br w:type="page"/>
      </w:r>
      <w:r w:rsidR="00E51615" w:rsidRPr="00B61161">
        <w:rPr>
          <w:b/>
          <w:color w:val="000000"/>
          <w:sz w:val="28"/>
          <w:szCs w:val="28"/>
        </w:rPr>
        <w:t>Список использованной литературы</w:t>
      </w:r>
    </w:p>
    <w:p w:rsidR="00E51615" w:rsidRPr="00B61161" w:rsidRDefault="00E51615" w:rsidP="00B61161">
      <w:pPr>
        <w:spacing w:line="360" w:lineRule="auto"/>
        <w:ind w:firstLine="709"/>
        <w:jc w:val="both"/>
        <w:rPr>
          <w:color w:val="000000"/>
          <w:sz w:val="28"/>
        </w:rPr>
      </w:pPr>
    </w:p>
    <w:p w:rsidR="00E51615" w:rsidRPr="00B61161" w:rsidRDefault="00E51615"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 xml:space="preserve">Приморгражданпроект Проект «Водоочистные сооружения». </w:t>
      </w:r>
      <w:r w:rsidR="00B61161">
        <w:rPr>
          <w:color w:val="000000"/>
          <w:sz w:val="28"/>
        </w:rPr>
        <w:t xml:space="preserve">– </w:t>
      </w:r>
      <w:r w:rsidR="00B61161" w:rsidRPr="00B61161">
        <w:rPr>
          <w:color w:val="000000"/>
          <w:sz w:val="28"/>
        </w:rPr>
        <w:t>В</w:t>
      </w:r>
      <w:r w:rsidRPr="00B61161">
        <w:rPr>
          <w:color w:val="000000"/>
          <w:sz w:val="28"/>
        </w:rPr>
        <w:t>ладивосток: 1971.-</w:t>
      </w:r>
      <w:r w:rsidR="00B61161" w:rsidRPr="00B61161">
        <w:rPr>
          <w:color w:val="000000"/>
          <w:sz w:val="28"/>
        </w:rPr>
        <w:t>400</w:t>
      </w:r>
      <w:r w:rsidR="00B61161">
        <w:rPr>
          <w:color w:val="000000"/>
          <w:sz w:val="28"/>
        </w:rPr>
        <w:t> </w:t>
      </w:r>
      <w:r w:rsidR="00B61161" w:rsidRPr="00B61161">
        <w:rPr>
          <w:color w:val="000000"/>
          <w:sz w:val="28"/>
        </w:rPr>
        <w:t>с.</w:t>
      </w:r>
    </w:p>
    <w:p w:rsidR="00E51615"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Удалова</w:t>
      </w:r>
      <w:r>
        <w:rPr>
          <w:color w:val="000000"/>
          <w:sz w:val="28"/>
        </w:rPr>
        <w:t> </w:t>
      </w:r>
      <w:r w:rsidRPr="00B61161">
        <w:rPr>
          <w:color w:val="000000"/>
          <w:sz w:val="28"/>
        </w:rPr>
        <w:t>И.П.</w:t>
      </w:r>
      <w:r>
        <w:rPr>
          <w:color w:val="000000"/>
          <w:sz w:val="28"/>
        </w:rPr>
        <w:t> </w:t>
      </w:r>
      <w:r w:rsidR="009C4677">
        <w:rPr>
          <w:color w:val="000000"/>
          <w:sz w:val="28"/>
        </w:rPr>
        <w:t>Экономик</w:t>
      </w:r>
      <w:r w:rsidRPr="00B61161">
        <w:rPr>
          <w:color w:val="000000"/>
          <w:sz w:val="28"/>
        </w:rPr>
        <w:t>а</w:t>
      </w:r>
      <w:r w:rsidR="00E51615" w:rsidRPr="00B61161">
        <w:rPr>
          <w:color w:val="000000"/>
          <w:sz w:val="28"/>
        </w:rPr>
        <w:t xml:space="preserve"> </w:t>
      </w:r>
      <w:r>
        <w:rPr>
          <w:color w:val="000000"/>
          <w:sz w:val="28"/>
        </w:rPr>
        <w:t>–</w:t>
      </w:r>
      <w:r w:rsidRPr="00B61161">
        <w:rPr>
          <w:color w:val="000000"/>
          <w:sz w:val="28"/>
        </w:rPr>
        <w:t xml:space="preserve"> </w:t>
      </w:r>
      <w:r w:rsidR="00E51615" w:rsidRPr="00B61161">
        <w:rPr>
          <w:color w:val="000000"/>
          <w:sz w:val="28"/>
        </w:rPr>
        <w:t>М: Высшая школа 1991</w:t>
      </w:r>
      <w:r>
        <w:rPr>
          <w:color w:val="000000"/>
          <w:sz w:val="28"/>
        </w:rPr>
        <w:t xml:space="preserve"> –</w:t>
      </w:r>
      <w:r w:rsidRPr="00B61161">
        <w:rPr>
          <w:color w:val="000000"/>
          <w:sz w:val="28"/>
        </w:rPr>
        <w:t xml:space="preserve"> 462</w:t>
      </w:r>
      <w:r>
        <w:rPr>
          <w:color w:val="000000"/>
          <w:sz w:val="28"/>
        </w:rPr>
        <w:t> </w:t>
      </w:r>
      <w:r w:rsidRPr="00B61161">
        <w:rPr>
          <w:color w:val="000000"/>
          <w:sz w:val="28"/>
        </w:rPr>
        <w:t>с.</w:t>
      </w:r>
    </w:p>
    <w:p w:rsidR="00E51615"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Гурин</w:t>
      </w:r>
      <w:r>
        <w:rPr>
          <w:color w:val="000000"/>
          <w:sz w:val="28"/>
        </w:rPr>
        <w:t> </w:t>
      </w:r>
      <w:r w:rsidRPr="00B61161">
        <w:rPr>
          <w:color w:val="000000"/>
          <w:sz w:val="28"/>
        </w:rPr>
        <w:t>Н.А.</w:t>
      </w:r>
      <w:r w:rsidR="00E51615" w:rsidRPr="00B61161">
        <w:rPr>
          <w:color w:val="000000"/>
          <w:sz w:val="28"/>
        </w:rPr>
        <w:t>, электрооборудования промышленных предприятий./</w:t>
      </w:r>
      <w:r w:rsidRPr="00B61161">
        <w:rPr>
          <w:color w:val="000000"/>
          <w:sz w:val="28"/>
        </w:rPr>
        <w:t xml:space="preserve"> Н.А.</w:t>
      </w:r>
      <w:r>
        <w:rPr>
          <w:color w:val="000000"/>
          <w:sz w:val="28"/>
        </w:rPr>
        <w:t> </w:t>
      </w:r>
      <w:r w:rsidRPr="00B61161">
        <w:rPr>
          <w:color w:val="000000"/>
          <w:sz w:val="28"/>
        </w:rPr>
        <w:t>Гурин</w:t>
      </w:r>
      <w:r w:rsidR="00E51615" w:rsidRPr="00B61161">
        <w:rPr>
          <w:color w:val="000000"/>
          <w:sz w:val="28"/>
        </w:rPr>
        <w:t xml:space="preserve">, </w:t>
      </w:r>
      <w:r w:rsidRPr="00B61161">
        <w:rPr>
          <w:color w:val="000000"/>
          <w:sz w:val="28"/>
        </w:rPr>
        <w:t>Г.И.</w:t>
      </w:r>
      <w:r>
        <w:rPr>
          <w:color w:val="000000"/>
          <w:sz w:val="28"/>
        </w:rPr>
        <w:t> </w:t>
      </w:r>
      <w:r w:rsidRPr="00B61161">
        <w:rPr>
          <w:color w:val="000000"/>
          <w:sz w:val="28"/>
        </w:rPr>
        <w:t>Янукович</w:t>
      </w:r>
      <w:r w:rsidR="00E51615" w:rsidRPr="00B61161">
        <w:rPr>
          <w:color w:val="000000"/>
          <w:sz w:val="28"/>
        </w:rPr>
        <w:t xml:space="preserve"> «Электрооборудование промышленных предприятий». Дипломное проектирование.</w:t>
      </w:r>
      <w:r>
        <w:rPr>
          <w:color w:val="000000"/>
          <w:sz w:val="28"/>
        </w:rPr>
        <w:t> –</w:t>
      </w:r>
      <w:r w:rsidRPr="00B61161">
        <w:rPr>
          <w:color w:val="000000"/>
          <w:sz w:val="28"/>
        </w:rPr>
        <w:t xml:space="preserve"> </w:t>
      </w:r>
      <w:r w:rsidR="00E51615" w:rsidRPr="00B61161">
        <w:rPr>
          <w:color w:val="000000"/>
          <w:sz w:val="28"/>
        </w:rPr>
        <w:t>Минск: Высшая школа</w:t>
      </w:r>
      <w:r w:rsidRPr="00B61161">
        <w:rPr>
          <w:color w:val="000000"/>
          <w:sz w:val="28"/>
        </w:rPr>
        <w:t>,</w:t>
      </w:r>
      <w:r w:rsidR="00E51615" w:rsidRPr="00B61161">
        <w:rPr>
          <w:color w:val="000000"/>
          <w:sz w:val="28"/>
        </w:rPr>
        <w:t xml:space="preserve"> 1990.</w:t>
      </w:r>
      <w:r>
        <w:rPr>
          <w:color w:val="000000"/>
          <w:sz w:val="28"/>
        </w:rPr>
        <w:t> –</w:t>
      </w:r>
      <w:r w:rsidRPr="00B61161">
        <w:rPr>
          <w:color w:val="000000"/>
          <w:sz w:val="28"/>
        </w:rPr>
        <w:t xml:space="preserve"> 231</w:t>
      </w:r>
      <w:r>
        <w:rPr>
          <w:color w:val="000000"/>
          <w:sz w:val="28"/>
        </w:rPr>
        <w:t> </w:t>
      </w:r>
      <w:r w:rsidRPr="00B61161">
        <w:rPr>
          <w:color w:val="000000"/>
          <w:sz w:val="28"/>
        </w:rPr>
        <w:t>с.</w:t>
      </w:r>
    </w:p>
    <w:p w:rsidR="00E51615"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В.И.</w:t>
      </w:r>
      <w:r>
        <w:rPr>
          <w:color w:val="000000"/>
          <w:sz w:val="28"/>
        </w:rPr>
        <w:t> </w:t>
      </w:r>
      <w:r w:rsidRPr="00B61161">
        <w:rPr>
          <w:color w:val="000000"/>
          <w:sz w:val="28"/>
        </w:rPr>
        <w:t>Дъяков</w:t>
      </w:r>
      <w:r w:rsidR="00E51615" w:rsidRPr="00B61161">
        <w:rPr>
          <w:color w:val="000000"/>
          <w:sz w:val="28"/>
        </w:rPr>
        <w:t>. Типовые расчёты.</w:t>
      </w:r>
      <w:r>
        <w:rPr>
          <w:color w:val="000000"/>
          <w:sz w:val="28"/>
        </w:rPr>
        <w:t> –</w:t>
      </w:r>
      <w:r w:rsidRPr="00B61161">
        <w:rPr>
          <w:color w:val="000000"/>
          <w:sz w:val="28"/>
        </w:rPr>
        <w:t xml:space="preserve"> </w:t>
      </w:r>
      <w:r w:rsidR="00E51615" w:rsidRPr="00B61161">
        <w:rPr>
          <w:color w:val="000000"/>
          <w:sz w:val="28"/>
        </w:rPr>
        <w:t>М</w:t>
      </w:r>
      <w:r w:rsidRPr="00B61161">
        <w:rPr>
          <w:color w:val="000000"/>
          <w:sz w:val="28"/>
        </w:rPr>
        <w:t xml:space="preserve">: </w:t>
      </w:r>
      <w:r w:rsidR="00E51615" w:rsidRPr="00B61161">
        <w:rPr>
          <w:color w:val="000000"/>
          <w:sz w:val="28"/>
        </w:rPr>
        <w:t>Энергия</w:t>
      </w:r>
      <w:r w:rsidRPr="00B61161">
        <w:rPr>
          <w:color w:val="000000"/>
          <w:sz w:val="28"/>
        </w:rPr>
        <w:t>,</w:t>
      </w:r>
      <w:r w:rsidR="00E51615" w:rsidRPr="00B61161">
        <w:rPr>
          <w:color w:val="000000"/>
          <w:sz w:val="28"/>
        </w:rPr>
        <w:t xml:space="preserve"> 1991. – </w:t>
      </w:r>
      <w:r w:rsidRPr="00B61161">
        <w:rPr>
          <w:color w:val="000000"/>
          <w:sz w:val="28"/>
        </w:rPr>
        <w:t>137</w:t>
      </w:r>
      <w:r>
        <w:rPr>
          <w:color w:val="000000"/>
          <w:sz w:val="28"/>
        </w:rPr>
        <w:t> </w:t>
      </w:r>
      <w:r w:rsidRPr="00B61161">
        <w:rPr>
          <w:color w:val="000000"/>
          <w:sz w:val="28"/>
        </w:rPr>
        <w:t>с.</w:t>
      </w:r>
    </w:p>
    <w:p w:rsidR="00B61161"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Б.Ю.</w:t>
      </w:r>
      <w:r>
        <w:rPr>
          <w:color w:val="000000"/>
          <w:sz w:val="28"/>
        </w:rPr>
        <w:t> </w:t>
      </w:r>
      <w:r w:rsidRPr="00B61161">
        <w:rPr>
          <w:color w:val="000000"/>
          <w:sz w:val="28"/>
        </w:rPr>
        <w:t>Липкин</w:t>
      </w:r>
      <w:r w:rsidR="00E51615" w:rsidRPr="00B61161">
        <w:rPr>
          <w:color w:val="000000"/>
          <w:sz w:val="28"/>
        </w:rPr>
        <w:t xml:space="preserve"> «Электрооборудование промышленных предприятий»</w:t>
      </w:r>
      <w:r>
        <w:rPr>
          <w:color w:val="000000"/>
          <w:sz w:val="28"/>
        </w:rPr>
        <w:t xml:space="preserve"> – </w:t>
      </w:r>
      <w:r w:rsidRPr="00B61161">
        <w:rPr>
          <w:color w:val="000000"/>
          <w:sz w:val="28"/>
        </w:rPr>
        <w:t>М</w:t>
      </w:r>
      <w:r w:rsidR="00E51615" w:rsidRPr="00B61161">
        <w:rPr>
          <w:color w:val="000000"/>
          <w:sz w:val="28"/>
        </w:rPr>
        <w:t>.</w:t>
      </w:r>
    </w:p>
    <w:p w:rsidR="00E51615" w:rsidRPr="00B61161" w:rsidRDefault="00E51615" w:rsidP="008702ED">
      <w:pPr>
        <w:tabs>
          <w:tab w:val="num" w:pos="240"/>
        </w:tabs>
        <w:spacing w:line="360" w:lineRule="auto"/>
        <w:jc w:val="both"/>
        <w:rPr>
          <w:color w:val="000000"/>
          <w:sz w:val="28"/>
        </w:rPr>
      </w:pPr>
      <w:r w:rsidRPr="00B61161">
        <w:rPr>
          <w:color w:val="000000"/>
          <w:sz w:val="28"/>
        </w:rPr>
        <w:t>1990</w:t>
      </w:r>
      <w:r w:rsidR="00B61161">
        <w:rPr>
          <w:color w:val="000000"/>
          <w:sz w:val="28"/>
        </w:rPr>
        <w:t>–</w:t>
      </w:r>
      <w:r w:rsidR="00B61161" w:rsidRPr="00B61161">
        <w:rPr>
          <w:color w:val="000000"/>
          <w:sz w:val="28"/>
        </w:rPr>
        <w:t>365</w:t>
      </w:r>
      <w:r w:rsidR="00B61161">
        <w:rPr>
          <w:color w:val="000000"/>
          <w:sz w:val="28"/>
        </w:rPr>
        <w:t> </w:t>
      </w:r>
      <w:r w:rsidR="00B61161" w:rsidRPr="00B61161">
        <w:rPr>
          <w:color w:val="000000"/>
          <w:sz w:val="28"/>
        </w:rPr>
        <w:t>с.</w:t>
      </w:r>
    </w:p>
    <w:p w:rsidR="00E51615"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Кноринг</w:t>
      </w:r>
      <w:r>
        <w:rPr>
          <w:color w:val="000000"/>
          <w:sz w:val="28"/>
        </w:rPr>
        <w:t> </w:t>
      </w:r>
      <w:r w:rsidRPr="00B61161">
        <w:rPr>
          <w:color w:val="000000"/>
          <w:sz w:val="28"/>
        </w:rPr>
        <w:t xml:space="preserve">Г.М. </w:t>
      </w:r>
      <w:r w:rsidR="00E51615" w:rsidRPr="00B61161">
        <w:rPr>
          <w:color w:val="000000"/>
          <w:sz w:val="28"/>
        </w:rPr>
        <w:t>справочная книга для проектирования электрического освещения: Ленинград., Энергия 1976</w:t>
      </w:r>
      <w:r>
        <w:rPr>
          <w:color w:val="000000"/>
          <w:sz w:val="28"/>
        </w:rPr>
        <w:t>–</w:t>
      </w:r>
      <w:r w:rsidRPr="00B61161">
        <w:rPr>
          <w:color w:val="000000"/>
          <w:sz w:val="28"/>
        </w:rPr>
        <w:t>384</w:t>
      </w:r>
      <w:r>
        <w:rPr>
          <w:color w:val="000000"/>
          <w:sz w:val="28"/>
        </w:rPr>
        <w:t> </w:t>
      </w:r>
      <w:r w:rsidRPr="00B61161">
        <w:rPr>
          <w:color w:val="000000"/>
          <w:sz w:val="28"/>
        </w:rPr>
        <w:t>с.</w:t>
      </w:r>
    </w:p>
    <w:p w:rsidR="00E51615" w:rsidRPr="00B61161" w:rsidRDefault="00E51615"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Межотраслевые правила по охране труда – МНЦ</w:t>
      </w:r>
      <w:r w:rsidR="00B61161" w:rsidRPr="00B61161">
        <w:rPr>
          <w:color w:val="000000"/>
          <w:sz w:val="28"/>
        </w:rPr>
        <w:t xml:space="preserve"> </w:t>
      </w:r>
      <w:r w:rsidRPr="00B61161">
        <w:rPr>
          <w:color w:val="000000"/>
          <w:sz w:val="28"/>
        </w:rPr>
        <w:t>ЭНАС, 2001</w:t>
      </w:r>
      <w:r w:rsidR="00B61161">
        <w:rPr>
          <w:color w:val="000000"/>
          <w:sz w:val="28"/>
        </w:rPr>
        <w:t>–</w:t>
      </w:r>
      <w:r w:rsidR="00B61161" w:rsidRPr="00B61161">
        <w:rPr>
          <w:color w:val="000000"/>
          <w:sz w:val="28"/>
        </w:rPr>
        <w:t>135</w:t>
      </w:r>
      <w:r w:rsidR="00B61161">
        <w:rPr>
          <w:color w:val="000000"/>
          <w:sz w:val="28"/>
        </w:rPr>
        <w:t> </w:t>
      </w:r>
      <w:r w:rsidR="00B61161" w:rsidRPr="00B61161">
        <w:rPr>
          <w:color w:val="000000"/>
          <w:sz w:val="28"/>
        </w:rPr>
        <w:t>с.</w:t>
      </w:r>
    </w:p>
    <w:p w:rsidR="00E51615" w:rsidRPr="00B61161" w:rsidRDefault="00E51615"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Фёдоров</w:t>
      </w:r>
      <w:r w:rsidR="00B61161" w:rsidRPr="00B61161">
        <w:rPr>
          <w:color w:val="000000"/>
          <w:sz w:val="28"/>
        </w:rPr>
        <w:t xml:space="preserve"> </w:t>
      </w:r>
      <w:r w:rsidRPr="00B61161">
        <w:rPr>
          <w:color w:val="000000"/>
          <w:sz w:val="28"/>
        </w:rPr>
        <w:t xml:space="preserve">справочник по электроснабжению и электрооборудованию» </w:t>
      </w:r>
      <w:r w:rsidR="00B61161">
        <w:rPr>
          <w:color w:val="000000"/>
          <w:sz w:val="28"/>
        </w:rPr>
        <w:t xml:space="preserve">– </w:t>
      </w:r>
      <w:r w:rsidR="00B61161" w:rsidRPr="00B61161">
        <w:rPr>
          <w:color w:val="000000"/>
          <w:sz w:val="28"/>
        </w:rPr>
        <w:t>М:</w:t>
      </w:r>
      <w:r w:rsidRPr="00B61161">
        <w:rPr>
          <w:color w:val="000000"/>
          <w:sz w:val="28"/>
        </w:rPr>
        <w:t xml:space="preserve"> Энергоатомиздат. 1986</w:t>
      </w:r>
      <w:r w:rsidR="00B61161">
        <w:rPr>
          <w:color w:val="000000"/>
          <w:sz w:val="28"/>
        </w:rPr>
        <w:t>–</w:t>
      </w:r>
      <w:r w:rsidR="00B61161" w:rsidRPr="00B61161">
        <w:rPr>
          <w:color w:val="000000"/>
          <w:sz w:val="28"/>
        </w:rPr>
        <w:t>568</w:t>
      </w:r>
      <w:r w:rsidR="00B61161">
        <w:rPr>
          <w:color w:val="000000"/>
          <w:sz w:val="28"/>
        </w:rPr>
        <w:t> </w:t>
      </w:r>
      <w:r w:rsidR="00B61161" w:rsidRPr="00B61161">
        <w:rPr>
          <w:color w:val="000000"/>
          <w:sz w:val="28"/>
        </w:rPr>
        <w:t>с.</w:t>
      </w:r>
    </w:p>
    <w:p w:rsidR="00E51615" w:rsidRPr="00B61161" w:rsidRDefault="00B61161" w:rsidP="008702ED">
      <w:pPr>
        <w:numPr>
          <w:ilvl w:val="0"/>
          <w:numId w:val="2"/>
        </w:numPr>
        <w:tabs>
          <w:tab w:val="clear" w:pos="1065"/>
          <w:tab w:val="num" w:pos="240"/>
        </w:tabs>
        <w:spacing w:line="360" w:lineRule="auto"/>
        <w:ind w:left="0" w:firstLine="0"/>
        <w:jc w:val="both"/>
        <w:rPr>
          <w:color w:val="000000"/>
          <w:sz w:val="28"/>
        </w:rPr>
      </w:pPr>
      <w:r w:rsidRPr="00B61161">
        <w:rPr>
          <w:color w:val="000000"/>
          <w:sz w:val="28"/>
        </w:rPr>
        <w:t>Б.Ю.</w:t>
      </w:r>
      <w:r>
        <w:rPr>
          <w:color w:val="000000"/>
          <w:sz w:val="28"/>
        </w:rPr>
        <w:t> </w:t>
      </w:r>
      <w:r w:rsidRPr="00B61161">
        <w:rPr>
          <w:color w:val="000000"/>
          <w:sz w:val="28"/>
        </w:rPr>
        <w:t>Липкин</w:t>
      </w:r>
      <w:r w:rsidR="00E51615" w:rsidRPr="00B61161">
        <w:rPr>
          <w:color w:val="000000"/>
          <w:sz w:val="28"/>
        </w:rPr>
        <w:t xml:space="preserve"> «Электроснабжение промышленных предприятий и установо</w:t>
      </w:r>
      <w:r w:rsidRPr="00B61161">
        <w:rPr>
          <w:color w:val="000000"/>
          <w:sz w:val="28"/>
        </w:rPr>
        <w:t>к».</w:t>
      </w:r>
      <w:r w:rsidR="00E51615" w:rsidRPr="00B61161">
        <w:rPr>
          <w:color w:val="000000"/>
          <w:sz w:val="28"/>
        </w:rPr>
        <w:t xml:space="preserve"> – М.: Энергоатомиздат, 1990</w:t>
      </w:r>
      <w:r>
        <w:rPr>
          <w:color w:val="000000"/>
          <w:sz w:val="28"/>
        </w:rPr>
        <w:t>–</w:t>
      </w:r>
      <w:r w:rsidRPr="00B61161">
        <w:rPr>
          <w:color w:val="000000"/>
          <w:sz w:val="28"/>
        </w:rPr>
        <w:t>365</w:t>
      </w:r>
      <w:r>
        <w:rPr>
          <w:color w:val="000000"/>
          <w:sz w:val="28"/>
        </w:rPr>
        <w:t> </w:t>
      </w:r>
      <w:r w:rsidRPr="00B61161">
        <w:rPr>
          <w:color w:val="000000"/>
          <w:sz w:val="28"/>
        </w:rPr>
        <w:t>с.</w:t>
      </w:r>
      <w:bookmarkStart w:id="0" w:name="_GoBack"/>
      <w:bookmarkEnd w:id="0"/>
    </w:p>
    <w:sectPr w:rsidR="00E51615" w:rsidRPr="00B61161" w:rsidSect="00B61161">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7874BD"/>
    <w:multiLevelType w:val="hybridMultilevel"/>
    <w:tmpl w:val="E5827162"/>
    <w:lvl w:ilvl="0" w:tplc="2374932E">
      <w:start w:val="1"/>
      <w:numFmt w:val="decimal"/>
      <w:lvlText w:val="%1."/>
      <w:lvlJc w:val="left"/>
      <w:pPr>
        <w:tabs>
          <w:tab w:val="num" w:pos="1065"/>
        </w:tabs>
        <w:ind w:left="1065"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noPunctuationKerning/>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11A2"/>
    <w:rsid w:val="000102B9"/>
    <w:rsid w:val="00053170"/>
    <w:rsid w:val="000549BC"/>
    <w:rsid w:val="000654B3"/>
    <w:rsid w:val="000775A6"/>
    <w:rsid w:val="000C009A"/>
    <w:rsid w:val="001323E2"/>
    <w:rsid w:val="00150DA6"/>
    <w:rsid w:val="00151E35"/>
    <w:rsid w:val="001911A2"/>
    <w:rsid w:val="001B303C"/>
    <w:rsid w:val="001B4F5D"/>
    <w:rsid w:val="001E6DD0"/>
    <w:rsid w:val="002910D3"/>
    <w:rsid w:val="00294D39"/>
    <w:rsid w:val="00297527"/>
    <w:rsid w:val="002A68EF"/>
    <w:rsid w:val="0033346B"/>
    <w:rsid w:val="003574EA"/>
    <w:rsid w:val="003716F8"/>
    <w:rsid w:val="00382A32"/>
    <w:rsid w:val="00383DD9"/>
    <w:rsid w:val="003A3C71"/>
    <w:rsid w:val="003C233C"/>
    <w:rsid w:val="003D7B4A"/>
    <w:rsid w:val="0040675A"/>
    <w:rsid w:val="004135AE"/>
    <w:rsid w:val="004604BA"/>
    <w:rsid w:val="004D2531"/>
    <w:rsid w:val="005258D9"/>
    <w:rsid w:val="00567DE8"/>
    <w:rsid w:val="00746D20"/>
    <w:rsid w:val="0079569B"/>
    <w:rsid w:val="00817350"/>
    <w:rsid w:val="008402AE"/>
    <w:rsid w:val="008473D6"/>
    <w:rsid w:val="00865887"/>
    <w:rsid w:val="008702ED"/>
    <w:rsid w:val="008C3B9C"/>
    <w:rsid w:val="008C64E5"/>
    <w:rsid w:val="008E08A4"/>
    <w:rsid w:val="008F44CA"/>
    <w:rsid w:val="009C3E05"/>
    <w:rsid w:val="009C4677"/>
    <w:rsid w:val="00A531D1"/>
    <w:rsid w:val="00B411E6"/>
    <w:rsid w:val="00B60D31"/>
    <w:rsid w:val="00B61161"/>
    <w:rsid w:val="00B6498C"/>
    <w:rsid w:val="00BC657C"/>
    <w:rsid w:val="00C078FC"/>
    <w:rsid w:val="00C12C10"/>
    <w:rsid w:val="00C95768"/>
    <w:rsid w:val="00CA3A04"/>
    <w:rsid w:val="00D0663D"/>
    <w:rsid w:val="00DC7690"/>
    <w:rsid w:val="00E1457D"/>
    <w:rsid w:val="00E14F40"/>
    <w:rsid w:val="00E51615"/>
    <w:rsid w:val="00E76D76"/>
    <w:rsid w:val="00E8056D"/>
    <w:rsid w:val="00EC4C59"/>
    <w:rsid w:val="00EF1A6E"/>
    <w:rsid w:val="00F04BBF"/>
    <w:rsid w:val="00F14198"/>
    <w:rsid w:val="00F25183"/>
    <w:rsid w:val="00F31A96"/>
    <w:rsid w:val="00F506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60"/>
    <o:shapelayout v:ext="edit">
      <o:idmap v:ext="edit" data="1"/>
    </o:shapelayout>
  </w:shapeDefaults>
  <w:decimalSymbol w:val=","/>
  <w:listSeparator w:val=";"/>
  <w14:defaultImageDpi w14:val="0"/>
  <w15:chartTrackingRefBased/>
  <w15:docId w15:val="{B4B18426-F7C3-4F45-8619-52E5219BA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08A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8E08A4"/>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746D20"/>
    <w:rPr>
      <w:rFonts w:ascii="Tahoma" w:hAnsi="Tahoma" w:cs="Tahoma"/>
      <w:sz w:val="16"/>
      <w:szCs w:val="16"/>
    </w:rPr>
  </w:style>
  <w:style w:type="character" w:customStyle="1" w:styleId="a5">
    <w:name w:val="Текст выноски Знак"/>
    <w:link w:val="a4"/>
    <w:uiPriority w:val="99"/>
    <w:semiHidden/>
    <w:locked/>
    <w:rPr>
      <w:rFonts w:ascii="Tahoma" w:hAnsi="Tahoma" w:cs="Tahoma"/>
      <w:sz w:val="16"/>
      <w:szCs w:val="16"/>
    </w:rPr>
  </w:style>
  <w:style w:type="table" w:styleId="1">
    <w:name w:val="Table Grid 1"/>
    <w:basedOn w:val="a1"/>
    <w:uiPriority w:val="99"/>
    <w:rsid w:val="00B6116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6952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3.wmf"/><Relationship Id="rId21" Type="http://schemas.openxmlformats.org/officeDocument/2006/relationships/image" Target="media/image17.wmf"/><Relationship Id="rId42" Type="http://schemas.openxmlformats.org/officeDocument/2006/relationships/image" Target="media/image38.wmf"/><Relationship Id="rId63" Type="http://schemas.openxmlformats.org/officeDocument/2006/relationships/image" Target="media/image59.wmf"/><Relationship Id="rId84" Type="http://schemas.openxmlformats.org/officeDocument/2006/relationships/image" Target="media/image80.wmf"/><Relationship Id="rId138" Type="http://schemas.openxmlformats.org/officeDocument/2006/relationships/image" Target="media/image134.wmf"/><Relationship Id="rId159" Type="http://schemas.openxmlformats.org/officeDocument/2006/relationships/image" Target="media/image155.wmf"/><Relationship Id="rId170" Type="http://schemas.openxmlformats.org/officeDocument/2006/relationships/image" Target="media/image166.wmf"/><Relationship Id="rId191" Type="http://schemas.openxmlformats.org/officeDocument/2006/relationships/image" Target="media/image187.wmf"/><Relationship Id="rId205" Type="http://schemas.openxmlformats.org/officeDocument/2006/relationships/image" Target="media/image201.wmf"/><Relationship Id="rId16" Type="http://schemas.openxmlformats.org/officeDocument/2006/relationships/image" Target="media/image12.wmf"/><Relationship Id="rId107" Type="http://schemas.openxmlformats.org/officeDocument/2006/relationships/image" Target="media/image103.wmf"/><Relationship Id="rId11" Type="http://schemas.openxmlformats.org/officeDocument/2006/relationships/image" Target="media/image7.wmf"/><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123" Type="http://schemas.openxmlformats.org/officeDocument/2006/relationships/image" Target="media/image119.wmf"/><Relationship Id="rId128" Type="http://schemas.openxmlformats.org/officeDocument/2006/relationships/image" Target="media/image124.wmf"/><Relationship Id="rId144" Type="http://schemas.openxmlformats.org/officeDocument/2006/relationships/image" Target="media/image140.wmf"/><Relationship Id="rId149" Type="http://schemas.openxmlformats.org/officeDocument/2006/relationships/image" Target="media/image145.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160" Type="http://schemas.openxmlformats.org/officeDocument/2006/relationships/image" Target="media/image156.wmf"/><Relationship Id="rId165" Type="http://schemas.openxmlformats.org/officeDocument/2006/relationships/image" Target="media/image161.wmf"/><Relationship Id="rId181" Type="http://schemas.openxmlformats.org/officeDocument/2006/relationships/image" Target="media/image177.wmf"/><Relationship Id="rId186" Type="http://schemas.openxmlformats.org/officeDocument/2006/relationships/image" Target="media/image182.wmf"/><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113" Type="http://schemas.openxmlformats.org/officeDocument/2006/relationships/image" Target="media/image109.wmf"/><Relationship Id="rId118" Type="http://schemas.openxmlformats.org/officeDocument/2006/relationships/image" Target="media/image114.wmf"/><Relationship Id="rId134" Type="http://schemas.openxmlformats.org/officeDocument/2006/relationships/image" Target="media/image130.wmf"/><Relationship Id="rId139" Type="http://schemas.openxmlformats.org/officeDocument/2006/relationships/image" Target="media/image135.wmf"/><Relationship Id="rId80" Type="http://schemas.openxmlformats.org/officeDocument/2006/relationships/image" Target="media/image76.wmf"/><Relationship Id="rId85" Type="http://schemas.openxmlformats.org/officeDocument/2006/relationships/image" Target="media/image81.wmf"/><Relationship Id="rId150" Type="http://schemas.openxmlformats.org/officeDocument/2006/relationships/image" Target="media/image146.wmf"/><Relationship Id="rId155" Type="http://schemas.openxmlformats.org/officeDocument/2006/relationships/image" Target="media/image151.wmf"/><Relationship Id="rId171" Type="http://schemas.openxmlformats.org/officeDocument/2006/relationships/image" Target="media/image167.wmf"/><Relationship Id="rId176" Type="http://schemas.openxmlformats.org/officeDocument/2006/relationships/image" Target="media/image172.wmf"/><Relationship Id="rId192" Type="http://schemas.openxmlformats.org/officeDocument/2006/relationships/image" Target="media/image188.wmf"/><Relationship Id="rId197" Type="http://schemas.openxmlformats.org/officeDocument/2006/relationships/image" Target="media/image193.wmf"/><Relationship Id="rId206" Type="http://schemas.openxmlformats.org/officeDocument/2006/relationships/image" Target="media/image202.wmf"/><Relationship Id="rId201" Type="http://schemas.openxmlformats.org/officeDocument/2006/relationships/image" Target="media/image197.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108" Type="http://schemas.openxmlformats.org/officeDocument/2006/relationships/image" Target="media/image104.wmf"/><Relationship Id="rId124" Type="http://schemas.openxmlformats.org/officeDocument/2006/relationships/image" Target="media/image120.wmf"/><Relationship Id="rId129" Type="http://schemas.openxmlformats.org/officeDocument/2006/relationships/image" Target="media/image125.wmf"/><Relationship Id="rId54" Type="http://schemas.openxmlformats.org/officeDocument/2006/relationships/image" Target="media/image50.wmf"/><Relationship Id="rId70" Type="http://schemas.openxmlformats.org/officeDocument/2006/relationships/image" Target="media/image66.wmf"/><Relationship Id="rId75" Type="http://schemas.openxmlformats.org/officeDocument/2006/relationships/image" Target="media/image71.wmf"/><Relationship Id="rId91" Type="http://schemas.openxmlformats.org/officeDocument/2006/relationships/image" Target="media/image87.wmf"/><Relationship Id="rId96" Type="http://schemas.openxmlformats.org/officeDocument/2006/relationships/image" Target="media/image92.wmf"/><Relationship Id="rId140" Type="http://schemas.openxmlformats.org/officeDocument/2006/relationships/image" Target="media/image136.wmf"/><Relationship Id="rId145" Type="http://schemas.openxmlformats.org/officeDocument/2006/relationships/image" Target="media/image141.wmf"/><Relationship Id="rId161" Type="http://schemas.openxmlformats.org/officeDocument/2006/relationships/image" Target="media/image157.wmf"/><Relationship Id="rId166" Type="http://schemas.openxmlformats.org/officeDocument/2006/relationships/image" Target="media/image162.wmf"/><Relationship Id="rId182" Type="http://schemas.openxmlformats.org/officeDocument/2006/relationships/image" Target="media/image178.wmf"/><Relationship Id="rId187" Type="http://schemas.openxmlformats.org/officeDocument/2006/relationships/image" Target="media/image183.wmf"/><Relationship Id="rId1" Type="http://schemas.openxmlformats.org/officeDocument/2006/relationships/numbering" Target="numbering.xml"/><Relationship Id="rId6" Type="http://schemas.openxmlformats.org/officeDocument/2006/relationships/image" Target="media/image2.wmf"/><Relationship Id="rId23" Type="http://schemas.openxmlformats.org/officeDocument/2006/relationships/image" Target="media/image19.wmf"/><Relationship Id="rId28" Type="http://schemas.openxmlformats.org/officeDocument/2006/relationships/image" Target="media/image24.wmf"/><Relationship Id="rId49" Type="http://schemas.openxmlformats.org/officeDocument/2006/relationships/image" Target="media/image45.wmf"/><Relationship Id="rId114" Type="http://schemas.openxmlformats.org/officeDocument/2006/relationships/image" Target="media/image110.wmf"/><Relationship Id="rId119" Type="http://schemas.openxmlformats.org/officeDocument/2006/relationships/image" Target="media/image115.wmf"/><Relationship Id="rId44" Type="http://schemas.openxmlformats.org/officeDocument/2006/relationships/image" Target="media/image40.wmf"/><Relationship Id="rId60" Type="http://schemas.openxmlformats.org/officeDocument/2006/relationships/image" Target="media/image56.wmf"/><Relationship Id="rId65" Type="http://schemas.openxmlformats.org/officeDocument/2006/relationships/image" Target="media/image61.wmf"/><Relationship Id="rId81" Type="http://schemas.openxmlformats.org/officeDocument/2006/relationships/image" Target="media/image77.wmf"/><Relationship Id="rId86" Type="http://schemas.openxmlformats.org/officeDocument/2006/relationships/image" Target="media/image82.wmf"/><Relationship Id="rId130" Type="http://schemas.openxmlformats.org/officeDocument/2006/relationships/image" Target="media/image126.wmf"/><Relationship Id="rId135" Type="http://schemas.openxmlformats.org/officeDocument/2006/relationships/image" Target="media/image131.wmf"/><Relationship Id="rId151" Type="http://schemas.openxmlformats.org/officeDocument/2006/relationships/image" Target="media/image147.wmf"/><Relationship Id="rId156" Type="http://schemas.openxmlformats.org/officeDocument/2006/relationships/image" Target="media/image152.wmf"/><Relationship Id="rId177" Type="http://schemas.openxmlformats.org/officeDocument/2006/relationships/image" Target="media/image173.wmf"/><Relationship Id="rId198" Type="http://schemas.openxmlformats.org/officeDocument/2006/relationships/image" Target="media/image194.wmf"/><Relationship Id="rId172" Type="http://schemas.openxmlformats.org/officeDocument/2006/relationships/image" Target="media/image168.wmf"/><Relationship Id="rId193" Type="http://schemas.openxmlformats.org/officeDocument/2006/relationships/image" Target="media/image189.wmf"/><Relationship Id="rId202" Type="http://schemas.openxmlformats.org/officeDocument/2006/relationships/image" Target="media/image198.wmf"/><Relationship Id="rId207" Type="http://schemas.openxmlformats.org/officeDocument/2006/relationships/image" Target="media/image203.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120" Type="http://schemas.openxmlformats.org/officeDocument/2006/relationships/image" Target="media/image116.wmf"/><Relationship Id="rId125" Type="http://schemas.openxmlformats.org/officeDocument/2006/relationships/image" Target="media/image121.wmf"/><Relationship Id="rId141" Type="http://schemas.openxmlformats.org/officeDocument/2006/relationships/image" Target="media/image137.wmf"/><Relationship Id="rId146" Type="http://schemas.openxmlformats.org/officeDocument/2006/relationships/image" Target="media/image142.wmf"/><Relationship Id="rId167" Type="http://schemas.openxmlformats.org/officeDocument/2006/relationships/image" Target="media/image163.wmf"/><Relationship Id="rId188" Type="http://schemas.openxmlformats.org/officeDocument/2006/relationships/image" Target="media/image184.wmf"/><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162" Type="http://schemas.openxmlformats.org/officeDocument/2006/relationships/image" Target="media/image158.wmf"/><Relationship Id="rId183" Type="http://schemas.openxmlformats.org/officeDocument/2006/relationships/image" Target="media/image179.wmf"/><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110" Type="http://schemas.openxmlformats.org/officeDocument/2006/relationships/image" Target="media/image106.wmf"/><Relationship Id="rId115" Type="http://schemas.openxmlformats.org/officeDocument/2006/relationships/image" Target="media/image111.wmf"/><Relationship Id="rId131" Type="http://schemas.openxmlformats.org/officeDocument/2006/relationships/image" Target="media/image127.wmf"/><Relationship Id="rId136" Type="http://schemas.openxmlformats.org/officeDocument/2006/relationships/image" Target="media/image132.wmf"/><Relationship Id="rId157" Type="http://schemas.openxmlformats.org/officeDocument/2006/relationships/image" Target="media/image153.wmf"/><Relationship Id="rId178" Type="http://schemas.openxmlformats.org/officeDocument/2006/relationships/image" Target="media/image174.wmf"/><Relationship Id="rId61" Type="http://schemas.openxmlformats.org/officeDocument/2006/relationships/image" Target="media/image57.wmf"/><Relationship Id="rId82" Type="http://schemas.openxmlformats.org/officeDocument/2006/relationships/image" Target="media/image78.wmf"/><Relationship Id="rId152" Type="http://schemas.openxmlformats.org/officeDocument/2006/relationships/image" Target="media/image148.wmf"/><Relationship Id="rId173" Type="http://schemas.openxmlformats.org/officeDocument/2006/relationships/image" Target="media/image169.wmf"/><Relationship Id="rId194" Type="http://schemas.openxmlformats.org/officeDocument/2006/relationships/image" Target="media/image190.wmf"/><Relationship Id="rId199" Type="http://schemas.openxmlformats.org/officeDocument/2006/relationships/image" Target="media/image195.wmf"/><Relationship Id="rId203" Type="http://schemas.openxmlformats.org/officeDocument/2006/relationships/image" Target="media/image199.wmf"/><Relationship Id="rId208" Type="http://schemas.openxmlformats.org/officeDocument/2006/relationships/image" Target="media/image204.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126" Type="http://schemas.openxmlformats.org/officeDocument/2006/relationships/image" Target="media/image122.wmf"/><Relationship Id="rId147" Type="http://schemas.openxmlformats.org/officeDocument/2006/relationships/image" Target="media/image143.wmf"/><Relationship Id="rId168" Type="http://schemas.openxmlformats.org/officeDocument/2006/relationships/image" Target="media/image164.wmf"/><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93" Type="http://schemas.openxmlformats.org/officeDocument/2006/relationships/image" Target="media/image89.wmf"/><Relationship Id="rId98" Type="http://schemas.openxmlformats.org/officeDocument/2006/relationships/image" Target="media/image94.wmf"/><Relationship Id="rId121" Type="http://schemas.openxmlformats.org/officeDocument/2006/relationships/image" Target="media/image117.wmf"/><Relationship Id="rId142" Type="http://schemas.openxmlformats.org/officeDocument/2006/relationships/image" Target="media/image138.wmf"/><Relationship Id="rId163" Type="http://schemas.openxmlformats.org/officeDocument/2006/relationships/image" Target="media/image159.wmf"/><Relationship Id="rId184" Type="http://schemas.openxmlformats.org/officeDocument/2006/relationships/image" Target="media/image180.wmf"/><Relationship Id="rId189" Type="http://schemas.openxmlformats.org/officeDocument/2006/relationships/image" Target="media/image185.wmf"/><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 Id="rId116" Type="http://schemas.openxmlformats.org/officeDocument/2006/relationships/image" Target="media/image112.wmf"/><Relationship Id="rId137" Type="http://schemas.openxmlformats.org/officeDocument/2006/relationships/image" Target="media/image133.wmf"/><Relationship Id="rId158" Type="http://schemas.openxmlformats.org/officeDocument/2006/relationships/image" Target="media/image154.wmf"/><Relationship Id="rId20" Type="http://schemas.openxmlformats.org/officeDocument/2006/relationships/image" Target="media/image16.wmf"/><Relationship Id="rId41" Type="http://schemas.openxmlformats.org/officeDocument/2006/relationships/image" Target="media/image37.wmf"/><Relationship Id="rId62" Type="http://schemas.openxmlformats.org/officeDocument/2006/relationships/image" Target="media/image58.wmf"/><Relationship Id="rId83" Type="http://schemas.openxmlformats.org/officeDocument/2006/relationships/image" Target="media/image79.wmf"/><Relationship Id="rId88" Type="http://schemas.openxmlformats.org/officeDocument/2006/relationships/image" Target="media/image84.wmf"/><Relationship Id="rId111" Type="http://schemas.openxmlformats.org/officeDocument/2006/relationships/image" Target="media/image107.wmf"/><Relationship Id="rId132" Type="http://schemas.openxmlformats.org/officeDocument/2006/relationships/image" Target="media/image128.wmf"/><Relationship Id="rId153" Type="http://schemas.openxmlformats.org/officeDocument/2006/relationships/image" Target="media/image149.wmf"/><Relationship Id="rId174" Type="http://schemas.openxmlformats.org/officeDocument/2006/relationships/image" Target="media/image170.wmf"/><Relationship Id="rId179" Type="http://schemas.openxmlformats.org/officeDocument/2006/relationships/image" Target="media/image175.wmf"/><Relationship Id="rId195" Type="http://schemas.openxmlformats.org/officeDocument/2006/relationships/image" Target="media/image191.wmf"/><Relationship Id="rId209" Type="http://schemas.openxmlformats.org/officeDocument/2006/relationships/fontTable" Target="fontTable.xml"/><Relationship Id="rId190" Type="http://schemas.openxmlformats.org/officeDocument/2006/relationships/image" Target="media/image186.wmf"/><Relationship Id="rId204" Type="http://schemas.openxmlformats.org/officeDocument/2006/relationships/image" Target="media/image200.wmf"/><Relationship Id="rId15" Type="http://schemas.openxmlformats.org/officeDocument/2006/relationships/image" Target="media/image11.wmf"/><Relationship Id="rId36" Type="http://schemas.openxmlformats.org/officeDocument/2006/relationships/image" Target="media/image32.wmf"/><Relationship Id="rId57" Type="http://schemas.openxmlformats.org/officeDocument/2006/relationships/image" Target="media/image53.wmf"/><Relationship Id="rId106" Type="http://schemas.openxmlformats.org/officeDocument/2006/relationships/image" Target="media/image102.wmf"/><Relationship Id="rId127" Type="http://schemas.openxmlformats.org/officeDocument/2006/relationships/image" Target="media/image123.wmf"/><Relationship Id="rId10" Type="http://schemas.openxmlformats.org/officeDocument/2006/relationships/image" Target="media/image6.wmf"/><Relationship Id="rId31" Type="http://schemas.openxmlformats.org/officeDocument/2006/relationships/image" Target="media/image27.wmf"/><Relationship Id="rId52" Type="http://schemas.openxmlformats.org/officeDocument/2006/relationships/image" Target="media/image48.wmf"/><Relationship Id="rId73" Type="http://schemas.openxmlformats.org/officeDocument/2006/relationships/image" Target="media/image69.wmf"/><Relationship Id="rId78" Type="http://schemas.openxmlformats.org/officeDocument/2006/relationships/image" Target="media/image74.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122" Type="http://schemas.openxmlformats.org/officeDocument/2006/relationships/image" Target="media/image118.wmf"/><Relationship Id="rId143" Type="http://schemas.openxmlformats.org/officeDocument/2006/relationships/image" Target="media/image139.wmf"/><Relationship Id="rId148" Type="http://schemas.openxmlformats.org/officeDocument/2006/relationships/image" Target="media/image144.wmf"/><Relationship Id="rId164" Type="http://schemas.openxmlformats.org/officeDocument/2006/relationships/image" Target="media/image160.wmf"/><Relationship Id="rId169" Type="http://schemas.openxmlformats.org/officeDocument/2006/relationships/image" Target="media/image165.wmf"/><Relationship Id="rId185" Type="http://schemas.openxmlformats.org/officeDocument/2006/relationships/image" Target="media/image181.wmf"/><Relationship Id="rId4" Type="http://schemas.openxmlformats.org/officeDocument/2006/relationships/webSettings" Target="webSettings.xml"/><Relationship Id="rId9" Type="http://schemas.openxmlformats.org/officeDocument/2006/relationships/image" Target="media/image5.wmf"/><Relationship Id="rId180" Type="http://schemas.openxmlformats.org/officeDocument/2006/relationships/image" Target="media/image176.wmf"/><Relationship Id="rId210" Type="http://schemas.openxmlformats.org/officeDocument/2006/relationships/theme" Target="theme/theme1.xml"/><Relationship Id="rId26" Type="http://schemas.openxmlformats.org/officeDocument/2006/relationships/image" Target="media/image22.wmf"/><Relationship Id="rId47" Type="http://schemas.openxmlformats.org/officeDocument/2006/relationships/image" Target="media/image43.wmf"/><Relationship Id="rId68" Type="http://schemas.openxmlformats.org/officeDocument/2006/relationships/image" Target="media/image64.wmf"/><Relationship Id="rId89" Type="http://schemas.openxmlformats.org/officeDocument/2006/relationships/image" Target="media/image85.wmf"/><Relationship Id="rId112" Type="http://schemas.openxmlformats.org/officeDocument/2006/relationships/image" Target="media/image108.wmf"/><Relationship Id="rId133" Type="http://schemas.openxmlformats.org/officeDocument/2006/relationships/image" Target="media/image129.wmf"/><Relationship Id="rId154" Type="http://schemas.openxmlformats.org/officeDocument/2006/relationships/image" Target="media/image150.wmf"/><Relationship Id="rId175" Type="http://schemas.openxmlformats.org/officeDocument/2006/relationships/image" Target="media/image171.wmf"/><Relationship Id="rId196" Type="http://schemas.openxmlformats.org/officeDocument/2006/relationships/image" Target="media/image192.wmf"/><Relationship Id="rId200" Type="http://schemas.openxmlformats.org/officeDocument/2006/relationships/image" Target="media/image19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6460</Words>
  <Characters>36825</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43199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к</dc:creator>
  <cp:keywords/>
  <dc:description/>
  <cp:lastModifiedBy>admin</cp:lastModifiedBy>
  <cp:revision>2</cp:revision>
  <cp:lastPrinted>2003-12-31T23:43:00Z</cp:lastPrinted>
  <dcterms:created xsi:type="dcterms:W3CDTF">2014-03-10T07:50:00Z</dcterms:created>
  <dcterms:modified xsi:type="dcterms:W3CDTF">2014-03-10T07:50:00Z</dcterms:modified>
</cp:coreProperties>
</file>