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  <w:r w:rsidRPr="00D113FB">
        <w:rPr>
          <w:sz w:val="28"/>
          <w:szCs w:val="28"/>
        </w:rPr>
        <w:t>Министерство образования и науки Украины</w:t>
      </w: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  <w:r w:rsidRPr="00D113FB">
        <w:rPr>
          <w:sz w:val="28"/>
          <w:szCs w:val="28"/>
        </w:rPr>
        <w:t>Харьковский национальный университет имени В.Н.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>Каразина</w:t>
      </w: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  <w:r w:rsidRPr="00D113FB">
        <w:rPr>
          <w:sz w:val="28"/>
          <w:szCs w:val="28"/>
        </w:rPr>
        <w:t>Радиофизический факультет</w:t>
      </w: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  <w:r w:rsidRPr="00D113FB">
        <w:rPr>
          <w:sz w:val="28"/>
          <w:szCs w:val="28"/>
        </w:rPr>
        <w:t xml:space="preserve">Курсовая работа </w:t>
      </w: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  <w:r w:rsidRPr="00D113FB">
        <w:rPr>
          <w:sz w:val="28"/>
          <w:szCs w:val="28"/>
        </w:rPr>
        <w:t>по теме:</w:t>
      </w: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  <w:r w:rsidRPr="00D113FB">
        <w:rPr>
          <w:sz w:val="28"/>
          <w:szCs w:val="28"/>
        </w:rPr>
        <w:t>Электростатика проводников</w:t>
      </w: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P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D113FB" w:rsidP="00D113FB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1306ED" w:rsidRPr="00D113FB">
        <w:rPr>
          <w:sz w:val="28"/>
          <w:szCs w:val="28"/>
        </w:rPr>
        <w:t>тудента группы РР – 35</w:t>
      </w:r>
    </w:p>
    <w:p w:rsidR="001306ED" w:rsidRPr="00D113FB" w:rsidRDefault="001306ED" w:rsidP="00D113FB">
      <w:pPr>
        <w:widowControl w:val="0"/>
        <w:spacing w:line="360" w:lineRule="auto"/>
        <w:jc w:val="right"/>
        <w:rPr>
          <w:sz w:val="28"/>
          <w:szCs w:val="28"/>
        </w:rPr>
      </w:pPr>
      <w:r w:rsidRPr="00D113FB">
        <w:rPr>
          <w:sz w:val="28"/>
          <w:szCs w:val="28"/>
        </w:rPr>
        <w:t>Кацко Д.В.</w:t>
      </w:r>
    </w:p>
    <w:p w:rsidR="001306ED" w:rsidRPr="00D113FB" w:rsidRDefault="001306ED" w:rsidP="00D113FB">
      <w:pPr>
        <w:widowControl w:val="0"/>
        <w:spacing w:line="360" w:lineRule="auto"/>
        <w:jc w:val="right"/>
        <w:rPr>
          <w:sz w:val="28"/>
          <w:szCs w:val="28"/>
        </w:rPr>
      </w:pPr>
      <w:r w:rsidRPr="00D113FB">
        <w:rPr>
          <w:sz w:val="28"/>
          <w:szCs w:val="28"/>
        </w:rPr>
        <w:t>Руководитель:</w:t>
      </w:r>
    </w:p>
    <w:p w:rsidR="001306ED" w:rsidRPr="00D113FB" w:rsidRDefault="001306ED" w:rsidP="00D113FB">
      <w:pPr>
        <w:widowControl w:val="0"/>
        <w:spacing w:line="360" w:lineRule="auto"/>
        <w:jc w:val="right"/>
        <w:rPr>
          <w:sz w:val="28"/>
          <w:szCs w:val="28"/>
        </w:rPr>
      </w:pPr>
      <w:r w:rsidRPr="00D113FB">
        <w:rPr>
          <w:sz w:val="28"/>
          <w:szCs w:val="28"/>
        </w:rPr>
        <w:t>доц. Багацкая О.В.</w:t>
      </w: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D113FB" w:rsidRDefault="00D113FB" w:rsidP="00D113FB">
      <w:pPr>
        <w:widowControl w:val="0"/>
        <w:spacing w:line="360" w:lineRule="auto"/>
        <w:jc w:val="center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  <w:r w:rsidRPr="00D113FB">
        <w:rPr>
          <w:sz w:val="28"/>
          <w:szCs w:val="28"/>
        </w:rPr>
        <w:t>Харьков</w:t>
      </w:r>
      <w:r w:rsidRPr="00D113FB">
        <w:rPr>
          <w:sz w:val="28"/>
          <w:szCs w:val="28"/>
          <w:lang w:val="en-US"/>
        </w:rPr>
        <w:t xml:space="preserve"> – 2008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113FB">
        <w:rPr>
          <w:b/>
          <w:sz w:val="28"/>
          <w:szCs w:val="28"/>
          <w:lang w:val="en-US"/>
        </w:rPr>
        <w:br w:type="page"/>
        <w:t>Abstract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D113FB">
        <w:rPr>
          <w:sz w:val="28"/>
          <w:szCs w:val="28"/>
          <w:lang w:val="en-GB"/>
        </w:rPr>
        <w:t>The</w:t>
      </w:r>
      <w:r w:rsidRPr="00D113FB">
        <w:rPr>
          <w:sz w:val="28"/>
          <w:szCs w:val="28"/>
          <w:lang w:val="en-US"/>
        </w:rPr>
        <w:t>re</w:t>
      </w:r>
      <w:r w:rsidRPr="00D113FB">
        <w:rPr>
          <w:sz w:val="28"/>
          <w:szCs w:val="28"/>
          <w:lang w:val="en-GB"/>
        </w:rPr>
        <w:t xml:space="preserve"> </w:t>
      </w:r>
      <w:r w:rsidRPr="00D113FB">
        <w:rPr>
          <w:sz w:val="28"/>
          <w:szCs w:val="28"/>
          <w:lang w:val="en-US"/>
        </w:rPr>
        <w:t>are</w:t>
      </w:r>
      <w:r w:rsidRPr="00D113FB">
        <w:rPr>
          <w:sz w:val="28"/>
          <w:szCs w:val="28"/>
          <w:lang w:val="en-GB"/>
        </w:rPr>
        <w:t xml:space="preserve"> bases of the electrostatics of conductor considered there. The subject of </w:t>
      </w:r>
      <w:r w:rsidRPr="00D113FB">
        <w:rPr>
          <w:sz w:val="28"/>
          <w:szCs w:val="28"/>
          <w:lang w:val="en-US"/>
        </w:rPr>
        <w:t>macroscopic electrodynamic</w:t>
      </w:r>
      <w:r w:rsidRPr="00D113FB">
        <w:rPr>
          <w:sz w:val="28"/>
          <w:szCs w:val="28"/>
          <w:lang w:val="en-GB"/>
        </w:rPr>
        <w:t xml:space="preserve"> forms the study of electromagnetic fields. Main equations </w:t>
      </w:r>
      <w:r w:rsidRPr="00D113FB">
        <w:rPr>
          <w:sz w:val="28"/>
          <w:szCs w:val="28"/>
          <w:lang w:val="en-US"/>
        </w:rPr>
        <w:t>of electrodynamic of</w:t>
      </w:r>
      <w:r w:rsidRPr="00D113FB">
        <w:rPr>
          <w:sz w:val="28"/>
          <w:szCs w:val="28"/>
          <w:lang w:val="en-GB"/>
        </w:rPr>
        <w:t xml:space="preserve"> utter ambiences are got by means of averaging the equations of the electromagnetic field in emptiness.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113FB">
        <w:rPr>
          <w:b/>
          <w:sz w:val="28"/>
          <w:szCs w:val="28"/>
        </w:rPr>
        <w:br w:type="page"/>
        <w:t>Содержание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Введение</w:t>
      </w:r>
    </w:p>
    <w:p w:rsidR="001306ED" w:rsidRPr="00D113FB" w:rsidRDefault="001306ED" w:rsidP="00D113FB">
      <w:pPr>
        <w:widowControl w:val="0"/>
        <w:spacing w:line="360" w:lineRule="auto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1. Электростатическое поле проводников</w:t>
      </w:r>
    </w:p>
    <w:p w:rsidR="001306ED" w:rsidRPr="00D113FB" w:rsidRDefault="001306ED" w:rsidP="00D113FB">
      <w:pPr>
        <w:widowControl w:val="0"/>
        <w:spacing w:line="360" w:lineRule="auto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2. Энергия электростатического поля проводников</w:t>
      </w:r>
    </w:p>
    <w:p w:rsidR="001306ED" w:rsidRPr="00D113FB" w:rsidRDefault="001306ED" w:rsidP="00D113FB">
      <w:pPr>
        <w:widowControl w:val="0"/>
        <w:spacing w:line="360" w:lineRule="auto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3. Проводящий эллипсоид</w:t>
      </w:r>
    </w:p>
    <w:p w:rsidR="001306ED" w:rsidRPr="00D113FB" w:rsidRDefault="001306ED" w:rsidP="00D113FB">
      <w:pPr>
        <w:widowControl w:val="0"/>
        <w:spacing w:line="360" w:lineRule="auto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4. Силы, действующие на проводник</w:t>
      </w:r>
    </w:p>
    <w:p w:rsidR="001306ED" w:rsidRPr="00D113FB" w:rsidRDefault="001306ED" w:rsidP="00D113FB">
      <w:pPr>
        <w:widowControl w:val="0"/>
        <w:spacing w:line="360" w:lineRule="auto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Выводы</w:t>
      </w:r>
    </w:p>
    <w:p w:rsidR="001306ED" w:rsidRPr="00D113FB" w:rsidRDefault="001306ED" w:rsidP="00D113FB">
      <w:pPr>
        <w:widowControl w:val="0"/>
        <w:spacing w:line="360" w:lineRule="auto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Список использованной литературы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113FB">
        <w:rPr>
          <w:b/>
          <w:sz w:val="28"/>
          <w:szCs w:val="28"/>
        </w:rPr>
        <w:br w:type="page"/>
        <w:t>Введение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Предмет макроскопической электродинамики составляет изучение электромагнитных полей в пространстве, заполненном веществом. Как и всякая макроскопическая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 xml:space="preserve">теория, электродинамика оперирует физическими величинами, усредненными по «физически бесконечно малым» элементам объема, не интересуясь микроскопическими колебаниями этих величин, связанными с молекулярным строением вещества. Так. Вместо истинного «микроскопического» значения напряженности электрического поля е рассматривается ее усредненное значение, обозначаемое </w:t>
      </w:r>
      <w:r w:rsidRPr="00D113FB">
        <w:rPr>
          <w:sz w:val="28"/>
          <w:szCs w:val="28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7" o:title=""/>
          </v:shape>
          <o:OLEObject Type="Embed" ProgID="Equation.3" ShapeID="_x0000_i1025" DrawAspect="Content" ObjectID="_1457387416" r:id="rId8"/>
        </w:object>
      </w:r>
      <w:r w:rsidRPr="00D113FB">
        <w:rPr>
          <w:sz w:val="28"/>
          <w:szCs w:val="28"/>
        </w:rPr>
        <w:t>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Основные уравнения электродинамики сплошных сред получаются посредством усреднения уравнений электромагнитного поля в пустоте. Такой переход от микро- к макроскопическим уравнениям был впервые произведен Лоренцем (</w:t>
      </w:r>
      <w:r w:rsidRPr="00D113FB">
        <w:rPr>
          <w:sz w:val="28"/>
          <w:szCs w:val="28"/>
          <w:lang w:val="en-US"/>
        </w:rPr>
        <w:t>H</w:t>
      </w:r>
      <w:r w:rsidRPr="00D113FB">
        <w:rPr>
          <w:sz w:val="28"/>
          <w:szCs w:val="28"/>
        </w:rPr>
        <w:t>.</w:t>
      </w:r>
      <w:r w:rsidRPr="00D113FB">
        <w:rPr>
          <w:sz w:val="28"/>
          <w:szCs w:val="28"/>
          <w:lang w:val="en-US"/>
        </w:rPr>
        <w:t>A</w:t>
      </w:r>
      <w:r w:rsidRPr="00D113FB">
        <w:rPr>
          <w:sz w:val="28"/>
          <w:szCs w:val="28"/>
        </w:rPr>
        <w:t xml:space="preserve">. </w:t>
      </w:r>
      <w:r w:rsidRPr="00D113FB">
        <w:rPr>
          <w:sz w:val="28"/>
          <w:szCs w:val="28"/>
          <w:lang w:val="en-US"/>
        </w:rPr>
        <w:t>Lorentz</w:t>
      </w:r>
      <w:r w:rsidRPr="00D113FB">
        <w:rPr>
          <w:sz w:val="28"/>
          <w:szCs w:val="28"/>
        </w:rPr>
        <w:t>, 1902).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Вид уравнений макроскопической электродинамики и смысл входящих в них величин существенно зависят от физической природы материальной среды, а также от характера изменения поля со временем. Поэтому представляется рациональным производить вывод и исследование этих уравнений для каждой категории физических объектов отдельно.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113FB">
        <w:rPr>
          <w:sz w:val="28"/>
          <w:szCs w:val="28"/>
        </w:rPr>
        <w:br w:type="page"/>
      </w:r>
      <w:r w:rsidRPr="00D113FB">
        <w:rPr>
          <w:b/>
          <w:sz w:val="28"/>
          <w:szCs w:val="28"/>
        </w:rPr>
        <w:t>1. Электростатическое поле проводников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Как известно, в отношении электрических свойств все тела делятся на две категории - проводники и диэлектрики, причем первые отличаются от вторых тем, что всякое электрическое поле вызывает в них движение зарядов - электрический ток.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Начнем с изучения постоянных электрических полей, создаваемых заряженными проводниками (электростатика проводников). Из основного свойства проводников, прежде всего, следует, что в электростатическом случае напряженность электрического поля внутри них должна быть равной нулю. Действительно, отличная от пули напряженность </w:t>
      </w:r>
      <w:r w:rsidRPr="00D113FB">
        <w:rPr>
          <w:sz w:val="28"/>
          <w:szCs w:val="28"/>
          <w:lang w:val="en-US"/>
        </w:rPr>
        <w:t>E</w:t>
      </w:r>
      <w:r w:rsidRPr="00D113FB">
        <w:rPr>
          <w:sz w:val="28"/>
          <w:szCs w:val="28"/>
        </w:rPr>
        <w:t xml:space="preserve"> привела бы к возникновению тока; между тем распространение тока в проводнике связано с диссипацией энергии и потому не может само по себе (без внешних источников энергии) поддерживаться в стационарном состоянии.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Отсюда в свою очередь следует, что все заряды в проводнике должны быть распределены по его поверхности: наличие зарядов в объеме проводника непременно привело бы к возникновению электрического поля в нем.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Задача электростатики проводников сводится к определению электрического поля в пустоте, вне проводников, и к определению распределения зарядов по поверхности проводников.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В точках, не слишком близких к поверхности тела, среднее поле </w:t>
      </w:r>
      <w:r w:rsidRPr="00D113FB">
        <w:rPr>
          <w:sz w:val="28"/>
          <w:szCs w:val="28"/>
          <w:lang w:val="en-US"/>
        </w:rPr>
        <w:t>E</w:t>
      </w:r>
      <w:r w:rsidRPr="00D113FB">
        <w:rPr>
          <w:sz w:val="28"/>
          <w:szCs w:val="28"/>
        </w:rPr>
        <w:t xml:space="preserve"> в пустоте фактически совпадает с истинным полем </w:t>
      </w:r>
      <w:r w:rsidRPr="00D113FB">
        <w:rPr>
          <w:sz w:val="28"/>
          <w:szCs w:val="28"/>
          <w:lang w:val="en-US"/>
        </w:rPr>
        <w:t>e</w:t>
      </w:r>
      <w:r w:rsidRPr="00D113FB">
        <w:rPr>
          <w:sz w:val="28"/>
          <w:szCs w:val="28"/>
        </w:rPr>
        <w:t>. Эти две величины отличаются друг от друга лишь в непосредственной близости к телу. Точные микроскопические уравнения Максвелла в пустоте гласят: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840" w:dyaOrig="279">
          <v:shape id="_x0000_i1026" type="#_x0000_t75" style="width:42pt;height:14.25pt" o:ole="">
            <v:imagedata r:id="rId9" o:title=""/>
          </v:shape>
          <o:OLEObject Type="Embed" ProgID="Equation.3" ShapeID="_x0000_i1026" DrawAspect="Content" ObjectID="_1457387417" r:id="rId10"/>
        </w:object>
      </w:r>
      <w:r w:rsidRPr="00D113FB">
        <w:rPr>
          <w:sz w:val="28"/>
          <w:szCs w:val="28"/>
        </w:rPr>
        <w:t>,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object w:dxaOrig="1340" w:dyaOrig="620">
          <v:shape id="_x0000_i1027" type="#_x0000_t75" style="width:66.75pt;height:30.75pt" o:ole="">
            <v:imagedata r:id="rId11" o:title=""/>
          </v:shape>
          <o:OLEObject Type="Embed" ProgID="Equation.3" ShapeID="_x0000_i1027" DrawAspect="Content" ObjectID="_1457387418" r:id="rId12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(</w:t>
      </w:r>
      <w:r w:rsidRPr="00D113FB">
        <w:rPr>
          <w:sz w:val="28"/>
          <w:szCs w:val="28"/>
          <w:lang w:val="en-US"/>
        </w:rPr>
        <w:t>h</w:t>
      </w:r>
      <w:r w:rsidRPr="00D113FB">
        <w:rPr>
          <w:sz w:val="28"/>
          <w:szCs w:val="28"/>
        </w:rPr>
        <w:t xml:space="preserve"> - микроскопическая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>напряженность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>магнитного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>поля). Так как среднее магнитное поле предполагается отсутствующим, то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>и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 xml:space="preserve">производная </w:t>
      </w:r>
      <w:r w:rsidRPr="00D113FB">
        <w:rPr>
          <w:sz w:val="28"/>
          <w:szCs w:val="28"/>
        </w:rPr>
        <w:object w:dxaOrig="639" w:dyaOrig="279">
          <v:shape id="_x0000_i1028" type="#_x0000_t75" style="width:32.25pt;height:14.25pt" o:ole="">
            <v:imagedata r:id="rId13" o:title=""/>
          </v:shape>
          <o:OLEObject Type="Embed" ProgID="Equation.3" ShapeID="_x0000_i1028" DrawAspect="Content" ObjectID="_1457387419" r:id="rId14"/>
        </w:object>
      </w:r>
      <w:r w:rsidRPr="00D113FB">
        <w:rPr>
          <w:sz w:val="28"/>
          <w:szCs w:val="28"/>
        </w:rPr>
        <w:t>обращается в результате усреднения в нуль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  <w:lang w:val="en-US"/>
        </w:rPr>
        <w:object w:dxaOrig="900" w:dyaOrig="279">
          <v:shape id="_x0000_i1029" type="#_x0000_t75" style="width:45pt;height:14.25pt" o:ole="">
            <v:imagedata r:id="rId15" o:title=""/>
          </v:shape>
          <o:OLEObject Type="Embed" ProgID="Equation.3" ShapeID="_x0000_i1029" DrawAspect="Content" ObjectID="_1457387420" r:id="rId16"/>
        </w:object>
      </w:r>
      <w:r w:rsidRPr="00D113FB">
        <w:rPr>
          <w:sz w:val="28"/>
          <w:szCs w:val="28"/>
        </w:rPr>
        <w:t>,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  <w:lang w:val="en-US"/>
        </w:rPr>
        <w:object w:dxaOrig="880" w:dyaOrig="279">
          <v:shape id="_x0000_i1030" type="#_x0000_t75" style="width:44.25pt;height:14.25pt" o:ole="">
            <v:imagedata r:id="rId17" o:title=""/>
          </v:shape>
          <o:OLEObject Type="Embed" ProgID="Equation.3" ShapeID="_x0000_i1030" DrawAspect="Content" ObjectID="_1457387421" r:id="rId18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т. е. </w:t>
      </w:r>
      <w:r w:rsidRPr="00D113FB">
        <w:rPr>
          <w:sz w:val="28"/>
          <w:szCs w:val="28"/>
        </w:rPr>
        <w:object w:dxaOrig="240" w:dyaOrig="320">
          <v:shape id="_x0000_i1031" type="#_x0000_t75" style="width:12pt;height:15.75pt" o:ole="">
            <v:imagedata r:id="rId19" o:title=""/>
          </v:shape>
          <o:OLEObject Type="Embed" ProgID="Equation.3" ShapeID="_x0000_i1031" DrawAspect="Content" ObjectID="_1457387422" r:id="rId20"/>
        </w:object>
      </w:r>
      <w:r w:rsidRPr="00D113FB">
        <w:rPr>
          <w:sz w:val="28"/>
          <w:szCs w:val="28"/>
        </w:rPr>
        <w:t xml:space="preserve"> является потенциальным полем с потенциалом </w:t>
      </w:r>
      <w:r w:rsidRPr="00D113FB">
        <w:rPr>
          <w:sz w:val="28"/>
          <w:szCs w:val="28"/>
        </w:rPr>
        <w:object w:dxaOrig="220" w:dyaOrig="260">
          <v:shape id="_x0000_i1032" type="#_x0000_t75" style="width:11.25pt;height:12.75pt" o:ole="">
            <v:imagedata r:id="rId21" o:title=""/>
          </v:shape>
          <o:OLEObject Type="Embed" ProgID="Equation.3" ShapeID="_x0000_i1032" DrawAspect="Content" ObjectID="_1457387423" r:id="rId22"/>
        </w:object>
      </w:r>
      <w:r w:rsidRPr="00D113FB">
        <w:rPr>
          <w:sz w:val="28"/>
          <w:szCs w:val="28"/>
        </w:rPr>
        <w:t>, связанным с напряженностью соотношением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260" w:dyaOrig="320">
          <v:shape id="_x0000_i1033" type="#_x0000_t75" style="width:63pt;height:15.75pt" o:ole="">
            <v:imagedata r:id="rId23" o:title=""/>
          </v:shape>
          <o:OLEObject Type="Embed" ProgID="Equation.3" ShapeID="_x0000_i1033" DrawAspect="Content" ObjectID="_1457387424" r:id="rId24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и удовлетворяющим уравнению Лапласа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760" w:dyaOrig="320">
          <v:shape id="_x0000_i1034" type="#_x0000_t75" style="width:38.25pt;height:15.75pt" o:ole="">
            <v:imagedata r:id="rId25" o:title=""/>
          </v:shape>
          <o:OLEObject Type="Embed" ProgID="Equation.3" ShapeID="_x0000_i1034" DrawAspect="Content" ObjectID="_1457387425" r:id="rId26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Граничные условия для поля Е на поверхности проводника следуют из самого уравнения </w:t>
      </w:r>
      <w:r w:rsidRPr="00D113FB">
        <w:rPr>
          <w:sz w:val="28"/>
          <w:szCs w:val="28"/>
        </w:rPr>
        <w:object w:dxaOrig="880" w:dyaOrig="279">
          <v:shape id="_x0000_i1035" type="#_x0000_t75" style="width:44.25pt;height:14.25pt" o:ole="">
            <v:imagedata r:id="rId27" o:title=""/>
          </v:shape>
          <o:OLEObject Type="Embed" ProgID="Equation.3" ShapeID="_x0000_i1035" DrawAspect="Content" ObjectID="_1457387426" r:id="rId28"/>
        </w:object>
      </w:r>
      <w:r w:rsidRPr="00D113FB">
        <w:rPr>
          <w:sz w:val="28"/>
          <w:szCs w:val="28"/>
        </w:rPr>
        <w:t xml:space="preserve">. Выберем ось z по направлению нормали n к поверхности проводника в некоторой его точке. Компонента </w:t>
      </w:r>
      <w:r w:rsidRPr="00D113FB">
        <w:rPr>
          <w:sz w:val="28"/>
          <w:szCs w:val="28"/>
          <w:lang w:val="en-US"/>
        </w:rPr>
        <w:t>E</w:t>
      </w:r>
      <w:r w:rsidRPr="00D113FB">
        <w:rPr>
          <w:sz w:val="28"/>
          <w:szCs w:val="28"/>
          <w:vertAlign w:val="subscript"/>
          <w:lang w:val="en-US"/>
        </w:rPr>
        <w:t>z</w:t>
      </w:r>
      <w:r w:rsidRPr="00D113FB">
        <w:rPr>
          <w:sz w:val="28"/>
          <w:szCs w:val="28"/>
        </w:rPr>
        <w:t xml:space="preserve"> поля в непосредственной близости к поверхности тела достигает очень больших значений.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Существенно, что если поверхность однородна, производные </w:t>
      </w:r>
      <w:r w:rsidRPr="00D113FB">
        <w:rPr>
          <w:sz w:val="28"/>
          <w:szCs w:val="28"/>
        </w:rPr>
        <w:object w:dxaOrig="820" w:dyaOrig="340">
          <v:shape id="_x0000_i1036" type="#_x0000_t75" style="width:41.25pt;height:17.25pt" o:ole="">
            <v:imagedata r:id="rId29" o:title=""/>
          </v:shape>
          <o:OLEObject Type="Embed" ProgID="Equation.3" ShapeID="_x0000_i1036" DrawAspect="Content" ObjectID="_1457387427" r:id="rId30"/>
        </w:object>
      </w:r>
      <w:r w:rsidRPr="00D113FB">
        <w:rPr>
          <w:sz w:val="28"/>
          <w:szCs w:val="28"/>
        </w:rPr>
        <w:t xml:space="preserve">, </w:t>
      </w:r>
      <w:r w:rsidRPr="00D113FB">
        <w:rPr>
          <w:sz w:val="28"/>
          <w:szCs w:val="28"/>
        </w:rPr>
        <w:object w:dxaOrig="820" w:dyaOrig="340">
          <v:shape id="_x0000_i1037" type="#_x0000_t75" style="width:41.25pt;height:17.25pt" o:ole="">
            <v:imagedata r:id="rId31" o:title=""/>
          </v:shape>
          <o:OLEObject Type="Embed" ProgID="Equation.3" ShapeID="_x0000_i1037" DrawAspect="Content" ObjectID="_1457387428" r:id="rId32"/>
        </w:object>
      </w:r>
      <w:r w:rsidRPr="00D113FB">
        <w:rPr>
          <w:sz w:val="28"/>
          <w:szCs w:val="28"/>
        </w:rPr>
        <w:t xml:space="preserve">вдоль поверхности остаются конечными, несмотря на обращение самого </w:t>
      </w:r>
      <w:r w:rsidRPr="00D113FB">
        <w:rPr>
          <w:sz w:val="28"/>
          <w:szCs w:val="28"/>
          <w:lang w:val="en-US"/>
        </w:rPr>
        <w:t>E</w:t>
      </w:r>
      <w:r w:rsidRPr="00D113FB">
        <w:rPr>
          <w:sz w:val="28"/>
          <w:szCs w:val="28"/>
          <w:vertAlign w:val="subscript"/>
          <w:lang w:val="en-US"/>
        </w:rPr>
        <w:t>z</w:t>
      </w:r>
      <w:r w:rsidRPr="00D113FB">
        <w:rPr>
          <w:sz w:val="28"/>
          <w:szCs w:val="28"/>
        </w:rPr>
        <w:t xml:space="preserve"> в бесконечность. Поэтому из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113FB">
        <w:rPr>
          <w:sz w:val="28"/>
          <w:szCs w:val="28"/>
          <w:lang w:val="en-US"/>
        </w:rPr>
        <w:object w:dxaOrig="2460" w:dyaOrig="700">
          <v:shape id="_x0000_i1038" type="#_x0000_t75" style="width:123pt;height:35.25pt" o:ole="">
            <v:imagedata r:id="rId33" o:title=""/>
          </v:shape>
          <o:OLEObject Type="Embed" ProgID="Equation.3" ShapeID="_x0000_i1038" DrawAspect="Content" ObjectID="_1457387429" r:id="rId34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следует, что </w:t>
      </w:r>
      <w:r w:rsidRPr="00D113FB">
        <w:rPr>
          <w:sz w:val="28"/>
          <w:szCs w:val="28"/>
        </w:rPr>
        <w:object w:dxaOrig="820" w:dyaOrig="380">
          <v:shape id="_x0000_i1039" type="#_x0000_t75" style="width:41.25pt;height:18.75pt" o:ole="">
            <v:imagedata r:id="rId35" o:title=""/>
          </v:shape>
          <o:OLEObject Type="Embed" ProgID="Equation.3" ShapeID="_x0000_i1039" DrawAspect="Content" ObjectID="_1457387430" r:id="rId36"/>
        </w:object>
      </w:r>
      <w:r w:rsidRPr="00D113FB">
        <w:rPr>
          <w:sz w:val="28"/>
          <w:szCs w:val="28"/>
        </w:rPr>
        <w:t xml:space="preserve"> конечно. Это значит, что </w:t>
      </w:r>
      <w:r w:rsidRPr="00D113FB">
        <w:rPr>
          <w:sz w:val="28"/>
          <w:szCs w:val="28"/>
          <w:lang w:val="en-US"/>
        </w:rPr>
        <w:t>E</w:t>
      </w:r>
      <w:r w:rsidRPr="00D113FB">
        <w:rPr>
          <w:sz w:val="28"/>
          <w:szCs w:val="28"/>
          <w:vertAlign w:val="subscript"/>
          <w:lang w:val="en-US"/>
        </w:rPr>
        <w:t>y</w:t>
      </w:r>
      <w:r w:rsidRPr="00D113FB">
        <w:rPr>
          <w:sz w:val="28"/>
          <w:szCs w:val="28"/>
        </w:rPr>
        <w:t xml:space="preserve"> непрерывно на поверхности. То же самое относится и к </w:t>
      </w:r>
      <w:r w:rsidRPr="00D113FB">
        <w:rPr>
          <w:sz w:val="28"/>
          <w:szCs w:val="28"/>
          <w:lang w:val="en-US"/>
        </w:rPr>
        <w:t>E</w:t>
      </w:r>
      <w:r w:rsidRPr="00D113FB">
        <w:rPr>
          <w:sz w:val="28"/>
          <w:szCs w:val="28"/>
          <w:vertAlign w:val="subscript"/>
          <w:lang w:val="en-US"/>
        </w:rPr>
        <w:t>x</w:t>
      </w:r>
      <w:r w:rsidRPr="00D113FB">
        <w:rPr>
          <w:sz w:val="28"/>
          <w:szCs w:val="28"/>
        </w:rPr>
        <w:t>, а поскольку внутри проводника вообще Е = 0, то мы приходим к выводу, что касательные компоненты внешнего поля на его поверхности должны обращаться в нуль: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E</w:t>
      </w:r>
      <w:r w:rsidRPr="00D113FB">
        <w:rPr>
          <w:sz w:val="28"/>
          <w:szCs w:val="28"/>
          <w:vertAlign w:val="subscript"/>
          <w:lang w:val="en-US"/>
        </w:rPr>
        <w:t>t</w:t>
      </w:r>
      <w:r w:rsidRPr="00D113FB">
        <w:rPr>
          <w:sz w:val="28"/>
          <w:szCs w:val="28"/>
        </w:rPr>
        <w:t xml:space="preserve"> = 0.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Таким образом, электростатическое поле должно быть нормальным к поверхности проводника в каждой ее точке. Поскольку </w:t>
      </w:r>
      <w:r w:rsidRPr="00D113FB">
        <w:rPr>
          <w:sz w:val="28"/>
          <w:szCs w:val="28"/>
        </w:rPr>
        <w:object w:dxaOrig="1260" w:dyaOrig="320">
          <v:shape id="_x0000_i1040" type="#_x0000_t75" style="width:63pt;height:15.75pt" o:ole="">
            <v:imagedata r:id="rId37" o:title=""/>
          </v:shape>
          <o:OLEObject Type="Embed" ProgID="Equation.3" ShapeID="_x0000_i1040" DrawAspect="Content" ObjectID="_1457387431" r:id="rId38"/>
        </w:object>
      </w:r>
      <w:r w:rsidRPr="00D113FB">
        <w:rPr>
          <w:sz w:val="28"/>
          <w:szCs w:val="28"/>
        </w:rPr>
        <w:t>, то это значит, что потенциал поля должен быть постоянным вдоль всей поверхности проводника.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Нормальная к поверхности компонента поля просто связана с плотностью распределенного по поверхности заряда. Эта связь получается из общего электродинамического уравнения </w:t>
      </w:r>
      <w:r w:rsidRPr="00D113FB">
        <w:rPr>
          <w:sz w:val="28"/>
          <w:szCs w:val="28"/>
        </w:rPr>
        <w:object w:dxaOrig="1140" w:dyaOrig="320">
          <v:shape id="_x0000_i1041" type="#_x0000_t75" style="width:57pt;height:15.75pt" o:ole="">
            <v:imagedata r:id="rId39" o:title=""/>
          </v:shape>
          <o:OLEObject Type="Embed" ProgID="Equation.3" ShapeID="_x0000_i1041" DrawAspect="Content" ObjectID="_1457387432" r:id="rId40"/>
        </w:object>
      </w:r>
      <w:r w:rsidRPr="00D113FB">
        <w:rPr>
          <w:sz w:val="28"/>
          <w:szCs w:val="28"/>
        </w:rPr>
        <w:t>, которое после усреднения принимает вид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180" w:dyaOrig="320">
          <v:shape id="_x0000_i1042" type="#_x0000_t75" style="width:59.25pt;height:15.75pt" o:ole="">
            <v:imagedata r:id="rId41" o:title=""/>
          </v:shape>
          <o:OLEObject Type="Embed" ProgID="Equation.3" ShapeID="_x0000_i1042" DrawAspect="Content" ObjectID="_1457387433" r:id="rId42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где - средняя плотность заряда. В интегральном виде это уравнение означает, что поток электрического поля через замкнутую поверхность равен полному заряду, находящемуся в ограниченном этой поверхностью объеме. На внутренней площадке Е = 0, найдем, что </w:t>
      </w:r>
      <w:r w:rsidRPr="00D113FB">
        <w:rPr>
          <w:sz w:val="28"/>
          <w:szCs w:val="28"/>
        </w:rPr>
        <w:object w:dxaOrig="1020" w:dyaOrig="360">
          <v:shape id="_x0000_i1043" type="#_x0000_t75" style="width:51pt;height:18pt" o:ole="">
            <v:imagedata r:id="rId43" o:title=""/>
          </v:shape>
          <o:OLEObject Type="Embed" ProgID="Equation.3" ShapeID="_x0000_i1043" DrawAspect="Content" ObjectID="_1457387434" r:id="rId44"/>
        </w:object>
      </w:r>
      <w:r w:rsidRPr="00D113FB">
        <w:rPr>
          <w:sz w:val="28"/>
          <w:szCs w:val="28"/>
        </w:rPr>
        <w:t xml:space="preserve">, где </w:t>
      </w:r>
      <w:r w:rsidRPr="00D113FB">
        <w:rPr>
          <w:sz w:val="28"/>
          <w:szCs w:val="28"/>
        </w:rPr>
        <w:object w:dxaOrig="240" w:dyaOrig="220">
          <v:shape id="_x0000_i1044" type="#_x0000_t75" style="width:12pt;height:11.25pt" o:ole="">
            <v:imagedata r:id="rId45" o:title=""/>
          </v:shape>
          <o:OLEObject Type="Embed" ProgID="Equation.3" ShapeID="_x0000_i1044" DrawAspect="Content" ObjectID="_1457387435" r:id="rId46"/>
        </w:object>
      </w:r>
      <w:r w:rsidRPr="00D113FB">
        <w:rPr>
          <w:sz w:val="28"/>
          <w:szCs w:val="28"/>
        </w:rPr>
        <w:t>- поверхностная плотность заряда, т. е. заряд на единице площади поверхности проводника. Таким образом, распределение зарядов по поверхности проводника дается формулой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  <w:lang w:val="en-US"/>
        </w:rPr>
        <w:object w:dxaOrig="2200" w:dyaOrig="620">
          <v:shape id="_x0000_i1045" type="#_x0000_t75" style="width:110.25pt;height:30.75pt" o:ole="">
            <v:imagedata r:id="rId47" o:title=""/>
          </v:shape>
          <o:OLEObject Type="Embed" ProgID="Equation.3" ShapeID="_x0000_i1045" DrawAspect="Content" ObjectID="_1457387436" r:id="rId48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Полный заряд проводника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680" w:dyaOrig="620">
          <v:shape id="_x0000_i1046" type="#_x0000_t75" style="width:84pt;height:30.75pt" o:ole="">
            <v:imagedata r:id="rId49" o:title=""/>
          </v:shape>
          <o:OLEObject Type="Embed" ProgID="Equation.3" ShapeID="_x0000_i1046" DrawAspect="Content" ObjectID="_1457387437" r:id="rId50"/>
        </w:object>
      </w:r>
      <w:r w:rsidRPr="00D113FB">
        <w:rPr>
          <w:sz w:val="28"/>
          <w:szCs w:val="28"/>
        </w:rPr>
        <w:t>,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где интеграл берется по всей его поверхности.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113FB">
        <w:rPr>
          <w:b/>
          <w:sz w:val="28"/>
          <w:szCs w:val="28"/>
        </w:rPr>
        <w:t>Энергия электростатического поля проводников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Вычислим полную энергию </w:t>
      </w:r>
      <w:r w:rsidRPr="00D113FB">
        <w:rPr>
          <w:sz w:val="28"/>
          <w:szCs w:val="28"/>
          <w:lang w:val="en-US"/>
        </w:rPr>
        <w:t>U</w:t>
      </w:r>
      <w:r w:rsidRPr="00D113FB">
        <w:rPr>
          <w:sz w:val="28"/>
          <w:szCs w:val="28"/>
        </w:rPr>
        <w:t xml:space="preserve"> электростатического поля заряженных проводников: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560" w:dyaOrig="620">
          <v:shape id="_x0000_i1047" type="#_x0000_t75" style="width:78pt;height:30.75pt" o:ole="">
            <v:imagedata r:id="rId51" o:title=""/>
          </v:shape>
          <o:OLEObject Type="Embed" ProgID="Equation.3" ShapeID="_x0000_i1047" DrawAspect="Content" ObjectID="_1457387438" r:id="rId52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где интеграл берется по всему объему пространства вне проводников. Преобразуем этот интеграл и получим выражение: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80" w:dyaOrig="340">
          <v:shape id="_x0000_i1048" type="#_x0000_t75" style="width:9pt;height:17.25pt" o:ole="">
            <v:imagedata r:id="rId53" o:title=""/>
          </v:shape>
          <o:OLEObject Type="Embed" ProgID="Equation.3" ShapeID="_x0000_i1048" DrawAspect="Content" ObjectID="_1457387439" r:id="rId54"/>
        </w:object>
      </w:r>
      <w:r w:rsidRPr="00D113FB">
        <w:rPr>
          <w:sz w:val="28"/>
          <w:szCs w:val="28"/>
        </w:rPr>
        <w:object w:dxaOrig="1440" w:dyaOrig="660">
          <v:shape id="_x0000_i1049" type="#_x0000_t75" style="width:1in;height:33pt" o:ole="">
            <v:imagedata r:id="rId55" o:title=""/>
          </v:shape>
          <o:OLEObject Type="Embed" ProgID="Equation.3" ShapeID="_x0000_i1049" DrawAspect="Content" ObjectID="_1457387440" r:id="rId56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аналогичное выражению для энергии системы точечных зарядов.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Заряды и потенциалы проводников не могут быть заданы одновременно произвольным образом; между ними существует определенная связь. Она должна быть линейной, т.е. выражаться соотношениями вида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400" w:dyaOrig="540">
          <v:shape id="_x0000_i1050" type="#_x0000_t75" style="width:69.75pt;height:27pt" o:ole="">
            <v:imagedata r:id="rId57" o:title=""/>
          </v:shape>
          <o:OLEObject Type="Embed" ProgID="Equation.3" ShapeID="_x0000_i1050" DrawAspect="Content" ObjectID="_1457387441" r:id="rId58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где величины </w:t>
      </w:r>
      <w:r w:rsidRPr="00D113FB">
        <w:rPr>
          <w:sz w:val="28"/>
          <w:szCs w:val="28"/>
          <w:lang w:val="en-US"/>
        </w:rPr>
        <w:t>C</w:t>
      </w:r>
      <w:r w:rsidRPr="00D113FB">
        <w:rPr>
          <w:sz w:val="28"/>
          <w:szCs w:val="28"/>
          <w:vertAlign w:val="subscript"/>
          <w:lang w:val="en-US"/>
        </w:rPr>
        <w:t>aa</w:t>
      </w:r>
      <w:r w:rsidRPr="00D113FB">
        <w:rPr>
          <w:sz w:val="28"/>
          <w:szCs w:val="28"/>
        </w:rPr>
        <w:t xml:space="preserve">, </w:t>
      </w:r>
      <w:r w:rsidRPr="00D113FB">
        <w:rPr>
          <w:sz w:val="28"/>
          <w:szCs w:val="28"/>
          <w:lang w:val="en-US"/>
        </w:rPr>
        <w:t>C</w:t>
      </w:r>
      <w:r w:rsidRPr="00D113FB">
        <w:rPr>
          <w:sz w:val="28"/>
          <w:szCs w:val="28"/>
          <w:vertAlign w:val="subscript"/>
          <w:lang w:val="en-US"/>
        </w:rPr>
        <w:t>ab</w:t>
      </w:r>
      <w:r w:rsidRPr="00D113FB">
        <w:rPr>
          <w:sz w:val="28"/>
          <w:szCs w:val="28"/>
          <w:vertAlign w:val="subscript"/>
        </w:rPr>
        <w:t xml:space="preserve"> </w:t>
      </w:r>
      <w:r w:rsidRPr="00D113FB">
        <w:rPr>
          <w:sz w:val="28"/>
          <w:szCs w:val="28"/>
        </w:rPr>
        <w:t xml:space="preserve">имеют размерность длины и зависят от формы и взаимного расположения проводников. Величины </w:t>
      </w:r>
      <w:r w:rsidRPr="00D113FB">
        <w:rPr>
          <w:sz w:val="28"/>
          <w:szCs w:val="28"/>
          <w:lang w:val="en-US"/>
        </w:rPr>
        <w:t>C</w:t>
      </w:r>
      <w:r w:rsidRPr="00D113FB">
        <w:rPr>
          <w:sz w:val="28"/>
          <w:szCs w:val="28"/>
          <w:vertAlign w:val="subscript"/>
          <w:lang w:val="en-US"/>
        </w:rPr>
        <w:t>aa</w:t>
      </w:r>
      <w:r w:rsidRPr="00D113FB">
        <w:rPr>
          <w:sz w:val="28"/>
          <w:szCs w:val="28"/>
        </w:rPr>
        <w:t xml:space="preserve"> называют коэффициентами емкости, а величины </w:t>
      </w:r>
      <w:r w:rsidRPr="00D113FB">
        <w:rPr>
          <w:sz w:val="28"/>
          <w:szCs w:val="28"/>
          <w:lang w:val="en-US"/>
        </w:rPr>
        <w:t>C</w:t>
      </w:r>
      <w:r w:rsidRPr="00D113FB">
        <w:rPr>
          <w:sz w:val="28"/>
          <w:szCs w:val="28"/>
          <w:vertAlign w:val="subscript"/>
          <w:lang w:val="en-US"/>
        </w:rPr>
        <w:t>ab</w:t>
      </w:r>
      <w:r w:rsidRPr="00D113FB">
        <w:rPr>
          <w:sz w:val="28"/>
          <w:szCs w:val="28"/>
          <w:vertAlign w:val="subscript"/>
        </w:rPr>
        <w:t xml:space="preserve"> </w:t>
      </w:r>
      <w:r w:rsidRPr="00D113FB">
        <w:rPr>
          <w:sz w:val="28"/>
          <w:szCs w:val="28"/>
        </w:rPr>
        <w:object w:dxaOrig="720" w:dyaOrig="340">
          <v:shape id="_x0000_i1051" type="#_x0000_t75" style="width:36pt;height:17.25pt" o:ole="">
            <v:imagedata r:id="rId59" o:title=""/>
          </v:shape>
          <o:OLEObject Type="Embed" ProgID="Equation.3" ShapeID="_x0000_i1051" DrawAspect="Content" ObjectID="_1457387442" r:id="rId60"/>
        </w:object>
      </w:r>
      <w:r w:rsidRPr="00D113FB">
        <w:rPr>
          <w:sz w:val="28"/>
          <w:szCs w:val="28"/>
          <w:vertAlign w:val="subscript"/>
        </w:rPr>
        <w:t xml:space="preserve"> </w:t>
      </w:r>
      <w:r w:rsidRPr="00D113FB">
        <w:rPr>
          <w:sz w:val="28"/>
          <w:szCs w:val="28"/>
        </w:rPr>
        <w:t>- коэффициентами электростатической индукции.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Обратные выражения для потенциалов через заряды:</w:t>
      </w:r>
    </w:p>
    <w:p w:rsidR="00D113FB" w:rsidRDefault="00D113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420" w:dyaOrig="540">
          <v:shape id="_x0000_i1052" type="#_x0000_t75" style="width:71.25pt;height:27pt" o:ole="">
            <v:imagedata r:id="rId61" o:title=""/>
          </v:shape>
          <o:OLEObject Type="Embed" ProgID="Equation.3" ShapeID="_x0000_i1052" DrawAspect="Content" ObjectID="_1457387443" r:id="rId62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где коэффициенты </w:t>
      </w:r>
      <w:r w:rsidRPr="00D113FB">
        <w:rPr>
          <w:sz w:val="28"/>
          <w:szCs w:val="28"/>
        </w:rPr>
        <w:object w:dxaOrig="400" w:dyaOrig="380">
          <v:shape id="_x0000_i1053" type="#_x0000_t75" style="width:20.25pt;height:18.75pt" o:ole="">
            <v:imagedata r:id="rId63" o:title=""/>
          </v:shape>
          <o:OLEObject Type="Embed" ProgID="Equation.3" ShapeID="_x0000_i1053" DrawAspect="Content" ObjectID="_1457387444" r:id="rId64"/>
        </w:object>
      </w:r>
      <w:r w:rsidRPr="00D113FB">
        <w:rPr>
          <w:sz w:val="28"/>
          <w:szCs w:val="28"/>
        </w:rPr>
        <w:t xml:space="preserve"> составляет матрицу, обратную матрице коэффициентов </w:t>
      </w:r>
      <w:r w:rsidRPr="00D113FB">
        <w:rPr>
          <w:sz w:val="28"/>
          <w:szCs w:val="28"/>
        </w:rPr>
        <w:object w:dxaOrig="380" w:dyaOrig="360">
          <v:shape id="_x0000_i1054" type="#_x0000_t75" style="width:18.75pt;height:18pt" o:ole="">
            <v:imagedata r:id="rId65" o:title=""/>
          </v:shape>
          <o:OLEObject Type="Embed" ProgID="Equation.3" ShapeID="_x0000_i1054" DrawAspect="Content" ObjectID="_1457387445" r:id="rId66"/>
        </w:object>
      </w:r>
      <w:r w:rsidRPr="00D113FB">
        <w:rPr>
          <w:sz w:val="28"/>
          <w:szCs w:val="28"/>
        </w:rPr>
        <w:t>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Вычислим изменение энергии системы проводников при бесконечно малом изменении их зарядов или потенциалов: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840" w:dyaOrig="620">
          <v:shape id="_x0000_i1055" type="#_x0000_t75" style="width:92.25pt;height:30.75pt" o:ole="">
            <v:imagedata r:id="rId67" o:title=""/>
          </v:shape>
          <o:OLEObject Type="Embed" ProgID="Equation.3" ShapeID="_x0000_i1055" DrawAspect="Content" ObjectID="_1457387446" r:id="rId68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Это выражение можно преобразовать далее двумя эквивалентными способами. Окончательно имеем: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480" w:dyaOrig="540">
          <v:shape id="_x0000_i1056" type="#_x0000_t75" style="width:74.25pt;height:27pt" o:ole="">
            <v:imagedata r:id="rId69" o:title=""/>
          </v:shape>
          <o:OLEObject Type="Embed" ProgID="Equation.3" ShapeID="_x0000_i1056" DrawAspect="Content" ObjectID="_1457387447" r:id="rId70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т.е. получаем изменение энергии, выраженное через изменение зарядов.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С другой стороны: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500" w:dyaOrig="540">
          <v:shape id="_x0000_i1057" type="#_x0000_t75" style="width:75pt;height:27pt" o:ole="">
            <v:imagedata r:id="rId71" o:title=""/>
          </v:shape>
          <o:OLEObject Type="Embed" ProgID="Equation.3" ShapeID="_x0000_i1057" DrawAspect="Content" ObjectID="_1457387448" r:id="rId72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306ED" w:rsidRPr="00D113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06ED" w:rsidRPr="00D113FB">
        <w:rPr>
          <w:sz w:val="28"/>
          <w:szCs w:val="28"/>
        </w:rPr>
        <w:t>е. изменение энергии выражено через изменение потенциалов проводников.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Эти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 xml:space="preserve">формулы показывают, что, дифференцируя энергию </w:t>
      </w:r>
      <w:r w:rsidRPr="00D113FB">
        <w:rPr>
          <w:sz w:val="28"/>
          <w:szCs w:val="28"/>
          <w:lang w:val="en-US"/>
        </w:rPr>
        <w:t>U</w:t>
      </w:r>
      <w:r w:rsidRPr="00D113FB">
        <w:rPr>
          <w:sz w:val="28"/>
          <w:szCs w:val="28"/>
        </w:rPr>
        <w:t xml:space="preserve"> по величинам зарядов, мы получаем потенциалы проводников, а производные от </w:t>
      </w:r>
      <w:r w:rsidRPr="00D113FB">
        <w:rPr>
          <w:sz w:val="28"/>
          <w:szCs w:val="28"/>
          <w:lang w:val="en-US"/>
        </w:rPr>
        <w:t>U</w:t>
      </w:r>
      <w:r w:rsidRPr="00D113FB">
        <w:rPr>
          <w:sz w:val="28"/>
          <w:szCs w:val="28"/>
        </w:rPr>
        <w:t xml:space="preserve"> по потенциалам дают значения зарядов:</w:t>
      </w:r>
    </w:p>
    <w:p w:rsidR="00D113FB" w:rsidRPr="00C8116E" w:rsidRDefault="00D113FB">
      <w:pPr>
        <w:spacing w:after="200" w:line="276" w:lineRule="auto"/>
        <w:rPr>
          <w:color w:val="FFFFFF"/>
          <w:sz w:val="28"/>
          <w:szCs w:val="28"/>
        </w:rPr>
      </w:pPr>
      <w:r w:rsidRPr="00C8116E">
        <w:rPr>
          <w:color w:val="FFFFFF"/>
          <w:sz w:val="28"/>
          <w:szCs w:val="28"/>
        </w:rPr>
        <w:t>проводник электромагнитный поле выравнивание</w:t>
      </w:r>
      <w:r w:rsidRPr="00C8116E">
        <w:rPr>
          <w:color w:val="FFFFFF"/>
          <w:sz w:val="28"/>
          <w:szCs w:val="28"/>
        </w:rPr>
        <w:br w:type="page"/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100" w:dyaOrig="680">
          <v:shape id="_x0000_i1058" type="#_x0000_t75" style="width:105pt;height:33.75pt" o:ole="">
            <v:imagedata r:id="rId73" o:title=""/>
          </v:shape>
          <o:OLEObject Type="Embed" ProgID="Equation.3" ShapeID="_x0000_i1058" DrawAspect="Content" ObjectID="_1457387449" r:id="rId74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С другой стороны, потенциалы и заряды являются линейными функциями друг друга. Имеем: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100" w:dyaOrig="720">
          <v:shape id="_x0000_i1059" type="#_x0000_t75" style="width:105pt;height:36pt" o:ole="">
            <v:imagedata r:id="rId75" o:title=""/>
          </v:shape>
          <o:OLEObject Type="Embed" ProgID="Equation.3" ShapeID="_x0000_i1059" DrawAspect="Content" ObjectID="_1457387450" r:id="rId76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а изменив порядок дифференцирования. Мы получили бы </w:t>
      </w:r>
      <w:r w:rsidRPr="00D113FB">
        <w:rPr>
          <w:sz w:val="28"/>
          <w:szCs w:val="28"/>
        </w:rPr>
        <w:object w:dxaOrig="380" w:dyaOrig="360">
          <v:shape id="_x0000_i1060" type="#_x0000_t75" style="width:18.75pt;height:18pt" o:ole="">
            <v:imagedata r:id="rId77" o:title=""/>
          </v:shape>
          <o:OLEObject Type="Embed" ProgID="Equation.3" ShapeID="_x0000_i1060" DrawAspect="Content" ObjectID="_1457387451" r:id="rId78"/>
        </w:object>
      </w:r>
      <w:r w:rsidRPr="00D113FB">
        <w:rPr>
          <w:sz w:val="28"/>
          <w:szCs w:val="28"/>
        </w:rPr>
        <w:t>. Отсюда видно, что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980" w:dyaOrig="360">
          <v:shape id="_x0000_i1061" type="#_x0000_t75" style="width:48.75pt;height:18pt" o:ole="">
            <v:imagedata r:id="rId79" o:title=""/>
          </v:shape>
          <o:OLEObject Type="Embed" ProgID="Equation.3" ShapeID="_x0000_i1061" DrawAspect="Content" ObjectID="_1457387452" r:id="rId80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(и, аналогично, </w:t>
      </w:r>
      <w:r w:rsidRPr="00D113FB">
        <w:rPr>
          <w:sz w:val="28"/>
          <w:szCs w:val="28"/>
        </w:rPr>
        <w:object w:dxaOrig="1020" w:dyaOrig="380">
          <v:shape id="_x0000_i1062" type="#_x0000_t75" style="width:51pt;height:18.75pt" o:ole="">
            <v:imagedata r:id="rId81" o:title=""/>
          </v:shape>
          <o:OLEObject Type="Embed" ProgID="Equation.3" ShapeID="_x0000_i1062" DrawAspect="Content" ObjectID="_1457387453" r:id="rId82"/>
        </w:object>
      </w:r>
      <w:r w:rsidRPr="00D113FB">
        <w:rPr>
          <w:sz w:val="28"/>
          <w:szCs w:val="28"/>
        </w:rPr>
        <w:t xml:space="preserve">). Энергия </w:t>
      </w:r>
      <w:r w:rsidRPr="00D113FB">
        <w:rPr>
          <w:sz w:val="28"/>
          <w:szCs w:val="28"/>
          <w:lang w:val="en-US"/>
        </w:rPr>
        <w:t>U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>может быть представлена в виде квадратичной формы потенциалов или зарядов: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3280" w:dyaOrig="700">
          <v:shape id="_x0000_i1063" type="#_x0000_t75" style="width:164.25pt;height:35.25pt" o:ole="">
            <v:imagedata r:id="rId83" o:title=""/>
          </v:shape>
          <o:OLEObject Type="Embed" ProgID="Equation.3" ShapeID="_x0000_i1063" DrawAspect="Content" ObjectID="_1457387454" r:id="rId84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Это квадратичная форма должна быть существенно положительной. Из этого условия возникают определенные неравенства, которым удовлетворяют коэффициенты </w:t>
      </w:r>
      <w:r w:rsidRPr="00D113FB">
        <w:rPr>
          <w:sz w:val="28"/>
          <w:szCs w:val="28"/>
        </w:rPr>
        <w:object w:dxaOrig="380" w:dyaOrig="360">
          <v:shape id="_x0000_i1064" type="#_x0000_t75" style="width:18.75pt;height:18pt" o:ole="">
            <v:imagedata r:id="rId77" o:title=""/>
          </v:shape>
          <o:OLEObject Type="Embed" ProgID="Equation.3" ShapeID="_x0000_i1064" DrawAspect="Content" ObjectID="_1457387455" r:id="rId85"/>
        </w:object>
      </w:r>
      <w:r w:rsidRPr="00D113FB">
        <w:rPr>
          <w:sz w:val="28"/>
          <w:szCs w:val="28"/>
        </w:rPr>
        <w:t>. В частности, все коэффициенты емкости положительны: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780" w:dyaOrig="360">
          <v:shape id="_x0000_i1065" type="#_x0000_t75" style="width:39pt;height:18pt" o:ole="">
            <v:imagedata r:id="rId86" o:title=""/>
          </v:shape>
          <o:OLEObject Type="Embed" ProgID="Equation.3" ShapeID="_x0000_i1065" DrawAspect="Content" ObjectID="_1457387456" r:id="rId87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(а также и </w:t>
      </w:r>
      <w:r w:rsidRPr="00D113FB">
        <w:rPr>
          <w:sz w:val="28"/>
          <w:szCs w:val="28"/>
        </w:rPr>
        <w:object w:dxaOrig="800" w:dyaOrig="380">
          <v:shape id="_x0000_i1066" type="#_x0000_t75" style="width:39.75pt;height:18.75pt" o:ole="">
            <v:imagedata r:id="rId88" o:title=""/>
          </v:shape>
          <o:OLEObject Type="Embed" ProgID="Equation.3" ShapeID="_x0000_i1066" DrawAspect="Content" ObjectID="_1457387457" r:id="rId89"/>
        </w:object>
      </w:r>
      <w:r w:rsidRPr="00D113FB">
        <w:rPr>
          <w:sz w:val="28"/>
          <w:szCs w:val="28"/>
        </w:rPr>
        <w:t>).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Напротив, все коэффициенты электростатической индукции отрицательны: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920" w:dyaOrig="360">
          <v:shape id="_x0000_i1067" type="#_x0000_t75" style="width:96pt;height:18pt" o:ole="">
            <v:imagedata r:id="rId90" o:title=""/>
          </v:shape>
          <o:OLEObject Type="Embed" ProgID="Equation.3" ShapeID="_x0000_i1067" DrawAspect="Content" ObjectID="_1457387458" r:id="rId91"/>
        </w:object>
      </w:r>
      <w:r w:rsidRPr="00D113FB">
        <w:rPr>
          <w:sz w:val="28"/>
          <w:szCs w:val="28"/>
        </w:rPr>
        <w:t>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113FB">
        <w:rPr>
          <w:b/>
          <w:sz w:val="28"/>
          <w:szCs w:val="28"/>
        </w:rPr>
        <w:t>3. Проводящий эллипсоид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Задача об определении заряженного проводящего эллипсоида решается с помощью эллипсоидальных координат.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Связь эллипсоидальных координат с декартовыми дается уравнением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4560" w:dyaOrig="660">
          <v:shape id="_x0000_i1068" type="#_x0000_t75" style="width:228pt;height:33pt" o:ole="">
            <v:imagedata r:id="rId92" o:title=""/>
          </v:shape>
          <o:OLEObject Type="Embed" ProgID="Equation.3" ShapeID="_x0000_i1068" DrawAspect="Content" ObjectID="_1457387459" r:id="rId93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Это уравнение, кубическое относительно </w:t>
      </w:r>
      <w:r w:rsidRPr="00D113FB">
        <w:rPr>
          <w:sz w:val="28"/>
          <w:szCs w:val="28"/>
          <w:lang w:val="en-US"/>
        </w:rPr>
        <w:t>u</w:t>
      </w:r>
      <w:r w:rsidRPr="00D113FB">
        <w:rPr>
          <w:sz w:val="28"/>
          <w:szCs w:val="28"/>
        </w:rPr>
        <w:t xml:space="preserve">, имеет три вещественных корня </w:t>
      </w:r>
      <w:r w:rsidRPr="00D113FB">
        <w:rPr>
          <w:sz w:val="28"/>
          <w:szCs w:val="28"/>
        </w:rPr>
        <w:object w:dxaOrig="1260" w:dyaOrig="340">
          <v:shape id="_x0000_i1069" type="#_x0000_t75" style="width:63pt;height:17.25pt" o:ole="">
            <v:imagedata r:id="rId94" o:title=""/>
          </v:shape>
          <o:OLEObject Type="Embed" ProgID="Equation.3" ShapeID="_x0000_i1069" DrawAspect="Content" ObjectID="_1457387460" r:id="rId95"/>
        </w:object>
      </w:r>
      <w:r w:rsidRPr="00D113FB">
        <w:rPr>
          <w:sz w:val="28"/>
          <w:szCs w:val="28"/>
        </w:rPr>
        <w:t>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4260" w:dyaOrig="360">
          <v:shape id="_x0000_i1070" type="#_x0000_t75" style="width:213pt;height:18pt" o:ole="">
            <v:imagedata r:id="rId96" o:title=""/>
          </v:shape>
          <o:OLEObject Type="Embed" ProgID="Equation.3" ShapeID="_x0000_i1070" DrawAspect="Content" ObjectID="_1457387461" r:id="rId97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Эти три корня и являются эллипсоидальными координатами точки </w:t>
      </w:r>
      <w:r w:rsidRPr="00D113FB">
        <w:rPr>
          <w:sz w:val="28"/>
          <w:szCs w:val="28"/>
          <w:lang w:val="en-US"/>
        </w:rPr>
        <w:t>x</w:t>
      </w:r>
      <w:r w:rsidRPr="00D113FB">
        <w:rPr>
          <w:sz w:val="28"/>
          <w:szCs w:val="28"/>
        </w:rPr>
        <w:t xml:space="preserve">, </w:t>
      </w:r>
      <w:r w:rsidRPr="00D113FB">
        <w:rPr>
          <w:sz w:val="28"/>
          <w:szCs w:val="28"/>
          <w:lang w:val="en-US"/>
        </w:rPr>
        <w:t>y</w:t>
      </w:r>
      <w:r w:rsidRPr="00D113FB">
        <w:rPr>
          <w:sz w:val="28"/>
          <w:szCs w:val="28"/>
        </w:rPr>
        <w:t xml:space="preserve">, </w:t>
      </w:r>
      <w:r w:rsidRPr="00D113FB">
        <w:rPr>
          <w:sz w:val="28"/>
          <w:szCs w:val="28"/>
          <w:lang w:val="en-US"/>
        </w:rPr>
        <w:t>z</w:t>
      </w:r>
      <w:r w:rsidRPr="00D113FB">
        <w:rPr>
          <w:sz w:val="28"/>
          <w:szCs w:val="28"/>
        </w:rPr>
        <w:t xml:space="preserve">. Их геометрический смысл явствует из того, что поверхности постоянных значений </w:t>
      </w:r>
      <w:r w:rsidRPr="00D113FB">
        <w:rPr>
          <w:sz w:val="28"/>
          <w:szCs w:val="28"/>
        </w:rPr>
        <w:object w:dxaOrig="740" w:dyaOrig="320">
          <v:shape id="_x0000_i1071" type="#_x0000_t75" style="width:36.75pt;height:15.75pt" o:ole="">
            <v:imagedata r:id="rId98" o:title=""/>
          </v:shape>
          <o:OLEObject Type="Embed" ProgID="Equation.3" ShapeID="_x0000_i1071" DrawAspect="Content" ObjectID="_1457387462" r:id="rId99"/>
        </w:object>
      </w:r>
      <w:r w:rsidRPr="00D113FB">
        <w:rPr>
          <w:sz w:val="28"/>
          <w:szCs w:val="28"/>
        </w:rPr>
        <w:t xml:space="preserve"> представляют собой соответственно эллипсоиды, однополостные гиперболоиды и двухполюсные гиперболоиды, причем все они софокусны с эллипсоидом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719" w:dyaOrig="660">
          <v:shape id="_x0000_i1072" type="#_x0000_t75" style="width:86.25pt;height:33pt" o:ole="">
            <v:imagedata r:id="rId100" o:title=""/>
          </v:shape>
          <o:OLEObject Type="Embed" ProgID="Equation.3" ShapeID="_x0000_i1072" DrawAspect="Content" ObjectID="_1457387463" r:id="rId101"/>
        </w:object>
      </w:r>
      <w:r w:rsidRPr="00D113FB">
        <w:rPr>
          <w:sz w:val="28"/>
          <w:szCs w:val="28"/>
        </w:rPr>
        <w:t>.</w:t>
      </w:r>
    </w:p>
    <w:p w:rsidR="001306ED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Формулы преобразования от эллипсоидальных координат к декартовым получаются путем совместного решения трех уравнений и имеют вид</w:t>
      </w:r>
    </w:p>
    <w:p w:rsidR="00D113FB" w:rsidRDefault="00D113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3260" w:dyaOrig="840">
          <v:shape id="_x0000_i1073" type="#_x0000_t75" style="width:162.75pt;height:42pt" o:ole="">
            <v:imagedata r:id="rId102" o:title=""/>
          </v:shape>
          <o:OLEObject Type="Embed" ProgID="Equation.3" ShapeID="_x0000_i1073" DrawAspect="Content" ObjectID="_1457387464" r:id="rId103"/>
        </w:object>
      </w:r>
      <w:r w:rsidRPr="00D113FB">
        <w:rPr>
          <w:sz w:val="28"/>
          <w:szCs w:val="28"/>
        </w:rPr>
        <w:t>,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3240" w:dyaOrig="840">
          <v:shape id="_x0000_i1074" type="#_x0000_t75" style="width:162pt;height:42pt" o:ole="">
            <v:imagedata r:id="rId104" o:title=""/>
          </v:shape>
          <o:OLEObject Type="Embed" ProgID="Equation.3" ShapeID="_x0000_i1074" DrawAspect="Content" ObjectID="_1457387465" r:id="rId105"/>
        </w:object>
      </w:r>
      <w:r w:rsidRPr="00D113FB">
        <w:rPr>
          <w:sz w:val="28"/>
          <w:szCs w:val="28"/>
        </w:rPr>
        <w:t>,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3200" w:dyaOrig="840">
          <v:shape id="_x0000_i1075" type="#_x0000_t75" style="width:161.25pt;height:41.25pt" o:ole="">
            <v:imagedata r:id="rId106" o:title=""/>
          </v:shape>
          <o:OLEObject Type="Embed" ProgID="Equation.3" ShapeID="_x0000_i1075" DrawAspect="Content" ObjectID="_1457387466" r:id="rId107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Элемент длины в эллипсоидальных координатах имеет вид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980" w:dyaOrig="380">
          <v:shape id="_x0000_i1076" type="#_x0000_t75" style="width:149.25pt;height:18.75pt" o:ole="">
            <v:imagedata r:id="rId108" o:title=""/>
          </v:shape>
          <o:OLEObject Type="Embed" ProgID="Equation.3" ShapeID="_x0000_i1076" DrawAspect="Content" ObjectID="_1457387467" r:id="rId109"/>
        </w:object>
      </w:r>
      <w:r w:rsidRPr="00D113FB">
        <w:rPr>
          <w:sz w:val="28"/>
          <w:szCs w:val="28"/>
        </w:rPr>
        <w:t>,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7060" w:dyaOrig="760">
          <v:shape id="_x0000_i1077" type="#_x0000_t75" style="width:353.25pt;height:38.25pt" o:ole="">
            <v:imagedata r:id="rId110" o:title=""/>
          </v:shape>
          <o:OLEObject Type="Embed" ProgID="Equation.3" ShapeID="_x0000_i1077" DrawAspect="Content" ObjectID="_1457387468" r:id="rId111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где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4420" w:dyaOrig="440">
          <v:shape id="_x0000_i1078" type="#_x0000_t75" style="width:221.25pt;height:21.75pt" o:ole="">
            <v:imagedata r:id="rId112" o:title=""/>
          </v:shape>
          <o:OLEObject Type="Embed" ProgID="Equation.3" ShapeID="_x0000_i1078" DrawAspect="Content" ObjectID="_1457387469" r:id="rId113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Соответственно, уравнение Лапласа в этих координатах есть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0080" w:dyaOrig="760">
          <v:shape id="_x0000_i1079" type="#_x0000_t75" style="width:428.25pt;height:32.25pt" o:ole="">
            <v:imagedata r:id="rId114" o:title=""/>
          </v:shape>
          <o:OLEObject Type="Embed" ProgID="Equation.3" ShapeID="_x0000_i1079" DrawAspect="Content" ObjectID="_1457387470" r:id="rId115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Тогда кубическое уравнение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4500" w:dyaOrig="660">
          <v:shape id="_x0000_i1080" type="#_x0000_t75" style="width:225pt;height:33pt" o:ole="">
            <v:imagedata r:id="rId116" o:title=""/>
          </v:shape>
          <o:OLEObject Type="Embed" ProgID="Equation.3" ShapeID="_x0000_i1080" DrawAspect="Content" ObjectID="_1457387471" r:id="rId117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вырождается в квадратное</w:t>
      </w:r>
    </w:p>
    <w:p w:rsidR="00D113FB" w:rsidRDefault="00D113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3500" w:dyaOrig="660">
          <v:shape id="_x0000_i1081" type="#_x0000_t75" style="width:174.75pt;height:33pt" o:ole="">
            <v:imagedata r:id="rId118" o:title=""/>
          </v:shape>
          <o:OLEObject Type="Embed" ProgID="Equation.3" ShapeID="_x0000_i1081" DrawAspect="Content" ObjectID="_1457387472" r:id="rId119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с двумя корнями, пробегающими значения в интервалах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820" w:dyaOrig="360">
          <v:shape id="_x0000_i1082" type="#_x0000_t75" style="width:141pt;height:18pt" o:ole="">
            <v:imagedata r:id="rId120" o:title=""/>
          </v:shape>
          <o:OLEObject Type="Embed" ProgID="Equation.3" ShapeID="_x0000_i1082" DrawAspect="Content" ObjectID="_1457387473" r:id="rId121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Координатные поверхности постоянных </w:t>
      </w:r>
      <w:r w:rsidRPr="00D113FB">
        <w:rPr>
          <w:sz w:val="28"/>
          <w:szCs w:val="28"/>
        </w:rPr>
        <w:object w:dxaOrig="200" w:dyaOrig="320">
          <v:shape id="_x0000_i1083" type="#_x0000_t75" style="width:9.75pt;height:15.75pt" o:ole="">
            <v:imagedata r:id="rId122" o:title=""/>
          </v:shape>
          <o:OLEObject Type="Embed" ProgID="Equation.3" ShapeID="_x0000_i1083" DrawAspect="Content" ObjectID="_1457387474" r:id="rId123"/>
        </w:object>
      </w:r>
      <w:r w:rsidRPr="00D113FB">
        <w:rPr>
          <w:sz w:val="28"/>
          <w:szCs w:val="28"/>
        </w:rPr>
        <w:t xml:space="preserve"> и </w:t>
      </w:r>
      <w:r w:rsidRPr="00D113FB">
        <w:rPr>
          <w:sz w:val="28"/>
          <w:szCs w:val="28"/>
        </w:rPr>
        <w:object w:dxaOrig="200" w:dyaOrig="260">
          <v:shape id="_x0000_i1084" type="#_x0000_t75" style="width:9.75pt;height:12.75pt" o:ole="">
            <v:imagedata r:id="rId124" o:title=""/>
          </v:shape>
          <o:OLEObject Type="Embed" ProgID="Equation.3" ShapeID="_x0000_i1084" DrawAspect="Content" ObjectID="_1457387475" r:id="rId125"/>
        </w:object>
      </w:r>
      <w:r w:rsidRPr="00D113FB">
        <w:rPr>
          <w:sz w:val="28"/>
          <w:szCs w:val="28"/>
        </w:rPr>
        <w:t xml:space="preserve"> превращаются соответственно в софокусные сплюснутые эллипсоиды вращения и однополостные гиперболоиды вращения (рис. 1). В качестве третьей координаты можно ввести полярный угол </w:t>
      </w:r>
      <w:r w:rsidRPr="00D113FB">
        <w:rPr>
          <w:sz w:val="28"/>
          <w:szCs w:val="28"/>
        </w:rPr>
        <w:object w:dxaOrig="220" w:dyaOrig="260">
          <v:shape id="_x0000_i1085" type="#_x0000_t75" style="width:11.25pt;height:12.75pt" o:ole="">
            <v:imagedata r:id="rId126" o:title=""/>
          </v:shape>
          <o:OLEObject Type="Embed" ProgID="Equation.3" ShapeID="_x0000_i1085" DrawAspect="Content" ObjectID="_1457387476" r:id="rId127"/>
        </w:object>
      </w:r>
      <w:r w:rsidRPr="00D113FB">
        <w:rPr>
          <w:sz w:val="28"/>
          <w:szCs w:val="28"/>
        </w:rPr>
        <w:t xml:space="preserve"> в плоскости 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3FB" w:rsidRP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3080" w:dyaOrig="320">
          <v:shape id="_x0000_i1086" type="#_x0000_t75" style="width:153.75pt;height:15.75pt" o:ole="">
            <v:imagedata r:id="rId128" o:title=""/>
          </v:shape>
          <o:OLEObject Type="Embed" ProgID="Equation.3" ShapeID="_x0000_i1086" DrawAspect="Content" ObjectID="_1457387477" r:id="rId129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3FB" w:rsidRDefault="00514EF5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87" type="#_x0000_t75" alt="Описание: рис1" style="width:164.25pt;height:145.5pt;visibility:visible">
            <v:imagedata r:id="rId130" o:title="рис1"/>
          </v:shape>
        </w:pic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Рис. 1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Связь координат </w:t>
      </w:r>
      <w:r w:rsidRPr="00D113FB">
        <w:rPr>
          <w:sz w:val="28"/>
          <w:szCs w:val="28"/>
        </w:rPr>
        <w:object w:dxaOrig="460" w:dyaOrig="260">
          <v:shape id="_x0000_i1088" type="#_x0000_t75" style="width:23.25pt;height:12.75pt" o:ole="">
            <v:imagedata r:id="rId131" o:title=""/>
          </v:shape>
          <o:OLEObject Type="Embed" ProgID="Equation.3" ShapeID="_x0000_i1088" DrawAspect="Content" ObjectID="_1457387478" r:id="rId132"/>
        </w:object>
      </w:r>
      <w:r w:rsidRPr="00D113FB">
        <w:rPr>
          <w:sz w:val="28"/>
          <w:szCs w:val="28"/>
        </w:rPr>
        <w:t xml:space="preserve"> с координатами </w:t>
      </w:r>
      <w:r w:rsidR="00514EF5">
        <w:rPr>
          <w:noProof/>
          <w:sz w:val="28"/>
          <w:szCs w:val="28"/>
        </w:rPr>
        <w:pict>
          <v:shape id="Рисунок 65" o:spid="_x0000_i1089" type="#_x0000_t75" style="width:23.25pt;height:15.75pt;visibility:visible">
            <v:imagedata r:id="rId133" o:title=""/>
          </v:shape>
        </w:pict>
      </w:r>
      <w:r w:rsidRPr="00D113FB">
        <w:rPr>
          <w:sz w:val="28"/>
          <w:szCs w:val="28"/>
        </w:rPr>
        <w:t xml:space="preserve"> дается равенствами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460" w:dyaOrig="840">
          <v:shape id="_x0000_i1090" type="#_x0000_t75" style="width:123pt;height:42pt" o:ole="">
            <v:imagedata r:id="rId134" o:title=""/>
          </v:shape>
          <o:OLEObject Type="Embed" ProgID="Equation.3" ShapeID="_x0000_i1090" DrawAspect="Content" ObjectID="_1457387479" r:id="rId135"/>
        </w:object>
      </w:r>
      <w:r w:rsidRPr="00D113FB">
        <w:rPr>
          <w:sz w:val="28"/>
          <w:szCs w:val="28"/>
        </w:rPr>
        <w:t>,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object w:dxaOrig="2540" w:dyaOrig="840">
          <v:shape id="_x0000_i1091" type="#_x0000_t75" style="width:126.75pt;height:42pt" o:ole="">
            <v:imagedata r:id="rId136" o:title=""/>
          </v:shape>
          <o:OLEObject Type="Embed" ProgID="Equation.3" ShapeID="_x0000_i1091" DrawAspect="Content" ObjectID="_1457387480" r:id="rId137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Координаты </w:t>
      </w:r>
      <w:r w:rsidRPr="00D113FB">
        <w:rPr>
          <w:sz w:val="28"/>
          <w:szCs w:val="28"/>
        </w:rPr>
        <w:object w:dxaOrig="720" w:dyaOrig="320">
          <v:shape id="_x0000_i1092" type="#_x0000_t75" style="width:36pt;height:15.75pt" o:ole="">
            <v:imagedata r:id="rId138" o:title=""/>
          </v:shape>
          <o:OLEObject Type="Embed" ProgID="Equation.3" ShapeID="_x0000_i1092" DrawAspect="Content" ObjectID="_1457387481" r:id="rId139"/>
        </w:object>
      </w:r>
      <w:r w:rsidRPr="00D113FB">
        <w:rPr>
          <w:sz w:val="28"/>
          <w:szCs w:val="28"/>
        </w:rPr>
        <w:t xml:space="preserve"> называются сплюснутыми сфероидальными координатами.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При </w:t>
      </w:r>
      <w:r w:rsidRPr="00D113FB">
        <w:rPr>
          <w:sz w:val="28"/>
          <w:szCs w:val="28"/>
          <w:lang w:val="en-US"/>
        </w:rPr>
        <w:t>a</w:t>
      </w:r>
      <w:r w:rsidRPr="00D113FB">
        <w:rPr>
          <w:sz w:val="28"/>
          <w:szCs w:val="28"/>
        </w:rPr>
        <w:t>&gt;</w:t>
      </w:r>
      <w:r w:rsidRPr="00D113FB">
        <w:rPr>
          <w:sz w:val="28"/>
          <w:szCs w:val="28"/>
          <w:lang w:val="en-US"/>
        </w:rPr>
        <w:t>b</w:t>
      </w:r>
      <w:r w:rsidRPr="00D113FB">
        <w:rPr>
          <w:sz w:val="28"/>
          <w:szCs w:val="28"/>
        </w:rPr>
        <w:t xml:space="preserve">=с эллипсоидальные координаты вырождаются в так называемые вытянутые сфероидальные координаты. Две координаты </w:t>
      </w:r>
      <w:r w:rsidRPr="00D113FB">
        <w:rPr>
          <w:sz w:val="28"/>
          <w:szCs w:val="28"/>
        </w:rPr>
        <w:object w:dxaOrig="200" w:dyaOrig="320">
          <v:shape id="_x0000_i1093" type="#_x0000_t75" style="width:9.75pt;height:15.75pt" o:ole="">
            <v:imagedata r:id="rId140" o:title=""/>
          </v:shape>
          <o:OLEObject Type="Embed" ProgID="Equation.3" ShapeID="_x0000_i1093" DrawAspect="Content" ObjectID="_1457387482" r:id="rId141"/>
        </w:object>
      </w:r>
      <w:r w:rsidRPr="00D113FB">
        <w:rPr>
          <w:sz w:val="28"/>
          <w:szCs w:val="28"/>
        </w:rPr>
        <w:t xml:space="preserve"> и </w:t>
      </w:r>
      <w:r w:rsidRPr="00D113FB">
        <w:rPr>
          <w:sz w:val="28"/>
          <w:szCs w:val="28"/>
        </w:rPr>
        <w:object w:dxaOrig="240" w:dyaOrig="320">
          <v:shape id="_x0000_i1094" type="#_x0000_t75" style="width:12pt;height:15.75pt" o:ole="">
            <v:imagedata r:id="rId142" o:title=""/>
          </v:shape>
          <o:OLEObject Type="Embed" ProgID="Equation.3" ShapeID="_x0000_i1094" DrawAspect="Content" ObjectID="_1457387483" r:id="rId143"/>
        </w:object>
      </w:r>
      <w:r w:rsidRPr="00D113FB">
        <w:rPr>
          <w:sz w:val="28"/>
          <w:szCs w:val="28"/>
        </w:rPr>
        <w:t xml:space="preserve"> задаются корнями уравнения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3739" w:dyaOrig="660">
          <v:shape id="_x0000_i1095" type="#_x0000_t75" style="width:186.75pt;height:33pt" o:ole="">
            <v:imagedata r:id="rId144" o:title=""/>
          </v:shape>
          <o:OLEObject Type="Embed" ProgID="Equation.3" ShapeID="_x0000_i1095" DrawAspect="Content" ObjectID="_1457387484" r:id="rId145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причем </w:t>
      </w:r>
      <w:r w:rsidRPr="00D113FB">
        <w:rPr>
          <w:sz w:val="28"/>
          <w:szCs w:val="28"/>
        </w:rPr>
        <w:object w:dxaOrig="2380" w:dyaOrig="360">
          <v:shape id="_x0000_i1096" type="#_x0000_t75" style="width:119.25pt;height:18pt" o:ole="">
            <v:imagedata r:id="rId146" o:title=""/>
          </v:shape>
          <o:OLEObject Type="Embed" ProgID="Equation.3" ShapeID="_x0000_i1096" DrawAspect="Content" ObjectID="_1457387485" r:id="rId147"/>
        </w:object>
      </w:r>
      <w:r w:rsidRPr="00D113FB">
        <w:rPr>
          <w:sz w:val="28"/>
          <w:szCs w:val="28"/>
        </w:rPr>
        <w:t xml:space="preserve">. Поверхности постоянных </w:t>
      </w:r>
      <w:r w:rsidRPr="00D113FB">
        <w:rPr>
          <w:sz w:val="28"/>
          <w:szCs w:val="28"/>
        </w:rPr>
        <w:object w:dxaOrig="200" w:dyaOrig="320">
          <v:shape id="_x0000_i1097" type="#_x0000_t75" style="width:9.75pt;height:15.75pt" o:ole="">
            <v:imagedata r:id="rId140" o:title=""/>
          </v:shape>
          <o:OLEObject Type="Embed" ProgID="Equation.3" ShapeID="_x0000_i1097" DrawAspect="Content" ObjectID="_1457387486" r:id="rId148"/>
        </w:object>
      </w:r>
      <w:r w:rsidRPr="00D113FB">
        <w:rPr>
          <w:sz w:val="28"/>
          <w:szCs w:val="28"/>
        </w:rPr>
        <w:t xml:space="preserve"> и</w:t>
      </w:r>
      <w:r w:rsidRPr="00D113FB">
        <w:rPr>
          <w:sz w:val="28"/>
          <w:szCs w:val="28"/>
        </w:rPr>
        <w:object w:dxaOrig="240" w:dyaOrig="320">
          <v:shape id="_x0000_i1098" type="#_x0000_t75" style="width:12pt;height:15.75pt" o:ole="">
            <v:imagedata r:id="rId142" o:title=""/>
          </v:shape>
          <o:OLEObject Type="Embed" ProgID="Equation.3" ShapeID="_x0000_i1098" DrawAspect="Content" ObjectID="_1457387487" r:id="rId149"/>
        </w:object>
      </w:r>
      <w:r w:rsidRPr="00D113FB">
        <w:rPr>
          <w:sz w:val="28"/>
          <w:szCs w:val="28"/>
        </w:rPr>
        <w:t xml:space="preserve"> представляют собой вытянутые эллипсоиды и двуполостные гиперболоиды вращения (рис. 2).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Связь координат </w:t>
      </w:r>
      <w:r w:rsidRPr="00D113FB">
        <w:rPr>
          <w:sz w:val="28"/>
          <w:szCs w:val="28"/>
        </w:rPr>
        <w:object w:dxaOrig="200" w:dyaOrig="320">
          <v:shape id="_x0000_i1099" type="#_x0000_t75" style="width:9.75pt;height:15.75pt" o:ole="">
            <v:imagedata r:id="rId140" o:title=""/>
          </v:shape>
          <o:OLEObject Type="Embed" ProgID="Equation.3" ShapeID="_x0000_i1099" DrawAspect="Content" ObjectID="_1457387488" r:id="rId150"/>
        </w:object>
      </w:r>
      <w:r w:rsidRPr="00D113FB">
        <w:rPr>
          <w:sz w:val="28"/>
          <w:szCs w:val="28"/>
        </w:rPr>
        <w:t xml:space="preserve">, </w:t>
      </w:r>
      <w:r w:rsidRPr="00D113FB">
        <w:rPr>
          <w:sz w:val="28"/>
          <w:szCs w:val="28"/>
        </w:rPr>
        <w:object w:dxaOrig="240" w:dyaOrig="320">
          <v:shape id="_x0000_i1100" type="#_x0000_t75" style="width:12pt;height:15.75pt" o:ole="">
            <v:imagedata r:id="rId142" o:title=""/>
          </v:shape>
          <o:OLEObject Type="Embed" ProgID="Equation.3" ShapeID="_x0000_i1100" DrawAspect="Content" ObjectID="_1457387489" r:id="rId151"/>
        </w:object>
      </w:r>
      <w:r w:rsidRPr="00D113FB">
        <w:rPr>
          <w:sz w:val="28"/>
          <w:szCs w:val="28"/>
        </w:rPr>
        <w:t xml:space="preserve"> с координатами </w:t>
      </w:r>
      <w:r w:rsidRPr="00D113FB">
        <w:rPr>
          <w:sz w:val="28"/>
          <w:szCs w:val="28"/>
        </w:rPr>
        <w:object w:dxaOrig="480" w:dyaOrig="260">
          <v:shape id="_x0000_i1101" type="#_x0000_t75" style="width:24pt;height:12.75pt" o:ole="">
            <v:imagedata r:id="rId152" o:title=""/>
          </v:shape>
          <o:OLEObject Type="Embed" ProgID="Equation.3" ShapeID="_x0000_i1101" DrawAspect="Content" ObjectID="_1457387490" r:id="rId153"/>
        </w:object>
      </w:r>
      <w:r w:rsidRPr="00D113FB">
        <w:rPr>
          <w:sz w:val="28"/>
          <w:szCs w:val="28"/>
        </w:rPr>
        <w:t xml:space="preserve"> дается формулами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500" w:dyaOrig="840">
          <v:shape id="_x0000_i1102" type="#_x0000_t75" style="width:125.25pt;height:42pt" o:ole="">
            <v:imagedata r:id="rId154" o:title=""/>
          </v:shape>
          <o:OLEObject Type="Embed" ProgID="Equation.3" ShapeID="_x0000_i1102" DrawAspect="Content" ObjectID="_1457387491" r:id="rId155"/>
        </w:object>
      </w:r>
      <w:r w:rsidRPr="00D113FB">
        <w:rPr>
          <w:sz w:val="28"/>
          <w:szCs w:val="28"/>
        </w:rPr>
        <w:t>,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object w:dxaOrig="2520" w:dyaOrig="840">
          <v:shape id="_x0000_i1103" type="#_x0000_t75" style="width:126pt;height:42pt" o:ole="">
            <v:imagedata r:id="rId156" o:title=""/>
          </v:shape>
          <o:OLEObject Type="Embed" ProgID="Equation.3" ShapeID="_x0000_i1103" DrawAspect="Content" ObjectID="_1457387492" r:id="rId157"/>
        </w:object>
      </w:r>
      <w:r w:rsidRPr="00D113FB">
        <w:rPr>
          <w:sz w:val="28"/>
          <w:szCs w:val="28"/>
        </w:rPr>
        <w:t>.</w:t>
      </w:r>
    </w:p>
    <w:p w:rsidR="00D113FB" w:rsidRP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3FB" w:rsidRDefault="00514EF5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104" type="#_x0000_t75" alt="Описание: рис2" style="width:181.5pt;height:178.5pt;visibility:visible">
            <v:imagedata r:id="rId158" o:title="рис2"/>
          </v:shape>
        </w:pic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Рис. 2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Поверхность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719" w:dyaOrig="660">
          <v:shape id="_x0000_i1105" type="#_x0000_t75" style="width:86.25pt;height:33pt" o:ole="">
            <v:imagedata r:id="rId100" o:title=""/>
          </v:shape>
          <o:OLEObject Type="Embed" ProgID="Equation.3" ShapeID="_x0000_i1105" DrawAspect="Content" ObjectID="_1457387493" r:id="rId159"/>
        </w:object>
      </w:r>
    </w:p>
    <w:p w:rsidR="00D113FB" w:rsidRDefault="00D113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в эллипсоидальных координатах – это координатная поверхность </w:t>
      </w:r>
      <w:r w:rsidRPr="00D113FB">
        <w:rPr>
          <w:sz w:val="28"/>
          <w:szCs w:val="28"/>
        </w:rPr>
        <w:object w:dxaOrig="200" w:dyaOrig="320">
          <v:shape id="_x0000_i1106" type="#_x0000_t75" style="width:9.75pt;height:15.75pt" o:ole="">
            <v:imagedata r:id="rId140" o:title=""/>
          </v:shape>
          <o:OLEObject Type="Embed" ProgID="Equation.3" ShapeID="_x0000_i1106" DrawAspect="Content" ObjectID="_1457387494" r:id="rId160"/>
        </w:object>
      </w:r>
      <w:r w:rsidRPr="00D113FB">
        <w:rPr>
          <w:sz w:val="28"/>
          <w:szCs w:val="28"/>
        </w:rPr>
        <w:t xml:space="preserve">=0. Если искать потенциал поля в виде функции только от </w:t>
      </w:r>
      <w:r w:rsidRPr="00D113FB">
        <w:rPr>
          <w:sz w:val="28"/>
          <w:szCs w:val="28"/>
        </w:rPr>
        <w:object w:dxaOrig="200" w:dyaOrig="320">
          <v:shape id="_x0000_i1107" type="#_x0000_t75" style="width:9.75pt;height:15.75pt" o:ole="">
            <v:imagedata r:id="rId140" o:title=""/>
          </v:shape>
          <o:OLEObject Type="Embed" ProgID="Equation.3" ShapeID="_x0000_i1107" DrawAspect="Content" ObjectID="_1457387495" r:id="rId161"/>
        </w:object>
      </w:r>
      <w:r w:rsidRPr="00D113FB">
        <w:rPr>
          <w:sz w:val="28"/>
          <w:szCs w:val="28"/>
        </w:rPr>
        <w:t xml:space="preserve">, то будут эквипотенциальными все эллипсоидальные поверхности </w:t>
      </w:r>
      <w:r w:rsidRPr="00D113FB">
        <w:rPr>
          <w:sz w:val="28"/>
          <w:szCs w:val="28"/>
        </w:rPr>
        <w:object w:dxaOrig="200" w:dyaOrig="320">
          <v:shape id="_x0000_i1108" type="#_x0000_t75" style="width:9.75pt;height:15.75pt" o:ole="">
            <v:imagedata r:id="rId140" o:title=""/>
          </v:shape>
          <o:OLEObject Type="Embed" ProgID="Equation.3" ShapeID="_x0000_i1108" DrawAspect="Content" ObjectID="_1457387496" r:id="rId162"/>
        </w:object>
      </w:r>
      <w:r w:rsidRPr="00D113FB">
        <w:rPr>
          <w:sz w:val="28"/>
          <w:szCs w:val="28"/>
        </w:rPr>
        <w:t>=</w:t>
      </w:r>
      <w:r w:rsidRPr="00D113FB">
        <w:rPr>
          <w:sz w:val="28"/>
          <w:szCs w:val="28"/>
          <w:lang w:val="en-US"/>
        </w:rPr>
        <w:t>const</w:t>
      </w:r>
      <w:r w:rsidRPr="00D113FB">
        <w:rPr>
          <w:sz w:val="28"/>
          <w:szCs w:val="28"/>
        </w:rPr>
        <w:t>, в том числе поверхность проводника. Уравнение Лапласа сводится тогда к уравнению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700" w:dyaOrig="760">
          <v:shape id="_x0000_i1109" type="#_x0000_t75" style="width:84.75pt;height:38.25pt" o:ole="">
            <v:imagedata r:id="rId163" o:title=""/>
          </v:shape>
          <o:OLEObject Type="Embed" ProgID="Equation.3" ShapeID="_x0000_i1109" DrawAspect="Content" ObjectID="_1457387497" r:id="rId164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откуда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380" w:dyaOrig="780">
          <v:shape id="_x0000_i1110" type="#_x0000_t75" style="width:79.5pt;height:45pt" o:ole="">
            <v:imagedata r:id="rId165" o:title=""/>
          </v:shape>
          <o:OLEObject Type="Embed" ProgID="Equation.3" ShapeID="_x0000_i1110" DrawAspect="Content" ObjectID="_1457387498" r:id="rId166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Зная, что 2А=е, заключаем: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400" w:dyaOrig="780">
          <v:shape id="_x0000_i1111" type="#_x0000_t75" style="width:78pt;height:43.5pt" o:ole="">
            <v:imagedata r:id="rId167" o:title=""/>
          </v:shape>
          <o:OLEObject Type="Embed" ProgID="Equation.3" ShapeID="_x0000_i1111" DrawAspect="Content" ObjectID="_1457387499" r:id="rId168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Откуда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180" w:dyaOrig="760">
          <v:shape id="_x0000_i1112" type="#_x0000_t75" style="width:61.5pt;height:39.75pt" o:ole="">
            <v:imagedata r:id="rId169" o:title=""/>
          </v:shape>
          <o:OLEObject Type="Embed" ProgID="Equation.3" ShapeID="_x0000_i1112" DrawAspect="Content" ObjectID="_1457387500" r:id="rId170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Распределение плотности заряда по поверхности эллипсоида определяется нормальной производной потенциала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4620" w:dyaOrig="800">
          <v:shape id="_x0000_i1113" type="#_x0000_t75" style="width:231pt;height:39.75pt" o:ole="">
            <v:imagedata r:id="rId171" o:title=""/>
          </v:shape>
          <o:OLEObject Type="Embed" ProgID="Equation.3" ShapeID="_x0000_i1113" DrawAspect="Content" ObjectID="_1457387501" r:id="rId172"/>
        </w:object>
      </w:r>
      <w:r w:rsidRPr="00D113FB">
        <w:rPr>
          <w:sz w:val="28"/>
          <w:szCs w:val="28"/>
        </w:rPr>
        <w:t>.</w:t>
      </w:r>
    </w:p>
    <w:p w:rsidR="00D113FB" w:rsidRDefault="00D113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Легко убедиться в том, что при </w:t>
      </w:r>
      <w:r w:rsidRPr="00D113FB">
        <w:rPr>
          <w:sz w:val="28"/>
          <w:szCs w:val="28"/>
        </w:rPr>
        <w:object w:dxaOrig="200" w:dyaOrig="320">
          <v:shape id="_x0000_i1114" type="#_x0000_t75" style="width:9.75pt;height:15.75pt" o:ole="">
            <v:imagedata r:id="rId140" o:title=""/>
          </v:shape>
          <o:OLEObject Type="Embed" ProgID="Equation.3" ShapeID="_x0000_i1114" DrawAspect="Content" ObjectID="_1457387502" r:id="rId173"/>
        </w:object>
      </w:r>
      <w:r w:rsidRPr="00D113FB">
        <w:rPr>
          <w:sz w:val="28"/>
          <w:szCs w:val="28"/>
        </w:rPr>
        <w:t>=0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380" w:dyaOrig="660">
          <v:shape id="_x0000_i1115" type="#_x0000_t75" style="width:119.25pt;height:33pt" o:ole="">
            <v:imagedata r:id="rId174" o:title=""/>
          </v:shape>
          <o:OLEObject Type="Embed" ProgID="Equation.3" ShapeID="_x0000_i1115" DrawAspect="Content" ObjectID="_1457387503" r:id="rId175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Поэтому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980" w:dyaOrig="840">
          <v:shape id="_x0000_i1116" type="#_x0000_t75" style="width:149.25pt;height:42pt" o:ole="">
            <v:imagedata r:id="rId176" o:title=""/>
          </v:shape>
          <o:OLEObject Type="Embed" ProgID="Equation.3" ShapeID="_x0000_i1116" DrawAspect="Content" ObjectID="_1457387504" r:id="rId177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Для двухосного эллипсоида интегралы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399" w:dyaOrig="780">
          <v:shape id="_x0000_i1117" type="#_x0000_t75" style="width:78pt;height:43.5pt" o:ole="">
            <v:imagedata r:id="rId178" o:title=""/>
          </v:shape>
          <o:OLEObject Type="Embed" ProgID="Equation.3" ShapeID="_x0000_i1117" DrawAspect="Content" ObjectID="_1457387505" r:id="rId179"/>
        </w:object>
      </w:r>
      <w:r w:rsidRPr="00D113FB">
        <w:rPr>
          <w:sz w:val="28"/>
          <w:szCs w:val="28"/>
        </w:rPr>
        <w:t>,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object w:dxaOrig="1179" w:dyaOrig="760">
          <v:shape id="_x0000_i1118" type="#_x0000_t75" style="width:61.5pt;height:40.5pt" o:ole="">
            <v:imagedata r:id="rId180" o:title=""/>
          </v:shape>
          <o:OLEObject Type="Embed" ProgID="Equation.3" ShapeID="_x0000_i1118" DrawAspect="Content" ObjectID="_1457387506" r:id="rId181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выражаются через элементарные функции. Для вытянутого эллипсоида (</w:t>
      </w:r>
      <w:r w:rsidRPr="00D113FB">
        <w:rPr>
          <w:sz w:val="28"/>
          <w:szCs w:val="28"/>
          <w:lang w:val="en-US"/>
        </w:rPr>
        <w:t>a</w:t>
      </w:r>
      <w:r w:rsidRPr="00D113FB">
        <w:rPr>
          <w:sz w:val="28"/>
          <w:szCs w:val="28"/>
        </w:rPr>
        <w:t>&gt;</w:t>
      </w:r>
      <w:r w:rsidRPr="00D113FB">
        <w:rPr>
          <w:sz w:val="28"/>
          <w:szCs w:val="28"/>
          <w:lang w:val="en-US"/>
        </w:rPr>
        <w:t>b</w:t>
      </w:r>
      <w:r w:rsidRPr="00D113FB">
        <w:rPr>
          <w:sz w:val="28"/>
          <w:szCs w:val="28"/>
        </w:rPr>
        <w:t>=</w:t>
      </w:r>
      <w:r w:rsidRPr="00D113FB">
        <w:rPr>
          <w:sz w:val="28"/>
          <w:szCs w:val="28"/>
          <w:lang w:val="en-US"/>
        </w:rPr>
        <w:t>c</w:t>
      </w:r>
      <w:r w:rsidRPr="00D113FB">
        <w:rPr>
          <w:sz w:val="28"/>
          <w:szCs w:val="28"/>
        </w:rPr>
        <w:t>) потенциал поля дается формулой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820" w:dyaOrig="780">
          <v:shape id="_x0000_i1119" type="#_x0000_t75" style="width:141pt;height:39pt" o:ole="">
            <v:imagedata r:id="rId182" o:title=""/>
          </v:shape>
          <o:OLEObject Type="Embed" ProgID="Equation.3" ShapeID="_x0000_i1119" DrawAspect="Content" ObjectID="_1457387507" r:id="rId183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а его емкость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579" w:dyaOrig="740">
          <v:shape id="_x0000_i1120" type="#_x0000_t75" style="width:78.75pt;height:36.75pt" o:ole="">
            <v:imagedata r:id="rId184" o:title=""/>
          </v:shape>
          <o:OLEObject Type="Embed" ProgID="Equation.3" ShapeID="_x0000_i1120" DrawAspect="Content" ObjectID="_1457387508" r:id="rId185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Для сплюснутого же эллипсоида (</w:t>
      </w:r>
      <w:r w:rsidRPr="00D113FB">
        <w:rPr>
          <w:sz w:val="28"/>
          <w:szCs w:val="28"/>
          <w:lang w:val="en-US"/>
        </w:rPr>
        <w:t>a</w:t>
      </w:r>
      <w:r w:rsidRPr="00D113FB">
        <w:rPr>
          <w:sz w:val="28"/>
          <w:szCs w:val="28"/>
        </w:rPr>
        <w:t>=</w:t>
      </w:r>
      <w:r w:rsidRPr="00D113FB">
        <w:rPr>
          <w:sz w:val="28"/>
          <w:szCs w:val="28"/>
          <w:lang w:val="en-US"/>
        </w:rPr>
        <w:t>b</w:t>
      </w:r>
      <w:r w:rsidRPr="00D113FB">
        <w:rPr>
          <w:sz w:val="28"/>
          <w:szCs w:val="28"/>
        </w:rPr>
        <w:t>&gt;</w:t>
      </w:r>
      <w:r w:rsidRPr="00D113FB">
        <w:rPr>
          <w:sz w:val="28"/>
          <w:szCs w:val="28"/>
          <w:lang w:val="en-US"/>
        </w:rPr>
        <w:t>c</w:t>
      </w:r>
      <w:r w:rsidRPr="00D113FB">
        <w:rPr>
          <w:sz w:val="28"/>
          <w:szCs w:val="28"/>
        </w:rPr>
        <w:t>) имеем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5080" w:dyaOrig="780">
          <v:shape id="_x0000_i1121" type="#_x0000_t75" style="width:254.25pt;height:39pt" o:ole="">
            <v:imagedata r:id="rId186" o:title=""/>
          </v:shape>
          <o:OLEObject Type="Embed" ProgID="Equation.3" ShapeID="_x0000_i1121" DrawAspect="Content" ObjectID="_1457387509" r:id="rId187"/>
        </w:objec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 частности, для круглого диска (</w:t>
      </w:r>
      <w:r w:rsidRPr="00D113FB">
        <w:rPr>
          <w:sz w:val="28"/>
          <w:szCs w:val="28"/>
          <w:lang w:val="en-US"/>
        </w:rPr>
        <w:t>a</w:t>
      </w:r>
      <w:r w:rsidRPr="00D113FB">
        <w:rPr>
          <w:sz w:val="28"/>
          <w:szCs w:val="28"/>
        </w:rPr>
        <w:t>=</w:t>
      </w:r>
      <w:r w:rsidRPr="00D113FB">
        <w:rPr>
          <w:sz w:val="28"/>
          <w:szCs w:val="28"/>
          <w:lang w:val="en-US"/>
        </w:rPr>
        <w:t>b</w:t>
      </w:r>
      <w:r w:rsidRPr="00D113FB">
        <w:rPr>
          <w:sz w:val="28"/>
          <w:szCs w:val="28"/>
        </w:rPr>
        <w:t>, с=0)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780" w:dyaOrig="620">
          <v:shape id="_x0000_i1122" type="#_x0000_t75" style="width:39pt;height:30.75pt" o:ole="">
            <v:imagedata r:id="rId188" o:title=""/>
          </v:shape>
          <o:OLEObject Type="Embed" ProgID="Equation.3" ShapeID="_x0000_i1122" DrawAspect="Content" ObjectID="_1457387510" r:id="rId189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113FB">
        <w:rPr>
          <w:b/>
          <w:sz w:val="28"/>
          <w:szCs w:val="28"/>
        </w:rPr>
        <w:t>4. Силы, действующие на проводник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 электрическом поле на поверхность проводника действуют со стороны поля определенные силы.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Плотность потока импульса в электрическом поле в пустоте определяется известным максвелловским тензором напряжений: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780" w:dyaOrig="760">
          <v:shape id="_x0000_i1123" type="#_x0000_t75" style="width:138.75pt;height:38.25pt" o:ole="">
            <v:imagedata r:id="rId190" o:title=""/>
          </v:shape>
          <o:OLEObject Type="Embed" ProgID="Equation.3" ShapeID="_x0000_i1123" DrawAspect="Content" ObjectID="_1457387511" r:id="rId191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Силе же, действующая на элемент </w:t>
      </w:r>
      <w:r w:rsidRPr="00D113FB">
        <w:rPr>
          <w:sz w:val="28"/>
          <w:szCs w:val="28"/>
          <w:lang w:val="en-US"/>
        </w:rPr>
        <w:t>df</w:t>
      </w:r>
      <w:r w:rsidRPr="00D113FB">
        <w:rPr>
          <w:sz w:val="28"/>
          <w:szCs w:val="28"/>
        </w:rPr>
        <w:t xml:space="preserve"> поверхности теле, есть поток «втекающего» в него извне импульса, т.е. равна </w:t>
      </w:r>
      <w:r w:rsidRPr="00D113FB">
        <w:rPr>
          <w:sz w:val="28"/>
          <w:szCs w:val="28"/>
        </w:rPr>
        <w:object w:dxaOrig="1700" w:dyaOrig="360">
          <v:shape id="_x0000_i1124" type="#_x0000_t75" style="width:84.75pt;height:18pt" o:ole="">
            <v:imagedata r:id="rId192" o:title=""/>
          </v:shape>
          <o:OLEObject Type="Embed" ProgID="Equation.3" ShapeID="_x0000_i1124" DrawAspect="Content" ObjectID="_1457387512" r:id="rId193"/>
        </w:object>
      </w:r>
      <w:r w:rsidRPr="00D113FB">
        <w:rPr>
          <w:sz w:val="28"/>
          <w:szCs w:val="28"/>
        </w:rPr>
        <w:t>. Учитывая, что у поверхности металла напряженность Е имеет только нормальную составляющую, получим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280" w:dyaOrig="660">
          <v:shape id="_x0000_i1125" type="#_x0000_t75" style="width:63.75pt;height:33pt" o:ole="">
            <v:imagedata r:id="rId194" o:title=""/>
          </v:shape>
          <o:OLEObject Type="Embed" ProgID="Equation.3" ShapeID="_x0000_i1125" DrawAspect="Content" ObjectID="_1457387513" r:id="rId195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или, вводя поверхностную плотность зарядов </w:t>
      </w:r>
      <w:r w:rsidRPr="00D113FB">
        <w:rPr>
          <w:sz w:val="28"/>
          <w:szCs w:val="28"/>
        </w:rPr>
        <w:object w:dxaOrig="240" w:dyaOrig="220">
          <v:shape id="_x0000_i1126" type="#_x0000_t75" style="width:12pt;height:11.25pt" o:ole="">
            <v:imagedata r:id="rId196" o:title=""/>
          </v:shape>
          <o:OLEObject Type="Embed" ProgID="Equation.3" ShapeID="_x0000_i1126" DrawAspect="Content" ObjectID="_1457387514" r:id="rId197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100" w:dyaOrig="620">
          <v:shape id="_x0000_i1127" type="#_x0000_t75" style="width:105pt;height:30.75pt" o:ole="">
            <v:imagedata r:id="rId198" o:title=""/>
          </v:shape>
          <o:OLEObject Type="Embed" ProgID="Equation.3" ShapeID="_x0000_i1127" DrawAspect="Content" ObjectID="_1457387515" r:id="rId199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Таким образом, на поверхность проводника действуют силы «отрицательного давления».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Полная сила </w:t>
      </w:r>
      <w:r w:rsidRPr="00D113FB">
        <w:rPr>
          <w:sz w:val="28"/>
          <w:szCs w:val="28"/>
          <w:lang w:val="en-US"/>
        </w:rPr>
        <w:t>F</w:t>
      </w:r>
      <w:r w:rsidRPr="00D113FB">
        <w:rPr>
          <w:sz w:val="28"/>
          <w:szCs w:val="28"/>
        </w:rPr>
        <w:t xml:space="preserve">, действующая на проводник. Получается интегрированием силы </w:t>
      </w:r>
      <w:r w:rsidRPr="00D113FB">
        <w:rPr>
          <w:sz w:val="28"/>
          <w:szCs w:val="28"/>
        </w:rPr>
        <w:object w:dxaOrig="1200" w:dyaOrig="660">
          <v:shape id="_x0000_i1128" type="#_x0000_t75" style="width:60pt;height:33pt" o:ole="">
            <v:imagedata r:id="rId200" o:title=""/>
          </v:shape>
          <o:OLEObject Type="Embed" ProgID="Equation.3" ShapeID="_x0000_i1128" DrawAspect="Content" ObjectID="_1457387516" r:id="rId201"/>
        </w:object>
      </w:r>
      <w:r w:rsidRPr="00D113FB">
        <w:rPr>
          <w:sz w:val="28"/>
          <w:szCs w:val="28"/>
        </w:rPr>
        <w:t xml:space="preserve"> по всей его поверхности: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240" w:dyaOrig="620">
          <v:shape id="_x0000_i1129" type="#_x0000_t75" style="width:62.25pt;height:30.75pt" o:ole="">
            <v:imagedata r:id="rId202" o:title=""/>
          </v:shape>
          <o:OLEObject Type="Embed" ProgID="Equation.3" ShapeID="_x0000_i1129" DrawAspect="Content" ObjectID="_1457387517" r:id="rId203"/>
        </w:objec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Сила, действующая на проводник вдоль координатной оси </w:t>
      </w:r>
      <w:r w:rsidRPr="00D113FB">
        <w:rPr>
          <w:sz w:val="28"/>
          <w:szCs w:val="28"/>
          <w:lang w:val="en-US"/>
        </w:rPr>
        <w:t>q</w:t>
      </w:r>
      <w:r w:rsidRPr="00D113FB">
        <w:rPr>
          <w:sz w:val="28"/>
          <w:szCs w:val="28"/>
        </w:rPr>
        <w:t xml:space="preserve">, есть </w:t>
      </w:r>
      <w:r w:rsidRPr="00D113FB">
        <w:rPr>
          <w:sz w:val="28"/>
          <w:szCs w:val="28"/>
        </w:rPr>
        <w:object w:dxaOrig="960" w:dyaOrig="320">
          <v:shape id="_x0000_i1130" type="#_x0000_t75" style="width:48pt;height:15.75pt" o:ole="">
            <v:imagedata r:id="rId204" o:title=""/>
          </v:shape>
          <o:OLEObject Type="Embed" ProgID="Equation.3" ShapeID="_x0000_i1130" DrawAspect="Content" ObjectID="_1457387518" r:id="rId205"/>
        </w:object>
      </w:r>
      <w:r w:rsidRPr="00D113FB">
        <w:rPr>
          <w:sz w:val="28"/>
          <w:szCs w:val="28"/>
        </w:rPr>
        <w:t xml:space="preserve">, где под производной надо понимать изменение энергии при параллельном смещении данного тела как целого вдоль оси </w:t>
      </w:r>
      <w:r w:rsidRPr="00D113FB">
        <w:rPr>
          <w:sz w:val="28"/>
          <w:szCs w:val="28"/>
          <w:lang w:val="en-US"/>
        </w:rPr>
        <w:t>q</w:t>
      </w:r>
      <w:r w:rsidRPr="00D113FB">
        <w:rPr>
          <w:sz w:val="28"/>
          <w:szCs w:val="28"/>
        </w:rPr>
        <w:t>. При этом энергия должна быть выражена через заряды проводников (источников поля), и дифференцирование производится при постоянных зарядах. Отмечая это обстоятельство индексом е, напишем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380" w:dyaOrig="740">
          <v:shape id="_x0000_i1131" type="#_x0000_t75" style="width:69pt;height:36.75pt" o:ole="">
            <v:imagedata r:id="rId206" o:title=""/>
          </v:shape>
          <o:OLEObject Type="Embed" ProgID="Equation.3" ShapeID="_x0000_i1131" DrawAspect="Content" ObjectID="_1457387519" r:id="rId207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Для системы проводников, потенциалы которых поддерживаются постоянными. Роль механической энергии играет не </w:t>
      </w:r>
      <w:r w:rsidRPr="00D113FB">
        <w:rPr>
          <w:sz w:val="28"/>
          <w:szCs w:val="28"/>
          <w:lang w:val="en-US"/>
        </w:rPr>
        <w:t>U</w:t>
      </w:r>
      <w:r w:rsidRPr="00D113FB">
        <w:rPr>
          <w:sz w:val="28"/>
          <w:szCs w:val="28"/>
        </w:rPr>
        <w:t>, а величина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700" w:dyaOrig="560">
          <v:shape id="_x0000_i1132" type="#_x0000_t75" style="width:84.75pt;height:27.75pt" o:ole="">
            <v:imagedata r:id="rId208" o:title=""/>
          </v:shape>
          <o:OLEObject Type="Embed" ProgID="Equation.3" ShapeID="_x0000_i1132" DrawAspect="Content" ObjectID="_1457387520" r:id="rId209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Подставив сюда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1440" w:dyaOrig="660">
          <v:shape id="_x0000_i1133" type="#_x0000_t75" style="width:1in;height:33pt" o:ole="">
            <v:imagedata r:id="rId55" o:title=""/>
          </v:shape>
          <o:OLEObject Type="Embed" ProgID="Equation.3" ShapeID="_x0000_i1133" DrawAspect="Content" ObjectID="_1457387521" r:id="rId210"/>
        </w:object>
      </w:r>
      <w:r w:rsidRPr="00D113FB">
        <w:rPr>
          <w:sz w:val="28"/>
          <w:szCs w:val="28"/>
        </w:rPr>
        <w:t>,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находим, что </w:t>
      </w:r>
      <w:r w:rsidRPr="00D113FB">
        <w:rPr>
          <w:sz w:val="28"/>
          <w:szCs w:val="28"/>
        </w:rPr>
        <w:object w:dxaOrig="260" w:dyaOrig="340">
          <v:shape id="_x0000_i1134" type="#_x0000_t75" style="width:12.75pt;height:17.25pt" o:ole="">
            <v:imagedata r:id="rId211" o:title=""/>
          </v:shape>
          <o:OLEObject Type="Embed" ProgID="Equation.3" ShapeID="_x0000_i1134" DrawAspect="Content" ObjectID="_1457387522" r:id="rId212"/>
        </w:object>
      </w:r>
      <w:r w:rsidRPr="00D113FB">
        <w:rPr>
          <w:sz w:val="28"/>
          <w:szCs w:val="28"/>
        </w:rPr>
        <w:t xml:space="preserve"> и </w:t>
      </w:r>
      <w:r w:rsidRPr="00D113FB">
        <w:rPr>
          <w:sz w:val="28"/>
          <w:szCs w:val="28"/>
        </w:rPr>
        <w:object w:dxaOrig="260" w:dyaOrig="279">
          <v:shape id="_x0000_i1135" type="#_x0000_t75" style="width:12.75pt;height:14.25pt" o:ole="">
            <v:imagedata r:id="rId213" o:title=""/>
          </v:shape>
          <o:OLEObject Type="Embed" ProgID="Equation.3" ShapeID="_x0000_i1135" DrawAspect="Content" ObjectID="_1457387523" r:id="rId214"/>
        </w:object>
      </w:r>
      <w:r w:rsidRPr="00D113FB">
        <w:rPr>
          <w:sz w:val="28"/>
          <w:szCs w:val="28"/>
        </w:rPr>
        <w:t xml:space="preserve"> отличаются только знаком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840" w:dyaOrig="340">
          <v:shape id="_x0000_i1136" type="#_x0000_t75" style="width:42pt;height:17.25pt" o:ole="">
            <v:imagedata r:id="rId215" o:title=""/>
          </v:shape>
          <o:OLEObject Type="Embed" ProgID="Equation.3" ShapeID="_x0000_i1136" DrawAspect="Content" ObjectID="_1457387524" r:id="rId216"/>
        </w:object>
      </w:r>
      <w:r w:rsidRPr="00D113FB">
        <w:rPr>
          <w:sz w:val="28"/>
          <w:szCs w:val="28"/>
        </w:rPr>
        <w:t>.</w:t>
      </w:r>
    </w:p>
    <w:p w:rsidR="00D113FB" w:rsidRDefault="00D113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Сила</w:t>
      </w:r>
      <w:r w:rsidRPr="00D113FB">
        <w:rPr>
          <w:sz w:val="28"/>
          <w:szCs w:val="28"/>
        </w:rPr>
        <w:object w:dxaOrig="300" w:dyaOrig="380">
          <v:shape id="_x0000_i1137" type="#_x0000_t75" style="width:15pt;height:18.75pt" o:ole="">
            <v:imagedata r:id="rId217" o:title=""/>
          </v:shape>
          <o:OLEObject Type="Embed" ProgID="Equation.3" ShapeID="_x0000_i1137" DrawAspect="Content" ObjectID="_1457387525" r:id="rId218"/>
        </w:object>
      </w:r>
      <w:r w:rsidRPr="00D113FB">
        <w:rPr>
          <w:sz w:val="28"/>
          <w:szCs w:val="28"/>
        </w:rPr>
        <w:t xml:space="preserve"> получается дифференцированием </w:t>
      </w:r>
      <w:r w:rsidRPr="00D113FB">
        <w:rPr>
          <w:sz w:val="28"/>
          <w:szCs w:val="28"/>
        </w:rPr>
        <w:object w:dxaOrig="260" w:dyaOrig="340">
          <v:shape id="_x0000_i1138" type="#_x0000_t75" style="width:12.75pt;height:17.25pt" o:ole="">
            <v:imagedata r:id="rId211" o:title=""/>
          </v:shape>
          <o:OLEObject Type="Embed" ProgID="Equation.3" ShapeID="_x0000_i1138" DrawAspect="Content" ObjectID="_1457387526" r:id="rId219"/>
        </w:object>
      </w:r>
      <w:r w:rsidRPr="00D113FB">
        <w:rPr>
          <w:sz w:val="28"/>
          <w:szCs w:val="28"/>
        </w:rPr>
        <w:t xml:space="preserve"> по </w:t>
      </w:r>
      <w:r w:rsidRPr="00D113FB">
        <w:rPr>
          <w:sz w:val="28"/>
          <w:szCs w:val="28"/>
          <w:lang w:val="en-US"/>
        </w:rPr>
        <w:t>q</w:t>
      </w:r>
      <w:r w:rsidRPr="00D113FB">
        <w:rPr>
          <w:sz w:val="28"/>
          <w:szCs w:val="28"/>
        </w:rPr>
        <w:t xml:space="preserve"> при постоянных потенциалах, т.е.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object w:dxaOrig="2380" w:dyaOrig="800">
          <v:shape id="_x0000_i1139" type="#_x0000_t75" style="width:119.25pt;height:39.75pt" o:ole="">
            <v:imagedata r:id="rId220" o:title=""/>
          </v:shape>
          <o:OLEObject Type="Embed" ProgID="Equation.3" ShapeID="_x0000_i1139" DrawAspect="Content" ObjectID="_1457387527" r:id="rId221"/>
        </w:object>
      </w:r>
      <w:r w:rsidRPr="00D113FB">
        <w:rPr>
          <w:sz w:val="28"/>
          <w:szCs w:val="28"/>
        </w:rPr>
        <w:t>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 xml:space="preserve">Таким образом. Действующие на проводник силы можно получить дифференцированием </w:t>
      </w:r>
      <w:r w:rsidRPr="00D113FB">
        <w:rPr>
          <w:sz w:val="28"/>
          <w:szCs w:val="28"/>
          <w:lang w:val="en-US"/>
        </w:rPr>
        <w:t>U</w:t>
      </w:r>
      <w:r w:rsidRPr="00D113FB">
        <w:rPr>
          <w:sz w:val="28"/>
          <w:szCs w:val="28"/>
        </w:rPr>
        <w:t xml:space="preserve"> как при постоянных зарядах, так и при постоянных дифференциалах.</w:t>
      </w: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113FB">
        <w:rPr>
          <w:b/>
          <w:sz w:val="28"/>
          <w:szCs w:val="28"/>
        </w:rPr>
        <w:br w:type="page"/>
        <w:t>Выводы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6ED" w:rsidRPr="00D113FB" w:rsidRDefault="001306ED" w:rsidP="00D113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13FB">
        <w:rPr>
          <w:sz w:val="28"/>
          <w:szCs w:val="28"/>
        </w:rPr>
        <w:t>В данной работе рассмотрен предмет электростатики проводников. Проанализированы электростатическое поле проводников, энергия электростатического поля проводников, проводящий эллипсоид, силы, действующие на проводник</w:t>
      </w:r>
      <w:r w:rsidR="00D113FB">
        <w:rPr>
          <w:sz w:val="28"/>
          <w:szCs w:val="28"/>
        </w:rPr>
        <w:t xml:space="preserve"> </w:t>
      </w:r>
      <w:r w:rsidRPr="00D113FB">
        <w:rPr>
          <w:sz w:val="28"/>
          <w:szCs w:val="28"/>
        </w:rPr>
        <w:t>в поле.</w:t>
      </w:r>
    </w:p>
    <w:p w:rsidR="00D113FB" w:rsidRDefault="00D113FB" w:rsidP="00D113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113FB" w:rsidRPr="00C8116E" w:rsidRDefault="00D113FB" w:rsidP="00D113FB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113FB" w:rsidRPr="00C8116E" w:rsidSect="00D113FB">
      <w:headerReference w:type="default" r:id="rId222"/>
      <w:footerReference w:type="even" r:id="rId223"/>
      <w:footerReference w:type="default" r:id="rId224"/>
      <w:headerReference w:type="first" r:id="rId22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EB" w:rsidRDefault="00637DEB" w:rsidP="00D113FB">
      <w:r>
        <w:separator/>
      </w:r>
    </w:p>
  </w:endnote>
  <w:endnote w:type="continuationSeparator" w:id="0">
    <w:p w:rsidR="00637DEB" w:rsidRDefault="00637DEB" w:rsidP="00D1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0" w:rsidRDefault="00B917F0" w:rsidP="000542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17F0" w:rsidRDefault="00B917F0" w:rsidP="000542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51" w:rsidRDefault="00054251" w:rsidP="00B818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16E">
      <w:rPr>
        <w:rStyle w:val="a5"/>
        <w:noProof/>
      </w:rPr>
      <w:t>3</w:t>
    </w:r>
    <w:r>
      <w:rPr>
        <w:rStyle w:val="a5"/>
      </w:rPr>
      <w:fldChar w:fldCharType="end"/>
    </w:r>
  </w:p>
  <w:p w:rsidR="00054251" w:rsidRDefault="00054251" w:rsidP="000542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EB" w:rsidRDefault="00637DEB" w:rsidP="00D113FB">
      <w:r>
        <w:separator/>
      </w:r>
    </w:p>
  </w:footnote>
  <w:footnote w:type="continuationSeparator" w:id="0">
    <w:p w:rsidR="00637DEB" w:rsidRDefault="00637DEB" w:rsidP="00D1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FB" w:rsidRPr="00D113FB" w:rsidRDefault="00D113FB" w:rsidP="00D113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FB" w:rsidRPr="00D113FB" w:rsidRDefault="00D113FB" w:rsidP="00D113FB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62620"/>
    <w:multiLevelType w:val="hybridMultilevel"/>
    <w:tmpl w:val="404ABE4C"/>
    <w:lvl w:ilvl="0" w:tplc="F624593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6ED"/>
    <w:rsid w:val="00020345"/>
    <w:rsid w:val="00054251"/>
    <w:rsid w:val="000631A2"/>
    <w:rsid w:val="00077D15"/>
    <w:rsid w:val="00086AA6"/>
    <w:rsid w:val="000A14DB"/>
    <w:rsid w:val="000B3504"/>
    <w:rsid w:val="001306ED"/>
    <w:rsid w:val="00145B71"/>
    <w:rsid w:val="001C5D13"/>
    <w:rsid w:val="001D19C4"/>
    <w:rsid w:val="002114B0"/>
    <w:rsid w:val="002131C6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202E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14EF5"/>
    <w:rsid w:val="005236DB"/>
    <w:rsid w:val="0058263D"/>
    <w:rsid w:val="0059166F"/>
    <w:rsid w:val="005B1F3E"/>
    <w:rsid w:val="005E6369"/>
    <w:rsid w:val="00620D39"/>
    <w:rsid w:val="00634225"/>
    <w:rsid w:val="00637DEB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45B8"/>
    <w:rsid w:val="00B463B8"/>
    <w:rsid w:val="00B52001"/>
    <w:rsid w:val="00B52E60"/>
    <w:rsid w:val="00B742DE"/>
    <w:rsid w:val="00B818B4"/>
    <w:rsid w:val="00B917F0"/>
    <w:rsid w:val="00BB47F9"/>
    <w:rsid w:val="00BC07AA"/>
    <w:rsid w:val="00BD331E"/>
    <w:rsid w:val="00C250C6"/>
    <w:rsid w:val="00C4569A"/>
    <w:rsid w:val="00C53968"/>
    <w:rsid w:val="00C66C29"/>
    <w:rsid w:val="00C70D4F"/>
    <w:rsid w:val="00C8116E"/>
    <w:rsid w:val="00C90210"/>
    <w:rsid w:val="00CB0299"/>
    <w:rsid w:val="00CE084A"/>
    <w:rsid w:val="00CE0B5D"/>
    <w:rsid w:val="00D0381E"/>
    <w:rsid w:val="00D113FB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0"/>
  <w15:chartTrackingRefBased/>
  <w15:docId w15:val="{6D37E1E4-1405-4B75-B3E0-B70B6273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E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06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306E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1306ED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113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113FB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9.bin"/><Relationship Id="rId211" Type="http://schemas.openxmlformats.org/officeDocument/2006/relationships/image" Target="media/image9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7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01.bin"/><Relationship Id="rId222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2.jpeg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footer" Target="footer2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3.wmf"/><Relationship Id="rId225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2014-03-26T23:00:00Z</dcterms:created>
  <dcterms:modified xsi:type="dcterms:W3CDTF">2014-03-26T23:00:00Z</dcterms:modified>
</cp:coreProperties>
</file>