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38" w:rsidRPr="00C4077E" w:rsidRDefault="00EC1A96" w:rsidP="00C4077E">
      <w:pPr>
        <w:ind w:firstLine="720"/>
      </w:pPr>
      <w:r w:rsidRPr="00C4077E">
        <w:t>Содержание</w:t>
      </w:r>
    </w:p>
    <w:p w:rsidR="00927F0A" w:rsidRPr="00C4077E" w:rsidRDefault="00927F0A" w:rsidP="00C4077E">
      <w:pPr>
        <w:ind w:firstLine="720"/>
        <w:rPr>
          <w:szCs w:val="32"/>
        </w:rPr>
      </w:pPr>
    </w:p>
    <w:p w:rsidR="00C4077E" w:rsidRPr="00C4077E" w:rsidRDefault="00C4077E" w:rsidP="00C4077E">
      <w:pPr>
        <w:pStyle w:val="1"/>
        <w:numPr>
          <w:ilvl w:val="0"/>
          <w:numId w:val="0"/>
        </w:numPr>
        <w:jc w:val="left"/>
        <w:rPr>
          <w:b w:val="0"/>
          <w:sz w:val="28"/>
          <w:szCs w:val="28"/>
        </w:rPr>
      </w:pPr>
      <w:bookmarkStart w:id="0" w:name="_Toc182556888"/>
      <w:bookmarkStart w:id="1" w:name="_Toc278143062"/>
      <w:r>
        <w:rPr>
          <w:b w:val="0"/>
          <w:sz w:val="28"/>
          <w:szCs w:val="28"/>
        </w:rPr>
        <w:t>Введение</w:t>
      </w:r>
    </w:p>
    <w:p w:rsidR="00C4077E" w:rsidRPr="00C4077E" w:rsidRDefault="00C4077E" w:rsidP="00C4077E">
      <w:pPr>
        <w:pStyle w:val="1"/>
        <w:numPr>
          <w:ilvl w:val="0"/>
          <w:numId w:val="0"/>
        </w:numPr>
        <w:jc w:val="left"/>
        <w:rPr>
          <w:b w:val="0"/>
          <w:sz w:val="28"/>
          <w:szCs w:val="28"/>
        </w:rPr>
      </w:pPr>
      <w:r w:rsidRPr="00C4077E">
        <w:rPr>
          <w:b w:val="0"/>
          <w:sz w:val="28"/>
          <w:szCs w:val="28"/>
        </w:rPr>
        <w:t>1</w:t>
      </w:r>
      <w:r>
        <w:rPr>
          <w:b w:val="0"/>
          <w:sz w:val="28"/>
          <w:szCs w:val="28"/>
        </w:rPr>
        <w:t>.</w:t>
      </w:r>
      <w:r w:rsidRPr="00C4077E">
        <w:rPr>
          <w:b w:val="0"/>
          <w:sz w:val="28"/>
          <w:szCs w:val="28"/>
        </w:rPr>
        <w:tab/>
        <w:t>Краткое описа</w:t>
      </w:r>
      <w:r>
        <w:rPr>
          <w:b w:val="0"/>
          <w:sz w:val="28"/>
          <w:szCs w:val="28"/>
        </w:rPr>
        <w:t>ние электрооборудования вагона</w:t>
      </w:r>
    </w:p>
    <w:p w:rsidR="00C4077E" w:rsidRPr="00C4077E" w:rsidRDefault="00C4077E" w:rsidP="00C4077E">
      <w:pPr>
        <w:pStyle w:val="1"/>
        <w:numPr>
          <w:ilvl w:val="0"/>
          <w:numId w:val="0"/>
        </w:numPr>
        <w:jc w:val="left"/>
        <w:rPr>
          <w:b w:val="0"/>
          <w:sz w:val="28"/>
          <w:szCs w:val="28"/>
        </w:rPr>
      </w:pPr>
      <w:r w:rsidRPr="00C4077E">
        <w:rPr>
          <w:b w:val="0"/>
          <w:sz w:val="28"/>
          <w:szCs w:val="28"/>
        </w:rPr>
        <w:t>2</w:t>
      </w:r>
      <w:r>
        <w:rPr>
          <w:b w:val="0"/>
          <w:sz w:val="28"/>
          <w:szCs w:val="28"/>
        </w:rPr>
        <w:t>.</w:t>
      </w:r>
      <w:r w:rsidRPr="00C4077E">
        <w:rPr>
          <w:b w:val="0"/>
          <w:sz w:val="28"/>
          <w:szCs w:val="28"/>
        </w:rPr>
        <w:tab/>
        <w:t>Система электро</w:t>
      </w:r>
      <w:r>
        <w:rPr>
          <w:b w:val="0"/>
          <w:sz w:val="28"/>
          <w:szCs w:val="28"/>
        </w:rPr>
        <w:t>снабжения пассажирских вагонов</w:t>
      </w:r>
    </w:p>
    <w:p w:rsidR="00C4077E" w:rsidRPr="00C4077E" w:rsidRDefault="00C4077E" w:rsidP="00C4077E">
      <w:pPr>
        <w:pStyle w:val="1"/>
        <w:numPr>
          <w:ilvl w:val="0"/>
          <w:numId w:val="0"/>
        </w:numPr>
        <w:jc w:val="left"/>
        <w:rPr>
          <w:b w:val="0"/>
          <w:sz w:val="28"/>
          <w:szCs w:val="28"/>
        </w:rPr>
      </w:pPr>
      <w:r w:rsidRPr="00C4077E">
        <w:rPr>
          <w:b w:val="0"/>
          <w:sz w:val="28"/>
          <w:szCs w:val="28"/>
        </w:rPr>
        <w:t>3</w:t>
      </w:r>
      <w:r>
        <w:rPr>
          <w:b w:val="0"/>
          <w:sz w:val="28"/>
          <w:szCs w:val="28"/>
        </w:rPr>
        <w:t>.</w:t>
      </w:r>
      <w:r w:rsidRPr="00C4077E">
        <w:rPr>
          <w:b w:val="0"/>
          <w:sz w:val="28"/>
          <w:szCs w:val="28"/>
        </w:rPr>
        <w:tab/>
        <w:t>Определение мощности потребителей элект</w:t>
      </w:r>
      <w:r>
        <w:rPr>
          <w:b w:val="0"/>
          <w:sz w:val="28"/>
          <w:szCs w:val="28"/>
        </w:rPr>
        <w:t>роэнергии пассажирского вагона</w:t>
      </w:r>
    </w:p>
    <w:p w:rsidR="00C4077E" w:rsidRPr="00C4077E" w:rsidRDefault="00C4077E" w:rsidP="00C4077E">
      <w:pPr>
        <w:pStyle w:val="1"/>
        <w:numPr>
          <w:ilvl w:val="0"/>
          <w:numId w:val="0"/>
        </w:numPr>
        <w:jc w:val="left"/>
        <w:rPr>
          <w:b w:val="0"/>
          <w:sz w:val="28"/>
          <w:szCs w:val="28"/>
        </w:rPr>
      </w:pPr>
      <w:r w:rsidRPr="00C4077E">
        <w:rPr>
          <w:b w:val="0"/>
          <w:sz w:val="28"/>
          <w:szCs w:val="28"/>
        </w:rPr>
        <w:t>3.1</w:t>
      </w:r>
      <w:r w:rsidRPr="00C4077E">
        <w:rPr>
          <w:b w:val="0"/>
          <w:sz w:val="28"/>
          <w:szCs w:val="28"/>
        </w:rPr>
        <w:tab/>
        <w:t xml:space="preserve">Определение мощности электродвигателей приводов вентиляторов, </w:t>
      </w:r>
      <w:r>
        <w:rPr>
          <w:b w:val="0"/>
          <w:sz w:val="28"/>
          <w:szCs w:val="28"/>
        </w:rPr>
        <w:t>водяного насоса и компрессора</w:t>
      </w:r>
    </w:p>
    <w:p w:rsidR="00C4077E" w:rsidRPr="00C4077E" w:rsidRDefault="00C4077E" w:rsidP="00C4077E">
      <w:pPr>
        <w:pStyle w:val="1"/>
        <w:numPr>
          <w:ilvl w:val="0"/>
          <w:numId w:val="0"/>
        </w:numPr>
        <w:jc w:val="left"/>
        <w:rPr>
          <w:b w:val="0"/>
          <w:sz w:val="28"/>
          <w:szCs w:val="28"/>
        </w:rPr>
      </w:pPr>
      <w:r w:rsidRPr="00C4077E">
        <w:rPr>
          <w:b w:val="0"/>
          <w:sz w:val="28"/>
          <w:szCs w:val="28"/>
        </w:rPr>
        <w:t>3.2</w:t>
      </w:r>
      <w:r w:rsidRPr="00C4077E">
        <w:rPr>
          <w:b w:val="0"/>
          <w:sz w:val="28"/>
          <w:szCs w:val="28"/>
        </w:rPr>
        <w:tab/>
        <w:t xml:space="preserve">Определение мощности электродвигателя привода компрессора установки охлаждения </w:t>
      </w:r>
      <w:r>
        <w:rPr>
          <w:b w:val="0"/>
          <w:sz w:val="28"/>
          <w:szCs w:val="28"/>
        </w:rPr>
        <w:t>воздуха</w:t>
      </w:r>
    </w:p>
    <w:p w:rsidR="00C4077E" w:rsidRPr="00C4077E" w:rsidRDefault="00C4077E" w:rsidP="00C4077E">
      <w:pPr>
        <w:pStyle w:val="1"/>
        <w:numPr>
          <w:ilvl w:val="0"/>
          <w:numId w:val="0"/>
        </w:numPr>
        <w:jc w:val="left"/>
        <w:rPr>
          <w:b w:val="0"/>
          <w:sz w:val="28"/>
          <w:szCs w:val="28"/>
        </w:rPr>
      </w:pPr>
      <w:r w:rsidRPr="00C4077E">
        <w:rPr>
          <w:b w:val="0"/>
          <w:sz w:val="28"/>
          <w:szCs w:val="28"/>
        </w:rPr>
        <w:t>3.</w:t>
      </w:r>
      <w:r>
        <w:rPr>
          <w:b w:val="0"/>
          <w:sz w:val="28"/>
          <w:szCs w:val="28"/>
        </w:rPr>
        <w:t>3</w:t>
      </w:r>
      <w:r>
        <w:rPr>
          <w:b w:val="0"/>
          <w:sz w:val="28"/>
          <w:szCs w:val="28"/>
        </w:rPr>
        <w:tab/>
        <w:t>Выбор двигателей по каталогу</w:t>
      </w:r>
    </w:p>
    <w:p w:rsidR="00C4077E" w:rsidRPr="00C4077E" w:rsidRDefault="00C4077E" w:rsidP="00C4077E">
      <w:pPr>
        <w:pStyle w:val="1"/>
        <w:numPr>
          <w:ilvl w:val="0"/>
          <w:numId w:val="0"/>
        </w:numPr>
        <w:jc w:val="left"/>
        <w:rPr>
          <w:b w:val="0"/>
          <w:sz w:val="28"/>
          <w:szCs w:val="28"/>
        </w:rPr>
      </w:pPr>
      <w:r w:rsidRPr="00C4077E">
        <w:rPr>
          <w:b w:val="0"/>
          <w:sz w:val="28"/>
          <w:szCs w:val="28"/>
        </w:rPr>
        <w:t>3.5</w:t>
      </w:r>
      <w:r w:rsidRPr="00C4077E">
        <w:rPr>
          <w:b w:val="0"/>
          <w:sz w:val="28"/>
          <w:szCs w:val="28"/>
        </w:rPr>
        <w:tab/>
        <w:t>Определение м</w:t>
      </w:r>
      <w:r>
        <w:rPr>
          <w:b w:val="0"/>
          <w:sz w:val="28"/>
          <w:szCs w:val="28"/>
        </w:rPr>
        <w:t>ощности осветительной нагрузки</w:t>
      </w:r>
    </w:p>
    <w:p w:rsidR="00C4077E" w:rsidRPr="00C4077E" w:rsidRDefault="00C4077E" w:rsidP="00C4077E">
      <w:pPr>
        <w:pStyle w:val="1"/>
        <w:numPr>
          <w:ilvl w:val="0"/>
          <w:numId w:val="0"/>
        </w:numPr>
        <w:jc w:val="left"/>
        <w:rPr>
          <w:b w:val="0"/>
          <w:sz w:val="28"/>
          <w:szCs w:val="28"/>
        </w:rPr>
      </w:pPr>
      <w:r w:rsidRPr="00C4077E">
        <w:rPr>
          <w:b w:val="0"/>
          <w:sz w:val="28"/>
          <w:szCs w:val="28"/>
        </w:rPr>
        <w:t>3.6</w:t>
      </w:r>
      <w:r w:rsidRPr="00C4077E">
        <w:rPr>
          <w:b w:val="0"/>
          <w:sz w:val="28"/>
          <w:szCs w:val="28"/>
        </w:rPr>
        <w:tab/>
        <w:t>Перечень потребителей электроэнергии пассажирск</w:t>
      </w:r>
      <w:r>
        <w:rPr>
          <w:b w:val="0"/>
          <w:sz w:val="28"/>
          <w:szCs w:val="28"/>
        </w:rPr>
        <w:t>ого вагона и их характеристики</w:t>
      </w:r>
    </w:p>
    <w:p w:rsidR="00C4077E" w:rsidRPr="00C4077E" w:rsidRDefault="00C4077E" w:rsidP="00C4077E">
      <w:pPr>
        <w:pStyle w:val="1"/>
        <w:numPr>
          <w:ilvl w:val="0"/>
          <w:numId w:val="0"/>
        </w:numPr>
        <w:jc w:val="left"/>
        <w:rPr>
          <w:b w:val="0"/>
          <w:sz w:val="28"/>
          <w:szCs w:val="28"/>
        </w:rPr>
      </w:pPr>
      <w:r w:rsidRPr="00C4077E">
        <w:rPr>
          <w:b w:val="0"/>
          <w:sz w:val="28"/>
          <w:szCs w:val="28"/>
        </w:rPr>
        <w:t>4</w:t>
      </w:r>
      <w:r>
        <w:rPr>
          <w:b w:val="0"/>
          <w:sz w:val="28"/>
          <w:szCs w:val="28"/>
        </w:rPr>
        <w:t>.</w:t>
      </w:r>
      <w:r w:rsidRPr="00C4077E">
        <w:rPr>
          <w:b w:val="0"/>
          <w:sz w:val="28"/>
          <w:szCs w:val="28"/>
        </w:rPr>
        <w:tab/>
      </w:r>
      <w:r>
        <w:rPr>
          <w:b w:val="0"/>
          <w:sz w:val="28"/>
          <w:szCs w:val="28"/>
        </w:rPr>
        <w:t>Определение расчетных нагрузок</w:t>
      </w:r>
    </w:p>
    <w:p w:rsidR="00C4077E" w:rsidRPr="00C4077E" w:rsidRDefault="00C4077E" w:rsidP="00C4077E">
      <w:pPr>
        <w:pStyle w:val="1"/>
        <w:numPr>
          <w:ilvl w:val="0"/>
          <w:numId w:val="0"/>
        </w:numPr>
        <w:jc w:val="left"/>
        <w:rPr>
          <w:b w:val="0"/>
          <w:sz w:val="28"/>
          <w:szCs w:val="28"/>
        </w:rPr>
      </w:pPr>
      <w:r w:rsidRPr="00C4077E">
        <w:rPr>
          <w:b w:val="0"/>
          <w:sz w:val="28"/>
          <w:szCs w:val="28"/>
        </w:rPr>
        <w:t>5</w:t>
      </w:r>
      <w:r>
        <w:rPr>
          <w:b w:val="0"/>
          <w:sz w:val="28"/>
          <w:szCs w:val="28"/>
        </w:rPr>
        <w:t>.</w:t>
      </w:r>
      <w:r>
        <w:rPr>
          <w:b w:val="0"/>
          <w:sz w:val="28"/>
          <w:szCs w:val="28"/>
        </w:rPr>
        <w:tab/>
        <w:t>Определение пиковых нагрузок</w:t>
      </w:r>
    </w:p>
    <w:p w:rsidR="00C4077E" w:rsidRPr="00C4077E" w:rsidRDefault="00C4077E" w:rsidP="00C4077E">
      <w:pPr>
        <w:pStyle w:val="1"/>
        <w:numPr>
          <w:ilvl w:val="0"/>
          <w:numId w:val="0"/>
        </w:numPr>
        <w:jc w:val="left"/>
        <w:rPr>
          <w:b w:val="0"/>
          <w:sz w:val="28"/>
          <w:szCs w:val="28"/>
        </w:rPr>
      </w:pPr>
      <w:r w:rsidRPr="00C4077E">
        <w:rPr>
          <w:b w:val="0"/>
          <w:sz w:val="28"/>
          <w:szCs w:val="28"/>
        </w:rPr>
        <w:t>6</w:t>
      </w:r>
      <w:r>
        <w:rPr>
          <w:b w:val="0"/>
          <w:sz w:val="28"/>
          <w:szCs w:val="28"/>
        </w:rPr>
        <w:t>.</w:t>
      </w:r>
      <w:r w:rsidRPr="00C4077E">
        <w:rPr>
          <w:b w:val="0"/>
          <w:sz w:val="28"/>
          <w:szCs w:val="28"/>
        </w:rPr>
        <w:tab/>
        <w:t>Определение мощности источника элект</w:t>
      </w:r>
      <w:r>
        <w:rPr>
          <w:b w:val="0"/>
          <w:sz w:val="28"/>
          <w:szCs w:val="28"/>
        </w:rPr>
        <w:t>роэнергии пассажирского вагона</w:t>
      </w:r>
    </w:p>
    <w:p w:rsidR="00C4077E" w:rsidRPr="00C4077E" w:rsidRDefault="00C4077E" w:rsidP="00C4077E">
      <w:pPr>
        <w:pStyle w:val="1"/>
        <w:numPr>
          <w:ilvl w:val="0"/>
          <w:numId w:val="0"/>
        </w:numPr>
        <w:jc w:val="left"/>
        <w:rPr>
          <w:b w:val="0"/>
          <w:sz w:val="28"/>
          <w:szCs w:val="28"/>
        </w:rPr>
      </w:pPr>
      <w:r w:rsidRPr="00C4077E">
        <w:rPr>
          <w:b w:val="0"/>
          <w:sz w:val="28"/>
          <w:szCs w:val="28"/>
        </w:rPr>
        <w:t>7</w:t>
      </w:r>
      <w:r>
        <w:rPr>
          <w:b w:val="0"/>
          <w:sz w:val="28"/>
          <w:szCs w:val="28"/>
        </w:rPr>
        <w:t>.</w:t>
      </w:r>
      <w:r>
        <w:rPr>
          <w:b w:val="0"/>
          <w:sz w:val="28"/>
          <w:szCs w:val="28"/>
        </w:rPr>
        <w:tab/>
        <w:t>Выбор защитной аппаратуры</w:t>
      </w:r>
    </w:p>
    <w:p w:rsidR="00C4077E" w:rsidRPr="00C4077E" w:rsidRDefault="00C4077E" w:rsidP="00C4077E">
      <w:pPr>
        <w:pStyle w:val="1"/>
        <w:numPr>
          <w:ilvl w:val="0"/>
          <w:numId w:val="0"/>
        </w:numPr>
        <w:jc w:val="left"/>
        <w:rPr>
          <w:b w:val="0"/>
          <w:sz w:val="28"/>
          <w:szCs w:val="28"/>
        </w:rPr>
      </w:pPr>
      <w:r w:rsidRPr="00C4077E">
        <w:rPr>
          <w:b w:val="0"/>
          <w:sz w:val="28"/>
          <w:szCs w:val="28"/>
        </w:rPr>
        <w:t>8</w:t>
      </w:r>
      <w:r>
        <w:rPr>
          <w:b w:val="0"/>
          <w:sz w:val="28"/>
          <w:szCs w:val="28"/>
        </w:rPr>
        <w:t>.</w:t>
      </w:r>
      <w:r w:rsidRPr="00C4077E">
        <w:rPr>
          <w:b w:val="0"/>
          <w:sz w:val="28"/>
          <w:szCs w:val="28"/>
        </w:rPr>
        <w:tab/>
        <w:t>Выбор проводов сети электро</w:t>
      </w:r>
      <w:r>
        <w:rPr>
          <w:b w:val="0"/>
          <w:sz w:val="28"/>
          <w:szCs w:val="28"/>
        </w:rPr>
        <w:t>снабжения пассажирского вагона</w:t>
      </w:r>
    </w:p>
    <w:p w:rsidR="00C4077E" w:rsidRPr="00C4077E" w:rsidRDefault="00C4077E" w:rsidP="00C4077E">
      <w:pPr>
        <w:pStyle w:val="1"/>
        <w:numPr>
          <w:ilvl w:val="0"/>
          <w:numId w:val="0"/>
        </w:numPr>
        <w:jc w:val="left"/>
        <w:rPr>
          <w:b w:val="0"/>
          <w:sz w:val="28"/>
          <w:szCs w:val="28"/>
        </w:rPr>
      </w:pPr>
      <w:r w:rsidRPr="00C4077E">
        <w:rPr>
          <w:b w:val="0"/>
          <w:sz w:val="28"/>
          <w:szCs w:val="28"/>
        </w:rPr>
        <w:t>9</w:t>
      </w:r>
      <w:r>
        <w:rPr>
          <w:b w:val="0"/>
          <w:sz w:val="28"/>
          <w:szCs w:val="28"/>
        </w:rPr>
        <w:t>.</w:t>
      </w:r>
      <w:r w:rsidRPr="00C4077E">
        <w:rPr>
          <w:b w:val="0"/>
          <w:sz w:val="28"/>
          <w:szCs w:val="28"/>
        </w:rPr>
        <w:tab/>
        <w:t>В</w:t>
      </w:r>
      <w:r>
        <w:rPr>
          <w:b w:val="0"/>
          <w:sz w:val="28"/>
          <w:szCs w:val="28"/>
        </w:rPr>
        <w:t>ыбор коммутационной аппаратуры</w:t>
      </w:r>
    </w:p>
    <w:p w:rsidR="00C4077E" w:rsidRPr="00C4077E" w:rsidRDefault="00C4077E" w:rsidP="00C4077E">
      <w:pPr>
        <w:pStyle w:val="1"/>
        <w:numPr>
          <w:ilvl w:val="0"/>
          <w:numId w:val="0"/>
        </w:numPr>
        <w:jc w:val="left"/>
        <w:rPr>
          <w:b w:val="0"/>
          <w:sz w:val="28"/>
          <w:szCs w:val="28"/>
        </w:rPr>
      </w:pPr>
      <w:r w:rsidRPr="00C4077E">
        <w:rPr>
          <w:b w:val="0"/>
          <w:sz w:val="28"/>
          <w:szCs w:val="28"/>
        </w:rPr>
        <w:t>10</w:t>
      </w:r>
      <w:r>
        <w:rPr>
          <w:b w:val="0"/>
          <w:sz w:val="28"/>
          <w:szCs w:val="28"/>
        </w:rPr>
        <w:t>.</w:t>
      </w:r>
      <w:r w:rsidRPr="00C4077E">
        <w:rPr>
          <w:b w:val="0"/>
          <w:sz w:val="28"/>
          <w:szCs w:val="28"/>
        </w:rPr>
        <w:tab/>
        <w:t>Расчет мощности электродвигателя привода грузоподъемного механи</w:t>
      </w:r>
      <w:r>
        <w:rPr>
          <w:b w:val="0"/>
          <w:sz w:val="28"/>
          <w:szCs w:val="28"/>
        </w:rPr>
        <w:t>зма</w:t>
      </w:r>
    </w:p>
    <w:p w:rsidR="00C4077E" w:rsidRPr="00C4077E" w:rsidRDefault="00C4077E" w:rsidP="00C4077E">
      <w:pPr>
        <w:pStyle w:val="1"/>
        <w:numPr>
          <w:ilvl w:val="0"/>
          <w:numId w:val="0"/>
        </w:numPr>
        <w:jc w:val="left"/>
        <w:rPr>
          <w:b w:val="0"/>
          <w:sz w:val="28"/>
          <w:szCs w:val="28"/>
        </w:rPr>
      </w:pPr>
      <w:r>
        <w:rPr>
          <w:b w:val="0"/>
          <w:sz w:val="28"/>
          <w:szCs w:val="28"/>
        </w:rPr>
        <w:t>Заключение</w:t>
      </w:r>
    </w:p>
    <w:p w:rsidR="00C4077E" w:rsidRPr="00C4077E" w:rsidRDefault="00C4077E" w:rsidP="00C4077E">
      <w:pPr>
        <w:pStyle w:val="1"/>
        <w:numPr>
          <w:ilvl w:val="0"/>
          <w:numId w:val="0"/>
        </w:numPr>
        <w:jc w:val="left"/>
        <w:rPr>
          <w:b w:val="0"/>
          <w:sz w:val="28"/>
          <w:szCs w:val="28"/>
        </w:rPr>
      </w:pPr>
      <w:r w:rsidRPr="00C4077E">
        <w:rPr>
          <w:b w:val="0"/>
          <w:sz w:val="28"/>
          <w:szCs w:val="28"/>
        </w:rPr>
        <w:t>Сп</w:t>
      </w:r>
      <w:r>
        <w:rPr>
          <w:b w:val="0"/>
          <w:sz w:val="28"/>
          <w:szCs w:val="28"/>
        </w:rPr>
        <w:t>исок использованных источников</w:t>
      </w:r>
    </w:p>
    <w:p w:rsidR="00C4077E" w:rsidRDefault="00C4077E">
      <w:pPr>
        <w:widowControl/>
        <w:autoSpaceDE/>
        <w:autoSpaceDN/>
        <w:adjustRightInd/>
        <w:spacing w:after="200" w:line="276" w:lineRule="auto"/>
        <w:jc w:val="left"/>
        <w:rPr>
          <w:bCs/>
          <w:kern w:val="32"/>
        </w:rPr>
      </w:pPr>
      <w:r>
        <w:rPr>
          <w:b/>
        </w:rPr>
        <w:br w:type="page"/>
      </w:r>
    </w:p>
    <w:p w:rsidR="007A4859" w:rsidRPr="00C4077E" w:rsidRDefault="00EC1A96" w:rsidP="00C4077E">
      <w:pPr>
        <w:pStyle w:val="1"/>
        <w:keepNext w:val="0"/>
        <w:numPr>
          <w:ilvl w:val="0"/>
          <w:numId w:val="0"/>
        </w:numPr>
        <w:ind w:firstLine="720"/>
        <w:rPr>
          <w:b w:val="0"/>
          <w:sz w:val="28"/>
          <w:szCs w:val="28"/>
        </w:rPr>
      </w:pPr>
      <w:r w:rsidRPr="00C4077E">
        <w:rPr>
          <w:b w:val="0"/>
          <w:sz w:val="28"/>
          <w:szCs w:val="28"/>
        </w:rPr>
        <w:t>Введени</w:t>
      </w:r>
      <w:r w:rsidR="00E94E60" w:rsidRPr="00C4077E">
        <w:rPr>
          <w:b w:val="0"/>
          <w:sz w:val="28"/>
          <w:szCs w:val="28"/>
        </w:rPr>
        <w:t>е</w:t>
      </w:r>
      <w:bookmarkEnd w:id="0"/>
      <w:bookmarkEnd w:id="1"/>
    </w:p>
    <w:p w:rsidR="002635A8" w:rsidRPr="00C4077E" w:rsidRDefault="002635A8" w:rsidP="00C4077E">
      <w:pPr>
        <w:ind w:firstLine="720"/>
      </w:pPr>
    </w:p>
    <w:p w:rsidR="00D06DCD" w:rsidRPr="00C4077E" w:rsidRDefault="00D06DCD" w:rsidP="00C4077E">
      <w:pPr>
        <w:pStyle w:val="14"/>
        <w:ind w:firstLine="720"/>
      </w:pPr>
      <w:r w:rsidRPr="00C4077E">
        <w:t>Электрооборудование применяемое в современных пассажирских вагонах используется для освещения салонов, купе, коридоров, туалетов; вентиляции помещений вагона; отопления вагона и подогрева подаваемого в него воздуха зимой; охлаждение подаваемого воздуха летом; охлаждение продуктов питания и питьевой воды; радиовещания и работы устройств связи; создания комфортных условий для перевозки пассажиров и облегчения обслуживания поездной бригадой. Кроме того, для обеспечения работы устройств сигнализации и контроля безопасности.</w:t>
      </w:r>
    </w:p>
    <w:p w:rsidR="00D06DCD" w:rsidRPr="00C4077E" w:rsidRDefault="00D06DCD" w:rsidP="00C4077E">
      <w:pPr>
        <w:pStyle w:val="14"/>
        <w:ind w:firstLine="720"/>
      </w:pPr>
      <w:r w:rsidRPr="00C4077E">
        <w:t>По назначению вагонное электрооборудование делится на источники электрической энергии, преобразователи и потребители. Электрооборудование пассажирского вагона сложно и работает в тяжелых условиях. В процессе эксплуатации на него действует значительные динамические усилия, оно подвержено атмосферным воздействиям. Поэтому к нему предъявляют высокие требования, которые гарантируют его надежность.</w:t>
      </w:r>
    </w:p>
    <w:p w:rsidR="00C4077E" w:rsidRDefault="00C4077E">
      <w:pPr>
        <w:widowControl/>
        <w:autoSpaceDE/>
        <w:autoSpaceDN/>
        <w:adjustRightInd/>
        <w:spacing w:after="200" w:line="276" w:lineRule="auto"/>
        <w:jc w:val="left"/>
        <w:rPr>
          <w:bCs/>
          <w:kern w:val="32"/>
          <w:szCs w:val="32"/>
        </w:rPr>
      </w:pPr>
      <w:bookmarkStart w:id="2" w:name="_Toc278143063"/>
      <w:r>
        <w:rPr>
          <w:b/>
          <w:szCs w:val="32"/>
        </w:rPr>
        <w:br w:type="page"/>
      </w:r>
    </w:p>
    <w:p w:rsidR="00EC1A96" w:rsidRPr="00C4077E" w:rsidRDefault="00C4077E" w:rsidP="00C4077E">
      <w:pPr>
        <w:pStyle w:val="1"/>
        <w:keepNext w:val="0"/>
        <w:numPr>
          <w:ilvl w:val="0"/>
          <w:numId w:val="0"/>
        </w:numPr>
        <w:ind w:left="720"/>
        <w:rPr>
          <w:b w:val="0"/>
          <w:sz w:val="28"/>
          <w:szCs w:val="32"/>
        </w:rPr>
      </w:pPr>
      <w:r>
        <w:rPr>
          <w:b w:val="0"/>
          <w:sz w:val="28"/>
          <w:szCs w:val="32"/>
        </w:rPr>
        <w:t xml:space="preserve">1. </w:t>
      </w:r>
      <w:r w:rsidR="00124FB7" w:rsidRPr="00C4077E">
        <w:rPr>
          <w:b w:val="0"/>
          <w:sz w:val="28"/>
          <w:szCs w:val="32"/>
        </w:rPr>
        <w:t>Краткое описание электрооборудования вагона</w:t>
      </w:r>
      <w:bookmarkEnd w:id="2"/>
    </w:p>
    <w:p w:rsidR="00162B8E" w:rsidRPr="00C4077E" w:rsidRDefault="00162B8E" w:rsidP="00C4077E">
      <w:pPr>
        <w:pStyle w:val="14"/>
        <w:ind w:firstLine="720"/>
      </w:pPr>
    </w:p>
    <w:p w:rsidR="00F33617" w:rsidRPr="00C4077E" w:rsidRDefault="00F33617" w:rsidP="00C4077E">
      <w:pPr>
        <w:pStyle w:val="14"/>
        <w:ind w:firstLine="720"/>
      </w:pPr>
      <w:r w:rsidRPr="00C4077E">
        <w:t>Пассажирские вагоны с автономной системой электроснабжения характеризуются тем, что имеют собственные источники электрической энергии, обеспечивающие питание низковольтных потребителей электроэнергии при движении и на стоянках.</w:t>
      </w:r>
    </w:p>
    <w:p w:rsidR="00F33617" w:rsidRPr="00C4077E" w:rsidRDefault="00F33617" w:rsidP="00C4077E">
      <w:pPr>
        <w:pStyle w:val="14"/>
        <w:ind w:firstLine="720"/>
      </w:pPr>
      <w:r w:rsidRPr="00C4077E">
        <w:t>Преимуществом этой системы является ее независимость от внешнего источника питания, что позволяет эксплуатировать вагоны в любом поезде, в любом направлении, и не зависимо от типа поездного локомотива.</w:t>
      </w:r>
    </w:p>
    <w:p w:rsidR="00F33617" w:rsidRPr="00C4077E" w:rsidRDefault="00F33617" w:rsidP="00C4077E">
      <w:pPr>
        <w:pStyle w:val="14"/>
        <w:ind w:firstLine="720"/>
      </w:pPr>
      <w:r w:rsidRPr="00C4077E">
        <w:t>В этой системе для низковольтных потребителей применяется исключительно постоянный ток. Это объясняется тем, что на вагоне установлена аккумуляторная батарея, которая служит резервным и аварийным источником питания. Кроме того, в системах с приводом от оси колесной пары генератор работает с переменной частотой вращения, пропорциональной скорости движения поезда. Генератор переменного тока вырабатывал бы при этих условиях электрический ток переменной частоты, что недопустимо для целого ряда потребителей. При использовании генератора постоянного тока стабилизировать его напряжение при изменении частоты вращения проще, чем частоту тока. Постоянный ток для питания системы электроснабжения может быть получен не только от генератора постоянного, но и от генератора переменного тока. Однако в этом случае потребители и аккумуляторную батарею подключают к источнику через выпрямитель.</w:t>
      </w:r>
    </w:p>
    <w:p w:rsidR="00F33617" w:rsidRPr="00C4077E" w:rsidRDefault="00F33617" w:rsidP="00C4077E">
      <w:pPr>
        <w:pStyle w:val="14"/>
        <w:ind w:firstLine="720"/>
      </w:pPr>
      <w:r w:rsidRPr="00C4077E">
        <w:t>На вагоне применяется генератор с приводом от оси колесной пары вырабатывающий напряжение 110 В.</w:t>
      </w:r>
    </w:p>
    <w:p w:rsidR="00F33617" w:rsidRPr="00C4077E" w:rsidRDefault="00F33617" w:rsidP="00C4077E">
      <w:pPr>
        <w:pStyle w:val="14"/>
        <w:ind w:firstLine="720"/>
      </w:pPr>
      <w:r w:rsidRPr="00C4077E">
        <w:t>Как резервный и аварийный источник энергии используется аккумуляторная батарея, которая питает основные потребители поезда при неработающем генераторе (при его неисправности, на стоянке), а также при малой скорости движения поезда, когда генератор не развивает необходимую мощность. Кроме того, аккумуляторная батарея воспринимает пики нагрузки, возникающие при одновременном включении нескольких потребителей большой мощности, пуске электрических двигателей, кратковременных перегрузках и др.</w:t>
      </w:r>
    </w:p>
    <w:p w:rsidR="00F33617" w:rsidRPr="00C4077E" w:rsidRDefault="00F33617" w:rsidP="00C4077E">
      <w:pPr>
        <w:pStyle w:val="14"/>
        <w:ind w:firstLine="720"/>
      </w:pPr>
      <w:r w:rsidRPr="00C4077E">
        <w:t>Емкость аккумуляторной батареи выбирают такой, чтобы можно было обеспечить энергией потребители при малой скорости движения, на промежуточных станциях и при аварийном режиме с уменьшенной нагрузкой. Во время отстоя вагон подключается к стационарному источнику энергии, с помощью которого производится питание основных потребителей и подзарядка аккумуляторной батареи.</w:t>
      </w:r>
    </w:p>
    <w:p w:rsidR="00DC59F7" w:rsidRPr="00C4077E" w:rsidRDefault="00DC59F7" w:rsidP="00C4077E">
      <w:pPr>
        <w:pStyle w:val="af5"/>
        <w:spacing w:line="360" w:lineRule="auto"/>
        <w:ind w:firstLine="720"/>
        <w:jc w:val="both"/>
        <w:rPr>
          <w:iCs/>
          <w:sz w:val="28"/>
          <w:szCs w:val="28"/>
        </w:rPr>
      </w:pPr>
    </w:p>
    <w:p w:rsidR="00400EBC" w:rsidRPr="00C4077E" w:rsidRDefault="001A549F" w:rsidP="00C4077E">
      <w:pPr>
        <w:pStyle w:val="2"/>
        <w:keepNext w:val="0"/>
        <w:numPr>
          <w:ilvl w:val="0"/>
          <w:numId w:val="0"/>
        </w:numPr>
        <w:spacing w:before="0" w:after="0"/>
        <w:ind w:right="0" w:firstLine="720"/>
        <w:rPr>
          <w:b w:val="0"/>
          <w:sz w:val="28"/>
          <w:szCs w:val="28"/>
        </w:rPr>
      </w:pPr>
      <w:r w:rsidRPr="00C4077E">
        <w:rPr>
          <w:b w:val="0"/>
          <w:bCs w:val="0"/>
          <w:iCs/>
          <w:sz w:val="28"/>
        </w:rPr>
        <w:br w:type="page"/>
      </w:r>
      <w:bookmarkStart w:id="3" w:name="_Toc278143064"/>
      <w:r w:rsidR="00400EBC" w:rsidRPr="00C4077E">
        <w:rPr>
          <w:b w:val="0"/>
          <w:sz w:val="28"/>
          <w:szCs w:val="28"/>
        </w:rPr>
        <w:t>2</w:t>
      </w:r>
      <w:r w:rsidR="00C4077E">
        <w:rPr>
          <w:b w:val="0"/>
          <w:sz w:val="28"/>
          <w:szCs w:val="28"/>
        </w:rPr>
        <w:t xml:space="preserve">. </w:t>
      </w:r>
      <w:r w:rsidR="00400EBC" w:rsidRPr="00C4077E">
        <w:rPr>
          <w:b w:val="0"/>
          <w:sz w:val="28"/>
          <w:szCs w:val="28"/>
        </w:rPr>
        <w:t>Система электроснабжения пассажирских вагонов</w:t>
      </w:r>
      <w:bookmarkEnd w:id="3"/>
    </w:p>
    <w:p w:rsidR="00CA7618" w:rsidRPr="00C4077E" w:rsidRDefault="00CA7618" w:rsidP="00C4077E">
      <w:pPr>
        <w:ind w:firstLine="720"/>
      </w:pPr>
    </w:p>
    <w:p w:rsidR="00574251" w:rsidRPr="00C4077E" w:rsidRDefault="00574251" w:rsidP="00C4077E">
      <w:pPr>
        <w:pStyle w:val="af5"/>
        <w:spacing w:line="360" w:lineRule="auto"/>
        <w:ind w:firstLine="720"/>
        <w:jc w:val="both"/>
        <w:rPr>
          <w:sz w:val="28"/>
          <w:szCs w:val="28"/>
        </w:rPr>
      </w:pPr>
      <w:r w:rsidRPr="00C4077E">
        <w:rPr>
          <w:sz w:val="28"/>
          <w:szCs w:val="28"/>
        </w:rPr>
        <w:t>При автономной системе электроснабжения источники электроэнергии расположены только непосредственно на вагоне. На пассажирских вагонах в качестве источников электроэнергии используются генераторы с приводом от оси колесной пары и аккумуляторные батареи. На вагонах без системы кондиционирования воздуха в электрической сети вагона номинальное напряжение 50 В, на вагонах с кондиционированием воздуха с целью снижения потерь мощности в сети при больших токах нагрузки номинальное напряжение повышено до 110 В. Принципиальная схема силовых цепей автономной системы электроснабжения с индукторным генератором переменного тока и с системой кондиционирования воздуха показана на рисунке 1.</w:t>
      </w:r>
    </w:p>
    <w:p w:rsidR="00574251" w:rsidRPr="00C4077E" w:rsidRDefault="00574251" w:rsidP="00C4077E">
      <w:pPr>
        <w:pStyle w:val="af5"/>
        <w:spacing w:line="360" w:lineRule="auto"/>
        <w:ind w:firstLine="720"/>
        <w:jc w:val="both"/>
        <w:rPr>
          <w:sz w:val="28"/>
          <w:szCs w:val="28"/>
        </w:rPr>
      </w:pPr>
      <w:r w:rsidRPr="00C4077E">
        <w:rPr>
          <w:sz w:val="28"/>
          <w:szCs w:val="28"/>
        </w:rPr>
        <w:t xml:space="preserve">Мощность генератора у вагонов с системой кондиционирования воздуха составляет 30-35 кВт, при номинальном напряжении в сети вагона – 110 В. Основным преимуществом системы электроснабжения с приводом генератора от оси колесной пары является то, что питание электрических потребителей в каждом вагоне не зависит от внешних источников электрической энергии. Вследствие этого обеспечивается высокая эксплуатационная маневренность пассажирских вагонов (возможность передачи вагонов из одного поезда в другой и их отцепки от локомотива и от поезда без нарушения нормального электроснабжения других вагонов, легкость переформирования поездов и т.д.). Автономная система электроснабжения обеспечивает также резервирование электроснабжения. В случае выхода из строя собственного генератора электрическую сеть вагона можно подключить к сети соседнего вагона. </w:t>
      </w:r>
    </w:p>
    <w:p w:rsidR="00574251" w:rsidRPr="00C4077E" w:rsidRDefault="00574251" w:rsidP="00C4077E">
      <w:pPr>
        <w:pStyle w:val="af5"/>
        <w:spacing w:line="360" w:lineRule="auto"/>
        <w:ind w:firstLine="720"/>
        <w:jc w:val="both"/>
        <w:rPr>
          <w:iCs/>
          <w:sz w:val="28"/>
          <w:szCs w:val="28"/>
        </w:rPr>
      </w:pPr>
      <w:r w:rsidRPr="00C4077E">
        <w:rPr>
          <w:sz w:val="28"/>
          <w:szCs w:val="28"/>
        </w:rPr>
        <w:t>При скорости поезда выше 35-</w:t>
      </w:r>
      <w:smartTag w:uri="urn:schemas-microsoft-com:office:smarttags" w:element="metricconverter">
        <w:smartTagPr>
          <w:attr w:name="ProductID" w:val="40 км/ч"/>
        </w:smartTagPr>
        <w:r w:rsidRPr="00C4077E">
          <w:rPr>
            <w:sz w:val="28"/>
            <w:szCs w:val="28"/>
          </w:rPr>
          <w:t>40 км/ч</w:t>
        </w:r>
      </w:smartTag>
      <w:r w:rsidRPr="00C4077E">
        <w:rPr>
          <w:sz w:val="28"/>
          <w:szCs w:val="28"/>
        </w:rPr>
        <w:t xml:space="preserve"> все потребители получают питание от подвагонного генератора </w:t>
      </w:r>
      <w:r w:rsidRPr="00C4077E">
        <w:rPr>
          <w:sz w:val="28"/>
          <w:szCs w:val="28"/>
          <w:lang w:val="en-US"/>
        </w:rPr>
        <w:t>G</w:t>
      </w:r>
      <w:r w:rsidRPr="00C4077E">
        <w:rPr>
          <w:sz w:val="28"/>
          <w:szCs w:val="28"/>
        </w:rPr>
        <w:t xml:space="preserve">, а аккумуляторная батарея </w:t>
      </w:r>
      <w:r w:rsidRPr="00C4077E">
        <w:rPr>
          <w:iCs/>
          <w:sz w:val="28"/>
          <w:szCs w:val="28"/>
          <w:lang w:val="en-US"/>
        </w:rPr>
        <w:t>G</w:t>
      </w:r>
      <w:r w:rsidRPr="00C4077E">
        <w:rPr>
          <w:iCs/>
          <w:sz w:val="28"/>
          <w:szCs w:val="28"/>
        </w:rPr>
        <w:t xml:space="preserve">В </w:t>
      </w:r>
      <w:r w:rsidRPr="00C4077E">
        <w:rPr>
          <w:sz w:val="28"/>
          <w:szCs w:val="28"/>
        </w:rPr>
        <w:t xml:space="preserve">находится в режиме зарядки от зарядного устройства </w:t>
      </w:r>
      <w:r w:rsidRPr="00C4077E">
        <w:rPr>
          <w:iCs/>
          <w:sz w:val="28"/>
          <w:szCs w:val="28"/>
        </w:rPr>
        <w:t xml:space="preserve">А3. </w:t>
      </w:r>
      <w:r w:rsidRPr="00C4077E">
        <w:rPr>
          <w:sz w:val="28"/>
          <w:szCs w:val="28"/>
        </w:rPr>
        <w:t xml:space="preserve">На современных вагонах устанавливаются генераторы переменного тока, которые проще по конструкции и более надежны в эксплуатации по сравнению с генераторами постоянного тока. В связи с этим электропотребители подключены через выпрямительный мост </w:t>
      </w:r>
      <w:r w:rsidRPr="00C4077E">
        <w:rPr>
          <w:sz w:val="28"/>
          <w:szCs w:val="28"/>
          <w:lang w:val="en-US"/>
        </w:rPr>
        <w:t>V</w:t>
      </w:r>
      <w:r w:rsidRPr="00C4077E">
        <w:rPr>
          <w:sz w:val="28"/>
          <w:szCs w:val="28"/>
        </w:rPr>
        <w:t xml:space="preserve">1. При изменении скорости движении и тока нагрузки напряжение генератора остается неизменным за счет регулирования тока в обмотке возбуждения </w:t>
      </w:r>
      <w:r w:rsidRPr="00C4077E">
        <w:rPr>
          <w:iCs/>
          <w:sz w:val="28"/>
          <w:szCs w:val="28"/>
        </w:rPr>
        <w:t xml:space="preserve">Wо.в. </w:t>
      </w:r>
      <w:r w:rsidRPr="00C4077E">
        <w:rPr>
          <w:sz w:val="28"/>
          <w:szCs w:val="28"/>
        </w:rPr>
        <w:t xml:space="preserve">регулятором напряжения генератора </w:t>
      </w:r>
      <w:r w:rsidRPr="00C4077E">
        <w:rPr>
          <w:iCs/>
          <w:sz w:val="28"/>
          <w:szCs w:val="28"/>
        </w:rPr>
        <w:t>А1.</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Во время стоянки и при низкой скорости движения потребители получают питание от аккумуляторной батареи </w:t>
      </w:r>
      <w:r w:rsidRPr="00C4077E">
        <w:rPr>
          <w:iCs/>
          <w:sz w:val="28"/>
          <w:szCs w:val="28"/>
        </w:rPr>
        <w:t xml:space="preserve">СВ. </w:t>
      </w:r>
      <w:r w:rsidRPr="00C4077E">
        <w:rPr>
          <w:sz w:val="28"/>
          <w:szCs w:val="28"/>
        </w:rPr>
        <w:t xml:space="preserve">Когда вагон находится на длительной стоянке – в отстое, потребители получают питание от внешнего источника питания через блок внешнего источника электроэнергии </w:t>
      </w:r>
      <w:r w:rsidRPr="00C4077E">
        <w:rPr>
          <w:iCs/>
          <w:sz w:val="28"/>
          <w:szCs w:val="28"/>
        </w:rPr>
        <w:t xml:space="preserve">А4, </w:t>
      </w:r>
      <w:r w:rsidRPr="00C4077E">
        <w:rPr>
          <w:sz w:val="28"/>
          <w:szCs w:val="28"/>
        </w:rPr>
        <w:t xml:space="preserve">преобразующий переменное трехфазное напряжение внешней сети 380/220 В в переменное трехфазное напряжение 142 В, которое выпрямляется так же, как и переменное напряжение генератора через трехфазный выпрямительный мост </w:t>
      </w:r>
      <w:r w:rsidRPr="00C4077E">
        <w:rPr>
          <w:iCs/>
          <w:sz w:val="28"/>
          <w:szCs w:val="28"/>
        </w:rPr>
        <w:t xml:space="preserve">V1. </w:t>
      </w:r>
    </w:p>
    <w:p w:rsidR="00574251" w:rsidRPr="00C4077E" w:rsidRDefault="00574251" w:rsidP="00C4077E">
      <w:pPr>
        <w:pStyle w:val="af5"/>
        <w:spacing w:line="360" w:lineRule="auto"/>
        <w:ind w:firstLine="720"/>
        <w:jc w:val="both"/>
        <w:rPr>
          <w:sz w:val="28"/>
          <w:szCs w:val="28"/>
        </w:rPr>
      </w:pPr>
      <w:r w:rsidRPr="00C4077E">
        <w:rPr>
          <w:sz w:val="28"/>
          <w:szCs w:val="28"/>
        </w:rPr>
        <w:t xml:space="preserve">Основными потребителями электроэнергии являются: </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1 электродвигатели приводов компрессора, вентилятора вагона, вентилятора конденсатора, водяного насоса </w:t>
      </w:r>
      <w:r w:rsidRPr="00C4077E">
        <w:rPr>
          <w:iCs/>
          <w:sz w:val="28"/>
          <w:szCs w:val="28"/>
        </w:rPr>
        <w:t>М1 – М4;</w:t>
      </w:r>
    </w:p>
    <w:p w:rsidR="00574251" w:rsidRPr="00C4077E" w:rsidRDefault="00574251" w:rsidP="00C4077E">
      <w:pPr>
        <w:pStyle w:val="af5"/>
        <w:spacing w:line="360" w:lineRule="auto"/>
        <w:ind w:firstLine="720"/>
        <w:jc w:val="both"/>
        <w:rPr>
          <w:sz w:val="28"/>
          <w:szCs w:val="28"/>
        </w:rPr>
      </w:pPr>
      <w:r w:rsidRPr="00C4077E">
        <w:rPr>
          <w:iCs/>
          <w:sz w:val="28"/>
          <w:szCs w:val="28"/>
        </w:rPr>
        <w:t>2</w:t>
      </w:r>
      <w:r w:rsidRPr="00C4077E">
        <w:rPr>
          <w:sz w:val="28"/>
          <w:szCs w:val="28"/>
        </w:rPr>
        <w:t xml:space="preserve"> лампы накаливания </w:t>
      </w:r>
      <w:r w:rsidRPr="00C4077E">
        <w:rPr>
          <w:iCs/>
          <w:sz w:val="28"/>
          <w:szCs w:val="28"/>
        </w:rPr>
        <w:t xml:space="preserve">Н; </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3 люминесцентные лампы </w:t>
      </w:r>
      <w:r w:rsidRPr="00C4077E">
        <w:rPr>
          <w:iCs/>
          <w:sz w:val="28"/>
          <w:szCs w:val="28"/>
        </w:rPr>
        <w:t xml:space="preserve">L; </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4 нагревательные элементы электрокалорифера </w:t>
      </w:r>
      <w:r w:rsidRPr="00C4077E">
        <w:rPr>
          <w:iCs/>
          <w:sz w:val="28"/>
          <w:szCs w:val="28"/>
        </w:rPr>
        <w:t xml:space="preserve">ЕК1 – ЕК2; </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5 электропечи </w:t>
      </w:r>
      <w:r w:rsidRPr="00C4077E">
        <w:rPr>
          <w:iCs/>
          <w:sz w:val="28"/>
          <w:szCs w:val="28"/>
        </w:rPr>
        <w:t>Е1 – Е12</w:t>
      </w:r>
      <w:r w:rsidRPr="00C4077E">
        <w:rPr>
          <w:sz w:val="28"/>
          <w:szCs w:val="28"/>
        </w:rPr>
        <w:t>;</w:t>
      </w:r>
      <w:r w:rsidRPr="00C4077E">
        <w:rPr>
          <w:iCs/>
          <w:sz w:val="28"/>
          <w:szCs w:val="28"/>
        </w:rPr>
        <w:t xml:space="preserve"> </w:t>
      </w:r>
    </w:p>
    <w:p w:rsidR="00574251" w:rsidRPr="00C4077E" w:rsidRDefault="00574251" w:rsidP="00C4077E">
      <w:pPr>
        <w:pStyle w:val="af5"/>
        <w:spacing w:line="360" w:lineRule="auto"/>
        <w:ind w:firstLine="720"/>
        <w:jc w:val="both"/>
        <w:rPr>
          <w:sz w:val="28"/>
          <w:szCs w:val="28"/>
        </w:rPr>
      </w:pPr>
      <w:r w:rsidRPr="00C4077E">
        <w:rPr>
          <w:sz w:val="28"/>
          <w:szCs w:val="28"/>
        </w:rPr>
        <w:t xml:space="preserve">6 электрокипятильник </w:t>
      </w:r>
      <w:r w:rsidRPr="00C4077E">
        <w:rPr>
          <w:iCs/>
          <w:sz w:val="28"/>
          <w:szCs w:val="28"/>
        </w:rPr>
        <w:t>ЕН1;</w:t>
      </w:r>
    </w:p>
    <w:p w:rsidR="00574251" w:rsidRPr="00C4077E" w:rsidRDefault="00574251" w:rsidP="00C4077E">
      <w:pPr>
        <w:pStyle w:val="af5"/>
        <w:spacing w:line="360" w:lineRule="auto"/>
        <w:ind w:firstLine="720"/>
        <w:jc w:val="both"/>
        <w:rPr>
          <w:iCs/>
          <w:sz w:val="28"/>
          <w:szCs w:val="28"/>
        </w:rPr>
      </w:pPr>
      <w:r w:rsidRPr="00C4077E">
        <w:rPr>
          <w:sz w:val="28"/>
          <w:szCs w:val="28"/>
        </w:rPr>
        <w:t xml:space="preserve">7 электронагреватели баков горячей воды </w:t>
      </w:r>
      <w:r w:rsidRPr="00C4077E">
        <w:rPr>
          <w:iCs/>
          <w:sz w:val="28"/>
          <w:szCs w:val="28"/>
        </w:rPr>
        <w:t>ЕН2 –</w:t>
      </w:r>
      <w:r w:rsidR="00C4077E">
        <w:rPr>
          <w:iCs/>
          <w:sz w:val="28"/>
          <w:szCs w:val="28"/>
        </w:rPr>
        <w:t xml:space="preserve"> </w:t>
      </w:r>
      <w:r w:rsidRPr="00C4077E">
        <w:rPr>
          <w:iCs/>
          <w:sz w:val="28"/>
          <w:szCs w:val="28"/>
        </w:rPr>
        <w:t xml:space="preserve">ЕН3. </w:t>
      </w:r>
    </w:p>
    <w:p w:rsidR="00574251" w:rsidRPr="00C4077E" w:rsidRDefault="00574251" w:rsidP="00C4077E">
      <w:pPr>
        <w:pStyle w:val="af5"/>
        <w:spacing w:line="360" w:lineRule="auto"/>
        <w:ind w:firstLine="720"/>
        <w:jc w:val="both"/>
        <w:rPr>
          <w:sz w:val="28"/>
          <w:szCs w:val="28"/>
        </w:rPr>
      </w:pPr>
      <w:r w:rsidRPr="00C4077E">
        <w:rPr>
          <w:sz w:val="28"/>
          <w:szCs w:val="28"/>
        </w:rPr>
        <w:t>Для коммутации силовых цепей используются электромагнитные контакторы К1 – К10</w:t>
      </w:r>
      <w:r w:rsidR="00C4077E">
        <w:rPr>
          <w:sz w:val="28"/>
          <w:szCs w:val="28"/>
        </w:rPr>
        <w:t xml:space="preserve"> </w:t>
      </w:r>
      <w:r w:rsidRPr="00C4077E">
        <w:rPr>
          <w:sz w:val="28"/>
          <w:szCs w:val="28"/>
        </w:rPr>
        <w:t xml:space="preserve">и выключатели </w:t>
      </w:r>
      <w:r w:rsidRPr="00C4077E">
        <w:rPr>
          <w:sz w:val="28"/>
          <w:szCs w:val="28"/>
          <w:lang w:val="en-US"/>
        </w:rPr>
        <w:t>S</w:t>
      </w:r>
      <w:r w:rsidRPr="00C4077E">
        <w:rPr>
          <w:sz w:val="28"/>
          <w:szCs w:val="28"/>
        </w:rPr>
        <w:t xml:space="preserve">1 и </w:t>
      </w:r>
      <w:r w:rsidRPr="00C4077E">
        <w:rPr>
          <w:sz w:val="28"/>
          <w:szCs w:val="28"/>
          <w:lang w:val="en-US"/>
        </w:rPr>
        <w:t>S</w:t>
      </w:r>
      <w:r w:rsidRPr="00C4077E">
        <w:rPr>
          <w:sz w:val="28"/>
          <w:szCs w:val="28"/>
        </w:rPr>
        <w:t xml:space="preserve">2. Защита электрических цепей от перегрузки осуществляется автоматическими выключателями </w:t>
      </w:r>
      <w:r w:rsidRPr="00C4077E">
        <w:rPr>
          <w:iCs/>
          <w:sz w:val="28"/>
          <w:szCs w:val="28"/>
        </w:rPr>
        <w:t xml:space="preserve">Q1 – Q5, </w:t>
      </w:r>
      <w:r w:rsidRPr="00C4077E">
        <w:rPr>
          <w:sz w:val="28"/>
          <w:szCs w:val="28"/>
        </w:rPr>
        <w:t xml:space="preserve">а от короткого замыкания – плавкими предохранителями </w:t>
      </w:r>
      <w:r w:rsidRPr="00C4077E">
        <w:rPr>
          <w:iCs/>
          <w:sz w:val="28"/>
          <w:szCs w:val="28"/>
          <w:lang w:val="en-US"/>
        </w:rPr>
        <w:t>F</w:t>
      </w:r>
      <w:r w:rsidRPr="00C4077E">
        <w:rPr>
          <w:iCs/>
          <w:sz w:val="28"/>
          <w:szCs w:val="28"/>
        </w:rPr>
        <w:t xml:space="preserve">1 – </w:t>
      </w:r>
      <w:r w:rsidRPr="00C4077E">
        <w:rPr>
          <w:iCs/>
          <w:sz w:val="28"/>
          <w:szCs w:val="28"/>
          <w:lang w:val="en-US"/>
        </w:rPr>
        <w:t>F</w:t>
      </w:r>
      <w:r w:rsidRPr="00C4077E">
        <w:rPr>
          <w:iCs/>
          <w:sz w:val="28"/>
          <w:szCs w:val="28"/>
        </w:rPr>
        <w:t xml:space="preserve">5. </w:t>
      </w:r>
      <w:r w:rsidRPr="00C4077E">
        <w:rPr>
          <w:sz w:val="28"/>
          <w:szCs w:val="28"/>
        </w:rPr>
        <w:t xml:space="preserve">Основным видом отопления при данной системе является водяное. Электропечи и электрокалорифер в переходный период времени года (весной, осенью) используются в качестве электрического отопления, а зимой служат для поддержания постоянства температурного режима, компенсируя инерционность водяного отопления. </w:t>
      </w:r>
    </w:p>
    <w:p w:rsidR="00574251" w:rsidRPr="00C4077E" w:rsidRDefault="00574251" w:rsidP="00C4077E">
      <w:pPr>
        <w:pStyle w:val="af5"/>
        <w:spacing w:line="360" w:lineRule="auto"/>
        <w:ind w:firstLine="720"/>
        <w:jc w:val="both"/>
        <w:rPr>
          <w:sz w:val="28"/>
          <w:szCs w:val="28"/>
        </w:rPr>
      </w:pPr>
      <w:r w:rsidRPr="00C4077E">
        <w:rPr>
          <w:sz w:val="28"/>
          <w:szCs w:val="28"/>
        </w:rPr>
        <w:t xml:space="preserve">Повышенное напряжение 142 В необходимо для зарядки аккумуляторной батареи, при этом сеть освещения лампами накаливания </w:t>
      </w:r>
      <w:r w:rsidRPr="00C4077E">
        <w:rPr>
          <w:iCs/>
          <w:sz w:val="28"/>
          <w:szCs w:val="28"/>
        </w:rPr>
        <w:t xml:space="preserve">Н </w:t>
      </w:r>
      <w:r w:rsidRPr="00C4077E">
        <w:rPr>
          <w:sz w:val="28"/>
          <w:szCs w:val="28"/>
        </w:rPr>
        <w:t xml:space="preserve">подключена через регулятор напряжения </w:t>
      </w:r>
      <w:r w:rsidRPr="00C4077E">
        <w:rPr>
          <w:iCs/>
          <w:sz w:val="28"/>
          <w:szCs w:val="28"/>
        </w:rPr>
        <w:t xml:space="preserve">А2, </w:t>
      </w:r>
      <w:r w:rsidRPr="00C4077E">
        <w:rPr>
          <w:sz w:val="28"/>
          <w:szCs w:val="28"/>
        </w:rPr>
        <w:t xml:space="preserve">обеспечивающий питание сети освещения номинальным напряжением 110 В. </w:t>
      </w:r>
    </w:p>
    <w:p w:rsidR="00574251" w:rsidRPr="00C4077E" w:rsidRDefault="00574251" w:rsidP="00C4077E">
      <w:pPr>
        <w:pStyle w:val="af5"/>
        <w:spacing w:line="360" w:lineRule="auto"/>
        <w:ind w:firstLine="720"/>
        <w:jc w:val="both"/>
        <w:rPr>
          <w:sz w:val="28"/>
          <w:szCs w:val="28"/>
        </w:rPr>
      </w:pPr>
      <w:r w:rsidRPr="00C4077E">
        <w:rPr>
          <w:sz w:val="28"/>
          <w:szCs w:val="28"/>
        </w:rPr>
        <w:t xml:space="preserve">Автономная система электроснабжения с приводом генератора от оси колесной пары кроме преимуществ автономности имеет ряд существенных недостатков, ограничивающих перспективность ее развития. Основной недостаток – это энергозатратность системы в целом. Вращение генераторов от оси колесной пары осуществляется за счет силы тяги локомотива. Если учесть потери энергии в электроприводе локомотива, потери энергии в приводе генератора, потери мощности в самом генераторе, то в пассажирском поезде с вагонами, оборудованными климатической установкой, затраты тяги локомотива на работу генераторов вагонов составляют 20-25 %. </w:t>
      </w:r>
    </w:p>
    <w:p w:rsidR="00574251" w:rsidRPr="00C4077E" w:rsidRDefault="00574251" w:rsidP="00C4077E">
      <w:pPr>
        <w:pStyle w:val="af5"/>
        <w:spacing w:line="360" w:lineRule="auto"/>
        <w:ind w:firstLine="720"/>
        <w:jc w:val="both"/>
        <w:rPr>
          <w:sz w:val="28"/>
          <w:szCs w:val="28"/>
        </w:rPr>
      </w:pPr>
      <w:r w:rsidRPr="00C4077E">
        <w:rPr>
          <w:sz w:val="28"/>
          <w:szCs w:val="28"/>
        </w:rPr>
        <w:t xml:space="preserve">Мощность подвагонного генератора ограничена моментом, который можно передать от колесной пары, так как он определяется силой сцепления колеса с рельсом. С учетом затрат на техническое обслуживание и ремонт машин и аппаратов системы автономного энергоснабжения с приводом генератора от оси колесной пары стоимость электроэнергии в 5-10 раз выше, чем при системе централизованного электроснабжения. Привод от оси колесной пары увеличивает необрессоренную массу ходовых частей, ухудшая этим динамические качества вагона и увеличивая изнашиваемость колес колесной пары с приводом генератора, появляется большая вероятность заклинивания колесной пары при торможении. </w:t>
      </w:r>
    </w:p>
    <w:p w:rsidR="00C4077E" w:rsidRDefault="00C4077E">
      <w:pPr>
        <w:widowControl/>
        <w:autoSpaceDE/>
        <w:autoSpaceDN/>
        <w:adjustRightInd/>
        <w:spacing w:after="200" w:line="276" w:lineRule="auto"/>
        <w:jc w:val="left"/>
        <w:rPr>
          <w:bCs/>
          <w:kern w:val="32"/>
        </w:rPr>
      </w:pPr>
      <w:bookmarkStart w:id="4" w:name="_Toc278143065"/>
      <w:r>
        <w:rPr>
          <w:b/>
        </w:rPr>
        <w:br w:type="page"/>
      </w:r>
    </w:p>
    <w:p w:rsidR="00E37029" w:rsidRPr="00C4077E" w:rsidRDefault="00EB4967" w:rsidP="00C4077E">
      <w:pPr>
        <w:pStyle w:val="1"/>
        <w:keepNext w:val="0"/>
        <w:numPr>
          <w:ilvl w:val="0"/>
          <w:numId w:val="0"/>
        </w:numPr>
        <w:ind w:firstLine="720"/>
        <w:rPr>
          <w:b w:val="0"/>
          <w:sz w:val="28"/>
          <w:szCs w:val="28"/>
        </w:rPr>
      </w:pPr>
      <w:r w:rsidRPr="00C4077E">
        <w:rPr>
          <w:b w:val="0"/>
          <w:sz w:val="28"/>
          <w:szCs w:val="28"/>
        </w:rPr>
        <w:t>3</w:t>
      </w:r>
      <w:r w:rsidR="00C4077E">
        <w:rPr>
          <w:b w:val="0"/>
          <w:sz w:val="28"/>
          <w:szCs w:val="28"/>
        </w:rPr>
        <w:t>.</w:t>
      </w:r>
      <w:r w:rsidR="00574D42" w:rsidRPr="00C4077E">
        <w:rPr>
          <w:b w:val="0"/>
          <w:sz w:val="28"/>
          <w:szCs w:val="28"/>
        </w:rPr>
        <w:tab/>
      </w:r>
      <w:r w:rsidR="00124FB7" w:rsidRPr="00C4077E">
        <w:rPr>
          <w:b w:val="0"/>
          <w:sz w:val="28"/>
          <w:szCs w:val="28"/>
        </w:rPr>
        <w:t>Определение мощности потребителей электроэнергии пассажирского вагона</w:t>
      </w:r>
      <w:bookmarkEnd w:id="4"/>
    </w:p>
    <w:p w:rsidR="00574D42" w:rsidRPr="00C4077E" w:rsidRDefault="00574D42" w:rsidP="00C4077E">
      <w:pPr>
        <w:ind w:firstLine="720"/>
      </w:pPr>
    </w:p>
    <w:p w:rsidR="00367410" w:rsidRPr="00C4077E" w:rsidRDefault="00C4077E" w:rsidP="00C4077E">
      <w:pPr>
        <w:pStyle w:val="2"/>
        <w:keepNext w:val="0"/>
        <w:numPr>
          <w:ilvl w:val="1"/>
          <w:numId w:val="23"/>
        </w:numPr>
        <w:tabs>
          <w:tab w:val="clear" w:pos="792"/>
          <w:tab w:val="num" w:pos="1134"/>
        </w:tabs>
        <w:spacing w:before="0" w:after="0"/>
        <w:ind w:left="0" w:right="0" w:firstLine="720"/>
        <w:rPr>
          <w:b w:val="0"/>
          <w:bCs w:val="0"/>
          <w:sz w:val="28"/>
          <w:szCs w:val="28"/>
        </w:rPr>
      </w:pPr>
      <w:bookmarkStart w:id="5" w:name="_Toc182669030"/>
      <w:r>
        <w:rPr>
          <w:b w:val="0"/>
          <w:bCs w:val="0"/>
          <w:sz w:val="28"/>
          <w:szCs w:val="28"/>
        </w:rPr>
        <w:t xml:space="preserve"> </w:t>
      </w:r>
      <w:bookmarkStart w:id="6" w:name="_Toc278143066"/>
      <w:r w:rsidR="00367410" w:rsidRPr="00C4077E">
        <w:rPr>
          <w:b w:val="0"/>
          <w:bCs w:val="0"/>
          <w:sz w:val="28"/>
          <w:szCs w:val="28"/>
        </w:rPr>
        <w:t xml:space="preserve">Определение мощности </w:t>
      </w:r>
      <w:r w:rsidR="009074C5" w:rsidRPr="00C4077E">
        <w:rPr>
          <w:b w:val="0"/>
          <w:bCs w:val="0"/>
          <w:sz w:val="28"/>
          <w:szCs w:val="28"/>
        </w:rPr>
        <w:t>электро</w:t>
      </w:r>
      <w:r w:rsidR="00367410" w:rsidRPr="00C4077E">
        <w:rPr>
          <w:b w:val="0"/>
          <w:bCs w:val="0"/>
          <w:sz w:val="28"/>
          <w:szCs w:val="28"/>
        </w:rPr>
        <w:t xml:space="preserve">двигателей </w:t>
      </w:r>
      <w:r w:rsidR="009074C5" w:rsidRPr="00C4077E">
        <w:rPr>
          <w:b w:val="0"/>
          <w:bCs w:val="0"/>
          <w:sz w:val="28"/>
          <w:szCs w:val="28"/>
        </w:rPr>
        <w:t xml:space="preserve">приводов </w:t>
      </w:r>
      <w:r w:rsidR="00367410" w:rsidRPr="00C4077E">
        <w:rPr>
          <w:b w:val="0"/>
          <w:bCs w:val="0"/>
          <w:sz w:val="28"/>
          <w:szCs w:val="28"/>
        </w:rPr>
        <w:t>вентиляторов</w:t>
      </w:r>
      <w:bookmarkEnd w:id="5"/>
      <w:r w:rsidR="009074C5" w:rsidRPr="00C4077E">
        <w:rPr>
          <w:b w:val="0"/>
          <w:bCs w:val="0"/>
          <w:sz w:val="28"/>
          <w:szCs w:val="28"/>
        </w:rPr>
        <w:t>, водяного насоса и компрессора</w:t>
      </w:r>
      <w:bookmarkEnd w:id="6"/>
    </w:p>
    <w:p w:rsidR="00574D42" w:rsidRPr="00C4077E" w:rsidRDefault="00574D42" w:rsidP="00C4077E">
      <w:pPr>
        <w:pStyle w:val="14"/>
        <w:ind w:firstLine="720"/>
      </w:pPr>
    </w:p>
    <w:p w:rsidR="003E349E" w:rsidRPr="00C4077E" w:rsidRDefault="003E349E" w:rsidP="00C4077E">
      <w:pPr>
        <w:ind w:firstLine="720"/>
      </w:pPr>
      <w:bookmarkStart w:id="7" w:name="_Toc182669031"/>
      <w:r w:rsidRPr="00C4077E">
        <w:t>На пассажирском вагоне с кондиционированием воздуха установлены вентиляторы системы вентиляции вагона и вентилятор конденсатора. Прежде чем определить необходимую мощность электродвигателя, необходимо правильно выбрать расчетный режим работы вентилятора. Этот режим задан расчетной производительностью и расчетным напором вентилятора. Мощность электродвигателя вентилятора системы вентиляции вагона определяется по формуле:</w:t>
      </w:r>
    </w:p>
    <w:p w:rsidR="003E349E" w:rsidRPr="00C4077E" w:rsidRDefault="003E349E" w:rsidP="00C4077E">
      <w:pPr>
        <w:ind w:firstLine="720"/>
      </w:pPr>
    </w:p>
    <w:p w:rsidR="003E349E" w:rsidRPr="00C4077E" w:rsidRDefault="003E349E" w:rsidP="00C4077E">
      <w:pPr>
        <w:ind w:firstLine="720"/>
        <w:rPr>
          <w:iCs/>
        </w:rPr>
      </w:pPr>
      <w:r w:rsidRPr="00C4077E">
        <w:rPr>
          <w:iCs/>
        </w:rPr>
        <w:object w:dxaOrig="2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8.25pt" o:ole="">
            <v:imagedata r:id="rId8" o:title=""/>
          </v:shape>
          <o:OLEObject Type="Embed" ProgID="Equation.3" ShapeID="_x0000_i1025" DrawAspect="Content" ObjectID="_1457471302" r:id="rId9"/>
        </w:object>
      </w:r>
      <w:r w:rsidRPr="00C4077E">
        <w:rPr>
          <w:iCs/>
        </w:rPr>
        <w:t>,</w:t>
      </w:r>
      <w:r w:rsidR="00C4077E">
        <w:rPr>
          <w:iCs/>
        </w:rPr>
        <w:t xml:space="preserve"> </w:t>
      </w:r>
      <w:r w:rsidRPr="00C4077E">
        <w:rPr>
          <w:iCs/>
        </w:rPr>
        <w:t>(1)</w:t>
      </w:r>
    </w:p>
    <w:p w:rsidR="003E349E" w:rsidRPr="00C4077E" w:rsidRDefault="003E349E" w:rsidP="00C4077E">
      <w:pPr>
        <w:ind w:firstLine="720"/>
        <w:rPr>
          <w:iCs/>
        </w:rPr>
      </w:pPr>
    </w:p>
    <w:p w:rsidR="003E349E" w:rsidRPr="00C4077E" w:rsidRDefault="003E349E" w:rsidP="00C4077E">
      <w:pPr>
        <w:ind w:firstLine="720"/>
      </w:pPr>
      <w:r w:rsidRPr="00C4077E">
        <w:t xml:space="preserve">где </w:t>
      </w:r>
      <w:r w:rsidRPr="00C4077E">
        <w:object w:dxaOrig="279" w:dyaOrig="340">
          <v:shape id="_x0000_i1026" type="#_x0000_t75" style="width:14.25pt;height:17.25pt" o:ole="">
            <v:imagedata r:id="rId10" o:title=""/>
          </v:shape>
          <o:OLEObject Type="Embed" ProgID="Equation.3" ShapeID="_x0000_i1026" DrawAspect="Content" ObjectID="_1457471303" r:id="rId11"/>
        </w:object>
      </w:r>
      <w:r w:rsidRPr="00C4077E">
        <w:t xml:space="preserve"> – коэффициент запаса мощности, </w:t>
      </w:r>
      <w:r w:rsidRPr="00C4077E">
        <w:object w:dxaOrig="820" w:dyaOrig="340">
          <v:shape id="_x0000_i1027" type="#_x0000_t75" style="width:41.25pt;height:17.25pt" o:ole="">
            <v:imagedata r:id="rId12" o:title=""/>
          </v:shape>
          <o:OLEObject Type="Embed" ProgID="Equation.3" ShapeID="_x0000_i1027" DrawAspect="Content" ObjectID="_1457471304" r:id="rId13"/>
        </w:object>
      </w:r>
      <w:r w:rsidRPr="00C4077E">
        <w:t>;</w:t>
      </w:r>
    </w:p>
    <w:p w:rsidR="003E349E" w:rsidRPr="00C4077E" w:rsidRDefault="003E349E" w:rsidP="00C4077E">
      <w:pPr>
        <w:ind w:firstLine="720"/>
      </w:pPr>
      <w:r w:rsidRPr="00C4077E">
        <w:object w:dxaOrig="300" w:dyaOrig="340">
          <v:shape id="_x0000_i1028" type="#_x0000_t75" style="width:15pt;height:17.25pt" o:ole="">
            <v:imagedata r:id="rId14" o:title=""/>
          </v:shape>
          <o:OLEObject Type="Embed" ProgID="Equation.3" ShapeID="_x0000_i1028" DrawAspect="Content" ObjectID="_1457471305" r:id="rId15"/>
        </w:object>
      </w:r>
      <w:r w:rsidRPr="00C4077E">
        <w:t xml:space="preserve"> – производительность вентилятора, м3/с;</w:t>
      </w:r>
    </w:p>
    <w:p w:rsidR="003E349E" w:rsidRPr="00C4077E" w:rsidRDefault="003E349E" w:rsidP="00C4077E">
      <w:pPr>
        <w:tabs>
          <w:tab w:val="num" w:pos="720"/>
        </w:tabs>
        <w:ind w:firstLine="720"/>
      </w:pPr>
      <w:r w:rsidRPr="00C4077E">
        <w:object w:dxaOrig="380" w:dyaOrig="340">
          <v:shape id="_x0000_i1029" type="#_x0000_t75" style="width:18.75pt;height:17.25pt" o:ole="">
            <v:imagedata r:id="rId16" o:title=""/>
          </v:shape>
          <o:OLEObject Type="Embed" ProgID="Equation.3" ShapeID="_x0000_i1029" DrawAspect="Content" ObjectID="_1457471306" r:id="rId17"/>
        </w:object>
      </w:r>
      <w:r w:rsidRPr="00C4077E">
        <w:t xml:space="preserve"> – напор, создаваемый вентилятором, Па, </w:t>
      </w:r>
      <w:r w:rsidRPr="00C4077E">
        <w:object w:dxaOrig="1340" w:dyaOrig="340">
          <v:shape id="_x0000_i1030" type="#_x0000_t75" style="width:66pt;height:17.25pt" o:ole="">
            <v:imagedata r:id="rId18" o:title=""/>
          </v:shape>
          <o:OLEObject Type="Embed" ProgID="Equation.3" ShapeID="_x0000_i1030" DrawAspect="Content" ObjectID="_1457471307" r:id="rId19"/>
        </w:object>
      </w:r>
    </w:p>
    <w:p w:rsidR="003E349E" w:rsidRPr="00C4077E" w:rsidRDefault="003E349E" w:rsidP="00C4077E">
      <w:pPr>
        <w:tabs>
          <w:tab w:val="num" w:pos="720"/>
        </w:tabs>
        <w:ind w:firstLine="720"/>
      </w:pPr>
      <w:r w:rsidRPr="00C4077E">
        <w:object w:dxaOrig="300" w:dyaOrig="340">
          <v:shape id="_x0000_i1031" type="#_x0000_t75" style="width:15pt;height:17.25pt" o:ole="">
            <v:imagedata r:id="rId20" o:title=""/>
          </v:shape>
          <o:OLEObject Type="Embed" ProgID="Equation.3" ShapeID="_x0000_i1031" DrawAspect="Content" ObjectID="_1457471308" r:id="rId21"/>
        </w:object>
      </w:r>
      <w:r w:rsidRPr="00C4077E">
        <w:t xml:space="preserve"> – КПД вентилятора, </w:t>
      </w:r>
      <w:r w:rsidRPr="00C4077E">
        <w:object w:dxaOrig="880" w:dyaOrig="340">
          <v:shape id="_x0000_i1032" type="#_x0000_t75" style="width:44.25pt;height:17.25pt" o:ole="">
            <v:imagedata r:id="rId22" o:title=""/>
          </v:shape>
          <o:OLEObject Type="Embed" ProgID="Equation.3" ShapeID="_x0000_i1032" DrawAspect="Content" ObjectID="_1457471309" r:id="rId23"/>
        </w:object>
      </w:r>
      <w:r w:rsidRPr="00C4077E">
        <w:t>.</w:t>
      </w:r>
    </w:p>
    <w:p w:rsidR="003E349E" w:rsidRPr="00C4077E" w:rsidRDefault="003E349E" w:rsidP="00C4077E">
      <w:pPr>
        <w:tabs>
          <w:tab w:val="num" w:pos="720"/>
        </w:tabs>
        <w:ind w:firstLine="720"/>
      </w:pPr>
      <w:r w:rsidRPr="00C4077E">
        <w:t xml:space="preserve">Производительность вентилятора системы вентиляции вагона определяется с учетом расчетной нормы подачи свежего наружного воздуха на одного пассажира, </w:t>
      </w:r>
      <w:r w:rsidRPr="00C4077E">
        <w:object w:dxaOrig="540" w:dyaOrig="499">
          <v:shape id="_x0000_i1033" type="#_x0000_t75" style="width:27pt;height:24.75pt" o:ole="">
            <v:imagedata r:id="rId24" o:title=""/>
          </v:shape>
          <o:OLEObject Type="Embed" ProgID="Equation.3" ShapeID="_x0000_i1033" DrawAspect="Content" ObjectID="_1457471310" r:id="rId25"/>
        </w:object>
      </w:r>
      <w:r w:rsidRPr="00C4077E">
        <w:t>:</w:t>
      </w:r>
    </w:p>
    <w:p w:rsidR="003E349E" w:rsidRPr="00C4077E" w:rsidRDefault="003E349E" w:rsidP="00C4077E">
      <w:pPr>
        <w:tabs>
          <w:tab w:val="num" w:pos="720"/>
        </w:tabs>
        <w:ind w:firstLine="720"/>
      </w:pPr>
    </w:p>
    <w:p w:rsidR="003E349E" w:rsidRPr="00C4077E" w:rsidRDefault="003E349E" w:rsidP="00C4077E">
      <w:pPr>
        <w:tabs>
          <w:tab w:val="num" w:pos="720"/>
        </w:tabs>
        <w:ind w:firstLine="720"/>
      </w:pPr>
      <w:r w:rsidRPr="00C4077E">
        <w:object w:dxaOrig="2079" w:dyaOrig="720">
          <v:shape id="_x0000_i1034" type="#_x0000_t75" style="width:104.25pt;height:36pt" o:ole="">
            <v:imagedata r:id="rId26" o:title=""/>
          </v:shape>
          <o:OLEObject Type="Embed" ProgID="Equation.3" ShapeID="_x0000_i1034" DrawAspect="Content" ObjectID="_1457471311" r:id="rId27"/>
        </w:object>
      </w:r>
      <w:r w:rsidRPr="00C4077E">
        <w:t>,</w:t>
      </w:r>
      <w:r w:rsidR="00C4077E">
        <w:t xml:space="preserve"> </w:t>
      </w:r>
      <w:r w:rsidRPr="00C4077E">
        <w:t>(2)</w:t>
      </w:r>
    </w:p>
    <w:p w:rsidR="003E349E" w:rsidRPr="00C4077E" w:rsidRDefault="003E349E" w:rsidP="00C4077E">
      <w:pPr>
        <w:tabs>
          <w:tab w:val="num" w:pos="720"/>
        </w:tabs>
        <w:ind w:firstLine="720"/>
      </w:pPr>
    </w:p>
    <w:p w:rsidR="003E349E" w:rsidRPr="00C4077E" w:rsidRDefault="003E349E" w:rsidP="00C4077E">
      <w:pPr>
        <w:ind w:firstLine="720"/>
      </w:pPr>
      <w:r w:rsidRPr="00C4077E">
        <w:t xml:space="preserve">где </w:t>
      </w:r>
      <w:r w:rsidRPr="00C4077E">
        <w:object w:dxaOrig="320" w:dyaOrig="340">
          <v:shape id="_x0000_i1035" type="#_x0000_t75" style="width:15.75pt;height:17.25pt" o:ole="">
            <v:imagedata r:id="rId28" o:title=""/>
          </v:shape>
          <o:OLEObject Type="Embed" ProgID="Equation.3" ShapeID="_x0000_i1035" DrawAspect="Content" ObjectID="_1457471312" r:id="rId29"/>
        </w:object>
      </w:r>
      <w:r w:rsidRPr="00C4077E">
        <w:t xml:space="preserve">– расчетная норма подачи наружного воздуха на одного пассажира, </w:t>
      </w:r>
      <w:r w:rsidRPr="00C4077E">
        <w:object w:dxaOrig="2020" w:dyaOrig="499">
          <v:shape id="_x0000_i1036" type="#_x0000_t75" style="width:99pt;height:26.25pt" o:ole="">
            <v:imagedata r:id="rId30" o:title=""/>
          </v:shape>
          <o:OLEObject Type="Embed" ProgID="Equation.3" ShapeID="_x0000_i1036" DrawAspect="Content" ObjectID="_1457471313" r:id="rId31"/>
        </w:object>
      </w:r>
      <w:r w:rsidRPr="00C4077E">
        <w:t>;</w:t>
      </w:r>
    </w:p>
    <w:p w:rsidR="003E349E" w:rsidRPr="00C4077E" w:rsidRDefault="003E349E" w:rsidP="00C4077E">
      <w:pPr>
        <w:ind w:firstLine="720"/>
      </w:pPr>
      <w:r w:rsidRPr="00C4077E">
        <w:object w:dxaOrig="320" w:dyaOrig="340">
          <v:shape id="_x0000_i1037" type="#_x0000_t75" style="width:15.75pt;height:17.25pt" o:ole="">
            <v:imagedata r:id="rId32" o:title=""/>
          </v:shape>
          <o:OLEObject Type="Embed" ProgID="Equation.3" ShapeID="_x0000_i1037" DrawAspect="Content" ObjectID="_1457471314" r:id="rId33"/>
        </w:object>
      </w:r>
      <w:r w:rsidRPr="00C4077E">
        <w:t xml:space="preserve"> – расчетное число пассажиров в вагоне, </w:t>
      </w:r>
      <w:r w:rsidRPr="00C4077E">
        <w:object w:dxaOrig="960" w:dyaOrig="340">
          <v:shape id="_x0000_i1038" type="#_x0000_t75" style="width:48pt;height:17.25pt" o:ole="">
            <v:imagedata r:id="rId34" o:title=""/>
          </v:shape>
          <o:OLEObject Type="Embed" ProgID="Equation.3" ShapeID="_x0000_i1038" DrawAspect="Content" ObjectID="_1457471315" r:id="rId35"/>
        </w:object>
      </w:r>
      <w:r w:rsidRPr="00C4077E">
        <w:t>;</w:t>
      </w:r>
    </w:p>
    <w:p w:rsidR="003E349E" w:rsidRPr="00C4077E" w:rsidRDefault="003E349E" w:rsidP="00C4077E">
      <w:pPr>
        <w:ind w:firstLine="720"/>
      </w:pPr>
      <w:r w:rsidRPr="00C4077E">
        <w:object w:dxaOrig="380" w:dyaOrig="380">
          <v:shape id="_x0000_i1039" type="#_x0000_t75" style="width:18.75pt;height:18.75pt" o:ole="">
            <v:imagedata r:id="rId36" o:title=""/>
          </v:shape>
          <o:OLEObject Type="Embed" ProgID="Equation.3" ShapeID="_x0000_i1039" DrawAspect="Content" ObjectID="_1457471316" r:id="rId37"/>
        </w:object>
      </w:r>
      <w:r w:rsidRPr="00C4077E">
        <w:t xml:space="preserve"> – число проводников, </w:t>
      </w:r>
      <w:r w:rsidRPr="00C4077E">
        <w:object w:dxaOrig="900" w:dyaOrig="380">
          <v:shape id="_x0000_i1040" type="#_x0000_t75" style="width:45pt;height:18.75pt" o:ole="">
            <v:imagedata r:id="rId38" o:title=""/>
          </v:shape>
          <o:OLEObject Type="Embed" ProgID="Equation.3" ShapeID="_x0000_i1040" DrawAspect="Content" ObjectID="_1457471317" r:id="rId39"/>
        </w:object>
      </w:r>
      <w:r w:rsidRPr="00C4077E">
        <w:t>;</w:t>
      </w:r>
    </w:p>
    <w:p w:rsidR="003E349E" w:rsidRPr="00C4077E" w:rsidRDefault="003E349E" w:rsidP="00C4077E">
      <w:pPr>
        <w:ind w:firstLine="720"/>
      </w:pPr>
      <w:r w:rsidRPr="00C4077E">
        <w:object w:dxaOrig="300" w:dyaOrig="380">
          <v:shape id="_x0000_i1041" type="#_x0000_t75" style="width:15pt;height:18.75pt" o:ole="">
            <v:imagedata r:id="rId40" o:title=""/>
          </v:shape>
          <o:OLEObject Type="Embed" ProgID="Equation.3" ShapeID="_x0000_i1041" DrawAspect="Content" ObjectID="_1457471318" r:id="rId41"/>
        </w:object>
      </w:r>
      <w:r w:rsidRPr="00C4077E">
        <w:t xml:space="preserve"> – коэффициент рециркуляции вентилируемого воздуха, </w:t>
      </w:r>
      <w:r w:rsidRPr="00C4077E">
        <w:object w:dxaOrig="999" w:dyaOrig="380">
          <v:shape id="_x0000_i1042" type="#_x0000_t75" style="width:50.25pt;height:18.75pt" o:ole="">
            <v:imagedata r:id="rId42" o:title=""/>
          </v:shape>
          <o:OLEObject Type="Embed" ProgID="Equation.3" ShapeID="_x0000_i1042" DrawAspect="Content" ObjectID="_1457471319" r:id="rId43"/>
        </w:object>
      </w:r>
      <w:r w:rsidRPr="00C4077E">
        <w:t>.</w:t>
      </w:r>
    </w:p>
    <w:p w:rsidR="003E349E" w:rsidRPr="00C4077E" w:rsidRDefault="003E349E" w:rsidP="00C4077E">
      <w:pPr>
        <w:ind w:firstLine="720"/>
      </w:pPr>
      <w:r w:rsidRPr="00C4077E">
        <w:t>Подставим имеющиеся значения в формулу (2) и получим:</w:t>
      </w:r>
    </w:p>
    <w:p w:rsidR="003E349E" w:rsidRPr="00C4077E" w:rsidRDefault="003E349E" w:rsidP="00C4077E">
      <w:pPr>
        <w:ind w:firstLine="720"/>
      </w:pPr>
      <w:r w:rsidRPr="00C4077E">
        <w:object w:dxaOrig="4300" w:dyaOrig="859">
          <v:shape id="_x0000_i1043" type="#_x0000_t75" style="width:215.25pt;height:42.75pt" o:ole="">
            <v:imagedata r:id="rId44" o:title=""/>
          </v:shape>
          <o:OLEObject Type="Embed" ProgID="Equation.3" ShapeID="_x0000_i1043" DrawAspect="Content" ObjectID="_1457471320" r:id="rId45"/>
        </w:object>
      </w:r>
      <w:r w:rsidRPr="00C4077E">
        <w:t>.</w:t>
      </w:r>
    </w:p>
    <w:p w:rsidR="003E349E" w:rsidRPr="00C4077E" w:rsidRDefault="003E349E" w:rsidP="00C4077E">
      <w:pPr>
        <w:ind w:firstLine="720"/>
      </w:pPr>
      <w:r w:rsidRPr="00C4077E">
        <w:t>Полученное значение подставим в (1) и получим:</w:t>
      </w:r>
    </w:p>
    <w:p w:rsidR="003E349E" w:rsidRPr="00C4077E" w:rsidRDefault="003E349E" w:rsidP="00C4077E">
      <w:pPr>
        <w:ind w:firstLine="720"/>
        <w:rPr>
          <w:iCs/>
        </w:rPr>
      </w:pPr>
      <w:r w:rsidRPr="00C4077E">
        <w:rPr>
          <w:iCs/>
        </w:rPr>
        <w:object w:dxaOrig="4099" w:dyaOrig="760">
          <v:shape id="_x0000_i1044" type="#_x0000_t75" style="width:227.25pt;height:42.75pt" o:ole="">
            <v:imagedata r:id="rId46" o:title=""/>
          </v:shape>
          <o:OLEObject Type="Embed" ProgID="Equation.3" ShapeID="_x0000_i1044" DrawAspect="Content" ObjectID="_1457471321" r:id="rId47"/>
        </w:object>
      </w:r>
      <w:r w:rsidRPr="00C4077E">
        <w:rPr>
          <w:iCs/>
        </w:rPr>
        <w:t>.</w:t>
      </w:r>
    </w:p>
    <w:p w:rsidR="003E349E" w:rsidRPr="00C4077E" w:rsidRDefault="003E349E" w:rsidP="00C4077E">
      <w:pPr>
        <w:ind w:firstLine="720"/>
      </w:pPr>
      <w:r w:rsidRPr="00C4077E">
        <w:t>Мощность электродвигателя привода вентилятора конденсатора воздухоохладительной установки определяется по формуле:</w:t>
      </w:r>
    </w:p>
    <w:p w:rsidR="003E349E" w:rsidRPr="00C4077E" w:rsidRDefault="003E349E" w:rsidP="00C4077E">
      <w:pPr>
        <w:ind w:firstLine="720"/>
      </w:pPr>
    </w:p>
    <w:p w:rsidR="003E349E" w:rsidRPr="00C4077E" w:rsidRDefault="003E349E" w:rsidP="00C4077E">
      <w:pPr>
        <w:ind w:firstLine="720"/>
      </w:pPr>
      <w:r w:rsidRPr="00C4077E">
        <w:object w:dxaOrig="2920" w:dyaOrig="700">
          <v:shape id="_x0000_i1045" type="#_x0000_t75" style="width:146.25pt;height:35.25pt" o:ole="">
            <v:imagedata r:id="rId48" o:title=""/>
          </v:shape>
          <o:OLEObject Type="Embed" ProgID="Equation.3" ShapeID="_x0000_i1045" DrawAspect="Content" ObjectID="_1457471322" r:id="rId49"/>
        </w:object>
      </w:r>
      <w:r w:rsidRPr="00C4077E">
        <w:t>,</w:t>
      </w:r>
      <w:r w:rsidR="00C4077E">
        <w:t xml:space="preserve"> </w:t>
      </w:r>
      <w:r w:rsidRPr="00C4077E">
        <w:t>(3)</w:t>
      </w:r>
    </w:p>
    <w:p w:rsidR="003E349E" w:rsidRPr="00C4077E" w:rsidRDefault="003E349E" w:rsidP="00C4077E">
      <w:pPr>
        <w:ind w:firstLine="720"/>
      </w:pPr>
    </w:p>
    <w:p w:rsidR="003E349E" w:rsidRPr="00C4077E" w:rsidRDefault="003E349E" w:rsidP="00C4077E">
      <w:pPr>
        <w:ind w:firstLine="720"/>
      </w:pPr>
      <w:r w:rsidRPr="00C4077E">
        <w:t xml:space="preserve">где </w:t>
      </w:r>
      <w:r w:rsidRPr="00C4077E">
        <w:object w:dxaOrig="440" w:dyaOrig="360">
          <v:shape id="_x0000_i1046" type="#_x0000_t75" style="width:21.75pt;height:18pt" o:ole="">
            <v:imagedata r:id="rId50" o:title=""/>
          </v:shape>
          <o:OLEObject Type="Embed" ProgID="Equation.3" ShapeID="_x0000_i1046" DrawAspect="Content" ObjectID="_1457471323" r:id="rId51"/>
        </w:object>
      </w:r>
      <w:r w:rsidRPr="00C4077E">
        <w:t xml:space="preserve"> – коэффициент запаса мощности, </w:t>
      </w:r>
      <w:r w:rsidRPr="00C4077E">
        <w:object w:dxaOrig="980" w:dyaOrig="360">
          <v:shape id="_x0000_i1047" type="#_x0000_t75" style="width:48.75pt;height:18pt" o:ole="">
            <v:imagedata r:id="rId52" o:title=""/>
          </v:shape>
          <o:OLEObject Type="Embed" ProgID="Equation.3" ShapeID="_x0000_i1047" DrawAspect="Content" ObjectID="_1457471324" r:id="rId53"/>
        </w:object>
      </w:r>
      <w:r w:rsidRPr="00C4077E">
        <w:t>;</w:t>
      </w:r>
    </w:p>
    <w:p w:rsidR="003E349E" w:rsidRPr="00C4077E" w:rsidRDefault="003E349E" w:rsidP="00C4077E">
      <w:pPr>
        <w:ind w:firstLine="720"/>
      </w:pPr>
      <w:r w:rsidRPr="00C4077E">
        <w:object w:dxaOrig="460" w:dyaOrig="360">
          <v:shape id="_x0000_i1048" type="#_x0000_t75" style="width:23.25pt;height:18pt" o:ole="">
            <v:imagedata r:id="rId54" o:title=""/>
          </v:shape>
          <o:OLEObject Type="Embed" ProgID="Equation.3" ShapeID="_x0000_i1048" DrawAspect="Content" ObjectID="_1457471325" r:id="rId55"/>
        </w:object>
      </w:r>
      <w:r w:rsidRPr="00C4077E">
        <w:t xml:space="preserve"> – производительность вентилятора конденсатора, </w:t>
      </w:r>
      <w:r w:rsidRPr="00C4077E">
        <w:object w:dxaOrig="1520" w:dyaOrig="499">
          <v:shape id="_x0000_i1049" type="#_x0000_t75" style="width:75pt;height:24.75pt" o:ole="">
            <v:imagedata r:id="rId56" o:title=""/>
          </v:shape>
          <o:OLEObject Type="Embed" ProgID="Equation.3" ShapeID="_x0000_i1049" DrawAspect="Content" ObjectID="_1457471326" r:id="rId57"/>
        </w:object>
      </w:r>
      <w:r w:rsidRPr="00C4077E">
        <w:t>;</w:t>
      </w:r>
    </w:p>
    <w:p w:rsidR="003E349E" w:rsidRPr="00C4077E" w:rsidRDefault="003E349E" w:rsidP="00C4077E">
      <w:pPr>
        <w:tabs>
          <w:tab w:val="num" w:pos="720"/>
        </w:tabs>
        <w:ind w:firstLine="720"/>
      </w:pPr>
      <w:r w:rsidRPr="00C4077E">
        <w:object w:dxaOrig="540" w:dyaOrig="360">
          <v:shape id="_x0000_i1050" type="#_x0000_t75" style="width:27pt;height:18pt" o:ole="">
            <v:imagedata r:id="rId58" o:title=""/>
          </v:shape>
          <o:OLEObject Type="Embed" ProgID="Equation.3" ShapeID="_x0000_i1050" DrawAspect="Content" ObjectID="_1457471327" r:id="rId59"/>
        </w:object>
      </w:r>
      <w:r w:rsidRPr="00C4077E">
        <w:t xml:space="preserve"> – напор, создаваемый вентилятором конденсатора, </w:t>
      </w:r>
      <w:r w:rsidRPr="00C4077E">
        <w:object w:dxaOrig="1320" w:dyaOrig="340">
          <v:shape id="_x0000_i1051" type="#_x0000_t75" style="width:66pt;height:17.25pt" o:ole="">
            <v:imagedata r:id="rId60" o:title=""/>
          </v:shape>
          <o:OLEObject Type="Embed" ProgID="Equation.3" ShapeID="_x0000_i1051" DrawAspect="Content" ObjectID="_1457471328" r:id="rId61"/>
        </w:object>
      </w:r>
      <w:r w:rsidRPr="00C4077E">
        <w:t>;</w:t>
      </w:r>
    </w:p>
    <w:p w:rsidR="003E349E" w:rsidRPr="00C4077E" w:rsidRDefault="003E349E" w:rsidP="00C4077E">
      <w:pPr>
        <w:tabs>
          <w:tab w:val="num" w:pos="720"/>
        </w:tabs>
        <w:ind w:firstLine="720"/>
      </w:pPr>
      <w:r w:rsidRPr="00C4077E">
        <w:object w:dxaOrig="460" w:dyaOrig="360">
          <v:shape id="_x0000_i1052" type="#_x0000_t75" style="width:23.25pt;height:18pt" o:ole="">
            <v:imagedata r:id="rId62" o:title=""/>
          </v:shape>
          <o:OLEObject Type="Embed" ProgID="Equation.3" ShapeID="_x0000_i1052" DrawAspect="Content" ObjectID="_1457471329" r:id="rId63"/>
        </w:object>
      </w:r>
      <w:r w:rsidRPr="00C4077E">
        <w:t xml:space="preserve"> – КПД вентилятора конденсатора, </w:t>
      </w:r>
      <w:r w:rsidRPr="00C4077E">
        <w:object w:dxaOrig="1020" w:dyaOrig="360">
          <v:shape id="_x0000_i1053" type="#_x0000_t75" style="width:51pt;height:18pt" o:ole="">
            <v:imagedata r:id="rId64" o:title=""/>
          </v:shape>
          <o:OLEObject Type="Embed" ProgID="Equation.3" ShapeID="_x0000_i1053" DrawAspect="Content" ObjectID="_1457471330" r:id="rId65"/>
        </w:object>
      </w:r>
      <w:r w:rsidRPr="00C4077E">
        <w:t>.</w:t>
      </w:r>
    </w:p>
    <w:p w:rsidR="003E349E" w:rsidRPr="00C4077E" w:rsidRDefault="003E349E" w:rsidP="00C4077E">
      <w:pPr>
        <w:ind w:firstLine="720"/>
      </w:pPr>
      <w:r w:rsidRPr="00C4077E">
        <w:t>Подставим имеющиеся значения в формулу (3) и получим:</w:t>
      </w:r>
    </w:p>
    <w:p w:rsidR="003E349E" w:rsidRPr="00C4077E" w:rsidRDefault="003E349E" w:rsidP="00C4077E">
      <w:pPr>
        <w:ind w:firstLine="720"/>
      </w:pPr>
      <w:r w:rsidRPr="00C4077E">
        <w:object w:dxaOrig="4160" w:dyaOrig="760">
          <v:shape id="_x0000_i1054" type="#_x0000_t75" style="width:206.25pt;height:38.25pt" o:ole="">
            <v:imagedata r:id="rId66" o:title=""/>
          </v:shape>
          <o:OLEObject Type="Embed" ProgID="Equation.3" ShapeID="_x0000_i1054" DrawAspect="Content" ObjectID="_1457471331" r:id="rId67"/>
        </w:object>
      </w:r>
    </w:p>
    <w:p w:rsidR="003E349E" w:rsidRPr="00C4077E" w:rsidRDefault="003E349E" w:rsidP="00C4077E">
      <w:pPr>
        <w:ind w:firstLine="720"/>
      </w:pPr>
      <w:r w:rsidRPr="00C4077E">
        <w:t>Мощность электродвигателя привода водяного насоса отопления определяется по формуле:</w:t>
      </w:r>
    </w:p>
    <w:p w:rsidR="00C4077E" w:rsidRDefault="00C4077E" w:rsidP="00C4077E">
      <w:pPr>
        <w:ind w:firstLine="720"/>
      </w:pPr>
    </w:p>
    <w:p w:rsidR="003E349E" w:rsidRPr="00C4077E" w:rsidRDefault="003E349E" w:rsidP="00C4077E">
      <w:pPr>
        <w:ind w:firstLine="720"/>
      </w:pPr>
      <w:r w:rsidRPr="00C4077E">
        <w:object w:dxaOrig="2980" w:dyaOrig="700">
          <v:shape id="_x0000_i1055" type="#_x0000_t75" style="width:149.25pt;height:35.25pt" o:ole="">
            <v:imagedata r:id="rId68" o:title=""/>
          </v:shape>
          <o:OLEObject Type="Embed" ProgID="Equation.3" ShapeID="_x0000_i1055" DrawAspect="Content" ObjectID="_1457471332" r:id="rId69"/>
        </w:object>
      </w:r>
    </w:p>
    <w:p w:rsidR="003E349E" w:rsidRPr="00C4077E" w:rsidRDefault="003E349E" w:rsidP="00C4077E">
      <w:pPr>
        <w:ind w:firstLine="720"/>
      </w:pPr>
      <w:r w:rsidRPr="00C4077E">
        <w:t xml:space="preserve">где </w:t>
      </w:r>
      <w:r w:rsidRPr="00C4077E">
        <w:object w:dxaOrig="460" w:dyaOrig="360">
          <v:shape id="_x0000_i1056" type="#_x0000_t75" style="width:23.25pt;height:18pt" o:ole="">
            <v:imagedata r:id="rId70" o:title=""/>
          </v:shape>
          <o:OLEObject Type="Embed" ProgID="Equation.3" ShapeID="_x0000_i1056" DrawAspect="Content" ObjectID="_1457471333" r:id="rId71"/>
        </w:object>
      </w:r>
      <w:r w:rsidRPr="00C4077E">
        <w:t xml:space="preserve"> – коэффициент запаса мощности, </w:t>
      </w:r>
      <w:r w:rsidRPr="00C4077E">
        <w:object w:dxaOrig="999" w:dyaOrig="360">
          <v:shape id="_x0000_i1057" type="#_x0000_t75" style="width:50.25pt;height:18pt" o:ole="">
            <v:imagedata r:id="rId72" o:title=""/>
          </v:shape>
          <o:OLEObject Type="Embed" ProgID="Equation.3" ShapeID="_x0000_i1057" DrawAspect="Content" ObjectID="_1457471334" r:id="rId73"/>
        </w:object>
      </w:r>
      <w:r w:rsidRPr="00C4077E">
        <w:t>;</w:t>
      </w:r>
    </w:p>
    <w:p w:rsidR="003E349E" w:rsidRPr="00C4077E" w:rsidRDefault="003E349E" w:rsidP="00C4077E">
      <w:pPr>
        <w:ind w:firstLine="720"/>
      </w:pPr>
      <w:r w:rsidRPr="00C4077E">
        <w:object w:dxaOrig="460" w:dyaOrig="360">
          <v:shape id="_x0000_i1058" type="#_x0000_t75" style="width:23.25pt;height:18pt" o:ole="">
            <v:imagedata r:id="rId74" o:title=""/>
          </v:shape>
          <o:OLEObject Type="Embed" ProgID="Equation.3" ShapeID="_x0000_i1058" DrawAspect="Content" ObjectID="_1457471335" r:id="rId75"/>
        </w:object>
      </w:r>
      <w:r w:rsidRPr="00C4077E">
        <w:t xml:space="preserve"> – производительность водяного насоса, </w:t>
      </w:r>
      <w:r w:rsidRPr="00C4077E">
        <w:object w:dxaOrig="2140" w:dyaOrig="499">
          <v:shape id="_x0000_i1059" type="#_x0000_t75" style="width:107.25pt;height:24.75pt" o:ole="">
            <v:imagedata r:id="rId76" o:title=""/>
          </v:shape>
          <o:OLEObject Type="Embed" ProgID="Equation.3" ShapeID="_x0000_i1059" DrawAspect="Content" ObjectID="_1457471336" r:id="rId77"/>
        </w:object>
      </w:r>
      <w:r w:rsidRPr="00C4077E">
        <w:t>;</w:t>
      </w:r>
    </w:p>
    <w:p w:rsidR="003E349E" w:rsidRPr="00C4077E" w:rsidRDefault="003E349E" w:rsidP="00C4077E">
      <w:pPr>
        <w:tabs>
          <w:tab w:val="num" w:pos="720"/>
        </w:tabs>
        <w:ind w:firstLine="720"/>
      </w:pPr>
      <w:r w:rsidRPr="00C4077E">
        <w:object w:dxaOrig="540" w:dyaOrig="360">
          <v:shape id="_x0000_i1060" type="#_x0000_t75" style="width:27pt;height:18pt" o:ole="">
            <v:imagedata r:id="rId78" o:title=""/>
          </v:shape>
          <o:OLEObject Type="Embed" ProgID="Equation.3" ShapeID="_x0000_i1060" DrawAspect="Content" ObjectID="_1457471337" r:id="rId79"/>
        </w:object>
      </w:r>
      <w:r w:rsidRPr="00C4077E">
        <w:t xml:space="preserve"> – напор, создаваемый водяным насосом, </w:t>
      </w:r>
      <w:r w:rsidRPr="00C4077E">
        <w:object w:dxaOrig="1480" w:dyaOrig="360">
          <v:shape id="_x0000_i1061" type="#_x0000_t75" style="width:74.25pt;height:18pt" o:ole="">
            <v:imagedata r:id="rId80" o:title=""/>
          </v:shape>
          <o:OLEObject Type="Embed" ProgID="Equation.3" ShapeID="_x0000_i1061" DrawAspect="Content" ObjectID="_1457471338" r:id="rId81"/>
        </w:object>
      </w:r>
      <w:r w:rsidRPr="00C4077E">
        <w:t>;</w:t>
      </w:r>
    </w:p>
    <w:p w:rsidR="003E349E" w:rsidRPr="00C4077E" w:rsidRDefault="003E349E" w:rsidP="00C4077E">
      <w:pPr>
        <w:tabs>
          <w:tab w:val="num" w:pos="720"/>
        </w:tabs>
        <w:ind w:firstLine="720"/>
      </w:pPr>
      <w:r w:rsidRPr="00C4077E">
        <w:object w:dxaOrig="460" w:dyaOrig="360">
          <v:shape id="_x0000_i1062" type="#_x0000_t75" style="width:23.25pt;height:18pt" o:ole="">
            <v:imagedata r:id="rId82" o:title=""/>
          </v:shape>
          <o:OLEObject Type="Embed" ProgID="Equation.3" ShapeID="_x0000_i1062" DrawAspect="Content" ObjectID="_1457471339" r:id="rId83"/>
        </w:object>
      </w:r>
      <w:r w:rsidRPr="00C4077E">
        <w:t xml:space="preserve"> – КПД водяного насоса, </w:t>
      </w:r>
      <w:r w:rsidRPr="00C4077E">
        <w:object w:dxaOrig="1040" w:dyaOrig="360">
          <v:shape id="_x0000_i1063" type="#_x0000_t75" style="width:51.75pt;height:18pt" o:ole="">
            <v:imagedata r:id="rId84" o:title=""/>
          </v:shape>
          <o:OLEObject Type="Embed" ProgID="Equation.3" ShapeID="_x0000_i1063" DrawAspect="Content" ObjectID="_1457471340" r:id="rId85"/>
        </w:object>
      </w:r>
      <w:r w:rsidRPr="00C4077E">
        <w:t>.</w:t>
      </w:r>
    </w:p>
    <w:p w:rsidR="003E349E" w:rsidRPr="00C4077E" w:rsidRDefault="003E349E" w:rsidP="00C4077E">
      <w:pPr>
        <w:ind w:firstLine="720"/>
      </w:pPr>
      <w:r w:rsidRPr="00C4077E">
        <w:t>Подставим имеющиеся значения в формулу (4) и получим:</w:t>
      </w:r>
    </w:p>
    <w:p w:rsidR="003E349E" w:rsidRPr="00C4077E" w:rsidRDefault="003E349E" w:rsidP="00C4077E">
      <w:pPr>
        <w:ind w:firstLine="720"/>
      </w:pPr>
      <w:r w:rsidRPr="00C4077E">
        <w:object w:dxaOrig="4280" w:dyaOrig="760">
          <v:shape id="_x0000_i1064" type="#_x0000_t75" style="width:211.5pt;height:38.25pt" o:ole="">
            <v:imagedata r:id="rId86" o:title=""/>
          </v:shape>
          <o:OLEObject Type="Embed" ProgID="Equation.3" ShapeID="_x0000_i1064" DrawAspect="Content" ObjectID="_1457471341" r:id="rId87"/>
        </w:object>
      </w:r>
      <w:r w:rsidRPr="00C4077E">
        <w:t>.</w:t>
      </w:r>
    </w:p>
    <w:p w:rsidR="003E349E" w:rsidRPr="00C4077E" w:rsidRDefault="003E349E" w:rsidP="00C4077E">
      <w:pPr>
        <w:ind w:firstLine="720"/>
      </w:pPr>
    </w:p>
    <w:p w:rsidR="00367410" w:rsidRPr="00C4077E" w:rsidRDefault="00400EBC" w:rsidP="00C4077E">
      <w:pPr>
        <w:pStyle w:val="2100"/>
        <w:keepNext w:val="0"/>
        <w:numPr>
          <w:ilvl w:val="1"/>
          <w:numId w:val="0"/>
        </w:numPr>
        <w:tabs>
          <w:tab w:val="num" w:pos="1418"/>
        </w:tabs>
        <w:suppressAutoHyphens/>
        <w:spacing w:line="360" w:lineRule="auto"/>
        <w:ind w:right="0" w:firstLine="720"/>
        <w:outlineLvl w:val="9"/>
      </w:pPr>
      <w:bookmarkStart w:id="8" w:name="_Toc278143067"/>
      <w:r w:rsidRPr="00C4077E">
        <w:t>3</w:t>
      </w:r>
      <w:r w:rsidR="00453FCC" w:rsidRPr="00C4077E">
        <w:t>.2</w:t>
      </w:r>
      <w:r w:rsidR="00453FCC" w:rsidRPr="00C4077E">
        <w:tab/>
      </w:r>
      <w:r w:rsidR="00367410" w:rsidRPr="00C4077E">
        <w:t xml:space="preserve">Определение мощности </w:t>
      </w:r>
      <w:r w:rsidR="00453FCC" w:rsidRPr="00C4077E">
        <w:t>электро</w:t>
      </w:r>
      <w:r w:rsidR="00367410" w:rsidRPr="00C4077E">
        <w:t xml:space="preserve">двигателя </w:t>
      </w:r>
      <w:r w:rsidR="00453FCC" w:rsidRPr="00C4077E">
        <w:t xml:space="preserve">привода </w:t>
      </w:r>
      <w:r w:rsidR="00367410" w:rsidRPr="00C4077E">
        <w:t>компрессора установки охлаждения воздуха</w:t>
      </w:r>
      <w:bookmarkEnd w:id="7"/>
      <w:bookmarkEnd w:id="8"/>
    </w:p>
    <w:p w:rsidR="00DD2706" w:rsidRPr="00C4077E" w:rsidRDefault="00DD2706" w:rsidP="00C4077E">
      <w:pPr>
        <w:pStyle w:val="14"/>
        <w:ind w:firstLine="720"/>
      </w:pPr>
    </w:p>
    <w:p w:rsidR="0061727C" w:rsidRPr="00C4077E" w:rsidRDefault="0061727C" w:rsidP="00C4077E">
      <w:pPr>
        <w:ind w:firstLine="720"/>
      </w:pPr>
      <w:r w:rsidRPr="00C4077E">
        <w:t xml:space="preserve">Мощность электродвигателя привода компрессора установки охлаждения воздуха определяется по формуле: </w:t>
      </w:r>
    </w:p>
    <w:p w:rsidR="0061727C" w:rsidRPr="00C4077E" w:rsidRDefault="0061727C" w:rsidP="00C4077E">
      <w:pPr>
        <w:ind w:firstLine="720"/>
      </w:pPr>
    </w:p>
    <w:p w:rsidR="0061727C" w:rsidRPr="00C4077E" w:rsidRDefault="0061727C" w:rsidP="00C4077E">
      <w:pPr>
        <w:ind w:firstLine="720"/>
      </w:pPr>
      <w:r w:rsidRPr="00C4077E">
        <w:object w:dxaOrig="1920" w:dyaOrig="400">
          <v:shape id="_x0000_i1065" type="#_x0000_t75" style="width:96pt;height:20.25pt" o:ole="">
            <v:imagedata r:id="rId88" o:title=""/>
          </v:shape>
          <o:OLEObject Type="Embed" ProgID="Equation.3" ShapeID="_x0000_i1065" DrawAspect="Content" ObjectID="_1457471342" r:id="rId89"/>
        </w:object>
      </w:r>
      <w:r w:rsidRPr="00C4077E">
        <w:t>,</w:t>
      </w:r>
      <w:r w:rsidR="00C4077E">
        <w:t xml:space="preserve"> </w:t>
      </w:r>
      <w:r w:rsidRPr="00C4077E">
        <w:t>(4)</w:t>
      </w:r>
    </w:p>
    <w:p w:rsidR="0061727C" w:rsidRPr="00C4077E" w:rsidRDefault="0061727C" w:rsidP="00C4077E">
      <w:pPr>
        <w:ind w:firstLine="720"/>
      </w:pPr>
    </w:p>
    <w:p w:rsidR="0061727C" w:rsidRPr="00C4077E" w:rsidRDefault="0061727C" w:rsidP="00C4077E">
      <w:pPr>
        <w:ind w:firstLine="720"/>
      </w:pPr>
      <w:r w:rsidRPr="00C4077E">
        <w:t xml:space="preserve">где </w:t>
      </w:r>
      <w:r w:rsidRPr="00C4077E">
        <w:object w:dxaOrig="340" w:dyaOrig="380">
          <v:shape id="_x0000_i1066" type="#_x0000_t75" style="width:17.25pt;height:18.75pt" o:ole="">
            <v:imagedata r:id="rId90" o:title=""/>
          </v:shape>
          <o:OLEObject Type="Embed" ProgID="Equation.3" ShapeID="_x0000_i1066" DrawAspect="Content" ObjectID="_1457471343" r:id="rId91"/>
        </w:object>
      </w:r>
      <w:r w:rsidRPr="00C4077E">
        <w:t xml:space="preserve"> – коэффициент, учитывающий режим работы компрессора, </w:t>
      </w:r>
      <w:r w:rsidRPr="00C4077E">
        <w:object w:dxaOrig="859" w:dyaOrig="340">
          <v:shape id="_x0000_i1067" type="#_x0000_t75" style="width:42.75pt;height:17.25pt" o:ole="">
            <v:imagedata r:id="rId92" o:title=""/>
          </v:shape>
          <o:OLEObject Type="Embed" ProgID="Equation.3" ShapeID="_x0000_i1067" DrawAspect="Content" ObjectID="_1457471344" r:id="rId93"/>
        </w:object>
      </w:r>
      <w:r w:rsidRPr="00C4077E">
        <w:t>;</w:t>
      </w:r>
    </w:p>
    <w:p w:rsidR="0061727C" w:rsidRPr="00C4077E" w:rsidRDefault="00C4077E" w:rsidP="00C4077E">
      <w:pPr>
        <w:ind w:firstLine="720"/>
      </w:pPr>
      <w:r>
        <w:t xml:space="preserve"> </w:t>
      </w:r>
      <w:r w:rsidR="0061727C" w:rsidRPr="00C4077E">
        <w:object w:dxaOrig="320" w:dyaOrig="360">
          <v:shape id="_x0000_i1068" type="#_x0000_t75" style="width:15.75pt;height:18pt" o:ole="">
            <v:imagedata r:id="rId94" o:title=""/>
          </v:shape>
          <o:OLEObject Type="Embed" ProgID="Equation.3" ShapeID="_x0000_i1068" DrawAspect="Content" ObjectID="_1457471345" r:id="rId95"/>
        </w:object>
      </w:r>
      <w:r w:rsidR="0061727C" w:rsidRPr="00C4077E">
        <w:t xml:space="preserve"> – общий (полный) тепловой поток, который должен быть отведен воздухоохладителем, Вт.</w:t>
      </w:r>
    </w:p>
    <w:p w:rsidR="0061727C" w:rsidRPr="00C4077E" w:rsidRDefault="0061727C" w:rsidP="00C4077E">
      <w:pPr>
        <w:ind w:firstLine="720"/>
      </w:pPr>
      <w:r w:rsidRPr="00C4077E">
        <w:t>Общий (полный) тепловой поток складывается из шести тепловых потоков:</w:t>
      </w:r>
    </w:p>
    <w:p w:rsidR="0061727C" w:rsidRPr="00C4077E" w:rsidRDefault="0061727C" w:rsidP="00C4077E">
      <w:pPr>
        <w:ind w:firstLine="720"/>
      </w:pPr>
      <w:r w:rsidRPr="00C4077E">
        <w:t>1 тепловой поток, поступающий через поверхность кузова вагона, Вт определяется по формуле:</w:t>
      </w:r>
    </w:p>
    <w:p w:rsidR="0061727C" w:rsidRPr="00C4077E" w:rsidRDefault="0061727C" w:rsidP="00C4077E">
      <w:pPr>
        <w:ind w:firstLine="720"/>
      </w:pPr>
    </w:p>
    <w:p w:rsidR="0061727C" w:rsidRPr="00C4077E" w:rsidRDefault="0061727C" w:rsidP="00C4077E">
      <w:pPr>
        <w:ind w:firstLine="720"/>
      </w:pPr>
      <w:r w:rsidRPr="00C4077E">
        <w:object w:dxaOrig="2260" w:dyaOrig="360">
          <v:shape id="_x0000_i1069" type="#_x0000_t75" style="width:113.25pt;height:18pt" o:ole="">
            <v:imagedata r:id="rId96" o:title=""/>
          </v:shape>
          <o:OLEObject Type="Embed" ProgID="Equation.3" ShapeID="_x0000_i1069" DrawAspect="Content" ObjectID="_1457471346" r:id="rId97"/>
        </w:object>
      </w:r>
      <w:r w:rsidRPr="00C4077E">
        <w:t>,</w:t>
      </w:r>
      <w:r w:rsidR="00C4077E">
        <w:t xml:space="preserve"> </w:t>
      </w:r>
      <w:r w:rsidRPr="00C4077E">
        <w:t>(5)</w:t>
      </w:r>
    </w:p>
    <w:p w:rsidR="0061727C" w:rsidRPr="00C4077E" w:rsidRDefault="0061727C" w:rsidP="00C4077E">
      <w:pPr>
        <w:ind w:firstLine="720"/>
      </w:pPr>
    </w:p>
    <w:p w:rsidR="0061727C" w:rsidRPr="00C4077E" w:rsidRDefault="0061727C" w:rsidP="00C4077E">
      <w:pPr>
        <w:ind w:firstLine="720"/>
        <w:rPr>
          <w:rFonts w:cs="Andalus"/>
        </w:rPr>
      </w:pPr>
      <w:r w:rsidRPr="00C4077E">
        <w:rPr>
          <w:rFonts w:cs="Andalus"/>
        </w:rPr>
        <w:t xml:space="preserve">где </w:t>
      </w:r>
      <w:r w:rsidRPr="00C4077E">
        <w:rPr>
          <w:rFonts w:cs="Andalus"/>
        </w:rPr>
        <w:object w:dxaOrig="320" w:dyaOrig="340">
          <v:shape id="_x0000_i1070" type="#_x0000_t75" style="width:15.75pt;height:17.25pt" o:ole="">
            <v:imagedata r:id="rId98" o:title=""/>
          </v:shape>
          <o:OLEObject Type="Embed" ProgID="Equation.3" ShapeID="_x0000_i1070" DrawAspect="Content" ObjectID="_1457471347" r:id="rId99"/>
        </w:object>
      </w:r>
      <w:r w:rsidRPr="00C4077E">
        <w:rPr>
          <w:rFonts w:cs="Andalus"/>
        </w:rPr>
        <w:t xml:space="preserve"> – поверхность кузова вагона, через которую происходит передача тепла (можно принять </w:t>
      </w:r>
      <w:r w:rsidRPr="00C4077E">
        <w:rPr>
          <w:rFonts w:cs="Andalus"/>
        </w:rPr>
        <w:object w:dxaOrig="1400" w:dyaOrig="360">
          <v:shape id="_x0000_i1071" type="#_x0000_t75" style="width:69pt;height:18pt" o:ole="">
            <v:imagedata r:id="rId100" o:title=""/>
          </v:shape>
          <o:OLEObject Type="Embed" ProgID="Equation.3" ShapeID="_x0000_i1071" DrawAspect="Content" ObjectID="_1457471348" r:id="rId101"/>
        </w:object>
      </w:r>
      <w:r w:rsidRPr="00C4077E">
        <w:rPr>
          <w:rFonts w:cs="Andalus"/>
        </w:rPr>
        <w:t>);</w:t>
      </w:r>
    </w:p>
    <w:p w:rsidR="0061727C" w:rsidRPr="00C4077E" w:rsidRDefault="0061727C" w:rsidP="00C4077E">
      <w:pPr>
        <w:ind w:firstLine="720"/>
      </w:pPr>
      <w:r w:rsidRPr="00C4077E">
        <w:object w:dxaOrig="360" w:dyaOrig="360">
          <v:shape id="_x0000_i1072" type="#_x0000_t75" style="width:18pt;height:18pt" o:ole="">
            <v:imagedata r:id="rId102" o:title=""/>
          </v:shape>
          <o:OLEObject Type="Embed" ProgID="Equation.3" ShapeID="_x0000_i1072" DrawAspect="Content" ObjectID="_1457471349" r:id="rId103"/>
        </w:object>
      </w:r>
      <w:r w:rsidRPr="00C4077E">
        <w:t xml:space="preserve"> – расчетная температура наружного воздуха летом, </w:t>
      </w:r>
      <w:r w:rsidRPr="00C4077E">
        <w:object w:dxaOrig="1440" w:dyaOrig="480">
          <v:shape id="_x0000_i1073" type="#_x0000_t75" style="width:1in;height:24pt" o:ole="">
            <v:imagedata r:id="rId104" o:title=""/>
          </v:shape>
          <o:OLEObject Type="Embed" ProgID="Equation.3" ShapeID="_x0000_i1073" DrawAspect="Content" ObjectID="_1457471350" r:id="rId105"/>
        </w:object>
      </w:r>
      <w:r w:rsidRPr="00C4077E">
        <w:t>;</w:t>
      </w:r>
    </w:p>
    <w:p w:rsidR="0061727C" w:rsidRPr="00C4077E" w:rsidRDefault="0061727C" w:rsidP="00C4077E">
      <w:pPr>
        <w:ind w:firstLine="720"/>
        <w:rPr>
          <w:rFonts w:cs="Andalus"/>
        </w:rPr>
      </w:pPr>
      <w:r w:rsidRPr="00C4077E">
        <w:object w:dxaOrig="320" w:dyaOrig="360">
          <v:shape id="_x0000_i1074" type="#_x0000_t75" style="width:15.75pt;height:18pt" o:ole="">
            <v:imagedata r:id="rId106" o:title=""/>
          </v:shape>
          <o:OLEObject Type="Embed" ProgID="Equation.3" ShapeID="_x0000_i1074" DrawAspect="Content" ObjectID="_1457471351" r:id="rId107"/>
        </w:object>
      </w:r>
      <w:r w:rsidRPr="00C4077E">
        <w:t xml:space="preserve"> – расчетная температура воздуха внутри вагона летом, </w:t>
      </w:r>
      <w:r w:rsidRPr="00C4077E">
        <w:object w:dxaOrig="1120" w:dyaOrig="380">
          <v:shape id="_x0000_i1075" type="#_x0000_t75" style="width:56.25pt;height:18.75pt" o:ole="">
            <v:imagedata r:id="rId108" o:title=""/>
          </v:shape>
          <o:OLEObject Type="Embed" ProgID="Equation.3" ShapeID="_x0000_i1075" DrawAspect="Content" ObjectID="_1457471352" r:id="rId109"/>
        </w:object>
      </w:r>
      <w:r w:rsidRPr="00C4077E">
        <w:t>;</w:t>
      </w:r>
    </w:p>
    <w:p w:rsidR="0061727C" w:rsidRPr="00C4077E" w:rsidRDefault="0061727C" w:rsidP="00C4077E">
      <w:pPr>
        <w:ind w:firstLine="720"/>
      </w:pPr>
      <w:r w:rsidRPr="00C4077E">
        <w:rPr>
          <w:rFonts w:cs="Andalus"/>
        </w:rPr>
        <w:object w:dxaOrig="220" w:dyaOrig="300">
          <v:shape id="_x0000_i1076" type="#_x0000_t75" style="width:11.25pt;height:15pt" o:ole="">
            <v:imagedata r:id="rId110" o:title=""/>
          </v:shape>
          <o:OLEObject Type="Embed" ProgID="Equation.3" ShapeID="_x0000_i1076" DrawAspect="Content" ObjectID="_1457471353" r:id="rId111"/>
        </w:object>
      </w:r>
      <w:r w:rsidRPr="00C4077E">
        <w:t xml:space="preserve"> – средний коэффициент теплоотдачи поверхности вагона, </w:t>
      </w:r>
      <w:r w:rsidRPr="00C4077E">
        <w:rPr>
          <w:rFonts w:cs="Andalus"/>
        </w:rPr>
        <w:object w:dxaOrig="1780" w:dyaOrig="560">
          <v:shape id="_x0000_i1077" type="#_x0000_t75" style="width:89.25pt;height:27.75pt" o:ole="">
            <v:imagedata r:id="rId112" o:title=""/>
          </v:shape>
          <o:OLEObject Type="Embed" ProgID="Equation.3" ShapeID="_x0000_i1077" DrawAspect="Content" ObjectID="_1457471354" r:id="rId113"/>
        </w:object>
      </w:r>
      <w:r w:rsidRPr="00C4077E">
        <w:rPr>
          <w:rFonts w:cs="Andalus"/>
        </w:rPr>
        <w:t>.</w:t>
      </w:r>
    </w:p>
    <w:p w:rsidR="0061727C" w:rsidRPr="00C4077E" w:rsidRDefault="0061727C" w:rsidP="00C4077E">
      <w:pPr>
        <w:ind w:firstLine="720"/>
      </w:pPr>
      <w:r w:rsidRPr="00C4077E">
        <w:t>Подставим имеющиеся значения в формулу (5) и получим:</w:t>
      </w:r>
    </w:p>
    <w:p w:rsidR="0061727C" w:rsidRPr="00C4077E" w:rsidRDefault="0061727C" w:rsidP="00C4077E">
      <w:pPr>
        <w:ind w:firstLine="720"/>
      </w:pPr>
      <w:r w:rsidRPr="00C4077E">
        <w:object w:dxaOrig="4480" w:dyaOrig="380">
          <v:shape id="_x0000_i1078" type="#_x0000_t75" style="width:224.25pt;height:18.75pt" o:ole="">
            <v:imagedata r:id="rId114" o:title=""/>
          </v:shape>
          <o:OLEObject Type="Embed" ProgID="Equation.3" ShapeID="_x0000_i1078" DrawAspect="Content" ObjectID="_1457471355" r:id="rId115"/>
        </w:object>
      </w:r>
      <w:r w:rsidRPr="00C4077E">
        <w:t>;</w:t>
      </w:r>
    </w:p>
    <w:p w:rsidR="0061727C" w:rsidRPr="00C4077E" w:rsidRDefault="0061727C" w:rsidP="00C4077E">
      <w:pPr>
        <w:ind w:firstLine="720"/>
      </w:pPr>
      <w:r w:rsidRPr="00C4077E">
        <w:t>2 тепловой поток от инфильтрации для летнего периода эксплуатации определяется по формуле:</w:t>
      </w:r>
    </w:p>
    <w:p w:rsidR="0061727C" w:rsidRPr="00C4077E" w:rsidRDefault="0061727C" w:rsidP="00C4077E">
      <w:pPr>
        <w:ind w:firstLine="720"/>
      </w:pPr>
    </w:p>
    <w:p w:rsidR="0061727C" w:rsidRPr="00C4077E" w:rsidRDefault="0061727C" w:rsidP="00C4077E">
      <w:pPr>
        <w:ind w:firstLine="720"/>
      </w:pPr>
      <w:r w:rsidRPr="00C4077E">
        <w:rPr>
          <w:rFonts w:cs="Andalus"/>
        </w:rPr>
        <w:object w:dxaOrig="1320" w:dyaOrig="340">
          <v:shape id="_x0000_i1079" type="#_x0000_t75" style="width:66pt;height:17.25pt" o:ole="">
            <v:imagedata r:id="rId116" o:title=""/>
          </v:shape>
          <o:OLEObject Type="Embed" ProgID="Equation.3" ShapeID="_x0000_i1079" DrawAspect="Content" ObjectID="_1457471356" r:id="rId117"/>
        </w:object>
      </w:r>
      <w:r w:rsidR="00C4077E">
        <w:rPr>
          <w:rFonts w:cs="Andalus"/>
        </w:rPr>
        <w:t xml:space="preserve"> </w:t>
      </w:r>
      <w:r w:rsidRPr="00C4077E">
        <w:rPr>
          <w:rFonts w:cs="Andalus"/>
        </w:rPr>
        <w:t>(6)</w:t>
      </w:r>
    </w:p>
    <w:p w:rsidR="0061727C" w:rsidRPr="00C4077E" w:rsidRDefault="0061727C" w:rsidP="00C4077E">
      <w:pPr>
        <w:ind w:firstLine="720"/>
      </w:pPr>
    </w:p>
    <w:p w:rsidR="0061727C" w:rsidRPr="00C4077E" w:rsidRDefault="0061727C" w:rsidP="00C4077E">
      <w:pPr>
        <w:ind w:firstLine="720"/>
      </w:pPr>
      <w:r w:rsidRPr="00C4077E">
        <w:t>По расчету:</w:t>
      </w:r>
    </w:p>
    <w:p w:rsidR="0061727C" w:rsidRPr="00C4077E" w:rsidRDefault="0061727C" w:rsidP="00C4077E">
      <w:pPr>
        <w:ind w:firstLine="720"/>
        <w:rPr>
          <w:rFonts w:cs="Andalus"/>
        </w:rPr>
      </w:pPr>
      <w:r w:rsidRPr="00C4077E">
        <w:rPr>
          <w:rFonts w:cs="Andalus"/>
        </w:rPr>
        <w:object w:dxaOrig="3600" w:dyaOrig="380">
          <v:shape id="_x0000_i1080" type="#_x0000_t75" style="width:180pt;height:18.75pt" o:ole="">
            <v:imagedata r:id="rId118" o:title=""/>
          </v:shape>
          <o:OLEObject Type="Embed" ProgID="Equation.3" ShapeID="_x0000_i1080" DrawAspect="Content" ObjectID="_1457471357" r:id="rId119"/>
        </w:object>
      </w:r>
      <w:r w:rsidRPr="00C4077E">
        <w:rPr>
          <w:rFonts w:cs="Andalus"/>
        </w:rPr>
        <w:t>;</w:t>
      </w:r>
    </w:p>
    <w:p w:rsidR="0061727C" w:rsidRPr="00C4077E" w:rsidRDefault="0061727C" w:rsidP="00C4077E">
      <w:pPr>
        <w:ind w:firstLine="720"/>
      </w:pPr>
      <w:r w:rsidRPr="00C4077E">
        <w:rPr>
          <w:rFonts w:cs="Andalus"/>
        </w:rPr>
        <w:t xml:space="preserve">3 тепловой поток, приносимый наружным воздухом при вентиляции вагона </w:t>
      </w:r>
      <w:r w:rsidRPr="00C4077E">
        <w:t>определятся по формуле:</w:t>
      </w:r>
    </w:p>
    <w:p w:rsidR="0061727C" w:rsidRPr="00C4077E" w:rsidRDefault="0061727C" w:rsidP="00C4077E">
      <w:pPr>
        <w:ind w:firstLine="720"/>
        <w:rPr>
          <w:rFonts w:cs="Andalus"/>
        </w:rPr>
      </w:pPr>
    </w:p>
    <w:p w:rsidR="0061727C" w:rsidRPr="00C4077E" w:rsidRDefault="0061727C" w:rsidP="00C4077E">
      <w:pPr>
        <w:ind w:firstLine="720"/>
      </w:pPr>
      <w:r w:rsidRPr="00C4077E">
        <w:object w:dxaOrig="3460" w:dyaOrig="380">
          <v:shape id="_x0000_i1081" type="#_x0000_t75" style="width:173.25pt;height:18.75pt" o:ole="">
            <v:imagedata r:id="rId120" o:title=""/>
          </v:shape>
          <o:OLEObject Type="Embed" ProgID="Equation.3" ShapeID="_x0000_i1081" DrawAspect="Content" ObjectID="_1457471358" r:id="rId121"/>
        </w:object>
      </w:r>
      <w:r w:rsidRPr="00C4077E">
        <w:t>,</w:t>
      </w:r>
      <w:r w:rsidR="00C4077E">
        <w:t xml:space="preserve"> </w:t>
      </w:r>
      <w:r w:rsidRPr="00C4077E">
        <w:t>(7)</w:t>
      </w:r>
    </w:p>
    <w:p w:rsidR="0061727C" w:rsidRPr="00C4077E" w:rsidRDefault="0061727C" w:rsidP="00C4077E">
      <w:pPr>
        <w:ind w:firstLine="720"/>
        <w:rPr>
          <w:rFonts w:cs="Andalus"/>
        </w:rPr>
      </w:pPr>
    </w:p>
    <w:p w:rsidR="0061727C" w:rsidRPr="00C4077E" w:rsidRDefault="0061727C" w:rsidP="00C4077E">
      <w:pPr>
        <w:ind w:firstLine="720"/>
        <w:rPr>
          <w:rFonts w:cs="Andalus"/>
        </w:rPr>
      </w:pPr>
      <w:r w:rsidRPr="00C4077E">
        <w:rPr>
          <w:rFonts w:cs="Andalus"/>
        </w:rPr>
        <w:t xml:space="preserve">где </w:t>
      </w:r>
      <w:r w:rsidRPr="00C4077E">
        <w:rPr>
          <w:rFonts w:cs="Andalus"/>
        </w:rPr>
        <w:object w:dxaOrig="279" w:dyaOrig="360">
          <v:shape id="_x0000_i1082" type="#_x0000_t75" style="width:14.25pt;height:18pt" o:ole="">
            <v:imagedata r:id="rId122" o:title=""/>
          </v:shape>
          <o:OLEObject Type="Embed" ProgID="Equation.3" ShapeID="_x0000_i1082" DrawAspect="Content" ObjectID="_1457471359" r:id="rId123"/>
        </w:object>
      </w:r>
      <w:r w:rsidRPr="00C4077E">
        <w:rPr>
          <w:rFonts w:cs="Andalus"/>
        </w:rPr>
        <w:t xml:space="preserve"> – расчетная норма подачи наружного воздуха на одного пассажира, </w:t>
      </w:r>
      <w:r w:rsidRPr="00C4077E">
        <w:rPr>
          <w:rFonts w:cs="Andalus"/>
        </w:rPr>
        <w:object w:dxaOrig="1880" w:dyaOrig="499">
          <v:shape id="_x0000_i1083" type="#_x0000_t75" style="width:93pt;height:24.75pt" o:ole="">
            <v:imagedata r:id="rId124" o:title=""/>
          </v:shape>
          <o:OLEObject Type="Embed" ProgID="Equation.3" ShapeID="_x0000_i1083" DrawAspect="Content" ObjectID="_1457471360" r:id="rId125"/>
        </w:object>
      </w:r>
      <w:r w:rsidRPr="00C4077E">
        <w:rPr>
          <w:rFonts w:cs="Andalus"/>
        </w:rPr>
        <w:t>;</w:t>
      </w:r>
    </w:p>
    <w:p w:rsidR="0061727C" w:rsidRPr="00C4077E" w:rsidRDefault="0061727C" w:rsidP="00C4077E">
      <w:pPr>
        <w:ind w:firstLine="720"/>
        <w:rPr>
          <w:rFonts w:cs="Andalus"/>
        </w:rPr>
      </w:pPr>
      <w:r w:rsidRPr="00C4077E">
        <w:rPr>
          <w:rFonts w:cs="Andalus"/>
        </w:rPr>
        <w:object w:dxaOrig="340" w:dyaOrig="340">
          <v:shape id="_x0000_i1084" type="#_x0000_t75" style="width:17.25pt;height:17.25pt" o:ole="">
            <v:imagedata r:id="rId126" o:title=""/>
          </v:shape>
          <o:OLEObject Type="Embed" ProgID="Equation.3" ShapeID="_x0000_i1084" DrawAspect="Content" ObjectID="_1457471361" r:id="rId127"/>
        </w:object>
      </w:r>
      <w:r w:rsidRPr="00C4077E">
        <w:rPr>
          <w:rFonts w:cs="Andalus"/>
        </w:rPr>
        <w:t xml:space="preserve"> – теплоемкость воздуха, </w:t>
      </w:r>
      <w:r w:rsidRPr="00C4077E">
        <w:rPr>
          <w:rFonts w:cs="Andalus"/>
        </w:rPr>
        <w:object w:dxaOrig="2420" w:dyaOrig="600">
          <v:shape id="_x0000_i1085" type="#_x0000_t75" style="width:120pt;height:30pt" o:ole="">
            <v:imagedata r:id="rId128" o:title=""/>
          </v:shape>
          <o:OLEObject Type="Embed" ProgID="Equation.3" ShapeID="_x0000_i1085" DrawAspect="Content" ObjectID="_1457471362" r:id="rId129"/>
        </w:object>
      </w:r>
      <w:r w:rsidRPr="00C4077E">
        <w:rPr>
          <w:rFonts w:cs="Andalus"/>
        </w:rPr>
        <w:t>;</w:t>
      </w:r>
    </w:p>
    <w:p w:rsidR="0061727C" w:rsidRPr="00C4077E" w:rsidRDefault="0061727C" w:rsidP="00C4077E">
      <w:pPr>
        <w:ind w:firstLine="720"/>
      </w:pPr>
      <w:r w:rsidRPr="00C4077E">
        <w:object w:dxaOrig="320" w:dyaOrig="340">
          <v:shape id="_x0000_i1086" type="#_x0000_t75" style="width:15.75pt;height:17.25pt" o:ole="">
            <v:imagedata r:id="rId32" o:title=""/>
          </v:shape>
          <o:OLEObject Type="Embed" ProgID="Equation.3" ShapeID="_x0000_i1086" DrawAspect="Content" ObjectID="_1457471363" r:id="rId130"/>
        </w:object>
      </w:r>
      <w:r w:rsidRPr="00C4077E">
        <w:t xml:space="preserve"> – расчетное число пассажиров в вагоне, </w:t>
      </w:r>
      <w:r w:rsidRPr="00C4077E">
        <w:object w:dxaOrig="1100" w:dyaOrig="380">
          <v:shape id="_x0000_i1087" type="#_x0000_t75" style="width:54.75pt;height:18.75pt" o:ole="">
            <v:imagedata r:id="rId131" o:title=""/>
          </v:shape>
          <o:OLEObject Type="Embed" ProgID="Equation.3" ShapeID="_x0000_i1087" DrawAspect="Content" ObjectID="_1457471364" r:id="rId132"/>
        </w:object>
      </w:r>
      <w:r w:rsidRPr="00C4077E">
        <w:t>;</w:t>
      </w:r>
    </w:p>
    <w:p w:rsidR="0061727C" w:rsidRPr="00C4077E" w:rsidRDefault="0061727C" w:rsidP="00C4077E">
      <w:pPr>
        <w:ind w:firstLine="720"/>
      </w:pPr>
      <w:r w:rsidRPr="00C4077E">
        <w:object w:dxaOrig="360" w:dyaOrig="360">
          <v:shape id="_x0000_i1088" type="#_x0000_t75" style="width:18pt;height:18pt" o:ole="">
            <v:imagedata r:id="rId102" o:title=""/>
          </v:shape>
          <o:OLEObject Type="Embed" ProgID="Equation.3" ShapeID="_x0000_i1088" DrawAspect="Content" ObjectID="_1457471365" r:id="rId133"/>
        </w:object>
      </w:r>
      <w:r w:rsidRPr="00C4077E">
        <w:t xml:space="preserve"> – расчетная температура наружного воздуха летом, </w:t>
      </w:r>
      <w:r w:rsidRPr="00C4077E">
        <w:object w:dxaOrig="1440" w:dyaOrig="480">
          <v:shape id="_x0000_i1089" type="#_x0000_t75" style="width:1in;height:24pt" o:ole="">
            <v:imagedata r:id="rId134" o:title=""/>
          </v:shape>
          <o:OLEObject Type="Embed" ProgID="Equation.3" ShapeID="_x0000_i1089" DrawAspect="Content" ObjectID="_1457471366" r:id="rId135"/>
        </w:object>
      </w:r>
      <w:r w:rsidRPr="00C4077E">
        <w:t>;</w:t>
      </w:r>
    </w:p>
    <w:p w:rsidR="0061727C" w:rsidRPr="00C4077E" w:rsidRDefault="0061727C" w:rsidP="00C4077E">
      <w:pPr>
        <w:ind w:firstLine="720"/>
      </w:pPr>
      <w:r w:rsidRPr="00C4077E">
        <w:object w:dxaOrig="320" w:dyaOrig="360">
          <v:shape id="_x0000_i1090" type="#_x0000_t75" style="width:15.75pt;height:18pt" o:ole="">
            <v:imagedata r:id="rId106" o:title=""/>
          </v:shape>
          <o:OLEObject Type="Embed" ProgID="Equation.3" ShapeID="_x0000_i1090" DrawAspect="Content" ObjectID="_1457471367" r:id="rId136"/>
        </w:object>
      </w:r>
      <w:r w:rsidRPr="00C4077E">
        <w:t xml:space="preserve"> – расчетная температура воздуха внутри вагона летом, </w:t>
      </w:r>
      <w:r w:rsidRPr="00C4077E">
        <w:object w:dxaOrig="1120" w:dyaOrig="380">
          <v:shape id="_x0000_i1091" type="#_x0000_t75" style="width:56.25pt;height:18.75pt" o:ole="">
            <v:imagedata r:id="rId108" o:title=""/>
          </v:shape>
          <o:OLEObject Type="Embed" ProgID="Equation.3" ShapeID="_x0000_i1091" DrawAspect="Content" ObjectID="_1457471368" r:id="rId137"/>
        </w:object>
      </w:r>
      <w:r w:rsidRPr="00C4077E">
        <w:t>.</w:t>
      </w:r>
    </w:p>
    <w:p w:rsidR="0061727C" w:rsidRPr="00C4077E" w:rsidRDefault="0061727C" w:rsidP="00C4077E">
      <w:pPr>
        <w:ind w:firstLine="720"/>
      </w:pPr>
      <w:r w:rsidRPr="00C4077E">
        <w:t>По расчету получим:</w:t>
      </w:r>
    </w:p>
    <w:p w:rsidR="0061727C" w:rsidRPr="00C4077E" w:rsidRDefault="0061727C" w:rsidP="00C4077E">
      <w:pPr>
        <w:ind w:firstLine="720"/>
      </w:pPr>
      <w:r w:rsidRPr="00C4077E">
        <w:object w:dxaOrig="5160" w:dyaOrig="480">
          <v:shape id="_x0000_i1092" type="#_x0000_t75" style="width:258pt;height:24pt" o:ole="">
            <v:imagedata r:id="rId138" o:title=""/>
          </v:shape>
          <o:OLEObject Type="Embed" ProgID="Equation.3" ShapeID="_x0000_i1092" DrawAspect="Content" ObjectID="_1457471369" r:id="rId139"/>
        </w:object>
      </w:r>
      <w:r w:rsidRPr="00C4077E">
        <w:t>;</w:t>
      </w:r>
    </w:p>
    <w:p w:rsidR="0061727C" w:rsidRPr="00C4077E" w:rsidRDefault="0061727C" w:rsidP="00C4077E">
      <w:pPr>
        <w:ind w:firstLine="720"/>
      </w:pPr>
      <w:r w:rsidRPr="00C4077E">
        <w:t xml:space="preserve">4 </w:t>
      </w:r>
      <w:r w:rsidRPr="00C4077E">
        <w:rPr>
          <w:rFonts w:cs="Andalus"/>
        </w:rPr>
        <w:t xml:space="preserve">тепловой поток за счет солнечной радиации </w:t>
      </w:r>
      <w:r w:rsidRPr="00C4077E">
        <w:t>определяем по формуле:</w:t>
      </w:r>
    </w:p>
    <w:p w:rsidR="0061727C" w:rsidRPr="00C4077E" w:rsidRDefault="0061727C" w:rsidP="00C4077E">
      <w:pPr>
        <w:ind w:firstLine="720"/>
      </w:pPr>
    </w:p>
    <w:p w:rsidR="0061727C" w:rsidRPr="00C4077E" w:rsidRDefault="0061727C" w:rsidP="00C4077E">
      <w:pPr>
        <w:ind w:firstLine="720"/>
      </w:pPr>
      <w:r w:rsidRPr="00C4077E">
        <w:rPr>
          <w:iCs/>
        </w:rPr>
        <w:object w:dxaOrig="2600" w:dyaOrig="660">
          <v:shape id="_x0000_i1093" type="#_x0000_t75" style="width:129pt;height:33pt" o:ole="">
            <v:imagedata r:id="rId140" o:title=""/>
          </v:shape>
          <o:OLEObject Type="Embed" ProgID="Equation.3" ShapeID="_x0000_i1093" DrawAspect="Content" ObjectID="_1457471370" r:id="rId141"/>
        </w:object>
      </w:r>
      <w:r w:rsidRPr="00C4077E">
        <w:rPr>
          <w:iCs/>
        </w:rPr>
        <w:t>,</w:t>
      </w:r>
      <w:r w:rsidR="00C4077E">
        <w:rPr>
          <w:iCs/>
        </w:rPr>
        <w:t xml:space="preserve"> </w:t>
      </w:r>
      <w:r w:rsidRPr="00C4077E">
        <w:rPr>
          <w:iCs/>
        </w:rPr>
        <w:t>(8)</w:t>
      </w:r>
    </w:p>
    <w:p w:rsidR="0061727C" w:rsidRPr="00C4077E" w:rsidRDefault="0061727C" w:rsidP="00C4077E">
      <w:pPr>
        <w:ind w:firstLine="720"/>
        <w:rPr>
          <w:rFonts w:cs="Andalus"/>
        </w:rPr>
      </w:pPr>
    </w:p>
    <w:p w:rsidR="0061727C" w:rsidRPr="00C4077E" w:rsidRDefault="0061727C" w:rsidP="00C4077E">
      <w:pPr>
        <w:ind w:firstLine="720"/>
        <w:rPr>
          <w:rFonts w:cs="Andalus"/>
        </w:rPr>
      </w:pPr>
      <w:r w:rsidRPr="00C4077E">
        <w:rPr>
          <w:rFonts w:cs="Andalus"/>
        </w:rPr>
        <w:t xml:space="preserve">где </w:t>
      </w:r>
      <w:r w:rsidRPr="00C4077E">
        <w:rPr>
          <w:rFonts w:cs="Andalus"/>
        </w:rPr>
        <w:object w:dxaOrig="400" w:dyaOrig="440">
          <v:shape id="_x0000_i1094" type="#_x0000_t75" style="width:20.25pt;height:21.75pt" o:ole="">
            <v:imagedata r:id="rId142" o:title=""/>
          </v:shape>
          <o:OLEObject Type="Embed" ProgID="Equation.3" ShapeID="_x0000_i1094" DrawAspect="Content" ObjectID="_1457471371" r:id="rId143"/>
        </w:object>
      </w:r>
      <w:r w:rsidRPr="00C4077E">
        <w:rPr>
          <w:rFonts w:cs="Andalus"/>
        </w:rPr>
        <w:t xml:space="preserve"> – расчетная поверхность кузова вагона, подвергающаяся солнечной радиации (принимаем </w:t>
      </w:r>
      <w:r w:rsidRPr="00C4077E">
        <w:rPr>
          <w:rFonts w:cs="Andalus"/>
        </w:rPr>
        <w:object w:dxaOrig="1640" w:dyaOrig="400">
          <v:shape id="_x0000_i1095" type="#_x0000_t75" style="width:81pt;height:20.25pt" o:ole="">
            <v:imagedata r:id="rId144" o:title=""/>
          </v:shape>
          <o:OLEObject Type="Embed" ProgID="Equation.3" ShapeID="_x0000_i1095" DrawAspect="Content" ObjectID="_1457471372" r:id="rId145"/>
        </w:object>
      </w:r>
      <w:r w:rsidRPr="00C4077E">
        <w:rPr>
          <w:rFonts w:cs="Andalus"/>
        </w:rPr>
        <w:t>);</w:t>
      </w:r>
    </w:p>
    <w:p w:rsidR="0061727C" w:rsidRPr="00C4077E" w:rsidRDefault="0061727C" w:rsidP="00C4077E">
      <w:pPr>
        <w:ind w:firstLine="720"/>
        <w:rPr>
          <w:rFonts w:cs="Andalus"/>
        </w:rPr>
      </w:pPr>
      <w:r w:rsidRPr="00C4077E">
        <w:rPr>
          <w:rFonts w:cs="Andalus"/>
        </w:rPr>
        <w:object w:dxaOrig="320" w:dyaOrig="340">
          <v:shape id="_x0000_i1096" type="#_x0000_t75" style="width:15.75pt;height:17.25pt" o:ole="">
            <v:imagedata r:id="rId98" o:title=""/>
          </v:shape>
          <o:OLEObject Type="Embed" ProgID="Equation.3" ShapeID="_x0000_i1096" DrawAspect="Content" ObjectID="_1457471373" r:id="rId146"/>
        </w:object>
      </w:r>
      <w:r w:rsidRPr="00C4077E">
        <w:rPr>
          <w:rFonts w:cs="Andalus"/>
        </w:rPr>
        <w:t xml:space="preserve"> – площадь поверхности кузова вагона (принимаем </w:t>
      </w:r>
      <w:r w:rsidRPr="00C4077E">
        <w:rPr>
          <w:rFonts w:cs="Andalus"/>
        </w:rPr>
        <w:object w:dxaOrig="1400" w:dyaOrig="360">
          <v:shape id="_x0000_i1097" type="#_x0000_t75" style="width:69pt;height:18pt" o:ole="">
            <v:imagedata r:id="rId100" o:title=""/>
          </v:shape>
          <o:OLEObject Type="Embed" ProgID="Equation.3" ShapeID="_x0000_i1097" DrawAspect="Content" ObjectID="_1457471374" r:id="rId147"/>
        </w:object>
      </w:r>
      <w:r w:rsidRPr="00C4077E">
        <w:rPr>
          <w:rFonts w:cs="Andalus"/>
        </w:rPr>
        <w:t>);</w:t>
      </w:r>
    </w:p>
    <w:p w:rsidR="0061727C" w:rsidRPr="00C4077E" w:rsidRDefault="0061727C" w:rsidP="00C4077E">
      <w:pPr>
        <w:ind w:firstLine="720"/>
        <w:rPr>
          <w:rFonts w:cs="Andalus"/>
        </w:rPr>
      </w:pPr>
      <w:r w:rsidRPr="00C4077E">
        <w:rPr>
          <w:rFonts w:cs="Andalus"/>
        </w:rPr>
        <w:object w:dxaOrig="320" w:dyaOrig="380">
          <v:shape id="_x0000_i1098" type="#_x0000_t75" style="width:15.75pt;height:18.75pt" o:ole="">
            <v:imagedata r:id="rId148" o:title=""/>
          </v:shape>
          <o:OLEObject Type="Embed" ProgID="Equation.3" ShapeID="_x0000_i1098" DrawAspect="Content" ObjectID="_1457471375" r:id="rId149"/>
        </w:object>
      </w:r>
      <w:r w:rsidRPr="00C4077E">
        <w:rPr>
          <w:rFonts w:cs="Andalus"/>
        </w:rPr>
        <w:t xml:space="preserve"> – расчетная (максимальная) температура поверхности кузова вагона, </w:t>
      </w:r>
      <w:r w:rsidRPr="00C4077E">
        <w:rPr>
          <w:rFonts w:cs="Andalus"/>
        </w:rPr>
        <w:object w:dxaOrig="1020" w:dyaOrig="380">
          <v:shape id="_x0000_i1099" type="#_x0000_t75" style="width:51pt;height:18.75pt" o:ole="">
            <v:imagedata r:id="rId150" o:title=""/>
          </v:shape>
          <o:OLEObject Type="Embed" ProgID="Equation.3" ShapeID="_x0000_i1099" DrawAspect="Content" ObjectID="_1457471376" r:id="rId151"/>
        </w:object>
      </w:r>
      <w:r w:rsidRPr="00C4077E">
        <w:rPr>
          <w:rFonts w:cs="Andalus"/>
        </w:rPr>
        <w:t>;</w:t>
      </w:r>
    </w:p>
    <w:p w:rsidR="0061727C" w:rsidRPr="00C4077E" w:rsidRDefault="0061727C" w:rsidP="00C4077E">
      <w:pPr>
        <w:ind w:firstLine="720"/>
        <w:rPr>
          <w:rFonts w:cs="Andalus"/>
        </w:rPr>
      </w:pPr>
      <w:r w:rsidRPr="00C4077E">
        <w:rPr>
          <w:rFonts w:cs="Andalus"/>
        </w:rPr>
        <w:object w:dxaOrig="420" w:dyaOrig="440">
          <v:shape id="_x0000_i1100" type="#_x0000_t75" style="width:21pt;height:21.75pt" o:ole="">
            <v:imagedata r:id="rId152" o:title=""/>
          </v:shape>
          <o:OLEObject Type="Embed" ProgID="Equation.3" ShapeID="_x0000_i1100" DrawAspect="Content" ObjectID="_1457471377" r:id="rId153"/>
        </w:object>
      </w:r>
      <w:r w:rsidRPr="00C4077E">
        <w:rPr>
          <w:rFonts w:cs="Andalus"/>
        </w:rPr>
        <w:t xml:space="preserve"> – продолжительность солнечного облучения вагона в течение суток, </w:t>
      </w:r>
      <w:r w:rsidRPr="00C4077E">
        <w:rPr>
          <w:rFonts w:cs="Andalus"/>
        </w:rPr>
        <w:object w:dxaOrig="1100" w:dyaOrig="440">
          <v:shape id="_x0000_i1101" type="#_x0000_t75" style="width:54.75pt;height:21.75pt" o:ole="">
            <v:imagedata r:id="rId154" o:title=""/>
          </v:shape>
          <o:OLEObject Type="Embed" ProgID="Equation.3" ShapeID="_x0000_i1101" DrawAspect="Content" ObjectID="_1457471378" r:id="rId155"/>
        </w:object>
      </w:r>
      <w:r w:rsidRPr="00C4077E">
        <w:rPr>
          <w:rFonts w:cs="Andalus"/>
        </w:rPr>
        <w:t>;</w:t>
      </w:r>
    </w:p>
    <w:p w:rsidR="0061727C" w:rsidRPr="00C4077E" w:rsidRDefault="0061727C" w:rsidP="00C4077E">
      <w:pPr>
        <w:ind w:firstLine="720"/>
      </w:pPr>
      <w:r w:rsidRPr="00C4077E">
        <w:rPr>
          <w:rFonts w:cs="Andalus"/>
        </w:rPr>
        <w:object w:dxaOrig="220" w:dyaOrig="300">
          <v:shape id="_x0000_i1102" type="#_x0000_t75" style="width:11.25pt;height:15pt" o:ole="">
            <v:imagedata r:id="rId110" o:title=""/>
          </v:shape>
          <o:OLEObject Type="Embed" ProgID="Equation.3" ShapeID="_x0000_i1102" DrawAspect="Content" ObjectID="_1457471379" r:id="rId156"/>
        </w:object>
      </w:r>
      <w:r w:rsidRPr="00C4077E">
        <w:t xml:space="preserve"> – средний коэффициент теплоотдачи поверхности вагона, </w:t>
      </w:r>
      <w:r w:rsidRPr="00C4077E">
        <w:rPr>
          <w:rFonts w:cs="Andalus"/>
        </w:rPr>
        <w:object w:dxaOrig="1780" w:dyaOrig="560">
          <v:shape id="_x0000_i1103" type="#_x0000_t75" style="width:89.25pt;height:27.75pt" o:ole="">
            <v:imagedata r:id="rId112" o:title=""/>
          </v:shape>
          <o:OLEObject Type="Embed" ProgID="Equation.3" ShapeID="_x0000_i1103" DrawAspect="Content" ObjectID="_1457471380" r:id="rId157"/>
        </w:object>
      </w:r>
      <w:r w:rsidRPr="00C4077E">
        <w:rPr>
          <w:rFonts w:cs="Andalus"/>
        </w:rPr>
        <w:t>.</w:t>
      </w:r>
    </w:p>
    <w:p w:rsidR="0061727C" w:rsidRPr="00C4077E" w:rsidRDefault="0061727C" w:rsidP="00C4077E">
      <w:pPr>
        <w:ind w:firstLine="720"/>
        <w:rPr>
          <w:rFonts w:cs="Andalus"/>
        </w:rPr>
      </w:pPr>
      <w:r w:rsidRPr="00C4077E">
        <w:rPr>
          <w:rFonts w:cs="Andalus"/>
        </w:rPr>
        <w:t>Подставим в формулу (8) и получим:</w:t>
      </w:r>
    </w:p>
    <w:p w:rsidR="0061727C" w:rsidRPr="00C4077E" w:rsidRDefault="0061727C" w:rsidP="00C4077E">
      <w:pPr>
        <w:ind w:firstLine="720"/>
        <w:rPr>
          <w:rFonts w:cs="Andalus"/>
        </w:rPr>
      </w:pPr>
      <w:r w:rsidRPr="00C4077E">
        <w:rPr>
          <w:iCs/>
        </w:rPr>
        <w:object w:dxaOrig="5440" w:dyaOrig="700">
          <v:shape id="_x0000_i1104" type="#_x0000_t75" style="width:272.25pt;height:35.25pt" o:ole="">
            <v:imagedata r:id="rId158" o:title=""/>
          </v:shape>
          <o:OLEObject Type="Embed" ProgID="Equation.3" ShapeID="_x0000_i1104" DrawAspect="Content" ObjectID="_1457471381" r:id="rId159"/>
        </w:object>
      </w:r>
      <w:r w:rsidRPr="00C4077E">
        <w:rPr>
          <w:iCs/>
        </w:rPr>
        <w:t>;</w:t>
      </w:r>
    </w:p>
    <w:p w:rsidR="0061727C" w:rsidRPr="00C4077E" w:rsidRDefault="0061727C" w:rsidP="00C4077E">
      <w:pPr>
        <w:ind w:firstLine="720"/>
      </w:pPr>
      <w:r w:rsidRPr="00C4077E">
        <w:t>5 тепловой поток, выделяемый пассажирами вагона, определяется по формуле:</w:t>
      </w:r>
    </w:p>
    <w:p w:rsidR="0061727C" w:rsidRPr="00C4077E" w:rsidRDefault="0061727C" w:rsidP="00C4077E">
      <w:pPr>
        <w:ind w:firstLine="720"/>
      </w:pPr>
    </w:p>
    <w:p w:rsidR="0061727C" w:rsidRPr="00C4077E" w:rsidRDefault="0061727C" w:rsidP="00C4077E">
      <w:pPr>
        <w:ind w:firstLine="720"/>
      </w:pPr>
      <w:r w:rsidRPr="00C4077E">
        <w:object w:dxaOrig="1100" w:dyaOrig="360">
          <v:shape id="_x0000_i1105" type="#_x0000_t75" style="width:54.75pt;height:18pt" o:ole="">
            <v:imagedata r:id="rId160" o:title=""/>
          </v:shape>
          <o:OLEObject Type="Embed" ProgID="Equation.3" ShapeID="_x0000_i1105" DrawAspect="Content" ObjectID="_1457471382" r:id="rId161"/>
        </w:object>
      </w:r>
      <w:r w:rsidRPr="00C4077E">
        <w:t>,</w:t>
      </w:r>
      <w:r w:rsidR="00C4077E">
        <w:t xml:space="preserve"> </w:t>
      </w:r>
      <w:r w:rsidRPr="00C4077E">
        <w:t>(9)</w:t>
      </w:r>
    </w:p>
    <w:p w:rsidR="00C4077E" w:rsidRDefault="00C4077E" w:rsidP="00C4077E">
      <w:pPr>
        <w:ind w:firstLine="720"/>
        <w:rPr>
          <w:rFonts w:cs="Andalus"/>
        </w:rPr>
      </w:pPr>
    </w:p>
    <w:p w:rsidR="0061727C" w:rsidRPr="00C4077E" w:rsidRDefault="0061727C" w:rsidP="00C4077E">
      <w:pPr>
        <w:ind w:firstLine="720"/>
        <w:rPr>
          <w:rFonts w:cs="Andalus"/>
        </w:rPr>
      </w:pPr>
      <w:r w:rsidRPr="00C4077E">
        <w:rPr>
          <w:rFonts w:cs="Andalus"/>
        </w:rPr>
        <w:t xml:space="preserve">где </w:t>
      </w:r>
      <w:r w:rsidRPr="00C4077E">
        <w:rPr>
          <w:rFonts w:cs="Andalus"/>
        </w:rPr>
        <w:object w:dxaOrig="200" w:dyaOrig="260">
          <v:shape id="_x0000_i1106" type="#_x0000_t75" style="width:9.75pt;height:12.75pt" o:ole="">
            <v:imagedata r:id="rId162" o:title=""/>
          </v:shape>
          <o:OLEObject Type="Embed" ProgID="Equation.3" ShapeID="_x0000_i1106" DrawAspect="Content" ObjectID="_1457471383" r:id="rId163"/>
        </w:object>
      </w:r>
      <w:r w:rsidRPr="00C4077E">
        <w:rPr>
          <w:rFonts w:cs="Andalus"/>
        </w:rPr>
        <w:t xml:space="preserve"> – мощность теплового потока, выделяемого одним пассажиром, </w:t>
      </w:r>
      <w:r w:rsidRPr="00C4077E">
        <w:rPr>
          <w:rFonts w:cs="Andalus"/>
        </w:rPr>
        <w:object w:dxaOrig="1620" w:dyaOrig="580">
          <v:shape id="_x0000_i1107" type="#_x0000_t75" style="width:81pt;height:29.25pt" o:ole="">
            <v:imagedata r:id="rId164" o:title=""/>
          </v:shape>
          <o:OLEObject Type="Embed" ProgID="Equation.3" ShapeID="_x0000_i1107" DrawAspect="Content" ObjectID="_1457471384" r:id="rId165"/>
        </w:object>
      </w:r>
      <w:r w:rsidRPr="00C4077E">
        <w:rPr>
          <w:rFonts w:cs="Andalus"/>
        </w:rPr>
        <w:t>;</w:t>
      </w:r>
    </w:p>
    <w:p w:rsidR="0061727C" w:rsidRPr="00C4077E" w:rsidRDefault="0061727C" w:rsidP="00C4077E">
      <w:pPr>
        <w:ind w:firstLine="720"/>
      </w:pPr>
      <w:r w:rsidRPr="00C4077E">
        <w:object w:dxaOrig="320" w:dyaOrig="340">
          <v:shape id="_x0000_i1108" type="#_x0000_t75" style="width:15.75pt;height:17.25pt" o:ole="">
            <v:imagedata r:id="rId32" o:title=""/>
          </v:shape>
          <o:OLEObject Type="Embed" ProgID="Equation.3" ShapeID="_x0000_i1108" DrawAspect="Content" ObjectID="_1457471385" r:id="rId166"/>
        </w:object>
      </w:r>
      <w:r w:rsidRPr="00C4077E">
        <w:t xml:space="preserve"> – расчетное число пассажиров в вагоне, </w:t>
      </w:r>
      <w:r w:rsidRPr="00C4077E">
        <w:object w:dxaOrig="1100" w:dyaOrig="380">
          <v:shape id="_x0000_i1109" type="#_x0000_t75" style="width:54.75pt;height:18.75pt" o:ole="">
            <v:imagedata r:id="rId167" o:title=""/>
          </v:shape>
          <o:OLEObject Type="Embed" ProgID="Equation.3" ShapeID="_x0000_i1109" DrawAspect="Content" ObjectID="_1457471386" r:id="rId168"/>
        </w:object>
      </w:r>
      <w:r w:rsidRPr="00C4077E">
        <w:t>.</w:t>
      </w:r>
    </w:p>
    <w:p w:rsidR="0061727C" w:rsidRPr="00C4077E" w:rsidRDefault="0061727C" w:rsidP="00C4077E">
      <w:pPr>
        <w:ind w:firstLine="720"/>
      </w:pPr>
      <w:r w:rsidRPr="00C4077E">
        <w:t>По расчету:</w:t>
      </w:r>
    </w:p>
    <w:p w:rsidR="0061727C" w:rsidRPr="00C4077E" w:rsidRDefault="0061727C" w:rsidP="00C4077E">
      <w:pPr>
        <w:ind w:firstLine="720"/>
      </w:pPr>
      <w:r w:rsidRPr="00C4077E">
        <w:object w:dxaOrig="2659" w:dyaOrig="380">
          <v:shape id="_x0000_i1110" type="#_x0000_t75" style="width:131.25pt;height:18.75pt" o:ole="">
            <v:imagedata r:id="rId169" o:title=""/>
          </v:shape>
          <o:OLEObject Type="Embed" ProgID="Equation.3" ShapeID="_x0000_i1110" DrawAspect="Content" ObjectID="_1457471387" r:id="rId170"/>
        </w:object>
      </w:r>
      <w:r w:rsidRPr="00C4077E">
        <w:t>;</w:t>
      </w:r>
    </w:p>
    <w:p w:rsidR="0061727C" w:rsidRPr="00C4077E" w:rsidRDefault="0061727C" w:rsidP="00C4077E">
      <w:pPr>
        <w:ind w:firstLine="720"/>
      </w:pPr>
      <w:r w:rsidRPr="00C4077E">
        <w:t>6 мощность теплового потока от электродвигателей, расположенных внутри вагона, осветительных и других электроприборов, принимается:</w:t>
      </w:r>
    </w:p>
    <w:p w:rsidR="0061727C" w:rsidRPr="00C4077E" w:rsidRDefault="0061727C" w:rsidP="00C4077E">
      <w:pPr>
        <w:ind w:firstLine="720"/>
      </w:pPr>
      <w:r w:rsidRPr="00C4077E">
        <w:object w:dxaOrig="1420" w:dyaOrig="360">
          <v:shape id="_x0000_i1111" type="#_x0000_t75" style="width:71.25pt;height:18pt" o:ole="">
            <v:imagedata r:id="rId171" o:title=""/>
          </v:shape>
          <o:OLEObject Type="Embed" ProgID="Equation.3" ShapeID="_x0000_i1111" DrawAspect="Content" ObjectID="_1457471388" r:id="rId172"/>
        </w:object>
      </w:r>
      <w:r w:rsidRPr="00C4077E">
        <w:t>.</w:t>
      </w:r>
      <w:r w:rsidR="00C4077E">
        <w:t xml:space="preserve"> </w:t>
      </w:r>
      <w:r w:rsidRPr="00C4077E">
        <w:t>(10)</w:t>
      </w:r>
    </w:p>
    <w:p w:rsidR="0061727C" w:rsidRPr="00C4077E" w:rsidRDefault="0061727C" w:rsidP="00C4077E">
      <w:pPr>
        <w:ind w:firstLine="720"/>
      </w:pPr>
      <w:r w:rsidRPr="00C4077E">
        <w:t>Таким образом, общий тепловой поток определяется по формуле:</w:t>
      </w:r>
    </w:p>
    <w:p w:rsidR="0061727C" w:rsidRPr="00C4077E" w:rsidRDefault="0061727C" w:rsidP="00C4077E">
      <w:pPr>
        <w:ind w:firstLine="720"/>
      </w:pPr>
    </w:p>
    <w:p w:rsidR="0061727C" w:rsidRPr="00C4077E" w:rsidRDefault="0061727C" w:rsidP="00C4077E">
      <w:pPr>
        <w:ind w:firstLine="720"/>
      </w:pPr>
      <w:r w:rsidRPr="00C4077E">
        <w:object w:dxaOrig="3220" w:dyaOrig="360">
          <v:shape id="_x0000_i1112" type="#_x0000_t75" style="width:161.25pt;height:18pt" o:ole="">
            <v:imagedata r:id="rId173" o:title=""/>
          </v:shape>
          <o:OLEObject Type="Embed" ProgID="Equation.3" ShapeID="_x0000_i1112" DrawAspect="Content" ObjectID="_1457471389" r:id="rId174"/>
        </w:object>
      </w:r>
      <w:r w:rsidR="00C4077E">
        <w:t xml:space="preserve"> </w:t>
      </w:r>
      <w:r w:rsidRPr="00C4077E">
        <w:t>(11)</w:t>
      </w:r>
    </w:p>
    <w:p w:rsidR="0061727C" w:rsidRPr="00C4077E" w:rsidRDefault="0061727C" w:rsidP="00C4077E">
      <w:pPr>
        <w:ind w:firstLine="720"/>
      </w:pPr>
    </w:p>
    <w:p w:rsidR="0061727C" w:rsidRPr="00C4077E" w:rsidRDefault="0061727C" w:rsidP="00C4077E">
      <w:pPr>
        <w:ind w:firstLine="720"/>
      </w:pPr>
      <w:r w:rsidRPr="00C4077E">
        <w:t>Подставим полученные ранее значения тепловых потоков в формулу (11) и получим:</w:t>
      </w:r>
    </w:p>
    <w:p w:rsidR="0061727C" w:rsidRPr="00C4077E" w:rsidRDefault="0061727C" w:rsidP="00C4077E">
      <w:pPr>
        <w:ind w:firstLine="720"/>
      </w:pPr>
      <w:r w:rsidRPr="00C4077E">
        <w:object w:dxaOrig="7920" w:dyaOrig="380">
          <v:shape id="_x0000_i1113" type="#_x0000_t75" style="width:396pt;height:18.75pt" o:ole="">
            <v:imagedata r:id="rId175" o:title=""/>
          </v:shape>
          <o:OLEObject Type="Embed" ProgID="Equation.3" ShapeID="_x0000_i1113" DrawAspect="Content" ObjectID="_1457471390" r:id="rId176"/>
        </w:object>
      </w:r>
      <w:r w:rsidRPr="00C4077E">
        <w:t>.</w:t>
      </w:r>
    </w:p>
    <w:p w:rsidR="0061727C" w:rsidRPr="00C4077E" w:rsidRDefault="0061727C" w:rsidP="00C4077E">
      <w:pPr>
        <w:ind w:firstLine="720"/>
      </w:pPr>
      <w:r w:rsidRPr="00C4077E">
        <w:t>Подставим полученное в формуле (11) значение в (4) и получим:</w:t>
      </w:r>
    </w:p>
    <w:p w:rsidR="00367410" w:rsidRPr="00C4077E" w:rsidRDefault="0061727C" w:rsidP="00C4077E">
      <w:pPr>
        <w:ind w:firstLine="720"/>
      </w:pPr>
      <w:r w:rsidRPr="00C4077E">
        <w:object w:dxaOrig="4320" w:dyaOrig="520">
          <v:shape id="_x0000_i1114" type="#_x0000_t75" style="width:183.75pt;height:22.5pt" o:ole="">
            <v:imagedata r:id="rId177" o:title=""/>
          </v:shape>
          <o:OLEObject Type="Embed" ProgID="Equation.3" ShapeID="_x0000_i1114" DrawAspect="Content" ObjectID="_1457471391" r:id="rId178"/>
        </w:object>
      </w:r>
      <w:r w:rsidRPr="00C4077E">
        <w:t>.</w:t>
      </w:r>
    </w:p>
    <w:p w:rsidR="00C4077E" w:rsidRDefault="00C4077E" w:rsidP="00C4077E">
      <w:pPr>
        <w:pStyle w:val="2100"/>
        <w:keepNext w:val="0"/>
        <w:numPr>
          <w:ilvl w:val="1"/>
          <w:numId w:val="0"/>
        </w:numPr>
        <w:tabs>
          <w:tab w:val="num" w:pos="851"/>
        </w:tabs>
        <w:spacing w:line="360" w:lineRule="auto"/>
        <w:ind w:right="0" w:firstLine="720"/>
        <w:outlineLvl w:val="9"/>
      </w:pPr>
      <w:bookmarkStart w:id="9" w:name="_Toc182669032"/>
      <w:bookmarkStart w:id="10" w:name="_Toc278143068"/>
    </w:p>
    <w:p w:rsidR="00367410" w:rsidRPr="00C4077E" w:rsidRDefault="00400EBC" w:rsidP="00C4077E">
      <w:pPr>
        <w:pStyle w:val="2100"/>
        <w:keepNext w:val="0"/>
        <w:numPr>
          <w:ilvl w:val="1"/>
          <w:numId w:val="0"/>
        </w:numPr>
        <w:tabs>
          <w:tab w:val="num" w:pos="851"/>
        </w:tabs>
        <w:spacing w:line="360" w:lineRule="auto"/>
        <w:ind w:right="0" w:firstLine="720"/>
        <w:outlineLvl w:val="9"/>
      </w:pPr>
      <w:r w:rsidRPr="00C4077E">
        <w:t>3</w:t>
      </w:r>
      <w:r w:rsidR="000A7CEA" w:rsidRPr="00C4077E">
        <w:t>.3</w:t>
      </w:r>
      <w:r w:rsidR="000A7CEA" w:rsidRPr="00C4077E">
        <w:tab/>
      </w:r>
      <w:r w:rsidR="00367410" w:rsidRPr="00C4077E">
        <w:t>Выбор двигателей по каталогу</w:t>
      </w:r>
      <w:bookmarkEnd w:id="9"/>
      <w:bookmarkEnd w:id="10"/>
    </w:p>
    <w:p w:rsidR="00367410" w:rsidRPr="00C4077E" w:rsidRDefault="00367410" w:rsidP="00C4077E">
      <w:pPr>
        <w:pStyle w:val="14"/>
        <w:ind w:firstLine="720"/>
      </w:pPr>
    </w:p>
    <w:p w:rsidR="00BF66EA" w:rsidRPr="00C4077E" w:rsidRDefault="00BF66EA" w:rsidP="00C4077E">
      <w:pPr>
        <w:ind w:firstLine="720"/>
      </w:pPr>
      <w:r w:rsidRPr="00C4077E">
        <w:t>По найденным мощностям и с учетом условий работы по каталогу выбираем необходимые электродвигатели и определяем номинальный ток. Так как электродвигатели постоянного тока, то номинальный ток определяем по формуле:</w:t>
      </w:r>
    </w:p>
    <w:p w:rsidR="00BF66EA" w:rsidRPr="00C4077E" w:rsidRDefault="00BF66EA" w:rsidP="00C4077E">
      <w:pPr>
        <w:ind w:firstLine="720"/>
      </w:pPr>
    </w:p>
    <w:p w:rsidR="00BF66EA" w:rsidRPr="00C4077E" w:rsidRDefault="00BF66EA" w:rsidP="00C4077E">
      <w:pPr>
        <w:ind w:firstLine="720"/>
      </w:pPr>
      <w:r w:rsidRPr="00C4077E">
        <w:object w:dxaOrig="1280" w:dyaOrig="720">
          <v:shape id="_x0000_i1115" type="#_x0000_t75" style="width:63pt;height:36pt" o:ole="">
            <v:imagedata r:id="rId179" o:title=""/>
          </v:shape>
          <o:OLEObject Type="Embed" ProgID="Equation.3" ShapeID="_x0000_i1115" DrawAspect="Content" ObjectID="_1457471392" r:id="rId180"/>
        </w:object>
      </w:r>
      <w:r w:rsidRPr="00C4077E">
        <w:t>,</w:t>
      </w:r>
      <w:r w:rsidR="00C4077E">
        <w:t xml:space="preserve"> </w:t>
      </w:r>
      <w:r w:rsidRPr="00C4077E">
        <w:t>(12)</w:t>
      </w:r>
    </w:p>
    <w:p w:rsidR="00BF66EA" w:rsidRPr="00C4077E" w:rsidRDefault="00BF66EA" w:rsidP="00C4077E">
      <w:pPr>
        <w:ind w:firstLine="720"/>
      </w:pPr>
    </w:p>
    <w:p w:rsidR="00BF66EA" w:rsidRPr="00C4077E" w:rsidRDefault="00BF66EA" w:rsidP="00C4077E">
      <w:pPr>
        <w:ind w:firstLine="720"/>
      </w:pPr>
      <w:r w:rsidRPr="00C4077E">
        <w:t xml:space="preserve">где </w:t>
      </w:r>
      <w:r w:rsidRPr="00C4077E">
        <w:object w:dxaOrig="279" w:dyaOrig="360">
          <v:shape id="_x0000_i1116" type="#_x0000_t75" style="width:14.25pt;height:18pt" o:ole="">
            <v:imagedata r:id="rId181" o:title=""/>
          </v:shape>
          <o:OLEObject Type="Embed" ProgID="Equation.3" ShapeID="_x0000_i1116" DrawAspect="Content" ObjectID="_1457471393" r:id="rId182"/>
        </w:object>
      </w:r>
      <w:r w:rsidRPr="00C4077E">
        <w:t xml:space="preserve"> – мощность электродвигателя по каталогу;</w:t>
      </w:r>
    </w:p>
    <w:p w:rsidR="00BF66EA" w:rsidRPr="00C4077E" w:rsidRDefault="00BF66EA" w:rsidP="00C4077E">
      <w:pPr>
        <w:ind w:firstLine="720"/>
      </w:pPr>
      <w:r w:rsidRPr="00C4077E">
        <w:object w:dxaOrig="340" w:dyaOrig="360">
          <v:shape id="_x0000_i1117" type="#_x0000_t75" style="width:17.25pt;height:18pt" o:ole="">
            <v:imagedata r:id="rId183" o:title=""/>
          </v:shape>
          <o:OLEObject Type="Embed" ProgID="Equation.3" ShapeID="_x0000_i1117" DrawAspect="Content" ObjectID="_1457471394" r:id="rId184"/>
        </w:object>
      </w:r>
      <w:r w:rsidRPr="00C4077E">
        <w:t xml:space="preserve"> – номинальное напряжение сети вагона, </w:t>
      </w:r>
      <w:r w:rsidRPr="00C4077E">
        <w:object w:dxaOrig="1120" w:dyaOrig="360">
          <v:shape id="_x0000_i1118" type="#_x0000_t75" style="width:56.25pt;height:18pt" o:ole="">
            <v:imagedata r:id="rId185" o:title=""/>
          </v:shape>
          <o:OLEObject Type="Embed" ProgID="Equation.3" ShapeID="_x0000_i1118" DrawAspect="Content" ObjectID="_1457471395" r:id="rId186"/>
        </w:object>
      </w:r>
      <w:r w:rsidRPr="00C4077E">
        <w:t>;</w:t>
      </w:r>
    </w:p>
    <w:p w:rsidR="00BF66EA" w:rsidRPr="00C4077E" w:rsidRDefault="00BF66EA" w:rsidP="00C4077E">
      <w:pPr>
        <w:ind w:firstLine="720"/>
      </w:pPr>
      <w:r w:rsidRPr="00C4077E">
        <w:object w:dxaOrig="279" w:dyaOrig="360">
          <v:shape id="_x0000_i1119" type="#_x0000_t75" style="width:14.25pt;height:18pt" o:ole="">
            <v:imagedata r:id="rId187" o:title=""/>
          </v:shape>
          <o:OLEObject Type="Embed" ProgID="Equation.3" ShapeID="_x0000_i1119" DrawAspect="Content" ObjectID="_1457471396" r:id="rId188"/>
        </w:object>
      </w:r>
      <w:r w:rsidRPr="00C4077E">
        <w:t xml:space="preserve"> – КПД электродвигателя.</w:t>
      </w:r>
    </w:p>
    <w:p w:rsidR="00BF66EA" w:rsidRPr="00C4077E" w:rsidRDefault="00BF66EA" w:rsidP="00C4077E">
      <w:pPr>
        <w:ind w:firstLine="720"/>
      </w:pPr>
      <w:r w:rsidRPr="00C4077E">
        <w:t>Для вентилятора системы вентиляции выбираем электродвигатель типа П32 с номинальной мощностью 1,0 кВт и КПД 0,79. По расчету номинальный ток равен:</w:t>
      </w:r>
    </w:p>
    <w:p w:rsidR="00BF66EA" w:rsidRPr="00C4077E" w:rsidRDefault="00BF66EA" w:rsidP="00C4077E">
      <w:pPr>
        <w:ind w:firstLine="720"/>
      </w:pPr>
      <w:r w:rsidRPr="00C4077E">
        <w:object w:dxaOrig="2580" w:dyaOrig="859">
          <v:shape id="_x0000_i1120" type="#_x0000_t75" style="width:129pt;height:42.75pt" o:ole="">
            <v:imagedata r:id="rId189" o:title=""/>
          </v:shape>
          <o:OLEObject Type="Embed" ProgID="Equation.3" ShapeID="_x0000_i1120" DrawAspect="Content" ObjectID="_1457471397" r:id="rId190"/>
        </w:object>
      </w:r>
      <w:r w:rsidRPr="00C4077E">
        <w:t>.</w:t>
      </w:r>
    </w:p>
    <w:p w:rsidR="00BF66EA" w:rsidRPr="00C4077E" w:rsidRDefault="00BF66EA" w:rsidP="00C4077E">
      <w:pPr>
        <w:ind w:firstLine="720"/>
      </w:pPr>
      <w:r w:rsidRPr="00C4077E">
        <w:t>Для вентилятора конденсатора выбираем электродвигатель типа П41 с номинальной мощностью 1,5 кВт и КПД 0,75. Номинальный ток 18,2 А.</w:t>
      </w:r>
    </w:p>
    <w:p w:rsidR="00BF66EA" w:rsidRPr="00C4077E" w:rsidRDefault="00BF66EA" w:rsidP="00C4077E">
      <w:pPr>
        <w:ind w:firstLine="720"/>
      </w:pPr>
      <w:r w:rsidRPr="00C4077E">
        <w:t>Для привода водяного насоса отопления выбираем электродвигатель типа П22 с номинальной мощностью 0,5 кВт и КПД 0,72. По расчету номинальный ток равен:</w:t>
      </w:r>
    </w:p>
    <w:p w:rsidR="00BF66EA" w:rsidRPr="00C4077E" w:rsidRDefault="00BF66EA" w:rsidP="00C4077E">
      <w:pPr>
        <w:ind w:firstLine="720"/>
      </w:pPr>
      <w:r w:rsidRPr="00C4077E">
        <w:object w:dxaOrig="2160" w:dyaOrig="700">
          <v:shape id="_x0000_i1121" type="#_x0000_t75" style="width:108pt;height:35.25pt" o:ole="">
            <v:imagedata r:id="rId191" o:title=""/>
          </v:shape>
          <o:OLEObject Type="Embed" ProgID="Equation.3" ShapeID="_x0000_i1121" DrawAspect="Content" ObjectID="_1457471398" r:id="rId192"/>
        </w:object>
      </w:r>
      <w:r w:rsidRPr="00C4077E">
        <w:t>.</w:t>
      </w:r>
    </w:p>
    <w:p w:rsidR="00BF66EA" w:rsidRPr="00C4077E" w:rsidRDefault="00BF66EA" w:rsidP="00C4077E">
      <w:pPr>
        <w:ind w:firstLine="720"/>
      </w:pPr>
      <w:r w:rsidRPr="00C4077E">
        <w:t>Для привода компрессора выбираем электродвигатель типа П62 с номинальной мощностью 8 кВт и КПД 0,85. По расчету номинальный ток равен:</w:t>
      </w:r>
    </w:p>
    <w:p w:rsidR="00BF66EA" w:rsidRPr="00C4077E" w:rsidRDefault="00BF66EA" w:rsidP="00C4077E">
      <w:pPr>
        <w:ind w:firstLine="720"/>
      </w:pPr>
      <w:r w:rsidRPr="00C4077E">
        <w:object w:dxaOrig="2280" w:dyaOrig="700">
          <v:shape id="_x0000_i1122" type="#_x0000_t75" style="width:114pt;height:35.25pt" o:ole="">
            <v:imagedata r:id="rId193" o:title=""/>
          </v:shape>
          <o:OLEObject Type="Embed" ProgID="Equation.3" ShapeID="_x0000_i1122" DrawAspect="Content" ObjectID="_1457471399" r:id="rId194"/>
        </w:object>
      </w:r>
      <w:r w:rsidRPr="00C4077E">
        <w:t>.</w:t>
      </w:r>
    </w:p>
    <w:p w:rsidR="00BF66EA" w:rsidRPr="00C4077E" w:rsidRDefault="00BF66EA" w:rsidP="00C4077E">
      <w:pPr>
        <w:ind w:firstLine="720"/>
      </w:pPr>
      <w:r w:rsidRPr="00C4077E">
        <w:t>Выбранные электродвигатели и их характеристики сведены в таблицу 1.</w:t>
      </w:r>
    </w:p>
    <w:p w:rsidR="00893356" w:rsidRPr="00C4077E" w:rsidRDefault="00893356" w:rsidP="00C4077E">
      <w:pPr>
        <w:ind w:firstLine="720"/>
      </w:pPr>
    </w:p>
    <w:p w:rsidR="00BF66EA" w:rsidRPr="00C4077E" w:rsidRDefault="00BF66EA" w:rsidP="00C4077E">
      <w:pPr>
        <w:ind w:firstLine="720"/>
      </w:pPr>
      <w:r w:rsidRPr="00C4077E">
        <w:t>Таблица 1 – Электродвигатели, устанавливаемые в вагоне</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15"/>
        <w:gridCol w:w="1418"/>
        <w:gridCol w:w="720"/>
        <w:gridCol w:w="1404"/>
        <w:gridCol w:w="1440"/>
        <w:gridCol w:w="1254"/>
      </w:tblGrid>
      <w:tr w:rsidR="00BF66EA" w:rsidRPr="00C4077E" w:rsidTr="00A24052">
        <w:tc>
          <w:tcPr>
            <w:tcW w:w="1728" w:type="dxa"/>
            <w:shd w:val="clear" w:color="auto" w:fill="auto"/>
            <w:vAlign w:val="center"/>
          </w:tcPr>
          <w:p w:rsidR="00BF66EA" w:rsidRPr="00A24052" w:rsidRDefault="00BF66EA" w:rsidP="00C4077E">
            <w:pPr>
              <w:rPr>
                <w:sz w:val="20"/>
                <w:szCs w:val="20"/>
              </w:rPr>
            </w:pPr>
            <w:r w:rsidRPr="00A24052">
              <w:rPr>
                <w:sz w:val="20"/>
                <w:szCs w:val="20"/>
              </w:rPr>
              <w:t>Наименование двигателя, механизма</w:t>
            </w:r>
          </w:p>
        </w:tc>
        <w:tc>
          <w:tcPr>
            <w:tcW w:w="1215" w:type="dxa"/>
            <w:shd w:val="clear" w:color="auto" w:fill="auto"/>
            <w:vAlign w:val="center"/>
          </w:tcPr>
          <w:p w:rsidR="00BF66EA" w:rsidRPr="00A24052" w:rsidRDefault="00BF66EA" w:rsidP="00C4077E">
            <w:pPr>
              <w:rPr>
                <w:sz w:val="20"/>
                <w:szCs w:val="20"/>
              </w:rPr>
            </w:pPr>
            <w:r w:rsidRPr="00A24052">
              <w:rPr>
                <w:sz w:val="20"/>
                <w:szCs w:val="20"/>
              </w:rPr>
              <w:t>Мощность, полученная расчетом, кВт</w:t>
            </w:r>
          </w:p>
        </w:tc>
        <w:tc>
          <w:tcPr>
            <w:tcW w:w="1418" w:type="dxa"/>
            <w:shd w:val="clear" w:color="auto" w:fill="auto"/>
            <w:vAlign w:val="center"/>
          </w:tcPr>
          <w:p w:rsidR="00BF66EA" w:rsidRPr="00A24052" w:rsidRDefault="00BF66EA" w:rsidP="00C4077E">
            <w:pPr>
              <w:rPr>
                <w:sz w:val="20"/>
                <w:szCs w:val="20"/>
              </w:rPr>
            </w:pPr>
            <w:r w:rsidRPr="00A24052">
              <w:rPr>
                <w:sz w:val="20"/>
                <w:szCs w:val="20"/>
              </w:rPr>
              <w:t>Номинальная мощность по каталогу, кВт</w:t>
            </w:r>
          </w:p>
        </w:tc>
        <w:tc>
          <w:tcPr>
            <w:tcW w:w="720" w:type="dxa"/>
            <w:shd w:val="clear" w:color="auto" w:fill="auto"/>
            <w:vAlign w:val="center"/>
          </w:tcPr>
          <w:p w:rsidR="00BF66EA" w:rsidRPr="00A24052" w:rsidRDefault="00BF66EA" w:rsidP="00C4077E">
            <w:pPr>
              <w:rPr>
                <w:sz w:val="20"/>
                <w:szCs w:val="20"/>
              </w:rPr>
            </w:pPr>
            <w:r w:rsidRPr="00A24052">
              <w:rPr>
                <w:sz w:val="20"/>
                <w:szCs w:val="20"/>
              </w:rPr>
              <w:t>Тип</w:t>
            </w:r>
          </w:p>
        </w:tc>
        <w:tc>
          <w:tcPr>
            <w:tcW w:w="1404" w:type="dxa"/>
            <w:shd w:val="clear" w:color="auto" w:fill="auto"/>
            <w:vAlign w:val="center"/>
          </w:tcPr>
          <w:p w:rsidR="00BF66EA" w:rsidRPr="00A24052" w:rsidRDefault="00BF66EA" w:rsidP="00C4077E">
            <w:pPr>
              <w:rPr>
                <w:sz w:val="20"/>
                <w:szCs w:val="20"/>
              </w:rPr>
            </w:pPr>
            <w:r w:rsidRPr="00A24052">
              <w:rPr>
                <w:sz w:val="20"/>
                <w:szCs w:val="20"/>
              </w:rPr>
              <w:t>Номинальный ток двигателя, А</w:t>
            </w:r>
          </w:p>
        </w:tc>
        <w:tc>
          <w:tcPr>
            <w:tcW w:w="1440" w:type="dxa"/>
            <w:shd w:val="clear" w:color="auto" w:fill="auto"/>
            <w:vAlign w:val="center"/>
          </w:tcPr>
          <w:p w:rsidR="00BF66EA" w:rsidRPr="00A24052" w:rsidRDefault="00BF66EA" w:rsidP="00C4077E">
            <w:pPr>
              <w:rPr>
                <w:sz w:val="20"/>
                <w:szCs w:val="20"/>
              </w:rPr>
            </w:pPr>
            <w:r w:rsidRPr="00A24052">
              <w:rPr>
                <w:sz w:val="20"/>
                <w:szCs w:val="20"/>
              </w:rPr>
              <w:t>Номинальный КПД двигателя</w:t>
            </w:r>
          </w:p>
        </w:tc>
        <w:tc>
          <w:tcPr>
            <w:tcW w:w="1254" w:type="dxa"/>
            <w:shd w:val="clear" w:color="auto" w:fill="auto"/>
            <w:vAlign w:val="center"/>
          </w:tcPr>
          <w:p w:rsidR="00BF66EA" w:rsidRPr="00A24052" w:rsidRDefault="00BF66EA" w:rsidP="00C4077E">
            <w:pPr>
              <w:rPr>
                <w:sz w:val="20"/>
                <w:szCs w:val="20"/>
              </w:rPr>
            </w:pPr>
            <w:r w:rsidRPr="00A24052">
              <w:rPr>
                <w:sz w:val="20"/>
                <w:szCs w:val="20"/>
              </w:rPr>
              <w:t>Кратность пускового тока</w:t>
            </w:r>
          </w:p>
        </w:tc>
      </w:tr>
      <w:tr w:rsidR="00BF66EA" w:rsidRPr="00C4077E" w:rsidTr="00A24052">
        <w:tc>
          <w:tcPr>
            <w:tcW w:w="1728" w:type="dxa"/>
            <w:shd w:val="clear" w:color="auto" w:fill="auto"/>
          </w:tcPr>
          <w:p w:rsidR="00BF66EA" w:rsidRPr="00A24052" w:rsidRDefault="00BF66EA" w:rsidP="00C4077E">
            <w:pPr>
              <w:rPr>
                <w:sz w:val="20"/>
                <w:szCs w:val="20"/>
              </w:rPr>
            </w:pPr>
            <w:r w:rsidRPr="00A24052">
              <w:rPr>
                <w:sz w:val="20"/>
                <w:szCs w:val="20"/>
              </w:rPr>
              <w:t>Электродвигатель вентилятора системы вентиляции</w:t>
            </w:r>
          </w:p>
        </w:tc>
        <w:tc>
          <w:tcPr>
            <w:tcW w:w="1215" w:type="dxa"/>
            <w:shd w:val="clear" w:color="auto" w:fill="auto"/>
            <w:vAlign w:val="center"/>
          </w:tcPr>
          <w:p w:rsidR="00BF66EA" w:rsidRPr="00A24052" w:rsidRDefault="00BF66EA" w:rsidP="00C4077E">
            <w:pPr>
              <w:rPr>
                <w:sz w:val="20"/>
                <w:szCs w:val="20"/>
                <w:lang w:val="en-US"/>
              </w:rPr>
            </w:pPr>
            <w:r w:rsidRPr="00A24052">
              <w:rPr>
                <w:sz w:val="20"/>
                <w:szCs w:val="20"/>
                <w:lang w:val="en-US"/>
              </w:rPr>
              <w:t>0</w:t>
            </w:r>
            <w:r w:rsidRPr="00A24052">
              <w:rPr>
                <w:sz w:val="20"/>
                <w:szCs w:val="20"/>
              </w:rPr>
              <w:t>,</w:t>
            </w:r>
            <w:r w:rsidRPr="00A24052">
              <w:rPr>
                <w:sz w:val="20"/>
                <w:szCs w:val="20"/>
                <w:lang w:val="en-US"/>
              </w:rPr>
              <w:t>8</w:t>
            </w:r>
          </w:p>
        </w:tc>
        <w:tc>
          <w:tcPr>
            <w:tcW w:w="1418" w:type="dxa"/>
            <w:shd w:val="clear" w:color="auto" w:fill="auto"/>
            <w:vAlign w:val="center"/>
          </w:tcPr>
          <w:p w:rsidR="00BF66EA" w:rsidRPr="00A24052" w:rsidRDefault="00BF66EA" w:rsidP="00C4077E">
            <w:pPr>
              <w:rPr>
                <w:sz w:val="20"/>
                <w:szCs w:val="20"/>
                <w:lang w:val="en-US"/>
              </w:rPr>
            </w:pPr>
            <w:r w:rsidRPr="00A24052">
              <w:rPr>
                <w:sz w:val="20"/>
                <w:szCs w:val="20"/>
              </w:rPr>
              <w:t>1,</w:t>
            </w:r>
            <w:r w:rsidRPr="00A24052">
              <w:rPr>
                <w:sz w:val="20"/>
                <w:szCs w:val="20"/>
                <w:lang w:val="en-US"/>
              </w:rPr>
              <w:t>0</w:t>
            </w:r>
          </w:p>
        </w:tc>
        <w:tc>
          <w:tcPr>
            <w:tcW w:w="720" w:type="dxa"/>
            <w:shd w:val="clear" w:color="auto" w:fill="auto"/>
            <w:vAlign w:val="center"/>
          </w:tcPr>
          <w:p w:rsidR="00BF66EA" w:rsidRPr="00A24052" w:rsidRDefault="00BF66EA" w:rsidP="00C4077E">
            <w:pPr>
              <w:rPr>
                <w:sz w:val="20"/>
                <w:szCs w:val="20"/>
                <w:lang w:val="en-US"/>
              </w:rPr>
            </w:pPr>
            <w:r w:rsidRPr="00A24052">
              <w:rPr>
                <w:sz w:val="20"/>
                <w:szCs w:val="20"/>
              </w:rPr>
              <w:t>П</w:t>
            </w:r>
            <w:r w:rsidRPr="00A24052">
              <w:rPr>
                <w:sz w:val="20"/>
                <w:szCs w:val="20"/>
                <w:lang w:val="en-US"/>
              </w:rPr>
              <w:t>32</w:t>
            </w:r>
          </w:p>
        </w:tc>
        <w:tc>
          <w:tcPr>
            <w:tcW w:w="1404" w:type="dxa"/>
            <w:shd w:val="clear" w:color="auto" w:fill="auto"/>
            <w:vAlign w:val="center"/>
          </w:tcPr>
          <w:p w:rsidR="00BF66EA" w:rsidRPr="00A24052" w:rsidRDefault="00BF66EA" w:rsidP="00C4077E">
            <w:pPr>
              <w:rPr>
                <w:sz w:val="20"/>
                <w:szCs w:val="20"/>
                <w:lang w:val="en-US"/>
              </w:rPr>
            </w:pPr>
            <w:r w:rsidRPr="00A24052">
              <w:rPr>
                <w:sz w:val="20"/>
                <w:szCs w:val="20"/>
              </w:rPr>
              <w:t>1</w:t>
            </w:r>
            <w:r w:rsidRPr="00A24052">
              <w:rPr>
                <w:sz w:val="20"/>
                <w:szCs w:val="20"/>
                <w:lang w:val="en-US"/>
              </w:rPr>
              <w:t>1</w:t>
            </w:r>
            <w:r w:rsidRPr="00A24052">
              <w:rPr>
                <w:sz w:val="20"/>
                <w:szCs w:val="20"/>
              </w:rPr>
              <w:t>,</w:t>
            </w:r>
            <w:r w:rsidRPr="00A24052">
              <w:rPr>
                <w:sz w:val="20"/>
                <w:szCs w:val="20"/>
                <w:lang w:val="en-US"/>
              </w:rPr>
              <w:t>5</w:t>
            </w:r>
          </w:p>
        </w:tc>
        <w:tc>
          <w:tcPr>
            <w:tcW w:w="1440" w:type="dxa"/>
            <w:shd w:val="clear" w:color="auto" w:fill="auto"/>
            <w:vAlign w:val="center"/>
          </w:tcPr>
          <w:p w:rsidR="00BF66EA" w:rsidRPr="00A24052" w:rsidRDefault="00BF66EA" w:rsidP="00C4077E">
            <w:pPr>
              <w:rPr>
                <w:sz w:val="20"/>
                <w:szCs w:val="20"/>
                <w:lang w:val="en-US"/>
              </w:rPr>
            </w:pPr>
            <w:r w:rsidRPr="00A24052">
              <w:rPr>
                <w:sz w:val="20"/>
                <w:szCs w:val="20"/>
              </w:rPr>
              <w:t>0,7</w:t>
            </w:r>
            <w:r w:rsidRPr="00A24052">
              <w:rPr>
                <w:sz w:val="20"/>
                <w:szCs w:val="20"/>
                <w:lang w:val="en-US"/>
              </w:rPr>
              <w:t>9</w:t>
            </w:r>
          </w:p>
        </w:tc>
        <w:tc>
          <w:tcPr>
            <w:tcW w:w="1254" w:type="dxa"/>
            <w:shd w:val="clear" w:color="auto" w:fill="auto"/>
            <w:vAlign w:val="center"/>
          </w:tcPr>
          <w:p w:rsidR="00BF66EA" w:rsidRPr="00A24052" w:rsidRDefault="00BF66EA" w:rsidP="00C4077E">
            <w:pPr>
              <w:rPr>
                <w:sz w:val="20"/>
                <w:szCs w:val="20"/>
              </w:rPr>
            </w:pPr>
            <w:r w:rsidRPr="00A24052">
              <w:rPr>
                <w:sz w:val="20"/>
                <w:szCs w:val="20"/>
              </w:rPr>
              <w:t>2</w:t>
            </w:r>
          </w:p>
        </w:tc>
      </w:tr>
      <w:tr w:rsidR="00BF66EA" w:rsidRPr="00C4077E" w:rsidTr="00A24052">
        <w:tc>
          <w:tcPr>
            <w:tcW w:w="1728" w:type="dxa"/>
            <w:shd w:val="clear" w:color="auto" w:fill="auto"/>
          </w:tcPr>
          <w:p w:rsidR="00BF66EA" w:rsidRPr="00A24052" w:rsidRDefault="00BF66EA" w:rsidP="00C4077E">
            <w:pPr>
              <w:rPr>
                <w:sz w:val="20"/>
                <w:szCs w:val="20"/>
              </w:rPr>
            </w:pPr>
            <w:r w:rsidRPr="00A24052">
              <w:rPr>
                <w:sz w:val="20"/>
                <w:szCs w:val="20"/>
              </w:rPr>
              <w:t>Электродвигатель вентилятора конденсатора</w:t>
            </w:r>
          </w:p>
        </w:tc>
        <w:tc>
          <w:tcPr>
            <w:tcW w:w="1215" w:type="dxa"/>
            <w:shd w:val="clear" w:color="auto" w:fill="auto"/>
            <w:vAlign w:val="center"/>
          </w:tcPr>
          <w:p w:rsidR="00BF66EA" w:rsidRPr="00A24052" w:rsidRDefault="00BF66EA" w:rsidP="00C4077E">
            <w:pPr>
              <w:rPr>
                <w:sz w:val="20"/>
                <w:szCs w:val="20"/>
                <w:lang w:val="en-US"/>
              </w:rPr>
            </w:pPr>
            <w:r w:rsidRPr="00A24052">
              <w:rPr>
                <w:sz w:val="20"/>
                <w:szCs w:val="20"/>
              </w:rPr>
              <w:t>1,</w:t>
            </w:r>
            <w:r w:rsidRPr="00A24052">
              <w:rPr>
                <w:sz w:val="20"/>
                <w:szCs w:val="20"/>
                <w:lang w:val="en-US"/>
              </w:rPr>
              <w:t>5</w:t>
            </w:r>
          </w:p>
        </w:tc>
        <w:tc>
          <w:tcPr>
            <w:tcW w:w="1418" w:type="dxa"/>
            <w:shd w:val="clear" w:color="auto" w:fill="auto"/>
            <w:vAlign w:val="center"/>
          </w:tcPr>
          <w:p w:rsidR="00BF66EA" w:rsidRPr="00A24052" w:rsidRDefault="00BF66EA" w:rsidP="00C4077E">
            <w:pPr>
              <w:rPr>
                <w:sz w:val="20"/>
                <w:szCs w:val="20"/>
              </w:rPr>
            </w:pPr>
            <w:r w:rsidRPr="00A24052">
              <w:rPr>
                <w:sz w:val="20"/>
                <w:szCs w:val="20"/>
              </w:rPr>
              <w:t>1,5</w:t>
            </w:r>
          </w:p>
        </w:tc>
        <w:tc>
          <w:tcPr>
            <w:tcW w:w="720" w:type="dxa"/>
            <w:shd w:val="clear" w:color="auto" w:fill="auto"/>
            <w:vAlign w:val="center"/>
          </w:tcPr>
          <w:p w:rsidR="00BF66EA" w:rsidRPr="00A24052" w:rsidRDefault="00BF66EA" w:rsidP="00C4077E">
            <w:pPr>
              <w:rPr>
                <w:sz w:val="20"/>
                <w:szCs w:val="20"/>
              </w:rPr>
            </w:pPr>
            <w:r w:rsidRPr="00A24052">
              <w:rPr>
                <w:sz w:val="20"/>
                <w:szCs w:val="20"/>
              </w:rPr>
              <w:t>П41</w:t>
            </w:r>
          </w:p>
        </w:tc>
        <w:tc>
          <w:tcPr>
            <w:tcW w:w="1404" w:type="dxa"/>
            <w:shd w:val="clear" w:color="auto" w:fill="auto"/>
            <w:vAlign w:val="center"/>
          </w:tcPr>
          <w:p w:rsidR="00BF66EA" w:rsidRPr="00A24052" w:rsidRDefault="00BF66EA" w:rsidP="00C4077E">
            <w:pPr>
              <w:rPr>
                <w:sz w:val="20"/>
                <w:szCs w:val="20"/>
              </w:rPr>
            </w:pPr>
            <w:r w:rsidRPr="00A24052">
              <w:rPr>
                <w:sz w:val="20"/>
                <w:szCs w:val="20"/>
              </w:rPr>
              <w:t>18,2</w:t>
            </w:r>
          </w:p>
        </w:tc>
        <w:tc>
          <w:tcPr>
            <w:tcW w:w="1440" w:type="dxa"/>
            <w:shd w:val="clear" w:color="auto" w:fill="auto"/>
            <w:vAlign w:val="center"/>
          </w:tcPr>
          <w:p w:rsidR="00BF66EA" w:rsidRPr="00A24052" w:rsidRDefault="00BF66EA" w:rsidP="00C4077E">
            <w:pPr>
              <w:rPr>
                <w:sz w:val="20"/>
                <w:szCs w:val="20"/>
              </w:rPr>
            </w:pPr>
            <w:r w:rsidRPr="00A24052">
              <w:rPr>
                <w:sz w:val="20"/>
                <w:szCs w:val="20"/>
              </w:rPr>
              <w:t>0,75</w:t>
            </w:r>
          </w:p>
        </w:tc>
        <w:tc>
          <w:tcPr>
            <w:tcW w:w="1254" w:type="dxa"/>
            <w:shd w:val="clear" w:color="auto" w:fill="auto"/>
            <w:vAlign w:val="center"/>
          </w:tcPr>
          <w:p w:rsidR="00BF66EA" w:rsidRPr="00A24052" w:rsidRDefault="00BF66EA" w:rsidP="00C4077E">
            <w:pPr>
              <w:rPr>
                <w:sz w:val="20"/>
                <w:szCs w:val="20"/>
              </w:rPr>
            </w:pPr>
            <w:r w:rsidRPr="00A24052">
              <w:rPr>
                <w:sz w:val="20"/>
                <w:szCs w:val="20"/>
              </w:rPr>
              <w:t>2</w:t>
            </w:r>
          </w:p>
        </w:tc>
      </w:tr>
      <w:tr w:rsidR="00BF66EA" w:rsidRPr="00C4077E" w:rsidTr="00A24052">
        <w:tc>
          <w:tcPr>
            <w:tcW w:w="1728" w:type="dxa"/>
            <w:shd w:val="clear" w:color="auto" w:fill="auto"/>
          </w:tcPr>
          <w:p w:rsidR="00BF66EA" w:rsidRPr="00A24052" w:rsidRDefault="00BF66EA" w:rsidP="00C4077E">
            <w:pPr>
              <w:rPr>
                <w:sz w:val="20"/>
                <w:szCs w:val="20"/>
              </w:rPr>
            </w:pPr>
            <w:r w:rsidRPr="00A24052">
              <w:rPr>
                <w:sz w:val="20"/>
                <w:szCs w:val="20"/>
              </w:rPr>
              <w:t>Электродвигатель привода водяного насоса отопления</w:t>
            </w:r>
          </w:p>
        </w:tc>
        <w:tc>
          <w:tcPr>
            <w:tcW w:w="1215" w:type="dxa"/>
            <w:shd w:val="clear" w:color="auto" w:fill="auto"/>
            <w:vAlign w:val="center"/>
          </w:tcPr>
          <w:p w:rsidR="00BF66EA" w:rsidRPr="00A24052" w:rsidRDefault="00BF66EA" w:rsidP="00C4077E">
            <w:pPr>
              <w:rPr>
                <w:sz w:val="20"/>
                <w:szCs w:val="20"/>
                <w:lang w:val="en-US"/>
              </w:rPr>
            </w:pPr>
            <w:r w:rsidRPr="00A24052">
              <w:rPr>
                <w:sz w:val="20"/>
                <w:szCs w:val="20"/>
              </w:rPr>
              <w:t>0,3</w:t>
            </w:r>
            <w:r w:rsidRPr="00A24052">
              <w:rPr>
                <w:sz w:val="20"/>
                <w:szCs w:val="20"/>
                <w:lang w:val="en-US"/>
              </w:rPr>
              <w:t>6</w:t>
            </w:r>
          </w:p>
        </w:tc>
        <w:tc>
          <w:tcPr>
            <w:tcW w:w="1418" w:type="dxa"/>
            <w:shd w:val="clear" w:color="auto" w:fill="auto"/>
            <w:vAlign w:val="center"/>
          </w:tcPr>
          <w:p w:rsidR="00BF66EA" w:rsidRPr="00A24052" w:rsidRDefault="00BF66EA" w:rsidP="00C4077E">
            <w:pPr>
              <w:rPr>
                <w:sz w:val="20"/>
                <w:szCs w:val="20"/>
              </w:rPr>
            </w:pPr>
            <w:r w:rsidRPr="00A24052">
              <w:rPr>
                <w:sz w:val="20"/>
                <w:szCs w:val="20"/>
              </w:rPr>
              <w:t>0,5</w:t>
            </w:r>
          </w:p>
        </w:tc>
        <w:tc>
          <w:tcPr>
            <w:tcW w:w="720" w:type="dxa"/>
            <w:shd w:val="clear" w:color="auto" w:fill="auto"/>
            <w:vAlign w:val="center"/>
          </w:tcPr>
          <w:p w:rsidR="00BF66EA" w:rsidRPr="00A24052" w:rsidRDefault="00BF66EA" w:rsidP="00C4077E">
            <w:pPr>
              <w:rPr>
                <w:sz w:val="20"/>
                <w:szCs w:val="20"/>
              </w:rPr>
            </w:pPr>
            <w:r w:rsidRPr="00A24052">
              <w:rPr>
                <w:sz w:val="20"/>
                <w:szCs w:val="20"/>
              </w:rPr>
              <w:t>П22</w:t>
            </w:r>
          </w:p>
        </w:tc>
        <w:tc>
          <w:tcPr>
            <w:tcW w:w="1404" w:type="dxa"/>
            <w:shd w:val="clear" w:color="auto" w:fill="auto"/>
            <w:vAlign w:val="center"/>
          </w:tcPr>
          <w:p w:rsidR="00BF66EA" w:rsidRPr="00A24052" w:rsidRDefault="00BF66EA" w:rsidP="00C4077E">
            <w:pPr>
              <w:rPr>
                <w:sz w:val="20"/>
                <w:szCs w:val="20"/>
              </w:rPr>
            </w:pPr>
            <w:r w:rsidRPr="00A24052">
              <w:rPr>
                <w:sz w:val="20"/>
                <w:szCs w:val="20"/>
              </w:rPr>
              <w:t>6,3</w:t>
            </w:r>
          </w:p>
        </w:tc>
        <w:tc>
          <w:tcPr>
            <w:tcW w:w="1440" w:type="dxa"/>
            <w:shd w:val="clear" w:color="auto" w:fill="auto"/>
            <w:vAlign w:val="center"/>
          </w:tcPr>
          <w:p w:rsidR="00BF66EA" w:rsidRPr="00A24052" w:rsidRDefault="00BF66EA" w:rsidP="00C4077E">
            <w:pPr>
              <w:rPr>
                <w:sz w:val="20"/>
                <w:szCs w:val="20"/>
              </w:rPr>
            </w:pPr>
            <w:r w:rsidRPr="00A24052">
              <w:rPr>
                <w:sz w:val="20"/>
                <w:szCs w:val="20"/>
              </w:rPr>
              <w:t>0,72</w:t>
            </w:r>
          </w:p>
        </w:tc>
        <w:tc>
          <w:tcPr>
            <w:tcW w:w="1254" w:type="dxa"/>
            <w:shd w:val="clear" w:color="auto" w:fill="auto"/>
            <w:vAlign w:val="center"/>
          </w:tcPr>
          <w:p w:rsidR="00BF66EA" w:rsidRPr="00A24052" w:rsidRDefault="00BF66EA" w:rsidP="00C4077E">
            <w:pPr>
              <w:rPr>
                <w:sz w:val="20"/>
                <w:szCs w:val="20"/>
              </w:rPr>
            </w:pPr>
            <w:r w:rsidRPr="00A24052">
              <w:rPr>
                <w:sz w:val="20"/>
                <w:szCs w:val="20"/>
              </w:rPr>
              <w:t>2</w:t>
            </w:r>
          </w:p>
        </w:tc>
      </w:tr>
      <w:tr w:rsidR="00BF66EA" w:rsidRPr="00C4077E" w:rsidTr="00A24052">
        <w:tc>
          <w:tcPr>
            <w:tcW w:w="1728" w:type="dxa"/>
            <w:shd w:val="clear" w:color="auto" w:fill="auto"/>
          </w:tcPr>
          <w:p w:rsidR="00BF66EA" w:rsidRPr="00A24052" w:rsidRDefault="00BF66EA" w:rsidP="00C4077E">
            <w:pPr>
              <w:rPr>
                <w:sz w:val="20"/>
                <w:szCs w:val="20"/>
              </w:rPr>
            </w:pPr>
            <w:r w:rsidRPr="00A24052">
              <w:rPr>
                <w:sz w:val="20"/>
                <w:szCs w:val="20"/>
              </w:rPr>
              <w:t>Электродвигатель привода компрессора</w:t>
            </w:r>
          </w:p>
        </w:tc>
        <w:tc>
          <w:tcPr>
            <w:tcW w:w="1215" w:type="dxa"/>
            <w:shd w:val="clear" w:color="auto" w:fill="auto"/>
            <w:vAlign w:val="center"/>
          </w:tcPr>
          <w:p w:rsidR="00BF66EA" w:rsidRPr="00A24052" w:rsidRDefault="00BF66EA" w:rsidP="00C4077E">
            <w:pPr>
              <w:rPr>
                <w:sz w:val="20"/>
                <w:szCs w:val="20"/>
                <w:lang w:val="en-US"/>
              </w:rPr>
            </w:pPr>
            <w:r w:rsidRPr="00A24052">
              <w:rPr>
                <w:sz w:val="20"/>
                <w:szCs w:val="20"/>
              </w:rPr>
              <w:t>7,</w:t>
            </w:r>
            <w:r w:rsidRPr="00A24052">
              <w:rPr>
                <w:sz w:val="20"/>
                <w:szCs w:val="20"/>
                <w:lang w:val="en-US"/>
              </w:rPr>
              <w:t>5</w:t>
            </w:r>
          </w:p>
        </w:tc>
        <w:tc>
          <w:tcPr>
            <w:tcW w:w="1418" w:type="dxa"/>
            <w:shd w:val="clear" w:color="auto" w:fill="auto"/>
            <w:vAlign w:val="center"/>
          </w:tcPr>
          <w:p w:rsidR="00BF66EA" w:rsidRPr="00A24052" w:rsidRDefault="00BF66EA" w:rsidP="00C4077E">
            <w:pPr>
              <w:rPr>
                <w:sz w:val="20"/>
                <w:szCs w:val="20"/>
              </w:rPr>
            </w:pPr>
            <w:r w:rsidRPr="00A24052">
              <w:rPr>
                <w:sz w:val="20"/>
                <w:szCs w:val="20"/>
              </w:rPr>
              <w:t>8,0</w:t>
            </w:r>
          </w:p>
        </w:tc>
        <w:tc>
          <w:tcPr>
            <w:tcW w:w="720" w:type="dxa"/>
            <w:shd w:val="clear" w:color="auto" w:fill="auto"/>
            <w:vAlign w:val="center"/>
          </w:tcPr>
          <w:p w:rsidR="00BF66EA" w:rsidRPr="00A24052" w:rsidRDefault="00BF66EA" w:rsidP="00C4077E">
            <w:pPr>
              <w:rPr>
                <w:sz w:val="20"/>
                <w:szCs w:val="20"/>
              </w:rPr>
            </w:pPr>
            <w:r w:rsidRPr="00A24052">
              <w:rPr>
                <w:sz w:val="20"/>
                <w:szCs w:val="20"/>
              </w:rPr>
              <w:t>П62</w:t>
            </w:r>
          </w:p>
        </w:tc>
        <w:tc>
          <w:tcPr>
            <w:tcW w:w="1404" w:type="dxa"/>
            <w:shd w:val="clear" w:color="auto" w:fill="auto"/>
            <w:vAlign w:val="center"/>
          </w:tcPr>
          <w:p w:rsidR="00BF66EA" w:rsidRPr="00A24052" w:rsidRDefault="00BF66EA" w:rsidP="00C4077E">
            <w:pPr>
              <w:rPr>
                <w:sz w:val="20"/>
                <w:szCs w:val="20"/>
              </w:rPr>
            </w:pPr>
            <w:r w:rsidRPr="00A24052">
              <w:rPr>
                <w:sz w:val="20"/>
                <w:szCs w:val="20"/>
              </w:rPr>
              <w:t>85,6</w:t>
            </w:r>
          </w:p>
        </w:tc>
        <w:tc>
          <w:tcPr>
            <w:tcW w:w="1440" w:type="dxa"/>
            <w:shd w:val="clear" w:color="auto" w:fill="auto"/>
            <w:vAlign w:val="center"/>
          </w:tcPr>
          <w:p w:rsidR="00BF66EA" w:rsidRPr="00A24052" w:rsidRDefault="00BF66EA" w:rsidP="00C4077E">
            <w:pPr>
              <w:rPr>
                <w:sz w:val="20"/>
                <w:szCs w:val="20"/>
              </w:rPr>
            </w:pPr>
            <w:r w:rsidRPr="00A24052">
              <w:rPr>
                <w:sz w:val="20"/>
                <w:szCs w:val="20"/>
              </w:rPr>
              <w:t>0,85</w:t>
            </w:r>
          </w:p>
        </w:tc>
        <w:tc>
          <w:tcPr>
            <w:tcW w:w="1254" w:type="dxa"/>
            <w:shd w:val="clear" w:color="auto" w:fill="auto"/>
            <w:vAlign w:val="center"/>
          </w:tcPr>
          <w:p w:rsidR="00BF66EA" w:rsidRPr="00A24052" w:rsidRDefault="00BF66EA" w:rsidP="00C4077E">
            <w:pPr>
              <w:rPr>
                <w:sz w:val="20"/>
                <w:szCs w:val="20"/>
              </w:rPr>
            </w:pPr>
            <w:r w:rsidRPr="00A24052">
              <w:rPr>
                <w:sz w:val="20"/>
                <w:szCs w:val="20"/>
              </w:rPr>
              <w:t>2</w:t>
            </w:r>
          </w:p>
        </w:tc>
      </w:tr>
    </w:tbl>
    <w:p w:rsidR="00BF66EA" w:rsidRPr="00C4077E" w:rsidRDefault="00BF66EA" w:rsidP="00C4077E">
      <w:pPr>
        <w:ind w:firstLine="720"/>
      </w:pPr>
    </w:p>
    <w:p w:rsidR="00367410" w:rsidRPr="00C4077E" w:rsidRDefault="00400EBC" w:rsidP="00C4077E">
      <w:pPr>
        <w:pStyle w:val="2100"/>
        <w:keepNext w:val="0"/>
        <w:numPr>
          <w:ilvl w:val="1"/>
          <w:numId w:val="0"/>
        </w:numPr>
        <w:tabs>
          <w:tab w:val="num" w:pos="851"/>
        </w:tabs>
        <w:spacing w:line="360" w:lineRule="auto"/>
        <w:ind w:right="0" w:firstLine="720"/>
        <w:outlineLvl w:val="9"/>
      </w:pPr>
      <w:bookmarkStart w:id="11" w:name="_Toc182669034"/>
      <w:bookmarkStart w:id="12" w:name="_Toc278143069"/>
      <w:r w:rsidRPr="00C4077E">
        <w:t>3</w:t>
      </w:r>
      <w:r w:rsidR="006A5816" w:rsidRPr="00C4077E">
        <w:t>.5</w:t>
      </w:r>
      <w:r w:rsidR="000A7CEA" w:rsidRPr="00C4077E">
        <w:tab/>
      </w:r>
      <w:r w:rsidR="00367410" w:rsidRPr="00C4077E">
        <w:t>Определение мощности осветительной нагрузки</w:t>
      </w:r>
      <w:bookmarkEnd w:id="11"/>
      <w:bookmarkEnd w:id="12"/>
    </w:p>
    <w:p w:rsidR="00367410" w:rsidRPr="00C4077E" w:rsidRDefault="00367410" w:rsidP="00C4077E">
      <w:pPr>
        <w:pStyle w:val="14"/>
        <w:ind w:firstLine="720"/>
      </w:pPr>
    </w:p>
    <w:p w:rsidR="00367410" w:rsidRPr="00C4077E" w:rsidRDefault="00367410" w:rsidP="00C4077E">
      <w:pPr>
        <w:pStyle w:val="14"/>
        <w:ind w:firstLine="720"/>
      </w:pPr>
      <w:r w:rsidRPr="00C4077E">
        <w:t>Мощность осветительной нагрузки для каждого из помещений вагона определя</w:t>
      </w:r>
      <w:r w:rsidR="0052438B" w:rsidRPr="00C4077E">
        <w:t>ем</w:t>
      </w:r>
      <w:r w:rsidRPr="00C4077E">
        <w:t xml:space="preserve"> по формуле</w:t>
      </w:r>
      <w:r w:rsidR="000A7CEA" w:rsidRPr="00C4077E">
        <w:t>, Вт</w:t>
      </w:r>
      <w:r w:rsidR="0052438B" w:rsidRPr="00C4077E">
        <w:t>:</w:t>
      </w:r>
    </w:p>
    <w:p w:rsidR="00367410" w:rsidRPr="00C4077E" w:rsidRDefault="00367410" w:rsidP="00C4077E">
      <w:pPr>
        <w:pStyle w:val="14"/>
        <w:ind w:firstLine="720"/>
      </w:pPr>
    </w:p>
    <w:p w:rsidR="00367410" w:rsidRPr="00C4077E" w:rsidRDefault="00FD21E2" w:rsidP="00C4077E">
      <w:pPr>
        <w:pStyle w:val="14"/>
        <w:ind w:firstLine="720"/>
      </w:pPr>
      <w:r w:rsidRPr="00C4077E">
        <w:object w:dxaOrig="1380" w:dyaOrig="380">
          <v:shape id="_x0000_i1123" type="#_x0000_t75" style="width:69pt;height:18.75pt" o:ole="">
            <v:imagedata r:id="rId195" o:title=""/>
          </v:shape>
          <o:OLEObject Type="Embed" ProgID="Equation.3" ShapeID="_x0000_i1123" DrawAspect="Content" ObjectID="_1457471400" r:id="rId196"/>
        </w:object>
      </w:r>
      <w:r w:rsidR="00367410" w:rsidRPr="00C4077E">
        <w:t>,</w:t>
      </w:r>
      <w:r w:rsidR="00367410" w:rsidRPr="00C4077E">
        <w:tab/>
      </w:r>
      <w:r w:rsidR="00367410" w:rsidRPr="00C4077E">
        <w:tab/>
      </w:r>
      <w:r w:rsidR="00367410" w:rsidRPr="00C4077E">
        <w:tab/>
      </w:r>
      <w:r w:rsidR="00367410" w:rsidRPr="00C4077E">
        <w:tab/>
      </w:r>
      <w:r w:rsidR="00367410" w:rsidRPr="00C4077E">
        <w:tab/>
        <w:t>(14)</w:t>
      </w:r>
    </w:p>
    <w:p w:rsidR="00367410" w:rsidRPr="00C4077E" w:rsidRDefault="00367410" w:rsidP="00C4077E">
      <w:pPr>
        <w:pStyle w:val="14"/>
        <w:ind w:firstLine="720"/>
      </w:pPr>
    </w:p>
    <w:p w:rsidR="00367410" w:rsidRPr="00C4077E" w:rsidRDefault="00367410" w:rsidP="00C4077E">
      <w:pPr>
        <w:pStyle w:val="14"/>
        <w:ind w:firstLine="720"/>
      </w:pPr>
      <w:r w:rsidRPr="00C4077E">
        <w:t xml:space="preserve">где </w:t>
      </w:r>
      <w:r w:rsidRPr="00C4077E">
        <w:rPr>
          <w:iCs/>
        </w:rPr>
        <w:t>р</w:t>
      </w:r>
      <w:r w:rsidRPr="00C4077E">
        <w:t xml:space="preserve"> – удельная мощность осветительной нагрузки для данного вида помещения, т.е. мощности на единицу площади этого помещения, Вт/м2;</w:t>
      </w:r>
    </w:p>
    <w:p w:rsidR="00367410" w:rsidRPr="00C4077E" w:rsidRDefault="00367410" w:rsidP="00C4077E">
      <w:pPr>
        <w:pStyle w:val="14"/>
        <w:ind w:firstLine="720"/>
      </w:pPr>
      <w:r w:rsidRPr="00C4077E">
        <w:rPr>
          <w:iCs/>
          <w:lang w:val="en-US"/>
        </w:rPr>
        <w:t>Fn</w:t>
      </w:r>
      <w:r w:rsidRPr="00C4077E">
        <w:t xml:space="preserve"> – площадь помещения, для которого определяется мощность осветительной нагрузки, м2.</w:t>
      </w:r>
    </w:p>
    <w:p w:rsidR="0009717F" w:rsidRPr="00C4077E" w:rsidRDefault="00367410" w:rsidP="00C4077E">
      <w:pPr>
        <w:pStyle w:val="14"/>
        <w:ind w:firstLine="720"/>
      </w:pPr>
      <w:r w:rsidRPr="00C4077E">
        <w:t>Расчет осветительной нагрузки по каждому тип</w:t>
      </w:r>
      <w:r w:rsidR="006A5816" w:rsidRPr="00C4077E">
        <w:t xml:space="preserve">у помещения приведен в таблице </w:t>
      </w:r>
      <w:r w:rsidR="00785EAD" w:rsidRPr="00C4077E">
        <w:t>2</w:t>
      </w:r>
      <w:r w:rsidRPr="00C4077E">
        <w:t>.</w:t>
      </w:r>
    </w:p>
    <w:p w:rsidR="00F054DC" w:rsidRPr="00C4077E" w:rsidRDefault="00F054DC" w:rsidP="00C4077E">
      <w:pPr>
        <w:pStyle w:val="14"/>
        <w:ind w:firstLine="720"/>
      </w:pPr>
    </w:p>
    <w:p w:rsidR="00367410" w:rsidRPr="00C4077E" w:rsidRDefault="006A5816" w:rsidP="00C4077E">
      <w:pPr>
        <w:pStyle w:val="14"/>
        <w:ind w:firstLine="720"/>
      </w:pPr>
      <w:r w:rsidRPr="00C4077E">
        <w:t xml:space="preserve">Таблица </w:t>
      </w:r>
      <w:r w:rsidR="00785EAD" w:rsidRPr="00C4077E">
        <w:t>2</w:t>
      </w:r>
      <w:r w:rsidR="00367410" w:rsidRPr="00C4077E">
        <w:t xml:space="preserve"> – Расчет мощности осветительной нагрузки вагона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625"/>
        <w:gridCol w:w="1559"/>
        <w:gridCol w:w="2268"/>
        <w:gridCol w:w="1560"/>
      </w:tblGrid>
      <w:tr w:rsidR="00367410" w:rsidRPr="00C4077E" w:rsidTr="00A24052">
        <w:tc>
          <w:tcPr>
            <w:tcW w:w="2027" w:type="dxa"/>
            <w:vMerge w:val="restart"/>
            <w:shd w:val="clear" w:color="auto" w:fill="auto"/>
            <w:vAlign w:val="center"/>
          </w:tcPr>
          <w:p w:rsidR="00367410" w:rsidRPr="00A24052" w:rsidRDefault="00367410" w:rsidP="00A24052">
            <w:pPr>
              <w:pStyle w:val="14"/>
              <w:ind w:firstLine="0"/>
              <w:rPr>
                <w:sz w:val="20"/>
                <w:szCs w:val="20"/>
              </w:rPr>
            </w:pPr>
            <w:r w:rsidRPr="00A24052">
              <w:rPr>
                <w:sz w:val="20"/>
                <w:szCs w:val="20"/>
              </w:rPr>
              <w:t>Помещение вагона</w:t>
            </w:r>
          </w:p>
        </w:tc>
        <w:tc>
          <w:tcPr>
            <w:tcW w:w="1625" w:type="dxa"/>
            <w:vMerge w:val="restart"/>
            <w:shd w:val="clear" w:color="auto" w:fill="auto"/>
            <w:vAlign w:val="center"/>
          </w:tcPr>
          <w:p w:rsidR="00367410" w:rsidRPr="00A24052" w:rsidRDefault="00367410" w:rsidP="00A24052">
            <w:pPr>
              <w:pStyle w:val="14"/>
              <w:ind w:firstLine="0"/>
              <w:rPr>
                <w:sz w:val="20"/>
                <w:szCs w:val="20"/>
              </w:rPr>
            </w:pPr>
            <w:r w:rsidRPr="00A24052">
              <w:rPr>
                <w:sz w:val="20"/>
                <w:szCs w:val="20"/>
              </w:rPr>
              <w:t xml:space="preserve">Площадь </w:t>
            </w:r>
            <w:r w:rsidRPr="00A24052">
              <w:rPr>
                <w:iCs/>
                <w:sz w:val="20"/>
                <w:szCs w:val="20"/>
                <w:lang w:val="en-US"/>
              </w:rPr>
              <w:t>F</w:t>
            </w:r>
            <w:r w:rsidRPr="00A24052">
              <w:rPr>
                <w:iCs/>
                <w:sz w:val="20"/>
                <w:szCs w:val="20"/>
              </w:rPr>
              <w:t>п</w:t>
            </w:r>
            <w:r w:rsidRPr="00A24052">
              <w:rPr>
                <w:sz w:val="20"/>
                <w:szCs w:val="20"/>
              </w:rPr>
              <w:t>, м2</w:t>
            </w:r>
          </w:p>
        </w:tc>
        <w:tc>
          <w:tcPr>
            <w:tcW w:w="3827" w:type="dxa"/>
            <w:gridSpan w:val="2"/>
            <w:shd w:val="clear" w:color="auto" w:fill="auto"/>
            <w:vAlign w:val="center"/>
          </w:tcPr>
          <w:p w:rsidR="00367410" w:rsidRPr="00A24052" w:rsidRDefault="00367410" w:rsidP="00A24052">
            <w:pPr>
              <w:pStyle w:val="14"/>
              <w:ind w:firstLine="0"/>
              <w:rPr>
                <w:sz w:val="20"/>
                <w:szCs w:val="20"/>
              </w:rPr>
            </w:pPr>
            <w:r w:rsidRPr="00A24052">
              <w:rPr>
                <w:sz w:val="20"/>
                <w:szCs w:val="20"/>
              </w:rPr>
              <w:t xml:space="preserve">Удельная мощность осветительной нагрузки, </w:t>
            </w:r>
            <w:r w:rsidRPr="00A24052">
              <w:rPr>
                <w:iCs/>
                <w:sz w:val="20"/>
                <w:szCs w:val="20"/>
              </w:rPr>
              <w:t>р</w:t>
            </w:r>
            <w:r w:rsidRPr="00A24052">
              <w:rPr>
                <w:sz w:val="20"/>
                <w:szCs w:val="20"/>
              </w:rPr>
              <w:t xml:space="preserve"> Вт/м2</w:t>
            </w:r>
          </w:p>
        </w:tc>
        <w:tc>
          <w:tcPr>
            <w:tcW w:w="1560" w:type="dxa"/>
            <w:vMerge w:val="restart"/>
            <w:shd w:val="clear" w:color="auto" w:fill="auto"/>
            <w:vAlign w:val="center"/>
          </w:tcPr>
          <w:p w:rsidR="00367410" w:rsidRPr="00A24052" w:rsidRDefault="00367410" w:rsidP="00A24052">
            <w:pPr>
              <w:pStyle w:val="14"/>
              <w:ind w:firstLine="0"/>
              <w:rPr>
                <w:sz w:val="20"/>
                <w:szCs w:val="20"/>
              </w:rPr>
            </w:pPr>
            <w:r w:rsidRPr="00A24052">
              <w:rPr>
                <w:sz w:val="20"/>
                <w:szCs w:val="20"/>
              </w:rPr>
              <w:t xml:space="preserve">Мощность, </w:t>
            </w:r>
            <w:r w:rsidRPr="00A24052">
              <w:rPr>
                <w:iCs/>
                <w:sz w:val="20"/>
                <w:szCs w:val="20"/>
              </w:rPr>
              <w:t>РОН</w:t>
            </w:r>
            <w:r w:rsidRPr="00A24052">
              <w:rPr>
                <w:sz w:val="20"/>
                <w:szCs w:val="20"/>
              </w:rPr>
              <w:t>, Вт</w:t>
            </w:r>
          </w:p>
        </w:tc>
      </w:tr>
      <w:tr w:rsidR="00367410" w:rsidRPr="00C4077E" w:rsidTr="00A24052">
        <w:tc>
          <w:tcPr>
            <w:tcW w:w="2027" w:type="dxa"/>
            <w:vMerge/>
            <w:shd w:val="clear" w:color="auto" w:fill="auto"/>
            <w:vAlign w:val="center"/>
          </w:tcPr>
          <w:p w:rsidR="00367410" w:rsidRPr="00A24052" w:rsidRDefault="00367410" w:rsidP="00A24052">
            <w:pPr>
              <w:pStyle w:val="14"/>
              <w:ind w:firstLine="0"/>
              <w:rPr>
                <w:sz w:val="20"/>
                <w:szCs w:val="20"/>
              </w:rPr>
            </w:pPr>
          </w:p>
        </w:tc>
        <w:tc>
          <w:tcPr>
            <w:tcW w:w="1625" w:type="dxa"/>
            <w:vMerge/>
            <w:shd w:val="clear" w:color="auto" w:fill="auto"/>
            <w:vAlign w:val="center"/>
          </w:tcPr>
          <w:p w:rsidR="00367410" w:rsidRPr="00A24052" w:rsidRDefault="00367410" w:rsidP="00A24052">
            <w:pPr>
              <w:pStyle w:val="14"/>
              <w:ind w:firstLine="0"/>
              <w:rPr>
                <w:sz w:val="20"/>
                <w:szCs w:val="20"/>
              </w:rPr>
            </w:pPr>
          </w:p>
        </w:tc>
        <w:tc>
          <w:tcPr>
            <w:tcW w:w="1559" w:type="dxa"/>
            <w:shd w:val="clear" w:color="auto" w:fill="auto"/>
            <w:vAlign w:val="center"/>
          </w:tcPr>
          <w:p w:rsidR="00367410" w:rsidRPr="00A24052" w:rsidRDefault="00367410" w:rsidP="00A24052">
            <w:pPr>
              <w:pStyle w:val="14"/>
              <w:ind w:firstLine="0"/>
              <w:rPr>
                <w:sz w:val="20"/>
                <w:szCs w:val="20"/>
              </w:rPr>
            </w:pPr>
            <w:r w:rsidRPr="00A24052">
              <w:rPr>
                <w:sz w:val="20"/>
                <w:szCs w:val="20"/>
              </w:rPr>
              <w:t>накаливания</w:t>
            </w:r>
          </w:p>
        </w:tc>
        <w:tc>
          <w:tcPr>
            <w:tcW w:w="2268" w:type="dxa"/>
            <w:shd w:val="clear" w:color="auto" w:fill="auto"/>
            <w:vAlign w:val="center"/>
          </w:tcPr>
          <w:p w:rsidR="00367410" w:rsidRPr="00A24052" w:rsidRDefault="00367410" w:rsidP="00A24052">
            <w:pPr>
              <w:pStyle w:val="14"/>
              <w:ind w:firstLine="0"/>
              <w:rPr>
                <w:sz w:val="20"/>
                <w:szCs w:val="20"/>
              </w:rPr>
            </w:pPr>
            <w:r w:rsidRPr="00A24052">
              <w:rPr>
                <w:sz w:val="20"/>
                <w:szCs w:val="20"/>
              </w:rPr>
              <w:t>люминесцентные</w:t>
            </w:r>
          </w:p>
        </w:tc>
        <w:tc>
          <w:tcPr>
            <w:tcW w:w="1560" w:type="dxa"/>
            <w:vMerge/>
            <w:shd w:val="clear" w:color="auto" w:fill="auto"/>
            <w:vAlign w:val="center"/>
          </w:tcPr>
          <w:p w:rsidR="00367410" w:rsidRPr="00A24052" w:rsidRDefault="00367410" w:rsidP="00A24052">
            <w:pPr>
              <w:pStyle w:val="14"/>
              <w:ind w:firstLine="0"/>
              <w:rPr>
                <w:sz w:val="20"/>
                <w:szCs w:val="20"/>
              </w:rPr>
            </w:pPr>
          </w:p>
        </w:tc>
      </w:tr>
      <w:tr w:rsidR="00367410" w:rsidRPr="00C4077E" w:rsidTr="00A24052">
        <w:tc>
          <w:tcPr>
            <w:tcW w:w="2027" w:type="dxa"/>
            <w:shd w:val="clear" w:color="auto" w:fill="auto"/>
            <w:vAlign w:val="center"/>
          </w:tcPr>
          <w:p w:rsidR="00367410" w:rsidRPr="00A24052" w:rsidRDefault="00367410" w:rsidP="00A24052">
            <w:pPr>
              <w:pStyle w:val="14"/>
              <w:ind w:firstLine="0"/>
              <w:rPr>
                <w:sz w:val="20"/>
                <w:szCs w:val="20"/>
              </w:rPr>
            </w:pPr>
            <w:r w:rsidRPr="00A24052">
              <w:rPr>
                <w:sz w:val="20"/>
                <w:szCs w:val="20"/>
              </w:rPr>
              <w:t>Купе вагона</w:t>
            </w:r>
          </w:p>
        </w:tc>
        <w:tc>
          <w:tcPr>
            <w:tcW w:w="1625" w:type="dxa"/>
            <w:shd w:val="clear" w:color="auto" w:fill="auto"/>
            <w:vAlign w:val="center"/>
          </w:tcPr>
          <w:p w:rsidR="00367410" w:rsidRPr="00A24052" w:rsidRDefault="00367410" w:rsidP="00A24052">
            <w:pPr>
              <w:pStyle w:val="14"/>
              <w:ind w:firstLine="0"/>
              <w:rPr>
                <w:sz w:val="20"/>
                <w:szCs w:val="20"/>
              </w:rPr>
            </w:pPr>
            <w:r w:rsidRPr="00A24052">
              <w:rPr>
                <w:sz w:val="20"/>
                <w:szCs w:val="20"/>
              </w:rPr>
              <w:t>35</w:t>
            </w:r>
          </w:p>
        </w:tc>
        <w:tc>
          <w:tcPr>
            <w:tcW w:w="1559" w:type="dxa"/>
            <w:shd w:val="clear" w:color="auto" w:fill="auto"/>
            <w:vAlign w:val="center"/>
          </w:tcPr>
          <w:p w:rsidR="00367410" w:rsidRPr="00A24052" w:rsidRDefault="00F55065" w:rsidP="00A24052">
            <w:pPr>
              <w:pStyle w:val="14"/>
              <w:ind w:firstLine="0"/>
              <w:rPr>
                <w:sz w:val="20"/>
                <w:szCs w:val="20"/>
              </w:rPr>
            </w:pPr>
            <w:r w:rsidRPr="00A24052">
              <w:rPr>
                <w:sz w:val="20"/>
                <w:szCs w:val="20"/>
              </w:rPr>
              <w:t>-</w:t>
            </w:r>
          </w:p>
        </w:tc>
        <w:tc>
          <w:tcPr>
            <w:tcW w:w="2268" w:type="dxa"/>
            <w:shd w:val="clear" w:color="auto" w:fill="auto"/>
            <w:vAlign w:val="center"/>
          </w:tcPr>
          <w:p w:rsidR="00367410" w:rsidRPr="00A24052" w:rsidRDefault="00F55065" w:rsidP="00A24052">
            <w:pPr>
              <w:pStyle w:val="14"/>
              <w:ind w:firstLine="0"/>
              <w:rPr>
                <w:sz w:val="20"/>
                <w:szCs w:val="20"/>
              </w:rPr>
            </w:pPr>
            <w:r w:rsidRPr="00A24052">
              <w:rPr>
                <w:sz w:val="20"/>
                <w:szCs w:val="20"/>
              </w:rPr>
              <w:t>1</w:t>
            </w:r>
            <w:r w:rsidR="00367410" w:rsidRPr="00A24052">
              <w:rPr>
                <w:sz w:val="20"/>
                <w:szCs w:val="20"/>
              </w:rPr>
              <w:t>0</w:t>
            </w:r>
          </w:p>
        </w:tc>
        <w:tc>
          <w:tcPr>
            <w:tcW w:w="1560" w:type="dxa"/>
            <w:shd w:val="clear" w:color="auto" w:fill="auto"/>
            <w:vAlign w:val="center"/>
          </w:tcPr>
          <w:p w:rsidR="00367410" w:rsidRPr="00A24052" w:rsidRDefault="00F55065" w:rsidP="00A24052">
            <w:pPr>
              <w:pStyle w:val="14"/>
              <w:ind w:firstLine="0"/>
              <w:rPr>
                <w:sz w:val="20"/>
                <w:szCs w:val="20"/>
              </w:rPr>
            </w:pPr>
            <w:r w:rsidRPr="00A24052">
              <w:rPr>
                <w:sz w:val="20"/>
                <w:szCs w:val="20"/>
              </w:rPr>
              <w:t>3</w:t>
            </w:r>
            <w:r w:rsidR="00367410" w:rsidRPr="00A24052">
              <w:rPr>
                <w:sz w:val="20"/>
                <w:szCs w:val="20"/>
              </w:rPr>
              <w:t>5</w:t>
            </w:r>
            <w:r w:rsidRPr="00A24052">
              <w:rPr>
                <w:sz w:val="20"/>
                <w:szCs w:val="20"/>
              </w:rPr>
              <w:t>0</w:t>
            </w:r>
          </w:p>
        </w:tc>
      </w:tr>
      <w:tr w:rsidR="00367410" w:rsidRPr="00C4077E" w:rsidTr="00A24052">
        <w:tc>
          <w:tcPr>
            <w:tcW w:w="2027" w:type="dxa"/>
            <w:shd w:val="clear" w:color="auto" w:fill="auto"/>
            <w:vAlign w:val="center"/>
          </w:tcPr>
          <w:p w:rsidR="00367410" w:rsidRPr="00A24052" w:rsidRDefault="00367410" w:rsidP="00A24052">
            <w:pPr>
              <w:pStyle w:val="14"/>
              <w:ind w:firstLine="0"/>
              <w:rPr>
                <w:sz w:val="20"/>
                <w:szCs w:val="20"/>
              </w:rPr>
            </w:pPr>
            <w:r w:rsidRPr="00A24052">
              <w:rPr>
                <w:sz w:val="20"/>
                <w:szCs w:val="20"/>
              </w:rPr>
              <w:t>Коридоры, проходы</w:t>
            </w:r>
          </w:p>
        </w:tc>
        <w:tc>
          <w:tcPr>
            <w:tcW w:w="1625" w:type="dxa"/>
            <w:shd w:val="clear" w:color="auto" w:fill="auto"/>
            <w:vAlign w:val="center"/>
          </w:tcPr>
          <w:p w:rsidR="00367410" w:rsidRPr="00A24052" w:rsidRDefault="00367410" w:rsidP="00A24052">
            <w:pPr>
              <w:pStyle w:val="14"/>
              <w:ind w:firstLine="0"/>
              <w:rPr>
                <w:sz w:val="20"/>
                <w:szCs w:val="20"/>
              </w:rPr>
            </w:pPr>
            <w:r w:rsidRPr="00A24052">
              <w:rPr>
                <w:sz w:val="20"/>
                <w:szCs w:val="20"/>
              </w:rPr>
              <w:t>20</w:t>
            </w:r>
          </w:p>
        </w:tc>
        <w:tc>
          <w:tcPr>
            <w:tcW w:w="1559" w:type="dxa"/>
            <w:shd w:val="clear" w:color="auto" w:fill="auto"/>
            <w:vAlign w:val="center"/>
          </w:tcPr>
          <w:p w:rsidR="00367410" w:rsidRPr="00A24052" w:rsidRDefault="00F55065" w:rsidP="00A24052">
            <w:pPr>
              <w:pStyle w:val="14"/>
              <w:ind w:firstLine="0"/>
              <w:rPr>
                <w:sz w:val="20"/>
                <w:szCs w:val="20"/>
              </w:rPr>
            </w:pPr>
            <w:r w:rsidRPr="00A24052">
              <w:rPr>
                <w:sz w:val="20"/>
                <w:szCs w:val="20"/>
              </w:rPr>
              <w:t>-</w:t>
            </w:r>
          </w:p>
        </w:tc>
        <w:tc>
          <w:tcPr>
            <w:tcW w:w="2268" w:type="dxa"/>
            <w:shd w:val="clear" w:color="auto" w:fill="auto"/>
            <w:vAlign w:val="center"/>
          </w:tcPr>
          <w:p w:rsidR="00367410" w:rsidRPr="00A24052" w:rsidRDefault="00F55065" w:rsidP="00A24052">
            <w:pPr>
              <w:pStyle w:val="14"/>
              <w:ind w:firstLine="0"/>
              <w:rPr>
                <w:sz w:val="20"/>
                <w:szCs w:val="20"/>
              </w:rPr>
            </w:pPr>
            <w:r w:rsidRPr="00A24052">
              <w:rPr>
                <w:sz w:val="20"/>
                <w:szCs w:val="20"/>
              </w:rPr>
              <w:t>6</w:t>
            </w:r>
          </w:p>
        </w:tc>
        <w:tc>
          <w:tcPr>
            <w:tcW w:w="1560" w:type="dxa"/>
            <w:shd w:val="clear" w:color="auto" w:fill="auto"/>
            <w:vAlign w:val="center"/>
          </w:tcPr>
          <w:p w:rsidR="00367410" w:rsidRPr="00A24052" w:rsidRDefault="00F55065" w:rsidP="00A24052">
            <w:pPr>
              <w:pStyle w:val="14"/>
              <w:ind w:firstLine="0"/>
              <w:rPr>
                <w:sz w:val="20"/>
                <w:szCs w:val="20"/>
              </w:rPr>
            </w:pPr>
            <w:r w:rsidRPr="00A24052">
              <w:rPr>
                <w:sz w:val="20"/>
                <w:szCs w:val="20"/>
              </w:rPr>
              <w:t>120</w:t>
            </w:r>
          </w:p>
        </w:tc>
      </w:tr>
      <w:tr w:rsidR="00367410" w:rsidRPr="00C4077E" w:rsidTr="00A24052">
        <w:tc>
          <w:tcPr>
            <w:tcW w:w="2027" w:type="dxa"/>
            <w:shd w:val="clear" w:color="auto" w:fill="auto"/>
            <w:vAlign w:val="center"/>
          </w:tcPr>
          <w:p w:rsidR="00367410" w:rsidRPr="00A24052" w:rsidRDefault="00367410" w:rsidP="00A24052">
            <w:pPr>
              <w:pStyle w:val="14"/>
              <w:ind w:firstLine="0"/>
              <w:rPr>
                <w:sz w:val="20"/>
                <w:szCs w:val="20"/>
              </w:rPr>
            </w:pPr>
            <w:r w:rsidRPr="00A24052">
              <w:rPr>
                <w:sz w:val="20"/>
                <w:szCs w:val="20"/>
              </w:rPr>
              <w:t>Туалеты</w:t>
            </w:r>
          </w:p>
        </w:tc>
        <w:tc>
          <w:tcPr>
            <w:tcW w:w="1625" w:type="dxa"/>
            <w:shd w:val="clear" w:color="auto" w:fill="auto"/>
            <w:vAlign w:val="center"/>
          </w:tcPr>
          <w:p w:rsidR="00367410" w:rsidRPr="00A24052" w:rsidRDefault="00367410" w:rsidP="00A24052">
            <w:pPr>
              <w:pStyle w:val="14"/>
              <w:ind w:firstLine="0"/>
              <w:rPr>
                <w:sz w:val="20"/>
                <w:szCs w:val="20"/>
              </w:rPr>
            </w:pPr>
            <w:r w:rsidRPr="00A24052">
              <w:rPr>
                <w:sz w:val="20"/>
                <w:szCs w:val="20"/>
              </w:rPr>
              <w:t>2,5</w:t>
            </w:r>
          </w:p>
        </w:tc>
        <w:tc>
          <w:tcPr>
            <w:tcW w:w="1559" w:type="dxa"/>
            <w:shd w:val="clear" w:color="auto" w:fill="auto"/>
            <w:vAlign w:val="center"/>
          </w:tcPr>
          <w:p w:rsidR="00367410" w:rsidRPr="00A24052" w:rsidRDefault="00367410" w:rsidP="00A24052">
            <w:pPr>
              <w:pStyle w:val="14"/>
              <w:ind w:firstLine="0"/>
              <w:rPr>
                <w:sz w:val="20"/>
                <w:szCs w:val="20"/>
              </w:rPr>
            </w:pPr>
            <w:r w:rsidRPr="00A24052">
              <w:rPr>
                <w:sz w:val="20"/>
                <w:szCs w:val="20"/>
              </w:rPr>
              <w:t>10</w:t>
            </w:r>
          </w:p>
        </w:tc>
        <w:tc>
          <w:tcPr>
            <w:tcW w:w="2268" w:type="dxa"/>
            <w:shd w:val="clear" w:color="auto" w:fill="auto"/>
            <w:vAlign w:val="center"/>
          </w:tcPr>
          <w:p w:rsidR="00367410" w:rsidRPr="00A24052" w:rsidRDefault="00367410" w:rsidP="00A24052">
            <w:pPr>
              <w:pStyle w:val="14"/>
              <w:ind w:firstLine="0"/>
              <w:rPr>
                <w:sz w:val="20"/>
                <w:szCs w:val="20"/>
              </w:rPr>
            </w:pPr>
            <w:r w:rsidRPr="00A24052">
              <w:rPr>
                <w:sz w:val="20"/>
                <w:szCs w:val="20"/>
              </w:rPr>
              <w:t>-</w:t>
            </w:r>
          </w:p>
        </w:tc>
        <w:tc>
          <w:tcPr>
            <w:tcW w:w="1560" w:type="dxa"/>
            <w:shd w:val="clear" w:color="auto" w:fill="auto"/>
            <w:vAlign w:val="center"/>
          </w:tcPr>
          <w:p w:rsidR="00367410" w:rsidRPr="00A24052" w:rsidRDefault="00367410" w:rsidP="00A24052">
            <w:pPr>
              <w:pStyle w:val="14"/>
              <w:ind w:firstLine="0"/>
              <w:rPr>
                <w:sz w:val="20"/>
                <w:szCs w:val="20"/>
              </w:rPr>
            </w:pPr>
            <w:r w:rsidRPr="00A24052">
              <w:rPr>
                <w:sz w:val="20"/>
                <w:szCs w:val="20"/>
              </w:rPr>
              <w:t>25</w:t>
            </w:r>
          </w:p>
        </w:tc>
      </w:tr>
      <w:tr w:rsidR="00367410" w:rsidRPr="00C4077E" w:rsidTr="00A24052">
        <w:tc>
          <w:tcPr>
            <w:tcW w:w="2027" w:type="dxa"/>
            <w:shd w:val="clear" w:color="auto" w:fill="auto"/>
            <w:vAlign w:val="center"/>
          </w:tcPr>
          <w:p w:rsidR="00367410" w:rsidRPr="00A24052" w:rsidRDefault="00367410" w:rsidP="00A24052">
            <w:pPr>
              <w:pStyle w:val="14"/>
              <w:ind w:firstLine="0"/>
              <w:rPr>
                <w:sz w:val="20"/>
                <w:szCs w:val="20"/>
              </w:rPr>
            </w:pPr>
            <w:r w:rsidRPr="00A24052">
              <w:rPr>
                <w:sz w:val="20"/>
                <w:szCs w:val="20"/>
              </w:rPr>
              <w:t>Тамбуры</w:t>
            </w:r>
          </w:p>
        </w:tc>
        <w:tc>
          <w:tcPr>
            <w:tcW w:w="1625" w:type="dxa"/>
            <w:shd w:val="clear" w:color="auto" w:fill="auto"/>
            <w:vAlign w:val="center"/>
          </w:tcPr>
          <w:p w:rsidR="00367410" w:rsidRPr="00A24052" w:rsidRDefault="00367410" w:rsidP="00A24052">
            <w:pPr>
              <w:pStyle w:val="14"/>
              <w:ind w:firstLine="0"/>
              <w:rPr>
                <w:sz w:val="20"/>
                <w:szCs w:val="20"/>
              </w:rPr>
            </w:pPr>
            <w:r w:rsidRPr="00A24052">
              <w:rPr>
                <w:sz w:val="20"/>
                <w:szCs w:val="20"/>
              </w:rPr>
              <w:t>5,6</w:t>
            </w:r>
          </w:p>
        </w:tc>
        <w:tc>
          <w:tcPr>
            <w:tcW w:w="1559" w:type="dxa"/>
            <w:shd w:val="clear" w:color="auto" w:fill="auto"/>
            <w:vAlign w:val="center"/>
          </w:tcPr>
          <w:p w:rsidR="00367410" w:rsidRPr="00A24052" w:rsidRDefault="00F55065" w:rsidP="00A24052">
            <w:pPr>
              <w:pStyle w:val="14"/>
              <w:ind w:firstLine="0"/>
              <w:rPr>
                <w:sz w:val="20"/>
                <w:szCs w:val="20"/>
              </w:rPr>
            </w:pPr>
            <w:r w:rsidRPr="00A24052">
              <w:rPr>
                <w:sz w:val="20"/>
                <w:szCs w:val="20"/>
              </w:rPr>
              <w:t>8</w:t>
            </w:r>
          </w:p>
        </w:tc>
        <w:tc>
          <w:tcPr>
            <w:tcW w:w="2268" w:type="dxa"/>
            <w:shd w:val="clear" w:color="auto" w:fill="auto"/>
            <w:vAlign w:val="center"/>
          </w:tcPr>
          <w:p w:rsidR="00367410" w:rsidRPr="00A24052" w:rsidRDefault="00367410" w:rsidP="00A24052">
            <w:pPr>
              <w:pStyle w:val="14"/>
              <w:ind w:firstLine="0"/>
              <w:rPr>
                <w:sz w:val="20"/>
                <w:szCs w:val="20"/>
              </w:rPr>
            </w:pPr>
            <w:r w:rsidRPr="00A24052">
              <w:rPr>
                <w:sz w:val="20"/>
                <w:szCs w:val="20"/>
              </w:rPr>
              <w:t>-</w:t>
            </w:r>
          </w:p>
        </w:tc>
        <w:tc>
          <w:tcPr>
            <w:tcW w:w="1560" w:type="dxa"/>
            <w:shd w:val="clear" w:color="auto" w:fill="auto"/>
            <w:vAlign w:val="center"/>
          </w:tcPr>
          <w:p w:rsidR="00367410" w:rsidRPr="00A24052" w:rsidRDefault="00F55065" w:rsidP="00A24052">
            <w:pPr>
              <w:pStyle w:val="14"/>
              <w:ind w:firstLine="0"/>
              <w:rPr>
                <w:sz w:val="20"/>
                <w:szCs w:val="20"/>
              </w:rPr>
            </w:pPr>
            <w:r w:rsidRPr="00A24052">
              <w:rPr>
                <w:sz w:val="20"/>
                <w:szCs w:val="20"/>
              </w:rPr>
              <w:t>44,8</w:t>
            </w:r>
          </w:p>
        </w:tc>
      </w:tr>
      <w:tr w:rsidR="00367410" w:rsidRPr="00C4077E" w:rsidTr="00A24052">
        <w:tc>
          <w:tcPr>
            <w:tcW w:w="2027" w:type="dxa"/>
            <w:shd w:val="clear" w:color="auto" w:fill="auto"/>
            <w:vAlign w:val="center"/>
          </w:tcPr>
          <w:p w:rsidR="00367410" w:rsidRPr="00A24052" w:rsidRDefault="00367410" w:rsidP="00A24052">
            <w:pPr>
              <w:pStyle w:val="14"/>
              <w:ind w:firstLine="0"/>
              <w:rPr>
                <w:sz w:val="20"/>
                <w:szCs w:val="20"/>
              </w:rPr>
            </w:pPr>
            <w:r w:rsidRPr="00A24052">
              <w:rPr>
                <w:sz w:val="20"/>
                <w:szCs w:val="20"/>
              </w:rPr>
              <w:t>Прочие помещения</w:t>
            </w:r>
          </w:p>
        </w:tc>
        <w:tc>
          <w:tcPr>
            <w:tcW w:w="1625" w:type="dxa"/>
            <w:shd w:val="clear" w:color="auto" w:fill="auto"/>
            <w:vAlign w:val="center"/>
          </w:tcPr>
          <w:p w:rsidR="00367410" w:rsidRPr="00A24052" w:rsidRDefault="00367410" w:rsidP="00A24052">
            <w:pPr>
              <w:pStyle w:val="14"/>
              <w:ind w:firstLine="0"/>
              <w:rPr>
                <w:sz w:val="20"/>
                <w:szCs w:val="20"/>
              </w:rPr>
            </w:pPr>
            <w:r w:rsidRPr="00A24052">
              <w:rPr>
                <w:sz w:val="20"/>
                <w:szCs w:val="20"/>
              </w:rPr>
              <w:t>3</w:t>
            </w:r>
          </w:p>
        </w:tc>
        <w:tc>
          <w:tcPr>
            <w:tcW w:w="1559" w:type="dxa"/>
            <w:shd w:val="clear" w:color="auto" w:fill="auto"/>
            <w:vAlign w:val="center"/>
          </w:tcPr>
          <w:p w:rsidR="00367410" w:rsidRPr="00A24052" w:rsidRDefault="00F55065" w:rsidP="00A24052">
            <w:pPr>
              <w:pStyle w:val="14"/>
              <w:ind w:firstLine="0"/>
              <w:rPr>
                <w:sz w:val="20"/>
                <w:szCs w:val="20"/>
              </w:rPr>
            </w:pPr>
            <w:r w:rsidRPr="00A24052">
              <w:rPr>
                <w:sz w:val="20"/>
                <w:szCs w:val="20"/>
              </w:rPr>
              <w:t>8</w:t>
            </w:r>
          </w:p>
        </w:tc>
        <w:tc>
          <w:tcPr>
            <w:tcW w:w="2268" w:type="dxa"/>
            <w:shd w:val="clear" w:color="auto" w:fill="auto"/>
            <w:vAlign w:val="center"/>
          </w:tcPr>
          <w:p w:rsidR="00367410" w:rsidRPr="00A24052" w:rsidRDefault="00367410" w:rsidP="00A24052">
            <w:pPr>
              <w:pStyle w:val="14"/>
              <w:ind w:firstLine="0"/>
              <w:rPr>
                <w:sz w:val="20"/>
                <w:szCs w:val="20"/>
              </w:rPr>
            </w:pPr>
            <w:r w:rsidRPr="00A24052">
              <w:rPr>
                <w:sz w:val="20"/>
                <w:szCs w:val="20"/>
              </w:rPr>
              <w:t>-</w:t>
            </w:r>
          </w:p>
        </w:tc>
        <w:tc>
          <w:tcPr>
            <w:tcW w:w="1560" w:type="dxa"/>
            <w:shd w:val="clear" w:color="auto" w:fill="auto"/>
            <w:vAlign w:val="center"/>
          </w:tcPr>
          <w:p w:rsidR="00367410" w:rsidRPr="00A24052" w:rsidRDefault="00F55065" w:rsidP="00A24052">
            <w:pPr>
              <w:pStyle w:val="14"/>
              <w:ind w:firstLine="0"/>
              <w:rPr>
                <w:sz w:val="20"/>
                <w:szCs w:val="20"/>
              </w:rPr>
            </w:pPr>
            <w:r w:rsidRPr="00A24052">
              <w:rPr>
                <w:sz w:val="20"/>
                <w:szCs w:val="20"/>
              </w:rPr>
              <w:t>24</w:t>
            </w:r>
          </w:p>
        </w:tc>
      </w:tr>
    </w:tbl>
    <w:p w:rsidR="00367410" w:rsidRPr="00C4077E" w:rsidRDefault="00367410" w:rsidP="00C4077E">
      <w:pPr>
        <w:pStyle w:val="14"/>
        <w:ind w:firstLine="720"/>
      </w:pPr>
    </w:p>
    <w:p w:rsidR="00367410" w:rsidRPr="00C4077E" w:rsidRDefault="00367410" w:rsidP="00C4077E">
      <w:pPr>
        <w:pStyle w:val="14"/>
        <w:ind w:firstLine="720"/>
      </w:pPr>
      <w:r w:rsidRPr="00C4077E">
        <w:t>Мощность сигнальных, служебных и других специальных ламп принимаем равной 350 Вт.</w:t>
      </w:r>
      <w:r w:rsidR="00F054DC" w:rsidRPr="00C4077E">
        <w:t xml:space="preserve"> [принимаем по источнику 1.]</w:t>
      </w:r>
    </w:p>
    <w:p w:rsidR="00367410" w:rsidRPr="00C4077E" w:rsidRDefault="00367410" w:rsidP="00C4077E">
      <w:pPr>
        <w:pStyle w:val="14"/>
        <w:ind w:firstLine="720"/>
      </w:pPr>
      <w:r w:rsidRPr="00C4077E">
        <w:t>Мощность осветительной нагрузки всего вагона определяе</w:t>
      </w:r>
      <w:r w:rsidR="0052438B" w:rsidRPr="00C4077E">
        <w:t>м</w:t>
      </w:r>
      <w:r w:rsidRPr="00C4077E">
        <w:t xml:space="preserve"> по формуле</w:t>
      </w:r>
      <w:r w:rsidR="0052438B" w:rsidRPr="00C4077E">
        <w:t>:</w:t>
      </w:r>
    </w:p>
    <w:p w:rsidR="00F55065" w:rsidRPr="00C4077E" w:rsidRDefault="00F55065" w:rsidP="00C4077E">
      <w:pPr>
        <w:pStyle w:val="14"/>
        <w:ind w:firstLine="720"/>
      </w:pPr>
    </w:p>
    <w:p w:rsidR="00367410" w:rsidRPr="00C4077E" w:rsidRDefault="00FD21E2" w:rsidP="00C4077E">
      <w:pPr>
        <w:pStyle w:val="14"/>
        <w:ind w:firstLine="720"/>
      </w:pPr>
      <w:r w:rsidRPr="00C4077E">
        <w:object w:dxaOrig="1680" w:dyaOrig="380">
          <v:shape id="_x0000_i1124" type="#_x0000_t75" style="width:84pt;height:18.75pt" o:ole="">
            <v:imagedata r:id="rId197" o:title=""/>
          </v:shape>
          <o:OLEObject Type="Embed" ProgID="Equation.3" ShapeID="_x0000_i1124" DrawAspect="Content" ObjectID="_1457471401" r:id="rId198"/>
        </w:object>
      </w:r>
      <w:r w:rsidR="00367410" w:rsidRPr="00C4077E">
        <w:t>,</w:t>
      </w:r>
      <w:r w:rsidR="00C4077E">
        <w:t xml:space="preserve"> </w:t>
      </w:r>
      <w:r w:rsidR="00367410" w:rsidRPr="00C4077E">
        <w:t>(15)</w:t>
      </w:r>
    </w:p>
    <w:p w:rsidR="00367410" w:rsidRPr="00C4077E" w:rsidRDefault="00367410" w:rsidP="00C4077E">
      <w:pPr>
        <w:pStyle w:val="14"/>
        <w:ind w:firstLine="720"/>
      </w:pPr>
    </w:p>
    <w:p w:rsidR="00367410" w:rsidRPr="00C4077E" w:rsidRDefault="00FD21E2" w:rsidP="00C4077E">
      <w:pPr>
        <w:pStyle w:val="14"/>
        <w:ind w:firstLine="720"/>
      </w:pPr>
      <w:r w:rsidRPr="00C4077E">
        <w:object w:dxaOrig="3540" w:dyaOrig="380">
          <v:shape id="_x0000_i1125" type="#_x0000_t75" style="width:186pt;height:20.25pt" o:ole="">
            <v:imagedata r:id="rId199" o:title=""/>
          </v:shape>
          <o:OLEObject Type="Embed" ProgID="Equation.3" ShapeID="_x0000_i1125" DrawAspect="Content" ObjectID="_1457471402" r:id="rId200"/>
        </w:object>
      </w:r>
      <w:r w:rsidR="00367410" w:rsidRPr="00C4077E">
        <w:t xml:space="preserve"> Вт.</w:t>
      </w:r>
    </w:p>
    <w:p w:rsidR="00367410" w:rsidRPr="00C4077E" w:rsidRDefault="00D91576" w:rsidP="00C4077E">
      <w:pPr>
        <w:pStyle w:val="14"/>
        <w:ind w:firstLine="720"/>
      </w:pPr>
      <w:r w:rsidRPr="00C4077E">
        <w:object w:dxaOrig="3120" w:dyaOrig="380">
          <v:shape id="_x0000_i1126" type="#_x0000_t75" style="width:156pt;height:18.75pt" o:ole="">
            <v:imagedata r:id="rId201" o:title=""/>
          </v:shape>
          <o:OLEObject Type="Embed" ProgID="Equation.3" ShapeID="_x0000_i1126" DrawAspect="Content" ObjectID="_1457471403" r:id="rId202"/>
        </w:object>
      </w:r>
      <w:r w:rsidR="00367410" w:rsidRPr="00C4077E">
        <w:t xml:space="preserve"> Вт.</w:t>
      </w:r>
    </w:p>
    <w:p w:rsidR="00367410" w:rsidRPr="00C4077E" w:rsidRDefault="00367410" w:rsidP="00C4077E">
      <w:pPr>
        <w:pStyle w:val="14"/>
        <w:ind w:firstLine="720"/>
      </w:pPr>
      <w:r w:rsidRPr="00C4077E">
        <w:t>Мощность преобразователя для люминесцентного освещения вагона вычисляе</w:t>
      </w:r>
      <w:r w:rsidR="0052438B" w:rsidRPr="00C4077E">
        <w:t>м</w:t>
      </w:r>
      <w:r w:rsidRPr="00C4077E">
        <w:t xml:space="preserve"> по формуле</w:t>
      </w:r>
      <w:r w:rsidR="00F55065" w:rsidRPr="00C4077E">
        <w:t>, Вт</w:t>
      </w:r>
      <w:r w:rsidR="0052438B" w:rsidRPr="00C4077E">
        <w:t>:</w:t>
      </w:r>
    </w:p>
    <w:p w:rsidR="00367410" w:rsidRPr="00C4077E" w:rsidRDefault="00367410" w:rsidP="00C4077E">
      <w:pPr>
        <w:pStyle w:val="14"/>
        <w:ind w:firstLine="720"/>
      </w:pPr>
    </w:p>
    <w:p w:rsidR="00367410" w:rsidRPr="00C4077E" w:rsidRDefault="00FD21E2" w:rsidP="00C4077E">
      <w:pPr>
        <w:pStyle w:val="14"/>
        <w:ind w:firstLine="720"/>
      </w:pPr>
      <w:r w:rsidRPr="00C4077E">
        <w:object w:dxaOrig="1880" w:dyaOrig="820">
          <v:shape id="_x0000_i1127" type="#_x0000_t75" style="width:96.75pt;height:42.75pt" o:ole="">
            <v:imagedata r:id="rId203" o:title=""/>
          </v:shape>
          <o:OLEObject Type="Embed" ProgID="Equation.3" ShapeID="_x0000_i1127" DrawAspect="Content" ObjectID="_1457471404" r:id="rId204"/>
        </w:object>
      </w:r>
      <w:r w:rsidR="00367410" w:rsidRPr="00C4077E">
        <w:t>,</w:t>
      </w:r>
      <w:r w:rsidR="00C4077E">
        <w:t xml:space="preserve"> </w:t>
      </w:r>
      <w:r w:rsidR="00367410" w:rsidRPr="00C4077E">
        <w:t>(16)</w:t>
      </w:r>
    </w:p>
    <w:p w:rsidR="00367410" w:rsidRPr="00A24052" w:rsidRDefault="00C4077E" w:rsidP="00C4077E">
      <w:pPr>
        <w:pStyle w:val="14"/>
        <w:ind w:firstLine="720"/>
        <w:rPr>
          <w:color w:val="FFFFFF"/>
        </w:rPr>
      </w:pPr>
      <w:r w:rsidRPr="00A24052">
        <w:rPr>
          <w:color w:val="FFFFFF"/>
        </w:rPr>
        <w:t>электроснабжение пассажирский вагон электродвигатель</w:t>
      </w:r>
    </w:p>
    <w:p w:rsidR="00367410" w:rsidRPr="00C4077E" w:rsidRDefault="00367410" w:rsidP="00C4077E">
      <w:pPr>
        <w:pStyle w:val="14"/>
        <w:ind w:firstLine="720"/>
      </w:pPr>
      <w:r w:rsidRPr="00C4077E">
        <w:t xml:space="preserve">где </w:t>
      </w:r>
      <w:r w:rsidRPr="00C4077E">
        <w:rPr>
          <w:iCs/>
        </w:rPr>
        <w:t>ηпр</w:t>
      </w:r>
      <w:r w:rsidRPr="00C4077E">
        <w:t xml:space="preserve"> – кпд статического полупроводникового преобразователя, </w:t>
      </w:r>
      <w:r w:rsidRPr="00C4077E">
        <w:rPr>
          <w:iCs/>
        </w:rPr>
        <w:t>ηпр</w:t>
      </w:r>
      <w:r w:rsidRPr="00C4077E">
        <w:t xml:space="preserve"> =0,8.</w:t>
      </w:r>
    </w:p>
    <w:p w:rsidR="00367410" w:rsidRPr="00C4077E" w:rsidRDefault="00FD21E2" w:rsidP="00C4077E">
      <w:pPr>
        <w:pStyle w:val="14"/>
        <w:ind w:firstLine="720"/>
      </w:pPr>
      <w:r w:rsidRPr="00C4077E">
        <w:object w:dxaOrig="2240" w:dyaOrig="760">
          <v:shape id="_x0000_i1128" type="#_x0000_t75" style="width:115.5pt;height:39.75pt" o:ole="">
            <v:imagedata r:id="rId205" o:title=""/>
          </v:shape>
          <o:OLEObject Type="Embed" ProgID="Equation.3" ShapeID="_x0000_i1128" DrawAspect="Content" ObjectID="_1457471405" r:id="rId206"/>
        </w:object>
      </w:r>
      <w:r w:rsidR="00367410" w:rsidRPr="00C4077E">
        <w:t xml:space="preserve"> Вт.</w:t>
      </w:r>
    </w:p>
    <w:p w:rsidR="00F054DC" w:rsidRPr="00C4077E" w:rsidRDefault="00F054DC" w:rsidP="00C4077E">
      <w:pPr>
        <w:pStyle w:val="14"/>
        <w:ind w:firstLine="720"/>
      </w:pPr>
    </w:p>
    <w:p w:rsidR="00367410" w:rsidRPr="00C4077E" w:rsidRDefault="00400EBC" w:rsidP="00C4077E">
      <w:pPr>
        <w:pStyle w:val="2100"/>
        <w:keepNext w:val="0"/>
        <w:numPr>
          <w:ilvl w:val="1"/>
          <w:numId w:val="0"/>
        </w:numPr>
        <w:tabs>
          <w:tab w:val="num" w:pos="709"/>
        </w:tabs>
        <w:spacing w:line="360" w:lineRule="auto"/>
        <w:ind w:right="0" w:firstLine="720"/>
        <w:outlineLvl w:val="9"/>
      </w:pPr>
      <w:bookmarkStart w:id="13" w:name="_Toc182669035"/>
      <w:bookmarkStart w:id="14" w:name="_Toc278143070"/>
      <w:r w:rsidRPr="00C4077E">
        <w:t>3</w:t>
      </w:r>
      <w:r w:rsidR="006A5816" w:rsidRPr="00C4077E">
        <w:t>.6</w:t>
      </w:r>
      <w:r w:rsidR="00F55065" w:rsidRPr="00C4077E">
        <w:tab/>
      </w:r>
      <w:r w:rsidR="00367410" w:rsidRPr="00C4077E">
        <w:t>Перечень потребителей электроэнергии пассажирского вагона и их характеристики</w:t>
      </w:r>
      <w:bookmarkEnd w:id="13"/>
      <w:bookmarkEnd w:id="14"/>
    </w:p>
    <w:p w:rsidR="0009717F" w:rsidRPr="00C4077E" w:rsidRDefault="0009717F" w:rsidP="00C4077E">
      <w:pPr>
        <w:pStyle w:val="14"/>
        <w:ind w:firstLine="720"/>
      </w:pPr>
    </w:p>
    <w:p w:rsidR="00F55065" w:rsidRPr="00C4077E" w:rsidRDefault="00F55065" w:rsidP="00C4077E">
      <w:pPr>
        <w:pStyle w:val="14"/>
        <w:ind w:firstLine="720"/>
      </w:pPr>
      <w:r w:rsidRPr="00C4077E">
        <w:t xml:space="preserve">Перечень потребителей электроэнергии пассажирского вагона и их характеристики, приведены в таблице </w:t>
      </w:r>
      <w:r w:rsidR="00785EAD" w:rsidRPr="00C4077E">
        <w:t>3</w:t>
      </w:r>
      <w:r w:rsidRPr="00C4077E">
        <w:t>.</w:t>
      </w:r>
    </w:p>
    <w:p w:rsidR="00F55065" w:rsidRPr="00C4077E" w:rsidRDefault="00F55065" w:rsidP="00C4077E">
      <w:pPr>
        <w:pStyle w:val="14"/>
        <w:ind w:firstLine="720"/>
      </w:pPr>
    </w:p>
    <w:p w:rsidR="00C4077E" w:rsidRDefault="00C4077E">
      <w:pPr>
        <w:widowControl/>
        <w:autoSpaceDE/>
        <w:autoSpaceDN/>
        <w:adjustRightInd/>
        <w:spacing w:after="200" w:line="276" w:lineRule="auto"/>
        <w:jc w:val="left"/>
      </w:pPr>
      <w:r>
        <w:br w:type="page"/>
      </w:r>
    </w:p>
    <w:p w:rsidR="00367410" w:rsidRPr="00C4077E" w:rsidRDefault="00367410" w:rsidP="00C4077E">
      <w:pPr>
        <w:pStyle w:val="14"/>
        <w:ind w:firstLine="720"/>
      </w:pPr>
      <w:r w:rsidRPr="00C4077E">
        <w:t xml:space="preserve">Таблица </w:t>
      </w:r>
      <w:r w:rsidR="00785EAD" w:rsidRPr="00C4077E">
        <w:t>3</w:t>
      </w:r>
      <w:r w:rsidRPr="00C4077E">
        <w:t xml:space="preserve"> – Перечень потребителей электроэнергии вагона</w:t>
      </w:r>
    </w:p>
    <w:tbl>
      <w:tblPr>
        <w:tblW w:w="44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1321"/>
        <w:gridCol w:w="930"/>
        <w:gridCol w:w="814"/>
        <w:gridCol w:w="814"/>
        <w:gridCol w:w="814"/>
        <w:gridCol w:w="846"/>
      </w:tblGrid>
      <w:tr w:rsidR="00367410" w:rsidRPr="00C4077E" w:rsidTr="00A24052">
        <w:trPr>
          <w:jc w:val="center"/>
        </w:trPr>
        <w:tc>
          <w:tcPr>
            <w:tcW w:w="1767" w:type="pct"/>
            <w:vMerge w:val="restart"/>
            <w:shd w:val="clear" w:color="auto" w:fill="auto"/>
            <w:vAlign w:val="center"/>
          </w:tcPr>
          <w:p w:rsidR="00367410" w:rsidRPr="00A24052" w:rsidRDefault="00367410" w:rsidP="00A24052">
            <w:pPr>
              <w:pStyle w:val="14"/>
              <w:ind w:firstLine="0"/>
              <w:rPr>
                <w:sz w:val="20"/>
                <w:szCs w:val="20"/>
              </w:rPr>
            </w:pPr>
            <w:r w:rsidRPr="00A24052">
              <w:rPr>
                <w:sz w:val="20"/>
                <w:szCs w:val="20"/>
              </w:rPr>
              <w:t>Потребитель вагона</w:t>
            </w:r>
          </w:p>
        </w:tc>
        <w:tc>
          <w:tcPr>
            <w:tcW w:w="3233" w:type="pct"/>
            <w:gridSpan w:val="6"/>
            <w:shd w:val="clear" w:color="auto" w:fill="auto"/>
            <w:vAlign w:val="center"/>
          </w:tcPr>
          <w:p w:rsidR="00367410" w:rsidRPr="00A24052" w:rsidRDefault="00367410" w:rsidP="00A24052">
            <w:pPr>
              <w:pStyle w:val="14"/>
              <w:ind w:firstLine="0"/>
              <w:rPr>
                <w:sz w:val="20"/>
                <w:szCs w:val="20"/>
              </w:rPr>
            </w:pPr>
            <w:r w:rsidRPr="00A24052">
              <w:rPr>
                <w:sz w:val="20"/>
                <w:szCs w:val="20"/>
              </w:rPr>
              <w:t>Характеристика потребителя вагона</w:t>
            </w:r>
          </w:p>
        </w:tc>
      </w:tr>
      <w:tr w:rsidR="00367410" w:rsidRPr="00C4077E" w:rsidTr="00A24052">
        <w:trPr>
          <w:cantSplit/>
          <w:trHeight w:val="2224"/>
          <w:jc w:val="center"/>
        </w:trPr>
        <w:tc>
          <w:tcPr>
            <w:tcW w:w="1767" w:type="pct"/>
            <w:vMerge/>
            <w:shd w:val="clear" w:color="auto" w:fill="auto"/>
            <w:vAlign w:val="center"/>
          </w:tcPr>
          <w:p w:rsidR="00367410" w:rsidRPr="00A24052" w:rsidRDefault="00367410" w:rsidP="00A24052">
            <w:pPr>
              <w:pStyle w:val="14"/>
              <w:ind w:firstLine="0"/>
              <w:rPr>
                <w:sz w:val="20"/>
                <w:szCs w:val="20"/>
              </w:rPr>
            </w:pPr>
          </w:p>
        </w:tc>
        <w:tc>
          <w:tcPr>
            <w:tcW w:w="771" w:type="pct"/>
            <w:shd w:val="clear" w:color="auto" w:fill="auto"/>
            <w:textDirection w:val="btLr"/>
            <w:vAlign w:val="center"/>
          </w:tcPr>
          <w:p w:rsidR="00B70ADD" w:rsidRPr="00A24052" w:rsidRDefault="00B70ADD" w:rsidP="00A24052">
            <w:pPr>
              <w:pStyle w:val="14"/>
              <w:ind w:firstLine="0"/>
              <w:rPr>
                <w:sz w:val="20"/>
                <w:szCs w:val="20"/>
              </w:rPr>
            </w:pPr>
            <w:r w:rsidRPr="00A24052">
              <w:rPr>
                <w:sz w:val="20"/>
                <w:szCs w:val="20"/>
              </w:rPr>
              <w:t>Расчетная</w:t>
            </w:r>
          </w:p>
          <w:p w:rsidR="00367410" w:rsidRPr="00A24052" w:rsidRDefault="00367410" w:rsidP="00A24052">
            <w:pPr>
              <w:pStyle w:val="14"/>
              <w:ind w:firstLine="0"/>
              <w:rPr>
                <w:sz w:val="20"/>
                <w:szCs w:val="20"/>
              </w:rPr>
            </w:pPr>
            <w:r w:rsidRPr="00A24052">
              <w:rPr>
                <w:sz w:val="20"/>
                <w:szCs w:val="20"/>
              </w:rPr>
              <w:t xml:space="preserve"> мощность потребителя, кВт</w:t>
            </w:r>
          </w:p>
        </w:tc>
        <w:tc>
          <w:tcPr>
            <w:tcW w:w="543" w:type="pct"/>
            <w:shd w:val="clear" w:color="auto" w:fill="auto"/>
            <w:textDirection w:val="btLr"/>
            <w:vAlign w:val="center"/>
          </w:tcPr>
          <w:p w:rsidR="00367410" w:rsidRPr="00A24052" w:rsidRDefault="00367410" w:rsidP="00A24052">
            <w:pPr>
              <w:pStyle w:val="14"/>
              <w:ind w:firstLine="0"/>
              <w:rPr>
                <w:sz w:val="20"/>
                <w:szCs w:val="20"/>
              </w:rPr>
            </w:pPr>
            <w:r w:rsidRPr="00A24052">
              <w:rPr>
                <w:sz w:val="20"/>
                <w:szCs w:val="20"/>
              </w:rPr>
              <w:t>Номинальный ток, А</w:t>
            </w:r>
          </w:p>
        </w:tc>
        <w:tc>
          <w:tcPr>
            <w:tcW w:w="475" w:type="pct"/>
            <w:shd w:val="clear" w:color="auto" w:fill="auto"/>
            <w:textDirection w:val="btLr"/>
            <w:vAlign w:val="center"/>
          </w:tcPr>
          <w:p w:rsidR="00367410" w:rsidRPr="00A24052" w:rsidRDefault="00367410" w:rsidP="00A24052">
            <w:pPr>
              <w:pStyle w:val="14"/>
              <w:ind w:firstLine="0"/>
              <w:rPr>
                <w:sz w:val="20"/>
                <w:szCs w:val="20"/>
              </w:rPr>
            </w:pPr>
            <w:r w:rsidRPr="00A24052">
              <w:rPr>
                <w:sz w:val="20"/>
                <w:szCs w:val="20"/>
              </w:rPr>
              <w:t>Номинальное напряжение, В</w:t>
            </w:r>
          </w:p>
        </w:tc>
        <w:tc>
          <w:tcPr>
            <w:tcW w:w="475" w:type="pct"/>
            <w:shd w:val="clear" w:color="auto" w:fill="auto"/>
            <w:textDirection w:val="btLr"/>
            <w:vAlign w:val="center"/>
          </w:tcPr>
          <w:p w:rsidR="00367410" w:rsidRPr="00A24052" w:rsidRDefault="00367410" w:rsidP="00A24052">
            <w:pPr>
              <w:pStyle w:val="14"/>
              <w:ind w:firstLine="0"/>
              <w:rPr>
                <w:sz w:val="20"/>
                <w:szCs w:val="20"/>
              </w:rPr>
            </w:pPr>
            <w:r w:rsidRPr="00A24052">
              <w:rPr>
                <w:sz w:val="20"/>
                <w:szCs w:val="20"/>
              </w:rPr>
              <w:t>Номинальный КПД</w:t>
            </w:r>
          </w:p>
        </w:tc>
        <w:tc>
          <w:tcPr>
            <w:tcW w:w="475" w:type="pct"/>
            <w:shd w:val="clear" w:color="auto" w:fill="auto"/>
            <w:textDirection w:val="btLr"/>
            <w:vAlign w:val="center"/>
          </w:tcPr>
          <w:p w:rsidR="00367410" w:rsidRPr="00A24052" w:rsidRDefault="00367410" w:rsidP="00A24052">
            <w:pPr>
              <w:pStyle w:val="14"/>
              <w:ind w:firstLine="0"/>
              <w:rPr>
                <w:sz w:val="20"/>
                <w:szCs w:val="20"/>
              </w:rPr>
            </w:pPr>
            <w:r w:rsidRPr="00A24052">
              <w:rPr>
                <w:sz w:val="20"/>
                <w:szCs w:val="20"/>
              </w:rPr>
              <w:t>Кратность пускового тока</w:t>
            </w:r>
          </w:p>
        </w:tc>
        <w:tc>
          <w:tcPr>
            <w:tcW w:w="494" w:type="pct"/>
            <w:shd w:val="clear" w:color="auto" w:fill="auto"/>
            <w:textDirection w:val="btLr"/>
            <w:vAlign w:val="center"/>
          </w:tcPr>
          <w:p w:rsidR="00367410" w:rsidRPr="00A24052" w:rsidRDefault="00367410" w:rsidP="00A24052">
            <w:pPr>
              <w:pStyle w:val="14"/>
              <w:ind w:firstLine="0"/>
              <w:rPr>
                <w:sz w:val="20"/>
                <w:szCs w:val="20"/>
              </w:rPr>
            </w:pPr>
            <w:r w:rsidRPr="00A24052">
              <w:rPr>
                <w:sz w:val="20"/>
                <w:szCs w:val="20"/>
              </w:rPr>
              <w:t>Тип потребителя</w:t>
            </w:r>
          </w:p>
        </w:tc>
      </w:tr>
      <w:tr w:rsidR="00367410" w:rsidRPr="00C4077E" w:rsidTr="00A24052">
        <w:trPr>
          <w:jc w:val="center"/>
        </w:trPr>
        <w:tc>
          <w:tcPr>
            <w:tcW w:w="1767" w:type="pct"/>
            <w:shd w:val="clear" w:color="auto" w:fill="auto"/>
          </w:tcPr>
          <w:p w:rsidR="00367410" w:rsidRPr="00A24052" w:rsidRDefault="00367410" w:rsidP="00A24052">
            <w:pPr>
              <w:pStyle w:val="14"/>
              <w:ind w:firstLine="0"/>
              <w:rPr>
                <w:sz w:val="20"/>
                <w:szCs w:val="20"/>
              </w:rPr>
            </w:pPr>
            <w:r w:rsidRPr="00A24052">
              <w:rPr>
                <w:sz w:val="20"/>
                <w:szCs w:val="20"/>
              </w:rPr>
              <w:t>Двигатель вентилятора системы вентиляции</w:t>
            </w:r>
          </w:p>
        </w:tc>
        <w:tc>
          <w:tcPr>
            <w:tcW w:w="771" w:type="pct"/>
            <w:shd w:val="clear" w:color="auto" w:fill="auto"/>
            <w:vAlign w:val="center"/>
          </w:tcPr>
          <w:p w:rsidR="00367410" w:rsidRPr="00A24052" w:rsidRDefault="00155CEA" w:rsidP="00A24052">
            <w:pPr>
              <w:pStyle w:val="14"/>
              <w:ind w:firstLine="0"/>
              <w:rPr>
                <w:sz w:val="20"/>
                <w:szCs w:val="20"/>
              </w:rPr>
            </w:pPr>
            <w:r w:rsidRPr="00A24052">
              <w:rPr>
                <w:sz w:val="20"/>
                <w:szCs w:val="20"/>
              </w:rPr>
              <w:t>0</w:t>
            </w:r>
            <w:r w:rsidR="004D5863" w:rsidRPr="00A24052">
              <w:rPr>
                <w:sz w:val="20"/>
                <w:szCs w:val="20"/>
              </w:rPr>
              <w:t>,</w:t>
            </w:r>
            <w:r w:rsidRPr="00A24052">
              <w:rPr>
                <w:sz w:val="20"/>
                <w:szCs w:val="20"/>
              </w:rPr>
              <w:t>8</w:t>
            </w:r>
          </w:p>
        </w:tc>
        <w:tc>
          <w:tcPr>
            <w:tcW w:w="543" w:type="pct"/>
            <w:shd w:val="clear" w:color="auto" w:fill="auto"/>
            <w:vAlign w:val="center"/>
          </w:tcPr>
          <w:p w:rsidR="00367410" w:rsidRPr="00A24052" w:rsidRDefault="00613C77" w:rsidP="00A24052">
            <w:pPr>
              <w:pStyle w:val="14"/>
              <w:ind w:firstLine="0"/>
              <w:rPr>
                <w:sz w:val="20"/>
                <w:szCs w:val="20"/>
              </w:rPr>
            </w:pPr>
            <w:r w:rsidRPr="00A24052">
              <w:rPr>
                <w:sz w:val="20"/>
                <w:szCs w:val="20"/>
              </w:rPr>
              <w:t>7</w:t>
            </w:r>
            <w:r w:rsidR="00155CEA" w:rsidRPr="00A24052">
              <w:rPr>
                <w:sz w:val="20"/>
                <w:szCs w:val="20"/>
              </w:rPr>
              <w:t>,27</w:t>
            </w:r>
          </w:p>
        </w:tc>
        <w:tc>
          <w:tcPr>
            <w:tcW w:w="475" w:type="pct"/>
            <w:shd w:val="clear" w:color="auto" w:fill="auto"/>
            <w:vAlign w:val="center"/>
          </w:tcPr>
          <w:p w:rsidR="00367410" w:rsidRPr="00A24052" w:rsidRDefault="0009717F" w:rsidP="00A24052">
            <w:pPr>
              <w:pStyle w:val="14"/>
              <w:ind w:firstLine="0"/>
              <w:rPr>
                <w:sz w:val="20"/>
                <w:szCs w:val="20"/>
              </w:rPr>
            </w:pPr>
            <w:r w:rsidRPr="00A24052">
              <w:rPr>
                <w:sz w:val="20"/>
                <w:szCs w:val="20"/>
              </w:rPr>
              <w:t>110</w:t>
            </w:r>
          </w:p>
        </w:tc>
        <w:tc>
          <w:tcPr>
            <w:tcW w:w="475" w:type="pct"/>
            <w:shd w:val="clear" w:color="auto" w:fill="auto"/>
            <w:vAlign w:val="center"/>
          </w:tcPr>
          <w:p w:rsidR="00367410" w:rsidRPr="00A24052" w:rsidRDefault="004D5863" w:rsidP="00A24052">
            <w:pPr>
              <w:pStyle w:val="14"/>
              <w:ind w:firstLine="0"/>
              <w:rPr>
                <w:sz w:val="20"/>
                <w:szCs w:val="20"/>
              </w:rPr>
            </w:pPr>
            <w:r w:rsidRPr="00A24052">
              <w:rPr>
                <w:sz w:val="20"/>
                <w:szCs w:val="20"/>
              </w:rPr>
              <w:t>0,7</w:t>
            </w:r>
            <w:r w:rsidR="0000620E" w:rsidRPr="00A24052">
              <w:rPr>
                <w:sz w:val="20"/>
                <w:szCs w:val="20"/>
              </w:rPr>
              <w:t>9</w:t>
            </w:r>
          </w:p>
        </w:tc>
        <w:tc>
          <w:tcPr>
            <w:tcW w:w="475" w:type="pct"/>
            <w:shd w:val="clear" w:color="auto" w:fill="auto"/>
            <w:vAlign w:val="center"/>
          </w:tcPr>
          <w:p w:rsidR="00367410" w:rsidRPr="00A24052" w:rsidRDefault="00367410" w:rsidP="00A24052">
            <w:pPr>
              <w:pStyle w:val="14"/>
              <w:ind w:firstLine="0"/>
              <w:rPr>
                <w:sz w:val="20"/>
                <w:szCs w:val="20"/>
              </w:rPr>
            </w:pPr>
            <w:r w:rsidRPr="00A24052">
              <w:rPr>
                <w:sz w:val="20"/>
                <w:szCs w:val="20"/>
              </w:rPr>
              <w:t>2</w:t>
            </w:r>
          </w:p>
        </w:tc>
        <w:tc>
          <w:tcPr>
            <w:tcW w:w="494" w:type="pct"/>
            <w:shd w:val="clear" w:color="auto" w:fill="auto"/>
            <w:vAlign w:val="center"/>
          </w:tcPr>
          <w:p w:rsidR="00367410" w:rsidRPr="00A24052" w:rsidRDefault="004D5863" w:rsidP="00A24052">
            <w:pPr>
              <w:pStyle w:val="14"/>
              <w:ind w:firstLine="0"/>
              <w:rPr>
                <w:sz w:val="20"/>
                <w:szCs w:val="20"/>
              </w:rPr>
            </w:pPr>
            <w:r w:rsidRPr="00A24052">
              <w:rPr>
                <w:sz w:val="20"/>
                <w:szCs w:val="20"/>
              </w:rPr>
              <w:t>П</w:t>
            </w:r>
            <w:r w:rsidR="0000620E" w:rsidRPr="00A24052">
              <w:rPr>
                <w:sz w:val="20"/>
                <w:szCs w:val="20"/>
              </w:rPr>
              <w:t>51</w:t>
            </w:r>
          </w:p>
        </w:tc>
      </w:tr>
      <w:tr w:rsidR="00367410" w:rsidRPr="00C4077E" w:rsidTr="00A24052">
        <w:trPr>
          <w:jc w:val="center"/>
        </w:trPr>
        <w:tc>
          <w:tcPr>
            <w:tcW w:w="1767" w:type="pct"/>
            <w:shd w:val="clear" w:color="auto" w:fill="auto"/>
          </w:tcPr>
          <w:p w:rsidR="00367410" w:rsidRPr="00A24052" w:rsidRDefault="00367410" w:rsidP="00A24052">
            <w:pPr>
              <w:pStyle w:val="14"/>
              <w:ind w:firstLine="0"/>
              <w:rPr>
                <w:sz w:val="20"/>
                <w:szCs w:val="20"/>
              </w:rPr>
            </w:pPr>
            <w:r w:rsidRPr="00A24052">
              <w:rPr>
                <w:sz w:val="20"/>
                <w:szCs w:val="20"/>
              </w:rPr>
              <w:t>Двигатель вентилятора конденсатора</w:t>
            </w:r>
          </w:p>
        </w:tc>
        <w:tc>
          <w:tcPr>
            <w:tcW w:w="771" w:type="pct"/>
            <w:shd w:val="clear" w:color="auto" w:fill="auto"/>
            <w:vAlign w:val="center"/>
          </w:tcPr>
          <w:p w:rsidR="00367410" w:rsidRPr="00A24052" w:rsidRDefault="00B01D92" w:rsidP="00A24052">
            <w:pPr>
              <w:pStyle w:val="14"/>
              <w:ind w:firstLine="0"/>
              <w:rPr>
                <w:sz w:val="20"/>
                <w:szCs w:val="20"/>
              </w:rPr>
            </w:pPr>
            <w:r w:rsidRPr="00A24052">
              <w:rPr>
                <w:sz w:val="20"/>
                <w:szCs w:val="20"/>
              </w:rPr>
              <w:t>1</w:t>
            </w:r>
            <w:r w:rsidR="004D5863" w:rsidRPr="00A24052">
              <w:rPr>
                <w:sz w:val="20"/>
                <w:szCs w:val="20"/>
              </w:rPr>
              <w:t>,</w:t>
            </w:r>
            <w:r w:rsidR="00FE0650" w:rsidRPr="00A24052">
              <w:rPr>
                <w:sz w:val="20"/>
                <w:szCs w:val="20"/>
              </w:rPr>
              <w:t>5</w:t>
            </w:r>
          </w:p>
        </w:tc>
        <w:tc>
          <w:tcPr>
            <w:tcW w:w="543" w:type="pct"/>
            <w:shd w:val="clear" w:color="auto" w:fill="auto"/>
            <w:vAlign w:val="center"/>
          </w:tcPr>
          <w:p w:rsidR="00367410" w:rsidRPr="00A24052" w:rsidRDefault="00B01D92" w:rsidP="00A24052">
            <w:pPr>
              <w:pStyle w:val="14"/>
              <w:ind w:firstLine="0"/>
              <w:rPr>
                <w:sz w:val="20"/>
                <w:szCs w:val="20"/>
              </w:rPr>
            </w:pPr>
            <w:r w:rsidRPr="00A24052">
              <w:rPr>
                <w:sz w:val="20"/>
                <w:szCs w:val="20"/>
              </w:rPr>
              <w:t>1</w:t>
            </w:r>
            <w:r w:rsidR="00FE0650" w:rsidRPr="00A24052">
              <w:rPr>
                <w:sz w:val="20"/>
                <w:szCs w:val="20"/>
              </w:rPr>
              <w:t>3</w:t>
            </w:r>
            <w:r w:rsidRPr="00A24052">
              <w:rPr>
                <w:sz w:val="20"/>
                <w:szCs w:val="20"/>
              </w:rPr>
              <w:t>,</w:t>
            </w:r>
            <w:r w:rsidR="00FE0650" w:rsidRPr="00A24052">
              <w:rPr>
                <w:sz w:val="20"/>
                <w:szCs w:val="20"/>
              </w:rPr>
              <w:t>6</w:t>
            </w:r>
            <w:r w:rsidR="00155CEA" w:rsidRPr="00A24052">
              <w:rPr>
                <w:sz w:val="20"/>
                <w:szCs w:val="20"/>
              </w:rPr>
              <w:t>4</w:t>
            </w:r>
          </w:p>
        </w:tc>
        <w:tc>
          <w:tcPr>
            <w:tcW w:w="475" w:type="pct"/>
            <w:shd w:val="clear" w:color="auto" w:fill="auto"/>
            <w:vAlign w:val="center"/>
          </w:tcPr>
          <w:p w:rsidR="00367410" w:rsidRPr="00A24052" w:rsidRDefault="0009717F" w:rsidP="00A24052">
            <w:pPr>
              <w:pStyle w:val="14"/>
              <w:ind w:firstLine="0"/>
              <w:rPr>
                <w:sz w:val="20"/>
                <w:szCs w:val="20"/>
              </w:rPr>
            </w:pPr>
            <w:r w:rsidRPr="00A24052">
              <w:rPr>
                <w:sz w:val="20"/>
                <w:szCs w:val="20"/>
              </w:rPr>
              <w:t>110</w:t>
            </w:r>
          </w:p>
        </w:tc>
        <w:tc>
          <w:tcPr>
            <w:tcW w:w="475" w:type="pct"/>
            <w:shd w:val="clear" w:color="auto" w:fill="auto"/>
            <w:vAlign w:val="center"/>
          </w:tcPr>
          <w:p w:rsidR="00367410" w:rsidRPr="00A24052" w:rsidRDefault="004D5863" w:rsidP="00A24052">
            <w:pPr>
              <w:pStyle w:val="14"/>
              <w:ind w:firstLine="0"/>
              <w:rPr>
                <w:sz w:val="20"/>
                <w:szCs w:val="20"/>
              </w:rPr>
            </w:pPr>
            <w:r w:rsidRPr="00A24052">
              <w:rPr>
                <w:sz w:val="20"/>
                <w:szCs w:val="20"/>
              </w:rPr>
              <w:t>0,7</w:t>
            </w:r>
            <w:r w:rsidR="00B01D92" w:rsidRPr="00A24052">
              <w:rPr>
                <w:sz w:val="20"/>
                <w:szCs w:val="20"/>
              </w:rPr>
              <w:t>5</w:t>
            </w:r>
          </w:p>
        </w:tc>
        <w:tc>
          <w:tcPr>
            <w:tcW w:w="475" w:type="pct"/>
            <w:shd w:val="clear" w:color="auto" w:fill="auto"/>
            <w:vAlign w:val="center"/>
          </w:tcPr>
          <w:p w:rsidR="00367410" w:rsidRPr="00A24052" w:rsidRDefault="00367410" w:rsidP="00A24052">
            <w:pPr>
              <w:pStyle w:val="14"/>
              <w:ind w:firstLine="0"/>
              <w:rPr>
                <w:sz w:val="20"/>
                <w:szCs w:val="20"/>
              </w:rPr>
            </w:pPr>
            <w:r w:rsidRPr="00A24052">
              <w:rPr>
                <w:sz w:val="20"/>
                <w:szCs w:val="20"/>
              </w:rPr>
              <w:t>2</w:t>
            </w:r>
          </w:p>
        </w:tc>
        <w:tc>
          <w:tcPr>
            <w:tcW w:w="494" w:type="pct"/>
            <w:shd w:val="clear" w:color="auto" w:fill="auto"/>
            <w:vAlign w:val="center"/>
          </w:tcPr>
          <w:p w:rsidR="00367410" w:rsidRPr="00A24052" w:rsidRDefault="004D5863" w:rsidP="00A24052">
            <w:pPr>
              <w:pStyle w:val="14"/>
              <w:ind w:firstLine="0"/>
              <w:rPr>
                <w:sz w:val="20"/>
                <w:szCs w:val="20"/>
              </w:rPr>
            </w:pPr>
            <w:r w:rsidRPr="00A24052">
              <w:rPr>
                <w:sz w:val="20"/>
                <w:szCs w:val="20"/>
              </w:rPr>
              <w:t>П4</w:t>
            </w:r>
            <w:r w:rsidR="00B01D92" w:rsidRPr="00A24052">
              <w:rPr>
                <w:sz w:val="20"/>
                <w:szCs w:val="20"/>
              </w:rPr>
              <w:t>1</w:t>
            </w:r>
          </w:p>
        </w:tc>
      </w:tr>
      <w:tr w:rsidR="00367410" w:rsidRPr="00C4077E" w:rsidTr="00A24052">
        <w:trPr>
          <w:jc w:val="center"/>
        </w:trPr>
        <w:tc>
          <w:tcPr>
            <w:tcW w:w="1767" w:type="pct"/>
            <w:shd w:val="clear" w:color="auto" w:fill="auto"/>
          </w:tcPr>
          <w:p w:rsidR="00367410" w:rsidRPr="00A24052" w:rsidRDefault="00367410" w:rsidP="00A24052">
            <w:pPr>
              <w:pStyle w:val="14"/>
              <w:ind w:firstLine="0"/>
              <w:rPr>
                <w:sz w:val="20"/>
                <w:szCs w:val="20"/>
              </w:rPr>
            </w:pPr>
            <w:r w:rsidRPr="00A24052">
              <w:rPr>
                <w:sz w:val="20"/>
                <w:szCs w:val="20"/>
              </w:rPr>
              <w:t>Двигатель циркуляционного насоса</w:t>
            </w:r>
          </w:p>
        </w:tc>
        <w:tc>
          <w:tcPr>
            <w:tcW w:w="771" w:type="pct"/>
            <w:shd w:val="clear" w:color="auto" w:fill="auto"/>
            <w:vAlign w:val="center"/>
          </w:tcPr>
          <w:p w:rsidR="00367410" w:rsidRPr="00A24052" w:rsidRDefault="00367410" w:rsidP="00A24052">
            <w:pPr>
              <w:pStyle w:val="14"/>
              <w:ind w:firstLine="0"/>
              <w:rPr>
                <w:sz w:val="20"/>
                <w:szCs w:val="20"/>
              </w:rPr>
            </w:pPr>
            <w:r w:rsidRPr="00A24052">
              <w:rPr>
                <w:sz w:val="20"/>
                <w:szCs w:val="20"/>
              </w:rPr>
              <w:t>0,</w:t>
            </w:r>
            <w:r w:rsidR="00155CEA" w:rsidRPr="00A24052">
              <w:rPr>
                <w:sz w:val="20"/>
                <w:szCs w:val="20"/>
              </w:rPr>
              <w:t>36</w:t>
            </w:r>
          </w:p>
        </w:tc>
        <w:tc>
          <w:tcPr>
            <w:tcW w:w="543" w:type="pct"/>
            <w:shd w:val="clear" w:color="auto" w:fill="auto"/>
            <w:vAlign w:val="center"/>
          </w:tcPr>
          <w:p w:rsidR="00367410" w:rsidRPr="00A24052" w:rsidRDefault="00B01D92" w:rsidP="00A24052">
            <w:pPr>
              <w:pStyle w:val="14"/>
              <w:ind w:firstLine="0"/>
              <w:rPr>
                <w:sz w:val="20"/>
                <w:szCs w:val="20"/>
              </w:rPr>
            </w:pPr>
            <w:r w:rsidRPr="00A24052">
              <w:rPr>
                <w:sz w:val="20"/>
                <w:szCs w:val="20"/>
              </w:rPr>
              <w:t>3,</w:t>
            </w:r>
            <w:r w:rsidR="00155CEA" w:rsidRPr="00A24052">
              <w:rPr>
                <w:sz w:val="20"/>
                <w:szCs w:val="20"/>
              </w:rPr>
              <w:t>27</w:t>
            </w:r>
          </w:p>
        </w:tc>
        <w:tc>
          <w:tcPr>
            <w:tcW w:w="475" w:type="pct"/>
            <w:shd w:val="clear" w:color="auto" w:fill="auto"/>
            <w:vAlign w:val="center"/>
          </w:tcPr>
          <w:p w:rsidR="00367410" w:rsidRPr="00A24052" w:rsidRDefault="0009717F" w:rsidP="00A24052">
            <w:pPr>
              <w:pStyle w:val="14"/>
              <w:ind w:firstLine="0"/>
              <w:rPr>
                <w:sz w:val="20"/>
                <w:szCs w:val="20"/>
              </w:rPr>
            </w:pPr>
            <w:r w:rsidRPr="00A24052">
              <w:rPr>
                <w:sz w:val="20"/>
                <w:szCs w:val="20"/>
              </w:rPr>
              <w:t>110</w:t>
            </w:r>
          </w:p>
        </w:tc>
        <w:tc>
          <w:tcPr>
            <w:tcW w:w="475" w:type="pct"/>
            <w:shd w:val="clear" w:color="auto" w:fill="auto"/>
            <w:vAlign w:val="center"/>
          </w:tcPr>
          <w:p w:rsidR="00367410" w:rsidRPr="00A24052" w:rsidRDefault="00B01D92" w:rsidP="00A24052">
            <w:pPr>
              <w:pStyle w:val="14"/>
              <w:ind w:firstLine="0"/>
              <w:rPr>
                <w:sz w:val="20"/>
                <w:szCs w:val="20"/>
              </w:rPr>
            </w:pPr>
            <w:r w:rsidRPr="00A24052">
              <w:rPr>
                <w:sz w:val="20"/>
                <w:szCs w:val="20"/>
              </w:rPr>
              <w:t>0,72</w:t>
            </w:r>
          </w:p>
        </w:tc>
        <w:tc>
          <w:tcPr>
            <w:tcW w:w="475" w:type="pct"/>
            <w:shd w:val="clear" w:color="auto" w:fill="auto"/>
            <w:vAlign w:val="center"/>
          </w:tcPr>
          <w:p w:rsidR="00367410" w:rsidRPr="00A24052" w:rsidRDefault="00367410" w:rsidP="00A24052">
            <w:pPr>
              <w:pStyle w:val="14"/>
              <w:ind w:firstLine="0"/>
              <w:rPr>
                <w:sz w:val="20"/>
                <w:szCs w:val="20"/>
              </w:rPr>
            </w:pPr>
            <w:r w:rsidRPr="00A24052">
              <w:rPr>
                <w:sz w:val="20"/>
                <w:szCs w:val="20"/>
              </w:rPr>
              <w:t>2</w:t>
            </w:r>
          </w:p>
        </w:tc>
        <w:tc>
          <w:tcPr>
            <w:tcW w:w="494" w:type="pct"/>
            <w:shd w:val="clear" w:color="auto" w:fill="auto"/>
            <w:vAlign w:val="center"/>
          </w:tcPr>
          <w:p w:rsidR="00367410" w:rsidRPr="00A24052" w:rsidRDefault="00B01D92" w:rsidP="00A24052">
            <w:pPr>
              <w:pStyle w:val="14"/>
              <w:ind w:firstLine="0"/>
              <w:rPr>
                <w:sz w:val="20"/>
                <w:szCs w:val="20"/>
              </w:rPr>
            </w:pPr>
            <w:r w:rsidRPr="00A24052">
              <w:rPr>
                <w:sz w:val="20"/>
                <w:szCs w:val="20"/>
              </w:rPr>
              <w:t>П22</w:t>
            </w:r>
          </w:p>
        </w:tc>
      </w:tr>
      <w:tr w:rsidR="00367410" w:rsidRPr="00C4077E" w:rsidTr="00A24052">
        <w:trPr>
          <w:jc w:val="center"/>
        </w:trPr>
        <w:tc>
          <w:tcPr>
            <w:tcW w:w="1767" w:type="pct"/>
            <w:shd w:val="clear" w:color="auto" w:fill="auto"/>
          </w:tcPr>
          <w:p w:rsidR="00367410" w:rsidRPr="00A24052" w:rsidRDefault="00367410" w:rsidP="00A24052">
            <w:pPr>
              <w:pStyle w:val="14"/>
              <w:ind w:firstLine="0"/>
              <w:rPr>
                <w:sz w:val="20"/>
                <w:szCs w:val="20"/>
              </w:rPr>
            </w:pPr>
            <w:r w:rsidRPr="00A24052">
              <w:rPr>
                <w:sz w:val="20"/>
                <w:szCs w:val="20"/>
              </w:rPr>
              <w:t>Двигатель компрессора</w:t>
            </w:r>
          </w:p>
        </w:tc>
        <w:tc>
          <w:tcPr>
            <w:tcW w:w="771" w:type="pct"/>
            <w:shd w:val="clear" w:color="auto" w:fill="auto"/>
            <w:vAlign w:val="center"/>
          </w:tcPr>
          <w:p w:rsidR="00367410" w:rsidRPr="00A24052" w:rsidRDefault="00155CEA" w:rsidP="00A24052">
            <w:pPr>
              <w:pStyle w:val="14"/>
              <w:ind w:firstLine="0"/>
              <w:rPr>
                <w:sz w:val="20"/>
                <w:szCs w:val="20"/>
              </w:rPr>
            </w:pPr>
            <w:r w:rsidRPr="00A24052">
              <w:rPr>
                <w:sz w:val="20"/>
                <w:szCs w:val="20"/>
              </w:rPr>
              <w:t>7,5</w:t>
            </w:r>
          </w:p>
        </w:tc>
        <w:tc>
          <w:tcPr>
            <w:tcW w:w="543" w:type="pct"/>
            <w:shd w:val="clear" w:color="auto" w:fill="auto"/>
            <w:vAlign w:val="center"/>
          </w:tcPr>
          <w:p w:rsidR="00367410" w:rsidRPr="00A24052" w:rsidRDefault="00155CEA" w:rsidP="00A24052">
            <w:pPr>
              <w:pStyle w:val="14"/>
              <w:ind w:firstLine="0"/>
              <w:rPr>
                <w:sz w:val="20"/>
                <w:szCs w:val="20"/>
              </w:rPr>
            </w:pPr>
            <w:r w:rsidRPr="00A24052">
              <w:rPr>
                <w:sz w:val="20"/>
                <w:szCs w:val="20"/>
              </w:rPr>
              <w:t>68,18</w:t>
            </w:r>
          </w:p>
        </w:tc>
        <w:tc>
          <w:tcPr>
            <w:tcW w:w="475" w:type="pct"/>
            <w:shd w:val="clear" w:color="auto" w:fill="auto"/>
            <w:vAlign w:val="center"/>
          </w:tcPr>
          <w:p w:rsidR="00367410" w:rsidRPr="00A24052" w:rsidRDefault="0009717F" w:rsidP="00A24052">
            <w:pPr>
              <w:pStyle w:val="14"/>
              <w:ind w:firstLine="0"/>
              <w:rPr>
                <w:sz w:val="20"/>
                <w:szCs w:val="20"/>
              </w:rPr>
            </w:pPr>
            <w:r w:rsidRPr="00A24052">
              <w:rPr>
                <w:sz w:val="20"/>
                <w:szCs w:val="20"/>
              </w:rPr>
              <w:t>110</w:t>
            </w:r>
          </w:p>
        </w:tc>
        <w:tc>
          <w:tcPr>
            <w:tcW w:w="475" w:type="pct"/>
            <w:shd w:val="clear" w:color="auto" w:fill="auto"/>
            <w:vAlign w:val="center"/>
          </w:tcPr>
          <w:p w:rsidR="00367410" w:rsidRPr="00A24052" w:rsidRDefault="00B01D92" w:rsidP="00A24052">
            <w:pPr>
              <w:pStyle w:val="14"/>
              <w:ind w:firstLine="0"/>
              <w:rPr>
                <w:sz w:val="20"/>
                <w:szCs w:val="20"/>
              </w:rPr>
            </w:pPr>
            <w:r w:rsidRPr="00A24052">
              <w:rPr>
                <w:sz w:val="20"/>
                <w:szCs w:val="20"/>
              </w:rPr>
              <w:t>0,</w:t>
            </w:r>
            <w:r w:rsidR="0000620E" w:rsidRPr="00A24052">
              <w:rPr>
                <w:sz w:val="20"/>
                <w:szCs w:val="20"/>
              </w:rPr>
              <w:t>79</w:t>
            </w:r>
          </w:p>
        </w:tc>
        <w:tc>
          <w:tcPr>
            <w:tcW w:w="475" w:type="pct"/>
            <w:shd w:val="clear" w:color="auto" w:fill="auto"/>
            <w:vAlign w:val="center"/>
          </w:tcPr>
          <w:p w:rsidR="00367410" w:rsidRPr="00A24052" w:rsidRDefault="00367410" w:rsidP="00A24052">
            <w:pPr>
              <w:pStyle w:val="14"/>
              <w:ind w:firstLine="0"/>
              <w:rPr>
                <w:sz w:val="20"/>
                <w:szCs w:val="20"/>
              </w:rPr>
            </w:pPr>
            <w:r w:rsidRPr="00A24052">
              <w:rPr>
                <w:sz w:val="20"/>
                <w:szCs w:val="20"/>
              </w:rPr>
              <w:t>2</w:t>
            </w:r>
          </w:p>
        </w:tc>
        <w:tc>
          <w:tcPr>
            <w:tcW w:w="494" w:type="pct"/>
            <w:shd w:val="clear" w:color="auto" w:fill="auto"/>
            <w:vAlign w:val="center"/>
          </w:tcPr>
          <w:p w:rsidR="00367410" w:rsidRPr="00A24052" w:rsidRDefault="00B01D92" w:rsidP="00A24052">
            <w:pPr>
              <w:pStyle w:val="14"/>
              <w:ind w:firstLine="0"/>
              <w:rPr>
                <w:sz w:val="20"/>
                <w:szCs w:val="20"/>
              </w:rPr>
            </w:pPr>
            <w:r w:rsidRPr="00A24052">
              <w:rPr>
                <w:sz w:val="20"/>
                <w:szCs w:val="20"/>
              </w:rPr>
              <w:t>П</w:t>
            </w:r>
            <w:r w:rsidR="0000620E" w:rsidRPr="00A24052">
              <w:rPr>
                <w:sz w:val="20"/>
                <w:szCs w:val="20"/>
              </w:rPr>
              <w:t>71</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Электрические печи вагона</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6</w:t>
            </w:r>
          </w:p>
        </w:tc>
        <w:tc>
          <w:tcPr>
            <w:tcW w:w="543" w:type="pct"/>
            <w:shd w:val="clear" w:color="auto" w:fill="auto"/>
            <w:vAlign w:val="center"/>
          </w:tcPr>
          <w:p w:rsidR="00B01D92" w:rsidRPr="00A24052" w:rsidRDefault="00FE0650" w:rsidP="00A24052">
            <w:pPr>
              <w:pStyle w:val="14"/>
              <w:ind w:firstLine="0"/>
              <w:rPr>
                <w:sz w:val="20"/>
                <w:szCs w:val="20"/>
              </w:rPr>
            </w:pPr>
            <w:r w:rsidRPr="00A24052">
              <w:rPr>
                <w:sz w:val="20"/>
                <w:szCs w:val="20"/>
              </w:rPr>
              <w:t>54,5</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110</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0,83</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2</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П61</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Нагревательные элементы калорифера</w:t>
            </w:r>
          </w:p>
        </w:tc>
        <w:tc>
          <w:tcPr>
            <w:tcW w:w="771" w:type="pct"/>
            <w:shd w:val="clear" w:color="auto" w:fill="auto"/>
            <w:vAlign w:val="center"/>
          </w:tcPr>
          <w:p w:rsidR="00B01D92" w:rsidRPr="00A24052" w:rsidRDefault="00155CEA" w:rsidP="00A24052">
            <w:pPr>
              <w:pStyle w:val="14"/>
              <w:ind w:firstLine="0"/>
              <w:rPr>
                <w:sz w:val="20"/>
                <w:szCs w:val="20"/>
              </w:rPr>
            </w:pPr>
            <w:r w:rsidRPr="00A24052">
              <w:rPr>
                <w:sz w:val="20"/>
                <w:szCs w:val="20"/>
              </w:rPr>
              <w:t>3</w:t>
            </w:r>
          </w:p>
        </w:tc>
        <w:tc>
          <w:tcPr>
            <w:tcW w:w="543" w:type="pct"/>
            <w:shd w:val="clear" w:color="auto" w:fill="auto"/>
            <w:vAlign w:val="center"/>
          </w:tcPr>
          <w:p w:rsidR="00B01D92" w:rsidRPr="00A24052" w:rsidRDefault="00155CEA" w:rsidP="00A24052">
            <w:pPr>
              <w:pStyle w:val="14"/>
              <w:ind w:firstLine="0"/>
              <w:rPr>
                <w:sz w:val="20"/>
                <w:szCs w:val="20"/>
              </w:rPr>
            </w:pPr>
            <w:r w:rsidRPr="00A24052">
              <w:rPr>
                <w:sz w:val="20"/>
                <w:szCs w:val="20"/>
              </w:rPr>
              <w:t>27,27</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Преобразователь люминесцентного освещения вагона</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0,6</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Лампы накаливания</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0,1</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Люминесцентные лампы</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0,5</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Электрокипятильник</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2,</w:t>
            </w:r>
            <w:r w:rsidR="00155CEA" w:rsidRPr="00A24052">
              <w:rPr>
                <w:sz w:val="20"/>
                <w:szCs w:val="20"/>
              </w:rPr>
              <w:t>4</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Водоохладитель</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0,39</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Водонагреватель</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1,</w:t>
            </w:r>
            <w:r w:rsidR="00155CEA" w:rsidRPr="00A24052">
              <w:rPr>
                <w:sz w:val="20"/>
                <w:szCs w:val="20"/>
              </w:rPr>
              <w:t>3</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r w:rsidR="00B01D92" w:rsidRPr="00C4077E" w:rsidTr="00A24052">
        <w:trPr>
          <w:jc w:val="center"/>
        </w:trPr>
        <w:tc>
          <w:tcPr>
            <w:tcW w:w="1767" w:type="pct"/>
            <w:shd w:val="clear" w:color="auto" w:fill="auto"/>
          </w:tcPr>
          <w:p w:rsidR="00B01D92" w:rsidRPr="00A24052" w:rsidRDefault="00B01D92" w:rsidP="00A24052">
            <w:pPr>
              <w:pStyle w:val="14"/>
              <w:ind w:firstLine="0"/>
              <w:rPr>
                <w:sz w:val="20"/>
                <w:szCs w:val="20"/>
              </w:rPr>
            </w:pPr>
            <w:r w:rsidRPr="00A24052">
              <w:rPr>
                <w:sz w:val="20"/>
                <w:szCs w:val="20"/>
              </w:rPr>
              <w:t>Цепи управления</w:t>
            </w:r>
          </w:p>
        </w:tc>
        <w:tc>
          <w:tcPr>
            <w:tcW w:w="771" w:type="pct"/>
            <w:shd w:val="clear" w:color="auto" w:fill="auto"/>
            <w:vAlign w:val="center"/>
          </w:tcPr>
          <w:p w:rsidR="00B01D92" w:rsidRPr="00A24052" w:rsidRDefault="00B01D92" w:rsidP="00A24052">
            <w:pPr>
              <w:pStyle w:val="14"/>
              <w:ind w:firstLine="0"/>
              <w:rPr>
                <w:sz w:val="20"/>
                <w:szCs w:val="20"/>
              </w:rPr>
            </w:pPr>
            <w:r w:rsidRPr="00A24052">
              <w:rPr>
                <w:sz w:val="20"/>
                <w:szCs w:val="20"/>
              </w:rPr>
              <w:t>0,5</w:t>
            </w:r>
          </w:p>
        </w:tc>
        <w:tc>
          <w:tcPr>
            <w:tcW w:w="543"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75"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c>
          <w:tcPr>
            <w:tcW w:w="494" w:type="pct"/>
            <w:shd w:val="clear" w:color="auto" w:fill="auto"/>
            <w:vAlign w:val="center"/>
          </w:tcPr>
          <w:p w:rsidR="00B01D92" w:rsidRPr="00A24052" w:rsidRDefault="00B01D92" w:rsidP="00A24052">
            <w:pPr>
              <w:pStyle w:val="14"/>
              <w:ind w:firstLine="0"/>
              <w:rPr>
                <w:sz w:val="20"/>
                <w:szCs w:val="20"/>
              </w:rPr>
            </w:pPr>
            <w:r w:rsidRPr="00A24052">
              <w:rPr>
                <w:sz w:val="20"/>
                <w:szCs w:val="20"/>
              </w:rPr>
              <w:t>-</w:t>
            </w:r>
          </w:p>
        </w:tc>
      </w:tr>
    </w:tbl>
    <w:p w:rsidR="00F872BB" w:rsidRDefault="00F872BB" w:rsidP="00C4077E">
      <w:pPr>
        <w:ind w:firstLine="720"/>
      </w:pPr>
    </w:p>
    <w:p w:rsidR="00C4077E" w:rsidRDefault="00C4077E">
      <w:pPr>
        <w:widowControl/>
        <w:autoSpaceDE/>
        <w:autoSpaceDN/>
        <w:adjustRightInd/>
        <w:spacing w:after="200" w:line="276" w:lineRule="auto"/>
        <w:jc w:val="left"/>
        <w:rPr>
          <w:bCs/>
          <w:kern w:val="32"/>
        </w:rPr>
      </w:pPr>
      <w:bookmarkStart w:id="15" w:name="_Toc182669036"/>
      <w:bookmarkStart w:id="16" w:name="_Toc278143071"/>
      <w:r>
        <w:rPr>
          <w:b/>
        </w:rPr>
        <w:br w:type="page"/>
      </w:r>
    </w:p>
    <w:p w:rsidR="00A57CB6" w:rsidRPr="00C4077E" w:rsidRDefault="00C4077E" w:rsidP="00C4077E">
      <w:pPr>
        <w:pStyle w:val="1"/>
        <w:keepNext w:val="0"/>
        <w:numPr>
          <w:ilvl w:val="0"/>
          <w:numId w:val="0"/>
        </w:numPr>
        <w:ind w:left="720"/>
        <w:rPr>
          <w:b w:val="0"/>
          <w:sz w:val="28"/>
          <w:szCs w:val="28"/>
        </w:rPr>
      </w:pPr>
      <w:r>
        <w:rPr>
          <w:b w:val="0"/>
          <w:sz w:val="28"/>
          <w:szCs w:val="28"/>
        </w:rPr>
        <w:t xml:space="preserve">4. </w:t>
      </w:r>
      <w:r w:rsidR="00A57CB6" w:rsidRPr="00C4077E">
        <w:rPr>
          <w:b w:val="0"/>
          <w:sz w:val="28"/>
          <w:szCs w:val="28"/>
        </w:rPr>
        <w:t>Определение расчетных нагрузок</w:t>
      </w:r>
      <w:bookmarkEnd w:id="15"/>
      <w:bookmarkEnd w:id="16"/>
    </w:p>
    <w:p w:rsidR="00722676" w:rsidRPr="00C4077E" w:rsidRDefault="00722676" w:rsidP="00C4077E">
      <w:pPr>
        <w:pStyle w:val="14"/>
        <w:ind w:firstLine="720"/>
      </w:pPr>
    </w:p>
    <w:p w:rsidR="006172FB" w:rsidRPr="00C4077E" w:rsidRDefault="006172FB" w:rsidP="00C4077E">
      <w:pPr>
        <w:pStyle w:val="14"/>
        <w:ind w:firstLine="720"/>
      </w:pPr>
      <w:r w:rsidRPr="00C4077E">
        <w:t>Расчетные нагрузки позволяют определить сечение проводов сети электроснабжения вагона, выбрать защитные аппаратуры и аппаратуру управления.</w:t>
      </w:r>
    </w:p>
    <w:p w:rsidR="006172FB" w:rsidRPr="00C4077E" w:rsidRDefault="006172FB" w:rsidP="00C4077E">
      <w:pPr>
        <w:ind w:firstLine="720"/>
      </w:pPr>
      <w:r w:rsidRPr="00C4077E">
        <w:t>Под расчетными нагрузками понимают некоторую неизменную нагрузку, которая вызывает такой же нагрев проводов, двигателей, что и действительная нагрузка, непрерывно меняющаяся по величине во времени. Определяют расчетные нагрузки для зимнего и летнего периодов эксплуатации вагона и используют для последующих расчетов большие значения.</w:t>
      </w:r>
    </w:p>
    <w:p w:rsidR="006172FB" w:rsidRPr="00C4077E" w:rsidRDefault="006172FB" w:rsidP="00C4077E">
      <w:pPr>
        <w:pStyle w:val="14"/>
        <w:ind w:firstLine="720"/>
      </w:pPr>
      <w:r w:rsidRPr="00C4077E">
        <w:t>В зимний период используется следующее оборудование:</w:t>
      </w:r>
    </w:p>
    <w:p w:rsidR="006172FB" w:rsidRPr="00C4077E" w:rsidRDefault="00722676" w:rsidP="00C4077E">
      <w:pPr>
        <w:pStyle w:val="14"/>
        <w:numPr>
          <w:ilvl w:val="0"/>
          <w:numId w:val="9"/>
        </w:numPr>
        <w:tabs>
          <w:tab w:val="clear" w:pos="1843"/>
          <w:tab w:val="num" w:pos="1134"/>
        </w:tabs>
        <w:ind w:left="0" w:firstLine="720"/>
      </w:pPr>
      <w:r w:rsidRPr="00C4077E">
        <w:t>электрокипятильник</w:t>
      </w:r>
      <w:r w:rsidR="005F5E5B" w:rsidRPr="00C4077E">
        <w:t xml:space="preserve"> (Р=</w:t>
      </w:r>
      <w:r w:rsidR="005A27B7" w:rsidRPr="00C4077E">
        <w:t>2</w:t>
      </w:r>
      <w:r w:rsidR="005F5E5B" w:rsidRPr="00C4077E">
        <w:t>,</w:t>
      </w:r>
      <w:r w:rsidR="005A27B7" w:rsidRPr="00C4077E">
        <w:t>4</w:t>
      </w:r>
      <w:r w:rsidR="005F5E5B" w:rsidRPr="00C4077E">
        <w:t xml:space="preserve"> </w:t>
      </w:r>
      <w:r w:rsidRPr="00C4077E">
        <w:t>к</w:t>
      </w:r>
      <w:r w:rsidR="005F5E5B" w:rsidRPr="00C4077E">
        <w:t>Вт</w:t>
      </w:r>
      <w:r w:rsidRPr="00C4077E">
        <w:t xml:space="preserve">; </w:t>
      </w:r>
      <w:r w:rsidRPr="00C4077E">
        <w:rPr>
          <w:iCs/>
        </w:rPr>
        <w:t>kн</w:t>
      </w:r>
      <w:r w:rsidRPr="00C4077E">
        <w:t>=0,27</w:t>
      </w:r>
      <w:r w:rsidR="005F5E5B" w:rsidRPr="00C4077E">
        <w:t>);</w:t>
      </w:r>
    </w:p>
    <w:p w:rsidR="006172FB" w:rsidRPr="00C4077E" w:rsidRDefault="006172FB" w:rsidP="00C4077E">
      <w:pPr>
        <w:pStyle w:val="14"/>
        <w:numPr>
          <w:ilvl w:val="0"/>
          <w:numId w:val="9"/>
        </w:numPr>
        <w:tabs>
          <w:tab w:val="clear" w:pos="1843"/>
          <w:tab w:val="num" w:pos="1134"/>
        </w:tabs>
        <w:ind w:left="0" w:firstLine="720"/>
      </w:pPr>
      <w:r w:rsidRPr="00C4077E">
        <w:t>электропечи (Р=6 кВт</w:t>
      </w:r>
      <w:r w:rsidR="00722676" w:rsidRPr="00C4077E">
        <w:t xml:space="preserve">; </w:t>
      </w:r>
      <w:r w:rsidR="00722676" w:rsidRPr="00C4077E">
        <w:rPr>
          <w:iCs/>
        </w:rPr>
        <w:t>kн</w:t>
      </w:r>
      <w:r w:rsidR="00722676" w:rsidRPr="00C4077E">
        <w:t>=0,9</w:t>
      </w:r>
      <w:r w:rsidRPr="00C4077E">
        <w:t>);</w:t>
      </w:r>
    </w:p>
    <w:p w:rsidR="006172FB" w:rsidRPr="00C4077E" w:rsidRDefault="006172FB" w:rsidP="00C4077E">
      <w:pPr>
        <w:pStyle w:val="14"/>
        <w:numPr>
          <w:ilvl w:val="0"/>
          <w:numId w:val="9"/>
        </w:numPr>
        <w:tabs>
          <w:tab w:val="clear" w:pos="1843"/>
          <w:tab w:val="num" w:pos="1134"/>
        </w:tabs>
        <w:ind w:left="0" w:firstLine="720"/>
      </w:pPr>
      <w:r w:rsidRPr="00C4077E">
        <w:t>электрокалорифер (Р=</w:t>
      </w:r>
      <w:r w:rsidR="005A27B7" w:rsidRPr="00C4077E">
        <w:t>3</w:t>
      </w:r>
      <w:r w:rsidRPr="00C4077E">
        <w:t xml:space="preserve"> кВт</w:t>
      </w:r>
      <w:r w:rsidR="00722676" w:rsidRPr="00C4077E">
        <w:t xml:space="preserve">; </w:t>
      </w:r>
      <w:r w:rsidR="00722676" w:rsidRPr="00C4077E">
        <w:rPr>
          <w:iCs/>
        </w:rPr>
        <w:t>kн</w:t>
      </w:r>
      <w:r w:rsidR="00722676" w:rsidRPr="00C4077E">
        <w:t>=0,85</w:t>
      </w:r>
      <w:r w:rsidRPr="00C4077E">
        <w:t>);</w:t>
      </w:r>
    </w:p>
    <w:p w:rsidR="006172FB" w:rsidRPr="00C4077E" w:rsidRDefault="006172FB" w:rsidP="00C4077E">
      <w:pPr>
        <w:pStyle w:val="14"/>
        <w:numPr>
          <w:ilvl w:val="0"/>
          <w:numId w:val="9"/>
        </w:numPr>
        <w:tabs>
          <w:tab w:val="clear" w:pos="1843"/>
          <w:tab w:val="num" w:pos="1134"/>
        </w:tabs>
        <w:ind w:left="0" w:firstLine="720"/>
      </w:pPr>
      <w:r w:rsidRPr="00C4077E">
        <w:t>двигатель вентилятора системы вентиляции вагона (Р=</w:t>
      </w:r>
      <w:r w:rsidR="005A27B7" w:rsidRPr="00C4077E">
        <w:t>0</w:t>
      </w:r>
      <w:r w:rsidR="00722676" w:rsidRPr="00C4077E">
        <w:t>,</w:t>
      </w:r>
      <w:r w:rsidR="005A27B7" w:rsidRPr="00C4077E">
        <w:t>8</w:t>
      </w:r>
      <w:r w:rsidRPr="00C4077E">
        <w:t xml:space="preserve"> кВт</w:t>
      </w:r>
      <w:r w:rsidR="00722676" w:rsidRPr="00C4077E">
        <w:t xml:space="preserve">; </w:t>
      </w:r>
      <w:r w:rsidR="00722676" w:rsidRPr="00C4077E">
        <w:rPr>
          <w:iCs/>
        </w:rPr>
        <w:t>kн</w:t>
      </w:r>
      <w:r w:rsidR="00722676" w:rsidRPr="00C4077E">
        <w:t>=0,85</w:t>
      </w:r>
      <w:r w:rsidRPr="00C4077E">
        <w:t>);</w:t>
      </w:r>
    </w:p>
    <w:p w:rsidR="006172FB" w:rsidRPr="00C4077E" w:rsidRDefault="006172FB" w:rsidP="00C4077E">
      <w:pPr>
        <w:pStyle w:val="14"/>
        <w:numPr>
          <w:ilvl w:val="0"/>
          <w:numId w:val="9"/>
        </w:numPr>
        <w:tabs>
          <w:tab w:val="clear" w:pos="1843"/>
          <w:tab w:val="num" w:pos="1134"/>
        </w:tabs>
        <w:ind w:left="0" w:firstLine="720"/>
      </w:pPr>
      <w:r w:rsidRPr="00C4077E">
        <w:t>д</w:t>
      </w:r>
      <w:r w:rsidR="00722676" w:rsidRPr="00C4077E">
        <w:t>в</w:t>
      </w:r>
      <w:r w:rsidR="00070DD6" w:rsidRPr="00C4077E">
        <w:t>игатель насоса отопления (Р=0,4</w:t>
      </w:r>
      <w:r w:rsidR="005A27B7" w:rsidRPr="00C4077E">
        <w:t>2</w:t>
      </w:r>
      <w:r w:rsidRPr="00C4077E">
        <w:t xml:space="preserve"> кВт</w:t>
      </w:r>
      <w:r w:rsidR="00722676" w:rsidRPr="00C4077E">
        <w:t xml:space="preserve">; </w:t>
      </w:r>
      <w:r w:rsidR="00722676" w:rsidRPr="00C4077E">
        <w:rPr>
          <w:iCs/>
        </w:rPr>
        <w:t>kн</w:t>
      </w:r>
      <w:r w:rsidR="00722676" w:rsidRPr="00C4077E">
        <w:t>=0,3</w:t>
      </w:r>
      <w:r w:rsidRPr="00C4077E">
        <w:t>);</w:t>
      </w:r>
    </w:p>
    <w:p w:rsidR="006172FB" w:rsidRPr="00C4077E" w:rsidRDefault="00722676" w:rsidP="00C4077E">
      <w:pPr>
        <w:pStyle w:val="14"/>
        <w:numPr>
          <w:ilvl w:val="0"/>
          <w:numId w:val="9"/>
        </w:numPr>
        <w:tabs>
          <w:tab w:val="clear" w:pos="1843"/>
          <w:tab w:val="num" w:pos="1134"/>
        </w:tabs>
        <w:ind w:left="0" w:firstLine="720"/>
      </w:pPr>
      <w:r w:rsidRPr="00C4077E">
        <w:t>лампы накаливания (Р=0,1</w:t>
      </w:r>
      <w:r w:rsidR="006172FB" w:rsidRPr="00C4077E">
        <w:t xml:space="preserve"> кВт</w:t>
      </w:r>
      <w:r w:rsidRPr="00C4077E">
        <w:t xml:space="preserve">; </w:t>
      </w:r>
      <w:r w:rsidRPr="00C4077E">
        <w:rPr>
          <w:iCs/>
        </w:rPr>
        <w:t>kн</w:t>
      </w:r>
      <w:r w:rsidRPr="00C4077E">
        <w:t>=0,8</w:t>
      </w:r>
      <w:r w:rsidR="006172FB" w:rsidRPr="00C4077E">
        <w:t>);</w:t>
      </w:r>
    </w:p>
    <w:p w:rsidR="006172FB" w:rsidRPr="00C4077E" w:rsidRDefault="006172FB" w:rsidP="00C4077E">
      <w:pPr>
        <w:pStyle w:val="14"/>
        <w:numPr>
          <w:ilvl w:val="0"/>
          <w:numId w:val="9"/>
        </w:numPr>
        <w:tabs>
          <w:tab w:val="clear" w:pos="1843"/>
          <w:tab w:val="num" w:pos="1134"/>
        </w:tabs>
        <w:ind w:left="0" w:firstLine="720"/>
      </w:pPr>
      <w:r w:rsidRPr="00C4077E">
        <w:t xml:space="preserve">преобразователь </w:t>
      </w:r>
      <w:r w:rsidR="00722676" w:rsidRPr="00C4077E">
        <w:t>для люминесцентных ламп (Р=0,6</w:t>
      </w:r>
      <w:r w:rsidRPr="00C4077E">
        <w:t xml:space="preserve"> кВт</w:t>
      </w:r>
      <w:r w:rsidR="00722676" w:rsidRPr="00C4077E">
        <w:t xml:space="preserve">; </w:t>
      </w:r>
      <w:r w:rsidR="00722676" w:rsidRPr="00C4077E">
        <w:rPr>
          <w:iCs/>
        </w:rPr>
        <w:t>kн</w:t>
      </w:r>
      <w:r w:rsidR="00722676" w:rsidRPr="00C4077E">
        <w:t>=0,7</w:t>
      </w:r>
      <w:r w:rsidRPr="00C4077E">
        <w:t>);</w:t>
      </w:r>
    </w:p>
    <w:p w:rsidR="00722676" w:rsidRPr="00C4077E" w:rsidRDefault="00722676" w:rsidP="00C4077E">
      <w:pPr>
        <w:pStyle w:val="14"/>
        <w:numPr>
          <w:ilvl w:val="0"/>
          <w:numId w:val="9"/>
        </w:numPr>
        <w:tabs>
          <w:tab w:val="clear" w:pos="1843"/>
          <w:tab w:val="num" w:pos="1134"/>
        </w:tabs>
        <w:ind w:left="0" w:firstLine="720"/>
      </w:pPr>
      <w:r w:rsidRPr="00C4077E">
        <w:t xml:space="preserve">лампы люминесцентные (Р=0,5 кВт; </w:t>
      </w:r>
      <w:r w:rsidRPr="00C4077E">
        <w:rPr>
          <w:iCs/>
        </w:rPr>
        <w:t>kн</w:t>
      </w:r>
      <w:r w:rsidRPr="00C4077E">
        <w:t>=0,8);</w:t>
      </w:r>
    </w:p>
    <w:p w:rsidR="00722676" w:rsidRPr="00C4077E" w:rsidRDefault="00070DD6" w:rsidP="00C4077E">
      <w:pPr>
        <w:pStyle w:val="14"/>
        <w:numPr>
          <w:ilvl w:val="0"/>
          <w:numId w:val="9"/>
        </w:numPr>
        <w:tabs>
          <w:tab w:val="clear" w:pos="1843"/>
          <w:tab w:val="num" w:pos="1134"/>
        </w:tabs>
        <w:ind w:left="0" w:firstLine="720"/>
      </w:pPr>
      <w:r w:rsidRPr="00C4077E">
        <w:t>Водонагреватель (Р=1,</w:t>
      </w:r>
      <w:r w:rsidR="005A27B7" w:rsidRPr="00C4077E">
        <w:t>3</w:t>
      </w:r>
      <w:r w:rsidR="00722676" w:rsidRPr="00C4077E">
        <w:t xml:space="preserve"> кВт; </w:t>
      </w:r>
      <w:r w:rsidR="00722676" w:rsidRPr="00C4077E">
        <w:rPr>
          <w:iCs/>
        </w:rPr>
        <w:t>kн</w:t>
      </w:r>
      <w:r w:rsidR="00722676" w:rsidRPr="00C4077E">
        <w:t>=0,6);</w:t>
      </w:r>
    </w:p>
    <w:p w:rsidR="00722676" w:rsidRPr="00C4077E" w:rsidRDefault="00722676" w:rsidP="00C4077E">
      <w:pPr>
        <w:pStyle w:val="14"/>
        <w:numPr>
          <w:ilvl w:val="0"/>
          <w:numId w:val="9"/>
        </w:numPr>
        <w:tabs>
          <w:tab w:val="clear" w:pos="1843"/>
          <w:tab w:val="num" w:pos="1134"/>
        </w:tabs>
        <w:ind w:left="0" w:firstLine="720"/>
      </w:pPr>
      <w:r w:rsidRPr="00C4077E">
        <w:t xml:space="preserve">Цепи управления (Р=0,5 кВт; </w:t>
      </w:r>
      <w:r w:rsidRPr="00C4077E">
        <w:rPr>
          <w:iCs/>
        </w:rPr>
        <w:t>kн</w:t>
      </w:r>
      <w:r w:rsidRPr="00C4077E">
        <w:t>=0,9).</w:t>
      </w:r>
    </w:p>
    <w:p w:rsidR="006172FB" w:rsidRPr="00C4077E" w:rsidRDefault="006172FB" w:rsidP="00C4077E">
      <w:pPr>
        <w:pStyle w:val="14"/>
        <w:ind w:firstLine="720"/>
      </w:pPr>
      <w:r w:rsidRPr="00C4077E">
        <w:t>В летний период используется следующее оборудование:</w:t>
      </w:r>
    </w:p>
    <w:p w:rsidR="006172FB" w:rsidRPr="00C4077E" w:rsidRDefault="006172FB" w:rsidP="00C4077E">
      <w:pPr>
        <w:pStyle w:val="14"/>
        <w:numPr>
          <w:ilvl w:val="0"/>
          <w:numId w:val="10"/>
        </w:numPr>
        <w:tabs>
          <w:tab w:val="clear" w:pos="1843"/>
          <w:tab w:val="num" w:pos="1134"/>
        </w:tabs>
        <w:ind w:left="0" w:firstLine="720"/>
      </w:pPr>
      <w:r w:rsidRPr="00C4077E">
        <w:t>двигатель вентилятора системы вентиляции вагона (Р=</w:t>
      </w:r>
      <w:r w:rsidR="005A27B7" w:rsidRPr="00C4077E">
        <w:t>0</w:t>
      </w:r>
      <w:r w:rsidRPr="00C4077E">
        <w:t>,</w:t>
      </w:r>
      <w:r w:rsidR="005A27B7" w:rsidRPr="00C4077E">
        <w:t>8</w:t>
      </w:r>
      <w:r w:rsidRPr="00C4077E">
        <w:t xml:space="preserve"> кВт</w:t>
      </w:r>
      <w:r w:rsidR="00722676" w:rsidRPr="00C4077E">
        <w:t xml:space="preserve">; </w:t>
      </w:r>
      <w:r w:rsidR="00722676" w:rsidRPr="00C4077E">
        <w:rPr>
          <w:iCs/>
        </w:rPr>
        <w:t>kн</w:t>
      </w:r>
      <w:r w:rsidR="00722676" w:rsidRPr="00C4077E">
        <w:t>=0,85</w:t>
      </w:r>
      <w:r w:rsidRPr="00C4077E">
        <w:t>);</w:t>
      </w:r>
    </w:p>
    <w:p w:rsidR="006172FB" w:rsidRPr="00C4077E" w:rsidRDefault="006172FB" w:rsidP="00C4077E">
      <w:pPr>
        <w:pStyle w:val="14"/>
        <w:numPr>
          <w:ilvl w:val="0"/>
          <w:numId w:val="10"/>
        </w:numPr>
        <w:tabs>
          <w:tab w:val="clear" w:pos="1843"/>
          <w:tab w:val="num" w:pos="1134"/>
        </w:tabs>
        <w:ind w:left="0" w:firstLine="720"/>
      </w:pPr>
      <w:r w:rsidRPr="00C4077E">
        <w:t>двигатель вентилятора конденсатора (Р=</w:t>
      </w:r>
      <w:r w:rsidR="00722676" w:rsidRPr="00C4077E">
        <w:t>1</w:t>
      </w:r>
      <w:r w:rsidR="005F5E5B" w:rsidRPr="00C4077E">
        <w:t>,</w:t>
      </w:r>
      <w:r w:rsidR="00116E70" w:rsidRPr="00C4077E">
        <w:t>5</w:t>
      </w:r>
      <w:r w:rsidRPr="00C4077E">
        <w:t xml:space="preserve"> кВт</w:t>
      </w:r>
      <w:r w:rsidR="00722676" w:rsidRPr="00C4077E">
        <w:t xml:space="preserve">; </w:t>
      </w:r>
      <w:r w:rsidR="00722676" w:rsidRPr="00C4077E">
        <w:rPr>
          <w:iCs/>
        </w:rPr>
        <w:t>kн</w:t>
      </w:r>
      <w:r w:rsidR="00722676" w:rsidRPr="00C4077E">
        <w:t>=0,8</w:t>
      </w:r>
      <w:r w:rsidRPr="00C4077E">
        <w:t>);</w:t>
      </w:r>
    </w:p>
    <w:p w:rsidR="006172FB" w:rsidRPr="00C4077E" w:rsidRDefault="006172FB" w:rsidP="00C4077E">
      <w:pPr>
        <w:pStyle w:val="14"/>
        <w:numPr>
          <w:ilvl w:val="0"/>
          <w:numId w:val="10"/>
        </w:numPr>
        <w:tabs>
          <w:tab w:val="clear" w:pos="1843"/>
          <w:tab w:val="num" w:pos="1134"/>
        </w:tabs>
        <w:ind w:left="0" w:firstLine="720"/>
      </w:pPr>
      <w:r w:rsidRPr="00C4077E">
        <w:t>двигатель компрессора (Р=</w:t>
      </w:r>
      <w:r w:rsidR="005A27B7" w:rsidRPr="00C4077E">
        <w:t>7,5</w:t>
      </w:r>
      <w:r w:rsidRPr="00C4077E">
        <w:t xml:space="preserve"> кВт</w:t>
      </w:r>
      <w:r w:rsidR="00722676" w:rsidRPr="00C4077E">
        <w:t xml:space="preserve">; </w:t>
      </w:r>
      <w:r w:rsidR="00722676" w:rsidRPr="00C4077E">
        <w:rPr>
          <w:iCs/>
        </w:rPr>
        <w:t>kн</w:t>
      </w:r>
      <w:r w:rsidR="00722676" w:rsidRPr="00C4077E">
        <w:t>=0,6</w:t>
      </w:r>
      <w:r w:rsidRPr="00C4077E">
        <w:t>);</w:t>
      </w:r>
    </w:p>
    <w:p w:rsidR="006172FB" w:rsidRPr="00C4077E" w:rsidRDefault="006172FB" w:rsidP="00C4077E">
      <w:pPr>
        <w:pStyle w:val="14"/>
        <w:numPr>
          <w:ilvl w:val="0"/>
          <w:numId w:val="10"/>
        </w:numPr>
        <w:tabs>
          <w:tab w:val="clear" w:pos="1843"/>
          <w:tab w:val="num" w:pos="1134"/>
        </w:tabs>
        <w:ind w:left="0" w:firstLine="720"/>
      </w:pPr>
      <w:r w:rsidRPr="00C4077E">
        <w:t>лампы накаливания (Р=</w:t>
      </w:r>
      <w:r w:rsidR="00722676" w:rsidRPr="00C4077E">
        <w:t>0</w:t>
      </w:r>
      <w:r w:rsidRPr="00C4077E">
        <w:t>,1 кВт</w:t>
      </w:r>
      <w:r w:rsidR="00722676" w:rsidRPr="00C4077E">
        <w:t xml:space="preserve">; </w:t>
      </w:r>
      <w:r w:rsidR="00722676" w:rsidRPr="00C4077E">
        <w:rPr>
          <w:iCs/>
        </w:rPr>
        <w:t>kн</w:t>
      </w:r>
      <w:r w:rsidR="00722676" w:rsidRPr="00C4077E">
        <w:t>=0,8</w:t>
      </w:r>
      <w:r w:rsidRPr="00C4077E">
        <w:t>);</w:t>
      </w:r>
    </w:p>
    <w:p w:rsidR="006172FB" w:rsidRPr="00C4077E" w:rsidRDefault="006172FB" w:rsidP="00C4077E">
      <w:pPr>
        <w:pStyle w:val="14"/>
        <w:numPr>
          <w:ilvl w:val="0"/>
          <w:numId w:val="10"/>
        </w:numPr>
        <w:tabs>
          <w:tab w:val="clear" w:pos="1843"/>
          <w:tab w:val="num" w:pos="1134"/>
        </w:tabs>
        <w:ind w:left="0" w:firstLine="720"/>
      </w:pPr>
      <w:r w:rsidRPr="00C4077E">
        <w:t>преобразователь для люминесцентных ламп (Р=</w:t>
      </w:r>
      <w:r w:rsidR="00722676" w:rsidRPr="00C4077E">
        <w:t>0</w:t>
      </w:r>
      <w:r w:rsidRPr="00C4077E">
        <w:t>,</w:t>
      </w:r>
      <w:r w:rsidR="00722676" w:rsidRPr="00C4077E">
        <w:t>6</w:t>
      </w:r>
      <w:r w:rsidRPr="00C4077E">
        <w:t xml:space="preserve"> кВт</w:t>
      </w:r>
      <w:r w:rsidR="00722676" w:rsidRPr="00C4077E">
        <w:t xml:space="preserve">; </w:t>
      </w:r>
      <w:r w:rsidR="00722676" w:rsidRPr="00C4077E">
        <w:rPr>
          <w:iCs/>
        </w:rPr>
        <w:t>kн</w:t>
      </w:r>
      <w:r w:rsidR="00722676" w:rsidRPr="00C4077E">
        <w:t>=0,7</w:t>
      </w:r>
      <w:r w:rsidRPr="00C4077E">
        <w:t>)</w:t>
      </w:r>
      <w:r w:rsidR="00722676" w:rsidRPr="00C4077E">
        <w:t>;</w:t>
      </w:r>
    </w:p>
    <w:p w:rsidR="00722676" w:rsidRPr="00C4077E" w:rsidRDefault="00070DD6" w:rsidP="00C4077E">
      <w:pPr>
        <w:pStyle w:val="14"/>
        <w:numPr>
          <w:ilvl w:val="0"/>
          <w:numId w:val="10"/>
        </w:numPr>
        <w:tabs>
          <w:tab w:val="clear" w:pos="1843"/>
          <w:tab w:val="num" w:pos="1134"/>
        </w:tabs>
        <w:ind w:left="0" w:firstLine="720"/>
      </w:pPr>
      <w:r w:rsidRPr="00C4077E">
        <w:t>водоохладитель (Р=0,</w:t>
      </w:r>
      <w:r w:rsidR="005A27B7" w:rsidRPr="00C4077E">
        <w:t>36</w:t>
      </w:r>
      <w:r w:rsidR="00C14CEE" w:rsidRPr="00C4077E">
        <w:t xml:space="preserve"> кВт; </w:t>
      </w:r>
      <w:r w:rsidR="00C14CEE" w:rsidRPr="00C4077E">
        <w:rPr>
          <w:iCs/>
        </w:rPr>
        <w:t>kн</w:t>
      </w:r>
      <w:r w:rsidR="00C14CEE" w:rsidRPr="00C4077E">
        <w:t>=0,35);</w:t>
      </w:r>
    </w:p>
    <w:p w:rsidR="00C14CEE" w:rsidRPr="00C4077E" w:rsidRDefault="00070DD6" w:rsidP="00C4077E">
      <w:pPr>
        <w:pStyle w:val="14"/>
        <w:numPr>
          <w:ilvl w:val="0"/>
          <w:numId w:val="10"/>
        </w:numPr>
        <w:tabs>
          <w:tab w:val="clear" w:pos="1843"/>
          <w:tab w:val="num" w:pos="1134"/>
        </w:tabs>
        <w:ind w:left="0" w:firstLine="720"/>
      </w:pPr>
      <w:r w:rsidRPr="00C4077E">
        <w:t>цепи управления (Р=0,5</w:t>
      </w:r>
      <w:r w:rsidR="00C14CEE" w:rsidRPr="00C4077E">
        <w:t xml:space="preserve"> кВт; </w:t>
      </w:r>
      <w:r w:rsidR="00C14CEE" w:rsidRPr="00C4077E">
        <w:rPr>
          <w:iCs/>
        </w:rPr>
        <w:t>kн</w:t>
      </w:r>
      <w:r w:rsidR="00C14CEE" w:rsidRPr="00C4077E">
        <w:t>=0,9).</w:t>
      </w:r>
    </w:p>
    <w:p w:rsidR="006172FB" w:rsidRPr="00C4077E" w:rsidRDefault="006172FB" w:rsidP="00C4077E">
      <w:pPr>
        <w:pStyle w:val="14"/>
        <w:ind w:firstLine="720"/>
      </w:pPr>
      <w:r w:rsidRPr="00C4077E">
        <w:t>Для системы электроснабжения постоянного тока активн</w:t>
      </w:r>
      <w:r w:rsidR="002C58F7" w:rsidRPr="00C4077E">
        <w:t>ую</w:t>
      </w:r>
      <w:r w:rsidRPr="00C4077E">
        <w:t xml:space="preserve"> мощность вычисляе</w:t>
      </w:r>
      <w:r w:rsidR="002C58F7" w:rsidRPr="00C4077E">
        <w:t>м</w:t>
      </w:r>
      <w:r w:rsidRPr="00C4077E">
        <w:t xml:space="preserve"> по формуле</w:t>
      </w:r>
      <w:r w:rsidR="00331908" w:rsidRPr="00C4077E">
        <w:t>, кВт</w:t>
      </w:r>
      <w:r w:rsidRPr="00C4077E">
        <w:t>:</w:t>
      </w:r>
    </w:p>
    <w:p w:rsidR="006172FB" w:rsidRPr="00C4077E" w:rsidRDefault="006172FB" w:rsidP="00C4077E">
      <w:pPr>
        <w:pStyle w:val="14"/>
        <w:ind w:firstLine="720"/>
      </w:pPr>
    </w:p>
    <w:p w:rsidR="006172FB" w:rsidRPr="00C4077E" w:rsidRDefault="00FD21E2" w:rsidP="00C4077E">
      <w:pPr>
        <w:pStyle w:val="14"/>
        <w:ind w:firstLine="720"/>
      </w:pPr>
      <w:r w:rsidRPr="00C4077E">
        <w:object w:dxaOrig="2040" w:dyaOrig="820">
          <v:shape id="_x0000_i1129" type="#_x0000_t75" style="width:102pt;height:41.25pt" o:ole="">
            <v:imagedata r:id="rId207" o:title=""/>
          </v:shape>
          <o:OLEObject Type="Embed" ProgID="Equation.3" ShapeID="_x0000_i1129" DrawAspect="Content" ObjectID="_1457471406" r:id="rId208"/>
        </w:object>
      </w:r>
      <w:r w:rsidR="00C4077E">
        <w:t xml:space="preserve"> </w:t>
      </w:r>
      <w:r w:rsidR="006172FB" w:rsidRPr="00C4077E">
        <w:t>(17)</w:t>
      </w:r>
    </w:p>
    <w:p w:rsidR="006172FB" w:rsidRPr="00C4077E" w:rsidRDefault="006172FB" w:rsidP="00C4077E">
      <w:pPr>
        <w:pStyle w:val="14"/>
        <w:ind w:firstLine="720"/>
      </w:pPr>
    </w:p>
    <w:p w:rsidR="006172FB" w:rsidRPr="00C4077E" w:rsidRDefault="006172FB" w:rsidP="00C4077E">
      <w:pPr>
        <w:pStyle w:val="14"/>
        <w:ind w:firstLine="720"/>
      </w:pPr>
      <w:r w:rsidRPr="00C4077E">
        <w:t xml:space="preserve">где </w:t>
      </w:r>
      <w:r w:rsidRPr="00C4077E">
        <w:rPr>
          <w:iCs/>
          <w:lang w:val="en-US"/>
        </w:rPr>
        <w:t>k</w:t>
      </w:r>
      <w:r w:rsidRPr="00C4077E">
        <w:rPr>
          <w:iCs/>
        </w:rPr>
        <w:t>м</w:t>
      </w:r>
      <w:r w:rsidRPr="00C4077E">
        <w:t xml:space="preserve"> – коэффициент максимума зависящий от эффективного числа электроприемников и группового коэффициента использования;</w:t>
      </w:r>
    </w:p>
    <w:p w:rsidR="006172FB" w:rsidRPr="00C4077E" w:rsidRDefault="006172FB" w:rsidP="00C4077E">
      <w:pPr>
        <w:pStyle w:val="14"/>
        <w:ind w:firstLine="720"/>
      </w:pPr>
      <w:r w:rsidRPr="00C4077E">
        <w:rPr>
          <w:iCs/>
          <w:lang w:val="en-US"/>
        </w:rPr>
        <w:t>k</w:t>
      </w:r>
      <w:r w:rsidRPr="00C4077E">
        <w:rPr>
          <w:iCs/>
        </w:rPr>
        <w:t>и</w:t>
      </w:r>
      <w:r w:rsidRPr="00C4077E">
        <w:t xml:space="preserve"> – коэффициент использования отдельного потребителя электроэнергии вагона;</w:t>
      </w:r>
    </w:p>
    <w:p w:rsidR="006172FB" w:rsidRPr="00C4077E" w:rsidRDefault="006172FB" w:rsidP="00C4077E">
      <w:pPr>
        <w:pStyle w:val="14"/>
        <w:ind w:firstLine="720"/>
      </w:pPr>
      <w:r w:rsidRPr="00C4077E">
        <w:rPr>
          <w:iCs/>
          <w:lang w:val="en-US"/>
        </w:rPr>
        <w:t>P</w:t>
      </w:r>
      <w:r w:rsidRPr="00C4077E">
        <w:rPr>
          <w:iCs/>
        </w:rPr>
        <w:t>н</w:t>
      </w:r>
      <w:r w:rsidRPr="00C4077E">
        <w:t xml:space="preserve"> – номинальная мощность потребителя.</w:t>
      </w:r>
    </w:p>
    <w:p w:rsidR="006172FB" w:rsidRPr="00C4077E" w:rsidRDefault="006172FB" w:rsidP="00C4077E">
      <w:pPr>
        <w:pStyle w:val="14"/>
        <w:ind w:firstLine="720"/>
      </w:pPr>
      <w:r w:rsidRPr="00C4077E">
        <w:t>Эффективное число электроприемников определяе</w:t>
      </w:r>
      <w:r w:rsidR="00FA5D0C" w:rsidRPr="00C4077E">
        <w:t>м</w:t>
      </w:r>
      <w:r w:rsidRPr="00C4077E">
        <w:t xml:space="preserve"> по формуле:</w:t>
      </w:r>
    </w:p>
    <w:p w:rsidR="006172FB" w:rsidRPr="00C4077E" w:rsidRDefault="006172FB" w:rsidP="00C4077E">
      <w:pPr>
        <w:pStyle w:val="14"/>
        <w:ind w:firstLine="720"/>
      </w:pPr>
    </w:p>
    <w:p w:rsidR="006172FB" w:rsidRPr="00C4077E" w:rsidRDefault="00FD21E2" w:rsidP="00C4077E">
      <w:pPr>
        <w:pStyle w:val="14"/>
        <w:ind w:firstLine="720"/>
      </w:pPr>
      <w:r w:rsidRPr="00C4077E">
        <w:object w:dxaOrig="1540" w:dyaOrig="840">
          <v:shape id="_x0000_i1130" type="#_x0000_t75" style="width:77.25pt;height:42pt" o:ole="" fillcolor="window">
            <v:imagedata r:id="rId209" o:title=""/>
          </v:shape>
          <o:OLEObject Type="Embed" ProgID="Equation.3" ShapeID="_x0000_i1130" DrawAspect="Content" ObjectID="_1457471407" r:id="rId210"/>
        </w:object>
      </w:r>
      <w:r w:rsidR="006172FB" w:rsidRPr="00C4077E">
        <w:t>,</w:t>
      </w:r>
      <w:r w:rsidR="00C4077E">
        <w:t xml:space="preserve"> </w:t>
      </w:r>
      <w:r w:rsidR="006172FB" w:rsidRPr="00C4077E">
        <w:t>(18)</w:t>
      </w:r>
    </w:p>
    <w:p w:rsidR="006172FB" w:rsidRPr="00C4077E" w:rsidRDefault="006172FB" w:rsidP="00C4077E">
      <w:pPr>
        <w:pStyle w:val="14"/>
        <w:ind w:firstLine="720"/>
      </w:pPr>
    </w:p>
    <w:p w:rsidR="006172FB" w:rsidRPr="00C4077E" w:rsidRDefault="006172FB" w:rsidP="00C4077E">
      <w:pPr>
        <w:pStyle w:val="14"/>
        <w:ind w:firstLine="720"/>
      </w:pPr>
      <w:r w:rsidRPr="00C4077E">
        <w:t>Групповой коэффициент использования определяе</w:t>
      </w:r>
      <w:r w:rsidR="00FA5D0C" w:rsidRPr="00C4077E">
        <w:t>м</w:t>
      </w:r>
      <w:r w:rsidRPr="00C4077E">
        <w:t xml:space="preserve"> по формуле:</w:t>
      </w:r>
    </w:p>
    <w:p w:rsidR="006172FB" w:rsidRPr="00C4077E" w:rsidRDefault="006172FB" w:rsidP="00C4077E">
      <w:pPr>
        <w:pStyle w:val="14"/>
        <w:ind w:firstLine="720"/>
      </w:pPr>
    </w:p>
    <w:p w:rsidR="006172FB" w:rsidRPr="00C4077E" w:rsidRDefault="00FD21E2" w:rsidP="00C4077E">
      <w:pPr>
        <w:pStyle w:val="14"/>
        <w:ind w:firstLine="720"/>
      </w:pPr>
      <w:r w:rsidRPr="00C4077E">
        <w:object w:dxaOrig="1719" w:dyaOrig="780">
          <v:shape id="_x0000_i1131" type="#_x0000_t75" style="width:86.25pt;height:39pt" o:ole="" fillcolor="window">
            <v:imagedata r:id="rId211" o:title=""/>
          </v:shape>
          <o:OLEObject Type="Embed" ProgID="Equation.3" ShapeID="_x0000_i1131" DrawAspect="Content" ObjectID="_1457471408" r:id="rId212"/>
        </w:object>
      </w:r>
      <w:r w:rsidR="006172FB" w:rsidRPr="00C4077E">
        <w:t>,</w:t>
      </w:r>
      <w:r w:rsidR="00C4077E">
        <w:t xml:space="preserve"> </w:t>
      </w:r>
      <w:r w:rsidR="006172FB" w:rsidRPr="00C4077E">
        <w:t>(19)</w:t>
      </w:r>
    </w:p>
    <w:p w:rsidR="006172FB" w:rsidRPr="00C4077E" w:rsidRDefault="006172FB" w:rsidP="00C4077E">
      <w:pPr>
        <w:pStyle w:val="14"/>
        <w:ind w:firstLine="720"/>
      </w:pPr>
    </w:p>
    <w:p w:rsidR="006172FB" w:rsidRPr="00C4077E" w:rsidRDefault="00091DB4" w:rsidP="00C4077E">
      <w:pPr>
        <w:pStyle w:val="14"/>
        <w:ind w:firstLine="720"/>
      </w:pPr>
      <w:r w:rsidRPr="00C4077E">
        <w:rPr>
          <w:lang w:val="en-US"/>
        </w:rPr>
        <w:t xml:space="preserve">а) </w:t>
      </w:r>
      <w:r w:rsidR="006172FB" w:rsidRPr="00C4077E">
        <w:t>Зимний период</w:t>
      </w:r>
      <w:r w:rsidR="00331908" w:rsidRPr="00C4077E">
        <w:t>:</w:t>
      </w:r>
    </w:p>
    <w:p w:rsidR="00331908" w:rsidRPr="00C4077E" w:rsidRDefault="007F0199" w:rsidP="00C4077E">
      <w:pPr>
        <w:pStyle w:val="14"/>
        <w:ind w:firstLine="720"/>
      </w:pPr>
      <w:r w:rsidRPr="00C4077E">
        <w:object w:dxaOrig="7140" w:dyaOrig="720">
          <v:shape id="_x0000_i1132" type="#_x0000_t75" style="width:371.25pt;height:37.5pt" o:ole="" fillcolor="window">
            <v:imagedata r:id="rId213" o:title=""/>
          </v:shape>
          <o:OLEObject Type="Embed" ProgID="Equation.3" ShapeID="_x0000_i1132" DrawAspect="Content" ObjectID="_1457471409" r:id="rId214"/>
        </w:object>
      </w:r>
    </w:p>
    <w:p w:rsidR="006172FB" w:rsidRPr="00C4077E" w:rsidRDefault="006204BA" w:rsidP="00C4077E">
      <w:pPr>
        <w:pStyle w:val="14"/>
        <w:ind w:firstLine="720"/>
      </w:pPr>
      <w:r w:rsidRPr="00C4077E">
        <w:t xml:space="preserve">Принимаем </w:t>
      </w:r>
      <w:r w:rsidR="007F0199" w:rsidRPr="00C4077E">
        <w:t>6</w:t>
      </w:r>
      <w:r w:rsidR="00331908" w:rsidRPr="00C4077E">
        <w:t xml:space="preserve"> электроприемников.</w:t>
      </w:r>
    </w:p>
    <w:p w:rsidR="00C4077E" w:rsidRDefault="00C4077E" w:rsidP="00C4077E">
      <w:pPr>
        <w:pStyle w:val="14"/>
        <w:ind w:firstLine="720"/>
      </w:pPr>
      <w:r w:rsidRPr="00C4077E">
        <w:object w:dxaOrig="12600" w:dyaOrig="760">
          <v:shape id="_x0000_i1133" type="#_x0000_t75" style="width:409.5pt;height:35.25pt" o:ole="" fillcolor="window">
            <v:imagedata r:id="rId215" o:title=""/>
          </v:shape>
          <o:OLEObject Type="Embed" ProgID="Equation.3" ShapeID="_x0000_i1133" DrawAspect="Content" ObjectID="_1457471410" r:id="rId216"/>
        </w:object>
      </w:r>
    </w:p>
    <w:p w:rsidR="006172FB" w:rsidRPr="00C4077E" w:rsidRDefault="006172FB" w:rsidP="00C4077E">
      <w:pPr>
        <w:pStyle w:val="14"/>
        <w:ind w:firstLine="720"/>
      </w:pPr>
      <w:r w:rsidRPr="00C4077E">
        <w:t xml:space="preserve">Принимаем </w:t>
      </w:r>
      <w:r w:rsidRPr="00C4077E">
        <w:rPr>
          <w:iCs/>
          <w:lang w:val="en-US"/>
        </w:rPr>
        <w:t>km</w:t>
      </w:r>
      <w:r w:rsidR="00642927" w:rsidRPr="00C4077E">
        <w:t>=1,</w:t>
      </w:r>
      <w:r w:rsidR="007F0199" w:rsidRPr="00C4077E">
        <w:t>23</w:t>
      </w:r>
      <w:r w:rsidRPr="00C4077E">
        <w:t>.</w:t>
      </w:r>
    </w:p>
    <w:p w:rsidR="006172FB" w:rsidRPr="00C4077E" w:rsidRDefault="007F0199" w:rsidP="00C4077E">
      <w:pPr>
        <w:pStyle w:val="14"/>
        <w:ind w:firstLine="720"/>
      </w:pPr>
      <w:r w:rsidRPr="00C4077E">
        <w:object w:dxaOrig="2780" w:dyaOrig="440">
          <v:shape id="_x0000_i1134" type="#_x0000_t75" style="width:146.25pt;height:22.5pt" o:ole="">
            <v:imagedata r:id="rId217" o:title=""/>
          </v:shape>
          <o:OLEObject Type="Embed" ProgID="Equation.3" ShapeID="_x0000_i1134" DrawAspect="Content" ObjectID="_1457471411" r:id="rId218"/>
        </w:object>
      </w:r>
      <w:r w:rsidR="006172FB" w:rsidRPr="00C4077E">
        <w:t xml:space="preserve"> кВт.</w:t>
      </w:r>
    </w:p>
    <w:p w:rsidR="006172FB" w:rsidRPr="00C4077E" w:rsidRDefault="00091DB4" w:rsidP="00C4077E">
      <w:pPr>
        <w:pStyle w:val="14"/>
        <w:ind w:firstLine="720"/>
      </w:pPr>
      <w:r w:rsidRPr="00C4077E">
        <w:t xml:space="preserve">в) </w:t>
      </w:r>
      <w:r w:rsidR="006172FB" w:rsidRPr="00C4077E">
        <w:t>Летний период</w:t>
      </w:r>
      <w:r w:rsidR="00642927" w:rsidRPr="00C4077E">
        <w:t>:</w:t>
      </w:r>
    </w:p>
    <w:p w:rsidR="00642927" w:rsidRPr="00C4077E" w:rsidRDefault="007F0199" w:rsidP="00C4077E">
      <w:pPr>
        <w:pStyle w:val="14"/>
        <w:ind w:firstLine="720"/>
      </w:pPr>
      <w:r w:rsidRPr="00C4077E">
        <w:object w:dxaOrig="6280" w:dyaOrig="760">
          <v:shape id="_x0000_i1135" type="#_x0000_t75" style="width:333pt;height:39.75pt" o:ole="" fillcolor="window">
            <v:imagedata r:id="rId219" o:title=""/>
          </v:shape>
          <o:OLEObject Type="Embed" ProgID="Equation.3" ShapeID="_x0000_i1135" DrawAspect="Content" ObjectID="_1457471412" r:id="rId220"/>
        </w:object>
      </w:r>
      <w:r w:rsidR="006172FB" w:rsidRPr="00C4077E">
        <w:t>.</w:t>
      </w:r>
      <w:r w:rsidR="006204BA" w:rsidRPr="00C4077E">
        <w:t xml:space="preserve"> </w:t>
      </w:r>
    </w:p>
    <w:p w:rsidR="006172FB" w:rsidRPr="00C4077E" w:rsidRDefault="006204BA" w:rsidP="00C4077E">
      <w:pPr>
        <w:pStyle w:val="14"/>
        <w:ind w:firstLine="720"/>
      </w:pPr>
      <w:r w:rsidRPr="00C4077E">
        <w:t>Принимаем 4</w:t>
      </w:r>
      <w:r w:rsidR="00642927" w:rsidRPr="00C4077E">
        <w:t xml:space="preserve"> электроприемника.</w:t>
      </w:r>
    </w:p>
    <w:p w:rsidR="006172FB" w:rsidRPr="00C4077E" w:rsidRDefault="00C4077E" w:rsidP="00C4077E">
      <w:pPr>
        <w:pStyle w:val="14"/>
        <w:ind w:firstLine="720"/>
      </w:pPr>
      <w:r w:rsidRPr="00C4077E">
        <w:object w:dxaOrig="10160" w:dyaOrig="760">
          <v:shape id="_x0000_i1136" type="#_x0000_t75" style="width:416.25pt;height:36.75pt" o:ole="" fillcolor="window">
            <v:imagedata r:id="rId221" o:title=""/>
          </v:shape>
          <o:OLEObject Type="Embed" ProgID="Equation.3" ShapeID="_x0000_i1136" DrawAspect="Content" ObjectID="_1457471413" r:id="rId222"/>
        </w:object>
      </w:r>
    </w:p>
    <w:p w:rsidR="006172FB" w:rsidRPr="00C4077E" w:rsidRDefault="006172FB" w:rsidP="00C4077E">
      <w:pPr>
        <w:pStyle w:val="14"/>
        <w:ind w:firstLine="720"/>
      </w:pPr>
      <w:r w:rsidRPr="00C4077E">
        <w:t xml:space="preserve">Принимаем </w:t>
      </w:r>
      <w:r w:rsidRPr="00C4077E">
        <w:rPr>
          <w:iCs/>
          <w:lang w:val="en-US"/>
        </w:rPr>
        <w:t>km</w:t>
      </w:r>
      <w:r w:rsidR="00642927" w:rsidRPr="00C4077E">
        <w:t>=1,29</w:t>
      </w:r>
      <w:r w:rsidRPr="00C4077E">
        <w:t>.</w:t>
      </w:r>
    </w:p>
    <w:p w:rsidR="006172FB" w:rsidRPr="00C4077E" w:rsidRDefault="00CE2A63" w:rsidP="00C4077E">
      <w:pPr>
        <w:pStyle w:val="14"/>
        <w:ind w:firstLine="720"/>
      </w:pPr>
      <w:r w:rsidRPr="00C4077E">
        <w:object w:dxaOrig="2640" w:dyaOrig="440">
          <v:shape id="_x0000_i1137" type="#_x0000_t75" style="width:138.75pt;height:22.5pt" o:ole="">
            <v:imagedata r:id="rId223" o:title=""/>
          </v:shape>
          <o:OLEObject Type="Embed" ProgID="Equation.3" ShapeID="_x0000_i1137" DrawAspect="Content" ObjectID="_1457471414" r:id="rId224"/>
        </w:object>
      </w:r>
      <w:r w:rsidR="006172FB" w:rsidRPr="00C4077E">
        <w:t>кВт.</w:t>
      </w:r>
    </w:p>
    <w:p w:rsidR="006172FB" w:rsidRPr="00C4077E" w:rsidRDefault="006172FB" w:rsidP="00C4077E">
      <w:pPr>
        <w:pStyle w:val="14"/>
        <w:ind w:firstLine="720"/>
      </w:pPr>
      <w:r w:rsidRPr="00C4077E">
        <w:t xml:space="preserve">Для дальнейших расчетов принимаем </w:t>
      </w:r>
      <w:r w:rsidRPr="00C4077E">
        <w:rPr>
          <w:iCs/>
          <w:lang w:val="en-US"/>
        </w:rPr>
        <w:t>P</w:t>
      </w:r>
      <w:r w:rsidRPr="00C4077E">
        <w:rPr>
          <w:iCs/>
        </w:rPr>
        <w:t>р</w:t>
      </w:r>
      <w:r w:rsidRPr="00C4077E">
        <w:t>=1</w:t>
      </w:r>
      <w:r w:rsidR="00356454" w:rsidRPr="00C4077E">
        <w:t>4</w:t>
      </w:r>
      <w:r w:rsidRPr="00C4077E">
        <w:t>,</w:t>
      </w:r>
      <w:r w:rsidR="00356454" w:rsidRPr="00C4077E">
        <w:t>2</w:t>
      </w:r>
      <w:r w:rsidRPr="00C4077E">
        <w:t xml:space="preserve"> кВт.</w:t>
      </w:r>
    </w:p>
    <w:p w:rsidR="006172FB" w:rsidRPr="00C4077E" w:rsidRDefault="006172FB" w:rsidP="00C4077E">
      <w:pPr>
        <w:pStyle w:val="14"/>
        <w:ind w:firstLine="720"/>
      </w:pPr>
      <w:r w:rsidRPr="00C4077E">
        <w:t>Расчетный ток для потребителей при системе электроснабжения на постоянном токе определяется по формуле</w:t>
      </w:r>
      <w:r w:rsidR="00642927" w:rsidRPr="00C4077E">
        <w:t>, А</w:t>
      </w:r>
      <w:r w:rsidRPr="00C4077E">
        <w:t>:</w:t>
      </w:r>
    </w:p>
    <w:p w:rsidR="006172FB" w:rsidRPr="00C4077E" w:rsidRDefault="006172FB" w:rsidP="00C4077E">
      <w:pPr>
        <w:pStyle w:val="14"/>
        <w:ind w:firstLine="720"/>
      </w:pPr>
    </w:p>
    <w:p w:rsidR="006172FB" w:rsidRPr="00C4077E" w:rsidRDefault="00FD21E2" w:rsidP="00C4077E">
      <w:pPr>
        <w:pStyle w:val="14"/>
        <w:ind w:firstLine="720"/>
      </w:pPr>
      <w:r w:rsidRPr="00C4077E">
        <w:object w:dxaOrig="1260" w:dyaOrig="740">
          <v:shape id="_x0000_i1138" type="#_x0000_t75" style="width:63pt;height:36.75pt" o:ole="">
            <v:imagedata r:id="rId225" o:title=""/>
          </v:shape>
          <o:OLEObject Type="Embed" ProgID="Equation.3" ShapeID="_x0000_i1138" DrawAspect="Content" ObjectID="_1457471415" r:id="rId226"/>
        </w:object>
      </w:r>
      <w:r w:rsidR="00C4077E">
        <w:t xml:space="preserve"> </w:t>
      </w:r>
      <w:r w:rsidR="006172FB" w:rsidRPr="00C4077E">
        <w:t>(20)</w:t>
      </w:r>
    </w:p>
    <w:p w:rsidR="00642927" w:rsidRPr="00C4077E" w:rsidRDefault="00642927" w:rsidP="00C4077E">
      <w:pPr>
        <w:pStyle w:val="14"/>
        <w:ind w:firstLine="720"/>
      </w:pPr>
    </w:p>
    <w:p w:rsidR="006172FB" w:rsidRPr="00C4077E" w:rsidRDefault="006172FB" w:rsidP="00C4077E">
      <w:pPr>
        <w:pStyle w:val="14"/>
        <w:ind w:firstLine="720"/>
      </w:pPr>
      <w:r w:rsidRPr="00C4077E">
        <w:t xml:space="preserve">где </w:t>
      </w:r>
      <w:r w:rsidR="00FD21E2" w:rsidRPr="00C4077E">
        <w:object w:dxaOrig="440" w:dyaOrig="440">
          <v:shape id="_x0000_i1139" type="#_x0000_t75" style="width:21.75pt;height:21.75pt" o:ole="">
            <v:imagedata r:id="rId227" o:title=""/>
          </v:shape>
          <o:OLEObject Type="Embed" ProgID="Equation.3" ShapeID="_x0000_i1139" DrawAspect="Content" ObjectID="_1457471416" r:id="rId228"/>
        </w:object>
      </w:r>
      <w:r w:rsidRPr="00C4077E">
        <w:t xml:space="preserve"> – номинальное н</w:t>
      </w:r>
      <w:r w:rsidR="00010E70" w:rsidRPr="00C4077E">
        <w:t>апряжение сети электроснабжения,</w:t>
      </w:r>
      <w:r w:rsidR="00170A89" w:rsidRPr="00C4077E">
        <w:t xml:space="preserve"> </w:t>
      </w:r>
      <w:r w:rsidR="00170A89" w:rsidRPr="00C4077E">
        <w:rPr>
          <w:lang w:val="en-US"/>
        </w:rPr>
        <w:t>U</w:t>
      </w:r>
      <w:r w:rsidR="00170A89" w:rsidRPr="00C4077E">
        <w:t>н=110В.</w:t>
      </w:r>
    </w:p>
    <w:p w:rsidR="006172FB" w:rsidRPr="00C4077E" w:rsidRDefault="00CE2A63" w:rsidP="00C4077E">
      <w:pPr>
        <w:pStyle w:val="14"/>
        <w:ind w:firstLine="720"/>
      </w:pPr>
      <w:r w:rsidRPr="00C4077E">
        <w:object w:dxaOrig="2540" w:dyaOrig="820">
          <v:shape id="_x0000_i1140" type="#_x0000_t75" style="width:130.5pt;height:42pt" o:ole="">
            <v:imagedata r:id="rId229" o:title=""/>
          </v:shape>
          <o:OLEObject Type="Embed" ProgID="Equation.3" ShapeID="_x0000_i1140" DrawAspect="Content" ObjectID="_1457471417" r:id="rId230"/>
        </w:object>
      </w:r>
      <w:r w:rsidR="006172FB" w:rsidRPr="00C4077E">
        <w:t>А.</w:t>
      </w:r>
    </w:p>
    <w:p w:rsidR="00C4077E" w:rsidRDefault="00C4077E">
      <w:pPr>
        <w:widowControl/>
        <w:autoSpaceDE/>
        <w:autoSpaceDN/>
        <w:adjustRightInd/>
        <w:spacing w:after="200" w:line="276" w:lineRule="auto"/>
        <w:jc w:val="left"/>
        <w:rPr>
          <w:bCs/>
          <w:kern w:val="32"/>
        </w:rPr>
      </w:pPr>
      <w:bookmarkStart w:id="17" w:name="_Toc182669037"/>
      <w:bookmarkStart w:id="18" w:name="_Toc278143072"/>
      <w:r>
        <w:rPr>
          <w:b/>
        </w:rPr>
        <w:br w:type="page"/>
      </w:r>
    </w:p>
    <w:p w:rsidR="003622A8" w:rsidRPr="00C4077E" w:rsidRDefault="00C4077E" w:rsidP="00C4077E">
      <w:pPr>
        <w:pStyle w:val="1"/>
        <w:keepNext w:val="0"/>
        <w:numPr>
          <w:ilvl w:val="0"/>
          <w:numId w:val="0"/>
        </w:numPr>
        <w:tabs>
          <w:tab w:val="left" w:pos="709"/>
        </w:tabs>
        <w:suppressAutoHyphens/>
        <w:ind w:left="720"/>
        <w:rPr>
          <w:b w:val="0"/>
          <w:sz w:val="28"/>
          <w:szCs w:val="28"/>
        </w:rPr>
      </w:pPr>
      <w:r>
        <w:rPr>
          <w:b w:val="0"/>
          <w:sz w:val="28"/>
          <w:szCs w:val="28"/>
        </w:rPr>
        <w:t xml:space="preserve">5. </w:t>
      </w:r>
      <w:r w:rsidR="003622A8" w:rsidRPr="00C4077E">
        <w:rPr>
          <w:b w:val="0"/>
          <w:sz w:val="28"/>
          <w:szCs w:val="28"/>
        </w:rPr>
        <w:t>Определение пиковых нагрузок</w:t>
      </w:r>
      <w:bookmarkEnd w:id="17"/>
      <w:bookmarkEnd w:id="18"/>
    </w:p>
    <w:p w:rsidR="004A2D80" w:rsidRPr="00C4077E" w:rsidRDefault="004A2D80" w:rsidP="00C4077E">
      <w:pPr>
        <w:pStyle w:val="14"/>
        <w:ind w:firstLine="720"/>
      </w:pPr>
    </w:p>
    <w:p w:rsidR="003622A8" w:rsidRPr="00C4077E" w:rsidRDefault="003622A8" w:rsidP="00C4077E">
      <w:pPr>
        <w:pStyle w:val="14"/>
        <w:ind w:firstLine="720"/>
      </w:pPr>
      <w:r w:rsidRPr="00C4077E">
        <w:t xml:space="preserve">Пиковая нагрузка – это наибольшая нагрузка длительностью </w:t>
      </w:r>
      <w:r w:rsidR="00446FB6" w:rsidRPr="00C4077E">
        <w:t xml:space="preserve">от 5 до </w:t>
      </w:r>
      <w:r w:rsidRPr="00C4077E">
        <w:t>10 с. Пиковые токи возникают, например, при пуске двигателя наибольшей мощности при работающих остальных потребителях электроэнергии.</w:t>
      </w:r>
    </w:p>
    <w:p w:rsidR="003622A8" w:rsidRPr="00C4077E" w:rsidRDefault="003622A8" w:rsidP="00C4077E">
      <w:pPr>
        <w:pStyle w:val="14"/>
        <w:ind w:firstLine="720"/>
      </w:pPr>
      <w:r w:rsidRPr="00C4077E">
        <w:t>Пиковый ток определяе</w:t>
      </w:r>
      <w:r w:rsidR="00A76338" w:rsidRPr="00C4077E">
        <w:t>м</w:t>
      </w:r>
      <w:r w:rsidRPr="00C4077E">
        <w:t xml:space="preserve"> по формуле:</w:t>
      </w:r>
    </w:p>
    <w:p w:rsidR="003622A8" w:rsidRPr="00C4077E" w:rsidRDefault="003622A8" w:rsidP="00C4077E">
      <w:pPr>
        <w:pStyle w:val="14"/>
        <w:ind w:firstLine="720"/>
      </w:pPr>
    </w:p>
    <w:p w:rsidR="003622A8" w:rsidRPr="00C4077E" w:rsidRDefault="00FD21E2" w:rsidP="00C4077E">
      <w:pPr>
        <w:pStyle w:val="14"/>
        <w:ind w:firstLine="720"/>
      </w:pPr>
      <w:r w:rsidRPr="00C4077E">
        <w:object w:dxaOrig="4340" w:dyaOrig="440">
          <v:shape id="_x0000_i1141" type="#_x0000_t75" style="width:214.5pt;height:21.75pt" o:ole="">
            <v:imagedata r:id="rId231" o:title=""/>
          </v:shape>
          <o:OLEObject Type="Embed" ProgID="Equation.3" ShapeID="_x0000_i1141" DrawAspect="Content" ObjectID="_1457471418" r:id="rId232"/>
        </w:object>
      </w:r>
      <w:r w:rsidR="003622A8" w:rsidRPr="00C4077E">
        <w:t>,</w:t>
      </w:r>
      <w:r w:rsidR="003622A8" w:rsidRPr="00C4077E">
        <w:tab/>
      </w:r>
      <w:r w:rsidR="003622A8" w:rsidRPr="00C4077E">
        <w:tab/>
      </w:r>
      <w:r w:rsidR="003622A8" w:rsidRPr="00C4077E">
        <w:tab/>
      </w:r>
      <w:r w:rsidR="003622A8" w:rsidRPr="00C4077E">
        <w:tab/>
        <w:t>(21)</w:t>
      </w:r>
    </w:p>
    <w:p w:rsidR="003622A8" w:rsidRPr="00C4077E" w:rsidRDefault="003622A8" w:rsidP="00C4077E">
      <w:pPr>
        <w:pStyle w:val="14"/>
        <w:ind w:firstLine="720"/>
      </w:pPr>
    </w:p>
    <w:p w:rsidR="003622A8" w:rsidRPr="00C4077E" w:rsidRDefault="000C1010" w:rsidP="00C4077E">
      <w:pPr>
        <w:pStyle w:val="14"/>
        <w:ind w:firstLine="720"/>
      </w:pPr>
      <w:r w:rsidRPr="00C4077E">
        <w:t>Г</w:t>
      </w:r>
      <w:r w:rsidR="003622A8" w:rsidRPr="00C4077E">
        <w:t>де</w:t>
      </w:r>
      <w:r w:rsidRPr="00C4077E">
        <w:t xml:space="preserve"> </w:t>
      </w:r>
      <w:r w:rsidR="003622A8" w:rsidRPr="00C4077E">
        <w:rPr>
          <w:iCs/>
          <w:lang w:val="en-US"/>
        </w:rPr>
        <w:t>I</w:t>
      </w:r>
      <w:r w:rsidR="003622A8" w:rsidRPr="00C4077E">
        <w:rPr>
          <w:iCs/>
        </w:rPr>
        <w:t>Р</w:t>
      </w:r>
      <w:r w:rsidR="003622A8" w:rsidRPr="00C4077E">
        <w:t xml:space="preserve"> – расчетный ток нагрузки всей группы приемников;</w:t>
      </w:r>
    </w:p>
    <w:p w:rsidR="003622A8" w:rsidRPr="00C4077E" w:rsidRDefault="003622A8" w:rsidP="00C4077E">
      <w:pPr>
        <w:pStyle w:val="14"/>
        <w:ind w:firstLine="720"/>
      </w:pPr>
      <w:r w:rsidRPr="00C4077E">
        <w:rPr>
          <w:iCs/>
          <w:lang w:val="en-US"/>
        </w:rPr>
        <w:t>I</w:t>
      </w:r>
      <w:r w:rsidRPr="00C4077E">
        <w:rPr>
          <w:iCs/>
        </w:rPr>
        <w:t>Ннаиб</w:t>
      </w:r>
      <w:r w:rsidRPr="00C4077E">
        <w:t xml:space="preserve"> – номинальный ток двигателя, имеющего наибольший ток;</w:t>
      </w:r>
    </w:p>
    <w:p w:rsidR="003622A8" w:rsidRPr="00C4077E" w:rsidRDefault="003622A8" w:rsidP="00C4077E">
      <w:pPr>
        <w:pStyle w:val="14"/>
        <w:ind w:firstLine="720"/>
      </w:pPr>
      <w:r w:rsidRPr="00C4077E">
        <w:rPr>
          <w:iCs/>
        </w:rPr>
        <w:t>ки</w:t>
      </w:r>
      <w:r w:rsidRPr="00C4077E">
        <w:t xml:space="preserve"> – коэффициент использования двигателя;</w:t>
      </w:r>
    </w:p>
    <w:p w:rsidR="003622A8" w:rsidRPr="00C4077E" w:rsidRDefault="003622A8" w:rsidP="00C4077E">
      <w:pPr>
        <w:pStyle w:val="14"/>
        <w:ind w:firstLine="720"/>
      </w:pPr>
      <w:r w:rsidRPr="00C4077E">
        <w:rPr>
          <w:iCs/>
          <w:lang w:val="en-US"/>
        </w:rPr>
        <w:t>I</w:t>
      </w:r>
      <w:r w:rsidRPr="00C4077E">
        <w:rPr>
          <w:iCs/>
        </w:rPr>
        <w:t>Пуск. наиб</w:t>
      </w:r>
      <w:r w:rsidRPr="00C4077E">
        <w:t xml:space="preserve"> – пусковой ток двигателя, вычисляется по формуле</w:t>
      </w:r>
    </w:p>
    <w:p w:rsidR="003622A8" w:rsidRPr="00C4077E" w:rsidRDefault="003622A8" w:rsidP="00C4077E">
      <w:pPr>
        <w:pStyle w:val="14"/>
        <w:ind w:firstLine="720"/>
      </w:pPr>
    </w:p>
    <w:p w:rsidR="003622A8" w:rsidRPr="00C4077E" w:rsidRDefault="00FD21E2" w:rsidP="00C4077E">
      <w:pPr>
        <w:pStyle w:val="14"/>
        <w:ind w:firstLine="720"/>
      </w:pPr>
      <w:r w:rsidRPr="00C4077E">
        <w:object w:dxaOrig="2540" w:dyaOrig="440">
          <v:shape id="_x0000_i1142" type="#_x0000_t75" style="width:126pt;height:21.75pt" o:ole="">
            <v:imagedata r:id="rId233" o:title=""/>
          </v:shape>
          <o:OLEObject Type="Embed" ProgID="Equation.3" ShapeID="_x0000_i1142" DrawAspect="Content" ObjectID="_1457471419" r:id="rId234"/>
        </w:object>
      </w:r>
      <w:r w:rsidR="003622A8" w:rsidRPr="00C4077E">
        <w:t>,</w:t>
      </w:r>
      <w:r w:rsidR="003622A8" w:rsidRPr="00C4077E">
        <w:tab/>
      </w:r>
      <w:r w:rsidR="003622A8" w:rsidRPr="00C4077E">
        <w:tab/>
      </w:r>
      <w:r w:rsidR="003622A8" w:rsidRPr="00C4077E">
        <w:tab/>
      </w:r>
      <w:r w:rsidR="003622A8" w:rsidRPr="00C4077E">
        <w:tab/>
      </w:r>
      <w:r w:rsidR="003622A8" w:rsidRPr="00C4077E">
        <w:tab/>
        <w:t>(22)</w:t>
      </w:r>
    </w:p>
    <w:p w:rsidR="003622A8" w:rsidRPr="00C4077E" w:rsidRDefault="003622A8" w:rsidP="00C4077E">
      <w:pPr>
        <w:pStyle w:val="14"/>
        <w:ind w:firstLine="720"/>
      </w:pPr>
    </w:p>
    <w:p w:rsidR="003622A8" w:rsidRPr="00C4077E" w:rsidRDefault="003622A8" w:rsidP="00C4077E">
      <w:pPr>
        <w:pStyle w:val="14"/>
        <w:ind w:firstLine="720"/>
      </w:pPr>
      <w:r w:rsidRPr="00C4077E">
        <w:t xml:space="preserve">где </w:t>
      </w:r>
      <w:r w:rsidR="00FD21E2" w:rsidRPr="00C4077E">
        <w:object w:dxaOrig="260" w:dyaOrig="320">
          <v:shape id="_x0000_i1143" type="#_x0000_t75" style="width:12.75pt;height:15.75pt" o:ole="">
            <v:imagedata r:id="rId235" o:title=""/>
          </v:shape>
          <o:OLEObject Type="Embed" ProgID="Equation.3" ShapeID="_x0000_i1143" DrawAspect="Content" ObjectID="_1457471420" r:id="rId236"/>
        </w:object>
      </w:r>
      <w:r w:rsidR="003D47C5" w:rsidRPr="00C4077E">
        <w:t xml:space="preserve"> – кратность пускового тока, </w:t>
      </w:r>
      <w:r w:rsidR="00FD21E2" w:rsidRPr="00C4077E">
        <w:object w:dxaOrig="260" w:dyaOrig="320">
          <v:shape id="_x0000_i1144" type="#_x0000_t75" style="width:12.75pt;height:15.75pt" o:ole="">
            <v:imagedata r:id="rId235" o:title=""/>
          </v:shape>
          <o:OLEObject Type="Embed" ProgID="Equation.3" ShapeID="_x0000_i1144" DrawAspect="Content" ObjectID="_1457471421" r:id="rId237"/>
        </w:object>
      </w:r>
      <w:r w:rsidR="003D47C5" w:rsidRPr="00C4077E">
        <w:t>=2.</w:t>
      </w:r>
    </w:p>
    <w:p w:rsidR="003622A8" w:rsidRPr="00C4077E" w:rsidRDefault="003D47C5" w:rsidP="00C4077E">
      <w:pPr>
        <w:pStyle w:val="14"/>
        <w:ind w:firstLine="720"/>
      </w:pPr>
      <w:r w:rsidRPr="00C4077E">
        <w:t>Зимний период:</w:t>
      </w:r>
    </w:p>
    <w:p w:rsidR="003622A8" w:rsidRPr="00C4077E" w:rsidRDefault="00CE2A63" w:rsidP="00C4077E">
      <w:pPr>
        <w:pStyle w:val="14"/>
        <w:ind w:firstLine="720"/>
      </w:pPr>
      <w:r w:rsidRPr="00C4077E">
        <w:object w:dxaOrig="3019" w:dyaOrig="440">
          <v:shape id="_x0000_i1145" type="#_x0000_t75" style="width:149.25pt;height:21.75pt" o:ole="">
            <v:imagedata r:id="rId238" o:title=""/>
          </v:shape>
          <o:OLEObject Type="Embed" ProgID="Equation.3" ShapeID="_x0000_i1145" DrawAspect="Content" ObjectID="_1457471422" r:id="rId239"/>
        </w:object>
      </w:r>
      <w:r w:rsidR="003622A8" w:rsidRPr="00C4077E">
        <w:t xml:space="preserve"> А,</w:t>
      </w:r>
    </w:p>
    <w:p w:rsidR="003622A8" w:rsidRPr="00C4077E" w:rsidRDefault="001A2E02" w:rsidP="00C4077E">
      <w:pPr>
        <w:pStyle w:val="14"/>
        <w:ind w:firstLine="720"/>
      </w:pPr>
      <w:r w:rsidRPr="00C4077E">
        <w:object w:dxaOrig="4140" w:dyaOrig="380">
          <v:shape id="_x0000_i1146" type="#_x0000_t75" style="width:207pt;height:18.75pt" o:ole="">
            <v:imagedata r:id="rId240" o:title=""/>
          </v:shape>
          <o:OLEObject Type="Embed" ProgID="Equation.3" ShapeID="_x0000_i1146" DrawAspect="Content" ObjectID="_1457471423" r:id="rId241"/>
        </w:object>
      </w:r>
      <w:r w:rsidR="003622A8" w:rsidRPr="00C4077E">
        <w:t xml:space="preserve"> А.</w:t>
      </w:r>
    </w:p>
    <w:p w:rsidR="003D47C5" w:rsidRPr="00C4077E" w:rsidRDefault="003D47C5" w:rsidP="00C4077E">
      <w:pPr>
        <w:pStyle w:val="14"/>
        <w:ind w:firstLine="720"/>
      </w:pPr>
      <w:r w:rsidRPr="00C4077E">
        <w:t>Летний период:</w:t>
      </w:r>
    </w:p>
    <w:p w:rsidR="003A3FFD" w:rsidRPr="00C4077E" w:rsidRDefault="001A2E02" w:rsidP="00C4077E">
      <w:pPr>
        <w:pStyle w:val="14"/>
        <w:ind w:firstLine="720"/>
      </w:pPr>
      <w:r w:rsidRPr="00C4077E">
        <w:object w:dxaOrig="3480" w:dyaOrig="440">
          <v:shape id="_x0000_i1147" type="#_x0000_t75" style="width:174pt;height:21.75pt" o:ole="">
            <v:imagedata r:id="rId242" o:title=""/>
          </v:shape>
          <o:OLEObject Type="Embed" ProgID="Equation.3" ShapeID="_x0000_i1147" DrawAspect="Content" ObjectID="_1457471424" r:id="rId243"/>
        </w:object>
      </w:r>
      <w:r w:rsidR="003A3FFD" w:rsidRPr="00C4077E">
        <w:t xml:space="preserve"> А</w:t>
      </w:r>
    </w:p>
    <w:p w:rsidR="003A3FFD" w:rsidRPr="00C4077E" w:rsidRDefault="001A2E02" w:rsidP="00C4077E">
      <w:pPr>
        <w:pStyle w:val="14"/>
        <w:ind w:firstLine="720"/>
      </w:pPr>
      <w:r w:rsidRPr="00C4077E">
        <w:object w:dxaOrig="4860" w:dyaOrig="380">
          <v:shape id="_x0000_i1148" type="#_x0000_t75" style="width:243pt;height:18.75pt" o:ole="">
            <v:imagedata r:id="rId244" o:title=""/>
          </v:shape>
          <o:OLEObject Type="Embed" ProgID="Equation.3" ShapeID="_x0000_i1148" DrawAspect="Content" ObjectID="_1457471425" r:id="rId245"/>
        </w:object>
      </w:r>
      <w:r w:rsidR="003A3FFD" w:rsidRPr="00C4077E">
        <w:t xml:space="preserve"> А</w:t>
      </w:r>
    </w:p>
    <w:p w:rsidR="00AA2D3F" w:rsidRPr="00C4077E" w:rsidRDefault="003C4FBA" w:rsidP="00C4077E">
      <w:pPr>
        <w:pStyle w:val="1"/>
        <w:keepNext w:val="0"/>
        <w:numPr>
          <w:ilvl w:val="0"/>
          <w:numId w:val="0"/>
        </w:numPr>
        <w:ind w:firstLine="720"/>
        <w:rPr>
          <w:b w:val="0"/>
          <w:sz w:val="28"/>
          <w:szCs w:val="28"/>
        </w:rPr>
      </w:pPr>
      <w:r w:rsidRPr="00C4077E">
        <w:rPr>
          <w:b w:val="0"/>
          <w:sz w:val="28"/>
        </w:rPr>
        <w:br w:type="page"/>
      </w:r>
      <w:bookmarkStart w:id="19" w:name="_Toc182669038"/>
      <w:bookmarkStart w:id="20" w:name="_Toc278143073"/>
      <w:r w:rsidR="00C4077E">
        <w:rPr>
          <w:b w:val="0"/>
          <w:sz w:val="28"/>
        </w:rPr>
        <w:t xml:space="preserve">6. </w:t>
      </w:r>
      <w:r w:rsidR="00AA2D3F" w:rsidRPr="00C4077E">
        <w:rPr>
          <w:b w:val="0"/>
          <w:sz w:val="28"/>
          <w:szCs w:val="28"/>
        </w:rPr>
        <w:t>Определение мощности источника электроэнергии пассажирского вагона</w:t>
      </w:r>
      <w:bookmarkEnd w:id="19"/>
      <w:bookmarkEnd w:id="20"/>
    </w:p>
    <w:p w:rsidR="004E4223" w:rsidRPr="00C4077E" w:rsidRDefault="004E4223" w:rsidP="00C4077E">
      <w:pPr>
        <w:pStyle w:val="1"/>
        <w:keepNext w:val="0"/>
        <w:numPr>
          <w:ilvl w:val="0"/>
          <w:numId w:val="0"/>
        </w:numPr>
        <w:ind w:firstLine="720"/>
        <w:rPr>
          <w:b w:val="0"/>
          <w:bCs w:val="0"/>
          <w:sz w:val="28"/>
          <w:szCs w:val="28"/>
        </w:rPr>
      </w:pPr>
    </w:p>
    <w:p w:rsidR="001A2E02" w:rsidRPr="00C4077E" w:rsidRDefault="001A2E02" w:rsidP="00C4077E">
      <w:pPr>
        <w:ind w:firstLine="720"/>
      </w:pPr>
      <w:r w:rsidRPr="00C4077E">
        <w:t>При автономной системе электроснабжения пассажирских вагонов основным источником электроэнергии является вагонный генератор с приводом от оси колесной пары.</w:t>
      </w:r>
    </w:p>
    <w:p w:rsidR="001A2E02" w:rsidRPr="00C4077E" w:rsidRDefault="001A2E02" w:rsidP="00C4077E">
      <w:pPr>
        <w:ind w:firstLine="720"/>
      </w:pPr>
      <w:r w:rsidRPr="00C4077E">
        <w:t xml:space="preserve">По найденному большему расчетному току находят требуемую мощность источника электроэнергии. </w:t>
      </w:r>
    </w:p>
    <w:p w:rsidR="001A2E02" w:rsidRPr="00C4077E" w:rsidRDefault="001A2E02" w:rsidP="00C4077E">
      <w:pPr>
        <w:ind w:firstLine="720"/>
      </w:pPr>
      <w:r w:rsidRPr="00C4077E">
        <w:t>Эта мощность для генератора постоянного тока определяется по формуле:</w:t>
      </w:r>
    </w:p>
    <w:p w:rsidR="00AA2D3F" w:rsidRPr="00C4077E" w:rsidRDefault="00AA2D3F" w:rsidP="00C4077E">
      <w:pPr>
        <w:pStyle w:val="14"/>
        <w:ind w:firstLine="720"/>
      </w:pPr>
    </w:p>
    <w:p w:rsidR="00AA2D3F" w:rsidRPr="00C4077E" w:rsidRDefault="00FD21E2" w:rsidP="00C4077E">
      <w:pPr>
        <w:pStyle w:val="14"/>
        <w:ind w:firstLine="720"/>
      </w:pPr>
      <w:r w:rsidRPr="00C4077E">
        <w:object w:dxaOrig="2000" w:dyaOrig="480">
          <v:shape id="_x0000_i1149" type="#_x0000_t75" style="width:99pt;height:24pt" o:ole="">
            <v:imagedata r:id="rId246" o:title=""/>
          </v:shape>
          <o:OLEObject Type="Embed" ProgID="Equation.3" ShapeID="_x0000_i1149" DrawAspect="Content" ObjectID="_1457471426" r:id="rId247"/>
        </w:object>
      </w:r>
      <w:r w:rsidR="00AA2D3F" w:rsidRPr="00C4077E">
        <w:t>,</w:t>
      </w:r>
      <w:r w:rsidR="00C4077E">
        <w:t xml:space="preserve"> </w:t>
      </w:r>
      <w:r w:rsidR="00AA2D3F" w:rsidRPr="00C4077E">
        <w:t>(23)</w:t>
      </w:r>
    </w:p>
    <w:p w:rsidR="00AA2D3F" w:rsidRPr="00C4077E" w:rsidRDefault="00AA2D3F" w:rsidP="00C4077E">
      <w:pPr>
        <w:pStyle w:val="14"/>
        <w:ind w:firstLine="720"/>
      </w:pPr>
    </w:p>
    <w:p w:rsidR="00AA2D3F" w:rsidRPr="00C4077E" w:rsidRDefault="00CA26AF" w:rsidP="00C4077E">
      <w:pPr>
        <w:pStyle w:val="14"/>
        <w:ind w:firstLine="720"/>
      </w:pPr>
      <w:r w:rsidRPr="00C4077E">
        <w:object w:dxaOrig="3280" w:dyaOrig="480">
          <v:shape id="_x0000_i1150" type="#_x0000_t75" style="width:172.5pt;height:25.5pt" o:ole="">
            <v:imagedata r:id="rId248" o:title=""/>
          </v:shape>
          <o:OLEObject Type="Embed" ProgID="Equation.3" ShapeID="_x0000_i1150" DrawAspect="Content" ObjectID="_1457471427" r:id="rId249"/>
        </w:object>
      </w:r>
      <w:r w:rsidR="00AA2D3F" w:rsidRPr="00C4077E">
        <w:t xml:space="preserve"> кВт.</w:t>
      </w:r>
    </w:p>
    <w:p w:rsidR="00AA2D3F" w:rsidRPr="00C4077E" w:rsidRDefault="00AA2D3F" w:rsidP="00C4077E">
      <w:pPr>
        <w:pStyle w:val="14"/>
        <w:ind w:firstLine="720"/>
      </w:pPr>
      <w:r w:rsidRPr="00C4077E">
        <w:t>Мощность генератора из условия нагрузки его пиковым током вычисляе</w:t>
      </w:r>
      <w:r w:rsidR="00E670BF" w:rsidRPr="00C4077E">
        <w:t>м</w:t>
      </w:r>
    </w:p>
    <w:p w:rsidR="00AA2D3F" w:rsidRPr="00C4077E" w:rsidRDefault="00AA2D3F" w:rsidP="00C4077E">
      <w:pPr>
        <w:pStyle w:val="14"/>
        <w:ind w:firstLine="720"/>
      </w:pPr>
    </w:p>
    <w:p w:rsidR="00AA2D3F" w:rsidRPr="00C4077E" w:rsidRDefault="00FD21E2" w:rsidP="00C4077E">
      <w:pPr>
        <w:pStyle w:val="14"/>
        <w:ind w:firstLine="720"/>
      </w:pPr>
      <w:r w:rsidRPr="00C4077E">
        <w:object w:dxaOrig="2480" w:dyaOrig="820">
          <v:shape id="_x0000_i1151" type="#_x0000_t75" style="width:123pt;height:41.25pt" o:ole="">
            <v:imagedata r:id="rId250" o:title=""/>
          </v:shape>
          <o:OLEObject Type="Embed" ProgID="Equation.3" ShapeID="_x0000_i1151" DrawAspect="Content" ObjectID="_1457471428" r:id="rId251"/>
        </w:object>
      </w:r>
      <w:r w:rsidR="00AA2D3F" w:rsidRPr="00C4077E">
        <w:t>,</w:t>
      </w:r>
      <w:r w:rsidR="00C4077E">
        <w:t xml:space="preserve"> </w:t>
      </w:r>
      <w:r w:rsidR="00AA2D3F" w:rsidRPr="00C4077E">
        <w:t>(24)</w:t>
      </w:r>
    </w:p>
    <w:p w:rsidR="00AA2D3F" w:rsidRPr="00C4077E" w:rsidRDefault="00AA2D3F" w:rsidP="00C4077E">
      <w:pPr>
        <w:pStyle w:val="14"/>
        <w:ind w:firstLine="720"/>
      </w:pPr>
    </w:p>
    <w:p w:rsidR="00AA2D3F" w:rsidRPr="00C4077E" w:rsidRDefault="00AA2D3F" w:rsidP="00C4077E">
      <w:pPr>
        <w:pStyle w:val="14"/>
        <w:ind w:firstLine="720"/>
      </w:pPr>
      <w:r w:rsidRPr="00C4077E">
        <w:t xml:space="preserve">где </w:t>
      </w:r>
      <w:r w:rsidRPr="00C4077E">
        <w:rPr>
          <w:iCs/>
          <w:lang w:val="en-US"/>
        </w:rPr>
        <w:t>k</w:t>
      </w:r>
      <w:r w:rsidRPr="00C4077E">
        <w:rPr>
          <w:iCs/>
        </w:rPr>
        <w:t>пер</w:t>
      </w:r>
      <w:r w:rsidRPr="00C4077E">
        <w:t xml:space="preserve"> – коэффициент кратковременной перегрузки для генератора, </w:t>
      </w:r>
      <w:r w:rsidRPr="00C4077E">
        <w:rPr>
          <w:iCs/>
          <w:lang w:val="en-US"/>
        </w:rPr>
        <w:t>k</w:t>
      </w:r>
      <w:r w:rsidRPr="00C4077E">
        <w:rPr>
          <w:iCs/>
        </w:rPr>
        <w:t>пер</w:t>
      </w:r>
      <w:r w:rsidRPr="00C4077E">
        <w:t xml:space="preserve"> =2.</w:t>
      </w:r>
    </w:p>
    <w:p w:rsidR="00AA2D3F" w:rsidRPr="00C4077E" w:rsidRDefault="00CA26AF" w:rsidP="00C4077E">
      <w:pPr>
        <w:pStyle w:val="14"/>
        <w:ind w:firstLine="720"/>
      </w:pPr>
      <w:r w:rsidRPr="00C4077E">
        <w:object w:dxaOrig="3379" w:dyaOrig="700">
          <v:shape id="_x0000_i1152" type="#_x0000_t75" style="width:168.75pt;height:35.25pt" o:ole="">
            <v:imagedata r:id="rId252" o:title=""/>
          </v:shape>
          <o:OLEObject Type="Embed" ProgID="Equation.3" ShapeID="_x0000_i1152" DrawAspect="Content" ObjectID="_1457471429" r:id="rId253"/>
        </w:object>
      </w:r>
      <w:r w:rsidR="00AA2D3F" w:rsidRPr="00C4077E">
        <w:t xml:space="preserve"> кВт.</w:t>
      </w:r>
    </w:p>
    <w:p w:rsidR="00AA2D3F" w:rsidRPr="00C4077E" w:rsidRDefault="00AA2D3F" w:rsidP="00C4077E">
      <w:pPr>
        <w:pStyle w:val="14"/>
        <w:ind w:firstLine="720"/>
      </w:pPr>
      <w:r w:rsidRPr="00C4077E">
        <w:t xml:space="preserve">Из расчетов видно, что наибольшая мощность при </w:t>
      </w:r>
      <w:r w:rsidR="00351A48" w:rsidRPr="00C4077E">
        <w:t>питании всех потребителей через выпрямители</w:t>
      </w:r>
      <w:r w:rsidR="002970B4" w:rsidRPr="00C4077E">
        <w:t>,</w:t>
      </w:r>
      <w:r w:rsidRPr="00C4077E">
        <w:t xml:space="preserve"> принимаем мощность генератора </w:t>
      </w:r>
      <w:r w:rsidRPr="00C4077E">
        <w:rPr>
          <w:iCs/>
        </w:rPr>
        <w:t>РГ</w:t>
      </w:r>
      <w:r w:rsidRPr="00C4077E">
        <w:t xml:space="preserve"> </w:t>
      </w:r>
      <w:r w:rsidR="00351A48" w:rsidRPr="00C4077E">
        <w:t>=1</w:t>
      </w:r>
      <w:r w:rsidR="001A2E02" w:rsidRPr="00C4077E">
        <w:t>5</w:t>
      </w:r>
      <w:r w:rsidRPr="00C4077E">
        <w:t xml:space="preserve"> кВт.</w:t>
      </w:r>
    </w:p>
    <w:p w:rsidR="00C4077E" w:rsidRDefault="00C4077E">
      <w:pPr>
        <w:widowControl/>
        <w:autoSpaceDE/>
        <w:autoSpaceDN/>
        <w:adjustRightInd/>
        <w:spacing w:after="200" w:line="276" w:lineRule="auto"/>
        <w:jc w:val="left"/>
        <w:rPr>
          <w:bCs/>
          <w:kern w:val="32"/>
        </w:rPr>
      </w:pPr>
      <w:bookmarkStart w:id="21" w:name="_Toc182669041"/>
      <w:bookmarkStart w:id="22" w:name="_Toc278143074"/>
      <w:r>
        <w:rPr>
          <w:b/>
        </w:rPr>
        <w:br w:type="page"/>
      </w:r>
    </w:p>
    <w:p w:rsidR="000945E4" w:rsidRPr="00C4077E" w:rsidRDefault="00C4077E" w:rsidP="00C4077E">
      <w:pPr>
        <w:pStyle w:val="1"/>
        <w:keepNext w:val="0"/>
        <w:numPr>
          <w:ilvl w:val="0"/>
          <w:numId w:val="0"/>
        </w:numPr>
        <w:ind w:left="720"/>
        <w:rPr>
          <w:b w:val="0"/>
          <w:sz w:val="28"/>
          <w:szCs w:val="28"/>
        </w:rPr>
      </w:pPr>
      <w:r>
        <w:rPr>
          <w:b w:val="0"/>
          <w:sz w:val="28"/>
          <w:szCs w:val="28"/>
        </w:rPr>
        <w:t xml:space="preserve">7. </w:t>
      </w:r>
      <w:r w:rsidR="000945E4" w:rsidRPr="00C4077E">
        <w:rPr>
          <w:b w:val="0"/>
          <w:sz w:val="28"/>
          <w:szCs w:val="28"/>
        </w:rPr>
        <w:t>Выбор защитной аппаратуры</w:t>
      </w:r>
      <w:bookmarkEnd w:id="21"/>
      <w:bookmarkEnd w:id="22"/>
    </w:p>
    <w:p w:rsidR="00612D1C" w:rsidRPr="00C4077E" w:rsidRDefault="00612D1C" w:rsidP="00C4077E">
      <w:pPr>
        <w:pStyle w:val="14"/>
        <w:ind w:firstLine="720"/>
      </w:pPr>
    </w:p>
    <w:p w:rsidR="000C4091" w:rsidRPr="00C4077E" w:rsidRDefault="000C4091" w:rsidP="00C4077E">
      <w:pPr>
        <w:pStyle w:val="14"/>
        <w:ind w:firstLine="720"/>
      </w:pPr>
      <w:r w:rsidRPr="00C4077E">
        <w:t>К защитной аппаратуре, применяемой на пассажирских вагонах, относятся предохранители и автоматические выключатели. Предохранители применяются для защиты от токов короткого замыкания или весьма больших перегрузок, действующих продолжительное время (предохранители не должны отключать участки сети электроснабжения при пиковых токах, действие которых кратковременно). Автоматические выключатели предназначены для защиты как от токов короткого замыкания (с помощью мгновенно действующих электромагнитных расцепителей), так и от токов перегрузки (с помощью тепловых или другого типа расцепителей).</w:t>
      </w:r>
    </w:p>
    <w:p w:rsidR="000C4091" w:rsidRPr="00C4077E" w:rsidRDefault="000C4091" w:rsidP="00C4077E">
      <w:pPr>
        <w:pStyle w:val="14"/>
        <w:ind w:firstLine="720"/>
      </w:pPr>
      <w:r w:rsidRPr="00C4077E">
        <w:t xml:space="preserve">В цепях привода электродвигателя применяются автоматические выключатели с комбинированным расцепителем. В других цепях – автоматические выключатели мгновенного действия. </w:t>
      </w:r>
    </w:p>
    <w:p w:rsidR="000C4091" w:rsidRPr="00C4077E" w:rsidRDefault="000C4091" w:rsidP="00C4077E">
      <w:pPr>
        <w:pStyle w:val="14"/>
        <w:ind w:firstLine="720"/>
      </w:pPr>
      <w:r w:rsidRPr="00C4077E">
        <w:t>Для защиты электрической цепи вагона применяем предохранитель:</w:t>
      </w:r>
    </w:p>
    <w:p w:rsidR="000C4091" w:rsidRPr="00C4077E" w:rsidRDefault="000C4091" w:rsidP="00C4077E">
      <w:pPr>
        <w:pStyle w:val="14"/>
        <w:numPr>
          <w:ilvl w:val="0"/>
          <w:numId w:val="11"/>
        </w:numPr>
        <w:tabs>
          <w:tab w:val="clear" w:pos="1843"/>
          <w:tab w:val="num" w:pos="1134"/>
        </w:tabs>
        <w:ind w:left="0" w:firstLine="720"/>
      </w:pPr>
      <w:r w:rsidRPr="00C4077E">
        <w:t xml:space="preserve">номинальное напряжение предохранителя должно быть равно или больше номинального напряжения сети, </w:t>
      </w:r>
      <w:r w:rsidRPr="00C4077E">
        <w:rPr>
          <w:iCs/>
          <w:lang w:val="en-US"/>
        </w:rPr>
        <w:t>U</w:t>
      </w:r>
      <w:r w:rsidRPr="00C4077E">
        <w:rPr>
          <w:iCs/>
        </w:rPr>
        <w:t>Нпред</w:t>
      </w:r>
      <w:r w:rsidRPr="00C4077E">
        <w:t xml:space="preserve"> ≥ </w:t>
      </w:r>
      <w:r w:rsidRPr="00C4077E">
        <w:rPr>
          <w:iCs/>
          <w:lang w:val="en-US"/>
        </w:rPr>
        <w:t>U</w:t>
      </w:r>
      <w:r w:rsidRPr="00C4077E">
        <w:rPr>
          <w:iCs/>
        </w:rPr>
        <w:t>Нсети</w:t>
      </w:r>
      <w:r w:rsidRPr="00C4077E">
        <w:t xml:space="preserve"> = 110 В;</w:t>
      </w:r>
    </w:p>
    <w:p w:rsidR="000C4091" w:rsidRPr="00C4077E" w:rsidRDefault="000C4091" w:rsidP="00C4077E">
      <w:pPr>
        <w:pStyle w:val="14"/>
        <w:numPr>
          <w:ilvl w:val="0"/>
          <w:numId w:val="11"/>
        </w:numPr>
        <w:tabs>
          <w:tab w:val="clear" w:pos="1843"/>
          <w:tab w:val="num" w:pos="1134"/>
        </w:tabs>
        <w:ind w:left="0" w:firstLine="720"/>
      </w:pPr>
      <w:r w:rsidRPr="00C4077E">
        <w:t xml:space="preserve">плавкая вставка не должна плавится при расчётном токе, </w:t>
      </w:r>
      <w:r w:rsidRPr="00C4077E">
        <w:rPr>
          <w:iCs/>
          <w:lang w:val="en-US"/>
        </w:rPr>
        <w:t>I</w:t>
      </w:r>
      <w:r w:rsidRPr="00C4077E">
        <w:rPr>
          <w:iCs/>
        </w:rPr>
        <w:t>Нпред</w:t>
      </w:r>
      <w:r w:rsidRPr="00C4077E">
        <w:t xml:space="preserve"> ≥ </w:t>
      </w:r>
      <w:r w:rsidRPr="00C4077E">
        <w:rPr>
          <w:iCs/>
          <w:lang w:val="en-US"/>
        </w:rPr>
        <w:t>I</w:t>
      </w:r>
      <w:r w:rsidRPr="00C4077E">
        <w:rPr>
          <w:iCs/>
        </w:rPr>
        <w:t>р</w:t>
      </w:r>
      <w:r w:rsidRPr="00C4077E">
        <w:t xml:space="preserve"> = </w:t>
      </w:r>
      <w:r w:rsidR="00F7334F" w:rsidRPr="00C4077E">
        <w:t>1</w:t>
      </w:r>
      <w:r w:rsidR="00CA26AF" w:rsidRPr="00C4077E">
        <w:t>29</w:t>
      </w:r>
      <w:r w:rsidRPr="00C4077E">
        <w:t>,</w:t>
      </w:r>
      <w:r w:rsidR="00CA26AF" w:rsidRPr="00C4077E">
        <w:t>1</w:t>
      </w:r>
      <w:r w:rsidRPr="00C4077E">
        <w:t xml:space="preserve"> А;</w:t>
      </w:r>
    </w:p>
    <w:p w:rsidR="000C4091" w:rsidRPr="00C4077E" w:rsidRDefault="000C4091" w:rsidP="00C4077E">
      <w:pPr>
        <w:pStyle w:val="14"/>
        <w:numPr>
          <w:ilvl w:val="0"/>
          <w:numId w:val="11"/>
        </w:numPr>
        <w:tabs>
          <w:tab w:val="clear" w:pos="1843"/>
          <w:tab w:val="num" w:pos="1134"/>
        </w:tabs>
        <w:ind w:left="0" w:firstLine="720"/>
      </w:pPr>
      <w:r w:rsidRPr="00C4077E">
        <w:t>плавкая вставка не должна плавиться при пиковых токах. Номинальный ток плавкой вставки определяется по формуле:</w:t>
      </w:r>
    </w:p>
    <w:p w:rsidR="000C4091" w:rsidRPr="00C4077E" w:rsidRDefault="000C4091" w:rsidP="00C4077E">
      <w:pPr>
        <w:pStyle w:val="14"/>
        <w:ind w:firstLine="720"/>
      </w:pPr>
    </w:p>
    <w:p w:rsidR="000C4091" w:rsidRPr="00C4077E" w:rsidRDefault="00FD21E2" w:rsidP="00C4077E">
      <w:pPr>
        <w:pStyle w:val="14"/>
        <w:ind w:firstLine="720"/>
      </w:pPr>
      <w:r w:rsidRPr="00C4077E">
        <w:object w:dxaOrig="2160" w:dyaOrig="720">
          <v:shape id="_x0000_i1153" type="#_x0000_t75" style="width:108pt;height:36pt" o:ole="" fillcolor="window">
            <v:imagedata r:id="rId254" o:title=""/>
          </v:shape>
          <o:OLEObject Type="Embed" ProgID="Equation.3" ShapeID="_x0000_i1153" DrawAspect="Content" ObjectID="_1457471430" r:id="rId255"/>
        </w:object>
      </w:r>
      <w:r w:rsidR="000C4091" w:rsidRPr="00C4077E">
        <w:t>,</w:t>
      </w:r>
      <w:r w:rsidR="00C4077E">
        <w:t xml:space="preserve"> </w:t>
      </w:r>
      <w:r w:rsidR="000C4091" w:rsidRPr="00C4077E">
        <w:t>(25)</w:t>
      </w:r>
    </w:p>
    <w:p w:rsidR="000C4091" w:rsidRPr="00C4077E" w:rsidRDefault="000C4091" w:rsidP="00C4077E">
      <w:pPr>
        <w:pStyle w:val="14"/>
        <w:ind w:firstLine="720"/>
      </w:pPr>
    </w:p>
    <w:p w:rsidR="000C4091" w:rsidRPr="00C4077E" w:rsidRDefault="000C4091" w:rsidP="00C4077E">
      <w:pPr>
        <w:pStyle w:val="14"/>
        <w:ind w:firstLine="720"/>
      </w:pPr>
      <w:r w:rsidRPr="00C4077E">
        <w:t>где α – коэффициент зависящий от числа потребителей, α=1,8.</w:t>
      </w:r>
    </w:p>
    <w:p w:rsidR="000C4091" w:rsidRPr="00C4077E" w:rsidRDefault="00CA26AF" w:rsidP="00C4077E">
      <w:pPr>
        <w:pStyle w:val="14"/>
        <w:ind w:firstLine="720"/>
      </w:pPr>
      <w:r w:rsidRPr="00C4077E">
        <w:object w:dxaOrig="3060" w:dyaOrig="760">
          <v:shape id="_x0000_i1154" type="#_x0000_t75" style="width:153pt;height:38.25pt" o:ole="" fillcolor="window">
            <v:imagedata r:id="rId256" o:title=""/>
          </v:shape>
          <o:OLEObject Type="Embed" ProgID="Equation.3" ShapeID="_x0000_i1154" DrawAspect="Content" ObjectID="_1457471431" r:id="rId257"/>
        </w:object>
      </w:r>
      <w:r w:rsidR="000C4091" w:rsidRPr="00C4077E">
        <w:t xml:space="preserve"> А.</w:t>
      </w:r>
    </w:p>
    <w:p w:rsidR="000C4091" w:rsidRPr="00C4077E" w:rsidRDefault="000C4091" w:rsidP="00C4077E">
      <w:pPr>
        <w:pStyle w:val="14"/>
        <w:ind w:firstLine="720"/>
      </w:pPr>
      <w:r w:rsidRPr="00C4077E">
        <w:t xml:space="preserve">Выбираем предохранитель типа ПР-2-200. Ток вставки </w:t>
      </w:r>
      <w:r w:rsidRPr="00C4077E">
        <w:rPr>
          <w:iCs/>
          <w:lang w:val="en-US"/>
        </w:rPr>
        <w:t>I</w:t>
      </w:r>
      <w:r w:rsidRPr="00C4077E">
        <w:rPr>
          <w:iCs/>
        </w:rPr>
        <w:t>Нвставки</w:t>
      </w:r>
      <w:r w:rsidR="001B73D2" w:rsidRPr="00C4077E">
        <w:t>=</w:t>
      </w:r>
      <w:r w:rsidR="00CA26AF" w:rsidRPr="00C4077E">
        <w:t>16</w:t>
      </w:r>
      <w:r w:rsidRPr="00C4077E">
        <w:t>0 А.</w:t>
      </w:r>
    </w:p>
    <w:p w:rsidR="000C4091" w:rsidRPr="00C4077E" w:rsidRDefault="000C4091" w:rsidP="00C4077E">
      <w:pPr>
        <w:pStyle w:val="14"/>
        <w:ind w:firstLine="720"/>
      </w:pPr>
      <w:r w:rsidRPr="00C4077E">
        <w:t>Для защиты двигателя компрессора применяем автоматический выключатель с комбинированным расцепителем:</w:t>
      </w:r>
    </w:p>
    <w:p w:rsidR="000C4091" w:rsidRPr="00C4077E" w:rsidRDefault="000C4091" w:rsidP="00C4077E">
      <w:pPr>
        <w:pStyle w:val="14"/>
        <w:numPr>
          <w:ilvl w:val="0"/>
          <w:numId w:val="12"/>
        </w:numPr>
        <w:tabs>
          <w:tab w:val="clear" w:pos="1843"/>
          <w:tab w:val="left" w:pos="1134"/>
        </w:tabs>
        <w:ind w:left="0" w:firstLine="720"/>
      </w:pPr>
      <w:r w:rsidRPr="00C4077E">
        <w:t xml:space="preserve">номинальное напряжение автоматического выключателя должно быть равно или больше номинального напряжения сети, </w:t>
      </w:r>
      <w:r w:rsidRPr="00C4077E">
        <w:rPr>
          <w:iCs/>
          <w:lang w:val="en-US"/>
        </w:rPr>
        <w:t>U</w:t>
      </w:r>
      <w:r w:rsidRPr="00C4077E">
        <w:rPr>
          <w:iCs/>
        </w:rPr>
        <w:t>Навт</w:t>
      </w:r>
      <w:r w:rsidRPr="00C4077E">
        <w:t xml:space="preserve"> ≥ </w:t>
      </w:r>
      <w:r w:rsidRPr="00C4077E">
        <w:rPr>
          <w:iCs/>
          <w:lang w:val="en-US"/>
        </w:rPr>
        <w:t>U</w:t>
      </w:r>
      <w:r w:rsidRPr="00C4077E">
        <w:rPr>
          <w:iCs/>
        </w:rPr>
        <w:t>Нсети</w:t>
      </w:r>
      <w:r w:rsidRPr="00C4077E">
        <w:t xml:space="preserve"> = 110 В;</w:t>
      </w:r>
    </w:p>
    <w:p w:rsidR="000C4091" w:rsidRPr="00C4077E" w:rsidRDefault="000C4091" w:rsidP="00C4077E">
      <w:pPr>
        <w:pStyle w:val="14"/>
        <w:numPr>
          <w:ilvl w:val="0"/>
          <w:numId w:val="12"/>
        </w:numPr>
        <w:tabs>
          <w:tab w:val="clear" w:pos="1843"/>
          <w:tab w:val="left" w:pos="1134"/>
        </w:tabs>
        <w:ind w:left="0" w:firstLine="720"/>
      </w:pPr>
      <w:r w:rsidRPr="00C4077E">
        <w:t xml:space="preserve">номинальный ток мгновенно действующего расцепителя должен быть равен или больше номинального тока двигателя, </w:t>
      </w:r>
      <w:r w:rsidRPr="00C4077E">
        <w:rPr>
          <w:iCs/>
          <w:lang w:val="en-US"/>
        </w:rPr>
        <w:t>I</w:t>
      </w:r>
      <w:r w:rsidRPr="00C4077E">
        <w:rPr>
          <w:iCs/>
        </w:rPr>
        <w:t>Навт</w:t>
      </w:r>
      <w:r w:rsidRPr="00C4077E">
        <w:t xml:space="preserve"> ≥ </w:t>
      </w:r>
      <w:r w:rsidRPr="00C4077E">
        <w:rPr>
          <w:iCs/>
          <w:lang w:val="en-US"/>
        </w:rPr>
        <w:t>I</w:t>
      </w:r>
      <w:r w:rsidRPr="00C4077E">
        <w:rPr>
          <w:iCs/>
        </w:rPr>
        <w:t>н</w:t>
      </w:r>
      <w:r w:rsidRPr="00C4077E">
        <w:t xml:space="preserve"> = </w:t>
      </w:r>
      <w:r w:rsidR="00CA26AF" w:rsidRPr="00C4077E">
        <w:t>68,18</w:t>
      </w:r>
      <w:r w:rsidRPr="00C4077E">
        <w:t xml:space="preserve"> А;</w:t>
      </w:r>
    </w:p>
    <w:p w:rsidR="000C4091" w:rsidRPr="00C4077E" w:rsidRDefault="000C4091" w:rsidP="00C4077E">
      <w:pPr>
        <w:pStyle w:val="14"/>
        <w:numPr>
          <w:ilvl w:val="0"/>
          <w:numId w:val="12"/>
        </w:numPr>
        <w:tabs>
          <w:tab w:val="clear" w:pos="1843"/>
          <w:tab w:val="left" w:pos="1134"/>
        </w:tabs>
        <w:ind w:left="0" w:firstLine="720"/>
      </w:pPr>
      <w:r w:rsidRPr="00C4077E">
        <w:t xml:space="preserve">номинальный ток теплового расцепителя должен быть равен или больше номинального тока двигателя, </w:t>
      </w:r>
      <w:r w:rsidRPr="00C4077E">
        <w:rPr>
          <w:iCs/>
          <w:lang w:val="en-US"/>
        </w:rPr>
        <w:t>I</w:t>
      </w:r>
      <w:r w:rsidRPr="00C4077E">
        <w:rPr>
          <w:iCs/>
        </w:rPr>
        <w:t>тепл</w:t>
      </w:r>
      <w:r w:rsidRPr="00C4077E">
        <w:t xml:space="preserve"> ≥ </w:t>
      </w:r>
      <w:r w:rsidRPr="00C4077E">
        <w:rPr>
          <w:iCs/>
          <w:lang w:val="en-US"/>
        </w:rPr>
        <w:t>I</w:t>
      </w:r>
      <w:r w:rsidRPr="00C4077E">
        <w:rPr>
          <w:iCs/>
        </w:rPr>
        <w:t>н</w:t>
      </w:r>
      <w:r w:rsidRPr="00C4077E">
        <w:t xml:space="preserve"> = </w:t>
      </w:r>
      <w:r w:rsidR="00CA26AF" w:rsidRPr="00C4077E">
        <w:t>68,18</w:t>
      </w:r>
      <w:r w:rsidRPr="00C4077E">
        <w:t xml:space="preserve"> А;</w:t>
      </w:r>
    </w:p>
    <w:p w:rsidR="000C4091" w:rsidRPr="00C4077E" w:rsidRDefault="000C4091" w:rsidP="00C4077E">
      <w:pPr>
        <w:pStyle w:val="14"/>
        <w:numPr>
          <w:ilvl w:val="0"/>
          <w:numId w:val="12"/>
        </w:numPr>
        <w:tabs>
          <w:tab w:val="clear" w:pos="1843"/>
          <w:tab w:val="left" w:pos="1134"/>
        </w:tabs>
        <w:ind w:left="0" w:firstLine="720"/>
      </w:pPr>
      <w:r w:rsidRPr="00C4077E">
        <w:t>ток установки мгновенно действующего электромагнитного расцепителя автомата должен быть равен или больше пускового тока,</w:t>
      </w:r>
    </w:p>
    <w:p w:rsidR="000C4091" w:rsidRPr="00C4077E" w:rsidRDefault="000C4091" w:rsidP="00C4077E">
      <w:pPr>
        <w:pStyle w:val="14"/>
        <w:ind w:firstLine="720"/>
      </w:pPr>
    </w:p>
    <w:p w:rsidR="000C4091" w:rsidRPr="00C4077E" w:rsidRDefault="00FD21E2" w:rsidP="00C4077E">
      <w:pPr>
        <w:pStyle w:val="14"/>
        <w:ind w:firstLine="720"/>
      </w:pPr>
      <w:r w:rsidRPr="00C4077E">
        <w:object w:dxaOrig="2460" w:dyaOrig="440">
          <v:shape id="_x0000_i1155" type="#_x0000_t75" style="width:123pt;height:21.75pt" o:ole="" fillcolor="window">
            <v:imagedata r:id="rId258" o:title=""/>
          </v:shape>
          <o:OLEObject Type="Embed" ProgID="Equation.3" ShapeID="_x0000_i1155" DrawAspect="Content" ObjectID="_1457471432" r:id="rId259"/>
        </w:object>
      </w:r>
      <w:r w:rsidR="00C4077E">
        <w:t xml:space="preserve"> </w:t>
      </w:r>
      <w:r w:rsidR="000C4091" w:rsidRPr="00C4077E">
        <w:t>(26)</w:t>
      </w:r>
    </w:p>
    <w:p w:rsidR="000C4091" w:rsidRPr="00C4077E" w:rsidRDefault="000C4091" w:rsidP="00C4077E">
      <w:pPr>
        <w:pStyle w:val="14"/>
        <w:ind w:firstLine="720"/>
      </w:pPr>
    </w:p>
    <w:p w:rsidR="000C4091" w:rsidRPr="00C4077E" w:rsidRDefault="000C4091" w:rsidP="00C4077E">
      <w:pPr>
        <w:pStyle w:val="14"/>
        <w:ind w:firstLine="720"/>
      </w:pPr>
      <w:r w:rsidRPr="00C4077E">
        <w:t xml:space="preserve">где </w:t>
      </w:r>
      <w:r w:rsidRPr="00C4077E">
        <w:rPr>
          <w:iCs/>
          <w:lang w:val="en-US"/>
        </w:rPr>
        <w:t>k</w:t>
      </w:r>
      <w:r w:rsidRPr="00C4077E">
        <w:rPr>
          <w:iCs/>
        </w:rPr>
        <w:t>авт</w:t>
      </w:r>
      <w:r w:rsidRPr="00C4077E">
        <w:t xml:space="preserve"> – коэффициент запаса на неточность срабатывани</w:t>
      </w:r>
      <w:r w:rsidR="00313915" w:rsidRPr="00C4077E">
        <w:t xml:space="preserve">я автомата, </w:t>
      </w:r>
      <w:r w:rsidR="00313915" w:rsidRPr="00C4077E">
        <w:rPr>
          <w:iCs/>
          <w:lang w:val="en-US"/>
        </w:rPr>
        <w:t>k</w:t>
      </w:r>
      <w:r w:rsidR="00313915" w:rsidRPr="00C4077E">
        <w:rPr>
          <w:iCs/>
        </w:rPr>
        <w:t>авт</w:t>
      </w:r>
      <w:r w:rsidR="00313915" w:rsidRPr="00C4077E">
        <w:t>=1,25.</w:t>
      </w:r>
    </w:p>
    <w:p w:rsidR="000C4091" w:rsidRPr="00C4077E" w:rsidRDefault="00CA26AF" w:rsidP="00C4077E">
      <w:pPr>
        <w:pStyle w:val="14"/>
        <w:ind w:firstLine="720"/>
      </w:pPr>
      <w:r w:rsidRPr="00C4077E">
        <w:object w:dxaOrig="2940" w:dyaOrig="380">
          <v:shape id="_x0000_i1156" type="#_x0000_t75" style="width:147pt;height:18.75pt" o:ole="" fillcolor="window">
            <v:imagedata r:id="rId260" o:title=""/>
          </v:shape>
          <o:OLEObject Type="Embed" ProgID="Equation.3" ShapeID="_x0000_i1156" DrawAspect="Content" ObjectID="_1457471433" r:id="rId261"/>
        </w:object>
      </w:r>
      <w:r w:rsidR="000C4091" w:rsidRPr="00C4077E">
        <w:t xml:space="preserve"> А.</w:t>
      </w:r>
    </w:p>
    <w:p w:rsidR="000C4091" w:rsidRPr="00C4077E" w:rsidRDefault="000C4091" w:rsidP="00C4077E">
      <w:pPr>
        <w:pStyle w:val="14"/>
        <w:ind w:firstLine="720"/>
      </w:pPr>
      <w:r w:rsidRPr="00C4077E">
        <w:t>Выбираем автоматический выключатель ти</w:t>
      </w:r>
      <w:r w:rsidR="00313915" w:rsidRPr="00C4077E">
        <w:t>па А-</w:t>
      </w:r>
      <w:r w:rsidR="00F602D1" w:rsidRPr="00C4077E">
        <w:t>31</w:t>
      </w:r>
      <w:r w:rsidR="00CA26AF" w:rsidRPr="00C4077E">
        <w:t>3</w:t>
      </w:r>
      <w:r w:rsidRPr="00C4077E">
        <w:t xml:space="preserve">0 с техническими характеристиками: </w:t>
      </w:r>
      <w:r w:rsidRPr="00C4077E">
        <w:rPr>
          <w:iCs/>
          <w:lang w:val="en-US"/>
        </w:rPr>
        <w:t>I</w:t>
      </w:r>
      <w:r w:rsidRPr="00C4077E">
        <w:rPr>
          <w:iCs/>
        </w:rPr>
        <w:t>Навт</w:t>
      </w:r>
      <w:r w:rsidR="00F602D1" w:rsidRPr="00C4077E">
        <w:t xml:space="preserve"> =</w:t>
      </w:r>
      <w:r w:rsidR="00CA26AF" w:rsidRPr="00C4077E">
        <w:t>25</w:t>
      </w:r>
      <w:r w:rsidR="00F602D1" w:rsidRPr="00C4077E">
        <w:t>0</w:t>
      </w:r>
      <w:r w:rsidRPr="00C4077E">
        <w:t xml:space="preserve"> А; </w:t>
      </w:r>
      <w:r w:rsidRPr="00C4077E">
        <w:rPr>
          <w:iCs/>
          <w:lang w:val="en-US"/>
        </w:rPr>
        <w:t>I</w:t>
      </w:r>
      <w:r w:rsidRPr="00C4077E">
        <w:rPr>
          <w:iCs/>
        </w:rPr>
        <w:t>тепл</w:t>
      </w:r>
      <w:r w:rsidR="00F602D1" w:rsidRPr="00C4077E">
        <w:t xml:space="preserve"> = </w:t>
      </w:r>
      <w:r w:rsidR="001B73D2" w:rsidRPr="00C4077E">
        <w:t>15</w:t>
      </w:r>
      <w:r w:rsidR="00F602D1" w:rsidRPr="00C4077E">
        <w:t>0</w:t>
      </w:r>
      <w:r w:rsidRPr="00C4077E">
        <w:t xml:space="preserve"> А; </w:t>
      </w:r>
      <w:r w:rsidRPr="00C4077E">
        <w:rPr>
          <w:iCs/>
          <w:lang w:val="en-US"/>
        </w:rPr>
        <w:t>I</w:t>
      </w:r>
      <w:r w:rsidRPr="00C4077E">
        <w:rPr>
          <w:iCs/>
        </w:rPr>
        <w:t>эл.магн</w:t>
      </w:r>
      <w:r w:rsidR="00F602D1" w:rsidRPr="00C4077E">
        <w:t xml:space="preserve"> =</w:t>
      </w:r>
      <w:r w:rsidR="001B73D2" w:rsidRPr="00C4077E">
        <w:t>105</w:t>
      </w:r>
      <w:r w:rsidR="00F602D1" w:rsidRPr="00C4077E">
        <w:t>0</w:t>
      </w:r>
      <w:r w:rsidRPr="00C4077E">
        <w:t xml:space="preserve"> А.</w:t>
      </w:r>
    </w:p>
    <w:p w:rsidR="000945E4" w:rsidRPr="00C4077E" w:rsidRDefault="000945E4" w:rsidP="00C4077E">
      <w:pPr>
        <w:pStyle w:val="1"/>
        <w:keepNext w:val="0"/>
        <w:numPr>
          <w:ilvl w:val="0"/>
          <w:numId w:val="0"/>
        </w:numPr>
        <w:ind w:left="720"/>
        <w:rPr>
          <w:b w:val="0"/>
          <w:sz w:val="28"/>
          <w:szCs w:val="28"/>
        </w:rPr>
      </w:pPr>
      <w:r w:rsidRPr="00C4077E">
        <w:rPr>
          <w:b w:val="0"/>
          <w:sz w:val="28"/>
        </w:rPr>
        <w:br w:type="page"/>
      </w:r>
      <w:bookmarkStart w:id="23" w:name="_Toc182669039"/>
      <w:bookmarkStart w:id="24" w:name="_Toc278143075"/>
      <w:r w:rsidR="00C4077E">
        <w:rPr>
          <w:b w:val="0"/>
          <w:sz w:val="28"/>
        </w:rPr>
        <w:t xml:space="preserve">8. </w:t>
      </w:r>
      <w:r w:rsidRPr="00C4077E">
        <w:rPr>
          <w:b w:val="0"/>
          <w:sz w:val="28"/>
          <w:szCs w:val="28"/>
        </w:rPr>
        <w:t>Выбор проводов сети электроснабжения пассажирского вагона</w:t>
      </w:r>
      <w:bookmarkEnd w:id="23"/>
      <w:bookmarkEnd w:id="24"/>
    </w:p>
    <w:p w:rsidR="00E319AA" w:rsidRPr="00C4077E" w:rsidRDefault="00E319AA" w:rsidP="00C4077E">
      <w:pPr>
        <w:pStyle w:val="14"/>
        <w:ind w:firstLine="720"/>
      </w:pPr>
    </w:p>
    <w:p w:rsidR="000945E4" w:rsidRPr="00C4077E" w:rsidRDefault="000945E4" w:rsidP="00C4077E">
      <w:pPr>
        <w:pStyle w:val="14"/>
        <w:ind w:firstLine="720"/>
      </w:pPr>
      <w:r w:rsidRPr="00C4077E">
        <w:t>Провода выбираются в соответствии с требованиями, которые предъявляются к сетям электроснабжения пассажирских вагонов.</w:t>
      </w:r>
    </w:p>
    <w:p w:rsidR="000945E4" w:rsidRPr="00C4077E" w:rsidRDefault="000945E4" w:rsidP="00C4077E">
      <w:pPr>
        <w:pStyle w:val="14"/>
        <w:ind w:firstLine="720"/>
      </w:pPr>
      <w:r w:rsidRPr="00C4077E">
        <w:t>В курсовой работе выберем следующие провода:</w:t>
      </w:r>
    </w:p>
    <w:p w:rsidR="000945E4" w:rsidRPr="00C4077E" w:rsidRDefault="000945E4" w:rsidP="00C4077E">
      <w:pPr>
        <w:pStyle w:val="14"/>
        <w:numPr>
          <w:ilvl w:val="0"/>
          <w:numId w:val="13"/>
        </w:numPr>
        <w:ind w:left="0" w:firstLine="720"/>
      </w:pPr>
      <w:r w:rsidRPr="00C4077E">
        <w:t>от генератора до пульта управления;</w:t>
      </w:r>
    </w:p>
    <w:p w:rsidR="000945E4" w:rsidRPr="00C4077E" w:rsidRDefault="000945E4" w:rsidP="00C4077E">
      <w:pPr>
        <w:pStyle w:val="14"/>
        <w:numPr>
          <w:ilvl w:val="0"/>
          <w:numId w:val="13"/>
        </w:numPr>
        <w:ind w:left="0" w:firstLine="720"/>
      </w:pPr>
      <w:r w:rsidRPr="00C4077E">
        <w:t>от пульта управления до двигателя компрессора.</w:t>
      </w:r>
    </w:p>
    <w:p w:rsidR="000945E4" w:rsidRPr="00C4077E" w:rsidRDefault="000945E4" w:rsidP="00C4077E">
      <w:pPr>
        <w:pStyle w:val="14"/>
        <w:ind w:firstLine="720"/>
      </w:pPr>
      <w:r w:rsidRPr="00C4077E">
        <w:t>Провод от генератора:</w:t>
      </w:r>
    </w:p>
    <w:p w:rsidR="000945E4" w:rsidRPr="00C4077E" w:rsidRDefault="000945E4" w:rsidP="00C4077E">
      <w:pPr>
        <w:pStyle w:val="14"/>
        <w:numPr>
          <w:ilvl w:val="0"/>
          <w:numId w:val="14"/>
        </w:numPr>
        <w:tabs>
          <w:tab w:val="clear" w:pos="1843"/>
          <w:tab w:val="num" w:pos="1134"/>
        </w:tabs>
        <w:ind w:left="0" w:firstLine="720"/>
      </w:pPr>
      <w:r w:rsidRPr="00C4077E">
        <w:t xml:space="preserve">нагрев проводов не должен превышать допустимого значения. Это будет выполнено, если номинальный ток провода равен или больше номинального тока, </w:t>
      </w:r>
      <w:r w:rsidRPr="00C4077E">
        <w:rPr>
          <w:iCs/>
          <w:lang w:val="en-US"/>
        </w:rPr>
        <w:t>I</w:t>
      </w:r>
      <w:r w:rsidRPr="00C4077E">
        <w:rPr>
          <w:iCs/>
        </w:rPr>
        <w:t>Нпров</w:t>
      </w:r>
      <w:r w:rsidRPr="00C4077E">
        <w:t xml:space="preserve"> ≥ </w:t>
      </w:r>
      <w:r w:rsidRPr="00C4077E">
        <w:rPr>
          <w:iCs/>
          <w:lang w:val="en-US"/>
        </w:rPr>
        <w:t>I</w:t>
      </w:r>
      <w:r w:rsidRPr="00C4077E">
        <w:rPr>
          <w:iCs/>
        </w:rPr>
        <w:t>Р</w:t>
      </w:r>
      <w:r w:rsidR="00D451E5" w:rsidRPr="00C4077E">
        <w:t xml:space="preserve"> = </w:t>
      </w:r>
      <w:r w:rsidR="00E17E53" w:rsidRPr="00C4077E">
        <w:t>1</w:t>
      </w:r>
      <w:r w:rsidR="0014380E" w:rsidRPr="00C4077E">
        <w:t>29</w:t>
      </w:r>
      <w:r w:rsidR="00D451E5" w:rsidRPr="00C4077E">
        <w:t>,</w:t>
      </w:r>
      <w:r w:rsidR="0014380E" w:rsidRPr="00C4077E">
        <w:t>1</w:t>
      </w:r>
      <w:r w:rsidRPr="00C4077E">
        <w:t xml:space="preserve"> А;</w:t>
      </w:r>
    </w:p>
    <w:p w:rsidR="000945E4" w:rsidRPr="00C4077E" w:rsidRDefault="000945E4" w:rsidP="00C4077E">
      <w:pPr>
        <w:pStyle w:val="14"/>
        <w:numPr>
          <w:ilvl w:val="0"/>
          <w:numId w:val="14"/>
        </w:numPr>
        <w:tabs>
          <w:tab w:val="clear" w:pos="1843"/>
          <w:tab w:val="num" w:pos="1134"/>
        </w:tabs>
        <w:ind w:left="0" w:firstLine="720"/>
      </w:pPr>
      <w:r w:rsidRPr="00C4077E">
        <w:t>при коротких замыканиях или больших перегрузках, когда происходит срабатывание защитного аппарата, не должна нарушаться термическая устойчивость проводов. Это требование будет выполнено, если номинальный ток провода соответствует току защитного аппарата</w:t>
      </w:r>
    </w:p>
    <w:p w:rsidR="000945E4" w:rsidRPr="00C4077E" w:rsidRDefault="000945E4" w:rsidP="00C4077E">
      <w:pPr>
        <w:pStyle w:val="14"/>
        <w:ind w:firstLine="720"/>
      </w:pPr>
    </w:p>
    <w:p w:rsidR="000945E4" w:rsidRPr="00C4077E" w:rsidRDefault="00FD21E2" w:rsidP="00C4077E">
      <w:pPr>
        <w:pStyle w:val="14"/>
        <w:ind w:firstLine="720"/>
      </w:pPr>
      <w:r w:rsidRPr="00C4077E">
        <w:object w:dxaOrig="1460" w:dyaOrig="440">
          <v:shape id="_x0000_i1157" type="#_x0000_t75" style="width:90.75pt;height:26.25pt" o:ole="" fillcolor="window">
            <v:imagedata r:id="rId262" o:title=""/>
          </v:shape>
          <o:OLEObject Type="Embed" ProgID="Equation.3" ShapeID="_x0000_i1157" DrawAspect="Content" ObjectID="_1457471434" r:id="rId263"/>
        </w:object>
      </w:r>
      <w:r w:rsidR="00C4077E">
        <w:t xml:space="preserve"> </w:t>
      </w:r>
      <w:r w:rsidR="000945E4" w:rsidRPr="00C4077E">
        <w:t>(27)</w:t>
      </w:r>
    </w:p>
    <w:p w:rsidR="000945E4" w:rsidRPr="00C4077E" w:rsidRDefault="000945E4" w:rsidP="00C4077E">
      <w:pPr>
        <w:pStyle w:val="14"/>
        <w:ind w:firstLine="720"/>
      </w:pPr>
    </w:p>
    <w:p w:rsidR="000945E4" w:rsidRPr="00C4077E" w:rsidRDefault="000945E4" w:rsidP="00C4077E">
      <w:pPr>
        <w:pStyle w:val="14"/>
        <w:ind w:firstLine="720"/>
      </w:pPr>
      <w:r w:rsidRPr="00C4077E">
        <w:t xml:space="preserve">где </w:t>
      </w:r>
      <w:r w:rsidRPr="00C4077E">
        <w:rPr>
          <w:iCs/>
          <w:lang w:val="en-US"/>
        </w:rPr>
        <w:t>I</w:t>
      </w:r>
      <w:r w:rsidRPr="00C4077E">
        <w:rPr>
          <w:iCs/>
        </w:rPr>
        <w:t>З</w:t>
      </w:r>
      <w:r w:rsidRPr="00C4077E">
        <w:t xml:space="preserve"> – ток защитного аппарата, </w:t>
      </w:r>
      <w:r w:rsidRPr="00C4077E">
        <w:rPr>
          <w:iCs/>
          <w:lang w:val="en-US"/>
        </w:rPr>
        <w:t>I</w:t>
      </w:r>
      <w:r w:rsidRPr="00C4077E">
        <w:rPr>
          <w:iCs/>
        </w:rPr>
        <w:t>З</w:t>
      </w:r>
      <w:r w:rsidR="00EB3A13" w:rsidRPr="00C4077E">
        <w:t xml:space="preserve"> =20</w:t>
      </w:r>
      <w:r w:rsidR="00D451E5" w:rsidRPr="00C4077E">
        <w:t>0</w:t>
      </w:r>
      <w:r w:rsidRPr="00C4077E">
        <w:t xml:space="preserve"> А;</w:t>
      </w:r>
    </w:p>
    <w:p w:rsidR="000945E4" w:rsidRPr="00C4077E" w:rsidRDefault="000945E4" w:rsidP="00C4077E">
      <w:pPr>
        <w:pStyle w:val="14"/>
        <w:ind w:firstLine="720"/>
      </w:pPr>
      <w:r w:rsidRPr="00C4077E">
        <w:rPr>
          <w:iCs/>
          <w:lang w:val="en-US"/>
        </w:rPr>
        <w:t>k</w:t>
      </w:r>
      <w:r w:rsidRPr="00C4077E">
        <w:rPr>
          <w:iCs/>
        </w:rPr>
        <w:t>З</w:t>
      </w:r>
      <w:r w:rsidRPr="00C4077E">
        <w:t xml:space="preserve"> </w:t>
      </w:r>
      <w:r w:rsidR="00E319AA" w:rsidRPr="00C4077E">
        <w:t xml:space="preserve">– коэффициент защиты, </w:t>
      </w:r>
      <w:r w:rsidR="00E319AA" w:rsidRPr="00C4077E">
        <w:rPr>
          <w:iCs/>
          <w:lang w:val="en-US"/>
        </w:rPr>
        <w:t>k</w:t>
      </w:r>
      <w:r w:rsidR="00E319AA" w:rsidRPr="00C4077E">
        <w:rPr>
          <w:iCs/>
        </w:rPr>
        <w:t>З</w:t>
      </w:r>
      <w:r w:rsidR="00E319AA" w:rsidRPr="00C4077E">
        <w:t>=1,25.</w:t>
      </w:r>
    </w:p>
    <w:p w:rsidR="000945E4" w:rsidRPr="00C4077E" w:rsidRDefault="00D44B7B" w:rsidP="00C4077E">
      <w:pPr>
        <w:pStyle w:val="14"/>
        <w:ind w:firstLine="720"/>
      </w:pPr>
      <w:r w:rsidRPr="00C4077E">
        <w:object w:dxaOrig="2740" w:dyaOrig="440">
          <v:shape id="_x0000_i1158" type="#_x0000_t75" style="width:153.75pt;height:24pt" o:ole="" fillcolor="window">
            <v:imagedata r:id="rId264" o:title=""/>
          </v:shape>
          <o:OLEObject Type="Embed" ProgID="Equation.3" ShapeID="_x0000_i1158" DrawAspect="Content" ObjectID="_1457471435" r:id="rId265"/>
        </w:object>
      </w:r>
      <w:r w:rsidR="000945E4" w:rsidRPr="00C4077E">
        <w:t>А.</w:t>
      </w:r>
    </w:p>
    <w:p w:rsidR="000945E4" w:rsidRPr="00C4077E" w:rsidRDefault="00D451E5" w:rsidP="00C4077E">
      <w:pPr>
        <w:pStyle w:val="14"/>
        <w:ind w:firstLine="720"/>
      </w:pPr>
      <w:r w:rsidRPr="00C4077E">
        <w:t xml:space="preserve">Выбираем провод с сечением </w:t>
      </w:r>
      <w:r w:rsidR="00EB3A13" w:rsidRPr="00C4077E">
        <w:t>95</w:t>
      </w:r>
      <w:r w:rsidR="000945E4" w:rsidRPr="00C4077E">
        <w:t xml:space="preserve"> мм2 проложенный в трубе.</w:t>
      </w:r>
    </w:p>
    <w:p w:rsidR="000945E4" w:rsidRPr="00C4077E" w:rsidRDefault="000945E4" w:rsidP="00C4077E">
      <w:pPr>
        <w:pStyle w:val="14"/>
        <w:numPr>
          <w:ilvl w:val="0"/>
          <w:numId w:val="15"/>
        </w:numPr>
        <w:tabs>
          <w:tab w:val="clear" w:pos="1843"/>
          <w:tab w:val="num" w:pos="1134"/>
        </w:tabs>
        <w:ind w:left="0" w:firstLine="720"/>
      </w:pPr>
      <w:r w:rsidRPr="00C4077E">
        <w:t xml:space="preserve">потери напряжения в проводах не должны превышать допустимого значения </w:t>
      </w:r>
      <w:r w:rsidRPr="00C4077E">
        <w:rPr>
          <w:iCs/>
        </w:rPr>
        <w:t>∆</w:t>
      </w:r>
      <w:r w:rsidRPr="00C4077E">
        <w:rPr>
          <w:iCs/>
          <w:lang w:val="en-US"/>
        </w:rPr>
        <w:t>U</w:t>
      </w:r>
      <w:r w:rsidRPr="00C4077E">
        <w:rPr>
          <w:iCs/>
          <w:szCs w:val="36"/>
        </w:rPr>
        <w:t>л</w:t>
      </w:r>
      <w:r w:rsidRPr="00C4077E">
        <w:t xml:space="preserve"> ≤ </w:t>
      </w:r>
      <w:r w:rsidRPr="00C4077E">
        <w:rPr>
          <w:iCs/>
        </w:rPr>
        <w:t>∆</w:t>
      </w:r>
      <w:r w:rsidRPr="00C4077E">
        <w:rPr>
          <w:iCs/>
          <w:lang w:val="en-US"/>
        </w:rPr>
        <w:t>U</w:t>
      </w:r>
      <w:r w:rsidRPr="00C4077E">
        <w:rPr>
          <w:iCs/>
        </w:rPr>
        <w:t>доп</w:t>
      </w:r>
      <w:r w:rsidRPr="00C4077E">
        <w:t xml:space="preserve"> (</w:t>
      </w:r>
      <w:r w:rsidRPr="00C4077E">
        <w:rPr>
          <w:iCs/>
        </w:rPr>
        <w:t>∆</w:t>
      </w:r>
      <w:r w:rsidRPr="00C4077E">
        <w:rPr>
          <w:iCs/>
          <w:lang w:val="en-US"/>
        </w:rPr>
        <w:t>U</w:t>
      </w:r>
      <w:r w:rsidRPr="00C4077E">
        <w:rPr>
          <w:iCs/>
        </w:rPr>
        <w:t>доп</w:t>
      </w:r>
      <w:r w:rsidRPr="00C4077E">
        <w:t>=10%), определяемого по формуле</w:t>
      </w:r>
    </w:p>
    <w:p w:rsidR="000945E4" w:rsidRPr="00C4077E" w:rsidRDefault="000945E4" w:rsidP="00C4077E">
      <w:pPr>
        <w:pStyle w:val="14"/>
        <w:ind w:firstLine="720"/>
      </w:pPr>
    </w:p>
    <w:p w:rsidR="000945E4" w:rsidRPr="00C4077E" w:rsidRDefault="00FD21E2" w:rsidP="00C4077E">
      <w:pPr>
        <w:pStyle w:val="14"/>
        <w:ind w:firstLine="720"/>
      </w:pPr>
      <w:r w:rsidRPr="00C4077E">
        <w:rPr>
          <w:lang w:val="en-US"/>
        </w:rPr>
        <w:object w:dxaOrig="1760" w:dyaOrig="680">
          <v:shape id="_x0000_i1159" type="#_x0000_t75" style="width:117.75pt;height:45.75pt" o:ole="" fillcolor="window">
            <v:imagedata r:id="rId266" o:title=""/>
          </v:shape>
          <o:OLEObject Type="Embed" ProgID="Equation.3" ShapeID="_x0000_i1159" DrawAspect="Content" ObjectID="_1457471436" r:id="rId267"/>
        </w:object>
      </w:r>
      <w:r w:rsidR="000945E4" w:rsidRPr="00C4077E">
        <w:t>,</w:t>
      </w:r>
      <w:r w:rsidR="00C4077E">
        <w:t xml:space="preserve"> </w:t>
      </w:r>
      <w:r w:rsidR="000945E4" w:rsidRPr="00C4077E">
        <w:t>(28)</w:t>
      </w:r>
    </w:p>
    <w:p w:rsidR="00C4077E" w:rsidRDefault="00C4077E">
      <w:pPr>
        <w:widowControl/>
        <w:autoSpaceDE/>
        <w:autoSpaceDN/>
        <w:adjustRightInd/>
        <w:spacing w:after="200" w:line="276" w:lineRule="auto"/>
        <w:jc w:val="left"/>
      </w:pPr>
      <w:r>
        <w:br w:type="page"/>
      </w:r>
    </w:p>
    <w:p w:rsidR="000945E4" w:rsidRPr="00C4077E" w:rsidRDefault="000945E4" w:rsidP="00C4077E">
      <w:pPr>
        <w:pStyle w:val="14"/>
        <w:ind w:firstLine="720"/>
      </w:pPr>
      <w:r w:rsidRPr="00C4077E">
        <w:t xml:space="preserve">где </w:t>
      </w:r>
      <w:r w:rsidRPr="00C4077E">
        <w:rPr>
          <w:iCs/>
          <w:lang w:val="en-US"/>
        </w:rPr>
        <w:t>I</w:t>
      </w:r>
      <w:r w:rsidRPr="00C4077E">
        <w:rPr>
          <w:iCs/>
        </w:rPr>
        <w:t>Пик</w:t>
      </w:r>
      <w:r w:rsidRPr="00C4077E">
        <w:t xml:space="preserve"> – суммарный пиковый ток провода, </w:t>
      </w:r>
      <w:r w:rsidRPr="00C4077E">
        <w:rPr>
          <w:iCs/>
          <w:lang w:val="en-US"/>
        </w:rPr>
        <w:t>I</w:t>
      </w:r>
      <w:r w:rsidRPr="00C4077E">
        <w:rPr>
          <w:iCs/>
        </w:rPr>
        <w:t>Пик</w:t>
      </w:r>
      <w:r w:rsidRPr="00C4077E">
        <w:t xml:space="preserve"> </w:t>
      </w:r>
      <w:r w:rsidR="00D44B7B" w:rsidRPr="00C4077E">
        <w:t xml:space="preserve">= </w:t>
      </w:r>
      <w:r w:rsidR="001558CD" w:rsidRPr="00C4077E">
        <w:t>2</w:t>
      </w:r>
      <w:r w:rsidR="00D44B7B" w:rsidRPr="00C4077E">
        <w:t>00</w:t>
      </w:r>
      <w:r w:rsidRPr="00C4077E">
        <w:t xml:space="preserve"> А;</w:t>
      </w:r>
    </w:p>
    <w:p w:rsidR="000945E4" w:rsidRPr="00C4077E" w:rsidRDefault="000945E4" w:rsidP="00C4077E">
      <w:pPr>
        <w:pStyle w:val="14"/>
        <w:ind w:firstLine="720"/>
      </w:pPr>
      <w:r w:rsidRPr="00C4077E">
        <w:rPr>
          <w:iCs/>
          <w:lang w:val="en-US"/>
        </w:rPr>
        <w:t>U</w:t>
      </w:r>
      <w:r w:rsidRPr="00C4077E">
        <w:rPr>
          <w:iCs/>
        </w:rPr>
        <w:t>Н</w:t>
      </w:r>
      <w:r w:rsidRPr="00C4077E">
        <w:t xml:space="preserve"> – номинальное напряжение сети электроснабжения, </w:t>
      </w:r>
      <w:r w:rsidRPr="00C4077E">
        <w:rPr>
          <w:iCs/>
          <w:lang w:val="en-US"/>
        </w:rPr>
        <w:t>U</w:t>
      </w:r>
      <w:r w:rsidRPr="00C4077E">
        <w:rPr>
          <w:iCs/>
        </w:rPr>
        <w:t>Н</w:t>
      </w:r>
      <w:r w:rsidR="00D451E5" w:rsidRPr="00C4077E">
        <w:t>=11</w:t>
      </w:r>
      <w:r w:rsidRPr="00C4077E">
        <w:t>0 В;</w:t>
      </w:r>
    </w:p>
    <w:p w:rsidR="000945E4" w:rsidRPr="00C4077E" w:rsidRDefault="000945E4" w:rsidP="00C4077E">
      <w:pPr>
        <w:pStyle w:val="14"/>
        <w:ind w:firstLine="720"/>
      </w:pPr>
      <w:r w:rsidRPr="00C4077E">
        <w:rPr>
          <w:iCs/>
          <w:lang w:val="en-US"/>
        </w:rPr>
        <w:t>r</w:t>
      </w:r>
      <w:r w:rsidRPr="00C4077E">
        <w:rPr>
          <w:iCs/>
        </w:rPr>
        <w:t>Н</w:t>
      </w:r>
      <w:r w:rsidRPr="00C4077E">
        <w:t xml:space="preserve"> – активное сопротивление линии, Ом.</w:t>
      </w:r>
    </w:p>
    <w:p w:rsidR="000945E4" w:rsidRPr="00C4077E" w:rsidRDefault="000945E4" w:rsidP="00C4077E">
      <w:pPr>
        <w:pStyle w:val="14"/>
        <w:ind w:firstLine="720"/>
      </w:pPr>
      <w:r w:rsidRPr="00C4077E">
        <w:t>Активное сопротивление линии электроснабжения определяе</w:t>
      </w:r>
      <w:r w:rsidR="00B67CA1" w:rsidRPr="00C4077E">
        <w:t>м</w:t>
      </w:r>
      <w:r w:rsidRPr="00C4077E">
        <w:t xml:space="preserve"> по формуле</w:t>
      </w:r>
      <w:r w:rsidR="00B67CA1" w:rsidRPr="00C4077E">
        <w:t>:</w:t>
      </w:r>
    </w:p>
    <w:p w:rsidR="000945E4" w:rsidRPr="00C4077E" w:rsidRDefault="000945E4" w:rsidP="00C4077E">
      <w:pPr>
        <w:pStyle w:val="14"/>
        <w:ind w:firstLine="720"/>
      </w:pPr>
    </w:p>
    <w:p w:rsidR="000945E4" w:rsidRPr="00C4077E" w:rsidRDefault="00FD21E2" w:rsidP="00C4077E">
      <w:pPr>
        <w:pStyle w:val="14"/>
        <w:ind w:firstLine="720"/>
      </w:pPr>
      <w:r w:rsidRPr="00C4077E">
        <w:rPr>
          <w:lang w:val="en-US"/>
        </w:rPr>
        <w:object w:dxaOrig="1240" w:dyaOrig="780">
          <v:shape id="_x0000_i1160" type="#_x0000_t75" style="width:66pt;height:42.75pt" o:ole="" fillcolor="window">
            <v:imagedata r:id="rId268" o:title=""/>
          </v:shape>
          <o:OLEObject Type="Embed" ProgID="Equation.3" ShapeID="_x0000_i1160" DrawAspect="Content" ObjectID="_1457471437" r:id="rId269"/>
        </w:object>
      </w:r>
      <w:r w:rsidR="000945E4" w:rsidRPr="00C4077E">
        <w:t>,</w:t>
      </w:r>
      <w:r w:rsidR="00C4077E">
        <w:t xml:space="preserve"> </w:t>
      </w:r>
      <w:r w:rsidR="000945E4" w:rsidRPr="00C4077E">
        <w:t>(29)</w:t>
      </w:r>
    </w:p>
    <w:p w:rsidR="000945E4" w:rsidRPr="00C4077E" w:rsidRDefault="000945E4" w:rsidP="00C4077E">
      <w:pPr>
        <w:pStyle w:val="14"/>
        <w:ind w:firstLine="720"/>
      </w:pPr>
    </w:p>
    <w:p w:rsidR="000945E4" w:rsidRPr="00C4077E" w:rsidRDefault="000945E4" w:rsidP="00C4077E">
      <w:pPr>
        <w:pStyle w:val="14"/>
        <w:ind w:firstLine="720"/>
      </w:pPr>
      <w:r w:rsidRPr="00C4077E">
        <w:t xml:space="preserve">где </w:t>
      </w:r>
      <w:r w:rsidRPr="00C4077E">
        <w:rPr>
          <w:iCs/>
          <w:lang w:val="en-US"/>
        </w:rPr>
        <w:t>l</w:t>
      </w:r>
      <w:r w:rsidRPr="00C4077E">
        <w:rPr>
          <w:iCs/>
        </w:rPr>
        <w:t>л</w:t>
      </w:r>
      <w:r w:rsidRPr="00C4077E">
        <w:t xml:space="preserve"> – длина линии, </w:t>
      </w:r>
      <w:r w:rsidRPr="00C4077E">
        <w:rPr>
          <w:iCs/>
          <w:lang w:val="en-US"/>
        </w:rPr>
        <w:t>l</w:t>
      </w:r>
      <w:r w:rsidRPr="00C4077E">
        <w:rPr>
          <w:iCs/>
        </w:rPr>
        <w:t>л</w:t>
      </w:r>
      <w:r w:rsidRPr="00C4077E">
        <w:t xml:space="preserve"> = </w:t>
      </w:r>
      <w:smartTag w:uri="urn:schemas-microsoft-com:office:smarttags" w:element="metricconverter">
        <w:smartTagPr>
          <w:attr w:name="ProductID" w:val="10 м"/>
        </w:smartTagPr>
        <w:r w:rsidRPr="00C4077E">
          <w:t>10 м</w:t>
        </w:r>
      </w:smartTag>
      <w:r w:rsidRPr="00C4077E">
        <w:t>;</w:t>
      </w:r>
    </w:p>
    <w:p w:rsidR="000945E4" w:rsidRPr="00C4077E" w:rsidRDefault="000945E4" w:rsidP="00C4077E">
      <w:pPr>
        <w:pStyle w:val="14"/>
        <w:ind w:firstLine="720"/>
      </w:pPr>
      <w:r w:rsidRPr="00C4077E">
        <w:rPr>
          <w:iCs/>
          <w:lang w:val="en-US"/>
        </w:rPr>
        <w:t>F</w:t>
      </w:r>
      <w:r w:rsidRPr="00C4077E">
        <w:rPr>
          <w:iCs/>
        </w:rPr>
        <w:t>л</w:t>
      </w:r>
      <w:r w:rsidRPr="00C4077E">
        <w:t xml:space="preserve"> – сечение провода данного участка линии электроснабжения, </w:t>
      </w:r>
      <w:r w:rsidRPr="00C4077E">
        <w:rPr>
          <w:iCs/>
          <w:lang w:val="en-US"/>
        </w:rPr>
        <w:t>F</w:t>
      </w:r>
      <w:r w:rsidRPr="00C4077E">
        <w:rPr>
          <w:iCs/>
        </w:rPr>
        <w:t>л</w:t>
      </w:r>
      <w:r w:rsidR="00D451E5" w:rsidRPr="00C4077E">
        <w:t>=</w:t>
      </w:r>
      <w:r w:rsidR="00D44B7B" w:rsidRPr="00C4077E">
        <w:t>95</w:t>
      </w:r>
      <w:r w:rsidRPr="00C4077E">
        <w:t>мм2;</w:t>
      </w:r>
    </w:p>
    <w:p w:rsidR="000945E4" w:rsidRPr="00C4077E" w:rsidRDefault="000945E4" w:rsidP="00C4077E">
      <w:pPr>
        <w:pStyle w:val="14"/>
        <w:ind w:firstLine="720"/>
      </w:pPr>
      <w:r w:rsidRPr="00C4077E">
        <w:t xml:space="preserve">γл – удельная проводимость проводов, </w:t>
      </w:r>
      <w:r w:rsidR="00FD21E2" w:rsidRPr="00C4077E">
        <w:object w:dxaOrig="380" w:dyaOrig="440">
          <v:shape id="_x0000_i1161" type="#_x0000_t75" style="width:18.75pt;height:21.75pt" o:ole="" fillcolor="window">
            <v:imagedata r:id="rId270" o:title=""/>
          </v:shape>
          <o:OLEObject Type="Embed" ProgID="Equation.3" ShapeID="_x0000_i1161" DrawAspect="Content" ObjectID="_1457471438" r:id="rId271"/>
        </w:object>
      </w:r>
      <w:r w:rsidR="001558CD" w:rsidRPr="00C4077E">
        <w:t>=57</w:t>
      </w:r>
      <w:r w:rsidRPr="00C4077E">
        <w:t xml:space="preserve"> м/Ом·мм2.</w:t>
      </w:r>
    </w:p>
    <w:p w:rsidR="000945E4" w:rsidRPr="00C4077E" w:rsidRDefault="00D44B7B" w:rsidP="00C4077E">
      <w:pPr>
        <w:pStyle w:val="14"/>
        <w:ind w:firstLine="720"/>
      </w:pPr>
      <w:r w:rsidRPr="00C4077E">
        <w:rPr>
          <w:lang w:val="en-US"/>
        </w:rPr>
        <w:object w:dxaOrig="2240" w:dyaOrig="720">
          <v:shape id="_x0000_i1162" type="#_x0000_t75" style="width:122.25pt;height:39.75pt" o:ole="" fillcolor="window">
            <v:imagedata r:id="rId272" o:title=""/>
          </v:shape>
          <o:OLEObject Type="Embed" ProgID="Equation.3" ShapeID="_x0000_i1162" DrawAspect="Content" ObjectID="_1457471439" r:id="rId273"/>
        </w:object>
      </w:r>
      <w:r w:rsidR="000945E4" w:rsidRPr="00C4077E">
        <w:t xml:space="preserve"> Ом</w:t>
      </w:r>
    </w:p>
    <w:p w:rsidR="000945E4" w:rsidRPr="00C4077E" w:rsidRDefault="00D44B7B" w:rsidP="00C4077E">
      <w:pPr>
        <w:pStyle w:val="14"/>
        <w:ind w:firstLine="720"/>
      </w:pPr>
      <w:r w:rsidRPr="00C4077E">
        <w:rPr>
          <w:lang w:val="en-US"/>
        </w:rPr>
        <w:object w:dxaOrig="3480" w:dyaOrig="720">
          <v:shape id="_x0000_i1163" type="#_x0000_t75" style="width:174pt;height:36pt" o:ole="" fillcolor="window">
            <v:imagedata r:id="rId274" o:title=""/>
          </v:shape>
          <o:OLEObject Type="Embed" ProgID="Equation.3" ShapeID="_x0000_i1163" DrawAspect="Content" ObjectID="_1457471440" r:id="rId275"/>
        </w:object>
      </w:r>
      <w:r w:rsidR="000945E4" w:rsidRPr="00C4077E">
        <w:t>%.</w:t>
      </w:r>
    </w:p>
    <w:p w:rsidR="000945E4" w:rsidRPr="00C4077E" w:rsidRDefault="000945E4" w:rsidP="00C4077E">
      <w:pPr>
        <w:pStyle w:val="14"/>
        <w:ind w:firstLine="720"/>
      </w:pPr>
      <w:r w:rsidRPr="00C4077E">
        <w:t>Провод двигателя компрессора:</w:t>
      </w:r>
    </w:p>
    <w:p w:rsidR="000945E4" w:rsidRPr="00C4077E" w:rsidRDefault="000945E4" w:rsidP="00C4077E">
      <w:pPr>
        <w:pStyle w:val="14"/>
        <w:numPr>
          <w:ilvl w:val="0"/>
          <w:numId w:val="14"/>
        </w:numPr>
        <w:tabs>
          <w:tab w:val="clear" w:pos="1843"/>
          <w:tab w:val="num" w:pos="1134"/>
        </w:tabs>
        <w:ind w:left="0" w:firstLine="720"/>
      </w:pPr>
      <w:r w:rsidRPr="00C4077E">
        <w:t xml:space="preserve">нагрев проводов не должен превышать допустимого значения. Это будет выполнено, если номинальный ток провода равен или больше номинального тока двигателя, </w:t>
      </w:r>
      <w:r w:rsidRPr="00C4077E">
        <w:rPr>
          <w:iCs/>
          <w:lang w:val="en-US"/>
        </w:rPr>
        <w:t>I</w:t>
      </w:r>
      <w:r w:rsidRPr="00C4077E">
        <w:rPr>
          <w:iCs/>
        </w:rPr>
        <w:t>Нпров</w:t>
      </w:r>
      <w:r w:rsidRPr="00C4077E">
        <w:t xml:space="preserve"> ≥ </w:t>
      </w:r>
      <w:r w:rsidRPr="00C4077E">
        <w:rPr>
          <w:iCs/>
          <w:lang w:val="en-US"/>
        </w:rPr>
        <w:t>I</w:t>
      </w:r>
      <w:r w:rsidRPr="00C4077E">
        <w:rPr>
          <w:iCs/>
        </w:rPr>
        <w:t>Н</w:t>
      </w:r>
      <w:r w:rsidR="00D451E5" w:rsidRPr="00C4077E">
        <w:t xml:space="preserve"> = </w:t>
      </w:r>
      <w:r w:rsidR="001558CD" w:rsidRPr="00C4077E">
        <w:t>1</w:t>
      </w:r>
      <w:r w:rsidR="00D44B7B" w:rsidRPr="00C4077E">
        <w:t>00</w:t>
      </w:r>
      <w:r w:rsidRPr="00C4077E">
        <w:t xml:space="preserve"> А;</w:t>
      </w:r>
    </w:p>
    <w:p w:rsidR="000945E4" w:rsidRPr="00C4077E" w:rsidRDefault="000945E4" w:rsidP="00C4077E">
      <w:pPr>
        <w:pStyle w:val="14"/>
        <w:numPr>
          <w:ilvl w:val="0"/>
          <w:numId w:val="14"/>
        </w:numPr>
        <w:tabs>
          <w:tab w:val="clear" w:pos="1843"/>
          <w:tab w:val="num" w:pos="1134"/>
        </w:tabs>
        <w:ind w:left="0" w:firstLine="720"/>
      </w:pPr>
      <w:r w:rsidRPr="00C4077E">
        <w:t>при коротких замыканиях или больших перегрузках, когда происходит срабатывание защитного аппарата, не должна нарушаться термическая устойчивость проводов. Это требование будет выполнено, если номинальный ток провода соответствует току защитного аппарата</w:t>
      </w:r>
    </w:p>
    <w:p w:rsidR="00C4077E" w:rsidRDefault="00C4077E" w:rsidP="00C4077E">
      <w:pPr>
        <w:pStyle w:val="14"/>
        <w:ind w:firstLine="720"/>
      </w:pPr>
    </w:p>
    <w:p w:rsidR="000945E4" w:rsidRPr="00C4077E" w:rsidRDefault="00FD21E2" w:rsidP="00C4077E">
      <w:pPr>
        <w:pStyle w:val="14"/>
        <w:ind w:firstLine="720"/>
      </w:pPr>
      <w:r w:rsidRPr="00C4077E">
        <w:object w:dxaOrig="1460" w:dyaOrig="440">
          <v:shape id="_x0000_i1164" type="#_x0000_t75" style="width:91.5pt;height:25.5pt" o:ole="" fillcolor="window">
            <v:imagedata r:id="rId276" o:title=""/>
          </v:shape>
          <o:OLEObject Type="Embed" ProgID="Equation.3" ShapeID="_x0000_i1164" DrawAspect="Content" ObjectID="_1457471441" r:id="rId277"/>
        </w:object>
      </w:r>
      <w:r w:rsidR="00C4077E">
        <w:t xml:space="preserve"> </w:t>
      </w:r>
      <w:r w:rsidR="000945E4" w:rsidRPr="00C4077E">
        <w:t>(30)</w:t>
      </w:r>
    </w:p>
    <w:p w:rsidR="00D44B7B" w:rsidRPr="00C4077E" w:rsidRDefault="00D44B7B" w:rsidP="00C4077E">
      <w:pPr>
        <w:pStyle w:val="14"/>
        <w:ind w:firstLine="720"/>
      </w:pPr>
    </w:p>
    <w:p w:rsidR="000945E4" w:rsidRPr="00C4077E" w:rsidRDefault="000945E4" w:rsidP="00C4077E">
      <w:pPr>
        <w:pStyle w:val="14"/>
        <w:ind w:firstLine="720"/>
      </w:pPr>
      <w:r w:rsidRPr="00C4077E">
        <w:t xml:space="preserve">где </w:t>
      </w:r>
      <w:r w:rsidRPr="00C4077E">
        <w:rPr>
          <w:iCs/>
          <w:lang w:val="en-US"/>
        </w:rPr>
        <w:t>I</w:t>
      </w:r>
      <w:r w:rsidRPr="00C4077E">
        <w:rPr>
          <w:iCs/>
        </w:rPr>
        <w:t>З</w:t>
      </w:r>
      <w:r w:rsidRPr="00C4077E">
        <w:t xml:space="preserve"> – ток защитного аппарата, </w:t>
      </w:r>
      <w:r w:rsidRPr="00C4077E">
        <w:rPr>
          <w:iCs/>
          <w:lang w:val="en-US"/>
        </w:rPr>
        <w:t>I</w:t>
      </w:r>
      <w:r w:rsidRPr="00C4077E">
        <w:rPr>
          <w:iCs/>
        </w:rPr>
        <w:t>З</w:t>
      </w:r>
      <w:r w:rsidR="00D44B7B" w:rsidRPr="00C4077E">
        <w:t xml:space="preserve"> =25</w:t>
      </w:r>
      <w:r w:rsidR="00D451E5" w:rsidRPr="00C4077E">
        <w:t>0</w:t>
      </w:r>
      <w:r w:rsidRPr="00C4077E">
        <w:t xml:space="preserve"> А;</w:t>
      </w:r>
    </w:p>
    <w:p w:rsidR="000945E4" w:rsidRPr="00C4077E" w:rsidRDefault="000945E4" w:rsidP="00C4077E">
      <w:pPr>
        <w:pStyle w:val="14"/>
        <w:ind w:firstLine="720"/>
      </w:pPr>
      <w:r w:rsidRPr="00C4077E">
        <w:rPr>
          <w:iCs/>
          <w:lang w:val="en-US"/>
        </w:rPr>
        <w:t>k</w:t>
      </w:r>
      <w:r w:rsidRPr="00C4077E">
        <w:rPr>
          <w:iCs/>
        </w:rPr>
        <w:t>З</w:t>
      </w:r>
      <w:r w:rsidRPr="00C4077E">
        <w:t xml:space="preserve"> </w:t>
      </w:r>
      <w:r w:rsidR="00A94586" w:rsidRPr="00C4077E">
        <w:t>– коэффициент защиты,</w:t>
      </w:r>
      <w:r w:rsidR="00A94586" w:rsidRPr="00C4077E">
        <w:rPr>
          <w:iCs/>
        </w:rPr>
        <w:t xml:space="preserve"> </w:t>
      </w:r>
      <w:r w:rsidR="00A94586" w:rsidRPr="00C4077E">
        <w:rPr>
          <w:iCs/>
          <w:lang w:val="en-US"/>
        </w:rPr>
        <w:t>k</w:t>
      </w:r>
      <w:r w:rsidR="00A94586" w:rsidRPr="00C4077E">
        <w:rPr>
          <w:iCs/>
        </w:rPr>
        <w:t>З</w:t>
      </w:r>
      <w:r w:rsidR="00A94586" w:rsidRPr="00C4077E">
        <w:t>=1.</w:t>
      </w:r>
    </w:p>
    <w:p w:rsidR="000945E4" w:rsidRPr="00C4077E" w:rsidRDefault="00D44B7B" w:rsidP="00C4077E">
      <w:pPr>
        <w:pStyle w:val="14"/>
        <w:ind w:firstLine="720"/>
      </w:pPr>
      <w:r w:rsidRPr="00C4077E">
        <w:object w:dxaOrig="2380" w:dyaOrig="440">
          <v:shape id="_x0000_i1165" type="#_x0000_t75" style="width:119.25pt;height:21.75pt" o:ole="" fillcolor="window">
            <v:imagedata r:id="rId278" o:title=""/>
          </v:shape>
          <o:OLEObject Type="Embed" ProgID="Equation.3" ShapeID="_x0000_i1165" DrawAspect="Content" ObjectID="_1457471442" r:id="rId279"/>
        </w:object>
      </w:r>
      <w:r w:rsidR="000945E4" w:rsidRPr="00C4077E">
        <w:t>А.</w:t>
      </w:r>
    </w:p>
    <w:p w:rsidR="000945E4" w:rsidRPr="00C4077E" w:rsidRDefault="00D451E5" w:rsidP="00C4077E">
      <w:pPr>
        <w:pStyle w:val="14"/>
        <w:ind w:firstLine="720"/>
      </w:pPr>
      <w:r w:rsidRPr="00C4077E">
        <w:t xml:space="preserve">Выбираем провод с сечением </w:t>
      </w:r>
      <w:r w:rsidR="00D44B7B" w:rsidRPr="00C4077E">
        <w:t>9</w:t>
      </w:r>
      <w:r w:rsidR="00A94586" w:rsidRPr="00C4077E">
        <w:t>5</w:t>
      </w:r>
      <w:r w:rsidR="000945E4" w:rsidRPr="00C4077E">
        <w:t xml:space="preserve"> мм2 проложенный в трубе.</w:t>
      </w:r>
    </w:p>
    <w:p w:rsidR="000945E4" w:rsidRPr="00C4077E" w:rsidRDefault="000945E4" w:rsidP="00C4077E">
      <w:pPr>
        <w:pStyle w:val="14"/>
        <w:numPr>
          <w:ilvl w:val="0"/>
          <w:numId w:val="15"/>
        </w:numPr>
        <w:tabs>
          <w:tab w:val="clear" w:pos="1843"/>
          <w:tab w:val="num" w:pos="1134"/>
        </w:tabs>
        <w:ind w:left="0" w:firstLine="720"/>
      </w:pPr>
      <w:r w:rsidRPr="00C4077E">
        <w:t xml:space="preserve">потери напряжения в проводах не должны превышать допустимого значения </w:t>
      </w:r>
      <w:r w:rsidRPr="00C4077E">
        <w:rPr>
          <w:iCs/>
        </w:rPr>
        <w:t>∆</w:t>
      </w:r>
      <w:r w:rsidRPr="00C4077E">
        <w:rPr>
          <w:iCs/>
          <w:lang w:val="en-US"/>
        </w:rPr>
        <w:t>U</w:t>
      </w:r>
      <w:r w:rsidRPr="00C4077E">
        <w:rPr>
          <w:iCs/>
          <w:szCs w:val="36"/>
        </w:rPr>
        <w:t>л</w:t>
      </w:r>
      <w:r w:rsidRPr="00C4077E">
        <w:t xml:space="preserve"> ≤ </w:t>
      </w:r>
      <w:r w:rsidRPr="00C4077E">
        <w:rPr>
          <w:iCs/>
        </w:rPr>
        <w:t>∆</w:t>
      </w:r>
      <w:r w:rsidRPr="00C4077E">
        <w:rPr>
          <w:iCs/>
          <w:lang w:val="en-US"/>
        </w:rPr>
        <w:t>U</w:t>
      </w:r>
      <w:r w:rsidRPr="00C4077E">
        <w:rPr>
          <w:iCs/>
        </w:rPr>
        <w:t>доп</w:t>
      </w:r>
      <w:r w:rsidRPr="00C4077E">
        <w:t xml:space="preserve"> (</w:t>
      </w:r>
      <w:r w:rsidRPr="00C4077E">
        <w:rPr>
          <w:iCs/>
        </w:rPr>
        <w:t>∆</w:t>
      </w:r>
      <w:r w:rsidRPr="00C4077E">
        <w:rPr>
          <w:iCs/>
          <w:lang w:val="en-US"/>
        </w:rPr>
        <w:t>U</w:t>
      </w:r>
      <w:r w:rsidRPr="00C4077E">
        <w:rPr>
          <w:iCs/>
        </w:rPr>
        <w:t>доп</w:t>
      </w:r>
      <w:r w:rsidRPr="00C4077E">
        <w:t>=10%), определяемого по формуле</w:t>
      </w:r>
    </w:p>
    <w:p w:rsidR="000945E4" w:rsidRPr="00C4077E" w:rsidRDefault="000945E4" w:rsidP="00C4077E">
      <w:pPr>
        <w:pStyle w:val="14"/>
        <w:ind w:firstLine="720"/>
      </w:pPr>
    </w:p>
    <w:p w:rsidR="000945E4" w:rsidRPr="00C4077E" w:rsidRDefault="00FD21E2" w:rsidP="00C4077E">
      <w:pPr>
        <w:pStyle w:val="14"/>
        <w:ind w:firstLine="720"/>
      </w:pPr>
      <w:r w:rsidRPr="00C4077E">
        <w:rPr>
          <w:lang w:val="en-US"/>
        </w:rPr>
        <w:object w:dxaOrig="2180" w:dyaOrig="780">
          <v:shape id="_x0000_i1166" type="#_x0000_t75" style="width:108pt;height:39pt" o:ole="" fillcolor="window">
            <v:imagedata r:id="rId280" o:title=""/>
          </v:shape>
          <o:OLEObject Type="Embed" ProgID="Equation.3" ShapeID="_x0000_i1166" DrawAspect="Content" ObjectID="_1457471443" r:id="rId281"/>
        </w:object>
      </w:r>
      <w:r w:rsidR="000945E4" w:rsidRPr="00C4077E">
        <w:t>,</w:t>
      </w:r>
      <w:r w:rsidR="00C4077E">
        <w:t xml:space="preserve"> </w:t>
      </w:r>
      <w:r w:rsidR="000945E4" w:rsidRPr="00C4077E">
        <w:t>(31)</w:t>
      </w:r>
    </w:p>
    <w:p w:rsidR="000945E4" w:rsidRPr="00C4077E" w:rsidRDefault="000945E4" w:rsidP="00C4077E">
      <w:pPr>
        <w:pStyle w:val="14"/>
        <w:ind w:firstLine="720"/>
      </w:pPr>
    </w:p>
    <w:p w:rsidR="000945E4" w:rsidRPr="00C4077E" w:rsidRDefault="000945E4" w:rsidP="00C4077E">
      <w:pPr>
        <w:pStyle w:val="14"/>
        <w:ind w:firstLine="720"/>
      </w:pPr>
      <w:r w:rsidRPr="00C4077E">
        <w:t xml:space="preserve">где </w:t>
      </w:r>
      <w:r w:rsidRPr="00C4077E">
        <w:rPr>
          <w:iCs/>
          <w:lang w:val="en-US"/>
        </w:rPr>
        <w:t>I</w:t>
      </w:r>
      <w:r w:rsidRPr="00C4077E">
        <w:rPr>
          <w:iCs/>
        </w:rPr>
        <w:t>Пик</w:t>
      </w:r>
      <w:r w:rsidRPr="00C4077E">
        <w:t xml:space="preserve"> – суммарный пиковый ток провода, </w:t>
      </w:r>
      <w:r w:rsidRPr="00C4077E">
        <w:rPr>
          <w:iCs/>
          <w:lang w:val="en-US"/>
        </w:rPr>
        <w:t>I</w:t>
      </w:r>
      <w:r w:rsidRPr="00C4077E">
        <w:rPr>
          <w:iCs/>
        </w:rPr>
        <w:t>Пик</w:t>
      </w:r>
      <w:r w:rsidRPr="00C4077E">
        <w:t xml:space="preserve"> </w:t>
      </w:r>
      <w:r w:rsidR="00D451E5" w:rsidRPr="00C4077E">
        <w:t xml:space="preserve">= </w:t>
      </w:r>
      <w:r w:rsidR="001558CD" w:rsidRPr="00C4077E">
        <w:t>2</w:t>
      </w:r>
      <w:r w:rsidR="00D44B7B" w:rsidRPr="00C4077E">
        <w:t>00</w:t>
      </w:r>
      <w:r w:rsidRPr="00C4077E">
        <w:t xml:space="preserve"> А;</w:t>
      </w:r>
    </w:p>
    <w:p w:rsidR="000945E4" w:rsidRPr="00C4077E" w:rsidRDefault="000945E4" w:rsidP="00C4077E">
      <w:pPr>
        <w:pStyle w:val="14"/>
        <w:ind w:firstLine="720"/>
      </w:pPr>
      <w:r w:rsidRPr="00C4077E">
        <w:rPr>
          <w:iCs/>
          <w:lang w:val="en-US"/>
        </w:rPr>
        <w:t>U</w:t>
      </w:r>
      <w:r w:rsidRPr="00C4077E">
        <w:rPr>
          <w:iCs/>
        </w:rPr>
        <w:t>Н</w:t>
      </w:r>
      <w:r w:rsidRPr="00C4077E">
        <w:t xml:space="preserve"> – номинальное напряжение сети электроснабжения, </w:t>
      </w:r>
      <w:r w:rsidRPr="00C4077E">
        <w:rPr>
          <w:iCs/>
          <w:lang w:val="en-US"/>
        </w:rPr>
        <w:t>U</w:t>
      </w:r>
      <w:r w:rsidRPr="00C4077E">
        <w:rPr>
          <w:iCs/>
        </w:rPr>
        <w:t>Н</w:t>
      </w:r>
      <w:r w:rsidR="00D451E5" w:rsidRPr="00C4077E">
        <w:t>=11</w:t>
      </w:r>
      <w:r w:rsidRPr="00C4077E">
        <w:t>0 В;</w:t>
      </w:r>
    </w:p>
    <w:p w:rsidR="000945E4" w:rsidRPr="00C4077E" w:rsidRDefault="000945E4" w:rsidP="00C4077E">
      <w:pPr>
        <w:pStyle w:val="14"/>
        <w:ind w:firstLine="720"/>
      </w:pPr>
      <w:r w:rsidRPr="00C4077E">
        <w:rPr>
          <w:iCs/>
          <w:lang w:val="en-US"/>
        </w:rPr>
        <w:t>r</w:t>
      </w:r>
      <w:r w:rsidRPr="00C4077E">
        <w:rPr>
          <w:iCs/>
        </w:rPr>
        <w:t>Н</w:t>
      </w:r>
      <w:r w:rsidRPr="00C4077E">
        <w:t xml:space="preserve"> – активное сопротивление линии, Ом.</w:t>
      </w:r>
    </w:p>
    <w:p w:rsidR="000945E4" w:rsidRPr="00C4077E" w:rsidRDefault="000945E4" w:rsidP="00C4077E">
      <w:pPr>
        <w:pStyle w:val="14"/>
        <w:ind w:firstLine="720"/>
      </w:pPr>
      <w:r w:rsidRPr="00C4077E">
        <w:t>Активное сопротивление линии электроснабжения определяе</w:t>
      </w:r>
      <w:r w:rsidR="00EA1D97" w:rsidRPr="00C4077E">
        <w:t>м</w:t>
      </w:r>
      <w:r w:rsidRPr="00C4077E">
        <w:t xml:space="preserve"> по формуле</w:t>
      </w:r>
      <w:r w:rsidR="00EA1D97" w:rsidRPr="00C4077E">
        <w:t>:</w:t>
      </w:r>
    </w:p>
    <w:p w:rsidR="000945E4" w:rsidRPr="00C4077E" w:rsidRDefault="000945E4" w:rsidP="00C4077E">
      <w:pPr>
        <w:pStyle w:val="14"/>
        <w:ind w:firstLine="720"/>
      </w:pPr>
    </w:p>
    <w:p w:rsidR="000945E4" w:rsidRPr="00C4077E" w:rsidRDefault="00FD21E2" w:rsidP="00C4077E">
      <w:pPr>
        <w:pStyle w:val="14"/>
        <w:ind w:firstLine="720"/>
      </w:pPr>
      <w:r w:rsidRPr="00C4077E">
        <w:rPr>
          <w:lang w:val="en-US"/>
        </w:rPr>
        <w:object w:dxaOrig="1240" w:dyaOrig="780">
          <v:shape id="_x0000_i1167" type="#_x0000_t75" style="width:62.25pt;height:39pt" o:ole="" fillcolor="window">
            <v:imagedata r:id="rId282" o:title=""/>
          </v:shape>
          <o:OLEObject Type="Embed" ProgID="Equation.3" ShapeID="_x0000_i1167" DrawAspect="Content" ObjectID="_1457471444" r:id="rId283"/>
        </w:object>
      </w:r>
      <w:r w:rsidR="000945E4" w:rsidRPr="00C4077E">
        <w:t>,</w:t>
      </w:r>
      <w:r w:rsidR="00C4077E">
        <w:t xml:space="preserve"> </w:t>
      </w:r>
      <w:r w:rsidR="000945E4" w:rsidRPr="00C4077E">
        <w:t>(32)</w:t>
      </w:r>
    </w:p>
    <w:p w:rsidR="000945E4" w:rsidRPr="00C4077E" w:rsidRDefault="000945E4" w:rsidP="00C4077E">
      <w:pPr>
        <w:pStyle w:val="14"/>
        <w:ind w:firstLine="720"/>
      </w:pPr>
    </w:p>
    <w:p w:rsidR="000945E4" w:rsidRPr="00C4077E" w:rsidRDefault="000945E4" w:rsidP="00C4077E">
      <w:pPr>
        <w:pStyle w:val="14"/>
        <w:ind w:firstLine="720"/>
      </w:pPr>
      <w:r w:rsidRPr="00C4077E">
        <w:t xml:space="preserve">где </w:t>
      </w:r>
      <w:r w:rsidRPr="00C4077E">
        <w:rPr>
          <w:iCs/>
          <w:lang w:val="en-US"/>
        </w:rPr>
        <w:t>l</w:t>
      </w:r>
      <w:r w:rsidRPr="00C4077E">
        <w:rPr>
          <w:iCs/>
        </w:rPr>
        <w:t>л</w:t>
      </w:r>
      <w:r w:rsidRPr="00C4077E">
        <w:t xml:space="preserve"> – длина линии, </w:t>
      </w:r>
      <w:r w:rsidRPr="00C4077E">
        <w:rPr>
          <w:iCs/>
          <w:lang w:val="en-US"/>
        </w:rPr>
        <w:t>l</w:t>
      </w:r>
      <w:r w:rsidRPr="00C4077E">
        <w:rPr>
          <w:iCs/>
        </w:rPr>
        <w:t>л</w:t>
      </w:r>
      <w:r w:rsidRPr="00C4077E">
        <w:t xml:space="preserve"> = </w:t>
      </w:r>
      <w:smartTag w:uri="urn:schemas-microsoft-com:office:smarttags" w:element="metricconverter">
        <w:smartTagPr>
          <w:attr w:name="ProductID" w:val="15 м"/>
        </w:smartTagPr>
        <w:r w:rsidRPr="00C4077E">
          <w:t>15 м</w:t>
        </w:r>
      </w:smartTag>
      <w:r w:rsidRPr="00C4077E">
        <w:t>;</w:t>
      </w:r>
    </w:p>
    <w:p w:rsidR="000945E4" w:rsidRPr="00C4077E" w:rsidRDefault="000945E4" w:rsidP="00C4077E">
      <w:pPr>
        <w:pStyle w:val="14"/>
        <w:ind w:firstLine="720"/>
      </w:pPr>
      <w:r w:rsidRPr="00C4077E">
        <w:rPr>
          <w:iCs/>
          <w:lang w:val="en-US"/>
        </w:rPr>
        <w:t>F</w:t>
      </w:r>
      <w:r w:rsidRPr="00C4077E">
        <w:rPr>
          <w:iCs/>
        </w:rPr>
        <w:t>л</w:t>
      </w:r>
      <w:r w:rsidRPr="00C4077E">
        <w:t xml:space="preserve"> – сечение провода данного участка линии электроснабжения, </w:t>
      </w:r>
      <w:r w:rsidRPr="00C4077E">
        <w:rPr>
          <w:iCs/>
          <w:lang w:val="en-US"/>
        </w:rPr>
        <w:t>F</w:t>
      </w:r>
      <w:r w:rsidRPr="00C4077E">
        <w:rPr>
          <w:iCs/>
        </w:rPr>
        <w:t>л</w:t>
      </w:r>
      <w:r w:rsidR="00D451E5" w:rsidRPr="00C4077E">
        <w:t>=</w:t>
      </w:r>
      <w:r w:rsidR="00D44B7B" w:rsidRPr="00C4077E">
        <w:t>9</w:t>
      </w:r>
      <w:r w:rsidR="00A94586" w:rsidRPr="00C4077E">
        <w:t>5</w:t>
      </w:r>
      <w:r w:rsidRPr="00C4077E">
        <w:t>мм2;</w:t>
      </w:r>
    </w:p>
    <w:p w:rsidR="000945E4" w:rsidRPr="00C4077E" w:rsidRDefault="000945E4" w:rsidP="00C4077E">
      <w:pPr>
        <w:pStyle w:val="14"/>
        <w:ind w:firstLine="720"/>
      </w:pPr>
      <w:r w:rsidRPr="00C4077E">
        <w:t xml:space="preserve">γл – удельная проводимость проводов, </w:t>
      </w:r>
      <w:r w:rsidR="00FD21E2" w:rsidRPr="00C4077E">
        <w:object w:dxaOrig="380" w:dyaOrig="440">
          <v:shape id="_x0000_i1168" type="#_x0000_t75" style="width:18.75pt;height:21.75pt" o:ole="" fillcolor="window">
            <v:imagedata r:id="rId270" o:title=""/>
          </v:shape>
          <o:OLEObject Type="Embed" ProgID="Equation.3" ShapeID="_x0000_i1168" DrawAspect="Content" ObjectID="_1457471445" r:id="rId284"/>
        </w:object>
      </w:r>
      <w:r w:rsidR="001558CD" w:rsidRPr="00C4077E">
        <w:t>=57</w:t>
      </w:r>
      <w:r w:rsidRPr="00C4077E">
        <w:t xml:space="preserve"> м/Ом·мм2.</w:t>
      </w:r>
    </w:p>
    <w:p w:rsidR="000945E4" w:rsidRPr="00C4077E" w:rsidRDefault="00316556" w:rsidP="00C4077E">
      <w:pPr>
        <w:pStyle w:val="14"/>
        <w:ind w:firstLine="720"/>
      </w:pPr>
      <w:r w:rsidRPr="00C4077E">
        <w:rPr>
          <w:lang w:val="en-US"/>
        </w:rPr>
        <w:object w:dxaOrig="2220" w:dyaOrig="720">
          <v:shape id="_x0000_i1169" type="#_x0000_t75" style="width:111pt;height:36pt" o:ole="" fillcolor="window">
            <v:imagedata r:id="rId285" o:title=""/>
          </v:shape>
          <o:OLEObject Type="Embed" ProgID="Equation.3" ShapeID="_x0000_i1169" DrawAspect="Content" ObjectID="_1457471446" r:id="rId286"/>
        </w:object>
      </w:r>
      <w:r w:rsidR="000945E4" w:rsidRPr="00C4077E">
        <w:t xml:space="preserve"> Ом</w:t>
      </w:r>
    </w:p>
    <w:p w:rsidR="000945E4" w:rsidRPr="00C4077E" w:rsidRDefault="00316556" w:rsidP="00C4077E">
      <w:pPr>
        <w:pStyle w:val="14"/>
        <w:ind w:firstLine="720"/>
      </w:pPr>
      <w:r w:rsidRPr="00C4077E">
        <w:rPr>
          <w:lang w:val="en-US"/>
        </w:rPr>
        <w:object w:dxaOrig="3440" w:dyaOrig="720">
          <v:shape id="_x0000_i1170" type="#_x0000_t75" style="width:170.25pt;height:36pt" o:ole="" fillcolor="window">
            <v:imagedata r:id="rId287" o:title=""/>
          </v:shape>
          <o:OLEObject Type="Embed" ProgID="Equation.3" ShapeID="_x0000_i1170" DrawAspect="Content" ObjectID="_1457471447" r:id="rId288"/>
        </w:object>
      </w:r>
      <w:r w:rsidR="000945E4" w:rsidRPr="00C4077E">
        <w:t>%.</w:t>
      </w:r>
    </w:p>
    <w:p w:rsidR="00F76DE3" w:rsidRPr="00C4077E" w:rsidRDefault="00F76DE3" w:rsidP="00C4077E">
      <w:pPr>
        <w:pStyle w:val="1"/>
        <w:keepNext w:val="0"/>
        <w:numPr>
          <w:ilvl w:val="0"/>
          <w:numId w:val="0"/>
        </w:numPr>
        <w:tabs>
          <w:tab w:val="left" w:pos="709"/>
        </w:tabs>
        <w:ind w:left="720"/>
        <w:rPr>
          <w:b w:val="0"/>
          <w:sz w:val="28"/>
          <w:szCs w:val="28"/>
        </w:rPr>
      </w:pPr>
      <w:r w:rsidRPr="00C4077E">
        <w:rPr>
          <w:b w:val="0"/>
          <w:sz w:val="28"/>
        </w:rPr>
        <w:br w:type="page"/>
      </w:r>
      <w:bookmarkStart w:id="25" w:name="_Toc182669040"/>
      <w:bookmarkStart w:id="26" w:name="_Toc278143076"/>
      <w:r w:rsidR="00C4077E">
        <w:rPr>
          <w:b w:val="0"/>
          <w:sz w:val="28"/>
        </w:rPr>
        <w:t xml:space="preserve">9. </w:t>
      </w:r>
      <w:r w:rsidRPr="00C4077E">
        <w:rPr>
          <w:b w:val="0"/>
          <w:sz w:val="28"/>
          <w:szCs w:val="28"/>
        </w:rPr>
        <w:t>Выбор коммутационной аппаратуры</w:t>
      </w:r>
      <w:bookmarkEnd w:id="25"/>
      <w:bookmarkEnd w:id="26"/>
    </w:p>
    <w:p w:rsidR="00F76DE3" w:rsidRPr="00C4077E" w:rsidRDefault="00F76DE3" w:rsidP="00C4077E">
      <w:pPr>
        <w:pStyle w:val="14"/>
        <w:ind w:firstLine="720"/>
      </w:pPr>
    </w:p>
    <w:p w:rsidR="00F76DE3" w:rsidRPr="00C4077E" w:rsidRDefault="00F76DE3" w:rsidP="00C4077E">
      <w:pPr>
        <w:pStyle w:val="14"/>
        <w:ind w:firstLine="720"/>
      </w:pPr>
      <w:r w:rsidRPr="00C4077E">
        <w:t>К коммутационным аппаратам, служащим для включения и отключения цепей, относятся рубильники, контакторы и реле. Рубильники служат для ручного включения и отключения цепей, контакторы и реле – дистанционного, автоматического и неавтоматического включения цепей и потребителей электроэнергии. Рубильники, реле, контакторы защитных устройств от токов перегрузок и токов короткого замыкания не имеют. Для этого последовательно с ними включаются защитные аппараты.</w:t>
      </w:r>
    </w:p>
    <w:p w:rsidR="00F76DE3" w:rsidRPr="00C4077E" w:rsidRDefault="00F76DE3" w:rsidP="00C4077E">
      <w:pPr>
        <w:pStyle w:val="14"/>
        <w:ind w:firstLine="720"/>
      </w:pPr>
      <w:r w:rsidRPr="00C4077E">
        <w:t>Для подключения генератора к сети вагона и включения электродвигателя компрессора применяем контактор КПВ-600.</w:t>
      </w:r>
    </w:p>
    <w:p w:rsidR="00F76DE3" w:rsidRPr="00C4077E" w:rsidRDefault="00F76DE3" w:rsidP="00C4077E">
      <w:pPr>
        <w:pStyle w:val="14"/>
        <w:ind w:firstLine="720"/>
      </w:pPr>
    </w:p>
    <w:p w:rsidR="00F76DE3" w:rsidRPr="00C4077E" w:rsidRDefault="00F76DE3" w:rsidP="00C4077E">
      <w:pPr>
        <w:pStyle w:val="14"/>
        <w:ind w:firstLine="720"/>
      </w:pPr>
      <w:r w:rsidRPr="00C4077E">
        <w:t xml:space="preserve">Таблица </w:t>
      </w:r>
      <w:r w:rsidR="00785EAD" w:rsidRPr="00C4077E">
        <w:t>4</w:t>
      </w:r>
      <w:r w:rsidRPr="00C4077E">
        <w:t xml:space="preserve"> – Технические характеристики контакторов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432"/>
        <w:gridCol w:w="1841"/>
        <w:gridCol w:w="1610"/>
        <w:gridCol w:w="1368"/>
        <w:gridCol w:w="1624"/>
      </w:tblGrid>
      <w:tr w:rsidR="00F76DE3" w:rsidRPr="00C4077E" w:rsidTr="00A24052">
        <w:trPr>
          <w:jc w:val="center"/>
        </w:trPr>
        <w:tc>
          <w:tcPr>
            <w:tcW w:w="1361" w:type="dxa"/>
            <w:vMerge w:val="restart"/>
            <w:shd w:val="clear" w:color="auto" w:fill="auto"/>
            <w:vAlign w:val="center"/>
          </w:tcPr>
          <w:p w:rsidR="00F76DE3" w:rsidRPr="00A24052" w:rsidRDefault="00F76DE3" w:rsidP="00A24052">
            <w:pPr>
              <w:pStyle w:val="14"/>
              <w:ind w:hanging="9"/>
              <w:rPr>
                <w:sz w:val="20"/>
                <w:szCs w:val="20"/>
              </w:rPr>
            </w:pPr>
            <w:r w:rsidRPr="00A24052">
              <w:rPr>
                <w:sz w:val="20"/>
                <w:szCs w:val="20"/>
              </w:rPr>
              <w:t>Тип</w:t>
            </w:r>
          </w:p>
        </w:tc>
        <w:tc>
          <w:tcPr>
            <w:tcW w:w="4883" w:type="dxa"/>
            <w:gridSpan w:val="3"/>
            <w:shd w:val="clear" w:color="auto" w:fill="auto"/>
            <w:vAlign w:val="center"/>
          </w:tcPr>
          <w:p w:rsidR="00F76DE3" w:rsidRPr="00A24052" w:rsidRDefault="00F76DE3" w:rsidP="00A24052">
            <w:pPr>
              <w:pStyle w:val="14"/>
              <w:ind w:hanging="9"/>
              <w:rPr>
                <w:sz w:val="20"/>
                <w:szCs w:val="20"/>
              </w:rPr>
            </w:pPr>
            <w:r w:rsidRPr="00A24052">
              <w:rPr>
                <w:sz w:val="20"/>
                <w:szCs w:val="20"/>
              </w:rPr>
              <w:t>Параметры цепи контактов</w:t>
            </w:r>
          </w:p>
        </w:tc>
        <w:tc>
          <w:tcPr>
            <w:tcW w:w="2992" w:type="dxa"/>
            <w:gridSpan w:val="2"/>
            <w:shd w:val="clear" w:color="auto" w:fill="auto"/>
            <w:vAlign w:val="center"/>
          </w:tcPr>
          <w:p w:rsidR="00F76DE3" w:rsidRPr="00A24052" w:rsidRDefault="00F76DE3" w:rsidP="00A24052">
            <w:pPr>
              <w:pStyle w:val="14"/>
              <w:ind w:hanging="9"/>
              <w:rPr>
                <w:sz w:val="20"/>
                <w:szCs w:val="20"/>
              </w:rPr>
            </w:pPr>
            <w:r w:rsidRPr="00A24052">
              <w:rPr>
                <w:sz w:val="20"/>
                <w:szCs w:val="20"/>
              </w:rPr>
              <w:t>Данные управляющей обмотки</w:t>
            </w:r>
          </w:p>
        </w:tc>
      </w:tr>
      <w:tr w:rsidR="00F76DE3" w:rsidRPr="00C4077E" w:rsidTr="00A24052">
        <w:trPr>
          <w:jc w:val="center"/>
        </w:trPr>
        <w:tc>
          <w:tcPr>
            <w:tcW w:w="1361" w:type="dxa"/>
            <w:vMerge/>
            <w:shd w:val="clear" w:color="auto" w:fill="auto"/>
            <w:vAlign w:val="center"/>
          </w:tcPr>
          <w:p w:rsidR="00F76DE3" w:rsidRPr="00A24052" w:rsidRDefault="00F76DE3" w:rsidP="00A24052">
            <w:pPr>
              <w:pStyle w:val="14"/>
              <w:ind w:hanging="9"/>
              <w:rPr>
                <w:sz w:val="20"/>
                <w:szCs w:val="20"/>
              </w:rPr>
            </w:pPr>
          </w:p>
        </w:tc>
        <w:tc>
          <w:tcPr>
            <w:tcW w:w="1432" w:type="dxa"/>
            <w:shd w:val="clear" w:color="auto" w:fill="auto"/>
            <w:vAlign w:val="center"/>
          </w:tcPr>
          <w:p w:rsidR="00F76DE3" w:rsidRPr="00A24052" w:rsidRDefault="00F76DE3" w:rsidP="00A24052">
            <w:pPr>
              <w:pStyle w:val="14"/>
              <w:ind w:hanging="9"/>
              <w:rPr>
                <w:sz w:val="20"/>
                <w:szCs w:val="20"/>
              </w:rPr>
            </w:pPr>
            <w:r w:rsidRPr="00A24052">
              <w:rPr>
                <w:sz w:val="20"/>
                <w:szCs w:val="20"/>
              </w:rPr>
              <w:t>Род тока</w:t>
            </w:r>
          </w:p>
        </w:tc>
        <w:tc>
          <w:tcPr>
            <w:tcW w:w="1841" w:type="dxa"/>
            <w:shd w:val="clear" w:color="auto" w:fill="auto"/>
            <w:vAlign w:val="center"/>
          </w:tcPr>
          <w:p w:rsidR="00F76DE3" w:rsidRPr="00A24052" w:rsidRDefault="00F76DE3" w:rsidP="00A24052">
            <w:pPr>
              <w:pStyle w:val="14"/>
              <w:ind w:hanging="9"/>
              <w:rPr>
                <w:sz w:val="20"/>
                <w:szCs w:val="20"/>
              </w:rPr>
            </w:pPr>
            <w:r w:rsidRPr="00A24052">
              <w:rPr>
                <w:sz w:val="20"/>
                <w:szCs w:val="20"/>
              </w:rPr>
              <w:t xml:space="preserve">Номинальное напряжение, </w:t>
            </w:r>
            <w:r w:rsidRPr="00A24052">
              <w:rPr>
                <w:sz w:val="20"/>
                <w:szCs w:val="20"/>
                <w:lang w:val="en-US"/>
              </w:rPr>
              <w:t>U</w:t>
            </w:r>
            <w:r w:rsidRPr="00A24052">
              <w:rPr>
                <w:sz w:val="20"/>
                <w:szCs w:val="20"/>
              </w:rPr>
              <w:t>н, В</w:t>
            </w:r>
          </w:p>
        </w:tc>
        <w:tc>
          <w:tcPr>
            <w:tcW w:w="1610" w:type="dxa"/>
            <w:shd w:val="clear" w:color="auto" w:fill="auto"/>
            <w:vAlign w:val="center"/>
          </w:tcPr>
          <w:p w:rsidR="00F76DE3" w:rsidRPr="00A24052" w:rsidRDefault="00F76DE3" w:rsidP="00A24052">
            <w:pPr>
              <w:pStyle w:val="14"/>
              <w:ind w:hanging="9"/>
              <w:rPr>
                <w:sz w:val="20"/>
                <w:szCs w:val="20"/>
              </w:rPr>
            </w:pPr>
            <w:r w:rsidRPr="00A24052">
              <w:rPr>
                <w:sz w:val="20"/>
                <w:szCs w:val="20"/>
              </w:rPr>
              <w:t xml:space="preserve">Номинальный ток, </w:t>
            </w:r>
            <w:r w:rsidRPr="00A24052">
              <w:rPr>
                <w:sz w:val="20"/>
                <w:szCs w:val="20"/>
                <w:lang w:val="en-US"/>
              </w:rPr>
              <w:t>I</w:t>
            </w:r>
            <w:r w:rsidRPr="00A24052">
              <w:rPr>
                <w:sz w:val="20"/>
                <w:szCs w:val="20"/>
              </w:rPr>
              <w:t>н, А</w:t>
            </w:r>
          </w:p>
        </w:tc>
        <w:tc>
          <w:tcPr>
            <w:tcW w:w="1368" w:type="dxa"/>
            <w:shd w:val="clear" w:color="auto" w:fill="auto"/>
            <w:vAlign w:val="center"/>
          </w:tcPr>
          <w:p w:rsidR="00F76DE3" w:rsidRPr="00A24052" w:rsidRDefault="00F76DE3" w:rsidP="00A24052">
            <w:pPr>
              <w:pStyle w:val="14"/>
              <w:ind w:hanging="9"/>
              <w:rPr>
                <w:sz w:val="20"/>
                <w:szCs w:val="20"/>
              </w:rPr>
            </w:pPr>
            <w:r w:rsidRPr="00A24052">
              <w:rPr>
                <w:sz w:val="20"/>
                <w:szCs w:val="20"/>
              </w:rPr>
              <w:t xml:space="preserve">Напряжение, </w:t>
            </w:r>
            <w:r w:rsidRPr="00A24052">
              <w:rPr>
                <w:sz w:val="20"/>
                <w:szCs w:val="20"/>
                <w:lang w:val="en-US"/>
              </w:rPr>
              <w:t>U</w:t>
            </w:r>
            <w:r w:rsidRPr="00A24052">
              <w:rPr>
                <w:sz w:val="20"/>
                <w:szCs w:val="20"/>
              </w:rPr>
              <w:t>, В</w:t>
            </w:r>
          </w:p>
        </w:tc>
        <w:tc>
          <w:tcPr>
            <w:tcW w:w="1624" w:type="dxa"/>
            <w:shd w:val="clear" w:color="auto" w:fill="auto"/>
            <w:vAlign w:val="center"/>
          </w:tcPr>
          <w:p w:rsidR="00F76DE3" w:rsidRPr="00A24052" w:rsidRDefault="00F76DE3" w:rsidP="00A24052">
            <w:pPr>
              <w:pStyle w:val="14"/>
              <w:ind w:hanging="9"/>
              <w:rPr>
                <w:sz w:val="20"/>
                <w:szCs w:val="20"/>
              </w:rPr>
            </w:pPr>
            <w:r w:rsidRPr="00A24052">
              <w:rPr>
                <w:sz w:val="20"/>
                <w:szCs w:val="20"/>
              </w:rPr>
              <w:t xml:space="preserve">Мощность, </w:t>
            </w:r>
            <w:r w:rsidRPr="00A24052">
              <w:rPr>
                <w:sz w:val="20"/>
                <w:szCs w:val="20"/>
                <w:lang w:val="en-US"/>
              </w:rPr>
              <w:t>P</w:t>
            </w:r>
            <w:r w:rsidRPr="00A24052">
              <w:rPr>
                <w:sz w:val="20"/>
                <w:szCs w:val="20"/>
              </w:rPr>
              <w:t>, Вт</w:t>
            </w:r>
          </w:p>
        </w:tc>
      </w:tr>
      <w:tr w:rsidR="00F76DE3" w:rsidRPr="00C4077E" w:rsidTr="00A24052">
        <w:trPr>
          <w:jc w:val="center"/>
        </w:trPr>
        <w:tc>
          <w:tcPr>
            <w:tcW w:w="1361" w:type="dxa"/>
            <w:shd w:val="clear" w:color="auto" w:fill="auto"/>
            <w:vAlign w:val="center"/>
          </w:tcPr>
          <w:p w:rsidR="00F76DE3" w:rsidRPr="00A24052" w:rsidRDefault="00F76DE3" w:rsidP="00A24052">
            <w:pPr>
              <w:pStyle w:val="14"/>
              <w:ind w:hanging="9"/>
              <w:rPr>
                <w:sz w:val="20"/>
                <w:szCs w:val="20"/>
              </w:rPr>
            </w:pPr>
            <w:r w:rsidRPr="00A24052">
              <w:rPr>
                <w:sz w:val="20"/>
                <w:szCs w:val="20"/>
              </w:rPr>
              <w:t>КПВ-600</w:t>
            </w:r>
          </w:p>
        </w:tc>
        <w:tc>
          <w:tcPr>
            <w:tcW w:w="1432" w:type="dxa"/>
            <w:shd w:val="clear" w:color="auto" w:fill="auto"/>
            <w:vAlign w:val="center"/>
          </w:tcPr>
          <w:p w:rsidR="00F76DE3" w:rsidRPr="00A24052" w:rsidRDefault="00F76DE3" w:rsidP="00A24052">
            <w:pPr>
              <w:pStyle w:val="14"/>
              <w:ind w:hanging="9"/>
              <w:rPr>
                <w:sz w:val="20"/>
                <w:szCs w:val="20"/>
              </w:rPr>
            </w:pPr>
            <w:r w:rsidRPr="00A24052">
              <w:rPr>
                <w:sz w:val="20"/>
                <w:szCs w:val="20"/>
              </w:rPr>
              <w:t>Постоянный</w:t>
            </w:r>
          </w:p>
        </w:tc>
        <w:tc>
          <w:tcPr>
            <w:tcW w:w="1841" w:type="dxa"/>
            <w:shd w:val="clear" w:color="auto" w:fill="auto"/>
            <w:vAlign w:val="center"/>
          </w:tcPr>
          <w:p w:rsidR="00F76DE3" w:rsidRPr="00A24052" w:rsidRDefault="0013292B" w:rsidP="00A24052">
            <w:pPr>
              <w:pStyle w:val="14"/>
              <w:ind w:hanging="9"/>
              <w:rPr>
                <w:sz w:val="20"/>
                <w:szCs w:val="20"/>
              </w:rPr>
            </w:pPr>
            <w:r w:rsidRPr="00A24052">
              <w:rPr>
                <w:sz w:val="20"/>
                <w:szCs w:val="20"/>
              </w:rPr>
              <w:t>22</w:t>
            </w:r>
            <w:r w:rsidR="00F76DE3" w:rsidRPr="00A24052">
              <w:rPr>
                <w:sz w:val="20"/>
                <w:szCs w:val="20"/>
              </w:rPr>
              <w:t>0</w:t>
            </w:r>
          </w:p>
        </w:tc>
        <w:tc>
          <w:tcPr>
            <w:tcW w:w="1610" w:type="dxa"/>
            <w:shd w:val="clear" w:color="auto" w:fill="auto"/>
            <w:vAlign w:val="center"/>
          </w:tcPr>
          <w:p w:rsidR="00F76DE3" w:rsidRPr="00A24052" w:rsidRDefault="0013292B" w:rsidP="00A24052">
            <w:pPr>
              <w:pStyle w:val="14"/>
              <w:ind w:hanging="9"/>
              <w:rPr>
                <w:sz w:val="20"/>
                <w:szCs w:val="20"/>
              </w:rPr>
            </w:pPr>
            <w:r w:rsidRPr="00A24052">
              <w:rPr>
                <w:sz w:val="20"/>
                <w:szCs w:val="20"/>
              </w:rPr>
              <w:t>63-630</w:t>
            </w:r>
          </w:p>
        </w:tc>
        <w:tc>
          <w:tcPr>
            <w:tcW w:w="1368" w:type="dxa"/>
            <w:shd w:val="clear" w:color="auto" w:fill="auto"/>
            <w:vAlign w:val="center"/>
          </w:tcPr>
          <w:p w:rsidR="00F76DE3" w:rsidRPr="00A24052" w:rsidRDefault="0013292B" w:rsidP="00A24052">
            <w:pPr>
              <w:pStyle w:val="14"/>
              <w:ind w:hanging="9"/>
              <w:rPr>
                <w:sz w:val="20"/>
                <w:szCs w:val="20"/>
              </w:rPr>
            </w:pPr>
            <w:r w:rsidRPr="00A24052">
              <w:rPr>
                <w:sz w:val="20"/>
                <w:szCs w:val="20"/>
              </w:rPr>
              <w:t>11</w:t>
            </w:r>
            <w:r w:rsidR="00F76DE3" w:rsidRPr="00A24052">
              <w:rPr>
                <w:sz w:val="20"/>
                <w:szCs w:val="20"/>
              </w:rPr>
              <w:t>0</w:t>
            </w:r>
          </w:p>
        </w:tc>
        <w:tc>
          <w:tcPr>
            <w:tcW w:w="1624" w:type="dxa"/>
            <w:shd w:val="clear" w:color="auto" w:fill="auto"/>
            <w:vAlign w:val="center"/>
          </w:tcPr>
          <w:p w:rsidR="00F76DE3" w:rsidRPr="00A24052" w:rsidRDefault="00F76DE3" w:rsidP="00A24052">
            <w:pPr>
              <w:pStyle w:val="14"/>
              <w:ind w:hanging="9"/>
              <w:rPr>
                <w:sz w:val="20"/>
                <w:szCs w:val="20"/>
              </w:rPr>
            </w:pPr>
            <w:r w:rsidRPr="00A24052">
              <w:rPr>
                <w:sz w:val="20"/>
                <w:szCs w:val="20"/>
              </w:rPr>
              <w:t>70</w:t>
            </w:r>
          </w:p>
        </w:tc>
      </w:tr>
    </w:tbl>
    <w:p w:rsidR="00F76DE3" w:rsidRPr="00C4077E" w:rsidRDefault="00F76DE3" w:rsidP="00C4077E">
      <w:pPr>
        <w:pStyle w:val="14"/>
        <w:ind w:firstLine="720"/>
      </w:pPr>
    </w:p>
    <w:p w:rsidR="00F76DE3" w:rsidRPr="00C4077E" w:rsidRDefault="00F76DE3" w:rsidP="00C4077E">
      <w:pPr>
        <w:pStyle w:val="1"/>
        <w:keepNext w:val="0"/>
        <w:numPr>
          <w:ilvl w:val="0"/>
          <w:numId w:val="0"/>
        </w:numPr>
        <w:ind w:firstLine="720"/>
        <w:rPr>
          <w:b w:val="0"/>
          <w:sz w:val="28"/>
          <w:szCs w:val="28"/>
        </w:rPr>
      </w:pPr>
      <w:r w:rsidRPr="00C4077E">
        <w:rPr>
          <w:b w:val="0"/>
          <w:sz w:val="28"/>
        </w:rPr>
        <w:br w:type="page"/>
      </w:r>
      <w:bookmarkStart w:id="27" w:name="_Toc278143077"/>
      <w:r w:rsidR="00C4077E">
        <w:rPr>
          <w:b w:val="0"/>
          <w:sz w:val="28"/>
          <w:szCs w:val="28"/>
        </w:rPr>
        <w:t xml:space="preserve">10. </w:t>
      </w:r>
      <w:r w:rsidR="002C09D3" w:rsidRPr="00C4077E">
        <w:rPr>
          <w:b w:val="0"/>
          <w:sz w:val="28"/>
          <w:szCs w:val="28"/>
        </w:rPr>
        <w:t>Расч</w:t>
      </w:r>
      <w:r w:rsidR="008C5DA6" w:rsidRPr="00C4077E">
        <w:rPr>
          <w:b w:val="0"/>
          <w:sz w:val="28"/>
          <w:szCs w:val="28"/>
        </w:rPr>
        <w:t>ет мощности электродвигателя</w:t>
      </w:r>
      <w:r w:rsidR="002C09D3" w:rsidRPr="00C4077E">
        <w:rPr>
          <w:b w:val="0"/>
          <w:sz w:val="28"/>
          <w:szCs w:val="28"/>
        </w:rPr>
        <w:t xml:space="preserve"> привода </w:t>
      </w:r>
      <w:r w:rsidR="008C5DA6" w:rsidRPr="00C4077E">
        <w:rPr>
          <w:b w:val="0"/>
          <w:sz w:val="28"/>
          <w:szCs w:val="28"/>
        </w:rPr>
        <w:t>грузоподъемного</w:t>
      </w:r>
      <w:r w:rsidR="002C09D3" w:rsidRPr="00C4077E">
        <w:rPr>
          <w:b w:val="0"/>
          <w:sz w:val="28"/>
          <w:szCs w:val="28"/>
        </w:rPr>
        <w:t xml:space="preserve"> </w:t>
      </w:r>
      <w:r w:rsidR="008C5DA6" w:rsidRPr="00C4077E">
        <w:rPr>
          <w:b w:val="0"/>
          <w:sz w:val="28"/>
          <w:szCs w:val="28"/>
        </w:rPr>
        <w:t>механизма</w:t>
      </w:r>
      <w:bookmarkEnd w:id="27"/>
    </w:p>
    <w:p w:rsidR="002C09D3" w:rsidRPr="00C4077E" w:rsidRDefault="002C09D3" w:rsidP="00C4077E">
      <w:pPr>
        <w:ind w:firstLine="720"/>
      </w:pPr>
    </w:p>
    <w:p w:rsidR="00AF33FA" w:rsidRPr="00C4077E" w:rsidRDefault="00AF33FA" w:rsidP="00C4077E">
      <w:pPr>
        <w:tabs>
          <w:tab w:val="left" w:pos="900"/>
        </w:tabs>
        <w:ind w:firstLine="720"/>
      </w:pPr>
      <w:r w:rsidRPr="00C4077E">
        <w:t>Мощность на валу электродвигателя привода передвижения тележки обусловлена только силами трения и равна:</w:t>
      </w:r>
    </w:p>
    <w:p w:rsidR="00AF33FA" w:rsidRPr="00C4077E" w:rsidRDefault="00AF33FA" w:rsidP="00C4077E">
      <w:pPr>
        <w:tabs>
          <w:tab w:val="left" w:pos="900"/>
        </w:tabs>
        <w:ind w:firstLine="720"/>
      </w:pPr>
    </w:p>
    <w:p w:rsidR="00AF33FA" w:rsidRPr="00C4077E" w:rsidRDefault="007E6348" w:rsidP="00C4077E">
      <w:pPr>
        <w:tabs>
          <w:tab w:val="left" w:pos="900"/>
        </w:tabs>
        <w:ind w:firstLine="720"/>
      </w:pPr>
      <w:r w:rsidRPr="00C4077E">
        <w:object w:dxaOrig="6300" w:dyaOrig="900">
          <v:shape id="_x0000_i1171" type="#_x0000_t75" style="width:315pt;height:45pt" o:ole="">
            <v:imagedata r:id="rId289" o:title=""/>
          </v:shape>
          <o:OLEObject Type="Embed" ProgID="Equation.3" ShapeID="_x0000_i1171" DrawAspect="Content" ObjectID="_1457471448" r:id="rId290"/>
        </w:object>
      </w:r>
      <w:r w:rsidR="00C4077E">
        <w:t xml:space="preserve"> </w:t>
      </w:r>
      <w:r w:rsidR="00AF33FA" w:rsidRPr="00C4077E">
        <w:t>(</w:t>
      </w:r>
      <w:r w:rsidR="009E34E0" w:rsidRPr="00C4077E">
        <w:t>33</w:t>
      </w:r>
      <w:r w:rsidR="00AF33FA" w:rsidRPr="00C4077E">
        <w:t>)</w:t>
      </w:r>
    </w:p>
    <w:p w:rsidR="00AF33FA" w:rsidRPr="00C4077E" w:rsidRDefault="00AF33FA" w:rsidP="00C4077E">
      <w:pPr>
        <w:tabs>
          <w:tab w:val="left" w:pos="900"/>
        </w:tabs>
        <w:ind w:firstLine="720"/>
      </w:pPr>
    </w:p>
    <w:p w:rsidR="00AF33FA" w:rsidRPr="00C4077E" w:rsidRDefault="00AF33FA" w:rsidP="00C4077E">
      <w:pPr>
        <w:tabs>
          <w:tab w:val="left" w:pos="900"/>
        </w:tabs>
        <w:ind w:firstLine="720"/>
      </w:pPr>
      <w:r w:rsidRPr="00C4077E">
        <w:t xml:space="preserve">где </w:t>
      </w:r>
      <w:r w:rsidRPr="00C4077E">
        <w:rPr>
          <w:lang w:val="en-US"/>
        </w:rPr>
        <w:t>k</w:t>
      </w:r>
      <w:r w:rsidRPr="00C4077E">
        <w:t>1-коэффициент,учитывающий силу трения реборд колес о рельсы, (1,85-2,5);</w:t>
      </w:r>
    </w:p>
    <w:p w:rsidR="00AF33FA" w:rsidRPr="00C4077E" w:rsidRDefault="00AF33FA" w:rsidP="00C4077E">
      <w:pPr>
        <w:tabs>
          <w:tab w:val="left" w:pos="900"/>
        </w:tabs>
        <w:ind w:firstLine="720"/>
      </w:pPr>
      <w:r w:rsidRPr="00C4077E">
        <w:rPr>
          <w:lang w:val="en-US"/>
        </w:rPr>
        <w:t>G</w:t>
      </w:r>
      <w:r w:rsidRPr="00C4077E">
        <w:t>м(т)- сила тяжести моста с тележкой или только тележки,</w:t>
      </w:r>
      <w:r w:rsidR="008C5DA6" w:rsidRPr="00C4077E">
        <w:t xml:space="preserve"> </w:t>
      </w:r>
      <w:r w:rsidRPr="00C4077E">
        <w:t>Н;</w:t>
      </w:r>
    </w:p>
    <w:p w:rsidR="00AF33FA" w:rsidRPr="00C4077E" w:rsidRDefault="00AF33FA" w:rsidP="00C4077E">
      <w:pPr>
        <w:tabs>
          <w:tab w:val="left" w:pos="900"/>
        </w:tabs>
        <w:ind w:firstLine="720"/>
      </w:pPr>
      <w:r w:rsidRPr="00C4077E">
        <w:t>µ- коэффициент трения в опорах ходовых колес, (0,15-0,08);</w:t>
      </w:r>
    </w:p>
    <w:p w:rsidR="00AF33FA" w:rsidRPr="00C4077E" w:rsidRDefault="00AF33FA" w:rsidP="00C4077E">
      <w:pPr>
        <w:tabs>
          <w:tab w:val="left" w:pos="900"/>
        </w:tabs>
        <w:ind w:firstLine="720"/>
      </w:pPr>
      <w:r w:rsidRPr="00C4077E">
        <w:rPr>
          <w:lang w:val="en-US"/>
        </w:rPr>
        <w:t>r</w:t>
      </w:r>
      <w:r w:rsidRPr="00C4077E">
        <w:t>-радиус шейки оси ходового колеса,м;</w:t>
      </w:r>
    </w:p>
    <w:p w:rsidR="00AF33FA" w:rsidRPr="00C4077E" w:rsidRDefault="00AF33FA" w:rsidP="00C4077E">
      <w:pPr>
        <w:tabs>
          <w:tab w:val="left" w:pos="900"/>
        </w:tabs>
        <w:ind w:firstLine="720"/>
      </w:pPr>
      <w:r w:rsidRPr="00C4077E">
        <w:rPr>
          <w:lang w:val="en-US"/>
        </w:rPr>
        <w:t>f</w:t>
      </w:r>
      <w:r w:rsidRPr="00C4077E">
        <w:t>- коэффициент трения качения ходовых колес по рельсам,(0,0005-0,0012);</w:t>
      </w:r>
    </w:p>
    <w:p w:rsidR="00AF33FA" w:rsidRPr="00C4077E" w:rsidRDefault="00AF33FA" w:rsidP="00C4077E">
      <w:pPr>
        <w:tabs>
          <w:tab w:val="left" w:pos="900"/>
        </w:tabs>
        <w:ind w:firstLine="720"/>
      </w:pPr>
      <w:r w:rsidRPr="00C4077E">
        <w:rPr>
          <w:lang w:val="en-US"/>
        </w:rPr>
        <w:t>v</w:t>
      </w:r>
      <w:r w:rsidRPr="00C4077E">
        <w:t>м(т)- скорость движения моста или тележки,м/</w:t>
      </w:r>
      <w:r w:rsidRPr="00C4077E">
        <w:rPr>
          <w:lang w:val="en-US"/>
        </w:rPr>
        <w:t>c</w:t>
      </w:r>
      <w:r w:rsidRPr="00C4077E">
        <w:t>;</w:t>
      </w:r>
    </w:p>
    <w:p w:rsidR="00AF33FA" w:rsidRPr="00C4077E" w:rsidRDefault="00AF33FA" w:rsidP="00C4077E">
      <w:pPr>
        <w:tabs>
          <w:tab w:val="left" w:pos="900"/>
        </w:tabs>
        <w:ind w:firstLine="720"/>
      </w:pPr>
      <w:r w:rsidRPr="00C4077E">
        <w:rPr>
          <w:lang w:val="en-US"/>
        </w:rPr>
        <w:t>R</w:t>
      </w:r>
      <w:r w:rsidRPr="00C4077E">
        <w:t>к- радиус ходовых колес,м;</w:t>
      </w:r>
    </w:p>
    <w:p w:rsidR="00AF33FA" w:rsidRPr="00C4077E" w:rsidRDefault="00AF33FA" w:rsidP="00C4077E">
      <w:pPr>
        <w:tabs>
          <w:tab w:val="left" w:pos="900"/>
        </w:tabs>
        <w:ind w:firstLine="720"/>
      </w:pPr>
      <w:r w:rsidRPr="00C4077E">
        <w:t>ŋм(т)- КПД механизма передвижения моста или тележки.</w:t>
      </w:r>
    </w:p>
    <w:p w:rsidR="00AF33FA" w:rsidRPr="00C4077E" w:rsidRDefault="00AF33FA" w:rsidP="00C4077E">
      <w:pPr>
        <w:tabs>
          <w:tab w:val="left" w:pos="900"/>
        </w:tabs>
        <w:ind w:firstLine="720"/>
      </w:pPr>
      <w:r w:rsidRPr="00C4077E">
        <w:t>Номинальная скорость движения моста 2,0-2,3 м/</w:t>
      </w:r>
      <w:r w:rsidRPr="00C4077E">
        <w:rPr>
          <w:lang w:val="en-US"/>
        </w:rPr>
        <w:t>c</w:t>
      </w:r>
      <w:r w:rsidRPr="00C4077E">
        <w:t>.</w:t>
      </w:r>
    </w:p>
    <w:p w:rsidR="00AF33FA" w:rsidRPr="00C4077E" w:rsidRDefault="00B7438E" w:rsidP="00C4077E">
      <w:pPr>
        <w:tabs>
          <w:tab w:val="left" w:pos="900"/>
        </w:tabs>
        <w:ind w:firstLine="720"/>
      </w:pPr>
      <w:r w:rsidRPr="00C4077E">
        <w:object w:dxaOrig="7600" w:dyaOrig="760">
          <v:shape id="_x0000_i1172" type="#_x0000_t75" style="width:376.5pt;height:38.25pt" o:ole="">
            <v:imagedata r:id="rId291" o:title=""/>
          </v:shape>
          <o:OLEObject Type="Embed" ProgID="Equation.3" ShapeID="_x0000_i1172" DrawAspect="Content" ObjectID="_1457471449" r:id="rId292"/>
        </w:object>
      </w:r>
      <w:r w:rsidR="00AF33FA" w:rsidRPr="00C4077E">
        <w:t>кВт;</w:t>
      </w:r>
    </w:p>
    <w:p w:rsidR="00AF33FA" w:rsidRPr="00C4077E" w:rsidRDefault="00AF33FA" w:rsidP="00C4077E">
      <w:pPr>
        <w:tabs>
          <w:tab w:val="left" w:pos="900"/>
        </w:tabs>
        <w:ind w:firstLine="720"/>
      </w:pPr>
      <w:r w:rsidRPr="00C4077E">
        <w:t xml:space="preserve">По рассчитанной мощности выбираем электродвигатель </w:t>
      </w:r>
      <w:r w:rsidR="00BE0098" w:rsidRPr="00C4077E">
        <w:t>механизма передвижения моста крана</w:t>
      </w:r>
      <w:r w:rsidRPr="00C4077E">
        <w:t xml:space="preserve"> типа П</w:t>
      </w:r>
      <w:r w:rsidR="00BE0098" w:rsidRPr="00C4077E">
        <w:t>4</w:t>
      </w:r>
      <w:r w:rsidRPr="00C4077E">
        <w:t xml:space="preserve">1,мощностью </w:t>
      </w:r>
      <w:r w:rsidR="00BE0098" w:rsidRPr="00C4077E">
        <w:t>1</w:t>
      </w:r>
      <w:r w:rsidRPr="00C4077E">
        <w:t>,</w:t>
      </w:r>
      <w:r w:rsidR="00BE0098" w:rsidRPr="00C4077E">
        <w:t>5</w:t>
      </w:r>
      <w:r w:rsidRPr="00C4077E">
        <w:t>кВт и напряжением 110В.</w:t>
      </w:r>
    </w:p>
    <w:p w:rsidR="004510E5" w:rsidRPr="00C4077E" w:rsidRDefault="00C51964" w:rsidP="00C4077E">
      <w:pPr>
        <w:ind w:firstLine="720"/>
      </w:pPr>
      <w:r w:rsidRPr="00C4077E">
        <w:t>Кинематическая</w:t>
      </w:r>
      <w:r w:rsidR="00A23BA7" w:rsidRPr="00C4077E">
        <w:t xml:space="preserve"> схема </w:t>
      </w:r>
      <w:r w:rsidRPr="00C4077E">
        <w:t>электроприводов передвижения моста</w:t>
      </w:r>
      <w:r w:rsidR="00A23BA7" w:rsidRPr="00C4077E">
        <w:t xml:space="preserve"> представлена на рисунке </w:t>
      </w:r>
      <w:r w:rsidR="00D227DE" w:rsidRPr="00C4077E">
        <w:t>1</w:t>
      </w:r>
      <w:r w:rsidR="00A23BA7" w:rsidRPr="00C4077E">
        <w:t>.</w:t>
      </w:r>
    </w:p>
    <w:p w:rsidR="00C4077E" w:rsidRDefault="00C4077E">
      <w:pPr>
        <w:widowControl/>
        <w:autoSpaceDE/>
        <w:autoSpaceDN/>
        <w:adjustRightInd/>
        <w:spacing w:after="200" w:line="276" w:lineRule="auto"/>
        <w:jc w:val="left"/>
      </w:pPr>
      <w:r>
        <w:br w:type="page"/>
      </w:r>
    </w:p>
    <w:p w:rsidR="004510E5" w:rsidRPr="00C4077E" w:rsidRDefault="006E7732" w:rsidP="00C4077E">
      <w:pPr>
        <w:ind w:firstLine="720"/>
      </w:pPr>
      <w:r>
        <w:rPr>
          <w:noProof/>
        </w:rPr>
        <w:pict>
          <v:shape id="Рисунок 369" o:spid="_x0000_i1173" type="#_x0000_t75" style="width:294pt;height:202.5pt;visibility:visible">
            <v:imagedata r:id="rId293" o:title=""/>
          </v:shape>
        </w:pict>
      </w:r>
    </w:p>
    <w:p w:rsidR="00B47C50" w:rsidRPr="00C4077E" w:rsidRDefault="00B47C50" w:rsidP="00C4077E">
      <w:pPr>
        <w:ind w:firstLine="720"/>
      </w:pPr>
      <w:r w:rsidRPr="00C4077E">
        <w:t>1-электродвигатель; 2-соединительная муфта с тормозом; 3-редуктор; 4-ходовые колеса.</w:t>
      </w:r>
    </w:p>
    <w:p w:rsidR="008931AD" w:rsidRPr="00C4077E" w:rsidRDefault="00A23BA7" w:rsidP="00C4077E">
      <w:pPr>
        <w:ind w:firstLine="720"/>
      </w:pPr>
      <w:r w:rsidRPr="00C4077E">
        <w:t xml:space="preserve">Рисунок </w:t>
      </w:r>
      <w:r w:rsidR="00D227DE" w:rsidRPr="00C4077E">
        <w:t>1</w:t>
      </w:r>
      <w:r w:rsidRPr="00C4077E">
        <w:t xml:space="preserve"> - </w:t>
      </w:r>
      <w:r w:rsidR="00A05E96" w:rsidRPr="00C4077E">
        <w:t>Кинематическая схема электроприводов передвижения моста</w:t>
      </w:r>
      <w:r w:rsidRPr="00C4077E">
        <w:t>.</w:t>
      </w:r>
    </w:p>
    <w:p w:rsidR="00C4077E" w:rsidRDefault="00C4077E">
      <w:pPr>
        <w:widowControl/>
        <w:autoSpaceDE/>
        <w:autoSpaceDN/>
        <w:adjustRightInd/>
        <w:spacing w:after="200" w:line="276" w:lineRule="auto"/>
        <w:jc w:val="left"/>
        <w:rPr>
          <w:bCs/>
          <w:kern w:val="32"/>
        </w:rPr>
      </w:pPr>
      <w:bookmarkStart w:id="28" w:name="_Toc104056648"/>
      <w:bookmarkStart w:id="29" w:name="_Toc182556895"/>
      <w:bookmarkStart w:id="30" w:name="_Toc278143078"/>
      <w:r>
        <w:rPr>
          <w:b/>
        </w:rPr>
        <w:br w:type="page"/>
      </w:r>
    </w:p>
    <w:p w:rsidR="00BA5078" w:rsidRPr="00C4077E" w:rsidRDefault="00BA5078" w:rsidP="00C4077E">
      <w:pPr>
        <w:pStyle w:val="1"/>
        <w:keepNext w:val="0"/>
        <w:numPr>
          <w:ilvl w:val="0"/>
          <w:numId w:val="0"/>
        </w:numPr>
        <w:ind w:firstLine="720"/>
        <w:rPr>
          <w:b w:val="0"/>
          <w:sz w:val="28"/>
          <w:szCs w:val="28"/>
        </w:rPr>
      </w:pPr>
      <w:r w:rsidRPr="00C4077E">
        <w:rPr>
          <w:b w:val="0"/>
          <w:sz w:val="28"/>
          <w:szCs w:val="28"/>
        </w:rPr>
        <w:t>Заключение</w:t>
      </w:r>
      <w:bookmarkEnd w:id="28"/>
      <w:bookmarkEnd w:id="29"/>
      <w:bookmarkEnd w:id="30"/>
    </w:p>
    <w:p w:rsidR="002558F3" w:rsidRPr="00C4077E" w:rsidRDefault="002558F3" w:rsidP="00C4077E">
      <w:pPr>
        <w:ind w:firstLine="720"/>
      </w:pPr>
    </w:p>
    <w:p w:rsidR="00BF4245" w:rsidRPr="00C4077E" w:rsidRDefault="00BF4245" w:rsidP="00C4077E">
      <w:pPr>
        <w:pStyle w:val="14"/>
        <w:ind w:firstLine="720"/>
        <w:rPr>
          <w:rStyle w:val="a9"/>
        </w:rPr>
      </w:pPr>
      <w:r w:rsidRPr="00C4077E">
        <w:rPr>
          <w:rStyle w:val="a9"/>
        </w:rPr>
        <w:t xml:space="preserve">В курсовой работе дано краткое описание смешанной системы электроснабжения, показано расположение основного электрооборудования пассажирского купированного вагона с установкой кондиционирования воздуха, разработана и вычерчена принципиальная схема электроснабжения вагона. </w:t>
      </w:r>
    </w:p>
    <w:p w:rsidR="00BF4245" w:rsidRPr="00C4077E" w:rsidRDefault="00BF4245" w:rsidP="00C4077E">
      <w:pPr>
        <w:pStyle w:val="14"/>
        <w:ind w:firstLine="720"/>
        <w:rPr>
          <w:rStyle w:val="a9"/>
        </w:rPr>
      </w:pPr>
      <w:r w:rsidRPr="00C4077E">
        <w:rPr>
          <w:rStyle w:val="a9"/>
        </w:rPr>
        <w:t>Рассчитаны мощности основных элек</w:t>
      </w:r>
      <w:r w:rsidR="001A3A8F" w:rsidRPr="00C4077E">
        <w:rPr>
          <w:rStyle w:val="a9"/>
        </w:rPr>
        <w:t>тропотребителей вагона и выбран электродвигатель</w:t>
      </w:r>
      <w:r w:rsidRPr="00C4077E">
        <w:rPr>
          <w:rStyle w:val="a9"/>
        </w:rPr>
        <w:t xml:space="preserve"> по каталогу, определены расчетные и пиковые токи в элементах сети электроснабжения вагона</w:t>
      </w:r>
      <w:r w:rsidR="003E3202" w:rsidRPr="00C4077E">
        <w:rPr>
          <w:rStyle w:val="a9"/>
        </w:rPr>
        <w:t xml:space="preserve">: </w:t>
      </w:r>
      <w:r w:rsidR="00F6629F" w:rsidRPr="00C4077E">
        <w:object w:dxaOrig="1260" w:dyaOrig="440">
          <v:shape id="_x0000_i1174" type="#_x0000_t75" style="width:63pt;height:21.75pt" o:ole="" fillcolor="window">
            <v:imagedata r:id="rId294" o:title=""/>
          </v:shape>
          <o:OLEObject Type="Embed" ProgID="Equation.3" ShapeID="_x0000_i1174" DrawAspect="Content" ObjectID="_1457471450" r:id="rId295"/>
        </w:object>
      </w:r>
      <w:r w:rsidR="003E3202" w:rsidRPr="00C4077E">
        <w:t xml:space="preserve"> А, </w:t>
      </w:r>
      <w:r w:rsidR="00A62B80" w:rsidRPr="00C4077E">
        <w:object w:dxaOrig="1500" w:dyaOrig="380">
          <v:shape id="_x0000_i1175" type="#_x0000_t75" style="width:75pt;height:18.75pt" o:ole="" fillcolor="window">
            <v:imagedata r:id="rId296" o:title=""/>
          </v:shape>
          <o:OLEObject Type="Embed" ProgID="Equation.3" ShapeID="_x0000_i1175" DrawAspect="Content" ObjectID="_1457471451" r:id="rId297"/>
        </w:object>
      </w:r>
      <w:r w:rsidRPr="00C4077E">
        <w:rPr>
          <w:rStyle w:val="a9"/>
        </w:rPr>
        <w:t>.</w:t>
      </w:r>
      <w:r w:rsidR="003E3202" w:rsidRPr="00C4077E">
        <w:rPr>
          <w:rStyle w:val="a9"/>
        </w:rPr>
        <w:t>А.</w:t>
      </w:r>
    </w:p>
    <w:p w:rsidR="00BF4245" w:rsidRPr="00C4077E" w:rsidRDefault="00BF4245" w:rsidP="00C4077E">
      <w:pPr>
        <w:pStyle w:val="14"/>
        <w:ind w:firstLine="720"/>
        <w:rPr>
          <w:rStyle w:val="a9"/>
        </w:rPr>
      </w:pPr>
      <w:r w:rsidRPr="00C4077E">
        <w:rPr>
          <w:rStyle w:val="a9"/>
        </w:rPr>
        <w:t>Расчетная мощность генератора составила 1</w:t>
      </w:r>
      <w:r w:rsidR="00F6629F" w:rsidRPr="00C4077E">
        <w:rPr>
          <w:rStyle w:val="a9"/>
        </w:rPr>
        <w:t>9</w:t>
      </w:r>
      <w:r w:rsidRPr="00C4077E">
        <w:rPr>
          <w:rStyle w:val="a9"/>
        </w:rPr>
        <w:t xml:space="preserve"> кВт. </w:t>
      </w:r>
    </w:p>
    <w:p w:rsidR="00F6629F" w:rsidRPr="00C4077E" w:rsidRDefault="00BF4245" w:rsidP="00C4077E">
      <w:pPr>
        <w:tabs>
          <w:tab w:val="left" w:pos="900"/>
        </w:tabs>
        <w:ind w:firstLine="720"/>
      </w:pPr>
      <w:r w:rsidRPr="00C4077E">
        <w:rPr>
          <w:rStyle w:val="a9"/>
        </w:rPr>
        <w:t>Для участков сети выбраны провода</w:t>
      </w:r>
      <w:r w:rsidR="003E3202" w:rsidRPr="00C4077E">
        <w:rPr>
          <w:rStyle w:val="a9"/>
        </w:rPr>
        <w:t xml:space="preserve"> с сечением </w:t>
      </w:r>
      <w:r w:rsidR="00F6629F" w:rsidRPr="00C4077E">
        <w:rPr>
          <w:rStyle w:val="a9"/>
        </w:rPr>
        <w:t>9</w:t>
      </w:r>
      <w:r w:rsidR="003E3202" w:rsidRPr="00C4077E">
        <w:rPr>
          <w:rStyle w:val="a9"/>
        </w:rPr>
        <w:t>5 мм</w:t>
      </w:r>
      <w:r w:rsidRPr="00C4077E">
        <w:rPr>
          <w:rStyle w:val="a9"/>
        </w:rPr>
        <w:t>, коммутацион</w:t>
      </w:r>
      <w:r w:rsidR="003E3202" w:rsidRPr="00C4077E">
        <w:rPr>
          <w:rStyle w:val="a9"/>
        </w:rPr>
        <w:t>ный аппарат – КПВ-600,</w:t>
      </w:r>
      <w:r w:rsidRPr="00C4077E">
        <w:rPr>
          <w:rStyle w:val="a9"/>
        </w:rPr>
        <w:t xml:space="preserve"> защитные аппара</w:t>
      </w:r>
      <w:r w:rsidR="003E3202" w:rsidRPr="00C4077E">
        <w:rPr>
          <w:rStyle w:val="a9"/>
        </w:rPr>
        <w:t>тура: предохранитель ПР-2-200 и автоматический выключатель А-31</w:t>
      </w:r>
      <w:r w:rsidR="00F6629F" w:rsidRPr="00C4077E">
        <w:rPr>
          <w:rStyle w:val="a9"/>
        </w:rPr>
        <w:t>3</w:t>
      </w:r>
      <w:r w:rsidR="003E3202" w:rsidRPr="00C4077E">
        <w:rPr>
          <w:rStyle w:val="a9"/>
        </w:rPr>
        <w:t>0</w:t>
      </w:r>
      <w:r w:rsidR="006A64E0" w:rsidRPr="00C4077E">
        <w:rPr>
          <w:rStyle w:val="a9"/>
        </w:rPr>
        <w:t>.</w:t>
      </w:r>
      <w:r w:rsidR="00271FAE" w:rsidRPr="00C4077E">
        <w:rPr>
          <w:rStyle w:val="a9"/>
        </w:rPr>
        <w:t xml:space="preserve"> </w:t>
      </w:r>
      <w:r w:rsidR="00F6629F" w:rsidRPr="00C4077E">
        <w:rPr>
          <w:rStyle w:val="a9"/>
        </w:rPr>
        <w:t>Э</w:t>
      </w:r>
      <w:r w:rsidR="00F6629F" w:rsidRPr="00C4077E">
        <w:t>лектродвигатель механизма передвижения моста крана выбран типа П41,мощностью 1,5кВт и напряжением 110В.</w:t>
      </w:r>
    </w:p>
    <w:p w:rsidR="00C4077E" w:rsidRDefault="00C4077E">
      <w:pPr>
        <w:widowControl/>
        <w:autoSpaceDE/>
        <w:autoSpaceDN/>
        <w:adjustRightInd/>
        <w:spacing w:after="200" w:line="276" w:lineRule="auto"/>
        <w:jc w:val="left"/>
        <w:rPr>
          <w:bCs/>
          <w:kern w:val="32"/>
        </w:rPr>
      </w:pPr>
      <w:bookmarkStart w:id="31" w:name="_Toc104056649"/>
      <w:bookmarkStart w:id="32" w:name="_Toc182556896"/>
      <w:bookmarkStart w:id="33" w:name="_Toc278143079"/>
      <w:r>
        <w:rPr>
          <w:b/>
        </w:rPr>
        <w:br w:type="page"/>
      </w:r>
    </w:p>
    <w:p w:rsidR="001D7DB7" w:rsidRPr="00C4077E" w:rsidRDefault="00BA5078" w:rsidP="00C4077E">
      <w:pPr>
        <w:pStyle w:val="1"/>
        <w:keepNext w:val="0"/>
        <w:numPr>
          <w:ilvl w:val="0"/>
          <w:numId w:val="0"/>
        </w:numPr>
        <w:ind w:firstLine="720"/>
        <w:rPr>
          <w:b w:val="0"/>
          <w:sz w:val="28"/>
          <w:szCs w:val="28"/>
        </w:rPr>
      </w:pPr>
      <w:r w:rsidRPr="00C4077E">
        <w:rPr>
          <w:b w:val="0"/>
          <w:sz w:val="28"/>
          <w:szCs w:val="28"/>
        </w:rPr>
        <w:t>Список использованных источников</w:t>
      </w:r>
      <w:bookmarkEnd w:id="31"/>
      <w:bookmarkEnd w:id="32"/>
      <w:bookmarkEnd w:id="33"/>
    </w:p>
    <w:p w:rsidR="00FA02E3" w:rsidRPr="00C4077E" w:rsidRDefault="00FA02E3" w:rsidP="00C4077E">
      <w:pPr>
        <w:ind w:firstLine="720"/>
      </w:pPr>
    </w:p>
    <w:p w:rsidR="00BF4245" w:rsidRPr="00C4077E" w:rsidRDefault="00BF4245" w:rsidP="00C4077E">
      <w:pPr>
        <w:numPr>
          <w:ilvl w:val="0"/>
          <w:numId w:val="7"/>
        </w:numPr>
        <w:tabs>
          <w:tab w:val="left" w:pos="851"/>
          <w:tab w:val="left" w:pos="1134"/>
        </w:tabs>
        <w:adjustRightInd/>
        <w:ind w:left="0" w:firstLine="0"/>
      </w:pPr>
      <w:r w:rsidRPr="00C4077E">
        <w:rPr>
          <w:rStyle w:val="a9"/>
        </w:rPr>
        <w:t xml:space="preserve">Зыков Ю.В. </w:t>
      </w:r>
      <w:r w:rsidR="006A64E0" w:rsidRPr="00C4077E">
        <w:rPr>
          <w:rStyle w:val="a9"/>
        </w:rPr>
        <w:t>Расчет и в</w:t>
      </w:r>
      <w:r w:rsidRPr="00C4077E">
        <w:rPr>
          <w:rStyle w:val="a9"/>
        </w:rPr>
        <w:t xml:space="preserve">ыбор </w:t>
      </w:r>
      <w:r w:rsidR="006A64E0" w:rsidRPr="00C4077E">
        <w:rPr>
          <w:rStyle w:val="a9"/>
        </w:rPr>
        <w:t>энергетического оборудования</w:t>
      </w:r>
      <w:r w:rsidRPr="00C4077E">
        <w:rPr>
          <w:rStyle w:val="a9"/>
        </w:rPr>
        <w:t xml:space="preserve"> пассажирского вагона</w:t>
      </w:r>
      <w:r w:rsidR="006A64E0" w:rsidRPr="00C4077E">
        <w:rPr>
          <w:rStyle w:val="a9"/>
        </w:rPr>
        <w:t xml:space="preserve"> и вагоноремонтного предприятия</w:t>
      </w:r>
      <w:r w:rsidRPr="00C4077E">
        <w:rPr>
          <w:rStyle w:val="a9"/>
        </w:rPr>
        <w:t>: Методическое пособие УрГУПС - Екатеринбург, 200</w:t>
      </w:r>
      <w:r w:rsidR="006A64E0" w:rsidRPr="00C4077E">
        <w:rPr>
          <w:rStyle w:val="a9"/>
        </w:rPr>
        <w:t>9</w:t>
      </w:r>
      <w:r w:rsidRPr="00C4077E">
        <w:rPr>
          <w:rStyle w:val="a9"/>
        </w:rPr>
        <w:t xml:space="preserve">. </w:t>
      </w:r>
      <w:r w:rsidR="006A64E0" w:rsidRPr="00C4077E">
        <w:rPr>
          <w:rStyle w:val="a9"/>
        </w:rPr>
        <w:t>66</w:t>
      </w:r>
      <w:r w:rsidRPr="00C4077E">
        <w:rPr>
          <w:rStyle w:val="a9"/>
        </w:rPr>
        <w:t xml:space="preserve"> с.</w:t>
      </w:r>
    </w:p>
    <w:p w:rsidR="00BF4245" w:rsidRPr="00C4077E" w:rsidRDefault="00BF4245" w:rsidP="00C4077E">
      <w:pPr>
        <w:numPr>
          <w:ilvl w:val="0"/>
          <w:numId w:val="7"/>
        </w:numPr>
        <w:tabs>
          <w:tab w:val="left" w:pos="851"/>
          <w:tab w:val="left" w:pos="1134"/>
        </w:tabs>
        <w:adjustRightInd/>
        <w:ind w:left="0" w:firstLine="0"/>
      </w:pPr>
      <w:r w:rsidRPr="00C4077E">
        <w:t>Вагоны и вагонное хозяйство: Методическое руководство к дипломному проектированию /В.Ф. Лапшин, М.В. Орлов, А.Г. Пяткова и др.; Под общ. ред. проф. М.В. Орлова. 2-е изд., доп. и испр. Екатеринбург: Изд-во УрГУПС, 2005.–120 с.</w:t>
      </w:r>
    </w:p>
    <w:p w:rsidR="000F0F17" w:rsidRPr="00A24052" w:rsidRDefault="000F0F17" w:rsidP="00C4077E">
      <w:pPr>
        <w:pStyle w:val="14"/>
        <w:tabs>
          <w:tab w:val="left" w:pos="993"/>
        </w:tabs>
        <w:ind w:firstLine="720"/>
        <w:rPr>
          <w:color w:val="FFFFFF"/>
        </w:rPr>
      </w:pPr>
      <w:bookmarkStart w:id="34" w:name="_GoBack"/>
      <w:bookmarkEnd w:id="34"/>
    </w:p>
    <w:sectPr w:rsidR="000F0F17" w:rsidRPr="00A24052" w:rsidSect="00C4077E">
      <w:headerReference w:type="default" r:id="rId298"/>
      <w:pgSz w:w="11909" w:h="16834" w:code="9"/>
      <w:pgMar w:top="1134" w:right="851" w:bottom="1134" w:left="1701" w:header="284" w:footer="19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1D" w:rsidRDefault="0010241D" w:rsidP="004D1D02">
      <w:pPr>
        <w:pStyle w:val="14"/>
      </w:pPr>
      <w:r>
        <w:separator/>
      </w:r>
    </w:p>
  </w:endnote>
  <w:endnote w:type="continuationSeparator" w:id="0">
    <w:p w:rsidR="0010241D" w:rsidRDefault="0010241D" w:rsidP="004D1D02">
      <w:pPr>
        <w:pStyle w:val="1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1D" w:rsidRDefault="0010241D" w:rsidP="004D1D02">
      <w:pPr>
        <w:pStyle w:val="14"/>
      </w:pPr>
      <w:r>
        <w:separator/>
      </w:r>
    </w:p>
  </w:footnote>
  <w:footnote w:type="continuationSeparator" w:id="0">
    <w:p w:rsidR="0010241D" w:rsidRDefault="0010241D" w:rsidP="004D1D02">
      <w:pPr>
        <w:pStyle w:val="1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6EA" w:rsidRDefault="00BF66EA" w:rsidP="00C4077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33A81"/>
    <w:multiLevelType w:val="multilevel"/>
    <w:tmpl w:val="44BC591C"/>
    <w:lvl w:ilvl="0">
      <w:start w:val="6"/>
      <w:numFmt w:val="decimal"/>
      <w:lvlText w:val="%1"/>
      <w:lvlJc w:val="left"/>
      <w:pPr>
        <w:tabs>
          <w:tab w:val="num" w:pos="1070"/>
        </w:tabs>
        <w:ind w:left="1070" w:hanging="360"/>
      </w:pPr>
      <w:rPr>
        <w:rFonts w:cs="Times New Roman" w:hint="default"/>
      </w:rPr>
    </w:lvl>
    <w:lvl w:ilvl="1">
      <w:start w:val="3"/>
      <w:numFmt w:val="none"/>
      <w:lvlText w:val="3.1"/>
      <w:lvlJc w:val="left"/>
      <w:pPr>
        <w:tabs>
          <w:tab w:val="num" w:pos="1502"/>
        </w:tabs>
        <w:ind w:left="1502" w:hanging="432"/>
      </w:pPr>
      <w:rPr>
        <w:rFonts w:cs="Times New Roman" w:hint="default"/>
      </w:rPr>
    </w:lvl>
    <w:lvl w:ilvl="2">
      <w:start w:val="1"/>
      <w:numFmt w:val="decimal"/>
      <w:lvlText w:val="%1.%2.%3."/>
      <w:lvlJc w:val="left"/>
      <w:pPr>
        <w:tabs>
          <w:tab w:val="num" w:pos="2150"/>
        </w:tabs>
        <w:ind w:left="1934" w:hanging="50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67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1">
    <w:nsid w:val="088B77EA"/>
    <w:multiLevelType w:val="hybridMultilevel"/>
    <w:tmpl w:val="3E887C64"/>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0932679E"/>
    <w:multiLevelType w:val="multilevel"/>
    <w:tmpl w:val="B762AE7C"/>
    <w:lvl w:ilvl="0">
      <w:start w:val="1"/>
      <w:numFmt w:val="none"/>
      <w:lvlText w:val="5"/>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0D34460E"/>
    <w:multiLevelType w:val="multilevel"/>
    <w:tmpl w:val="AEFA1E20"/>
    <w:lvl w:ilvl="0">
      <w:start w:val="1"/>
      <w:numFmt w:val="decimal"/>
      <w:lvlText w:val="%1."/>
      <w:lvlJc w:val="left"/>
      <w:pPr>
        <w:tabs>
          <w:tab w:val="num" w:pos="360"/>
        </w:tabs>
        <w:ind w:left="360"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D5946A9"/>
    <w:multiLevelType w:val="multilevel"/>
    <w:tmpl w:val="B762AE7C"/>
    <w:lvl w:ilvl="0">
      <w:start w:val="1"/>
      <w:numFmt w:val="none"/>
      <w:lvlText w:val="5"/>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0DDA0469"/>
    <w:multiLevelType w:val="multilevel"/>
    <w:tmpl w:val="4D88D91C"/>
    <w:lvl w:ilvl="0">
      <w:start w:val="1"/>
      <w:numFmt w:val="decimal"/>
      <w:lvlText w:val="%1"/>
      <w:lvlJc w:val="left"/>
      <w:pPr>
        <w:tabs>
          <w:tab w:val="num" w:pos="433"/>
        </w:tabs>
        <w:ind w:left="285"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711"/>
        </w:tabs>
        <w:ind w:left="1711"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0E2E1A1B"/>
    <w:multiLevelType w:val="hybridMultilevel"/>
    <w:tmpl w:val="76529868"/>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nsid w:val="17281C6B"/>
    <w:multiLevelType w:val="multilevel"/>
    <w:tmpl w:val="4D88D91C"/>
    <w:lvl w:ilvl="0">
      <w:start w:val="1"/>
      <w:numFmt w:val="decimal"/>
      <w:lvlText w:val="%1"/>
      <w:lvlJc w:val="left"/>
      <w:pPr>
        <w:tabs>
          <w:tab w:val="num" w:pos="432"/>
        </w:tabs>
        <w:ind w:left="284"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711"/>
        </w:tabs>
        <w:ind w:left="1711"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BD61C47"/>
    <w:multiLevelType w:val="multilevel"/>
    <w:tmpl w:val="4D88D91C"/>
    <w:lvl w:ilvl="0">
      <w:start w:val="1"/>
      <w:numFmt w:val="decimal"/>
      <w:lvlText w:val="%1"/>
      <w:lvlJc w:val="left"/>
      <w:pPr>
        <w:tabs>
          <w:tab w:val="num" w:pos="433"/>
        </w:tabs>
        <w:ind w:left="285"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286"/>
        </w:tabs>
        <w:ind w:left="1286"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1F4F6392"/>
    <w:multiLevelType w:val="multilevel"/>
    <w:tmpl w:val="8E863576"/>
    <w:lvl w:ilvl="0">
      <w:start w:val="1"/>
      <w:numFmt w:val="none"/>
      <w:lvlText w:val="6"/>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15E5378"/>
    <w:multiLevelType w:val="multilevel"/>
    <w:tmpl w:val="E5DCAAD8"/>
    <w:lvl w:ilvl="0">
      <w:start w:val="1"/>
      <w:numFmt w:val="none"/>
      <w:pStyle w:val="1"/>
      <w:lvlText w:val="1"/>
      <w:lvlJc w:val="left"/>
      <w:pPr>
        <w:tabs>
          <w:tab w:val="num" w:pos="148"/>
        </w:tabs>
        <w:ind w:firstLine="425"/>
      </w:pPr>
      <w:rPr>
        <w:rFonts w:ascii="Times New Roman" w:hAnsi="Times New Roman" w:cs="Times New Roman" w:hint="default"/>
        <w:b/>
        <w:bCs/>
        <w:i w:val="0"/>
        <w:iCs w:val="0"/>
        <w:caps w:val="0"/>
        <w:sz w:val="32"/>
        <w:szCs w:val="32"/>
      </w:rPr>
    </w:lvl>
    <w:lvl w:ilvl="1">
      <w:start w:val="1"/>
      <w:numFmt w:val="decimal"/>
      <w:pStyle w:val="2"/>
      <w:lvlText w:val="%1.%2"/>
      <w:lvlJc w:val="left"/>
      <w:pPr>
        <w:tabs>
          <w:tab w:val="num" w:pos="1001"/>
        </w:tabs>
        <w:ind w:left="1001"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435"/>
        </w:tabs>
        <w:ind w:left="2323"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pStyle w:val="4"/>
      <w:lvlText w:val="%1.%2.%3.%4"/>
      <w:lvlJc w:val="left"/>
      <w:pPr>
        <w:tabs>
          <w:tab w:val="num" w:pos="579"/>
        </w:tabs>
        <w:ind w:left="579" w:hanging="864"/>
      </w:pPr>
      <w:rPr>
        <w:rFonts w:cs="Times New Roman" w:hint="default"/>
      </w:rPr>
    </w:lvl>
    <w:lvl w:ilvl="4">
      <w:start w:val="1"/>
      <w:numFmt w:val="decimal"/>
      <w:pStyle w:val="5"/>
      <w:lvlText w:val="%1.%2.%3.%4.%5"/>
      <w:lvlJc w:val="left"/>
      <w:pPr>
        <w:tabs>
          <w:tab w:val="num" w:pos="723"/>
        </w:tabs>
        <w:ind w:left="723" w:hanging="1008"/>
      </w:pPr>
      <w:rPr>
        <w:rFonts w:cs="Times New Roman" w:hint="default"/>
      </w:rPr>
    </w:lvl>
    <w:lvl w:ilvl="5">
      <w:start w:val="1"/>
      <w:numFmt w:val="decimal"/>
      <w:pStyle w:val="6"/>
      <w:lvlText w:val="%1.%2.%3.%4.%5.%6"/>
      <w:lvlJc w:val="left"/>
      <w:pPr>
        <w:tabs>
          <w:tab w:val="num" w:pos="867"/>
        </w:tabs>
        <w:ind w:left="867" w:hanging="1152"/>
      </w:pPr>
      <w:rPr>
        <w:rFonts w:cs="Times New Roman" w:hint="default"/>
      </w:rPr>
    </w:lvl>
    <w:lvl w:ilvl="6">
      <w:start w:val="1"/>
      <w:numFmt w:val="decimal"/>
      <w:pStyle w:val="7"/>
      <w:lvlText w:val="%1.%2.%3.%4.%5.%6.%7"/>
      <w:lvlJc w:val="left"/>
      <w:pPr>
        <w:tabs>
          <w:tab w:val="num" w:pos="1011"/>
        </w:tabs>
        <w:ind w:left="1011" w:hanging="1296"/>
      </w:pPr>
      <w:rPr>
        <w:rFonts w:cs="Times New Roman" w:hint="default"/>
      </w:rPr>
    </w:lvl>
    <w:lvl w:ilvl="7">
      <w:start w:val="1"/>
      <w:numFmt w:val="decimal"/>
      <w:pStyle w:val="8"/>
      <w:lvlText w:val="%1.%2.%3.%4.%5.%6.%7.%8"/>
      <w:lvlJc w:val="left"/>
      <w:pPr>
        <w:tabs>
          <w:tab w:val="num" w:pos="1155"/>
        </w:tabs>
        <w:ind w:left="1155" w:hanging="1440"/>
      </w:pPr>
      <w:rPr>
        <w:rFonts w:cs="Times New Roman" w:hint="default"/>
      </w:rPr>
    </w:lvl>
    <w:lvl w:ilvl="8">
      <w:start w:val="1"/>
      <w:numFmt w:val="decimal"/>
      <w:pStyle w:val="9"/>
      <w:lvlText w:val="%1.%2.%3.%4.%5.%6.%7.%8.%9"/>
      <w:lvlJc w:val="left"/>
      <w:pPr>
        <w:tabs>
          <w:tab w:val="num" w:pos="1299"/>
        </w:tabs>
        <w:ind w:left="1299" w:hanging="1584"/>
      </w:pPr>
      <w:rPr>
        <w:rFonts w:cs="Times New Roman" w:hint="default"/>
      </w:rPr>
    </w:lvl>
  </w:abstractNum>
  <w:abstractNum w:abstractNumId="11">
    <w:nsid w:val="2AA96331"/>
    <w:multiLevelType w:val="hybridMultilevel"/>
    <w:tmpl w:val="A3408032"/>
    <w:lvl w:ilvl="0" w:tplc="2F7025D0">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2AC86813"/>
    <w:multiLevelType w:val="multilevel"/>
    <w:tmpl w:val="A2DA2E82"/>
    <w:lvl w:ilvl="0">
      <w:start w:val="1"/>
      <w:numFmt w:val="none"/>
      <w:lvlText w:val="5"/>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318611A8"/>
    <w:multiLevelType w:val="hybridMultilevel"/>
    <w:tmpl w:val="392CDD7E"/>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33E8067C"/>
    <w:multiLevelType w:val="hybridMultilevel"/>
    <w:tmpl w:val="EADA6B24"/>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5">
    <w:nsid w:val="37C77ADC"/>
    <w:multiLevelType w:val="hybridMultilevel"/>
    <w:tmpl w:val="2278A112"/>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44DB4F7D"/>
    <w:multiLevelType w:val="hybridMultilevel"/>
    <w:tmpl w:val="7C2AFCA2"/>
    <w:lvl w:ilvl="0" w:tplc="06DC80FE">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475016EE"/>
    <w:multiLevelType w:val="multilevel"/>
    <w:tmpl w:val="83EC9690"/>
    <w:lvl w:ilvl="0">
      <w:start w:val="1"/>
      <w:numFmt w:val="none"/>
      <w:lvlText w:val="4"/>
      <w:lvlJc w:val="left"/>
      <w:pPr>
        <w:tabs>
          <w:tab w:val="num" w:pos="1070"/>
        </w:tabs>
        <w:ind w:left="1070"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49F75886"/>
    <w:multiLevelType w:val="hybridMultilevel"/>
    <w:tmpl w:val="E07A53A0"/>
    <w:lvl w:ilvl="0" w:tplc="8194A44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DA43F04"/>
    <w:multiLevelType w:val="hybridMultilevel"/>
    <w:tmpl w:val="8A80B766"/>
    <w:lvl w:ilvl="0" w:tplc="4D42481A">
      <w:start w:val="1"/>
      <w:numFmt w:val="bullet"/>
      <w:lvlText w:val=""/>
      <w:lvlJc w:val="left"/>
      <w:pPr>
        <w:tabs>
          <w:tab w:val="num" w:pos="1843"/>
        </w:tabs>
        <w:ind w:left="851" w:firstLine="709"/>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4DEF0F2A"/>
    <w:multiLevelType w:val="hybridMultilevel"/>
    <w:tmpl w:val="E85A7012"/>
    <w:lvl w:ilvl="0" w:tplc="47701718">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F065360"/>
    <w:multiLevelType w:val="multilevel"/>
    <w:tmpl w:val="B3D69218"/>
    <w:lvl w:ilvl="0">
      <w:start w:val="1"/>
      <w:numFmt w:val="decimal"/>
      <w:lvlText w:val="%1."/>
      <w:lvlJc w:val="left"/>
      <w:pPr>
        <w:tabs>
          <w:tab w:val="num" w:pos="360"/>
        </w:tabs>
        <w:ind w:left="360" w:hanging="360"/>
      </w:pPr>
      <w:rPr>
        <w:rFonts w:cs="Times New Roman" w:hint="default"/>
      </w:rPr>
    </w:lvl>
    <w:lvl w:ilvl="1">
      <w:start w:val="3"/>
      <w:numFmt w:val="none"/>
      <w:lvlText w:val="3.1"/>
      <w:lvlJc w:val="left"/>
      <w:pPr>
        <w:tabs>
          <w:tab w:val="num" w:pos="1142"/>
        </w:tabs>
        <w:ind w:left="114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F52519E"/>
    <w:multiLevelType w:val="hybridMultilevel"/>
    <w:tmpl w:val="E0128E16"/>
    <w:lvl w:ilvl="0" w:tplc="4D42481A">
      <w:start w:val="1"/>
      <w:numFmt w:val="bullet"/>
      <w:lvlText w:val=""/>
      <w:lvlJc w:val="left"/>
      <w:pPr>
        <w:tabs>
          <w:tab w:val="num" w:pos="1134"/>
        </w:tabs>
        <w:ind w:left="142" w:firstLine="709"/>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3">
    <w:nsid w:val="51D40BCA"/>
    <w:multiLevelType w:val="multilevel"/>
    <w:tmpl w:val="5D38C818"/>
    <w:lvl w:ilvl="0">
      <w:start w:val="1"/>
      <w:numFmt w:val="decimal"/>
      <w:lvlText w:val="%1"/>
      <w:lvlJc w:val="left"/>
      <w:pPr>
        <w:tabs>
          <w:tab w:val="num" w:pos="432"/>
        </w:tabs>
        <w:ind w:left="284"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711"/>
        </w:tabs>
        <w:ind w:left="1711" w:hanging="57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bCs/>
        <w:i w:val="0"/>
        <w:iCs w:val="0"/>
        <w:sz w:val="32"/>
        <w:szCs w:val="3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52D02BD6"/>
    <w:multiLevelType w:val="multilevel"/>
    <w:tmpl w:val="B762AE7C"/>
    <w:lvl w:ilvl="0">
      <w:start w:val="1"/>
      <w:numFmt w:val="none"/>
      <w:lvlText w:val="5"/>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9973F12"/>
    <w:multiLevelType w:val="multilevel"/>
    <w:tmpl w:val="44BC591C"/>
    <w:lvl w:ilvl="0">
      <w:start w:val="6"/>
      <w:numFmt w:val="decimal"/>
      <w:lvlText w:val="%1"/>
      <w:lvlJc w:val="left"/>
      <w:pPr>
        <w:tabs>
          <w:tab w:val="num" w:pos="1070"/>
        </w:tabs>
        <w:ind w:left="1070" w:hanging="360"/>
      </w:pPr>
      <w:rPr>
        <w:rFonts w:cs="Times New Roman" w:hint="default"/>
      </w:rPr>
    </w:lvl>
    <w:lvl w:ilvl="1">
      <w:start w:val="3"/>
      <w:numFmt w:val="none"/>
      <w:lvlText w:val="3.1"/>
      <w:lvlJc w:val="left"/>
      <w:pPr>
        <w:tabs>
          <w:tab w:val="num" w:pos="1502"/>
        </w:tabs>
        <w:ind w:left="1502" w:hanging="432"/>
      </w:pPr>
      <w:rPr>
        <w:rFonts w:cs="Times New Roman" w:hint="default"/>
      </w:rPr>
    </w:lvl>
    <w:lvl w:ilvl="2">
      <w:start w:val="1"/>
      <w:numFmt w:val="decimal"/>
      <w:lvlText w:val="%1.%2.%3."/>
      <w:lvlJc w:val="left"/>
      <w:pPr>
        <w:tabs>
          <w:tab w:val="num" w:pos="2150"/>
        </w:tabs>
        <w:ind w:left="1934" w:hanging="504"/>
      </w:pPr>
      <w:rPr>
        <w:rFonts w:cs="Times New Roman" w:hint="default"/>
      </w:rPr>
    </w:lvl>
    <w:lvl w:ilvl="3">
      <w:start w:val="1"/>
      <w:numFmt w:val="decimal"/>
      <w:lvlText w:val="%1.%2.%3.%4."/>
      <w:lvlJc w:val="left"/>
      <w:pPr>
        <w:tabs>
          <w:tab w:val="num" w:pos="2870"/>
        </w:tabs>
        <w:ind w:left="2438" w:hanging="648"/>
      </w:pPr>
      <w:rPr>
        <w:rFonts w:cs="Times New Roman" w:hint="default"/>
      </w:rPr>
    </w:lvl>
    <w:lvl w:ilvl="4">
      <w:start w:val="1"/>
      <w:numFmt w:val="decimal"/>
      <w:lvlText w:val="%1.%2.%3.%4.%5."/>
      <w:lvlJc w:val="left"/>
      <w:pPr>
        <w:tabs>
          <w:tab w:val="num" w:pos="3230"/>
        </w:tabs>
        <w:ind w:left="2942" w:hanging="792"/>
      </w:pPr>
      <w:rPr>
        <w:rFonts w:cs="Times New Roman" w:hint="default"/>
      </w:rPr>
    </w:lvl>
    <w:lvl w:ilvl="5">
      <w:start w:val="1"/>
      <w:numFmt w:val="decimal"/>
      <w:lvlText w:val="%1.%2.%3.%4.%5.%6."/>
      <w:lvlJc w:val="left"/>
      <w:pPr>
        <w:tabs>
          <w:tab w:val="num" w:pos="3950"/>
        </w:tabs>
        <w:ind w:left="3446" w:hanging="936"/>
      </w:pPr>
      <w:rPr>
        <w:rFonts w:cs="Times New Roman" w:hint="default"/>
      </w:rPr>
    </w:lvl>
    <w:lvl w:ilvl="6">
      <w:start w:val="1"/>
      <w:numFmt w:val="decimal"/>
      <w:lvlText w:val="%1.%2.%3.%4.%5.%6.%7."/>
      <w:lvlJc w:val="left"/>
      <w:pPr>
        <w:tabs>
          <w:tab w:val="num" w:pos="4670"/>
        </w:tabs>
        <w:ind w:left="3950" w:hanging="1080"/>
      </w:pPr>
      <w:rPr>
        <w:rFonts w:cs="Times New Roman" w:hint="default"/>
      </w:rPr>
    </w:lvl>
    <w:lvl w:ilvl="7">
      <w:start w:val="1"/>
      <w:numFmt w:val="decimal"/>
      <w:lvlText w:val="%1.%2.%3.%4.%5.%6.%7.%8."/>
      <w:lvlJc w:val="left"/>
      <w:pPr>
        <w:tabs>
          <w:tab w:val="num" w:pos="5030"/>
        </w:tabs>
        <w:ind w:left="4454" w:hanging="1224"/>
      </w:pPr>
      <w:rPr>
        <w:rFonts w:cs="Times New Roman" w:hint="default"/>
      </w:rPr>
    </w:lvl>
    <w:lvl w:ilvl="8">
      <w:start w:val="1"/>
      <w:numFmt w:val="decimal"/>
      <w:lvlText w:val="%1.%2.%3.%4.%5.%6.%7.%8.%9."/>
      <w:lvlJc w:val="left"/>
      <w:pPr>
        <w:tabs>
          <w:tab w:val="num" w:pos="5750"/>
        </w:tabs>
        <w:ind w:left="5030" w:hanging="1440"/>
      </w:pPr>
      <w:rPr>
        <w:rFonts w:cs="Times New Roman" w:hint="default"/>
      </w:rPr>
    </w:lvl>
  </w:abstractNum>
  <w:abstractNum w:abstractNumId="26">
    <w:nsid w:val="5A9309C5"/>
    <w:multiLevelType w:val="multilevel"/>
    <w:tmpl w:val="4D88D91C"/>
    <w:lvl w:ilvl="0">
      <w:start w:val="1"/>
      <w:numFmt w:val="decimal"/>
      <w:lvlText w:val="%1"/>
      <w:lvlJc w:val="left"/>
      <w:pPr>
        <w:tabs>
          <w:tab w:val="num" w:pos="433"/>
        </w:tabs>
        <w:ind w:left="285"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711"/>
        </w:tabs>
        <w:ind w:left="1711"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CA15836"/>
    <w:multiLevelType w:val="multilevel"/>
    <w:tmpl w:val="57E69A6C"/>
    <w:lvl w:ilvl="0">
      <w:start w:val="4"/>
      <w:numFmt w:val="decimal"/>
      <w:lvlText w:val="%1"/>
      <w:lvlJc w:val="left"/>
      <w:pPr>
        <w:tabs>
          <w:tab w:val="num" w:pos="1211"/>
        </w:tabs>
        <w:ind w:left="1211" w:hanging="360"/>
      </w:pPr>
      <w:rPr>
        <w:rFonts w:cs="Times New Roman" w:hint="default"/>
      </w:rPr>
    </w:lvl>
    <w:lvl w:ilvl="1">
      <w:start w:val="3"/>
      <w:numFmt w:val="none"/>
      <w:lvlText w:val="3.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5D8C0B6E"/>
    <w:multiLevelType w:val="hybridMultilevel"/>
    <w:tmpl w:val="4CA85260"/>
    <w:lvl w:ilvl="0" w:tplc="95B01362">
      <w:start w:val="1"/>
      <w:numFmt w:val="bullet"/>
      <w:lvlText w:val=""/>
      <w:lvlJc w:val="left"/>
      <w:pPr>
        <w:tabs>
          <w:tab w:val="num" w:pos="1834"/>
        </w:tabs>
        <w:ind w:left="927"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5E1A5CD1"/>
    <w:multiLevelType w:val="multilevel"/>
    <w:tmpl w:val="1B5C181C"/>
    <w:lvl w:ilvl="0">
      <w:start w:val="1"/>
      <w:numFmt w:val="decimal"/>
      <w:isLgl/>
      <w:lvlText w:val="%1"/>
      <w:lvlJc w:val="left"/>
      <w:pPr>
        <w:tabs>
          <w:tab w:val="num" w:pos="510"/>
        </w:tabs>
        <w:ind w:left="510" w:hanging="510"/>
      </w:pPr>
      <w:rPr>
        <w:rFonts w:cs="Times New Roman" w:hint="default"/>
      </w:rPr>
    </w:lvl>
    <w:lvl w:ilvl="1">
      <w:start w:val="1"/>
      <w:numFmt w:val="none"/>
      <w:lvlText w:val="4.1"/>
      <w:lvlJc w:val="left"/>
      <w:pPr>
        <w:tabs>
          <w:tab w:val="num" w:pos="1021"/>
        </w:tabs>
        <w:ind w:left="1021" w:hanging="1021"/>
      </w:pPr>
      <w:rPr>
        <w:rFonts w:cs="Times New Roman" w:hint="default"/>
      </w:rPr>
    </w:lvl>
    <w:lvl w:ilvl="2">
      <w:start w:val="1"/>
      <w:numFmt w:val="decimal"/>
      <w:lvlText w:val="%1.1.1."/>
      <w:lvlJc w:val="left"/>
      <w:pPr>
        <w:tabs>
          <w:tab w:val="num" w:pos="720"/>
        </w:tabs>
        <w:ind w:left="720" w:hanging="720"/>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440"/>
        </w:tabs>
        <w:ind w:left="1080" w:hanging="1080"/>
      </w:pPr>
      <w:rPr>
        <w:rFonts w:cs="Times New Roman" w:hint="default"/>
      </w:rPr>
    </w:lvl>
    <w:lvl w:ilvl="6">
      <w:start w:val="1"/>
      <w:numFmt w:val="decimal"/>
      <w:lvlText w:val="%1.%2.%3.%4.%5.%6.%7."/>
      <w:lvlJc w:val="left"/>
      <w:pPr>
        <w:tabs>
          <w:tab w:val="num" w:pos="180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30">
    <w:nsid w:val="69F11CB0"/>
    <w:multiLevelType w:val="multilevel"/>
    <w:tmpl w:val="4D88D91C"/>
    <w:lvl w:ilvl="0">
      <w:start w:val="1"/>
      <w:numFmt w:val="decimal"/>
      <w:lvlText w:val="%1"/>
      <w:lvlJc w:val="left"/>
      <w:pPr>
        <w:tabs>
          <w:tab w:val="num" w:pos="433"/>
        </w:tabs>
        <w:ind w:left="285"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286"/>
        </w:tabs>
        <w:ind w:left="1286"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746F2000"/>
    <w:multiLevelType w:val="multilevel"/>
    <w:tmpl w:val="4D88D91C"/>
    <w:lvl w:ilvl="0">
      <w:start w:val="1"/>
      <w:numFmt w:val="decimal"/>
      <w:lvlText w:val="%1"/>
      <w:lvlJc w:val="left"/>
      <w:pPr>
        <w:tabs>
          <w:tab w:val="num" w:pos="432"/>
        </w:tabs>
        <w:ind w:left="284" w:firstLine="425"/>
      </w:pPr>
      <w:rPr>
        <w:rFonts w:ascii="Times New Roman" w:hAnsi="Times New Roman" w:cs="Times New Roman" w:hint="default"/>
        <w:b/>
        <w:bCs/>
        <w:i w:val="0"/>
        <w:iCs w:val="0"/>
        <w:caps w:val="0"/>
        <w:sz w:val="28"/>
        <w:szCs w:val="28"/>
      </w:rPr>
    </w:lvl>
    <w:lvl w:ilvl="1">
      <w:start w:val="1"/>
      <w:numFmt w:val="decimal"/>
      <w:lvlText w:val="%1.%2"/>
      <w:lvlJc w:val="left"/>
      <w:pPr>
        <w:tabs>
          <w:tab w:val="num" w:pos="1711"/>
        </w:tabs>
        <w:ind w:left="1711" w:hanging="576"/>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lvlText w:val="%1.%2.%3"/>
      <w:lvlJc w:val="left"/>
      <w:pPr>
        <w:tabs>
          <w:tab w:val="num" w:pos="720"/>
        </w:tabs>
        <w:ind w:left="2608" w:hanging="1888"/>
      </w:pPr>
      <w:rPr>
        <w:rFonts w:ascii="Times New Roman" w:hAnsi="Times New Roman" w:cs="Times New Roman" w:hint="default"/>
        <w:b w:val="0"/>
        <w:bCs w:val="0"/>
        <w:i w:val="0"/>
        <w:iCs w:val="0"/>
        <w:caps w:val="0"/>
        <w:strike w:val="0"/>
        <w:dstrike w:val="0"/>
        <w:outline w:val="0"/>
        <w:shadow w:val="0"/>
        <w:emboss w:val="0"/>
        <w:imprint w:val="0"/>
        <w:vanish w:val="0"/>
        <w:sz w:val="32"/>
        <w:szCs w:val="32"/>
        <w:vertAlign w:val="base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7D185E6A"/>
    <w:multiLevelType w:val="hybridMultilevel"/>
    <w:tmpl w:val="84C61924"/>
    <w:lvl w:ilvl="0" w:tplc="0608E072">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10"/>
  </w:num>
  <w:num w:numId="2">
    <w:abstractNumId w:val="28"/>
  </w:num>
  <w:num w:numId="3">
    <w:abstractNumId w:val="32"/>
  </w:num>
  <w:num w:numId="4">
    <w:abstractNumId w:val="16"/>
  </w:num>
  <w:num w:numId="5">
    <w:abstractNumId w:val="11"/>
  </w:num>
  <w:num w:numId="6">
    <w:abstractNumId w:val="20"/>
  </w:num>
  <w:num w:numId="7">
    <w:abstractNumId w:val="18"/>
  </w:num>
  <w:num w:numId="8">
    <w:abstractNumId w:val="23"/>
  </w:num>
  <w:num w:numId="9">
    <w:abstractNumId w:val="13"/>
  </w:num>
  <w:num w:numId="10">
    <w:abstractNumId w:val="1"/>
  </w:num>
  <w:num w:numId="11">
    <w:abstractNumId w:val="15"/>
  </w:num>
  <w:num w:numId="12">
    <w:abstractNumId w:val="6"/>
  </w:num>
  <w:num w:numId="13">
    <w:abstractNumId w:val="22"/>
  </w:num>
  <w:num w:numId="14">
    <w:abstractNumId w:val="14"/>
  </w:num>
  <w:num w:numId="15">
    <w:abstractNumId w:val="19"/>
  </w:num>
  <w:num w:numId="16">
    <w:abstractNumId w:val="31"/>
  </w:num>
  <w:num w:numId="17">
    <w:abstractNumId w:val="29"/>
  </w:num>
  <w:num w:numId="18">
    <w:abstractNumId w:val="7"/>
  </w:num>
  <w:num w:numId="19">
    <w:abstractNumId w:val="10"/>
    <w:lvlOverride w:ilvl="0">
      <w:startOverride w:val="3"/>
    </w:lvlOverride>
  </w:num>
  <w:num w:numId="20">
    <w:abstractNumId w:val="5"/>
  </w:num>
  <w:num w:numId="21">
    <w:abstractNumId w:val="26"/>
  </w:num>
  <w:num w:numId="22">
    <w:abstractNumId w:val="8"/>
  </w:num>
  <w:num w:numId="23">
    <w:abstractNumId w:val="2"/>
  </w:num>
  <w:num w:numId="24">
    <w:abstractNumId w:val="3"/>
  </w:num>
  <w:num w:numId="25">
    <w:abstractNumId w:val="21"/>
  </w:num>
  <w:num w:numId="26">
    <w:abstractNumId w:val="17"/>
  </w:num>
  <w:num w:numId="27">
    <w:abstractNumId w:val="12"/>
  </w:num>
  <w:num w:numId="28">
    <w:abstractNumId w:val="9"/>
  </w:num>
  <w:num w:numId="29">
    <w:abstractNumId w:val="4"/>
  </w:num>
  <w:num w:numId="30">
    <w:abstractNumId w:val="0"/>
  </w:num>
  <w:num w:numId="31">
    <w:abstractNumId w:val="30"/>
  </w:num>
  <w:num w:numId="32">
    <w:abstractNumId w:val="24"/>
  </w:num>
  <w:num w:numId="33">
    <w:abstractNumId w:val="2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bordersDoNotSurroundHeader/>
  <w:bordersDoNotSurroundFooter/>
  <w:revisionView w:markup="0"/>
  <w:doNotTrackMoves/>
  <w:doNotTrackFormatting/>
  <w:defaultTabStop w:val="720"/>
  <w:hyphenationZone w:val="284"/>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EF1"/>
    <w:rsid w:val="00001829"/>
    <w:rsid w:val="00005671"/>
    <w:rsid w:val="0000620E"/>
    <w:rsid w:val="00007A3E"/>
    <w:rsid w:val="00010E70"/>
    <w:rsid w:val="000145D3"/>
    <w:rsid w:val="000147B0"/>
    <w:rsid w:val="00017BCF"/>
    <w:rsid w:val="00020239"/>
    <w:rsid w:val="000217C4"/>
    <w:rsid w:val="00021B6A"/>
    <w:rsid w:val="00024121"/>
    <w:rsid w:val="000244EB"/>
    <w:rsid w:val="00025408"/>
    <w:rsid w:val="000320CA"/>
    <w:rsid w:val="00034055"/>
    <w:rsid w:val="0003443E"/>
    <w:rsid w:val="0003614A"/>
    <w:rsid w:val="000363D4"/>
    <w:rsid w:val="000408B5"/>
    <w:rsid w:val="00042414"/>
    <w:rsid w:val="00046B24"/>
    <w:rsid w:val="0005237F"/>
    <w:rsid w:val="00055D72"/>
    <w:rsid w:val="0005685F"/>
    <w:rsid w:val="00061014"/>
    <w:rsid w:val="00070DD6"/>
    <w:rsid w:val="000721B7"/>
    <w:rsid w:val="000736C1"/>
    <w:rsid w:val="0007542B"/>
    <w:rsid w:val="00076970"/>
    <w:rsid w:val="00077DA3"/>
    <w:rsid w:val="00081276"/>
    <w:rsid w:val="00081CEE"/>
    <w:rsid w:val="0008435D"/>
    <w:rsid w:val="00085970"/>
    <w:rsid w:val="00090196"/>
    <w:rsid w:val="00091DB4"/>
    <w:rsid w:val="000945E4"/>
    <w:rsid w:val="0009717F"/>
    <w:rsid w:val="000A0678"/>
    <w:rsid w:val="000A4B0A"/>
    <w:rsid w:val="000A79F0"/>
    <w:rsid w:val="000A7CEA"/>
    <w:rsid w:val="000B04EF"/>
    <w:rsid w:val="000B59F8"/>
    <w:rsid w:val="000B73B1"/>
    <w:rsid w:val="000B7E29"/>
    <w:rsid w:val="000C046D"/>
    <w:rsid w:val="000C0B9A"/>
    <w:rsid w:val="000C1010"/>
    <w:rsid w:val="000C1157"/>
    <w:rsid w:val="000C4091"/>
    <w:rsid w:val="000C41BD"/>
    <w:rsid w:val="000C5E3F"/>
    <w:rsid w:val="000C6282"/>
    <w:rsid w:val="000E0C50"/>
    <w:rsid w:val="000E3CAC"/>
    <w:rsid w:val="000E4385"/>
    <w:rsid w:val="000E66EA"/>
    <w:rsid w:val="000F0F17"/>
    <w:rsid w:val="000F3A63"/>
    <w:rsid w:val="000F4AA0"/>
    <w:rsid w:val="000F5C59"/>
    <w:rsid w:val="000F5D3C"/>
    <w:rsid w:val="001010D2"/>
    <w:rsid w:val="0010241D"/>
    <w:rsid w:val="001039DF"/>
    <w:rsid w:val="00104F8C"/>
    <w:rsid w:val="001053ED"/>
    <w:rsid w:val="00106D4B"/>
    <w:rsid w:val="00111312"/>
    <w:rsid w:val="00116E70"/>
    <w:rsid w:val="00120ED1"/>
    <w:rsid w:val="00121EB6"/>
    <w:rsid w:val="00122B19"/>
    <w:rsid w:val="00124E78"/>
    <w:rsid w:val="00124FB7"/>
    <w:rsid w:val="001252E4"/>
    <w:rsid w:val="00125936"/>
    <w:rsid w:val="00125DE1"/>
    <w:rsid w:val="001304B6"/>
    <w:rsid w:val="001306D3"/>
    <w:rsid w:val="00130D6F"/>
    <w:rsid w:val="00131EB4"/>
    <w:rsid w:val="00132224"/>
    <w:rsid w:val="0013260F"/>
    <w:rsid w:val="0013292B"/>
    <w:rsid w:val="00132D19"/>
    <w:rsid w:val="00134B2E"/>
    <w:rsid w:val="00135F90"/>
    <w:rsid w:val="00136026"/>
    <w:rsid w:val="00140D35"/>
    <w:rsid w:val="00142BC3"/>
    <w:rsid w:val="001437E2"/>
    <w:rsid w:val="0014380E"/>
    <w:rsid w:val="00146149"/>
    <w:rsid w:val="00147C13"/>
    <w:rsid w:val="00147C21"/>
    <w:rsid w:val="001558CD"/>
    <w:rsid w:val="00155CEA"/>
    <w:rsid w:val="001574C6"/>
    <w:rsid w:val="00157940"/>
    <w:rsid w:val="00160110"/>
    <w:rsid w:val="001609FD"/>
    <w:rsid w:val="00162B8E"/>
    <w:rsid w:val="001638FA"/>
    <w:rsid w:val="00164F61"/>
    <w:rsid w:val="00165CB7"/>
    <w:rsid w:val="00170A89"/>
    <w:rsid w:val="00180484"/>
    <w:rsid w:val="00181C19"/>
    <w:rsid w:val="001857B4"/>
    <w:rsid w:val="00191216"/>
    <w:rsid w:val="001924A6"/>
    <w:rsid w:val="00195605"/>
    <w:rsid w:val="001A2E02"/>
    <w:rsid w:val="001A3A8F"/>
    <w:rsid w:val="001A549F"/>
    <w:rsid w:val="001A7E00"/>
    <w:rsid w:val="001B73D2"/>
    <w:rsid w:val="001C3A40"/>
    <w:rsid w:val="001C7BE6"/>
    <w:rsid w:val="001D0010"/>
    <w:rsid w:val="001D7DB7"/>
    <w:rsid w:val="001E0071"/>
    <w:rsid w:val="001E7BE3"/>
    <w:rsid w:val="001F136D"/>
    <w:rsid w:val="001F3021"/>
    <w:rsid w:val="001F3886"/>
    <w:rsid w:val="001F7C1B"/>
    <w:rsid w:val="00200D68"/>
    <w:rsid w:val="002018BF"/>
    <w:rsid w:val="0020755F"/>
    <w:rsid w:val="00212663"/>
    <w:rsid w:val="00213416"/>
    <w:rsid w:val="002169AF"/>
    <w:rsid w:val="00216BB7"/>
    <w:rsid w:val="00216F90"/>
    <w:rsid w:val="00217F81"/>
    <w:rsid w:val="00226485"/>
    <w:rsid w:val="00230DC4"/>
    <w:rsid w:val="00231D84"/>
    <w:rsid w:val="00232083"/>
    <w:rsid w:val="00235548"/>
    <w:rsid w:val="0024017C"/>
    <w:rsid w:val="00240E23"/>
    <w:rsid w:val="002465E7"/>
    <w:rsid w:val="002468AC"/>
    <w:rsid w:val="002502F8"/>
    <w:rsid w:val="00250B60"/>
    <w:rsid w:val="00253551"/>
    <w:rsid w:val="002543D7"/>
    <w:rsid w:val="002558F3"/>
    <w:rsid w:val="00260309"/>
    <w:rsid w:val="00262460"/>
    <w:rsid w:val="002635A8"/>
    <w:rsid w:val="002638E5"/>
    <w:rsid w:val="00264001"/>
    <w:rsid w:val="002655E6"/>
    <w:rsid w:val="0026562C"/>
    <w:rsid w:val="00266B96"/>
    <w:rsid w:val="00270039"/>
    <w:rsid w:val="00270C04"/>
    <w:rsid w:val="00271B22"/>
    <w:rsid w:val="00271FAE"/>
    <w:rsid w:val="00273480"/>
    <w:rsid w:val="002739EE"/>
    <w:rsid w:val="00273DB9"/>
    <w:rsid w:val="00274769"/>
    <w:rsid w:val="00276ADF"/>
    <w:rsid w:val="0027772A"/>
    <w:rsid w:val="00283A32"/>
    <w:rsid w:val="00283B5A"/>
    <w:rsid w:val="00285E93"/>
    <w:rsid w:val="002877D6"/>
    <w:rsid w:val="00292A98"/>
    <w:rsid w:val="00292AD3"/>
    <w:rsid w:val="00293767"/>
    <w:rsid w:val="002940F7"/>
    <w:rsid w:val="00294173"/>
    <w:rsid w:val="00294B81"/>
    <w:rsid w:val="002970B4"/>
    <w:rsid w:val="002A1783"/>
    <w:rsid w:val="002A3660"/>
    <w:rsid w:val="002A3F8E"/>
    <w:rsid w:val="002A5A13"/>
    <w:rsid w:val="002A6C34"/>
    <w:rsid w:val="002A7345"/>
    <w:rsid w:val="002A776F"/>
    <w:rsid w:val="002B1DB3"/>
    <w:rsid w:val="002B41DE"/>
    <w:rsid w:val="002C057F"/>
    <w:rsid w:val="002C09D3"/>
    <w:rsid w:val="002C58F7"/>
    <w:rsid w:val="002C6E5C"/>
    <w:rsid w:val="002D473E"/>
    <w:rsid w:val="002D6D73"/>
    <w:rsid w:val="002F2207"/>
    <w:rsid w:val="002F62E1"/>
    <w:rsid w:val="002F7670"/>
    <w:rsid w:val="002F774B"/>
    <w:rsid w:val="00300CE1"/>
    <w:rsid w:val="00300EAF"/>
    <w:rsid w:val="0030435B"/>
    <w:rsid w:val="00307755"/>
    <w:rsid w:val="00310B78"/>
    <w:rsid w:val="00313915"/>
    <w:rsid w:val="00316556"/>
    <w:rsid w:val="00326E9B"/>
    <w:rsid w:val="00331908"/>
    <w:rsid w:val="0033211F"/>
    <w:rsid w:val="00336659"/>
    <w:rsid w:val="00337820"/>
    <w:rsid w:val="00341EEE"/>
    <w:rsid w:val="00343603"/>
    <w:rsid w:val="003444B8"/>
    <w:rsid w:val="00347246"/>
    <w:rsid w:val="003508AC"/>
    <w:rsid w:val="00351A48"/>
    <w:rsid w:val="00355932"/>
    <w:rsid w:val="00355D8B"/>
    <w:rsid w:val="00356454"/>
    <w:rsid w:val="003571A0"/>
    <w:rsid w:val="003578F1"/>
    <w:rsid w:val="003622A8"/>
    <w:rsid w:val="00367410"/>
    <w:rsid w:val="003677C4"/>
    <w:rsid w:val="00381CD7"/>
    <w:rsid w:val="00384D3D"/>
    <w:rsid w:val="0039326C"/>
    <w:rsid w:val="00394847"/>
    <w:rsid w:val="00396EC8"/>
    <w:rsid w:val="003971B8"/>
    <w:rsid w:val="003A0506"/>
    <w:rsid w:val="003A3FFD"/>
    <w:rsid w:val="003A7164"/>
    <w:rsid w:val="003B034E"/>
    <w:rsid w:val="003B595C"/>
    <w:rsid w:val="003B6E05"/>
    <w:rsid w:val="003B7C2D"/>
    <w:rsid w:val="003C12DA"/>
    <w:rsid w:val="003C4A12"/>
    <w:rsid w:val="003C4E07"/>
    <w:rsid w:val="003C4FBA"/>
    <w:rsid w:val="003C61EE"/>
    <w:rsid w:val="003C66EB"/>
    <w:rsid w:val="003C6E9E"/>
    <w:rsid w:val="003D1664"/>
    <w:rsid w:val="003D1F49"/>
    <w:rsid w:val="003D20D3"/>
    <w:rsid w:val="003D39D0"/>
    <w:rsid w:val="003D47C5"/>
    <w:rsid w:val="003E3202"/>
    <w:rsid w:val="003E349E"/>
    <w:rsid w:val="003E4031"/>
    <w:rsid w:val="003E6DEF"/>
    <w:rsid w:val="003F1EDB"/>
    <w:rsid w:val="003F67F4"/>
    <w:rsid w:val="003F7244"/>
    <w:rsid w:val="004006F5"/>
    <w:rsid w:val="00400EBC"/>
    <w:rsid w:val="00403427"/>
    <w:rsid w:val="004120C3"/>
    <w:rsid w:val="0041397F"/>
    <w:rsid w:val="0041699D"/>
    <w:rsid w:val="00420261"/>
    <w:rsid w:val="00420748"/>
    <w:rsid w:val="00420A89"/>
    <w:rsid w:val="00420CD9"/>
    <w:rsid w:val="004310D0"/>
    <w:rsid w:val="0043563E"/>
    <w:rsid w:val="004374BE"/>
    <w:rsid w:val="004374E7"/>
    <w:rsid w:val="00437800"/>
    <w:rsid w:val="00441333"/>
    <w:rsid w:val="00441C9B"/>
    <w:rsid w:val="00446FB6"/>
    <w:rsid w:val="00447267"/>
    <w:rsid w:val="004510E5"/>
    <w:rsid w:val="0045380B"/>
    <w:rsid w:val="00453FCC"/>
    <w:rsid w:val="00455BFB"/>
    <w:rsid w:val="00457A29"/>
    <w:rsid w:val="00460B4F"/>
    <w:rsid w:val="00460D08"/>
    <w:rsid w:val="00461511"/>
    <w:rsid w:val="004622B8"/>
    <w:rsid w:val="00462737"/>
    <w:rsid w:val="00464755"/>
    <w:rsid w:val="004649D9"/>
    <w:rsid w:val="00465527"/>
    <w:rsid w:val="00467DC1"/>
    <w:rsid w:val="00470695"/>
    <w:rsid w:val="00470C59"/>
    <w:rsid w:val="004718AF"/>
    <w:rsid w:val="00473905"/>
    <w:rsid w:val="0047719D"/>
    <w:rsid w:val="00480421"/>
    <w:rsid w:val="00482B25"/>
    <w:rsid w:val="00483955"/>
    <w:rsid w:val="00486446"/>
    <w:rsid w:val="00486DD0"/>
    <w:rsid w:val="004920B8"/>
    <w:rsid w:val="00492812"/>
    <w:rsid w:val="004930C7"/>
    <w:rsid w:val="0049555E"/>
    <w:rsid w:val="004977F5"/>
    <w:rsid w:val="00497984"/>
    <w:rsid w:val="004A1D2F"/>
    <w:rsid w:val="004A2D80"/>
    <w:rsid w:val="004A7BF9"/>
    <w:rsid w:val="004B158B"/>
    <w:rsid w:val="004B2061"/>
    <w:rsid w:val="004B31A6"/>
    <w:rsid w:val="004B7762"/>
    <w:rsid w:val="004C6B8A"/>
    <w:rsid w:val="004C6ECB"/>
    <w:rsid w:val="004C7E4E"/>
    <w:rsid w:val="004D0009"/>
    <w:rsid w:val="004D06BE"/>
    <w:rsid w:val="004D0DB7"/>
    <w:rsid w:val="004D1A89"/>
    <w:rsid w:val="004D1D02"/>
    <w:rsid w:val="004D449F"/>
    <w:rsid w:val="004D5863"/>
    <w:rsid w:val="004D7972"/>
    <w:rsid w:val="004E1941"/>
    <w:rsid w:val="004E2F8E"/>
    <w:rsid w:val="004E4223"/>
    <w:rsid w:val="004E4342"/>
    <w:rsid w:val="004E5633"/>
    <w:rsid w:val="004F17DC"/>
    <w:rsid w:val="004F2E04"/>
    <w:rsid w:val="004F302E"/>
    <w:rsid w:val="004F3750"/>
    <w:rsid w:val="004F5903"/>
    <w:rsid w:val="004F5A76"/>
    <w:rsid w:val="005002A6"/>
    <w:rsid w:val="00501024"/>
    <w:rsid w:val="005028FF"/>
    <w:rsid w:val="00505234"/>
    <w:rsid w:val="00506352"/>
    <w:rsid w:val="00506ECF"/>
    <w:rsid w:val="00506FEA"/>
    <w:rsid w:val="00511486"/>
    <w:rsid w:val="00516A31"/>
    <w:rsid w:val="005217EB"/>
    <w:rsid w:val="005220AB"/>
    <w:rsid w:val="005222CB"/>
    <w:rsid w:val="005228D1"/>
    <w:rsid w:val="0052438B"/>
    <w:rsid w:val="00531FE3"/>
    <w:rsid w:val="0053583C"/>
    <w:rsid w:val="005361D7"/>
    <w:rsid w:val="00541350"/>
    <w:rsid w:val="0054220C"/>
    <w:rsid w:val="00546936"/>
    <w:rsid w:val="005514F7"/>
    <w:rsid w:val="005515BC"/>
    <w:rsid w:val="00552337"/>
    <w:rsid w:val="005554D0"/>
    <w:rsid w:val="0055774A"/>
    <w:rsid w:val="00562BB7"/>
    <w:rsid w:val="005637CE"/>
    <w:rsid w:val="005644F8"/>
    <w:rsid w:val="0056540B"/>
    <w:rsid w:val="00566D47"/>
    <w:rsid w:val="0056746F"/>
    <w:rsid w:val="00567A90"/>
    <w:rsid w:val="00567FAB"/>
    <w:rsid w:val="005711B4"/>
    <w:rsid w:val="00573E53"/>
    <w:rsid w:val="00574251"/>
    <w:rsid w:val="00574D42"/>
    <w:rsid w:val="00574FCF"/>
    <w:rsid w:val="0057579C"/>
    <w:rsid w:val="00576C1E"/>
    <w:rsid w:val="00582A61"/>
    <w:rsid w:val="00585167"/>
    <w:rsid w:val="00586253"/>
    <w:rsid w:val="005877A5"/>
    <w:rsid w:val="00587930"/>
    <w:rsid w:val="00587FE6"/>
    <w:rsid w:val="0059093F"/>
    <w:rsid w:val="00590AF8"/>
    <w:rsid w:val="00591E07"/>
    <w:rsid w:val="005935F4"/>
    <w:rsid w:val="00593D87"/>
    <w:rsid w:val="005A11A1"/>
    <w:rsid w:val="005A2220"/>
    <w:rsid w:val="005A27B7"/>
    <w:rsid w:val="005A5954"/>
    <w:rsid w:val="005B02F7"/>
    <w:rsid w:val="005B1889"/>
    <w:rsid w:val="005B2748"/>
    <w:rsid w:val="005B2F02"/>
    <w:rsid w:val="005B5F38"/>
    <w:rsid w:val="005C70C7"/>
    <w:rsid w:val="005D5E51"/>
    <w:rsid w:val="005D6E9E"/>
    <w:rsid w:val="005D7295"/>
    <w:rsid w:val="005D7C5A"/>
    <w:rsid w:val="005E0758"/>
    <w:rsid w:val="005E211D"/>
    <w:rsid w:val="005E79C8"/>
    <w:rsid w:val="005F3B1A"/>
    <w:rsid w:val="005F5E5B"/>
    <w:rsid w:val="00601D41"/>
    <w:rsid w:val="0060447D"/>
    <w:rsid w:val="00605346"/>
    <w:rsid w:val="00610A7B"/>
    <w:rsid w:val="006110B6"/>
    <w:rsid w:val="00611B3E"/>
    <w:rsid w:val="00612D1C"/>
    <w:rsid w:val="00613349"/>
    <w:rsid w:val="00613C77"/>
    <w:rsid w:val="00614828"/>
    <w:rsid w:val="00615457"/>
    <w:rsid w:val="0061727C"/>
    <w:rsid w:val="006172FB"/>
    <w:rsid w:val="006204BA"/>
    <w:rsid w:val="00621E84"/>
    <w:rsid w:val="0062387C"/>
    <w:rsid w:val="00623F65"/>
    <w:rsid w:val="00626E24"/>
    <w:rsid w:val="00631AC4"/>
    <w:rsid w:val="0063366A"/>
    <w:rsid w:val="00633BA0"/>
    <w:rsid w:val="00635876"/>
    <w:rsid w:val="00642927"/>
    <w:rsid w:val="00642BF2"/>
    <w:rsid w:val="00646503"/>
    <w:rsid w:val="006478F0"/>
    <w:rsid w:val="0065011D"/>
    <w:rsid w:val="006555B3"/>
    <w:rsid w:val="00656897"/>
    <w:rsid w:val="006614C7"/>
    <w:rsid w:val="00665578"/>
    <w:rsid w:val="00671829"/>
    <w:rsid w:val="00671CD2"/>
    <w:rsid w:val="0067384B"/>
    <w:rsid w:val="006752A6"/>
    <w:rsid w:val="00675439"/>
    <w:rsid w:val="00676BAC"/>
    <w:rsid w:val="00682784"/>
    <w:rsid w:val="00682EB7"/>
    <w:rsid w:val="00684C88"/>
    <w:rsid w:val="006854BB"/>
    <w:rsid w:val="006930AF"/>
    <w:rsid w:val="00693F0A"/>
    <w:rsid w:val="0069522A"/>
    <w:rsid w:val="006A1B1B"/>
    <w:rsid w:val="006A241A"/>
    <w:rsid w:val="006A5816"/>
    <w:rsid w:val="006A64E0"/>
    <w:rsid w:val="006B1239"/>
    <w:rsid w:val="006B1825"/>
    <w:rsid w:val="006C79E6"/>
    <w:rsid w:val="006D0442"/>
    <w:rsid w:val="006D15B1"/>
    <w:rsid w:val="006D24A2"/>
    <w:rsid w:val="006D45DE"/>
    <w:rsid w:val="006D4E1D"/>
    <w:rsid w:val="006E0068"/>
    <w:rsid w:val="006E0225"/>
    <w:rsid w:val="006E374E"/>
    <w:rsid w:val="006E7732"/>
    <w:rsid w:val="006F0E6A"/>
    <w:rsid w:val="006F3647"/>
    <w:rsid w:val="006F594F"/>
    <w:rsid w:val="006F604D"/>
    <w:rsid w:val="006F6247"/>
    <w:rsid w:val="007038FF"/>
    <w:rsid w:val="00711918"/>
    <w:rsid w:val="00712977"/>
    <w:rsid w:val="00713A64"/>
    <w:rsid w:val="00720606"/>
    <w:rsid w:val="00722676"/>
    <w:rsid w:val="0072275F"/>
    <w:rsid w:val="00723055"/>
    <w:rsid w:val="00723498"/>
    <w:rsid w:val="007305B9"/>
    <w:rsid w:val="007310D9"/>
    <w:rsid w:val="007312AE"/>
    <w:rsid w:val="00733584"/>
    <w:rsid w:val="00737D1D"/>
    <w:rsid w:val="00737F46"/>
    <w:rsid w:val="00741B30"/>
    <w:rsid w:val="00743310"/>
    <w:rsid w:val="0074368E"/>
    <w:rsid w:val="007465F1"/>
    <w:rsid w:val="00747DDF"/>
    <w:rsid w:val="0075669B"/>
    <w:rsid w:val="00756D48"/>
    <w:rsid w:val="00760FA5"/>
    <w:rsid w:val="00764B90"/>
    <w:rsid w:val="00765BA7"/>
    <w:rsid w:val="00766ECC"/>
    <w:rsid w:val="00772F75"/>
    <w:rsid w:val="007741B1"/>
    <w:rsid w:val="00781FD3"/>
    <w:rsid w:val="0078234E"/>
    <w:rsid w:val="00783669"/>
    <w:rsid w:val="00783887"/>
    <w:rsid w:val="00784E06"/>
    <w:rsid w:val="00785EAD"/>
    <w:rsid w:val="00790D07"/>
    <w:rsid w:val="0079574B"/>
    <w:rsid w:val="007A364F"/>
    <w:rsid w:val="007A4859"/>
    <w:rsid w:val="007A5446"/>
    <w:rsid w:val="007B15D1"/>
    <w:rsid w:val="007B1DEC"/>
    <w:rsid w:val="007B4CC3"/>
    <w:rsid w:val="007B4F32"/>
    <w:rsid w:val="007B6AC0"/>
    <w:rsid w:val="007C666F"/>
    <w:rsid w:val="007D65A3"/>
    <w:rsid w:val="007E426B"/>
    <w:rsid w:val="007E6348"/>
    <w:rsid w:val="007E6A4E"/>
    <w:rsid w:val="007E771B"/>
    <w:rsid w:val="007F0199"/>
    <w:rsid w:val="00802AEA"/>
    <w:rsid w:val="00802B79"/>
    <w:rsid w:val="00804FA3"/>
    <w:rsid w:val="008057ED"/>
    <w:rsid w:val="0081147E"/>
    <w:rsid w:val="00811E87"/>
    <w:rsid w:val="00816710"/>
    <w:rsid w:val="0083193F"/>
    <w:rsid w:val="00833842"/>
    <w:rsid w:val="00836DD8"/>
    <w:rsid w:val="00841CAE"/>
    <w:rsid w:val="00841EB7"/>
    <w:rsid w:val="00844699"/>
    <w:rsid w:val="00844B36"/>
    <w:rsid w:val="00846A1F"/>
    <w:rsid w:val="00850E56"/>
    <w:rsid w:val="00853A93"/>
    <w:rsid w:val="008546A4"/>
    <w:rsid w:val="00855BD5"/>
    <w:rsid w:val="00856563"/>
    <w:rsid w:val="008577DF"/>
    <w:rsid w:val="008615FE"/>
    <w:rsid w:val="008651D8"/>
    <w:rsid w:val="00871873"/>
    <w:rsid w:val="008727BE"/>
    <w:rsid w:val="00872C8D"/>
    <w:rsid w:val="0087436F"/>
    <w:rsid w:val="008808B7"/>
    <w:rsid w:val="00880CB8"/>
    <w:rsid w:val="00890C27"/>
    <w:rsid w:val="008929F8"/>
    <w:rsid w:val="00892E14"/>
    <w:rsid w:val="00893103"/>
    <w:rsid w:val="008931AD"/>
    <w:rsid w:val="00893356"/>
    <w:rsid w:val="00896A97"/>
    <w:rsid w:val="008A183F"/>
    <w:rsid w:val="008A1E07"/>
    <w:rsid w:val="008A3D13"/>
    <w:rsid w:val="008A4B22"/>
    <w:rsid w:val="008A5A7E"/>
    <w:rsid w:val="008A5C36"/>
    <w:rsid w:val="008B1112"/>
    <w:rsid w:val="008B2E7B"/>
    <w:rsid w:val="008B367C"/>
    <w:rsid w:val="008B4C7C"/>
    <w:rsid w:val="008B5A7C"/>
    <w:rsid w:val="008B7545"/>
    <w:rsid w:val="008C0D67"/>
    <w:rsid w:val="008C176F"/>
    <w:rsid w:val="008C3323"/>
    <w:rsid w:val="008C4CCF"/>
    <w:rsid w:val="008C5DA6"/>
    <w:rsid w:val="008D18DA"/>
    <w:rsid w:val="008D2956"/>
    <w:rsid w:val="008D2B1D"/>
    <w:rsid w:val="008D2BFB"/>
    <w:rsid w:val="008D5464"/>
    <w:rsid w:val="008D7F5F"/>
    <w:rsid w:val="008E037C"/>
    <w:rsid w:val="008E1684"/>
    <w:rsid w:val="008E1AB4"/>
    <w:rsid w:val="008E3786"/>
    <w:rsid w:val="008E3AEB"/>
    <w:rsid w:val="008E4CE3"/>
    <w:rsid w:val="008E5A34"/>
    <w:rsid w:val="008E6C67"/>
    <w:rsid w:val="008E7135"/>
    <w:rsid w:val="008F2463"/>
    <w:rsid w:val="008F289F"/>
    <w:rsid w:val="008F48B7"/>
    <w:rsid w:val="008F4BDC"/>
    <w:rsid w:val="008F6127"/>
    <w:rsid w:val="008F7C46"/>
    <w:rsid w:val="00905E04"/>
    <w:rsid w:val="0090608E"/>
    <w:rsid w:val="00906DF3"/>
    <w:rsid w:val="009074C5"/>
    <w:rsid w:val="00907BB0"/>
    <w:rsid w:val="00912B06"/>
    <w:rsid w:val="009136B9"/>
    <w:rsid w:val="00914FE9"/>
    <w:rsid w:val="00916333"/>
    <w:rsid w:val="0091760E"/>
    <w:rsid w:val="0091777B"/>
    <w:rsid w:val="009202BF"/>
    <w:rsid w:val="00921982"/>
    <w:rsid w:val="009263BF"/>
    <w:rsid w:val="00927D2E"/>
    <w:rsid w:val="00927F0A"/>
    <w:rsid w:val="00931FE8"/>
    <w:rsid w:val="00935BBB"/>
    <w:rsid w:val="00936084"/>
    <w:rsid w:val="00936561"/>
    <w:rsid w:val="00937EC7"/>
    <w:rsid w:val="00940963"/>
    <w:rsid w:val="00952673"/>
    <w:rsid w:val="009612F1"/>
    <w:rsid w:val="00962245"/>
    <w:rsid w:val="00963CA6"/>
    <w:rsid w:val="00967EB5"/>
    <w:rsid w:val="00984CB4"/>
    <w:rsid w:val="009865DD"/>
    <w:rsid w:val="00993718"/>
    <w:rsid w:val="00996310"/>
    <w:rsid w:val="00997355"/>
    <w:rsid w:val="00997C20"/>
    <w:rsid w:val="009A2838"/>
    <w:rsid w:val="009A377E"/>
    <w:rsid w:val="009A7FAC"/>
    <w:rsid w:val="009B1FB5"/>
    <w:rsid w:val="009B2CC5"/>
    <w:rsid w:val="009B6435"/>
    <w:rsid w:val="009B772C"/>
    <w:rsid w:val="009C3565"/>
    <w:rsid w:val="009C4296"/>
    <w:rsid w:val="009C6568"/>
    <w:rsid w:val="009D1394"/>
    <w:rsid w:val="009D17FF"/>
    <w:rsid w:val="009D38B3"/>
    <w:rsid w:val="009D5365"/>
    <w:rsid w:val="009E1B45"/>
    <w:rsid w:val="009E1DB8"/>
    <w:rsid w:val="009E3356"/>
    <w:rsid w:val="009E34E0"/>
    <w:rsid w:val="009E56A3"/>
    <w:rsid w:val="009E73ED"/>
    <w:rsid w:val="009F07EF"/>
    <w:rsid w:val="009F0EE6"/>
    <w:rsid w:val="009F4B20"/>
    <w:rsid w:val="009F7621"/>
    <w:rsid w:val="00A03E55"/>
    <w:rsid w:val="00A0448C"/>
    <w:rsid w:val="00A04919"/>
    <w:rsid w:val="00A04CF0"/>
    <w:rsid w:val="00A05837"/>
    <w:rsid w:val="00A05CF1"/>
    <w:rsid w:val="00A05E96"/>
    <w:rsid w:val="00A07190"/>
    <w:rsid w:val="00A073E0"/>
    <w:rsid w:val="00A10716"/>
    <w:rsid w:val="00A10853"/>
    <w:rsid w:val="00A114AC"/>
    <w:rsid w:val="00A12E16"/>
    <w:rsid w:val="00A1490E"/>
    <w:rsid w:val="00A1586C"/>
    <w:rsid w:val="00A1682D"/>
    <w:rsid w:val="00A17CA1"/>
    <w:rsid w:val="00A17D66"/>
    <w:rsid w:val="00A2078F"/>
    <w:rsid w:val="00A23BA7"/>
    <w:rsid w:val="00A24052"/>
    <w:rsid w:val="00A24894"/>
    <w:rsid w:val="00A258B6"/>
    <w:rsid w:val="00A25992"/>
    <w:rsid w:val="00A25D7C"/>
    <w:rsid w:val="00A25F2C"/>
    <w:rsid w:val="00A266A1"/>
    <w:rsid w:val="00A3076D"/>
    <w:rsid w:val="00A3511F"/>
    <w:rsid w:val="00A37EA2"/>
    <w:rsid w:val="00A40064"/>
    <w:rsid w:val="00A40453"/>
    <w:rsid w:val="00A42AEC"/>
    <w:rsid w:val="00A517FD"/>
    <w:rsid w:val="00A51EC4"/>
    <w:rsid w:val="00A53996"/>
    <w:rsid w:val="00A57CB6"/>
    <w:rsid w:val="00A62B80"/>
    <w:rsid w:val="00A64875"/>
    <w:rsid w:val="00A67383"/>
    <w:rsid w:val="00A718EF"/>
    <w:rsid w:val="00A742DF"/>
    <w:rsid w:val="00A74A25"/>
    <w:rsid w:val="00A74DB6"/>
    <w:rsid w:val="00A75E91"/>
    <w:rsid w:val="00A76338"/>
    <w:rsid w:val="00A843DC"/>
    <w:rsid w:val="00A85819"/>
    <w:rsid w:val="00A878A7"/>
    <w:rsid w:val="00A9076D"/>
    <w:rsid w:val="00A933C2"/>
    <w:rsid w:val="00A94586"/>
    <w:rsid w:val="00AA19C2"/>
    <w:rsid w:val="00AA2D3F"/>
    <w:rsid w:val="00AA6535"/>
    <w:rsid w:val="00AA6890"/>
    <w:rsid w:val="00AA7136"/>
    <w:rsid w:val="00AB3794"/>
    <w:rsid w:val="00AB3899"/>
    <w:rsid w:val="00AB750B"/>
    <w:rsid w:val="00AB7EF1"/>
    <w:rsid w:val="00AC0223"/>
    <w:rsid w:val="00AC3C42"/>
    <w:rsid w:val="00AC5C80"/>
    <w:rsid w:val="00AC7DE3"/>
    <w:rsid w:val="00AD02A9"/>
    <w:rsid w:val="00AD1D2A"/>
    <w:rsid w:val="00AD4D08"/>
    <w:rsid w:val="00AD6D53"/>
    <w:rsid w:val="00AE00F7"/>
    <w:rsid w:val="00AE16A2"/>
    <w:rsid w:val="00AE5900"/>
    <w:rsid w:val="00AF0FCD"/>
    <w:rsid w:val="00AF33FA"/>
    <w:rsid w:val="00AF3786"/>
    <w:rsid w:val="00B01CEF"/>
    <w:rsid w:val="00B01D92"/>
    <w:rsid w:val="00B023A0"/>
    <w:rsid w:val="00B06209"/>
    <w:rsid w:val="00B063BD"/>
    <w:rsid w:val="00B06809"/>
    <w:rsid w:val="00B134CB"/>
    <w:rsid w:val="00B1399B"/>
    <w:rsid w:val="00B1435B"/>
    <w:rsid w:val="00B21182"/>
    <w:rsid w:val="00B226D1"/>
    <w:rsid w:val="00B24518"/>
    <w:rsid w:val="00B26D14"/>
    <w:rsid w:val="00B3134C"/>
    <w:rsid w:val="00B32B1E"/>
    <w:rsid w:val="00B368A6"/>
    <w:rsid w:val="00B417B3"/>
    <w:rsid w:val="00B44DCD"/>
    <w:rsid w:val="00B45178"/>
    <w:rsid w:val="00B463AA"/>
    <w:rsid w:val="00B4745F"/>
    <w:rsid w:val="00B47C50"/>
    <w:rsid w:val="00B57259"/>
    <w:rsid w:val="00B602E5"/>
    <w:rsid w:val="00B67CA1"/>
    <w:rsid w:val="00B70ADD"/>
    <w:rsid w:val="00B71132"/>
    <w:rsid w:val="00B7438E"/>
    <w:rsid w:val="00B830B3"/>
    <w:rsid w:val="00B8444B"/>
    <w:rsid w:val="00B84799"/>
    <w:rsid w:val="00B866A0"/>
    <w:rsid w:val="00B86C23"/>
    <w:rsid w:val="00B95F5D"/>
    <w:rsid w:val="00B96935"/>
    <w:rsid w:val="00B97BAA"/>
    <w:rsid w:val="00BA5078"/>
    <w:rsid w:val="00BA536F"/>
    <w:rsid w:val="00BB1A86"/>
    <w:rsid w:val="00BB1BFB"/>
    <w:rsid w:val="00BB3180"/>
    <w:rsid w:val="00BB3AB2"/>
    <w:rsid w:val="00BB4FE8"/>
    <w:rsid w:val="00BC2E51"/>
    <w:rsid w:val="00BC4DF6"/>
    <w:rsid w:val="00BD0BC9"/>
    <w:rsid w:val="00BD4292"/>
    <w:rsid w:val="00BD708D"/>
    <w:rsid w:val="00BE0098"/>
    <w:rsid w:val="00BE481C"/>
    <w:rsid w:val="00BF4245"/>
    <w:rsid w:val="00BF66EA"/>
    <w:rsid w:val="00BF6E9F"/>
    <w:rsid w:val="00BF73F2"/>
    <w:rsid w:val="00C033A2"/>
    <w:rsid w:val="00C03F7B"/>
    <w:rsid w:val="00C059B3"/>
    <w:rsid w:val="00C066E3"/>
    <w:rsid w:val="00C14CEE"/>
    <w:rsid w:val="00C15B4B"/>
    <w:rsid w:val="00C17E68"/>
    <w:rsid w:val="00C20A97"/>
    <w:rsid w:val="00C21AE5"/>
    <w:rsid w:val="00C21D04"/>
    <w:rsid w:val="00C36C0F"/>
    <w:rsid w:val="00C40580"/>
    <w:rsid w:val="00C4077E"/>
    <w:rsid w:val="00C41FF7"/>
    <w:rsid w:val="00C43C0E"/>
    <w:rsid w:val="00C46D65"/>
    <w:rsid w:val="00C50476"/>
    <w:rsid w:val="00C51964"/>
    <w:rsid w:val="00C51E61"/>
    <w:rsid w:val="00C55871"/>
    <w:rsid w:val="00C564EB"/>
    <w:rsid w:val="00C65755"/>
    <w:rsid w:val="00C741B5"/>
    <w:rsid w:val="00C75C2A"/>
    <w:rsid w:val="00C76ED1"/>
    <w:rsid w:val="00C820BB"/>
    <w:rsid w:val="00C87B9D"/>
    <w:rsid w:val="00C91CBE"/>
    <w:rsid w:val="00C94318"/>
    <w:rsid w:val="00C94583"/>
    <w:rsid w:val="00C95752"/>
    <w:rsid w:val="00C9702B"/>
    <w:rsid w:val="00C97874"/>
    <w:rsid w:val="00CA26AF"/>
    <w:rsid w:val="00CA5ECA"/>
    <w:rsid w:val="00CA6746"/>
    <w:rsid w:val="00CA7618"/>
    <w:rsid w:val="00CB357D"/>
    <w:rsid w:val="00CB3EB6"/>
    <w:rsid w:val="00CB48C9"/>
    <w:rsid w:val="00CB7CA1"/>
    <w:rsid w:val="00CC66F9"/>
    <w:rsid w:val="00CC7508"/>
    <w:rsid w:val="00CC7634"/>
    <w:rsid w:val="00CC7E5B"/>
    <w:rsid w:val="00CD2B0D"/>
    <w:rsid w:val="00CD2CD8"/>
    <w:rsid w:val="00CD4847"/>
    <w:rsid w:val="00CD4962"/>
    <w:rsid w:val="00CD5586"/>
    <w:rsid w:val="00CD6088"/>
    <w:rsid w:val="00CE0948"/>
    <w:rsid w:val="00CE0F0B"/>
    <w:rsid w:val="00CE2889"/>
    <w:rsid w:val="00CE2A63"/>
    <w:rsid w:val="00CE3E6A"/>
    <w:rsid w:val="00CF1BCE"/>
    <w:rsid w:val="00CF631D"/>
    <w:rsid w:val="00CF6676"/>
    <w:rsid w:val="00D01DBE"/>
    <w:rsid w:val="00D06DCD"/>
    <w:rsid w:val="00D07BE5"/>
    <w:rsid w:val="00D10241"/>
    <w:rsid w:val="00D1103C"/>
    <w:rsid w:val="00D12347"/>
    <w:rsid w:val="00D12E54"/>
    <w:rsid w:val="00D13FE3"/>
    <w:rsid w:val="00D20943"/>
    <w:rsid w:val="00D227DE"/>
    <w:rsid w:val="00D23077"/>
    <w:rsid w:val="00D23809"/>
    <w:rsid w:val="00D30905"/>
    <w:rsid w:val="00D30CDD"/>
    <w:rsid w:val="00D31201"/>
    <w:rsid w:val="00D32740"/>
    <w:rsid w:val="00D35920"/>
    <w:rsid w:val="00D37B1C"/>
    <w:rsid w:val="00D404C6"/>
    <w:rsid w:val="00D40D2A"/>
    <w:rsid w:val="00D40D46"/>
    <w:rsid w:val="00D40E49"/>
    <w:rsid w:val="00D4395C"/>
    <w:rsid w:val="00D44B7B"/>
    <w:rsid w:val="00D451E5"/>
    <w:rsid w:val="00D47D79"/>
    <w:rsid w:val="00D543C4"/>
    <w:rsid w:val="00D56149"/>
    <w:rsid w:val="00D60E60"/>
    <w:rsid w:val="00D63778"/>
    <w:rsid w:val="00D643DB"/>
    <w:rsid w:val="00D66D7B"/>
    <w:rsid w:val="00D71025"/>
    <w:rsid w:val="00D72293"/>
    <w:rsid w:val="00D72C99"/>
    <w:rsid w:val="00D72D9D"/>
    <w:rsid w:val="00D833E0"/>
    <w:rsid w:val="00D83E1A"/>
    <w:rsid w:val="00D86796"/>
    <w:rsid w:val="00D91576"/>
    <w:rsid w:val="00D95723"/>
    <w:rsid w:val="00D96821"/>
    <w:rsid w:val="00DA3D68"/>
    <w:rsid w:val="00DB0AAF"/>
    <w:rsid w:val="00DB2A22"/>
    <w:rsid w:val="00DB3F67"/>
    <w:rsid w:val="00DB4033"/>
    <w:rsid w:val="00DB627C"/>
    <w:rsid w:val="00DB682B"/>
    <w:rsid w:val="00DC0C89"/>
    <w:rsid w:val="00DC0CF0"/>
    <w:rsid w:val="00DC35FE"/>
    <w:rsid w:val="00DC3742"/>
    <w:rsid w:val="00DC4001"/>
    <w:rsid w:val="00DC4626"/>
    <w:rsid w:val="00DC4E15"/>
    <w:rsid w:val="00DC59F7"/>
    <w:rsid w:val="00DC6231"/>
    <w:rsid w:val="00DC6C3F"/>
    <w:rsid w:val="00DC6E66"/>
    <w:rsid w:val="00DD2706"/>
    <w:rsid w:val="00DD3740"/>
    <w:rsid w:val="00DD56F3"/>
    <w:rsid w:val="00DE3E13"/>
    <w:rsid w:val="00DE7650"/>
    <w:rsid w:val="00DF1B2A"/>
    <w:rsid w:val="00DF532C"/>
    <w:rsid w:val="00DF54C7"/>
    <w:rsid w:val="00DF7DD5"/>
    <w:rsid w:val="00E002F1"/>
    <w:rsid w:val="00E03437"/>
    <w:rsid w:val="00E05639"/>
    <w:rsid w:val="00E10945"/>
    <w:rsid w:val="00E11D33"/>
    <w:rsid w:val="00E145EE"/>
    <w:rsid w:val="00E16931"/>
    <w:rsid w:val="00E17B22"/>
    <w:rsid w:val="00E17E53"/>
    <w:rsid w:val="00E20946"/>
    <w:rsid w:val="00E2234B"/>
    <w:rsid w:val="00E230D3"/>
    <w:rsid w:val="00E2408C"/>
    <w:rsid w:val="00E24AB7"/>
    <w:rsid w:val="00E30974"/>
    <w:rsid w:val="00E319AA"/>
    <w:rsid w:val="00E35D89"/>
    <w:rsid w:val="00E35FE5"/>
    <w:rsid w:val="00E37029"/>
    <w:rsid w:val="00E37F6C"/>
    <w:rsid w:val="00E4054A"/>
    <w:rsid w:val="00E43481"/>
    <w:rsid w:val="00E458FC"/>
    <w:rsid w:val="00E45E61"/>
    <w:rsid w:val="00E46B86"/>
    <w:rsid w:val="00E5521D"/>
    <w:rsid w:val="00E568C9"/>
    <w:rsid w:val="00E578C1"/>
    <w:rsid w:val="00E57DD5"/>
    <w:rsid w:val="00E670BF"/>
    <w:rsid w:val="00E72239"/>
    <w:rsid w:val="00E72B0B"/>
    <w:rsid w:val="00E803CF"/>
    <w:rsid w:val="00E808D2"/>
    <w:rsid w:val="00E81BA9"/>
    <w:rsid w:val="00E820DB"/>
    <w:rsid w:val="00E83DDC"/>
    <w:rsid w:val="00E84336"/>
    <w:rsid w:val="00E85FF5"/>
    <w:rsid w:val="00E906AB"/>
    <w:rsid w:val="00E94115"/>
    <w:rsid w:val="00E94E60"/>
    <w:rsid w:val="00EA1D97"/>
    <w:rsid w:val="00EA4993"/>
    <w:rsid w:val="00EA4999"/>
    <w:rsid w:val="00EA638D"/>
    <w:rsid w:val="00EA7613"/>
    <w:rsid w:val="00EB3A13"/>
    <w:rsid w:val="00EB420E"/>
    <w:rsid w:val="00EB4937"/>
    <w:rsid w:val="00EB4967"/>
    <w:rsid w:val="00EB53A9"/>
    <w:rsid w:val="00EB5457"/>
    <w:rsid w:val="00EB5CCD"/>
    <w:rsid w:val="00EB7D2C"/>
    <w:rsid w:val="00EC1A96"/>
    <w:rsid w:val="00EC1B60"/>
    <w:rsid w:val="00EC2B50"/>
    <w:rsid w:val="00ED1279"/>
    <w:rsid w:val="00ED4D66"/>
    <w:rsid w:val="00ED5DF3"/>
    <w:rsid w:val="00EE0434"/>
    <w:rsid w:val="00EF481F"/>
    <w:rsid w:val="00EF7A1E"/>
    <w:rsid w:val="00F02A01"/>
    <w:rsid w:val="00F02E94"/>
    <w:rsid w:val="00F054DC"/>
    <w:rsid w:val="00F05C0E"/>
    <w:rsid w:val="00F0659E"/>
    <w:rsid w:val="00F07005"/>
    <w:rsid w:val="00F111D0"/>
    <w:rsid w:val="00F1291C"/>
    <w:rsid w:val="00F15D1F"/>
    <w:rsid w:val="00F24E2A"/>
    <w:rsid w:val="00F31F98"/>
    <w:rsid w:val="00F321C4"/>
    <w:rsid w:val="00F3268D"/>
    <w:rsid w:val="00F33617"/>
    <w:rsid w:val="00F34DE0"/>
    <w:rsid w:val="00F35FC7"/>
    <w:rsid w:val="00F42753"/>
    <w:rsid w:val="00F505BF"/>
    <w:rsid w:val="00F524A3"/>
    <w:rsid w:val="00F55065"/>
    <w:rsid w:val="00F602D1"/>
    <w:rsid w:val="00F62070"/>
    <w:rsid w:val="00F62518"/>
    <w:rsid w:val="00F62C30"/>
    <w:rsid w:val="00F63027"/>
    <w:rsid w:val="00F6557C"/>
    <w:rsid w:val="00F65713"/>
    <w:rsid w:val="00F6629F"/>
    <w:rsid w:val="00F7047E"/>
    <w:rsid w:val="00F7334F"/>
    <w:rsid w:val="00F74A77"/>
    <w:rsid w:val="00F76DE3"/>
    <w:rsid w:val="00F81E54"/>
    <w:rsid w:val="00F872BB"/>
    <w:rsid w:val="00F92730"/>
    <w:rsid w:val="00F93498"/>
    <w:rsid w:val="00F94D5C"/>
    <w:rsid w:val="00F950D5"/>
    <w:rsid w:val="00F9573C"/>
    <w:rsid w:val="00FA02E3"/>
    <w:rsid w:val="00FA0611"/>
    <w:rsid w:val="00FA3228"/>
    <w:rsid w:val="00FA5D0C"/>
    <w:rsid w:val="00FB2B79"/>
    <w:rsid w:val="00FB69C1"/>
    <w:rsid w:val="00FC3978"/>
    <w:rsid w:val="00FC3B99"/>
    <w:rsid w:val="00FC3FD4"/>
    <w:rsid w:val="00FC4C00"/>
    <w:rsid w:val="00FD20C8"/>
    <w:rsid w:val="00FD21E2"/>
    <w:rsid w:val="00FD2BA5"/>
    <w:rsid w:val="00FD592D"/>
    <w:rsid w:val="00FD72FB"/>
    <w:rsid w:val="00FD7DE3"/>
    <w:rsid w:val="00FE0650"/>
    <w:rsid w:val="00FE2862"/>
    <w:rsid w:val="00FE4B8F"/>
    <w:rsid w:val="00FF2650"/>
    <w:rsid w:val="00FF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9D"/>
    <w:pPr>
      <w:widowControl w:val="0"/>
      <w:autoSpaceDE w:val="0"/>
      <w:autoSpaceDN w:val="0"/>
      <w:adjustRightInd w:val="0"/>
      <w:spacing w:line="360" w:lineRule="auto"/>
      <w:jc w:val="both"/>
    </w:pPr>
    <w:rPr>
      <w:sz w:val="28"/>
      <w:szCs w:val="28"/>
    </w:rPr>
  </w:style>
  <w:style w:type="paragraph" w:styleId="1">
    <w:name w:val="heading 1"/>
    <w:basedOn w:val="a"/>
    <w:next w:val="a"/>
    <w:link w:val="10"/>
    <w:uiPriority w:val="99"/>
    <w:qFormat/>
    <w:rsid w:val="008A1E07"/>
    <w:pPr>
      <w:keepNext/>
      <w:numPr>
        <w:numId w:val="1"/>
      </w:numPr>
      <w:outlineLvl w:val="0"/>
    </w:pPr>
    <w:rPr>
      <w:b/>
      <w:bCs/>
      <w:kern w:val="32"/>
      <w:sz w:val="36"/>
      <w:szCs w:val="36"/>
    </w:rPr>
  </w:style>
  <w:style w:type="paragraph" w:styleId="2">
    <w:name w:val="heading 2"/>
    <w:basedOn w:val="a"/>
    <w:next w:val="a"/>
    <w:link w:val="20"/>
    <w:uiPriority w:val="99"/>
    <w:qFormat/>
    <w:rsid w:val="008A1E07"/>
    <w:pPr>
      <w:keepNext/>
      <w:numPr>
        <w:ilvl w:val="1"/>
        <w:numId w:val="1"/>
      </w:numPr>
      <w:spacing w:before="240" w:after="60"/>
      <w:ind w:right="568"/>
      <w:outlineLvl w:val="1"/>
    </w:pPr>
    <w:rPr>
      <w:b/>
      <w:bCs/>
      <w:sz w:val="32"/>
      <w:szCs w:val="32"/>
    </w:rPr>
  </w:style>
  <w:style w:type="paragraph" w:styleId="3">
    <w:name w:val="heading 3"/>
    <w:basedOn w:val="a"/>
    <w:next w:val="a"/>
    <w:link w:val="30"/>
    <w:uiPriority w:val="99"/>
    <w:qFormat/>
    <w:rsid w:val="00E2408C"/>
    <w:pPr>
      <w:keepNext/>
      <w:numPr>
        <w:ilvl w:val="2"/>
        <w:numId w:val="1"/>
      </w:numPr>
      <w:outlineLvl w:val="2"/>
    </w:pPr>
    <w:rPr>
      <w:b/>
      <w:bCs/>
      <w:sz w:val="32"/>
      <w:szCs w:val="32"/>
    </w:rPr>
  </w:style>
  <w:style w:type="paragraph" w:styleId="4">
    <w:name w:val="heading 4"/>
    <w:basedOn w:val="a"/>
    <w:next w:val="a"/>
    <w:link w:val="40"/>
    <w:uiPriority w:val="99"/>
    <w:qFormat/>
    <w:rsid w:val="00E2408C"/>
    <w:pPr>
      <w:keepNext/>
      <w:numPr>
        <w:ilvl w:val="3"/>
        <w:numId w:val="1"/>
      </w:numPr>
      <w:spacing w:before="240" w:after="60"/>
      <w:outlineLvl w:val="3"/>
    </w:pPr>
    <w:rPr>
      <w:b/>
      <w:bCs/>
    </w:rPr>
  </w:style>
  <w:style w:type="paragraph" w:styleId="5">
    <w:name w:val="heading 5"/>
    <w:basedOn w:val="a"/>
    <w:next w:val="a"/>
    <w:link w:val="50"/>
    <w:uiPriority w:val="99"/>
    <w:qFormat/>
    <w:rsid w:val="00E2408C"/>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E2408C"/>
    <w:pPr>
      <w:numPr>
        <w:ilvl w:val="5"/>
        <w:numId w:val="1"/>
      </w:numPr>
      <w:spacing w:before="240" w:after="60"/>
      <w:outlineLvl w:val="5"/>
    </w:pPr>
    <w:rPr>
      <w:b/>
      <w:bCs/>
      <w:sz w:val="22"/>
      <w:szCs w:val="22"/>
    </w:rPr>
  </w:style>
  <w:style w:type="paragraph" w:styleId="7">
    <w:name w:val="heading 7"/>
    <w:basedOn w:val="a"/>
    <w:next w:val="a"/>
    <w:link w:val="70"/>
    <w:uiPriority w:val="99"/>
    <w:qFormat/>
    <w:rsid w:val="00E2408C"/>
    <w:pPr>
      <w:numPr>
        <w:ilvl w:val="6"/>
        <w:numId w:val="1"/>
      </w:numPr>
      <w:spacing w:before="240" w:after="60"/>
      <w:outlineLvl w:val="6"/>
    </w:pPr>
    <w:rPr>
      <w:sz w:val="24"/>
      <w:szCs w:val="24"/>
    </w:rPr>
  </w:style>
  <w:style w:type="paragraph" w:styleId="8">
    <w:name w:val="heading 8"/>
    <w:basedOn w:val="a"/>
    <w:next w:val="a"/>
    <w:link w:val="80"/>
    <w:uiPriority w:val="99"/>
    <w:qFormat/>
    <w:rsid w:val="00E2408C"/>
    <w:pPr>
      <w:numPr>
        <w:ilvl w:val="7"/>
        <w:numId w:val="1"/>
      </w:numPr>
      <w:spacing w:before="240" w:after="60"/>
      <w:outlineLvl w:val="7"/>
    </w:pPr>
    <w:rPr>
      <w:i/>
      <w:iCs/>
      <w:sz w:val="24"/>
      <w:szCs w:val="24"/>
    </w:rPr>
  </w:style>
  <w:style w:type="paragraph" w:styleId="9">
    <w:name w:val="heading 9"/>
    <w:basedOn w:val="a"/>
    <w:next w:val="a"/>
    <w:link w:val="90"/>
    <w:uiPriority w:val="99"/>
    <w:qFormat/>
    <w:rsid w:val="00E2408C"/>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4CE3"/>
    <w:rPr>
      <w:rFonts w:ascii="Cambria" w:hAnsi="Cambria" w:cs="Cambria"/>
      <w:b/>
      <w:bCs/>
      <w:kern w:val="32"/>
      <w:sz w:val="32"/>
      <w:szCs w:val="32"/>
    </w:rPr>
  </w:style>
  <w:style w:type="character" w:customStyle="1" w:styleId="20">
    <w:name w:val="Заголовок 2 Знак"/>
    <w:link w:val="2"/>
    <w:uiPriority w:val="99"/>
    <w:semiHidden/>
    <w:locked/>
    <w:rsid w:val="008E4CE3"/>
    <w:rPr>
      <w:rFonts w:ascii="Cambria" w:hAnsi="Cambria" w:cs="Cambria"/>
      <w:b/>
      <w:bCs/>
      <w:i/>
      <w:iCs/>
      <w:sz w:val="28"/>
      <w:szCs w:val="28"/>
    </w:rPr>
  </w:style>
  <w:style w:type="character" w:customStyle="1" w:styleId="30">
    <w:name w:val="Заголовок 3 Знак"/>
    <w:link w:val="3"/>
    <w:uiPriority w:val="99"/>
    <w:locked/>
    <w:rsid w:val="00E906AB"/>
    <w:rPr>
      <w:rFonts w:cs="Times New Roman"/>
      <w:b/>
      <w:bCs/>
      <w:sz w:val="32"/>
      <w:szCs w:val="32"/>
      <w:lang w:val="ru-RU" w:eastAsia="ru-RU"/>
    </w:rPr>
  </w:style>
  <w:style w:type="character" w:customStyle="1" w:styleId="40">
    <w:name w:val="Заголовок 4 Знак"/>
    <w:link w:val="4"/>
    <w:uiPriority w:val="99"/>
    <w:semiHidden/>
    <w:locked/>
    <w:rsid w:val="008E4CE3"/>
    <w:rPr>
      <w:rFonts w:ascii="Calibri" w:hAnsi="Calibri" w:cs="Calibri"/>
      <w:b/>
      <w:bCs/>
      <w:sz w:val="28"/>
      <w:szCs w:val="28"/>
    </w:rPr>
  </w:style>
  <w:style w:type="character" w:customStyle="1" w:styleId="50">
    <w:name w:val="Заголовок 5 Знак"/>
    <w:link w:val="5"/>
    <w:uiPriority w:val="99"/>
    <w:semiHidden/>
    <w:locked/>
    <w:rsid w:val="008E4CE3"/>
    <w:rPr>
      <w:rFonts w:ascii="Calibri" w:hAnsi="Calibri" w:cs="Calibri"/>
      <w:b/>
      <w:bCs/>
      <w:i/>
      <w:iCs/>
      <w:sz w:val="26"/>
      <w:szCs w:val="26"/>
    </w:rPr>
  </w:style>
  <w:style w:type="character" w:customStyle="1" w:styleId="60">
    <w:name w:val="Заголовок 6 Знак"/>
    <w:link w:val="6"/>
    <w:uiPriority w:val="99"/>
    <w:semiHidden/>
    <w:locked/>
    <w:rsid w:val="008E4CE3"/>
    <w:rPr>
      <w:rFonts w:ascii="Calibri" w:hAnsi="Calibri" w:cs="Calibri"/>
      <w:b/>
      <w:bCs/>
    </w:rPr>
  </w:style>
  <w:style w:type="character" w:customStyle="1" w:styleId="70">
    <w:name w:val="Заголовок 7 Знак"/>
    <w:link w:val="7"/>
    <w:uiPriority w:val="99"/>
    <w:semiHidden/>
    <w:locked/>
    <w:rsid w:val="008E4CE3"/>
    <w:rPr>
      <w:rFonts w:ascii="Calibri" w:hAnsi="Calibri" w:cs="Calibri"/>
      <w:sz w:val="24"/>
      <w:szCs w:val="24"/>
    </w:rPr>
  </w:style>
  <w:style w:type="character" w:customStyle="1" w:styleId="80">
    <w:name w:val="Заголовок 8 Знак"/>
    <w:link w:val="8"/>
    <w:uiPriority w:val="99"/>
    <w:semiHidden/>
    <w:locked/>
    <w:rsid w:val="008E4CE3"/>
    <w:rPr>
      <w:rFonts w:ascii="Calibri" w:hAnsi="Calibri" w:cs="Calibri"/>
      <w:i/>
      <w:iCs/>
      <w:sz w:val="24"/>
      <w:szCs w:val="24"/>
    </w:rPr>
  </w:style>
  <w:style w:type="character" w:customStyle="1" w:styleId="90">
    <w:name w:val="Заголовок 9 Знак"/>
    <w:link w:val="9"/>
    <w:uiPriority w:val="99"/>
    <w:semiHidden/>
    <w:locked/>
    <w:rsid w:val="008E4CE3"/>
    <w:rPr>
      <w:rFonts w:ascii="Cambria" w:hAnsi="Cambria" w:cs="Cambria"/>
    </w:rPr>
  </w:style>
  <w:style w:type="character" w:customStyle="1" w:styleId="141">
    <w:name w:val="Обычный 14 Знак1"/>
    <w:uiPriority w:val="99"/>
    <w:rsid w:val="00260309"/>
    <w:rPr>
      <w:rFonts w:cs="Times New Roman"/>
      <w:sz w:val="28"/>
      <w:szCs w:val="28"/>
      <w:lang w:val="ru-RU" w:eastAsia="ru-RU"/>
    </w:rPr>
  </w:style>
  <w:style w:type="table" w:styleId="a3">
    <w:name w:val="Table Grid"/>
    <w:basedOn w:val="a1"/>
    <w:uiPriority w:val="99"/>
    <w:rsid w:val="00574FCF"/>
    <w:pPr>
      <w:widowControl w:val="0"/>
      <w:autoSpaceDE w:val="0"/>
      <w:autoSpaceDN w:val="0"/>
      <w:adjustRightInd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14"/>
    <w:basedOn w:val="a"/>
    <w:link w:val="140"/>
    <w:uiPriority w:val="99"/>
    <w:rsid w:val="004D0009"/>
    <w:pPr>
      <w:ind w:firstLine="709"/>
    </w:pPr>
  </w:style>
  <w:style w:type="paragraph" w:styleId="a4">
    <w:name w:val="header"/>
    <w:basedOn w:val="a"/>
    <w:link w:val="a5"/>
    <w:uiPriority w:val="99"/>
    <w:rsid w:val="00997C20"/>
    <w:pPr>
      <w:tabs>
        <w:tab w:val="center" w:pos="4677"/>
        <w:tab w:val="right" w:pos="9355"/>
      </w:tabs>
    </w:pPr>
  </w:style>
  <w:style w:type="character" w:customStyle="1" w:styleId="a5">
    <w:name w:val="Верхний колонтитул Знак"/>
    <w:link w:val="a4"/>
    <w:uiPriority w:val="99"/>
    <w:semiHidden/>
    <w:locked/>
    <w:rsid w:val="008E4CE3"/>
    <w:rPr>
      <w:rFonts w:cs="Times New Roman"/>
      <w:sz w:val="28"/>
      <w:szCs w:val="28"/>
    </w:rPr>
  </w:style>
  <w:style w:type="paragraph" w:styleId="a6">
    <w:name w:val="footer"/>
    <w:basedOn w:val="a"/>
    <w:link w:val="a7"/>
    <w:uiPriority w:val="99"/>
    <w:rsid w:val="00997C20"/>
    <w:pPr>
      <w:tabs>
        <w:tab w:val="center" w:pos="4677"/>
        <w:tab w:val="right" w:pos="9355"/>
      </w:tabs>
    </w:pPr>
  </w:style>
  <w:style w:type="character" w:customStyle="1" w:styleId="a7">
    <w:name w:val="Нижний колонтитул Знак"/>
    <w:link w:val="a6"/>
    <w:uiPriority w:val="99"/>
    <w:semiHidden/>
    <w:locked/>
    <w:rsid w:val="008E4CE3"/>
    <w:rPr>
      <w:rFonts w:cs="Times New Roman"/>
      <w:sz w:val="28"/>
      <w:szCs w:val="28"/>
    </w:rPr>
  </w:style>
  <w:style w:type="paragraph" w:styleId="11">
    <w:name w:val="toc 1"/>
    <w:basedOn w:val="a"/>
    <w:next w:val="a"/>
    <w:autoRedefine/>
    <w:uiPriority w:val="39"/>
    <w:rsid w:val="00B1399B"/>
    <w:pPr>
      <w:tabs>
        <w:tab w:val="left" w:pos="567"/>
        <w:tab w:val="left" w:pos="1200"/>
        <w:tab w:val="right" w:pos="9923"/>
      </w:tabs>
      <w:ind w:right="426" w:firstLine="709"/>
      <w:jc w:val="left"/>
    </w:pPr>
    <w:rPr>
      <w:b/>
      <w:bCs/>
    </w:rPr>
  </w:style>
  <w:style w:type="paragraph" w:styleId="21">
    <w:name w:val="toc 2"/>
    <w:basedOn w:val="a"/>
    <w:next w:val="a"/>
    <w:autoRedefine/>
    <w:uiPriority w:val="39"/>
    <w:rsid w:val="009B772C"/>
    <w:pPr>
      <w:tabs>
        <w:tab w:val="left" w:pos="1560"/>
        <w:tab w:val="left" w:pos="1985"/>
        <w:tab w:val="right" w:pos="9914"/>
      </w:tabs>
      <w:ind w:firstLine="709"/>
      <w:jc w:val="left"/>
    </w:pPr>
  </w:style>
  <w:style w:type="paragraph" w:styleId="31">
    <w:name w:val="toc 3"/>
    <w:basedOn w:val="a"/>
    <w:next w:val="a"/>
    <w:autoRedefine/>
    <w:uiPriority w:val="99"/>
    <w:semiHidden/>
    <w:rsid w:val="002635A8"/>
    <w:pPr>
      <w:tabs>
        <w:tab w:val="left" w:pos="1440"/>
        <w:tab w:val="right" w:pos="9914"/>
      </w:tabs>
      <w:ind w:left="560" w:firstLine="149"/>
    </w:pPr>
  </w:style>
  <w:style w:type="character" w:styleId="a8">
    <w:name w:val="Hyperlink"/>
    <w:uiPriority w:val="99"/>
    <w:rsid w:val="009A2838"/>
    <w:rPr>
      <w:rFonts w:cs="Times New Roman"/>
      <w:color w:val="0000FF"/>
      <w:u w:val="single"/>
    </w:rPr>
  </w:style>
  <w:style w:type="character" w:styleId="a9">
    <w:name w:val="page number"/>
    <w:uiPriority w:val="99"/>
    <w:rsid w:val="00EC2B50"/>
    <w:rPr>
      <w:rFonts w:cs="Times New Roman"/>
    </w:rPr>
  </w:style>
  <w:style w:type="paragraph" w:styleId="aa">
    <w:name w:val="Body Text Indent"/>
    <w:basedOn w:val="a"/>
    <w:link w:val="ab"/>
    <w:uiPriority w:val="99"/>
    <w:rsid w:val="00BB4FE8"/>
    <w:pPr>
      <w:widowControl/>
      <w:autoSpaceDE/>
      <w:autoSpaceDN/>
      <w:adjustRightInd/>
      <w:spacing w:before="100" w:beforeAutospacing="1" w:after="100" w:afterAutospacing="1" w:line="240" w:lineRule="auto"/>
      <w:ind w:right="21" w:firstLine="720"/>
    </w:pPr>
  </w:style>
  <w:style w:type="character" w:customStyle="1" w:styleId="ab">
    <w:name w:val="Основной текст с отступом Знак"/>
    <w:link w:val="aa"/>
    <w:uiPriority w:val="99"/>
    <w:semiHidden/>
    <w:locked/>
    <w:rsid w:val="008E4CE3"/>
    <w:rPr>
      <w:rFonts w:cs="Times New Roman"/>
      <w:sz w:val="28"/>
      <w:szCs w:val="28"/>
    </w:rPr>
  </w:style>
  <w:style w:type="paragraph" w:customStyle="1" w:styleId="pbody">
    <w:name w:val="pbody"/>
    <w:basedOn w:val="a"/>
    <w:uiPriority w:val="99"/>
    <w:rsid w:val="005B2748"/>
    <w:pPr>
      <w:widowControl/>
      <w:autoSpaceDE/>
      <w:autoSpaceDN/>
      <w:adjustRightInd/>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FR1">
    <w:name w:val="FR1"/>
    <w:uiPriority w:val="99"/>
    <w:rsid w:val="006752A6"/>
    <w:pPr>
      <w:widowControl w:val="0"/>
      <w:ind w:left="320"/>
      <w:jc w:val="center"/>
    </w:pPr>
    <w:rPr>
      <w:b/>
      <w:bCs/>
      <w:sz w:val="32"/>
      <w:szCs w:val="32"/>
    </w:rPr>
  </w:style>
  <w:style w:type="character" w:customStyle="1" w:styleId="140">
    <w:name w:val="Обычный 14 Знак"/>
    <w:link w:val="14"/>
    <w:uiPriority w:val="99"/>
    <w:locked/>
    <w:rsid w:val="00420A89"/>
    <w:rPr>
      <w:rFonts w:cs="Times New Roman"/>
      <w:sz w:val="28"/>
      <w:szCs w:val="28"/>
      <w:lang w:val="ru-RU" w:eastAsia="ru-RU"/>
    </w:rPr>
  </w:style>
  <w:style w:type="paragraph" w:styleId="22">
    <w:name w:val="Body Text Indent 2"/>
    <w:basedOn w:val="a"/>
    <w:link w:val="23"/>
    <w:uiPriority w:val="99"/>
    <w:rsid w:val="00A03E55"/>
    <w:pPr>
      <w:spacing w:after="120" w:line="480" w:lineRule="auto"/>
      <w:ind w:left="283"/>
    </w:pPr>
  </w:style>
  <w:style w:type="character" w:customStyle="1" w:styleId="23">
    <w:name w:val="Основной текст с отступом 2 Знак"/>
    <w:link w:val="22"/>
    <w:uiPriority w:val="99"/>
    <w:semiHidden/>
    <w:locked/>
    <w:rsid w:val="008E4CE3"/>
    <w:rPr>
      <w:rFonts w:cs="Times New Roman"/>
      <w:sz w:val="28"/>
      <w:szCs w:val="28"/>
    </w:rPr>
  </w:style>
  <w:style w:type="paragraph" w:styleId="ac">
    <w:name w:val="Body Text"/>
    <w:basedOn w:val="a"/>
    <w:link w:val="ad"/>
    <w:uiPriority w:val="99"/>
    <w:rsid w:val="00A03E55"/>
    <w:pPr>
      <w:widowControl/>
      <w:autoSpaceDE/>
      <w:autoSpaceDN/>
      <w:adjustRightInd/>
      <w:spacing w:after="120" w:line="240" w:lineRule="auto"/>
      <w:jc w:val="left"/>
    </w:pPr>
    <w:rPr>
      <w:sz w:val="20"/>
      <w:szCs w:val="20"/>
    </w:rPr>
  </w:style>
  <w:style w:type="character" w:customStyle="1" w:styleId="ad">
    <w:name w:val="Основной текст Знак"/>
    <w:link w:val="ac"/>
    <w:uiPriority w:val="99"/>
    <w:semiHidden/>
    <w:locked/>
    <w:rsid w:val="008E4CE3"/>
    <w:rPr>
      <w:rFonts w:cs="Times New Roman"/>
      <w:sz w:val="28"/>
      <w:szCs w:val="28"/>
    </w:rPr>
  </w:style>
  <w:style w:type="paragraph" w:customStyle="1" w:styleId="ae">
    <w:name w:val="Авто"/>
    <w:basedOn w:val="14"/>
    <w:link w:val="af"/>
    <w:uiPriority w:val="99"/>
    <w:rsid w:val="00E578C1"/>
    <w:pPr>
      <w:ind w:firstLine="851"/>
    </w:pPr>
  </w:style>
  <w:style w:type="character" w:customStyle="1" w:styleId="af">
    <w:name w:val="Авто Знак"/>
    <w:link w:val="ae"/>
    <w:uiPriority w:val="99"/>
    <w:locked/>
    <w:rsid w:val="00E578C1"/>
  </w:style>
  <w:style w:type="paragraph" w:styleId="af0">
    <w:name w:val="Balloon Text"/>
    <w:basedOn w:val="a"/>
    <w:link w:val="af1"/>
    <w:uiPriority w:val="99"/>
    <w:semiHidden/>
    <w:rsid w:val="009D5365"/>
    <w:rPr>
      <w:rFonts w:ascii="Tahoma" w:hAnsi="Tahoma" w:cs="Tahoma"/>
      <w:sz w:val="16"/>
      <w:szCs w:val="16"/>
    </w:rPr>
  </w:style>
  <w:style w:type="character" w:customStyle="1" w:styleId="af1">
    <w:name w:val="Текст выноски Знак"/>
    <w:link w:val="af0"/>
    <w:uiPriority w:val="99"/>
    <w:semiHidden/>
    <w:locked/>
    <w:rsid w:val="008E4CE3"/>
    <w:rPr>
      <w:rFonts w:ascii="Tahoma" w:hAnsi="Tahoma" w:cs="Tahoma"/>
      <w:sz w:val="16"/>
      <w:szCs w:val="16"/>
    </w:rPr>
  </w:style>
  <w:style w:type="character" w:customStyle="1" w:styleId="142">
    <w:name w:val="Обычный 14 Знак Знак"/>
    <w:uiPriority w:val="99"/>
    <w:rsid w:val="00D06DCD"/>
    <w:rPr>
      <w:rFonts w:cs="Times New Roman"/>
      <w:sz w:val="28"/>
      <w:szCs w:val="28"/>
      <w:lang w:val="ru-RU" w:eastAsia="ru-RU"/>
    </w:rPr>
  </w:style>
  <w:style w:type="paragraph" w:styleId="32">
    <w:name w:val="Body Text Indent 3"/>
    <w:basedOn w:val="a"/>
    <w:link w:val="33"/>
    <w:uiPriority w:val="99"/>
    <w:rsid w:val="00367410"/>
    <w:pPr>
      <w:spacing w:after="120"/>
      <w:ind w:left="283"/>
    </w:pPr>
    <w:rPr>
      <w:sz w:val="16"/>
      <w:szCs w:val="16"/>
    </w:rPr>
  </w:style>
  <w:style w:type="character" w:customStyle="1" w:styleId="33">
    <w:name w:val="Основной текст с отступом 3 Знак"/>
    <w:link w:val="32"/>
    <w:uiPriority w:val="99"/>
    <w:semiHidden/>
    <w:locked/>
    <w:rsid w:val="008E4CE3"/>
    <w:rPr>
      <w:rFonts w:cs="Times New Roman"/>
      <w:sz w:val="16"/>
      <w:szCs w:val="16"/>
    </w:rPr>
  </w:style>
  <w:style w:type="paragraph" w:customStyle="1" w:styleId="2100">
    <w:name w:val="Стиль Заголовок 2 + Справа:  1 см Перед:  0 пт После:  0 пт Межд..."/>
    <w:basedOn w:val="2"/>
    <w:uiPriority w:val="99"/>
    <w:rsid w:val="00367410"/>
    <w:pPr>
      <w:numPr>
        <w:ilvl w:val="0"/>
        <w:numId w:val="0"/>
      </w:numPr>
      <w:tabs>
        <w:tab w:val="num" w:pos="851"/>
      </w:tabs>
      <w:spacing w:before="0" w:after="0" w:line="240" w:lineRule="auto"/>
      <w:ind w:left="851" w:right="567"/>
    </w:pPr>
    <w:rPr>
      <w:b w:val="0"/>
      <w:bCs w:val="0"/>
      <w:sz w:val="28"/>
      <w:szCs w:val="28"/>
    </w:rPr>
  </w:style>
  <w:style w:type="paragraph" w:styleId="af2">
    <w:name w:val="Title"/>
    <w:basedOn w:val="a"/>
    <w:link w:val="af3"/>
    <w:uiPriority w:val="99"/>
    <w:qFormat/>
    <w:rsid w:val="004C7E4E"/>
    <w:pPr>
      <w:widowControl/>
      <w:autoSpaceDE/>
      <w:autoSpaceDN/>
      <w:adjustRightInd/>
      <w:spacing w:line="240" w:lineRule="auto"/>
      <w:jc w:val="center"/>
    </w:pPr>
    <w:rPr>
      <w:sz w:val="32"/>
      <w:szCs w:val="32"/>
    </w:rPr>
  </w:style>
  <w:style w:type="character" w:customStyle="1" w:styleId="af3">
    <w:name w:val="Название Знак"/>
    <w:link w:val="af2"/>
    <w:uiPriority w:val="99"/>
    <w:locked/>
    <w:rsid w:val="004C7E4E"/>
    <w:rPr>
      <w:rFonts w:cs="Times New Roman"/>
      <w:sz w:val="24"/>
      <w:szCs w:val="24"/>
    </w:rPr>
  </w:style>
  <w:style w:type="paragraph" w:customStyle="1" w:styleId="af4">
    <w:name w:val="Чертежный"/>
    <w:rsid w:val="00AF33FA"/>
    <w:pPr>
      <w:jc w:val="both"/>
    </w:pPr>
    <w:rPr>
      <w:rFonts w:ascii="ISOCPEUR" w:hAnsi="ISOCPEUR"/>
      <w:i/>
      <w:sz w:val="28"/>
      <w:lang w:val="uk-UA"/>
    </w:rPr>
  </w:style>
  <w:style w:type="paragraph" w:customStyle="1" w:styleId="af5">
    <w:name w:val="Стиль"/>
    <w:rsid w:val="00DC59F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52337">
      <w:marLeft w:val="0"/>
      <w:marRight w:val="0"/>
      <w:marTop w:val="0"/>
      <w:marBottom w:val="0"/>
      <w:divBdr>
        <w:top w:val="none" w:sz="0" w:space="0" w:color="auto"/>
        <w:left w:val="none" w:sz="0" w:space="0" w:color="auto"/>
        <w:bottom w:val="none" w:sz="0" w:space="0" w:color="auto"/>
        <w:right w:val="none" w:sz="0" w:space="0" w:color="auto"/>
      </w:divBdr>
    </w:div>
    <w:div w:id="1045252338">
      <w:marLeft w:val="0"/>
      <w:marRight w:val="0"/>
      <w:marTop w:val="0"/>
      <w:marBottom w:val="0"/>
      <w:divBdr>
        <w:top w:val="none" w:sz="0" w:space="0" w:color="auto"/>
        <w:left w:val="none" w:sz="0" w:space="0" w:color="auto"/>
        <w:bottom w:val="none" w:sz="0" w:space="0" w:color="auto"/>
        <w:right w:val="none" w:sz="0" w:space="0" w:color="auto"/>
      </w:divBdr>
    </w:div>
    <w:div w:id="1045252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80.bin"/><Relationship Id="rId170" Type="http://schemas.openxmlformats.org/officeDocument/2006/relationships/oleObject" Target="embeddings/oleObject86.bin"/><Relationship Id="rId191" Type="http://schemas.openxmlformats.org/officeDocument/2006/relationships/image" Target="media/image88.wmf"/><Relationship Id="rId205" Type="http://schemas.openxmlformats.org/officeDocument/2006/relationships/image" Target="media/image95.wmf"/><Relationship Id="rId226" Type="http://schemas.openxmlformats.org/officeDocument/2006/relationships/oleObject" Target="embeddings/oleObject114.bin"/><Relationship Id="rId247" Type="http://schemas.openxmlformats.org/officeDocument/2006/relationships/oleObject" Target="embeddings/oleObject125.bin"/><Relationship Id="rId107" Type="http://schemas.openxmlformats.org/officeDocument/2006/relationships/oleObject" Target="embeddings/oleObject50.bin"/><Relationship Id="rId268" Type="http://schemas.openxmlformats.org/officeDocument/2006/relationships/image" Target="media/image126.wmf"/><Relationship Id="rId289" Type="http://schemas.openxmlformats.org/officeDocument/2006/relationships/image" Target="media/image13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3.wmf"/><Relationship Id="rId181" Type="http://schemas.openxmlformats.org/officeDocument/2006/relationships/image" Target="media/image83.wmf"/><Relationship Id="rId216" Type="http://schemas.openxmlformats.org/officeDocument/2006/relationships/oleObject" Target="embeddings/oleObject109.bin"/><Relationship Id="rId237" Type="http://schemas.openxmlformats.org/officeDocument/2006/relationships/oleObject" Target="embeddings/oleObject120.bin"/><Relationship Id="rId258" Type="http://schemas.openxmlformats.org/officeDocument/2006/relationships/image" Target="media/image121.wmf"/><Relationship Id="rId279" Type="http://schemas.openxmlformats.org/officeDocument/2006/relationships/oleObject" Target="embeddings/oleObject141.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290" Type="http://schemas.openxmlformats.org/officeDocument/2006/relationships/oleObject" Target="embeddings/oleObject147.bin"/><Relationship Id="rId85" Type="http://schemas.openxmlformats.org/officeDocument/2006/relationships/oleObject" Target="embeddings/oleObject39.bin"/><Relationship Id="rId150" Type="http://schemas.openxmlformats.org/officeDocument/2006/relationships/image" Target="media/image69.wmf"/><Relationship Id="rId171" Type="http://schemas.openxmlformats.org/officeDocument/2006/relationships/image" Target="media/image78.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36.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2.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oleObject" Target="embeddings/oleObject81.bin"/><Relationship Id="rId182" Type="http://schemas.openxmlformats.org/officeDocument/2006/relationships/oleObject" Target="embeddings/oleObject92.bin"/><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oleObject" Target="embeddings/oleObject131.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7.wmf"/><Relationship Id="rId291" Type="http://schemas.openxmlformats.org/officeDocument/2006/relationships/image" Target="media/image13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5.bin"/><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2.wmf"/><Relationship Id="rId281" Type="http://schemas.openxmlformats.org/officeDocument/2006/relationships/oleObject" Target="embeddings/oleObject142.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4.wmf"/><Relationship Id="rId183" Type="http://schemas.openxmlformats.org/officeDocument/2006/relationships/image" Target="media/image84.wmf"/><Relationship Id="rId213" Type="http://schemas.openxmlformats.org/officeDocument/2006/relationships/image" Target="media/image99.wmf"/><Relationship Id="rId218" Type="http://schemas.openxmlformats.org/officeDocument/2006/relationships/oleObject" Target="embeddings/oleObject110.bin"/><Relationship Id="rId234" Type="http://schemas.openxmlformats.org/officeDocument/2006/relationships/oleObject" Target="embeddings/oleObject118.bin"/><Relationship Id="rId239"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17.wmf"/><Relationship Id="rId255" Type="http://schemas.openxmlformats.org/officeDocument/2006/relationships/oleObject" Target="embeddings/oleObject129.bin"/><Relationship Id="rId271" Type="http://schemas.openxmlformats.org/officeDocument/2006/relationships/oleObject" Target="embeddings/oleObject137.bin"/><Relationship Id="rId276" Type="http://schemas.openxmlformats.org/officeDocument/2006/relationships/image" Target="media/image130.wmf"/><Relationship Id="rId292" Type="http://schemas.openxmlformats.org/officeDocument/2006/relationships/oleObject" Target="embeddings/oleObject148.bin"/><Relationship Id="rId297" Type="http://schemas.openxmlformats.org/officeDocument/2006/relationships/oleObject" Target="embeddings/oleObject15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0.wmf"/><Relationship Id="rId173" Type="http://schemas.openxmlformats.org/officeDocument/2006/relationships/image" Target="media/image79.wmf"/><Relationship Id="rId194" Type="http://schemas.openxmlformats.org/officeDocument/2006/relationships/oleObject" Target="embeddings/oleObject98.bin"/><Relationship Id="rId199" Type="http://schemas.openxmlformats.org/officeDocument/2006/relationships/image" Target="media/image92.wmf"/><Relationship Id="rId203" Type="http://schemas.openxmlformats.org/officeDocument/2006/relationships/image" Target="media/image94.wmf"/><Relationship Id="rId208" Type="http://schemas.openxmlformats.org/officeDocument/2006/relationships/oleObject" Target="embeddings/oleObject105.bin"/><Relationship Id="rId229" Type="http://schemas.openxmlformats.org/officeDocument/2006/relationships/image" Target="media/image107.wmf"/><Relationship Id="rId19" Type="http://schemas.openxmlformats.org/officeDocument/2006/relationships/oleObject" Target="embeddings/oleObject6.bin"/><Relationship Id="rId224" Type="http://schemas.openxmlformats.org/officeDocument/2006/relationships/oleObject" Target="embeddings/oleObject113.bin"/><Relationship Id="rId240" Type="http://schemas.openxmlformats.org/officeDocument/2006/relationships/image" Target="media/image112.wmf"/><Relationship Id="rId245" Type="http://schemas.openxmlformats.org/officeDocument/2006/relationships/oleObject" Target="embeddings/oleObject124.bin"/><Relationship Id="rId261" Type="http://schemas.openxmlformats.org/officeDocument/2006/relationships/oleObject" Target="embeddings/oleObject132.bin"/><Relationship Id="rId266" Type="http://schemas.openxmlformats.org/officeDocument/2006/relationships/image" Target="media/image125.wmf"/><Relationship Id="rId287" Type="http://schemas.openxmlformats.org/officeDocument/2006/relationships/image" Target="media/image135.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oleObject" Target="embeddings/oleObject85.bin"/><Relationship Id="rId282" Type="http://schemas.openxmlformats.org/officeDocument/2006/relationships/image" Target="media/image13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oleObject" Target="embeddings/oleObject82.bin"/><Relationship Id="rId184" Type="http://schemas.openxmlformats.org/officeDocument/2006/relationships/oleObject" Target="embeddings/oleObject93.bin"/><Relationship Id="rId189" Type="http://schemas.openxmlformats.org/officeDocument/2006/relationships/image" Target="media/image87.wmf"/><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0.wmf"/><Relationship Id="rId251" Type="http://schemas.openxmlformats.org/officeDocument/2006/relationships/oleObject" Target="embeddings/oleObject127.bin"/><Relationship Id="rId256" Type="http://schemas.openxmlformats.org/officeDocument/2006/relationships/image" Target="media/image120.wmf"/><Relationship Id="rId277" Type="http://schemas.openxmlformats.org/officeDocument/2006/relationships/oleObject" Target="embeddings/oleObject140.bin"/><Relationship Id="rId298"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2.wmf"/><Relationship Id="rId272" Type="http://schemas.openxmlformats.org/officeDocument/2006/relationships/image" Target="media/image128.wmf"/><Relationship Id="rId293" Type="http://schemas.openxmlformats.org/officeDocument/2006/relationships/image" Target="media/image138.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7.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5.wmf"/><Relationship Id="rId241" Type="http://schemas.openxmlformats.org/officeDocument/2006/relationships/oleObject" Target="embeddings/oleObject122.bin"/><Relationship Id="rId246" Type="http://schemas.openxmlformats.org/officeDocument/2006/relationships/image" Target="media/image115.wmf"/><Relationship Id="rId267" Type="http://schemas.openxmlformats.org/officeDocument/2006/relationships/oleObject" Target="embeddings/oleObject135.bin"/><Relationship Id="rId288" Type="http://schemas.openxmlformats.org/officeDocument/2006/relationships/oleObject" Target="embeddings/oleObject14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3.wmf"/><Relationship Id="rId283" Type="http://schemas.openxmlformats.org/officeDocument/2006/relationships/oleObject" Target="embeddings/oleObject14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68.wmf"/><Relationship Id="rId164" Type="http://schemas.openxmlformats.org/officeDocument/2006/relationships/image" Target="media/image75.wmf"/><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0.wmf"/><Relationship Id="rId236" Type="http://schemas.openxmlformats.org/officeDocument/2006/relationships/oleObject" Target="embeddings/oleObject119.bin"/><Relationship Id="rId257" Type="http://schemas.openxmlformats.org/officeDocument/2006/relationships/oleObject" Target="embeddings/oleObject130.bin"/><Relationship Id="rId278" Type="http://schemas.openxmlformats.org/officeDocument/2006/relationships/image" Target="media/image131.wmf"/><Relationship Id="rId26" Type="http://schemas.openxmlformats.org/officeDocument/2006/relationships/image" Target="media/image10.wmf"/><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38.bin"/><Relationship Id="rId294" Type="http://schemas.openxmlformats.org/officeDocument/2006/relationships/image" Target="media/image13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1.wmf"/><Relationship Id="rId175" Type="http://schemas.openxmlformats.org/officeDocument/2006/relationships/image" Target="media/image80.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5.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3.bin"/><Relationship Id="rId284" Type="http://schemas.openxmlformats.org/officeDocument/2006/relationships/oleObject" Target="embeddings/oleObject14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8.wmf"/><Relationship Id="rId232" Type="http://schemas.openxmlformats.org/officeDocument/2006/relationships/oleObject" Target="embeddings/oleObject117.bin"/><Relationship Id="rId253" Type="http://schemas.openxmlformats.org/officeDocument/2006/relationships/oleObject" Target="embeddings/oleObject128.bin"/><Relationship Id="rId274" Type="http://schemas.openxmlformats.org/officeDocument/2006/relationships/image" Target="media/image129.wmf"/><Relationship Id="rId295"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9.bin"/><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4.wmf"/><Relationship Id="rId285" Type="http://schemas.openxmlformats.org/officeDocument/2006/relationships/image" Target="media/image13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9.bin"/><Relationship Id="rId296" Type="http://schemas.openxmlformats.org/officeDocument/2006/relationships/image" Target="media/image140.wmf"/><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4.bin"/><Relationship Id="rId286" Type="http://schemas.openxmlformats.org/officeDocument/2006/relationships/oleObject" Target="embeddings/oleObject14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oleObject" Target="embeddings/oleObject9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665C-D762-4805-AADF-B8128EB9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2014-03-27T22:17:00Z</dcterms:created>
  <dcterms:modified xsi:type="dcterms:W3CDTF">2014-03-27T22:17:00Z</dcterms:modified>
</cp:coreProperties>
</file>