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6DF" w:rsidRPr="008D2E3F" w:rsidRDefault="002326DF" w:rsidP="008D2E3F">
      <w:pPr>
        <w:pStyle w:val="1"/>
        <w:keepNext w:val="0"/>
        <w:widowControl w:val="0"/>
        <w:spacing w:line="360" w:lineRule="auto"/>
        <w:ind w:firstLine="709"/>
        <w:jc w:val="both"/>
        <w:rPr>
          <w:b w:val="0"/>
          <w:caps w:val="0"/>
          <w:noProof w:val="0"/>
          <w:sz w:val="28"/>
          <w:szCs w:val="52"/>
        </w:rPr>
      </w:pPr>
      <w:bookmarkStart w:id="0" w:name="_Toc10190603"/>
    </w:p>
    <w:p w:rsidR="002326DF" w:rsidRPr="008D2E3F" w:rsidRDefault="002326DF" w:rsidP="008D2E3F">
      <w:pPr>
        <w:pStyle w:val="1"/>
        <w:keepNext w:val="0"/>
        <w:widowControl w:val="0"/>
        <w:spacing w:line="360" w:lineRule="auto"/>
        <w:ind w:firstLine="709"/>
        <w:jc w:val="both"/>
        <w:rPr>
          <w:b w:val="0"/>
          <w:caps w:val="0"/>
          <w:noProof w:val="0"/>
          <w:sz w:val="28"/>
          <w:szCs w:val="52"/>
        </w:rPr>
      </w:pPr>
    </w:p>
    <w:p w:rsidR="002326DF" w:rsidRPr="008D2E3F" w:rsidRDefault="002326DF" w:rsidP="008D2E3F">
      <w:pPr>
        <w:pStyle w:val="1"/>
        <w:keepNext w:val="0"/>
        <w:widowControl w:val="0"/>
        <w:spacing w:line="360" w:lineRule="auto"/>
        <w:ind w:firstLine="709"/>
        <w:jc w:val="both"/>
        <w:rPr>
          <w:b w:val="0"/>
          <w:caps w:val="0"/>
          <w:noProof w:val="0"/>
          <w:sz w:val="28"/>
          <w:szCs w:val="52"/>
        </w:rPr>
      </w:pPr>
    </w:p>
    <w:p w:rsidR="008D2E3F" w:rsidRDefault="008D2E3F" w:rsidP="008D2E3F">
      <w:pPr>
        <w:pStyle w:val="1"/>
        <w:keepNext w:val="0"/>
        <w:widowControl w:val="0"/>
        <w:spacing w:line="360" w:lineRule="auto"/>
        <w:ind w:firstLine="709"/>
        <w:jc w:val="both"/>
        <w:rPr>
          <w:b w:val="0"/>
          <w:caps w:val="0"/>
          <w:noProof w:val="0"/>
          <w:sz w:val="28"/>
          <w:szCs w:val="52"/>
        </w:rPr>
      </w:pPr>
    </w:p>
    <w:p w:rsidR="008D2E3F" w:rsidRDefault="008D2E3F" w:rsidP="008D2E3F">
      <w:pPr>
        <w:pStyle w:val="1"/>
        <w:keepNext w:val="0"/>
        <w:widowControl w:val="0"/>
        <w:spacing w:line="360" w:lineRule="auto"/>
        <w:ind w:firstLine="709"/>
        <w:jc w:val="both"/>
        <w:rPr>
          <w:b w:val="0"/>
          <w:caps w:val="0"/>
          <w:noProof w:val="0"/>
          <w:sz w:val="28"/>
          <w:szCs w:val="52"/>
        </w:rPr>
      </w:pPr>
    </w:p>
    <w:p w:rsidR="008D2E3F" w:rsidRDefault="008D2E3F" w:rsidP="008D2E3F">
      <w:pPr>
        <w:pStyle w:val="1"/>
        <w:keepNext w:val="0"/>
        <w:widowControl w:val="0"/>
        <w:spacing w:line="360" w:lineRule="auto"/>
        <w:ind w:firstLine="709"/>
        <w:jc w:val="both"/>
        <w:rPr>
          <w:b w:val="0"/>
          <w:caps w:val="0"/>
          <w:noProof w:val="0"/>
          <w:sz w:val="28"/>
          <w:szCs w:val="52"/>
        </w:rPr>
      </w:pPr>
    </w:p>
    <w:p w:rsidR="008D2E3F" w:rsidRDefault="008D2E3F" w:rsidP="008D2E3F">
      <w:pPr>
        <w:pStyle w:val="1"/>
        <w:keepNext w:val="0"/>
        <w:widowControl w:val="0"/>
        <w:spacing w:line="360" w:lineRule="auto"/>
        <w:ind w:firstLine="709"/>
        <w:jc w:val="both"/>
        <w:rPr>
          <w:b w:val="0"/>
          <w:caps w:val="0"/>
          <w:noProof w:val="0"/>
          <w:sz w:val="28"/>
          <w:szCs w:val="52"/>
        </w:rPr>
      </w:pPr>
    </w:p>
    <w:p w:rsidR="008D2E3F" w:rsidRDefault="008D2E3F" w:rsidP="008D2E3F">
      <w:pPr>
        <w:pStyle w:val="1"/>
        <w:keepNext w:val="0"/>
        <w:widowControl w:val="0"/>
        <w:spacing w:line="360" w:lineRule="auto"/>
        <w:ind w:firstLine="709"/>
        <w:jc w:val="both"/>
        <w:rPr>
          <w:b w:val="0"/>
          <w:caps w:val="0"/>
          <w:noProof w:val="0"/>
          <w:sz w:val="28"/>
          <w:szCs w:val="52"/>
        </w:rPr>
      </w:pPr>
    </w:p>
    <w:p w:rsidR="008D2E3F" w:rsidRDefault="008D2E3F" w:rsidP="008D2E3F">
      <w:pPr>
        <w:pStyle w:val="1"/>
        <w:keepNext w:val="0"/>
        <w:widowControl w:val="0"/>
        <w:spacing w:line="360" w:lineRule="auto"/>
        <w:ind w:firstLine="709"/>
        <w:jc w:val="both"/>
        <w:rPr>
          <w:b w:val="0"/>
          <w:caps w:val="0"/>
          <w:noProof w:val="0"/>
          <w:sz w:val="28"/>
          <w:szCs w:val="52"/>
        </w:rPr>
      </w:pPr>
    </w:p>
    <w:p w:rsidR="008D2E3F" w:rsidRDefault="008D2E3F" w:rsidP="008D2E3F">
      <w:pPr>
        <w:pStyle w:val="1"/>
        <w:keepNext w:val="0"/>
        <w:widowControl w:val="0"/>
        <w:spacing w:line="360" w:lineRule="auto"/>
        <w:ind w:firstLine="709"/>
        <w:jc w:val="both"/>
        <w:rPr>
          <w:b w:val="0"/>
          <w:caps w:val="0"/>
          <w:noProof w:val="0"/>
          <w:sz w:val="28"/>
          <w:szCs w:val="52"/>
        </w:rPr>
      </w:pPr>
    </w:p>
    <w:p w:rsidR="008D2E3F" w:rsidRDefault="008D2E3F" w:rsidP="008D2E3F">
      <w:pPr>
        <w:pStyle w:val="1"/>
        <w:keepNext w:val="0"/>
        <w:widowControl w:val="0"/>
        <w:spacing w:line="360" w:lineRule="auto"/>
        <w:ind w:firstLine="709"/>
        <w:jc w:val="both"/>
        <w:rPr>
          <w:b w:val="0"/>
          <w:caps w:val="0"/>
          <w:noProof w:val="0"/>
          <w:sz w:val="28"/>
          <w:szCs w:val="52"/>
        </w:rPr>
      </w:pPr>
    </w:p>
    <w:p w:rsidR="008D2E3F" w:rsidRDefault="008D2E3F" w:rsidP="008D2E3F">
      <w:pPr>
        <w:pStyle w:val="1"/>
        <w:keepNext w:val="0"/>
        <w:widowControl w:val="0"/>
        <w:spacing w:line="360" w:lineRule="auto"/>
        <w:ind w:firstLine="709"/>
        <w:jc w:val="both"/>
        <w:rPr>
          <w:b w:val="0"/>
          <w:caps w:val="0"/>
          <w:noProof w:val="0"/>
          <w:sz w:val="28"/>
          <w:szCs w:val="52"/>
        </w:rPr>
      </w:pPr>
    </w:p>
    <w:p w:rsidR="008D2E3F" w:rsidRDefault="008D2E3F" w:rsidP="008D2E3F">
      <w:pPr>
        <w:pStyle w:val="1"/>
        <w:keepNext w:val="0"/>
        <w:widowControl w:val="0"/>
        <w:spacing w:line="360" w:lineRule="auto"/>
        <w:ind w:firstLine="709"/>
        <w:jc w:val="both"/>
        <w:rPr>
          <w:b w:val="0"/>
          <w:caps w:val="0"/>
          <w:noProof w:val="0"/>
          <w:sz w:val="28"/>
          <w:szCs w:val="52"/>
        </w:rPr>
      </w:pPr>
    </w:p>
    <w:p w:rsidR="008D2E3F" w:rsidRDefault="008D2E3F" w:rsidP="008D2E3F">
      <w:pPr>
        <w:pStyle w:val="1"/>
        <w:keepNext w:val="0"/>
        <w:widowControl w:val="0"/>
        <w:spacing w:line="360" w:lineRule="auto"/>
        <w:ind w:firstLine="709"/>
        <w:jc w:val="both"/>
        <w:rPr>
          <w:b w:val="0"/>
          <w:caps w:val="0"/>
          <w:noProof w:val="0"/>
          <w:sz w:val="28"/>
          <w:szCs w:val="52"/>
        </w:rPr>
      </w:pPr>
    </w:p>
    <w:p w:rsidR="002326DF" w:rsidRPr="008D2E3F" w:rsidRDefault="002326DF" w:rsidP="008D2E3F">
      <w:pPr>
        <w:pStyle w:val="1"/>
        <w:keepNext w:val="0"/>
        <w:widowControl w:val="0"/>
        <w:spacing w:line="360" w:lineRule="auto"/>
        <w:ind w:firstLine="709"/>
        <w:rPr>
          <w:b w:val="0"/>
          <w:caps w:val="0"/>
          <w:noProof w:val="0"/>
          <w:sz w:val="28"/>
          <w:szCs w:val="52"/>
        </w:rPr>
      </w:pPr>
      <w:r w:rsidRPr="008D2E3F">
        <w:rPr>
          <w:b w:val="0"/>
          <w:caps w:val="0"/>
          <w:noProof w:val="0"/>
          <w:sz w:val="28"/>
          <w:szCs w:val="52"/>
        </w:rPr>
        <w:t>ЭТНИЧЕСКАЯ КАРТИНА МИРА</w:t>
      </w:r>
      <w:bookmarkEnd w:id="0"/>
    </w:p>
    <w:p w:rsidR="002326DF" w:rsidRPr="008D2E3F" w:rsidRDefault="002326DF" w:rsidP="008D2E3F">
      <w:pPr>
        <w:pStyle w:val="3"/>
        <w:keepNext w:val="0"/>
        <w:widowControl w:val="0"/>
        <w:spacing w:line="360" w:lineRule="auto"/>
        <w:ind w:firstLine="709"/>
        <w:jc w:val="both"/>
        <w:rPr>
          <w:b w:val="0"/>
          <w:noProof w:val="0"/>
          <w:sz w:val="28"/>
          <w:szCs w:val="28"/>
        </w:rPr>
      </w:pPr>
    </w:p>
    <w:p w:rsidR="002326DF" w:rsidRPr="008D2E3F" w:rsidRDefault="002326DF" w:rsidP="008D2E3F">
      <w:pPr>
        <w:pStyle w:val="2"/>
        <w:keepNext w:val="0"/>
        <w:widowControl w:val="0"/>
        <w:tabs>
          <w:tab w:val="left" w:pos="6660"/>
        </w:tabs>
        <w:spacing w:line="360" w:lineRule="auto"/>
        <w:ind w:firstLine="709"/>
        <w:jc w:val="both"/>
        <w:rPr>
          <w:b w:val="0"/>
          <w:caps/>
          <w:noProof w:val="0"/>
          <w:sz w:val="28"/>
          <w:szCs w:val="36"/>
        </w:rPr>
      </w:pPr>
      <w:bookmarkStart w:id="1" w:name="_Toc10190604"/>
      <w:r w:rsidRPr="008D2E3F">
        <w:rPr>
          <w:b w:val="0"/>
          <w:noProof w:val="0"/>
          <w:sz w:val="28"/>
        </w:rPr>
        <w:br w:type="page"/>
      </w:r>
      <w:r w:rsidRPr="008D2E3F">
        <w:rPr>
          <w:b w:val="0"/>
          <w:caps/>
          <w:noProof w:val="0"/>
          <w:sz w:val="28"/>
          <w:szCs w:val="36"/>
        </w:rPr>
        <w:t>План</w:t>
      </w:r>
    </w:p>
    <w:p w:rsidR="008D2E3F" w:rsidRDefault="008D2E3F" w:rsidP="008D2E3F">
      <w:pPr>
        <w:pStyle w:val="21"/>
        <w:widowControl w:val="0"/>
        <w:tabs>
          <w:tab w:val="right" w:leader="dot" w:pos="10762"/>
        </w:tabs>
        <w:spacing w:line="360" w:lineRule="auto"/>
        <w:ind w:left="0" w:firstLine="709"/>
        <w:jc w:val="both"/>
        <w:rPr>
          <w:smallCaps w:val="0"/>
          <w:sz w:val="28"/>
        </w:rPr>
      </w:pPr>
    </w:p>
    <w:p w:rsidR="002326DF" w:rsidRPr="008D2E3F" w:rsidRDefault="002326DF" w:rsidP="008D2E3F">
      <w:pPr>
        <w:pStyle w:val="21"/>
        <w:widowControl w:val="0"/>
        <w:tabs>
          <w:tab w:val="right" w:leader="dot" w:pos="10762"/>
        </w:tabs>
        <w:spacing w:line="360" w:lineRule="auto"/>
        <w:ind w:left="0"/>
        <w:rPr>
          <w:smallCaps w:val="0"/>
          <w:sz w:val="28"/>
        </w:rPr>
      </w:pPr>
      <w:r w:rsidRPr="008D2E3F">
        <w:rPr>
          <w:smallCaps w:val="0"/>
          <w:sz w:val="28"/>
        </w:rPr>
        <w:t>1. ЭТНИЧЕСКАЯ ИСТОРИЯ ПЛАНЕТЫ</w:t>
      </w:r>
    </w:p>
    <w:p w:rsidR="002326DF" w:rsidRPr="008D2E3F" w:rsidRDefault="002326DF" w:rsidP="008D2E3F">
      <w:pPr>
        <w:pStyle w:val="21"/>
        <w:widowControl w:val="0"/>
        <w:tabs>
          <w:tab w:val="right" w:leader="dot" w:pos="10762"/>
        </w:tabs>
        <w:spacing w:line="360" w:lineRule="auto"/>
        <w:ind w:left="0"/>
        <w:rPr>
          <w:smallCaps w:val="0"/>
          <w:sz w:val="28"/>
        </w:rPr>
      </w:pPr>
      <w:r w:rsidRPr="008D2E3F">
        <w:rPr>
          <w:smallCaps w:val="0"/>
          <w:sz w:val="28"/>
        </w:rPr>
        <w:t>2. ЭТНИЧЕСКИЕ ПРОЦЕССЫ XX ВЕКА</w:t>
      </w:r>
    </w:p>
    <w:p w:rsidR="002326DF" w:rsidRPr="008D2E3F" w:rsidRDefault="002326DF" w:rsidP="008D2E3F">
      <w:pPr>
        <w:pStyle w:val="21"/>
        <w:widowControl w:val="0"/>
        <w:tabs>
          <w:tab w:val="right" w:leader="dot" w:pos="10762"/>
        </w:tabs>
        <w:spacing w:line="360" w:lineRule="auto"/>
        <w:ind w:left="0"/>
        <w:rPr>
          <w:smallCaps w:val="0"/>
          <w:sz w:val="28"/>
        </w:rPr>
      </w:pPr>
      <w:r w:rsidRPr="008D2E3F">
        <w:rPr>
          <w:smallCaps w:val="0"/>
          <w:sz w:val="28"/>
        </w:rPr>
        <w:t>3. ГЕОГРАФИЧЕСКАЯ КЛАССИФИКАЦИЯ</w:t>
      </w:r>
    </w:p>
    <w:p w:rsidR="0046742B" w:rsidRDefault="002326DF" w:rsidP="0046742B">
      <w:pPr>
        <w:pStyle w:val="21"/>
        <w:widowControl w:val="0"/>
        <w:tabs>
          <w:tab w:val="right" w:leader="dot" w:pos="10762"/>
        </w:tabs>
        <w:spacing w:line="360" w:lineRule="auto"/>
        <w:ind w:left="0"/>
        <w:rPr>
          <w:smallCaps w:val="0"/>
          <w:sz w:val="28"/>
        </w:rPr>
      </w:pPr>
      <w:r w:rsidRPr="008D2E3F">
        <w:rPr>
          <w:smallCaps w:val="0"/>
          <w:sz w:val="28"/>
        </w:rPr>
        <w:t>4. АНТРОПОЛОГИЧЕСКАЯ КЛАССИФИКАЦИЯ</w:t>
      </w:r>
    </w:p>
    <w:p w:rsidR="002326DF" w:rsidRPr="008D2E3F" w:rsidRDefault="002326DF" w:rsidP="0046742B">
      <w:pPr>
        <w:pStyle w:val="21"/>
        <w:widowControl w:val="0"/>
        <w:tabs>
          <w:tab w:val="right" w:leader="dot" w:pos="10762"/>
        </w:tabs>
        <w:spacing w:line="360" w:lineRule="auto"/>
        <w:ind w:left="0"/>
        <w:rPr>
          <w:smallCaps w:val="0"/>
          <w:sz w:val="28"/>
        </w:rPr>
      </w:pPr>
      <w:r w:rsidRPr="008D2E3F">
        <w:rPr>
          <w:smallCaps w:val="0"/>
          <w:sz w:val="28"/>
        </w:rPr>
        <w:t>5. ЯЗЫКОВАЯ (ЛИНГВИСТИЧЕСКАЯ) КЛАССИФИКАЦИЯ</w:t>
      </w:r>
    </w:p>
    <w:p w:rsidR="007701EC" w:rsidRDefault="002326DF" w:rsidP="007701EC">
      <w:pPr>
        <w:pStyle w:val="2"/>
        <w:keepNext w:val="0"/>
        <w:widowControl w:val="0"/>
        <w:tabs>
          <w:tab w:val="left" w:pos="6660"/>
        </w:tabs>
        <w:spacing w:line="360" w:lineRule="auto"/>
        <w:jc w:val="left"/>
        <w:rPr>
          <w:b w:val="0"/>
          <w:noProof w:val="0"/>
          <w:sz w:val="28"/>
        </w:rPr>
      </w:pPr>
      <w:r w:rsidRPr="008D2E3F">
        <w:rPr>
          <w:b w:val="0"/>
          <w:sz w:val="28"/>
          <w:szCs w:val="24"/>
        </w:rPr>
        <w:t>6. ХОЗЯЙСТВЕННО-КУЛЬТУРНАЯ КЛАССИФИКАЦИЯ</w:t>
      </w:r>
      <w:r w:rsidRPr="008D2E3F">
        <w:rPr>
          <w:b w:val="0"/>
          <w:noProof w:val="0"/>
          <w:sz w:val="28"/>
        </w:rPr>
        <w:t xml:space="preserve"> </w:t>
      </w:r>
    </w:p>
    <w:p w:rsidR="008D2E3F" w:rsidRDefault="007701EC" w:rsidP="007701EC">
      <w:pPr>
        <w:pStyle w:val="2"/>
        <w:keepNext w:val="0"/>
        <w:widowControl w:val="0"/>
        <w:tabs>
          <w:tab w:val="left" w:pos="6660"/>
        </w:tabs>
        <w:spacing w:line="360" w:lineRule="auto"/>
        <w:jc w:val="left"/>
        <w:rPr>
          <w:b w:val="0"/>
          <w:noProof w:val="0"/>
          <w:sz w:val="28"/>
          <w:szCs w:val="40"/>
        </w:rPr>
      </w:pPr>
      <w:r w:rsidRPr="007701EC">
        <w:rPr>
          <w:b w:val="0"/>
          <w:noProof w:val="0"/>
          <w:sz w:val="28"/>
          <w:szCs w:val="40"/>
        </w:rPr>
        <w:t>ЛИТЕРАТУРА</w:t>
      </w:r>
    </w:p>
    <w:p w:rsidR="007701EC" w:rsidRPr="007701EC" w:rsidRDefault="007701EC" w:rsidP="007701EC">
      <w:pPr>
        <w:pStyle w:val="3"/>
      </w:pPr>
    </w:p>
    <w:p w:rsidR="002326DF" w:rsidRPr="008D2E3F" w:rsidRDefault="002326DF" w:rsidP="008D2E3F">
      <w:pPr>
        <w:pStyle w:val="2"/>
        <w:keepNext w:val="0"/>
        <w:widowControl w:val="0"/>
        <w:tabs>
          <w:tab w:val="left" w:pos="6660"/>
        </w:tabs>
        <w:spacing w:line="360" w:lineRule="auto"/>
        <w:ind w:firstLine="709"/>
        <w:jc w:val="both"/>
        <w:rPr>
          <w:b w:val="0"/>
          <w:noProof w:val="0"/>
          <w:sz w:val="28"/>
        </w:rPr>
      </w:pPr>
      <w:r w:rsidRPr="008D2E3F">
        <w:rPr>
          <w:b w:val="0"/>
          <w:noProof w:val="0"/>
          <w:sz w:val="28"/>
        </w:rPr>
        <w:br w:type="page"/>
        <w:t>1. ЭТНИЧЕСКАЯ ИСТОРИЯ ПЛАНЕТЫ</w:t>
      </w:r>
      <w:bookmarkEnd w:id="1"/>
    </w:p>
    <w:p w:rsidR="002326DF" w:rsidRPr="008D2E3F" w:rsidRDefault="002326DF" w:rsidP="008D2E3F">
      <w:pPr>
        <w:pStyle w:val="a3"/>
        <w:widowControl w:val="0"/>
        <w:spacing w:line="360" w:lineRule="auto"/>
        <w:ind w:firstLine="709"/>
        <w:rPr>
          <w:noProof w:val="0"/>
          <w:color w:val="auto"/>
          <w:sz w:val="28"/>
          <w:szCs w:val="28"/>
        </w:rPr>
      </w:pP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12 октября 1999 года в столице Боснии городе Сараево экспертами ООН была проведена символическая церемония, зафиксировавшая появление шестимиллиардного жителя Земли. Сама церемония носила условный характер, так как в этот же день на нашей планете родилось около 260 тыс. младенцев. Ее значение состояло в том, чтобы официально отметить очередной рубеж в развитии процесса антропогенеза, который начался, по оценкам ученых, около 4 млн лет назад.</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 истории человечества процесс роста численности народонаселения был сложным и противоречивым: периоды «демографических взрывов» сменялись периодами сокращения общей численности населения. И те и другие были вызваны соответствующими биологическими, социальными и историческими причинами. В XX веке мы являемся свидетелями все более быстрого роста общей численности людей на планете в целом. Об этом убедительно свидетельствует то, что всего лишь 39 лет назад население Земли было вдвое меньше, а более половины землян еще не достигли 25-летнего возраста.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На протяжении многих тысячелетий население мира росло чрезвычайно медленно, что может быть объяснено большой зависимостью человека от природы на ранних этапах человеческой истории. В древности и средневековье рождаемость была довольно высокой, но очень высокой была и смертность, которую вызывали периодические эпидемии, хроническое недоедание, частые войны и общая низкая средняя продолжительность жизни. Уровень рождаемости в целом оказывался ненамного выше уровня смертности. И хотя в отдельных районах возникали более или менее благоприятные условия для снижения смертности, естественный прирост населения оставался довольно низким.</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К концу палеолита (примерно 15 тыс. лет назад) общая численность людей на Земле достигала приблизительно 3 млн. На этом этапе своей истории человек освоил менее трети современной ойкумены (примерно 40 млн м2), а средняя плотность населения не превышала 8-10 человек на 100 км2. На всей остальной части планеты люди встречались чрезвычайно редко. Это было во многом связано с требованиями присвающего типа хозяйства (собирательство, охота, рыболовство), использовавшегося людьми и требовавшего большой территории для обеспечения жизнедеятельности небольшой группы людей.</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Переход к оседлому образу жизни, распространение земледелия и скотоводства, начавшиеся на Ближнем Востоке около десяти тысяч лет назад, существенно ослабили зависимость человека от природной среды и стимулировали рост численности населения. В результате этих новаций 4-5 тыс. лет назад население Земли ориентировочно насчитывало 25 млн человек. При этом основная часть населения была сосредоточена в Древнем Египте,</w:t>
      </w:r>
      <w:r w:rsidR="008D2E3F">
        <w:rPr>
          <w:noProof w:val="0"/>
          <w:color w:val="auto"/>
          <w:sz w:val="28"/>
          <w:szCs w:val="28"/>
        </w:rPr>
        <w:t xml:space="preserve"> </w:t>
      </w:r>
      <w:r w:rsidRPr="008D2E3F">
        <w:rPr>
          <w:noProof w:val="0"/>
          <w:color w:val="auto"/>
          <w:sz w:val="28"/>
          <w:szCs w:val="28"/>
        </w:rPr>
        <w:t>Месопотамии, Индии, долинах рек Хуанхэ и Янцзы, в Средней Азии. Вся последующая этническая история человечества непосредственно связана с развитием и совершенствованием хозяйственной деятельности человека (улучшение агротехники, создание новых орудий труда, одомашнивание новых видов животных). В силу этих факторов рост населения стал происходить значительно быстрее. Его общая численность на планете к началу нашей эры (2 тыс. лет назад) достигла, по предположениям этнологов и антропологов, 150-250 млн человек. При этом многие регионы Земли были еще совсем не освоены или заселены очень слабо. Данные археологии и палеонтологии позволяют сделать вывод, что около 70% населения было сосредоточено в Азии. Наиболее крупные популяции людей были в Китае (50 млн человек), странах Южной Азии (35 млн) и в Римской империи (48 млн). На долю этих трех регионов приходилось около 4/5 всего населения планеты. На всей остальной территории проживало менее 6% населения.</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За девятнадцать веков нашей эры общая численность населения мира увеличилась в 10 раз, и этот процесс развивался неровно. Были периоды, когда численность населения не возрастала или даже снижалась из-за многочисленных войн, нашествий, эпидемий. Так, например, в XIV веке от эпидемии чумы только в Европе погибло более четверти всех жителей. Поэтому за первую тысячу лет нашей эры население мира увеличилось всего в 1,5 раза. На рубеже I и II тысячелетий основная часть населения планеты по-прежнему была сосредоточена в Южной Азии (79 млн человек) и в Китае (66 млн). На долю этих регионов приходилось 55% человечества. В Европе наиболее заселенными странами были Франция, Италия и Испания.</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 xml:space="preserve">К середине II тысячелетия население земного шара возросло в 1,6 раза. Особенно быстро этот процесс развивался в Европе и по России (рост более чем в 2 раза). Китай в этот период стал самой населенной страной земного шара (110 млн). Резко возросло население Японии (с 4,5 млн в </w:t>
      </w:r>
      <w:smartTag w:uri="urn:schemas-microsoft-com:office:smarttags" w:element="metricconverter">
        <w:smartTagPr>
          <w:attr w:name="ProductID" w:val="1000 г"/>
        </w:smartTagPr>
        <w:r w:rsidRPr="008D2E3F">
          <w:rPr>
            <w:noProof w:val="0"/>
            <w:color w:val="auto"/>
            <w:sz w:val="28"/>
            <w:szCs w:val="28"/>
          </w:rPr>
          <w:t>1000 г</w:t>
        </w:r>
      </w:smartTag>
      <w:r w:rsidRPr="008D2E3F">
        <w:rPr>
          <w:noProof w:val="0"/>
          <w:color w:val="auto"/>
          <w:sz w:val="28"/>
          <w:szCs w:val="28"/>
        </w:rPr>
        <w:t xml:space="preserve">. до 17 млн в </w:t>
      </w:r>
      <w:smartTag w:uri="urn:schemas-microsoft-com:office:smarttags" w:element="metricconverter">
        <w:smartTagPr>
          <w:attr w:name="ProductID" w:val="1500 г"/>
        </w:smartTagPr>
        <w:r w:rsidRPr="008D2E3F">
          <w:rPr>
            <w:noProof w:val="0"/>
            <w:color w:val="auto"/>
            <w:sz w:val="28"/>
            <w:szCs w:val="28"/>
          </w:rPr>
          <w:t>1500 г</w:t>
        </w:r>
      </w:smartTag>
      <w:r w:rsidRPr="008D2E3F">
        <w:rPr>
          <w:noProof w:val="0"/>
          <w:color w:val="auto"/>
          <w:sz w:val="28"/>
          <w:szCs w:val="28"/>
        </w:rPr>
        <w:t>.). Самыми населенными странами Европы оставались Франция (15 млн) и Италия (10 млн), а место Испании заняла Германия (9 млн). Численность населения африканского континента в это время почти не росла.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 xml:space="preserve">Резкое ускорение роста населения планеты началось во второй половине XVIII столетия. В это время произошел первый демографический взрыв. Если с 1500 по </w:t>
      </w:r>
      <w:smartTag w:uri="urn:schemas-microsoft-com:office:smarttags" w:element="metricconverter">
        <w:smartTagPr>
          <w:attr w:name="ProductID" w:val="1750 г"/>
        </w:smartTagPr>
        <w:r w:rsidRPr="008D2E3F">
          <w:rPr>
            <w:noProof w:val="0"/>
            <w:color w:val="auto"/>
            <w:sz w:val="28"/>
            <w:szCs w:val="28"/>
          </w:rPr>
          <w:t>1750 г</w:t>
        </w:r>
      </w:smartTag>
      <w:r w:rsidRPr="008D2E3F">
        <w:rPr>
          <w:noProof w:val="0"/>
          <w:color w:val="auto"/>
          <w:sz w:val="28"/>
          <w:szCs w:val="28"/>
        </w:rPr>
        <w:t xml:space="preserve">. население увеличилось примерно на 300 млн человек, то с 1750 по </w:t>
      </w:r>
      <w:smartTag w:uri="urn:schemas-microsoft-com:office:smarttags" w:element="metricconverter">
        <w:smartTagPr>
          <w:attr w:name="ProductID" w:val="1900 г"/>
        </w:smartTagPr>
        <w:r w:rsidRPr="008D2E3F">
          <w:rPr>
            <w:noProof w:val="0"/>
            <w:color w:val="auto"/>
            <w:sz w:val="28"/>
            <w:szCs w:val="28"/>
          </w:rPr>
          <w:t>1900 г</w:t>
        </w:r>
      </w:smartTag>
      <w:r w:rsidRPr="008D2E3F">
        <w:rPr>
          <w:noProof w:val="0"/>
          <w:color w:val="auto"/>
          <w:sz w:val="28"/>
          <w:szCs w:val="28"/>
        </w:rPr>
        <w:t>. - на 910 млн. Особенно резкое увеличение темпов прироста было характерно для второй половины XIX века, что объясняется начавшимся снижением смертности, особенно детской, и увеличением средней продолжительности жизни.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 xml:space="preserve">За четыре столетия второй половины II тысячелетия (с 1500 по </w:t>
      </w:r>
      <w:smartTag w:uri="urn:schemas-microsoft-com:office:smarttags" w:element="metricconverter">
        <w:smartTagPr>
          <w:attr w:name="ProductID" w:val="1900 г"/>
        </w:smartTagPr>
        <w:r w:rsidRPr="008D2E3F">
          <w:rPr>
            <w:noProof w:val="0"/>
            <w:color w:val="auto"/>
            <w:sz w:val="28"/>
            <w:szCs w:val="28"/>
          </w:rPr>
          <w:t>1900 г</w:t>
        </w:r>
      </w:smartTag>
      <w:r w:rsidRPr="008D2E3F">
        <w:rPr>
          <w:noProof w:val="0"/>
          <w:color w:val="auto"/>
          <w:sz w:val="28"/>
          <w:szCs w:val="28"/>
        </w:rPr>
        <w:t>.) существенно увеличилась и география населения. В результате Великих географических открытий сложились значительные миграционные движения, особенно в страны Америки и Австралию, население которых возросло соответственно в 10,4 и 19 раз. Население России и Европы в эти века росло намного быстрее, чем население Азии и Африки. Так, в России численность увеличилась в 8,1 раза, в Европе - в 4,1 раза, тогда как население Азии за это же время выросло в 3,4 раза, а Африки - только в 2,4 раза.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 результате к началу XX века самой населенной страной оставался Китай (475 млн человек), за которым следовали страны Южной Азии (290 млн). Третье место занимала Россия (130 млн человек), вслед за которой располагались США (76 млн), Япония (45 млн), Германия (43 млн), Франция (41 млн), Индонезия (38 млн), Великобритания (37 млн). Остальные страны по численности населения значительно отставали от них.</w:t>
      </w:r>
    </w:p>
    <w:p w:rsidR="002326DF" w:rsidRPr="008D2E3F" w:rsidRDefault="002326DF" w:rsidP="008D2E3F">
      <w:pPr>
        <w:pStyle w:val="a3"/>
        <w:widowControl w:val="0"/>
        <w:spacing w:line="360" w:lineRule="auto"/>
        <w:ind w:firstLine="709"/>
        <w:rPr>
          <w:noProof w:val="0"/>
          <w:color w:val="auto"/>
          <w:sz w:val="28"/>
          <w:szCs w:val="28"/>
        </w:rPr>
      </w:pPr>
    </w:p>
    <w:p w:rsidR="002326DF" w:rsidRPr="008D2E3F" w:rsidRDefault="002326DF" w:rsidP="008D2E3F">
      <w:pPr>
        <w:pStyle w:val="2"/>
        <w:keepNext w:val="0"/>
        <w:widowControl w:val="0"/>
        <w:spacing w:line="360" w:lineRule="auto"/>
        <w:ind w:firstLine="709"/>
        <w:jc w:val="both"/>
        <w:rPr>
          <w:b w:val="0"/>
          <w:noProof w:val="0"/>
          <w:sz w:val="28"/>
        </w:rPr>
      </w:pPr>
      <w:bookmarkStart w:id="2" w:name="_Toc10190605"/>
      <w:r w:rsidRPr="008D2E3F">
        <w:rPr>
          <w:b w:val="0"/>
          <w:noProof w:val="0"/>
          <w:sz w:val="28"/>
        </w:rPr>
        <w:t>2. ЭТНИЧЕСКИЕ ПРОЦЕССЫ XX ВЕКА</w:t>
      </w:r>
      <w:bookmarkEnd w:id="2"/>
    </w:p>
    <w:p w:rsidR="002326DF" w:rsidRPr="008D2E3F" w:rsidRDefault="002326DF" w:rsidP="008D2E3F">
      <w:pPr>
        <w:pStyle w:val="a3"/>
        <w:widowControl w:val="0"/>
        <w:spacing w:line="360" w:lineRule="auto"/>
        <w:ind w:firstLine="709"/>
        <w:rPr>
          <w:noProof w:val="0"/>
          <w:color w:val="auto"/>
          <w:sz w:val="28"/>
          <w:szCs w:val="28"/>
        </w:rPr>
      </w:pP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 xml:space="preserve">Динамика численности населения на протяжении всего XX столетия отличалась еще большей интенсивностью. Население Земли выросло более чем на 3 млрд человек, или практически в 3 раза. При этом быстрее всего росло население Латинской Америки (в 6,1 раза) и Африки (в 4,7 раза), медленнее всего - население Европы (в 1,7 раза) и СССР (в 2,1 раза). Причины этого дисбаланса следует искать в миграционных потоках (они значительно ускоряли рост населения в Северной и Латинской Америке, Австралии и Новой Зеландии), последствиях двух мировых войн, очень быстрых темпах естественного прироста населения в развивающихся странах после Второй мировой войны. Темпы прироста населения Земли на протяжении всего XX столетия были как никогда ранее интенсивными. Так, численность населения мира в 1 млрд была достигнута примерно в </w:t>
      </w:r>
      <w:smartTag w:uri="urn:schemas-microsoft-com:office:smarttags" w:element="metricconverter">
        <w:smartTagPr>
          <w:attr w:name="ProductID" w:val="1820 г"/>
        </w:smartTagPr>
        <w:r w:rsidRPr="008D2E3F">
          <w:rPr>
            <w:noProof w:val="0"/>
            <w:color w:val="auto"/>
            <w:sz w:val="28"/>
            <w:szCs w:val="28"/>
          </w:rPr>
          <w:t>1820 г</w:t>
        </w:r>
      </w:smartTag>
      <w:r w:rsidRPr="008D2E3F">
        <w:rPr>
          <w:noProof w:val="0"/>
          <w:color w:val="auto"/>
          <w:sz w:val="28"/>
          <w:szCs w:val="28"/>
        </w:rPr>
        <w:t xml:space="preserve">.; 2 млрд - в </w:t>
      </w:r>
      <w:smartTag w:uri="urn:schemas-microsoft-com:office:smarttags" w:element="metricconverter">
        <w:smartTagPr>
          <w:attr w:name="ProductID" w:val="1927 г"/>
        </w:smartTagPr>
        <w:r w:rsidRPr="008D2E3F">
          <w:rPr>
            <w:noProof w:val="0"/>
            <w:color w:val="auto"/>
            <w:sz w:val="28"/>
            <w:szCs w:val="28"/>
          </w:rPr>
          <w:t>1927 г</w:t>
        </w:r>
      </w:smartTag>
      <w:r w:rsidRPr="008D2E3F">
        <w:rPr>
          <w:noProof w:val="0"/>
          <w:color w:val="auto"/>
          <w:sz w:val="28"/>
          <w:szCs w:val="28"/>
        </w:rPr>
        <w:t xml:space="preserve">. (через 107 лет); 3 млрд - в </w:t>
      </w:r>
      <w:smartTag w:uri="urn:schemas-microsoft-com:office:smarttags" w:element="metricconverter">
        <w:smartTagPr>
          <w:attr w:name="ProductID" w:val="1959 г"/>
        </w:smartTagPr>
        <w:r w:rsidRPr="008D2E3F">
          <w:rPr>
            <w:noProof w:val="0"/>
            <w:color w:val="auto"/>
            <w:sz w:val="28"/>
            <w:szCs w:val="28"/>
          </w:rPr>
          <w:t>1959 г</w:t>
        </w:r>
      </w:smartTag>
      <w:r w:rsidRPr="008D2E3F">
        <w:rPr>
          <w:noProof w:val="0"/>
          <w:color w:val="auto"/>
          <w:sz w:val="28"/>
          <w:szCs w:val="28"/>
        </w:rPr>
        <w:t xml:space="preserve">. (через 32 года); 4 млрд - в </w:t>
      </w:r>
      <w:smartTag w:uri="urn:schemas-microsoft-com:office:smarttags" w:element="metricconverter">
        <w:smartTagPr>
          <w:attr w:name="ProductID" w:val="1974 г"/>
        </w:smartTagPr>
        <w:r w:rsidRPr="008D2E3F">
          <w:rPr>
            <w:noProof w:val="0"/>
            <w:color w:val="auto"/>
            <w:sz w:val="28"/>
            <w:szCs w:val="28"/>
          </w:rPr>
          <w:t>1974 г</w:t>
        </w:r>
      </w:smartTag>
      <w:r w:rsidRPr="008D2E3F">
        <w:rPr>
          <w:noProof w:val="0"/>
          <w:color w:val="auto"/>
          <w:sz w:val="28"/>
          <w:szCs w:val="28"/>
        </w:rPr>
        <w:t xml:space="preserve">. (через 14 лет); 5 млрд - в </w:t>
      </w:r>
      <w:smartTag w:uri="urn:schemas-microsoft-com:office:smarttags" w:element="metricconverter">
        <w:smartTagPr>
          <w:attr w:name="ProductID" w:val="1987 г"/>
        </w:smartTagPr>
        <w:r w:rsidRPr="008D2E3F">
          <w:rPr>
            <w:noProof w:val="0"/>
            <w:color w:val="auto"/>
            <w:sz w:val="28"/>
            <w:szCs w:val="28"/>
          </w:rPr>
          <w:t>1987 г</w:t>
        </w:r>
      </w:smartTag>
      <w:r w:rsidRPr="008D2E3F">
        <w:rPr>
          <w:noProof w:val="0"/>
          <w:color w:val="auto"/>
          <w:sz w:val="28"/>
          <w:szCs w:val="28"/>
        </w:rPr>
        <w:t xml:space="preserve">. (через 13 лет); 6 млрд - в </w:t>
      </w:r>
      <w:smartTag w:uri="urn:schemas-microsoft-com:office:smarttags" w:element="metricconverter">
        <w:smartTagPr>
          <w:attr w:name="ProductID" w:val="1999 г"/>
        </w:smartTagPr>
        <w:r w:rsidRPr="008D2E3F">
          <w:rPr>
            <w:noProof w:val="0"/>
            <w:color w:val="auto"/>
            <w:sz w:val="28"/>
            <w:szCs w:val="28"/>
          </w:rPr>
          <w:t>1999 г</w:t>
        </w:r>
      </w:smartTag>
      <w:r w:rsidRPr="008D2E3F">
        <w:rPr>
          <w:noProof w:val="0"/>
          <w:color w:val="auto"/>
          <w:sz w:val="28"/>
          <w:szCs w:val="28"/>
        </w:rPr>
        <w:t>. (через 12 лет). В конце XX столетия две страны имеют население более 1 млрд человек: Китай - 1,2 млрд и Индия - 1 млрд, а семь стран имеют численность более 100 млн человек (США, Индонезия, Россия, Бразилия, Япония, Нигерия, Пакистан).</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Всего в мире в настоящее время насчитывается 225 государств, имеющих постоянное население и являющихся суверенными. Однако все их население распределено очень неоднородно. В отмеченных выше государствах проживает более 60% населения мира. В то же время в 62 крупных и средних государствах (с населением свыше 10 млн человек в каждом) сосредоточено почти 95% всего населения Земли. И наконец, в мире насчитывается 38 карликовых стран (с числом жителей менее 100 тыс. человек), в которых живет в совокупности около 1 млн человек.</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Как и на всем протяжении этнической истории человечества, этнодемографические процессы XX столетия не отличались ритмичностью и устойчивостью. В первые четыре десятилетия XX века население Земли увеличилось всего на 665 млн человек, т. е. ежегодно оно возрастало в среднем на 16,6 млн. В это время в странах Азии и Африки смертность была значительно выше, чем в других регионах, а естественный прирост - сравнительно низким. Высокая рождаемость в странах этих регионов (более 4% в год) была обусловлена ранними браками и традициями многодетных семей. Последнее обстоятельство было вызвано, в свою очередь, высокой детской смертностью, угрожавшей оставить родителей без потомства. Частые неурожайные годы, порождавшие голод и эпидемии, уносили ежегодно сотни тысяч, а иногда и миллионы жизней.</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 xml:space="preserve">Свое влияние на этнические процессы оказали экономический кризис начала 30-х годов и политические отношения ведущих мировых держав. Среднегодовой прирост населения в 30-х годах сократился в целом по миру до 1 %, а в некоторых развитых странах даже стали проявляться признаки депопуляции. Так, например, во Франции в </w:t>
      </w:r>
      <w:smartTag w:uri="urn:schemas-microsoft-com:office:smarttags" w:element="metricconverter">
        <w:smartTagPr>
          <w:attr w:name="ProductID" w:val="1935 г"/>
        </w:smartTagPr>
        <w:r w:rsidRPr="008D2E3F">
          <w:rPr>
            <w:noProof w:val="0"/>
            <w:color w:val="auto"/>
            <w:sz w:val="28"/>
            <w:szCs w:val="28"/>
          </w:rPr>
          <w:t>1935 г</w:t>
        </w:r>
      </w:smartTag>
      <w:r w:rsidRPr="008D2E3F">
        <w:rPr>
          <w:noProof w:val="0"/>
          <w:color w:val="auto"/>
          <w:sz w:val="28"/>
          <w:szCs w:val="28"/>
        </w:rPr>
        <w:t>. число смертей превысило число рождений. Резко упал прирост населения также в США, почти на 30% снизились темпы прироста населения в Азии. Лишь страны Латинской Америки избежали влияния этого процесса - там среднегодовой прирост населения в 30-х годах составил 1,8%.</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 xml:space="preserve">Среди причин, значительно повлиявших на этнические процессы XX века, самой значительной, безусловно, стала вторая мировая война. Одни только прямые людские потери от нее в итоге составили более 50 млн человек, из которых примерно половина пришлась на народы Советского Союза. Что же касается косвенных потерь, связанных со снижением рождаемости и увеличением смертности (во многих странах рождаемость в военные годы была ниже смертности), то они, по приблизительным подсчетам, были в 2,5 раза больше прямых потерь (человечество «недосчиталось» по крайней мере 175 млн человек). Довоенный уровень численности населения в странах Европы был достигнут в </w:t>
      </w:r>
      <w:smartTag w:uri="urn:schemas-microsoft-com:office:smarttags" w:element="metricconverter">
        <w:smartTagPr>
          <w:attr w:name="ProductID" w:val="1947 г"/>
        </w:smartTagPr>
        <w:r w:rsidRPr="008D2E3F">
          <w:rPr>
            <w:noProof w:val="0"/>
            <w:color w:val="auto"/>
            <w:sz w:val="28"/>
            <w:szCs w:val="28"/>
          </w:rPr>
          <w:t>1947 г</w:t>
        </w:r>
      </w:smartTag>
      <w:r w:rsidRPr="008D2E3F">
        <w:rPr>
          <w:noProof w:val="0"/>
          <w:color w:val="auto"/>
          <w:sz w:val="28"/>
          <w:szCs w:val="28"/>
        </w:rPr>
        <w:t xml:space="preserve">., а в Советском Союзе - в </w:t>
      </w:r>
      <w:smartTag w:uri="urn:schemas-microsoft-com:office:smarttags" w:element="metricconverter">
        <w:smartTagPr>
          <w:attr w:name="ProductID" w:val="1955 г"/>
        </w:smartTagPr>
        <w:r w:rsidRPr="008D2E3F">
          <w:rPr>
            <w:noProof w:val="0"/>
            <w:color w:val="auto"/>
            <w:sz w:val="28"/>
            <w:szCs w:val="28"/>
          </w:rPr>
          <w:t>1955 г</w:t>
        </w:r>
      </w:smartTag>
      <w:r w:rsidRPr="008D2E3F">
        <w:rPr>
          <w:noProof w:val="0"/>
          <w:color w:val="auto"/>
          <w:sz w:val="28"/>
          <w:szCs w:val="28"/>
        </w:rPr>
        <w:t>.</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 военные годы лишь в странах Америки и Австралии численность населения росла ускоряющимися темпами. Особенно это появилось в Латинской Америке, где среднегодовой прирост достиг 2,5% за счет иммигрантов, переезжавших туда в первые послевоенные годы из разоренных стран Западной Европы.</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Этнические процессы середины XX столетия коренным образом отличались от процессов предшествующих десятилетий. Главным фактором, влияющим на этническую ситуацию в мире,</w:t>
      </w:r>
      <w:r w:rsidR="008D2E3F">
        <w:rPr>
          <w:noProof w:val="0"/>
          <w:color w:val="auto"/>
          <w:sz w:val="28"/>
          <w:szCs w:val="28"/>
        </w:rPr>
        <w:t xml:space="preserve"> </w:t>
      </w:r>
      <w:r w:rsidRPr="008D2E3F">
        <w:rPr>
          <w:noProof w:val="0"/>
          <w:color w:val="auto"/>
          <w:sz w:val="28"/>
          <w:szCs w:val="28"/>
        </w:rPr>
        <w:t xml:space="preserve">стал глобальный демографический взрыв 50-х годов, который качественно и количественно отличался от всех предыдущих. Дело в том, что в послевоенное время произошло резкое падение показателей смертности населения, в короткие сроки затронувшее большинство стран мира. Рождаемость при этом не превышала средних показателей. В результате снижения смертности среднегодовой прирост населения увеличился практически во всех странах планеты и достиг к середине 60-х годов в среднем по миру 2%, а в некоторых странах Южной Америки, Африки и Азии превысил 3%. В итоге численность населения многих стран с 1950 по </w:t>
      </w:r>
      <w:smartTag w:uri="urn:schemas-microsoft-com:office:smarttags" w:element="metricconverter">
        <w:smartTagPr>
          <w:attr w:name="ProductID" w:val="1983 г"/>
        </w:smartTagPr>
        <w:r w:rsidRPr="008D2E3F">
          <w:rPr>
            <w:noProof w:val="0"/>
            <w:color w:val="auto"/>
            <w:sz w:val="28"/>
            <w:szCs w:val="28"/>
          </w:rPr>
          <w:t>1983 г</w:t>
        </w:r>
      </w:smartTag>
      <w:r w:rsidRPr="008D2E3F">
        <w:rPr>
          <w:noProof w:val="0"/>
          <w:color w:val="auto"/>
          <w:sz w:val="28"/>
          <w:szCs w:val="28"/>
        </w:rPr>
        <w:t>. более чем удвоилась. В то же время в большинстве стран Европы за этот же период население возросло менее чем на 25%.</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Демографический взрыв 50-60-х годов сменился в 70-е годы быстрым снижением рождаемости и темпов естественного прироста в странах Европы. Снижение этих темпов было настолько значительно, что даже среднегодовой абсолютный прирост населения в начале 80-х годов был на 1 млн человек ниже, чем десятилетием ранее. В большинстве стран Северной и Западной Европы происходило простое воспроизводство населения. Эта тенденция и сегодня является определяющей в этнических процессах большинства стран Европы. Так, если считать 15 рождений на каждую 1000 человек границей низкой рождаемости, то ее уже перешли почти 2/3 стран Европы.</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 последние два десятилетия также снижаются темпы прироста населения и в Азии, хотя этот процесс происходит довольно медленно (с 2,2% в год в 60-е годы до 1,8% в начале 80-х годов). Лишь в арабских странах, Пакистане, Малайзии и на Филиппинах темпы прироста населения продолжают традиционно оставаться высокими, а регион в целом дает по-прежнему более 60% всего прироста населения мира.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 странах Латинской Америки довольно резкое снижение уровня смертности населения произошло сразу после Второй мировой войны, что при неизменном уровне рождаемости выдвинуло регион на первое место в мире по темпам роста населения. Однако с середины 60-х годов рождаемость и здесь начинает довольно резко падать, что привело к тому, что за последние 20 лет прирост населения остался примерно на том же уровне (немногим более 8 млн человек в год).</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Иначе развиваются этнические процессы в Африке, где в течение всего послевоенного времени наблюдаются самые высокие уровни рождаемости и смертности. Снижение смертности там стало происходить с начала 60-х годов при неизменном уровне рождаемости, что обеспечило непрерывный естественный прирост населения вплоть до настоящего времени. С конца 60-х годов Африка по темпам роста населения обогнала Латинскую Америку. Ежегодный прирост населения африканского континента составляет за последнее десятилетие более 15 млн человек.</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Таким образом, этническая картина мира на протяжении всей истории человечества отличалась пестротой и разнообразием. Чтобы лучше осознать многоплановые этнические процессы, идущие в мире, нужно использоват</w:t>
      </w:r>
      <w:r w:rsidR="007701EC">
        <w:rPr>
          <w:noProof w:val="0"/>
          <w:color w:val="auto"/>
          <w:sz w:val="28"/>
          <w:szCs w:val="28"/>
        </w:rPr>
        <w:t xml:space="preserve">ь научную классификацию народов </w:t>
      </w:r>
      <w:r w:rsidRPr="008D2E3F">
        <w:rPr>
          <w:noProof w:val="0"/>
          <w:color w:val="auto"/>
          <w:sz w:val="28"/>
          <w:szCs w:val="28"/>
        </w:rPr>
        <w:t>мира. Однако сложность, многовариантность, историческая изменчивость этнической картины мира обусловливают различные виды классификаций, которые, взятые по отдельности, не дают исчерпывающей этнологической характеристики отдельного народа. Рассмотренные же в своем единстве, различные приемы классификации позволяют систематизировать этносы по широкому кругу признаков.</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 современной этнологии принципы научной классификации этносов отличаются разнообразием; они разработаны на основе собственно этнологических методов и методов смежных наук и базируются на критериях, отличающих одни этносы или этнические группы от других. При этом подобных критериев может быть довольно много, в зависимости от конкретных задач того или иного исследования. Одни критерии классификации основаны в первую очередь на исследовании этнической принадлежности народов, их происхождения и путей формирования, для чего первостепенное значение имеют данные сравнительно-исторического языкознания, антропологии, систематизированные сведения о материальной и духовной культуре. Другие критерии исходят из анализа явлений, свойственных разным народам и их группам, независимо от этнической принадлежности, наличия или отсутствия культурных контактов. Это прежде всего признаки хозяйственной деятельности, зависевшие в прошлом в большей мере от природно-географических условий, экологии и в значительно меньшей степени от этнических и культурных традиций. Это касается группировки народов по уровню развития социальных отношений, а также по религиозной принадлежности.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Исходя из критериев совокупных антропологических признаков, совместного проживания на одной или нескольких территориях, типа этнической общности, общих особенностей быта и культуры, общей исторической судьбы, языкового родства, можно разделить все народы по следующим основаниям: географическому, антропологическому, языковому и хозяйственно-культурному.</w:t>
      </w:r>
    </w:p>
    <w:p w:rsidR="002326DF" w:rsidRPr="008D2E3F" w:rsidRDefault="008D2E3F" w:rsidP="008D2E3F">
      <w:pPr>
        <w:pStyle w:val="2"/>
        <w:keepNext w:val="0"/>
        <w:widowControl w:val="0"/>
        <w:spacing w:line="360" w:lineRule="auto"/>
        <w:ind w:firstLine="709"/>
        <w:jc w:val="both"/>
        <w:rPr>
          <w:b w:val="0"/>
          <w:noProof w:val="0"/>
          <w:sz w:val="28"/>
        </w:rPr>
      </w:pPr>
      <w:bookmarkStart w:id="3" w:name="_Toc10190606"/>
      <w:r>
        <w:rPr>
          <w:rFonts w:cs="Times New Roman"/>
          <w:b w:val="0"/>
          <w:bCs w:val="0"/>
          <w:iCs w:val="0"/>
          <w:noProof w:val="0"/>
          <w:sz w:val="28"/>
        </w:rPr>
        <w:br w:type="page"/>
      </w:r>
      <w:r w:rsidR="002326DF" w:rsidRPr="008D2E3F">
        <w:rPr>
          <w:b w:val="0"/>
          <w:noProof w:val="0"/>
          <w:sz w:val="28"/>
        </w:rPr>
        <w:t>3. ГЕОГРАФИЧЕСКАЯ КЛАССИФИКАЦИЯ</w:t>
      </w:r>
      <w:bookmarkEnd w:id="3"/>
    </w:p>
    <w:p w:rsidR="002326DF" w:rsidRPr="008D2E3F" w:rsidRDefault="002326DF" w:rsidP="008D2E3F">
      <w:pPr>
        <w:pStyle w:val="a3"/>
        <w:widowControl w:val="0"/>
        <w:spacing w:line="360" w:lineRule="auto"/>
        <w:ind w:firstLine="709"/>
        <w:rPr>
          <w:noProof w:val="0"/>
          <w:color w:val="auto"/>
          <w:sz w:val="28"/>
          <w:szCs w:val="28"/>
        </w:rPr>
      </w:pP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С помощью такой классификации этносов выделяются условные географические регионы, в которых расселены народы мира. Эта классификация используется главным образом при внешнем описании народов и в некоторых случаях, когда пространственное расселение народов может иметь существенное значение при решении этнологических проблем.</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Классификация такого типа опирается на факт географического соседства народов и отражает совместный характер их проживания в пределах какой-то определенной, чаще всего обширной территории. Так появились понятия «народы Кавказа», «народы Восточной Европы» и т.д. Но подобное географическое объединение народов возможно лишь в той мере, в какой географический принцип классификации совпадает с этническим. Сам уровень использования географического принципа классификации довольно высок, поскольку он применим только к обширным зонам, в пределах которых и осуществляется его относительное совпадение с этническим. Географическая классификация не отвечает на вопросы о происхождении народов, о процессах их формирования, о хозяйственном и культурном облике, об уровне социально-экономического развития, но позволяет пространственно упорядочить и распределить этносы по регионам. На более низком уровне, в пределах пространственно незначительных территорий последовательное проведение в жизнь географической классификации этносов приводит к непримиримым противоречиям с представлениями о родстве этнических групп. Поэтому географическая классификация носит вспомогательный характер и ею пользуются лишь в той степени, в какой она обнаруживает свое совпадение с группировкой народов по другим критериям, т.е. в рамках крупных регионов. При классификации этносов внутри ограниченных областей от нее приходится отказываться.</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Единой принятой во всех странах географической классификации не существует. Самое простое деление: народы Австралии и Океании, народы Азии, народы Америки, народы Африки, народы Европы. Именно этой классификацией мы пользовались, описывая этническую картину мира и этнодемографические процессы, происходящие в нем.</w:t>
      </w:r>
    </w:p>
    <w:p w:rsidR="002326DF" w:rsidRPr="008D2E3F" w:rsidRDefault="002326DF" w:rsidP="008D2E3F">
      <w:pPr>
        <w:pStyle w:val="a3"/>
        <w:widowControl w:val="0"/>
        <w:spacing w:line="360" w:lineRule="auto"/>
        <w:ind w:firstLine="709"/>
        <w:rPr>
          <w:noProof w:val="0"/>
          <w:color w:val="auto"/>
          <w:sz w:val="28"/>
          <w:szCs w:val="28"/>
        </w:rPr>
      </w:pPr>
    </w:p>
    <w:p w:rsidR="002326DF" w:rsidRPr="008D2E3F" w:rsidRDefault="002326DF" w:rsidP="008D2E3F">
      <w:pPr>
        <w:pStyle w:val="2"/>
        <w:keepNext w:val="0"/>
        <w:widowControl w:val="0"/>
        <w:spacing w:line="360" w:lineRule="auto"/>
        <w:ind w:firstLine="709"/>
        <w:jc w:val="both"/>
        <w:rPr>
          <w:b w:val="0"/>
          <w:noProof w:val="0"/>
          <w:sz w:val="28"/>
        </w:rPr>
      </w:pPr>
      <w:bookmarkStart w:id="4" w:name="_Toc10190607"/>
      <w:r w:rsidRPr="008D2E3F">
        <w:rPr>
          <w:b w:val="0"/>
          <w:noProof w:val="0"/>
          <w:sz w:val="28"/>
        </w:rPr>
        <w:t>4. АНТРОПОЛОГИЧЕСКАЯ КЛАССИФИКАЦИЯ</w:t>
      </w:r>
      <w:bookmarkEnd w:id="4"/>
    </w:p>
    <w:p w:rsidR="002326DF" w:rsidRPr="008D2E3F" w:rsidRDefault="002326DF" w:rsidP="008D2E3F">
      <w:pPr>
        <w:pStyle w:val="a3"/>
        <w:widowControl w:val="0"/>
        <w:spacing w:line="360" w:lineRule="auto"/>
        <w:ind w:firstLine="709"/>
        <w:rPr>
          <w:noProof w:val="0"/>
          <w:color w:val="auto"/>
          <w:sz w:val="28"/>
          <w:szCs w:val="28"/>
        </w:rPr>
      </w:pP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Согласно отечественной научной традиции, антропология как наука изучает процесс происхождения человека, его эволюцию, расогенез, морфологические и физические особенности. В основе антропологической классификации лежит принцип деления народов по расам. В ней акцент делается на биологическом, генетическом родстве между различными этническими группами. Одним из создателей расовой (антропологической) классификации является французский ученый Франсуа Бернье (1684), которому принадлежит также авторство самого термина «раса».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Современная этническая картина мира убеждает нас, что существует бесспорная биологическая реальность фенотипического разнообразия людей, т.е. между людьми имеются физические (телесные) различия. Обычно они определяются визуально (цвет кожи, черты лица, строение скелета, тип волос и т.д.). Особенно заметны в этом отношении телесные, или антропологические, различия между территориальными группами людей, удаленными друг от друга и живущими в различной естественно-географической обстановке. Это фенотипическое разнообразие отражает прежде всего способность любых форм жизни к эволюции, через механизм которой и возникает разнообразие человеческих типов. В повседневной жизни и в науке подобные различия между физическими типами людей обычно называют расовыми. Они представляют собой адаптацию этносов к особому типу природных условий и всегда имеют групповой характер, выявляясь полностью только при сопоставлении целых человеческих коллективов.</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Расовые различия всегда наследственны: они передаются от родителей к детям на протяжении многих поколений. Поэтому для изучения этих различий огромное значение имеют данные науки о наследственности - генетики. Понятно, что сходство многих наследственных физических признаков у разных людей или целых их групп служит веским доказательством общности их происхождения, или генетического родства.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Формирование основных рас, как предполагают ученые, происходило приблизительно в промежутке 40-16 тыс. лет до н.э. Однако на этом процесс расогенеза не закончился, он продолжался и позднее. Одновременно с возникновением рас происходило и их постоянное смешение, вследствие чего «чистых» рас в мире не существует, все они обнаруживают те или иные признаки смешанности. Складывалось и много промежуточных антропологических типов, сочетающих в себе разные расовые признаки.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 антропологии и этнологии среди рас современного человечества принято выделять наиболее крупные подразделения, называемые большими расами или расами первого порядка. Внутри этих больших рас выделяются расы переходные, смешанные (второго, третьего порядка), которые складывались, по всей видимости в более позднее время. Переходными принято называть расы, сформировавшиеся в столь отдаленные времена, что теперь трудно установить, являются ли они результатом смешения двух рас или же сохраняют древние черты, существовавшие у больших расовых стволов до их расчленения. Смешанные же расовые типы формировались не только в древности, но и в средневековье, новое и новейшее время в процессе метисации.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При рассмотрении проблем антропогенеза и расогенеза современная наука исходит из убеждения, что биологически человечество едино, все люди нашей планеты относятся к одному биологическому виду. Но некоторые особенности физического строения людей меняются в зависимости от их проживания в той или иной части света. Такие особенности, передаваемые по наследству и характерные для больших групп людей, принято называть расовыми признаками. Важнейшими из них являются следующие:</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1) форма волос, где учитываются две особенности: жесткость и извилистость. Площадь сечения жесткого волоса в 2 раза больше, чем мягкого. По извилистости волосы разделяют на прямые, широковолнистые, узковолнистые, курчавые разных степеней. Извилистость волос определяется расположением их корней в коже и формой поперечного сечения волоса. Прямой волос выходит из кожи под углом, близким к прямому, и корень его не имеет изгиба. У волнистых волос корень изогнут и угол выхода более острый. У курчавых волос изгиб корня еще больше, а угол выхода еще меньше. Поперечное сечение прямых волос по форме близко к кругу, а волнистые и курчавые волосы в сечении дают овал;</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2) третичный волосяной покров, появляющийся в период полового созревания. Его развитие оценивается в баллах от 1 (очень слабое) до 5 (очень сильное). При этом учитывается густота волос и площадь поверхности кожи, которую они занимают: особое внимание обращается на усы и бороду мужчин;</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3) цвет кожи. Он может изменяться в диапазоне от бледно-розового до темно-коричневого и почти черного. Шкала цветов кожи насчитывает до 36 оттенков. Наиболее светлая кожа - у жителей Северной Европы, наиболее темная - у жителей Центральной Африки;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4) цвет волос. Принято различать черные, темно-русые, светло-русые, белокурые, рыжие волосы;</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5) цвет глаз (окраска радужной оболочки). Темные глаза - черные, карие, желтые; глаза смешанных или переходных цветов -желто-зеленые, зеленые, серые; светлые глаза - светло-серые, голубые, синие;</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 xml:space="preserve">6) рост. Средняя длина тела у человека составляет </w:t>
      </w:r>
      <w:smartTag w:uri="urn:schemas-microsoft-com:office:smarttags" w:element="metricconverter">
        <w:smartTagPr>
          <w:attr w:name="ProductID" w:val="165 см"/>
        </w:smartTagPr>
        <w:r w:rsidRPr="008D2E3F">
          <w:rPr>
            <w:noProof w:val="0"/>
            <w:color w:val="auto"/>
            <w:sz w:val="28"/>
            <w:szCs w:val="28"/>
          </w:rPr>
          <w:t>165 см</w:t>
        </w:r>
      </w:smartTag>
      <w:r w:rsidRPr="008D2E3F">
        <w:rPr>
          <w:noProof w:val="0"/>
          <w:color w:val="auto"/>
          <w:sz w:val="28"/>
          <w:szCs w:val="28"/>
        </w:rPr>
        <w:t xml:space="preserve"> для мужчин и </w:t>
      </w:r>
      <w:smartTag w:uri="urn:schemas-microsoft-com:office:smarttags" w:element="metricconverter">
        <w:smartTagPr>
          <w:attr w:name="ProductID" w:val="154 см"/>
        </w:smartTagPr>
        <w:r w:rsidRPr="008D2E3F">
          <w:rPr>
            <w:noProof w:val="0"/>
            <w:color w:val="auto"/>
            <w:sz w:val="28"/>
            <w:szCs w:val="28"/>
          </w:rPr>
          <w:t>154 см</w:t>
        </w:r>
      </w:smartTag>
      <w:r w:rsidRPr="008D2E3F">
        <w:rPr>
          <w:noProof w:val="0"/>
          <w:color w:val="auto"/>
          <w:sz w:val="28"/>
          <w:szCs w:val="28"/>
        </w:rPr>
        <w:t xml:space="preserve"> для женщин. Наименьший средний рост на планете зафиксирован у пигмеев бассейна реки Конго - </w:t>
      </w:r>
      <w:smartTag w:uri="urn:schemas-microsoft-com:office:smarttags" w:element="metricconverter">
        <w:smartTagPr>
          <w:attr w:name="ProductID" w:val="141 см"/>
        </w:smartTagPr>
        <w:r w:rsidRPr="008D2E3F">
          <w:rPr>
            <w:noProof w:val="0"/>
            <w:color w:val="auto"/>
            <w:sz w:val="28"/>
            <w:szCs w:val="28"/>
          </w:rPr>
          <w:t>141 см</w:t>
        </w:r>
      </w:smartTag>
      <w:r w:rsidRPr="008D2E3F">
        <w:rPr>
          <w:noProof w:val="0"/>
          <w:color w:val="auto"/>
          <w:sz w:val="28"/>
          <w:szCs w:val="28"/>
        </w:rPr>
        <w:t xml:space="preserve"> для взрослого мужчины. Самый высокий средний рост - </w:t>
      </w:r>
      <w:smartTag w:uri="urn:schemas-microsoft-com:office:smarttags" w:element="metricconverter">
        <w:smartTagPr>
          <w:attr w:name="ProductID" w:val="182 см"/>
        </w:smartTagPr>
        <w:r w:rsidRPr="008D2E3F">
          <w:rPr>
            <w:noProof w:val="0"/>
            <w:color w:val="auto"/>
            <w:sz w:val="28"/>
            <w:szCs w:val="28"/>
          </w:rPr>
          <w:t>182 см</w:t>
        </w:r>
      </w:smartTag>
      <w:r w:rsidRPr="008D2E3F">
        <w:rPr>
          <w:noProof w:val="0"/>
          <w:color w:val="auto"/>
          <w:sz w:val="28"/>
          <w:szCs w:val="28"/>
        </w:rPr>
        <w:t xml:space="preserve"> отмечен для населения, живущего южнее озера Чад. Средний рост выше </w:t>
      </w:r>
      <w:smartTag w:uri="urn:schemas-microsoft-com:office:smarttags" w:element="metricconverter">
        <w:smartTagPr>
          <w:attr w:name="ProductID" w:val="175 см"/>
        </w:smartTagPr>
        <w:r w:rsidRPr="008D2E3F">
          <w:rPr>
            <w:noProof w:val="0"/>
            <w:color w:val="auto"/>
            <w:sz w:val="28"/>
            <w:szCs w:val="28"/>
          </w:rPr>
          <w:t>175 см</w:t>
        </w:r>
      </w:smartTag>
      <w:r w:rsidRPr="008D2E3F">
        <w:rPr>
          <w:noProof w:val="0"/>
          <w:color w:val="auto"/>
          <w:sz w:val="28"/>
          <w:szCs w:val="28"/>
        </w:rPr>
        <w:t xml:space="preserve"> имеют черногорцы, шотландцы, шведы, норвежцы, полинезийцы;</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7) пропорции тела. По пропорциям соотношения длины конечностей и длины тела, ширины плеч и таза выделяют следующие типы фигур: а) брахиморфный («брахис» - короткий, «морфо» -форма) тип - относительно короткие руки и ноги, длинное туловище, широкие плечи и таз; б) долихоморфный («долихос» -длинный) тип - сравнительно длинные конечности, короткое туловище, узкие плечи и таз; в) мезоморфный («мезос» - средний) тип - занимает промежуточное положение между первыми двумя;</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8) параметры головы. Здесь основным показателем является соотношение ширины головы (поперечный диаметр) к длине (продольный диаметр), выраженное в процентах. Соотношение меньше 75,9% - доликефалия («кефалос» - голова); между 76 и 80,9%- мезокефалия; больше 81%-брахикефалия.</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Кроме отмеченных выше расовых признаков в антропологии отмечают также ширину, высоту, горизонтальную профилировку лица, выступание челюстей (прогнатизм), наличие эпикантуса (складка кожи верхнего века у внутреннего угла глаза, прикрывающая слезный бугорок), параметры носа, высоту и толщину губ.</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С учетом всех отмеченных признаков можно определить расы как территориальные группы людей, выделяемые на основании их генетического родства, которое проявляется внешне в определенном физическом сходстве по многим признакам. При этом далеко не все телесные наследственные особенности людей могут считаться расовыми, а только те из них, которые имеют известный ареал своего распространения. Наследственный характер и наличие географического ареала распространения - вот два необходимых условия для того, чтобы какой-нибудь конкретный физический признак мог считаться расовым.</w:t>
      </w:r>
    </w:p>
    <w:p w:rsidR="002326DF" w:rsidRPr="008D2E3F" w:rsidRDefault="002326DF" w:rsidP="008D2E3F">
      <w:pPr>
        <w:pStyle w:val="a3"/>
        <w:widowControl w:val="0"/>
        <w:spacing w:line="360" w:lineRule="auto"/>
        <w:ind w:firstLine="709"/>
        <w:rPr>
          <w:color w:val="auto"/>
          <w:sz w:val="28"/>
          <w:szCs w:val="28"/>
        </w:rPr>
      </w:pPr>
      <w:r w:rsidRPr="008D2E3F">
        <w:rPr>
          <w:noProof w:val="0"/>
          <w:color w:val="auto"/>
          <w:sz w:val="28"/>
          <w:szCs w:val="28"/>
        </w:rPr>
        <w:t>Совершенно очевидно, что все вышеописанные расовые признаки являются второстепенными, не существенными для общего направления биологической эволюции и исторического развития человечества. Несомненно видовое единство всех современных людей, общность происхождения рас. Изучение расовых признаков очень важно для доказательства единства происхождения человечества, равноправия народов и рас.</w:t>
      </w:r>
      <w:r w:rsidRPr="008D2E3F">
        <w:rPr>
          <w:color w:val="auto"/>
          <w:sz w:val="28"/>
          <w:szCs w:val="28"/>
        </w:rPr>
        <w:t xml:space="preserve"> Это важно также для разрешения многих биологических и исторических проблем, связанных с происхождением человека и его рас, их расселением на Земле, смешением и взаимодействием. Хотя расовые признаки сами по себе не имеют ничего общего с уровнем общественного развития разных групп человечества, эти признаки во многих случаях служат показателями родства и взаимодействия народов, своего рода метками, по которым можно проследить исторические судьбы разных этнических общностей.</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Особенно удобно это делать, определяя те расовые признаки, которые связаны с тонким внутренним строением разных тканей и органов. К числу подобных признаков, имеющих определенные географические ареалы распространения, относятся многие свойства крови - группа крови и резус-фактор. Так, у европейцев группа крови А встречается чаще, чем В, концентрация которой увеличивается до максимума в Азии. Также есть интересные данные по особенностям строения зубов, узоров на пальцах и ладонях, цветослепоте, пробе вкуса на фенилтиокарбамид и т.д.</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Использование в этнологии антропологической классификации обусловлено тем, что язык и культура могут распространяться и без перемещения антропологических типов, но носители определенных расовых признаков никогда не переселяются, не принося с собой определенной культуры и языка. Антропологические данные поэтому играют важную роль в определении тех этнических элементов, из которых сложился данный народ. Если масса населения, почти однородная по антропологическому составу, разделена на этнические группы, говорящие на разных языках, то в прошлом следует искать их историческую общность. Границы антропологических типов зачастую совпадают с историко-этнографическими областями.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 отечественной и зарубежной антропологии до сих пор отсутствует единая система классификации рас, но наиболее распространенной в настоящее время является классификация, в несоответствии с которой выделяют четыре большие расы: 1) европеоиды (евразийская раса); 2) монголоиды (азиатско-американская раса); 3) негроиды (африканская раса); 4) австралоиды (океанийская раса).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Так, у европеоидов беловатый или смугловатый цвет кожи, волосы самых разных оттенков, волнистые или прямые, обычно мягкие, растут на лице и на теле, нос узкий, выступающий, а вот скулы выступают слабо, губы тонкие или средней толщины. Глаза разных оттенков, широко открыты, оси их горизонтальны, складка верхнего века, частично прикрывающая его наружную поверхность, отсутствует или развита слабо. Челюстная часть лица почти не выступает вперед.</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У австролоидов цвет кожи темный, волосы курчавые или волнистые, притом темные и жесткие, скулы выступают вперед умеренно, а челюстная часть лица - значительно, нос широк, губы толстые. На лице и на теле обильно растут волосы.</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У монголоидов цвет кожи желтоватый или темно-смуглый, волосы большей частью тугие (жесткие), по форме прямые. Окраска волос и глаз, как правило, черная или темно-коричневая, борода и усы у мужчин появляются поздно и редко достигают большой густоты. Лицо широкое и высокое, уплощенное, скулы сильно выступают, а нос - слабо. Глаза нередко узкие, оси их наклонены, складка верхнего века сильно развита, часто доходит до ресниц. Характерен также эпикантус - особая кожная складка, частично или полностью закрывающая слезный бугорок во внутреннем углу глаза. Эти признаки характерны для азиатской ветви этой расы.</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А у индейцев Америки, тоже принадлежащих к монголоидам, лицо совсем не плоское, на нем выдается крупный нос, часто даже с горбинкой. Эпикантус у них развит слабо. Цвет кожи - красноватый.</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Для негроидов характерны курчавые, обычно жесткие, черные волосы, очень темный (до шоколадно-коричневых оттенков) цвет кожи, карие глаза. Борода и усы растут плохо, как и у монголоидов. Лицо узкое и низкое, скулы выступают слабо или умеренно. Ширина носа очень велика, почти равна его высоте. Глаза, как и у европейцев, широко открыты, горизонтально расположены, складка верхнего века небольшая. Челюстная часть нередко выступает вперед. Слизистая оболочка рта сильно или даже очень сильно выступает наружу.</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Европеоиды сегодня населяют не только Европу. Они занимают всю Северную Африку (алжирцы и египтяне), запад Азии (турки и арабы), Сибирь (русские), почти весь Кавказ, часть Средней Азии, Ирак, Афганистан, Индию. За последние четыреста лет европеоиды стали главной частью населения Северной Америки и многих стран Южной Америки.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Негроиды сегодня живут в Африке, на многих островах Тихого океана, очень много в свое время их было завезено в Америку, где и сегодня живут их потомки.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Австралоиды, во многом близкие к негроидам, живут в Австралии, Меланезии.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Монголоиды (азиатская ветвь) населяют Китай, Вьетнам, Японию, Индонезию, Филиппины. К ним относятся казахи, киргизы, некоторые другие народы Средней Азии, коренные народы Севера и Дальнего Востока.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 составе названных больших рас выделяют несколько малых рас (их называют иногда этногенетическими пучками или локальными расами), численность которых достигает 25. Между большими и малыми расами существует довольно большое количество переходных форм. Например, между негроидами и европеоидами -эфиопы и мулаты; между монголоидами и австралоидами - южноазиатская раса, японцы и т.д.</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Так, лица у эфиопов примерно того же типа, что у их соседей-арабов, а кожа темная, не светлее, чем у представителей многих негрских этносов. У японцев сочетаются одновременно признаки австралоидов, монголоидов и европеоидов.</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Расы не могут не смешиваться между собой. Поэтому сейчас у многих людей, на первый взгляд представляющих собой «чистый» тип той или иной большой расы, антропологи находят признаки, свидетельствующие о древних или сравнительно недавних смешениях крови. Так, знаменитый Александр Дюма, автор «Графа Монте-Кристо» и «Трех мушкетеров», был внуком негритянки. А Александр Сергеевич Пушкин был потомком не только знатных русских родов, но и арапа Петра Великого, привезенного в Россию из северо-восточной Африки.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Это же происходит и с целыми народами. Например, 4-5 тыс лет назад из Азии в Европу пришли племена, бывшие предками индоевропейцев. С собой они принесли признаки монголоидной расы. Смешавшись с представителями европеоидных народов, они оставили общим потомкам и некоторые особенности своей внешности. Поэтому взгляд специалиста отмечает у некоторых жителей Эстонии близость разреза глаз к монгольскому, некоторую уплощенность лиц.</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С юга в Европу в течение тысячелетий проникали африканцы. Примесь их крови антропологи отмечают не только у испанцев, португальцев, итальянцев, жителей юга Франции, но и дальше на северо-западе, в Ирландии.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Вообще, вся история человечества представляет собой историю переселений и завоеваний одних народов другими. Но если народы-завоеватели, пришельцы часто оказывали довольно большое влияние на культуру завоеванного народа, то антропологические последствия переселений были куда менее заметны. Ведь завоевателей не может быть слишком много, и, во всяком случае, их значительно меньше, чем коренного населения, даже если часть его истребляется в ходе нашествия. Во внешности общих потомков наследие побежденных чаще всего оказывается гораздо заметнее, чем наследие победителей.</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По этим следам антрополог может узнать многое об истории народа, не отраженной ни в фольклоре, ни в письменных источниках, которые предпочитают умалчивать о подобных вещах. Всегда приятнее происходить от победителей, чем от побежденных. Так и появляются многочисленные мифы об истории и происхождении разных народов. И лишь антропологические исследования могут вычленить в них рациональное зерно.</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Этническая картина Российской Федерации является достаточно пестрой в расовом аспекте, так как в ней проживают свыше 130 наций, народностей и этнических групп (самый большой этнос - русские - составляет 120 млн человек, самая маленькая этническая группа - керки - около 100 человек). В составе всего населения России этнологи насчитывают 10 малых рас. Объяснение такого разнообразия ученые видят в том, что по территории нашей страны проходит граница между основными ареалами распространения двух больших рас - европеоидной и монголоидной. Процессы расового смешения имеют здесь многовековую историю. Поэтому населению России никогда не был свойствен расизм как неприятие представителей какой-либо расы.</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К сожалению, в общем для истории человечества характерен и этноцентризм, и расизм. Еще древнегреческий историк Фукидид сообщал, что персы его времени самым лучшим на свете народом считают себя, а относительно других народов полагают, что, чем дальше они живут от Персии, тем они хуже. Как мы видим, такой модели отношения к чужеземцам - многие тысячи лет. А если к тому же у вновь встретившихся людей другой цвет кожи и непривычная внешность, ситуация только ухудшается.</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Европейская наука (этнология, антропология, культурология) пыталась подвести научную базу под эти взгляды. Например, в современной биологии имя Карла Линнея глубоко уважаемо. Это великий систематизатор живого мира, во многом заложивший основы современной биологической науки. Менее известно, что он пытался систематизировать и человеческие расы. В его классификации американец - красноват, холерик, строен; европеец - бел, сангвиник, мясист; азиат - желтолик, меланхолик, крепкого сложения; африканец - черен, флегматик, дрябл. Линней также утверждает, что американец упрям, доволен собой, свободолюбив; европеец подвижен, остроумен, изобретателен; азиат жесток, любит роскошь и скуп; африканец лукав, ленив и равнодушен.</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Но откровенно расистские концепции, делавшие выводы о праве на власть предпочитаемых рас (прежде всего европейцев), появились только в конце XVIII века. Особенно популярны они были в Америке, так как обосновывали рабство негров тем, что последние - низшая раса и не способны жить без постоянной опеки.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 1853 году вышел манифест расизма - книга французского графа Артура Гобино «Опыт о неравенстве человеческих рас». В этой книге он показывал, что причина, источник разного уровня развития народов и культур состоит в расовых особенностях людей, населяющих эти страны. При этом он исходил из идеи полигенизма - учения, отрицающего единство человеческого рода, считавшего, что каждая раса появилась вполне самостоятельно. Именно поэтому расы отличаются между собой не только по «красоте» и внешним признакам, но и по психологическим качествам и умению создавать и усваивать культуру. Дикари являются таковыми, потому что они - представители низших рас и выше им никогда не подняться.</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Низшей расой Гобино считал черную, несколько более развитой - желтую. Но единственно способной к прогрессу и созданию полноценной культуры называлась белая раса, особенно ее элита -арийцы. Свой тезис Гобино доказывал, рассматривая развитие десяти цивилизаций, известных в истории человечества (индийская,</w:t>
      </w:r>
      <w:r w:rsidR="008D2E3F">
        <w:rPr>
          <w:noProof w:val="0"/>
          <w:color w:val="auto"/>
          <w:sz w:val="28"/>
          <w:szCs w:val="28"/>
        </w:rPr>
        <w:t xml:space="preserve"> </w:t>
      </w:r>
      <w:r w:rsidRPr="008D2E3F">
        <w:rPr>
          <w:noProof w:val="0"/>
          <w:color w:val="auto"/>
          <w:sz w:val="28"/>
          <w:szCs w:val="28"/>
        </w:rPr>
        <w:t>египетская,</w:t>
      </w:r>
      <w:r w:rsidR="008D2E3F">
        <w:rPr>
          <w:noProof w:val="0"/>
          <w:color w:val="auto"/>
          <w:sz w:val="28"/>
          <w:szCs w:val="28"/>
        </w:rPr>
        <w:t xml:space="preserve"> </w:t>
      </w:r>
      <w:r w:rsidRPr="008D2E3F">
        <w:rPr>
          <w:noProof w:val="0"/>
          <w:color w:val="auto"/>
          <w:sz w:val="28"/>
          <w:szCs w:val="28"/>
        </w:rPr>
        <w:t>ассирийская, греческая, китайская, римская, германская, аллеганская, мексиканская и перуанская), и считая, что они созданы высшей разновидностью белой расы - арийцами. Чтобы доказать это, он использовал самые фантастические допущения</w:t>
      </w:r>
      <w:r w:rsidR="008D2E3F">
        <w:rPr>
          <w:noProof w:val="0"/>
          <w:color w:val="auto"/>
          <w:sz w:val="28"/>
          <w:szCs w:val="28"/>
        </w:rPr>
        <w:t xml:space="preserve"> </w:t>
      </w:r>
      <w:r w:rsidRPr="008D2E3F">
        <w:rPr>
          <w:noProof w:val="0"/>
          <w:color w:val="auto"/>
          <w:sz w:val="28"/>
          <w:szCs w:val="28"/>
        </w:rPr>
        <w:t>(например, китайская</w:t>
      </w:r>
      <w:r w:rsidR="008D2E3F">
        <w:rPr>
          <w:noProof w:val="0"/>
          <w:color w:val="auto"/>
          <w:sz w:val="28"/>
          <w:szCs w:val="28"/>
        </w:rPr>
        <w:t xml:space="preserve"> </w:t>
      </w:r>
      <w:r w:rsidRPr="008D2E3F">
        <w:rPr>
          <w:noProof w:val="0"/>
          <w:color w:val="auto"/>
          <w:sz w:val="28"/>
          <w:szCs w:val="28"/>
        </w:rPr>
        <w:t>культура объявлялась</w:t>
      </w:r>
      <w:r w:rsidR="008D2E3F">
        <w:rPr>
          <w:noProof w:val="0"/>
          <w:color w:val="auto"/>
          <w:sz w:val="28"/>
          <w:szCs w:val="28"/>
        </w:rPr>
        <w:t xml:space="preserve"> </w:t>
      </w:r>
      <w:r w:rsidRPr="008D2E3F">
        <w:rPr>
          <w:noProof w:val="0"/>
          <w:color w:val="auto"/>
          <w:sz w:val="28"/>
          <w:szCs w:val="28"/>
        </w:rPr>
        <w:t>созданной ветвью белых людей, прибывших из Индии).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Идеалом для Гобино была германская культура, воплощенная в средневековой Римской империи. Но будущее человечества он представлял себе весьма пессимистически. Дело в том, что, создавая повсюду новые типы культуры, белая раса (включая арийцев) смешивалась с другими народами, теряла свою чистоту и изначальный импульс энергии.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Более наукообразное оформление подобные взгляды получили в теориях Ж. Ляпужа во Франции и О. Аммона в Германии. Эти авторы выдвигали тезис о зависимости психических качеств людей и их культуры от величины головного показателя. Головной показатель в антропологии - это процентное отношение наибольшей ширины головы к ее наибольшей длине. Согласно этим «теориям» чем длинноголовее был человек, тем более он считался одаренным, способным и т.д. Длинноголовые – представители европейской расы, создательницы великих культур в истории человечества. Если же среди европейцев обнаруживаются короткоголовые, то обычно это бедные классы и слои населения, потомки негерманского местного населения, что и объясняет их «неполноценность».</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Аналогичные концепции можно обнаружить у Л. Вольтмана, убежденного в превосходстве европеоидной (кавказской) расы, и у Х. Чемберлена, который высшей считал «тевтонскую» расу, наследницу «арийского» духа.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Если начало «научным» концепциям расизма положила европейская наука, во многом отражавшая реальную практику колониализма, то постепенно начало формироваться и движение со стороны бывших колониальных и зависимых народов, создавших в ответ «белому» расизму собственные теории о своей расовой исключительности. Именно так появились идеи превосходства индийской, японской, африканской или китайской культур и народов над нынешними европейцами.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Еще в середине XIX века в Латинской Америке возникло серьезное общественное течение под названием «индеанизм», ставившее своей целью улучшение положения индейцев. От утверждения, что индейцы - «тоже люди», они постепенно пришли к выводу о том, что индейская раса - самая лучшая и высшая, потенциально имеет возможность и должна стать самой высокой на Земле. В XX веке сторонники индеанизма уже утверждали, что только чистокровные индейцы имеют право жить на индейской земле. В Мексике в рамках этого течения возникло общество «Касканес» («Борцы за»), члены которого требовали изгнания из Мексики всех, в ком течет хотя бы капля европейской крови.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 США девиз: «Черное - прекрасно», под которым выступали многие борцы за равноправие негров, для черных расистов приобрел новое значение: «Белое - отвратительно». А в Африке в 60-х годах после освобождения многочисленных африканских стран от колониальной зависимости была создана концепция «негритюда» (расизма наоборот). Ее создателем стал Л.С. Сенгору (Сенегал). Он отмечал преимущества и особенности африканцев как детей природы, непосредственно сливающихся с ней, подчиняющихся ее ритмам, запахам, звукам. Африканская культура поэтому вся пронизана ритмами, связывающими ее с космическими колебаниями. Белый же человек - разрушитель, потерявший гармонию в отношениях с самим собой, другими людьми и природой. Его ожидают беды, если он не изменит своей культуры.</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Говоря о значении антропологической классификации этнологии, следует отметить ее ограниченный и вспомогательный характер для исследования вопросов этногенеза, этнической истории, межкультурных коммуникаций и т.д.</w:t>
      </w:r>
    </w:p>
    <w:p w:rsidR="002326DF" w:rsidRPr="00890ADB" w:rsidRDefault="008D2E3F" w:rsidP="008D2E3F">
      <w:pPr>
        <w:pStyle w:val="a3"/>
        <w:widowControl w:val="0"/>
        <w:spacing w:line="360" w:lineRule="auto"/>
        <w:ind w:firstLine="709"/>
        <w:rPr>
          <w:noProof w:val="0"/>
          <w:color w:val="FFFFFF"/>
          <w:sz w:val="28"/>
          <w:szCs w:val="28"/>
        </w:rPr>
      </w:pPr>
      <w:r w:rsidRPr="00890ADB">
        <w:rPr>
          <w:noProof w:val="0"/>
          <w:color w:val="FFFFFF"/>
          <w:sz w:val="28"/>
          <w:szCs w:val="28"/>
        </w:rPr>
        <w:t>народонаселение этнос раса</w:t>
      </w:r>
    </w:p>
    <w:p w:rsidR="002326DF" w:rsidRPr="008D2E3F" w:rsidRDefault="002326DF" w:rsidP="008D2E3F">
      <w:pPr>
        <w:pStyle w:val="2"/>
        <w:keepNext w:val="0"/>
        <w:widowControl w:val="0"/>
        <w:spacing w:line="360" w:lineRule="auto"/>
        <w:ind w:firstLine="709"/>
        <w:jc w:val="both"/>
        <w:rPr>
          <w:b w:val="0"/>
          <w:noProof w:val="0"/>
          <w:sz w:val="28"/>
        </w:rPr>
      </w:pPr>
      <w:bookmarkStart w:id="5" w:name="_Toc10190608"/>
      <w:r w:rsidRPr="008D2E3F">
        <w:rPr>
          <w:b w:val="0"/>
          <w:noProof w:val="0"/>
          <w:sz w:val="28"/>
        </w:rPr>
        <w:t>5. ЯЗЫКОВАЯ (ЛИНГВИСТИЧЕСКАЯ) КЛАССИФИКАЦИЯ</w:t>
      </w:r>
      <w:bookmarkEnd w:id="5"/>
    </w:p>
    <w:p w:rsidR="002326DF" w:rsidRPr="008D2E3F" w:rsidRDefault="002326DF" w:rsidP="008D2E3F">
      <w:pPr>
        <w:pStyle w:val="a3"/>
        <w:widowControl w:val="0"/>
        <w:spacing w:line="360" w:lineRule="auto"/>
        <w:ind w:firstLine="709"/>
        <w:rPr>
          <w:noProof w:val="0"/>
          <w:color w:val="auto"/>
          <w:sz w:val="28"/>
          <w:szCs w:val="28"/>
        </w:rPr>
      </w:pP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Среди различных видов классификаций этносов языковая (лингвистическая) классификация является, пожалуй, самой важной, поскольку она дает наиболее конкретное представление об этническом родстве соответствующих народов, об общих истоках происхождения той или иной культуры. Во всех сколько-нибудь полных этнических обзорах земного шара народы, как правило, группируются в соответствии с принципом лингвистической принадлежности.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Языковая панорама современного мира отличается богатством и сложностью. Ученым известно около 6000 языков, на которых разговаривают различные этнические общности и группы. Причем только в редких странах люди разговаривают на одном языке, зато есть страны, где существует более 100 языков. В настоящее время некоторые языки распространились далеко за пределы территории своего происхождения. Среди многих этнических общностей только часть разговаривает на языке, который считается родным. А на общем языке могут говорить и те народы, которые имеют разное происхождение. Но в целом языковой принцип классификации все же сохранил свое ведущее значение. Таким образом, языковая принадлежность и этническое происхождение - не одно и то же.</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Исторически языковая и этническая принадлежность часто совпадают, что делает эту классификацию необходимой основой для идентификации этносов и этнических общностей, для изучения этнической картины мира. При ее использовании в процессе исследования этнических проблем необходимо учитывать тот факт, что за время своего существования этнос мог неоднократно поменять язык, что, естественно, снижает научные возможности языковой классификации.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 основе языковой классификации лежат два критерия: язык и этническая принадлежность. Язык вообще является основой человеческой культуры, так как представляет собой чисто человеческий способ передачи информации посредством системы специально производимых символов. Возникновение языка шло параллельно с развитием культуры и становлением современного человека.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Исследования лингвистов в области родства тех или иных языков важны для этнологии как показатели близости культур и соответственно народов, говорящих на этих языках. Обычно при классификации языков народов мира с целью восстановления их генетического родства используются следующие основные разряды (таксоны): говор, диалект, язык, группа родственных языков, языковая семья. При этом родство языков может означать и родство по происхождению.</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Сравнительное языкознание, основываясь на данных фонетики, грамматики, словарного состава (лексики), устанавливает наличие или отсутствие родства между языками. Это позволяет объединять их в языковые семьи, являющиеся основными единицами лингвистической классификации. Такого рода языковые семьи появились в процессе развития из языка-основы. Но язык - это исторически развивающееся и изменяющееся во времени явление, поэтому родственные по происхождению языки в наше время могут не только сильно отличаться один от другого, но и также не иметь многих признаков, характеризующих их языковую семью в целом. Поэтому языки классифицируются не по современному состоянию, а по принципу исторического генетического родства.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Язык - общественное явление и может существовать только в обществе. Возникновение общества и языка как средства передачи социальной информации было неразрывно связано с развитием трудового процесса. Языки подвержены самым различным изменениям: спонтанным, а также обусловленных заимствованиями из чужого языка, вследствие чего наличие общих слов вовсе не обязательно свидетельствует о родстве языков. Таким образом, языки проходят столь же сложные пути исторического развития, как и этнические общности. И так как этносы и языки часто совпадают, языковая классификация составляет одну из основ выделения этнических общностей и установления их происхождения.</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Этнология в языковой классификации исходит из представления о взаимопонимании между людьми, принадлежащими к одной этнической группе. Наряду со взаимопониманием этнология учитывает также осознание людьми своей культурно-языковой близости с другими народами и этническими группами. В лингвистической классификации это описывается понятием «группа родственных языков». Например, все народы, говорящие на языках славянской группы индоевропейской языковой семьи, осознают исходное родство своих языков, даже если в общении они не понимают друг друга. Наконец, этнология учитывает родство между языками и культурами более отдаленного типа, обозначаемого лингвистами понятием «языковая семья». Ученые-лингвисты выделяют 12 таких языковых семей, охватывающих около 96% языков мира. В свою очередь, каждая из семей подразделяется на подсемьи, или ветви, состоящие из языков, более близких друг другу, чем языкам других подразделений. Почти каждый язык имеет варианты, обусловленные социальными и географическими факторами. Такие варианты получили название диалектов. Так, например, существует много вариантов арабского языка.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Этнологический смысл языковой классификации заключается в том, что народы, принадлежащие к одной языковой семье, обычно имеют общие элементы в своей материальной и духовной культуре.</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Одной из самых распространенных языковых семей, представленной на всех континентах Земли, является индоевропейская, время формирования которой ученые относят к эпохе бронзы. Она включает в себя все славянские языки, балтийские, германские, кельтские, романские, иранские, индоарийские языки, что говорит о родстве и единстве происхождения этих народов. Объединение в одну финно-угорскую группу языков говорит о родстве таких народов, как финны, карелы, эстонцы, венгры, ханты, манси.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Кроме языков, объединенных в группы и семьи, есть ряд языков, не причисленных ни к какой группе или семье: баскский, кетский, нивский, айнский и др.</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Сейчас, конечно, родство этих, кажущихся такими разными, языков уловить сложно. Даже русские, украинцы и белорусы, являющиеся самыми близкими народами, с трудом могут понять речь друг друга. Русскому, поляку или сербу уже нужен переводчик. Обойтись без него мы могли бы 12 веков назад, когда южные, западные и восточные славяне были куда ближе друг к другу, чем сейчас.</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Три тысячи лет назад на одном языке говорили славяне, латыши и литовцы, а еще раньше - славяне и немцы.</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Праславянский и прагерманский языки были братьями, оба они отделились (вместе с языками кельтов, италиков и др.) от древнеевропейского языка. А тот, в свою очередь, вместе с индоиранскими языками вышел из лона общего индоевропейского языка.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Разумеется, заметить сходство недавно разделившихся языков легче, чем тех, которые разделились уже давно. Но все же это было сделано. Так, еще 400 лет назад итальянец Филипп Сассетти, побывав в Индии, первым заметил сходство итальянских и латинских слов с индийскими. Г. Лейбниц в XVIII веке обратил внимание на сходство между финским и венгерским языками. М.В. Ломоносов писал о родстве греческого, латинского, русского и немецкого языков. Именно работы лингвистов в очень большой степени заставили европейцев осознать свое родство с другими народами мира.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Пирамида индоевропейских языков, которую мы только наметили, в свою очередь, только одна из составных частей еще более грандиозной языковой пирамиды так называемых ностратических языков. Ностратическими (от лат. nostra - наша) их называл финский ученый X. Пендерсен.</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Сегодня доказано родство больших языковых семей Европы, Африки и Азии: афразийской (семитско-хамитской), картвельской, индоевропейской, дравидийской, уральской, алтайской.</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Также есть серьезные гипотезы, обосновывающие родство языков аборигенов Австралии с языками народов Южной Индии.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 самое последнее время появилась серьезная гипотеза, согласно которой северокавказские языки не только состоят в родстве между собой, но и составляют вместе с синотибетскими языками (в их число входит и китайский) надсемью того же уровня, что и ностратическая.</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Но есть и еще более интересная гипотеза, утверждающая, что все люди мира говорят на одном языке.</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Конечно, разные языки очень сильно отличаются друг от друга. Так, в английском, немецком и французском языках есть артикли, которых нет в русском, а в русском - шесть падежей имени существительного. Тем не менее эти языки принадлежат к одной языковой семье, и, значит, различия между ними сравнительно невелики. Значительно больше разнятся далекие друг от друга языки. В речи эскимосов очень трудно разбить фразы на слова. В тюркских словах основа слова и его суффикс могут оказаться в разных местах предложения. У китайцев почти все слова очень короткие, односложные и не меняют своей формы, значение же слов и смысл фраз зависят от музыкального тона.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Однако, несмотря на все эти различия, у всех языков народов мира есть некоторые общие черты. Ученые говорят о языковых универсалиях - правилах, действующих с одинаковой силой во всех наречиях и диалектах планеты.</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Пока что нам известны далеко не все такие универсалии. И есть только предположения о причинах их появления. Скорее всего, они зависят от устройства голосового аппарата человека, а также от глубинных законов нашего мышления. Именно так выделяется так называемый базисный словарь - слова, обозначающие понятия, не зависящие от времени. Это слова, называющие части человеческого тела, личные местоимения, числительные и т.д. Обычно в этот словарь входит около 200 слов. Но базисный словарь тоже меняется, исчезают одни слова, им на смену приходят другие. И сегодня ученые установили, с какой скоростью происходят эти изменения. Считается, что за тысячу лет из 200 главных слов меняются 39.</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 xml:space="preserve">Обладая этими данными, можно по количеству общих слов в родственных языках проследить, как давно они разделились, сколько времени прошло с тех пор, как эти народы составляли единый этнос. </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 xml:space="preserve">Как мы видим, лингвистические исследования играют очень важную роль в этнологии. Тем не </w:t>
      </w:r>
      <w:r w:rsidR="008D2E3F" w:rsidRPr="008D2E3F">
        <w:rPr>
          <w:noProof w:val="0"/>
          <w:color w:val="auto"/>
          <w:sz w:val="28"/>
          <w:szCs w:val="28"/>
        </w:rPr>
        <w:t>менее,</w:t>
      </w:r>
      <w:r w:rsidRPr="008D2E3F">
        <w:rPr>
          <w:noProof w:val="0"/>
          <w:color w:val="auto"/>
          <w:sz w:val="28"/>
          <w:szCs w:val="28"/>
        </w:rPr>
        <w:t xml:space="preserve"> лингвистическая классификация народов мира не полностью совпадает с этнологической, так как понятия «этнос» и «язык» не идентичны. Поэтому помимо языковой классификации по генеалогическому принципу язык может стать основой классификации и в своем реально бытующем виде. По данному основанию ученые выделяют моноязычные, двуязычные (например, мордва с языками эрзя и мокша) и перешедшие на язык более крупного этноса (уэльсцы) народы. И наоборот, разные народы могут говорить на одном языке или его диалектах: немцы и австрийцы; французы и франко-бельгийцы и т.д. Это дает основания для выделения монолитных в языковом отношении народов и народов с сильными диалектальными различиями. Иными словами, этническая дифференциация человечества носит</w:t>
      </w:r>
      <w:r w:rsidR="008D2E3F">
        <w:rPr>
          <w:noProof w:val="0"/>
          <w:color w:val="auto"/>
          <w:sz w:val="28"/>
          <w:szCs w:val="28"/>
        </w:rPr>
        <w:t xml:space="preserve"> </w:t>
      </w:r>
      <w:r w:rsidRPr="008D2E3F">
        <w:rPr>
          <w:noProof w:val="0"/>
          <w:color w:val="auto"/>
          <w:sz w:val="28"/>
          <w:szCs w:val="28"/>
        </w:rPr>
        <w:t>комплексный характер. В связи с этим при формировании этнической картины мира языковая классификация учитывает строгое языковое родство между народами и этническое своеобразие каждого из них.</w:t>
      </w:r>
    </w:p>
    <w:p w:rsidR="002326DF" w:rsidRPr="008D2E3F" w:rsidRDefault="002326DF" w:rsidP="008D2E3F">
      <w:pPr>
        <w:pStyle w:val="a3"/>
        <w:widowControl w:val="0"/>
        <w:spacing w:line="360" w:lineRule="auto"/>
        <w:ind w:firstLine="709"/>
        <w:rPr>
          <w:noProof w:val="0"/>
          <w:color w:val="auto"/>
          <w:sz w:val="28"/>
          <w:szCs w:val="28"/>
        </w:rPr>
      </w:pPr>
    </w:p>
    <w:p w:rsidR="002326DF" w:rsidRPr="008D2E3F" w:rsidRDefault="002326DF" w:rsidP="008D2E3F">
      <w:pPr>
        <w:pStyle w:val="2"/>
        <w:keepNext w:val="0"/>
        <w:widowControl w:val="0"/>
        <w:spacing w:line="360" w:lineRule="auto"/>
        <w:ind w:firstLine="709"/>
        <w:jc w:val="both"/>
        <w:rPr>
          <w:b w:val="0"/>
          <w:noProof w:val="0"/>
          <w:sz w:val="28"/>
        </w:rPr>
      </w:pPr>
      <w:bookmarkStart w:id="6" w:name="_Toc10190609"/>
      <w:r w:rsidRPr="008D2E3F">
        <w:rPr>
          <w:b w:val="0"/>
          <w:noProof w:val="0"/>
          <w:sz w:val="28"/>
        </w:rPr>
        <w:t>6. ХОЗЯЙСТВЕННО-КУЛЬТУРНАЯ КЛАССИФИКАЦИЯ</w:t>
      </w:r>
      <w:bookmarkEnd w:id="6"/>
    </w:p>
    <w:p w:rsidR="002326DF" w:rsidRPr="008D2E3F" w:rsidRDefault="002326DF" w:rsidP="008D2E3F">
      <w:pPr>
        <w:pStyle w:val="a3"/>
        <w:widowControl w:val="0"/>
        <w:spacing w:line="360" w:lineRule="auto"/>
        <w:ind w:firstLine="709"/>
        <w:rPr>
          <w:noProof w:val="0"/>
          <w:color w:val="auto"/>
          <w:sz w:val="28"/>
          <w:szCs w:val="28"/>
        </w:rPr>
      </w:pP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Современная этническая картина мира, как мы уже отмечали, представляет собой довольно сложное и пестрое образование, поскольку состоит из более чем 200 суверенных государств, в которых проживает от 3 до 5 тыс. этносов и этнических групп. В этом этническом многообразии обращает на себя внимание сходство культур народов, живущих по соседству. Это обстоятельство послужило основанием для еще одного вида классификации народов мира, получившего название хозяйственно-культурной классификации.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Хозяйственно-культурная классификация базируется на этнологических методах исследования хозяйства и культуры и используется при изучении этногенеза народов, их этнической истории, истории хозяйства, материальной и духовной культуры, проблем, связанных с этническими процессами культурных и исторических отношений между народами. Методологической основой такой типологизации является выделение хозяйственно-культурных типов.</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Авторы хозяйственно-культурной классификации рассматривали факты одинаковых способов хозяйственной деятельности и типологически близких явлений культуры в сходных условиях географической среды как одинаковый ответ этнических групп на эти условия. Такой ответ они и назвали хозяйственно-культурным типом (ХКТ). В этнологии под хозяйственно-культурным типом понимаются определенные комплексы особенностей хозяйства и культуры, которые складываются исторически у разных народов, находящихся на близких уровнях социально-экономического развития и обитающих в сходных условиях среды.</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Основы хозяйственно-культурной классификации народов мира начали разрабатываться задолго до того, как этнология выделилась в качестве самостоятельной науки. Еще в античности предпринимались попытки связать этапы развития общества с определенными стадиями хозяйственного и культурного процесса и были выделены три его стадии: собирательство и охота, пастушество, земледелие. Это соответствовало переходу от дикости к варварству и цивилизации. Очевидно, что такой подход фиксировал все более высокую производительность труда: 1) тип с преобладанием в хозяйстве охоты, собирательства и отчасти рыболовства; 2) тип мотыжного (ручного) земледелия и пастушеского животноводства; 3) тип плужного (пашенного) земледелия с использованием тягловой силы домашних животных.</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Сама концепция ХКТ была разработана в нашей стране и используется сейчас для изучения этногенеза народов, их этнической истории, истории хозяйства, материальной и духовной культуры. Определяющие признаки хозяйственно-культурного типа -характер, облик и уровень развития хозяйства и хозяйственной деятельности людей. Облик и характер культуры имеют при этом важное, но нерешающее значение. Число хозяйственно-культурных типов ограничено и может быть увязано с этапами социально-экономического развития общества. Классификация этносов по хозяйственно-культурным типам касается только традиционных культур и не идет дальше средних веков.</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 первобытно-общинной эпохе мы выделяем группу присваивающих хозяйственно-культурных типов - это бродячие охотники и собиратели: специализированная охота и собирательство в тропиках; охота, рыболовство и собирательство в умеренном поясе; пешая таежная охота; арктическая охота на морского зверя, охота на оленя; охота, рыболовство, собирательство с зачатками земледелия и животноводства.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Затем выделяется группа производящих (ранних) хозяйственно-культурных типов, в которых постепенно ведущее место занимают земледелие и скотоводство: комплексное хозяйство ранних земледельцев субтропиков; земледелие и животноводство умеренного пояса в древности; ручное земледелие тропиков. Группа производящих (развитых) хозяйственно-культурных типов связана с появлением восточных цивилизаций и включает пастушеское скотоводство, кочевое скотоводство, плужное земледелие.</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Эта классификация хороша для ранних этапов развития общества, но даже при этом она имеет границы применения. Так, многие этносы окажутся расчлененными: например, среди чукчей выделяются оленеводы и охотники на морского зверя.</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Отличительной особенностью хозяйственно-культурной классификации является подчеркивание исключительной зависимое хозяйственно-культурной типологии от условий географической среды вообще и от условий хозяйственной деятельности человек в частности. В то же время вопрос об общности культур этнических групп, об общей исторической судьбе народов отодвигается на второй план. Поэтому ряд ученых предлагает дополнить хозяйственные критерии классификации определенными культурными критериями.</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В развитие этих идей была разработана концепция историко-этнографических (или историко-культурных) областей, под которыми понимаются части ойкумены, у населения которых в силу общности социально-экономического развития, длительных связей и взаимного влияния складываются сходные культурно-бытовые, или этнографические, особенности. Наиболее ярко они выражены в материальной культуре, но проявляются также и в некоторых областях духовной культуры, связанных с хозяйством и бытом.</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С позиций такого методологического подхода выделяются</w:t>
      </w:r>
      <w:r w:rsidR="008D2E3F">
        <w:rPr>
          <w:noProof w:val="0"/>
          <w:color w:val="auto"/>
          <w:sz w:val="28"/>
          <w:szCs w:val="28"/>
        </w:rPr>
        <w:t xml:space="preserve"> </w:t>
      </w:r>
      <w:r w:rsidRPr="008D2E3F">
        <w:rPr>
          <w:noProof w:val="0"/>
          <w:color w:val="auto"/>
          <w:sz w:val="28"/>
          <w:szCs w:val="28"/>
        </w:rPr>
        <w:t>историко-этнографические области разного уровня - историк этнографические провинции, области, подобласти и местные историко-этнографические районы. Так, например, в пределах бывшего СССР существовали четыре крупные историко-этнографические провинции: Европейская часть, Кавказ, Средняя Азия и Казахстан, Сибирь. Обычно каждая крупная историк этнографическая провинция имеет более мелкие области. В Сибири, например, выделяются такие области, как ямало-таймырская, западно-сибирская, восточно-сибирская, камчатско-чукотская,</w:t>
      </w:r>
      <w:r w:rsidR="008D2E3F">
        <w:rPr>
          <w:noProof w:val="0"/>
          <w:color w:val="auto"/>
          <w:sz w:val="28"/>
          <w:szCs w:val="28"/>
        </w:rPr>
        <w:t xml:space="preserve"> </w:t>
      </w:r>
      <w:r w:rsidRPr="008D2E3F">
        <w:rPr>
          <w:noProof w:val="0"/>
          <w:color w:val="auto"/>
          <w:sz w:val="28"/>
          <w:szCs w:val="28"/>
        </w:rPr>
        <w:t>амуро-сахалинская. Структура историко-этнографических областей используется обычно для выделения групп народов при их описании: народы Поволжья и Прикамья, народы Северного Кавказа, народы Сибири и Дальнего Востока и т.д.</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Использование хозяйственно-культурной классификации и народов оправдано в этнологии при изучении культуры и быта на синхронном уровне и редко применяется в исследованиях по этногенезу. В процессе использования такой классификации неизбежны случаи объединения в одну группу народов заведомо разного происхождения. Правда, на заключительных этапах этногенетического исследования хозяйственно-культурная классификация приобретает важное значение, так как она отражает один из аспектов исторической и географической дифференциации человечества.</w:t>
      </w:r>
    </w:p>
    <w:p w:rsidR="002326DF" w:rsidRPr="008D2E3F" w:rsidRDefault="002326DF" w:rsidP="008D2E3F">
      <w:pPr>
        <w:pStyle w:val="a3"/>
        <w:widowControl w:val="0"/>
        <w:spacing w:line="360" w:lineRule="auto"/>
        <w:ind w:firstLine="709"/>
        <w:rPr>
          <w:noProof w:val="0"/>
          <w:color w:val="auto"/>
          <w:sz w:val="28"/>
          <w:szCs w:val="28"/>
        </w:rPr>
      </w:pPr>
      <w:r w:rsidRPr="008D2E3F">
        <w:rPr>
          <w:noProof w:val="0"/>
          <w:color w:val="auto"/>
          <w:sz w:val="28"/>
          <w:szCs w:val="28"/>
        </w:rPr>
        <w:t>Прочие классификации. В дополнение к рассмотренным можно назвать еще несколько видов классификаций этнических общностей. Из них следует отметить прежде всего конфессиональную принадлежность (христианство: католицизм, протестантизм, православие; ислам: суннизм, шиизм и др.); тип культуры; форму семьи; вид орудий труда и оружия; форму жилищ и поселений и т.п. Все они имеют важное значение при изучении частных проблем этнологической науки и могут выполнять вспомогательную роль при рассмотрении общей этнической картины мира. Каждый отдельный вид классификации не в состоянии отразить все этническое многообразие мира, и поэтому все они должны использоваться лишь в совокупности или отдельно с учетом конкретных исследовательских задач.</w:t>
      </w:r>
    </w:p>
    <w:p w:rsidR="002326DF" w:rsidRPr="008D2E3F" w:rsidRDefault="002326DF" w:rsidP="008D2E3F">
      <w:pPr>
        <w:pStyle w:val="a3"/>
        <w:widowControl w:val="0"/>
        <w:spacing w:line="360" w:lineRule="auto"/>
        <w:ind w:firstLine="709"/>
        <w:rPr>
          <w:noProof w:val="0"/>
          <w:color w:val="auto"/>
          <w:sz w:val="28"/>
          <w:szCs w:val="40"/>
        </w:rPr>
      </w:pPr>
      <w:r w:rsidRPr="008D2E3F">
        <w:rPr>
          <w:noProof w:val="0"/>
          <w:color w:val="auto"/>
          <w:sz w:val="28"/>
          <w:szCs w:val="28"/>
        </w:rPr>
        <w:br w:type="page"/>
      </w:r>
      <w:r w:rsidR="007701EC" w:rsidRPr="008D2E3F">
        <w:rPr>
          <w:noProof w:val="0"/>
          <w:color w:val="auto"/>
          <w:sz w:val="28"/>
          <w:szCs w:val="40"/>
        </w:rPr>
        <w:t>ЛИТЕРАТУРА</w:t>
      </w:r>
    </w:p>
    <w:p w:rsidR="002326DF" w:rsidRPr="008D2E3F" w:rsidRDefault="002326DF" w:rsidP="008D2E3F">
      <w:pPr>
        <w:pStyle w:val="a3"/>
        <w:widowControl w:val="0"/>
        <w:spacing w:line="360" w:lineRule="auto"/>
        <w:ind w:firstLine="709"/>
        <w:rPr>
          <w:noProof w:val="0"/>
          <w:color w:val="auto"/>
          <w:sz w:val="28"/>
          <w:szCs w:val="28"/>
        </w:rPr>
      </w:pPr>
    </w:p>
    <w:p w:rsidR="002326DF" w:rsidRPr="008D2E3F" w:rsidRDefault="002326DF" w:rsidP="008D2E3F">
      <w:pPr>
        <w:pStyle w:val="a3"/>
        <w:widowControl w:val="0"/>
        <w:numPr>
          <w:ilvl w:val="0"/>
          <w:numId w:val="1"/>
        </w:numPr>
        <w:spacing w:line="360" w:lineRule="auto"/>
        <w:ind w:left="0" w:firstLine="0"/>
        <w:rPr>
          <w:noProof w:val="0"/>
          <w:color w:val="auto"/>
          <w:sz w:val="28"/>
          <w:szCs w:val="28"/>
        </w:rPr>
      </w:pPr>
      <w:r w:rsidRPr="008D2E3F">
        <w:rPr>
          <w:noProof w:val="0"/>
          <w:color w:val="auto"/>
          <w:sz w:val="28"/>
          <w:szCs w:val="28"/>
        </w:rPr>
        <w:t xml:space="preserve">Демографический энциклопедический словарь. - М., 1985. </w:t>
      </w:r>
    </w:p>
    <w:p w:rsidR="002326DF" w:rsidRPr="008D2E3F" w:rsidRDefault="002326DF" w:rsidP="008D2E3F">
      <w:pPr>
        <w:pStyle w:val="a3"/>
        <w:widowControl w:val="0"/>
        <w:numPr>
          <w:ilvl w:val="0"/>
          <w:numId w:val="1"/>
        </w:numPr>
        <w:spacing w:line="360" w:lineRule="auto"/>
        <w:ind w:left="0" w:firstLine="0"/>
        <w:rPr>
          <w:noProof w:val="0"/>
          <w:color w:val="auto"/>
          <w:sz w:val="28"/>
          <w:szCs w:val="28"/>
        </w:rPr>
      </w:pPr>
      <w:r w:rsidRPr="008D2E3F">
        <w:rPr>
          <w:noProof w:val="0"/>
          <w:color w:val="auto"/>
          <w:sz w:val="28"/>
          <w:szCs w:val="28"/>
        </w:rPr>
        <w:t>Итс Р. Ф. Введение в этнографию. - Л., 1991.</w:t>
      </w:r>
    </w:p>
    <w:p w:rsidR="002326DF" w:rsidRPr="008D2E3F" w:rsidRDefault="002326DF" w:rsidP="008D2E3F">
      <w:pPr>
        <w:pStyle w:val="a3"/>
        <w:widowControl w:val="0"/>
        <w:numPr>
          <w:ilvl w:val="0"/>
          <w:numId w:val="1"/>
        </w:numPr>
        <w:spacing w:line="360" w:lineRule="auto"/>
        <w:ind w:left="0" w:firstLine="0"/>
        <w:rPr>
          <w:noProof w:val="0"/>
          <w:color w:val="auto"/>
          <w:sz w:val="28"/>
          <w:szCs w:val="28"/>
        </w:rPr>
      </w:pPr>
      <w:r w:rsidRPr="008D2E3F">
        <w:rPr>
          <w:noProof w:val="0"/>
          <w:color w:val="auto"/>
          <w:sz w:val="28"/>
          <w:szCs w:val="28"/>
        </w:rPr>
        <w:t>Козлов В. И. О классификации этнических общностей // Исследования по общей этнографии. - М., 1979. - С. 5-23.</w:t>
      </w:r>
    </w:p>
    <w:p w:rsidR="002326DF" w:rsidRPr="008D2E3F" w:rsidRDefault="002326DF" w:rsidP="008D2E3F">
      <w:pPr>
        <w:pStyle w:val="a3"/>
        <w:widowControl w:val="0"/>
        <w:numPr>
          <w:ilvl w:val="0"/>
          <w:numId w:val="1"/>
        </w:numPr>
        <w:spacing w:line="360" w:lineRule="auto"/>
        <w:ind w:left="0" w:firstLine="0"/>
        <w:rPr>
          <w:noProof w:val="0"/>
          <w:color w:val="auto"/>
          <w:sz w:val="28"/>
          <w:szCs w:val="28"/>
        </w:rPr>
      </w:pPr>
      <w:r w:rsidRPr="008D2E3F">
        <w:rPr>
          <w:noProof w:val="0"/>
          <w:color w:val="auto"/>
          <w:sz w:val="28"/>
          <w:szCs w:val="28"/>
        </w:rPr>
        <w:t>Народы и религии мира: Энциклопедия. - М., 1998.</w:t>
      </w:r>
    </w:p>
    <w:p w:rsidR="002326DF" w:rsidRPr="008D2E3F" w:rsidRDefault="002326DF" w:rsidP="008D2E3F">
      <w:pPr>
        <w:pStyle w:val="a3"/>
        <w:widowControl w:val="0"/>
        <w:numPr>
          <w:ilvl w:val="0"/>
          <w:numId w:val="1"/>
        </w:numPr>
        <w:spacing w:line="360" w:lineRule="auto"/>
        <w:ind w:left="0" w:firstLine="0"/>
        <w:rPr>
          <w:noProof w:val="0"/>
          <w:color w:val="auto"/>
          <w:sz w:val="28"/>
          <w:szCs w:val="28"/>
        </w:rPr>
      </w:pPr>
      <w:r w:rsidRPr="008D2E3F">
        <w:rPr>
          <w:noProof w:val="0"/>
          <w:color w:val="auto"/>
          <w:sz w:val="28"/>
          <w:szCs w:val="28"/>
        </w:rPr>
        <w:t>Народы мира. Историко-этнографический справочник. - М., 1988.</w:t>
      </w:r>
    </w:p>
    <w:p w:rsidR="002326DF" w:rsidRPr="008D2E3F" w:rsidRDefault="002326DF" w:rsidP="008D2E3F">
      <w:pPr>
        <w:pStyle w:val="a3"/>
        <w:widowControl w:val="0"/>
        <w:numPr>
          <w:ilvl w:val="0"/>
          <w:numId w:val="1"/>
        </w:numPr>
        <w:spacing w:line="360" w:lineRule="auto"/>
        <w:ind w:left="0" w:firstLine="0"/>
        <w:rPr>
          <w:noProof w:val="0"/>
          <w:color w:val="auto"/>
          <w:sz w:val="28"/>
          <w:szCs w:val="28"/>
        </w:rPr>
      </w:pPr>
      <w:r w:rsidRPr="008D2E3F">
        <w:rPr>
          <w:noProof w:val="0"/>
          <w:color w:val="auto"/>
          <w:sz w:val="28"/>
          <w:szCs w:val="28"/>
        </w:rPr>
        <w:t>Токарев С. А. История зарубежной этнографии. - М., 1978.</w:t>
      </w:r>
    </w:p>
    <w:p w:rsidR="002326DF" w:rsidRPr="008D2E3F" w:rsidRDefault="002326DF" w:rsidP="008D2E3F">
      <w:pPr>
        <w:pStyle w:val="a3"/>
        <w:widowControl w:val="0"/>
        <w:numPr>
          <w:ilvl w:val="0"/>
          <w:numId w:val="1"/>
        </w:numPr>
        <w:spacing w:line="360" w:lineRule="auto"/>
        <w:ind w:left="0" w:firstLine="0"/>
        <w:rPr>
          <w:noProof w:val="0"/>
          <w:color w:val="auto"/>
          <w:sz w:val="28"/>
          <w:szCs w:val="28"/>
        </w:rPr>
      </w:pPr>
      <w:r w:rsidRPr="008D2E3F">
        <w:rPr>
          <w:noProof w:val="0"/>
          <w:color w:val="auto"/>
          <w:sz w:val="28"/>
          <w:szCs w:val="28"/>
        </w:rPr>
        <w:t>Чебоксаров Н.Н., Чебоксарова И.А. Народы. Расы. Культуры. - М., 1985.</w:t>
      </w:r>
    </w:p>
    <w:p w:rsidR="002326DF" w:rsidRPr="008D2E3F" w:rsidRDefault="002326DF" w:rsidP="008D2E3F">
      <w:pPr>
        <w:pStyle w:val="a3"/>
        <w:widowControl w:val="0"/>
        <w:numPr>
          <w:ilvl w:val="0"/>
          <w:numId w:val="1"/>
        </w:numPr>
        <w:spacing w:line="360" w:lineRule="auto"/>
        <w:ind w:left="0" w:firstLine="0"/>
        <w:rPr>
          <w:noProof w:val="0"/>
          <w:color w:val="auto"/>
          <w:sz w:val="28"/>
          <w:szCs w:val="28"/>
        </w:rPr>
      </w:pPr>
      <w:r w:rsidRPr="008D2E3F">
        <w:rPr>
          <w:noProof w:val="0"/>
          <w:color w:val="auto"/>
          <w:sz w:val="28"/>
          <w:szCs w:val="28"/>
        </w:rPr>
        <w:t>Этнография. - М., 1982.</w:t>
      </w:r>
    </w:p>
    <w:p w:rsidR="002326DF" w:rsidRPr="008D2E3F" w:rsidRDefault="002326DF" w:rsidP="008D2E3F">
      <w:pPr>
        <w:pStyle w:val="a3"/>
        <w:widowControl w:val="0"/>
        <w:numPr>
          <w:ilvl w:val="0"/>
          <w:numId w:val="1"/>
        </w:numPr>
        <w:spacing w:line="360" w:lineRule="auto"/>
        <w:ind w:left="0" w:firstLine="0"/>
        <w:rPr>
          <w:noProof w:val="0"/>
          <w:color w:val="auto"/>
          <w:sz w:val="28"/>
          <w:szCs w:val="28"/>
        </w:rPr>
      </w:pPr>
      <w:r w:rsidRPr="008D2E3F">
        <w:rPr>
          <w:noProof w:val="0"/>
          <w:color w:val="auto"/>
          <w:sz w:val="28"/>
          <w:szCs w:val="28"/>
        </w:rPr>
        <w:t>Этнология. - М., 1994.</w:t>
      </w:r>
    </w:p>
    <w:p w:rsidR="002326DF" w:rsidRPr="008D2E3F" w:rsidRDefault="002326DF" w:rsidP="008D2E3F">
      <w:pPr>
        <w:pStyle w:val="a3"/>
        <w:widowControl w:val="0"/>
        <w:numPr>
          <w:ilvl w:val="0"/>
          <w:numId w:val="1"/>
        </w:numPr>
        <w:spacing w:line="360" w:lineRule="auto"/>
        <w:ind w:left="0" w:firstLine="0"/>
        <w:rPr>
          <w:noProof w:val="0"/>
          <w:color w:val="auto"/>
          <w:sz w:val="28"/>
          <w:szCs w:val="28"/>
        </w:rPr>
      </w:pPr>
      <w:r w:rsidRPr="008D2E3F">
        <w:rPr>
          <w:noProof w:val="0"/>
          <w:color w:val="auto"/>
          <w:sz w:val="28"/>
          <w:szCs w:val="28"/>
        </w:rPr>
        <w:t>Расы и народы: Ежегодник. - М., 1977.</w:t>
      </w:r>
    </w:p>
    <w:p w:rsidR="002326DF" w:rsidRPr="008D2E3F" w:rsidRDefault="002326DF" w:rsidP="008D2E3F">
      <w:pPr>
        <w:pStyle w:val="a3"/>
        <w:widowControl w:val="0"/>
        <w:numPr>
          <w:ilvl w:val="0"/>
          <w:numId w:val="1"/>
        </w:numPr>
        <w:spacing w:line="360" w:lineRule="auto"/>
        <w:ind w:left="0" w:firstLine="0"/>
        <w:rPr>
          <w:noProof w:val="0"/>
          <w:color w:val="auto"/>
          <w:sz w:val="28"/>
          <w:szCs w:val="28"/>
        </w:rPr>
      </w:pPr>
      <w:r w:rsidRPr="008D2E3F">
        <w:rPr>
          <w:noProof w:val="0"/>
          <w:color w:val="auto"/>
          <w:sz w:val="28"/>
          <w:szCs w:val="28"/>
        </w:rPr>
        <w:t>Расы и народы: Ежегодник. - М., 1989.</w:t>
      </w:r>
    </w:p>
    <w:p w:rsidR="002326DF" w:rsidRDefault="002326DF" w:rsidP="008D2E3F">
      <w:pPr>
        <w:pStyle w:val="a3"/>
        <w:widowControl w:val="0"/>
        <w:numPr>
          <w:ilvl w:val="0"/>
          <w:numId w:val="1"/>
        </w:numPr>
        <w:spacing w:line="360" w:lineRule="auto"/>
        <w:ind w:left="0" w:firstLine="0"/>
        <w:rPr>
          <w:noProof w:val="0"/>
          <w:color w:val="auto"/>
          <w:sz w:val="28"/>
          <w:szCs w:val="28"/>
        </w:rPr>
      </w:pPr>
      <w:r w:rsidRPr="008D2E3F">
        <w:rPr>
          <w:noProof w:val="0"/>
          <w:color w:val="auto"/>
          <w:sz w:val="28"/>
          <w:szCs w:val="28"/>
        </w:rPr>
        <w:t>Расы и народы: Ежегодник. - М., 1993.</w:t>
      </w:r>
    </w:p>
    <w:p w:rsidR="008D2E3F" w:rsidRPr="00890ADB" w:rsidRDefault="008D2E3F" w:rsidP="008D2E3F">
      <w:pPr>
        <w:pStyle w:val="a3"/>
        <w:widowControl w:val="0"/>
        <w:spacing w:line="360" w:lineRule="auto"/>
        <w:rPr>
          <w:noProof w:val="0"/>
          <w:color w:val="FFFFFF"/>
          <w:sz w:val="28"/>
          <w:szCs w:val="28"/>
        </w:rPr>
      </w:pPr>
      <w:bookmarkStart w:id="7" w:name="_GoBack"/>
      <w:bookmarkEnd w:id="7"/>
    </w:p>
    <w:sectPr w:rsidR="008D2E3F" w:rsidRPr="00890ADB" w:rsidSect="007701EC">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ADB" w:rsidRDefault="00890ADB">
      <w:r>
        <w:separator/>
      </w:r>
    </w:p>
  </w:endnote>
  <w:endnote w:type="continuationSeparator" w:id="0">
    <w:p w:rsidR="00890ADB" w:rsidRDefault="0089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DF" w:rsidRDefault="002326DF" w:rsidP="00146928">
    <w:pPr>
      <w:pStyle w:val="a4"/>
      <w:framePr w:wrap="around" w:vAnchor="text" w:hAnchor="margin" w:xAlign="right" w:y="1"/>
      <w:rPr>
        <w:rStyle w:val="a6"/>
      </w:rPr>
    </w:pPr>
  </w:p>
  <w:p w:rsidR="002326DF" w:rsidRDefault="002326DF" w:rsidP="002326D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ADB" w:rsidRDefault="00890ADB">
      <w:r>
        <w:separator/>
      </w:r>
    </w:p>
  </w:footnote>
  <w:footnote w:type="continuationSeparator" w:id="0">
    <w:p w:rsidR="00890ADB" w:rsidRDefault="00890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E3F" w:rsidRPr="008D2E3F" w:rsidRDefault="008D2E3F" w:rsidP="008D2E3F">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C80D45"/>
    <w:multiLevelType w:val="hybridMultilevel"/>
    <w:tmpl w:val="9CF4D132"/>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6DF"/>
    <w:rsid w:val="00146928"/>
    <w:rsid w:val="002326DF"/>
    <w:rsid w:val="0046742B"/>
    <w:rsid w:val="005914AC"/>
    <w:rsid w:val="007701EC"/>
    <w:rsid w:val="007C29FD"/>
    <w:rsid w:val="00890ADB"/>
    <w:rsid w:val="008D2E3F"/>
    <w:rsid w:val="00FF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F33B9B2-7E7B-40BA-A350-586A105C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2"/>
    <w:link w:val="10"/>
    <w:uiPriority w:val="9"/>
    <w:qFormat/>
    <w:rsid w:val="002326DF"/>
    <w:pPr>
      <w:keepNext/>
      <w:jc w:val="center"/>
      <w:outlineLvl w:val="0"/>
    </w:pPr>
    <w:rPr>
      <w:b/>
      <w:caps/>
      <w:noProof/>
      <w:sz w:val="26"/>
      <w:szCs w:val="20"/>
    </w:rPr>
  </w:style>
  <w:style w:type="paragraph" w:styleId="2">
    <w:name w:val="heading 2"/>
    <w:basedOn w:val="1"/>
    <w:next w:val="3"/>
    <w:link w:val="20"/>
    <w:uiPriority w:val="9"/>
    <w:qFormat/>
    <w:rsid w:val="002326DF"/>
    <w:pPr>
      <w:outlineLvl w:val="1"/>
    </w:pPr>
    <w:rPr>
      <w:rFonts w:cs="Arial"/>
      <w:bCs/>
      <w:iCs/>
      <w:caps w:val="0"/>
      <w:szCs w:val="28"/>
    </w:rPr>
  </w:style>
  <w:style w:type="paragraph" w:styleId="3">
    <w:name w:val="heading 3"/>
    <w:basedOn w:val="2"/>
    <w:next w:val="a"/>
    <w:link w:val="30"/>
    <w:uiPriority w:val="9"/>
    <w:qFormat/>
    <w:rsid w:val="002326DF"/>
    <w:pPr>
      <w:outlineLvl w:val="2"/>
    </w:pPr>
    <w:rPr>
      <w:bCs w:val="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Обычный текст"/>
    <w:basedOn w:val="a"/>
    <w:rsid w:val="002326DF"/>
    <w:pPr>
      <w:ind w:firstLine="284"/>
      <w:jc w:val="both"/>
    </w:pPr>
    <w:rPr>
      <w:noProof/>
      <w:color w:val="000000"/>
    </w:rPr>
  </w:style>
  <w:style w:type="paragraph" w:styleId="a4">
    <w:name w:val="footer"/>
    <w:basedOn w:val="a"/>
    <w:link w:val="a5"/>
    <w:uiPriority w:val="99"/>
    <w:rsid w:val="002326DF"/>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2326DF"/>
    <w:rPr>
      <w:rFonts w:cs="Times New Roman"/>
    </w:rPr>
  </w:style>
  <w:style w:type="paragraph" w:styleId="21">
    <w:name w:val="toc 2"/>
    <w:basedOn w:val="a"/>
    <w:next w:val="a"/>
    <w:autoRedefine/>
    <w:uiPriority w:val="39"/>
    <w:semiHidden/>
    <w:rsid w:val="002326DF"/>
    <w:pPr>
      <w:ind w:left="240"/>
    </w:pPr>
    <w:rPr>
      <w:smallCaps/>
      <w:noProof/>
      <w:sz w:val="20"/>
    </w:rPr>
  </w:style>
  <w:style w:type="paragraph" w:styleId="a7">
    <w:name w:val="header"/>
    <w:basedOn w:val="a"/>
    <w:link w:val="a8"/>
    <w:uiPriority w:val="99"/>
    <w:rsid w:val="008D2E3F"/>
    <w:pPr>
      <w:tabs>
        <w:tab w:val="center" w:pos="4677"/>
        <w:tab w:val="right" w:pos="9355"/>
      </w:tabs>
    </w:pPr>
  </w:style>
  <w:style w:type="character" w:customStyle="1" w:styleId="a8">
    <w:name w:val="Верхний колонтитул Знак"/>
    <w:link w:val="a7"/>
    <w:uiPriority w:val="99"/>
    <w:locked/>
    <w:rsid w:val="008D2E3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8647</Words>
  <Characters>49293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Rasputin</dc:creator>
  <cp:keywords/>
  <dc:description/>
  <cp:lastModifiedBy>admin</cp:lastModifiedBy>
  <cp:revision>2</cp:revision>
  <dcterms:created xsi:type="dcterms:W3CDTF">2014-03-23T09:55:00Z</dcterms:created>
  <dcterms:modified xsi:type="dcterms:W3CDTF">2014-03-23T09:55:00Z</dcterms:modified>
</cp:coreProperties>
</file>