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Pr="00025602" w:rsidRDefault="00025602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025602" w:rsidRPr="00025602" w:rsidRDefault="00E421CC" w:rsidP="00025602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025602">
        <w:rPr>
          <w:rStyle w:val="FontStyle11"/>
          <w:rFonts w:ascii="Times New Roman" w:hAnsi="Times New Roman" w:cs="Times New Roman"/>
          <w:color w:val="000000"/>
          <w:spacing w:val="0"/>
          <w:sz w:val="28"/>
          <w:szCs w:val="28"/>
        </w:rPr>
        <w:t>Этология животных</w:t>
      </w:r>
    </w:p>
    <w:p w:rsidR="00025602" w:rsidRDefault="00C712CC" w:rsidP="0062527A">
      <w:pPr>
        <w:pStyle w:val="2"/>
        <w:rPr>
          <w:rStyle w:val="FontStyle13"/>
          <w:sz w:val="28"/>
          <w:szCs w:val="28"/>
        </w:rPr>
      </w:pPr>
      <w:r w:rsidRPr="00025602">
        <w:rPr>
          <w:rStyle w:val="FontStyle12"/>
          <w:spacing w:val="0"/>
          <w:sz w:val="28"/>
          <w:szCs w:val="28"/>
        </w:rPr>
        <w:br w:type="page"/>
      </w:r>
      <w:r w:rsidR="00025602" w:rsidRPr="00025602">
        <w:rPr>
          <w:rStyle w:val="FontStyle13"/>
          <w:sz w:val="28"/>
          <w:szCs w:val="28"/>
        </w:rPr>
        <w:t>Этология</w:t>
      </w:r>
    </w:p>
    <w:p w:rsidR="00025602" w:rsidRPr="00025602" w:rsidRDefault="00025602" w:rsidP="0062527A">
      <w:pPr>
        <w:rPr>
          <w:color w:val="000000"/>
          <w:position w:val="-1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Этология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от греческого </w:t>
      </w:r>
      <w:r w:rsidRPr="00025602">
        <w:rPr>
          <w:rStyle w:val="FontStyle15"/>
          <w:color w:val="000000"/>
          <w:position w:val="-1"/>
          <w:sz w:val="28"/>
          <w:szCs w:val="28"/>
          <w:lang w:val="en-US"/>
        </w:rPr>
        <w:t>ethos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привычка, нрав, поведение и </w:t>
      </w:r>
      <w:r w:rsidRPr="00025602">
        <w:rPr>
          <w:rStyle w:val="FontStyle15"/>
          <w:color w:val="000000"/>
          <w:position w:val="-1"/>
          <w:sz w:val="28"/>
          <w:szCs w:val="28"/>
          <w:lang w:val="en-US"/>
        </w:rPr>
        <w:t>logos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учение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- </w:t>
      </w:r>
      <w:r w:rsidRPr="00025602">
        <w:rPr>
          <w:rStyle w:val="FontStyle13"/>
          <w:color w:val="000000"/>
          <w:position w:val="-1"/>
          <w:sz w:val="28"/>
          <w:szCs w:val="28"/>
        </w:rPr>
        <w:t>система достоверных знаний биологических основ, закономерностей и механизмов поведенческих актов животных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5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 xml:space="preserve">Целенаправленная деятельность организма для удовлетворения тех или иных биологических потребностей называется </w:t>
      </w:r>
      <w:r w:rsidRPr="00025602">
        <w:rPr>
          <w:rStyle w:val="FontStyle15"/>
          <w:color w:val="000000"/>
          <w:position w:val="-1"/>
          <w:sz w:val="28"/>
          <w:szCs w:val="28"/>
        </w:rPr>
        <w:t>поведенческим актом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Этология является одним из важнейших разделов биологических наук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Она изучает все направления поведенческих актов животных, взаимосвязи и изменения их в разных условиях окружающей среды и при различном состоянии организма* Этология изучает видовое и индивидуальное развитие поведенческих актов, изменение и приспособление их к постоянно меняющимся внешним условиям, физиологические механизмы, лежащие в основе поведенческих актов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Конечной целью этологии является такое глубокое познание поведенческих актов и их физиологических механизмов, которое обеспечило бы возможность направленного изменения их в желаемом направлении, разработки научно обоснованных технологий ведения отрасли, повышения приплода и сохранности его, экономии трудовых затрат при проведении комплексных зоотехнических и ветеринарных мероприятий, рационального использования пастбищ, кормов, получения высоких показателей продуктивности, избежания потерь животных в экстремальных условиях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Соответственно конечной цели этология решает множество разнообразных задач для </w:t>
      </w:r>
      <w:r w:rsidR="00C712CC" w:rsidRPr="00025602">
        <w:rPr>
          <w:rStyle w:val="FontStyle13"/>
          <w:color w:val="000000"/>
          <w:position w:val="-1"/>
          <w:sz w:val="28"/>
          <w:szCs w:val="28"/>
        </w:rPr>
        <w:t>достижения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этой цели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Этология тесно связана с рядо</w:t>
      </w:r>
      <w:r w:rsidR="00C712CC" w:rsidRPr="00025602">
        <w:rPr>
          <w:rStyle w:val="FontStyle13"/>
          <w:color w:val="000000"/>
          <w:position w:val="-1"/>
          <w:sz w:val="28"/>
          <w:szCs w:val="28"/>
        </w:rPr>
        <w:t>м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областей знания, базируясь в своих исканиях на данн</w:t>
      </w:r>
      <w:r w:rsidR="00C712CC" w:rsidRPr="00025602">
        <w:rPr>
          <w:rStyle w:val="FontStyle13"/>
          <w:color w:val="000000"/>
          <w:position w:val="-1"/>
          <w:sz w:val="28"/>
          <w:szCs w:val="28"/>
        </w:rPr>
        <w:t>ых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одних наук и являясь в свою очередь основой для развития </w:t>
      </w:r>
      <w:r w:rsidRPr="00025602">
        <w:rPr>
          <w:rStyle w:val="FontStyle14"/>
          <w:b w:val="0"/>
          <w:bCs w:val="0"/>
          <w:color w:val="000000"/>
          <w:spacing w:val="0"/>
          <w:position w:val="-1"/>
          <w:sz w:val="28"/>
          <w:szCs w:val="28"/>
        </w:rPr>
        <w:t>другие</w:t>
      </w:r>
      <w:r w:rsidRPr="00025602">
        <w:rPr>
          <w:rStyle w:val="FontStyle14"/>
          <w:color w:val="000000"/>
          <w:spacing w:val="0"/>
          <w:position w:val="-1"/>
          <w:sz w:val="28"/>
          <w:szCs w:val="28"/>
        </w:rPr>
        <w:t xml:space="preserve"> </w:t>
      </w:r>
      <w:r w:rsidRPr="00025602">
        <w:rPr>
          <w:rStyle w:val="FontStyle13"/>
          <w:color w:val="000000"/>
          <w:position w:val="-1"/>
          <w:sz w:val="28"/>
          <w:szCs w:val="28"/>
        </w:rPr>
        <w:t>наук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Она опирается на общую биологию, зоологию, эволюционное учение, физиологию, психологию, генетику, экологию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Достижения этологии постоянно используются зоотехнией и ветеринарией, где для нее широкое поле приложения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Зоотехния и ветеринария, в свою очередь, пополняют этологию чрезвычайно ценными данными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Изучение отклонений в поведении животных при неадекватных условиях кормления, содержания и эксплуатации животных, заболеваниях животных способствует пониманию роли отдельных факторов в определении поведения животных, механизмов многих нормальных поведенческих актов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5"/>
          <w:color w:val="000000"/>
          <w:position w:val="-1"/>
          <w:sz w:val="28"/>
          <w:szCs w:val="28"/>
        </w:rPr>
      </w:pPr>
      <w:r w:rsidRPr="00025602">
        <w:rPr>
          <w:rStyle w:val="FontStyle15"/>
          <w:color w:val="000000"/>
          <w:position w:val="-1"/>
          <w:sz w:val="28"/>
          <w:szCs w:val="28"/>
        </w:rPr>
        <w:t>Этология изучает поведение животных методами наблюдения и регистрации, а механизмы поведенческих актов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5"/>
          <w:color w:val="000000"/>
          <w:position w:val="-1"/>
          <w:sz w:val="28"/>
          <w:szCs w:val="28"/>
        </w:rPr>
        <w:t>физиологическими методами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>.</w:t>
      </w:r>
    </w:p>
    <w:p w:rsidR="00025602" w:rsidRDefault="00025602" w:rsidP="0062527A">
      <w:pPr>
        <w:rPr>
          <w:rStyle w:val="FontStyle12"/>
          <w:color w:val="000000"/>
          <w:spacing w:val="0"/>
          <w:position w:val="-1"/>
          <w:sz w:val="28"/>
          <w:szCs w:val="28"/>
        </w:rPr>
      </w:pPr>
    </w:p>
    <w:p w:rsidR="00C712CC" w:rsidRPr="00025602" w:rsidRDefault="00C712CC" w:rsidP="0062527A">
      <w:pPr>
        <w:pStyle w:val="2"/>
        <w:rPr>
          <w:rStyle w:val="FontStyle12"/>
          <w:b/>
          <w:bCs/>
          <w:spacing w:val="0"/>
          <w:sz w:val="28"/>
          <w:szCs w:val="28"/>
        </w:rPr>
      </w:pPr>
      <w:r w:rsidRPr="00025602">
        <w:rPr>
          <w:rStyle w:val="FontStyle12"/>
          <w:b/>
          <w:bCs/>
          <w:spacing w:val="0"/>
          <w:sz w:val="28"/>
          <w:szCs w:val="28"/>
        </w:rPr>
        <w:t>Краткая история этологии</w:t>
      </w:r>
    </w:p>
    <w:p w:rsidR="00025602" w:rsidRDefault="00025602" w:rsidP="0062527A">
      <w:pPr>
        <w:rPr>
          <w:rStyle w:val="FontStyle13"/>
          <w:color w:val="000000"/>
          <w:position w:val="-1"/>
          <w:sz w:val="28"/>
          <w:szCs w:val="28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Основоположник этологии английский зоолог Д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Споидинг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1872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впервые описал у только что вылупившихся цыплят явление запечатления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России первым исследователем поведения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инстинктов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был зоолог В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.А. </w:t>
      </w:r>
      <w:r w:rsidRPr="00025602">
        <w:rPr>
          <w:rStyle w:val="FontStyle13"/>
          <w:color w:val="000000"/>
          <w:position w:val="-1"/>
          <w:sz w:val="28"/>
          <w:szCs w:val="28"/>
        </w:rPr>
        <w:t>Вагнер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1910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-</w:t>
      </w:r>
      <w:r w:rsidRPr="00025602">
        <w:rPr>
          <w:rStyle w:val="FontStyle13"/>
          <w:color w:val="000000"/>
          <w:position w:val="-1"/>
          <w:sz w:val="28"/>
          <w:szCs w:val="28"/>
        </w:rPr>
        <w:t>1913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Основоположники современной этологии К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Лоренц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1970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и Н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Тинберген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1975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основали школу объективного изучения поведения животных непосредственно в природе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.П. </w:t>
      </w:r>
      <w:r w:rsidRPr="00025602">
        <w:rPr>
          <w:rStyle w:val="FontStyle13"/>
          <w:color w:val="000000"/>
          <w:position w:val="-1"/>
          <w:sz w:val="28"/>
          <w:szCs w:val="28"/>
        </w:rPr>
        <w:t>Павлов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1903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применив метод условных рефлексов, выявил основные закономернос</w:t>
      </w:r>
      <w:r w:rsidR="00025602">
        <w:rPr>
          <w:rStyle w:val="FontStyle13"/>
          <w:color w:val="000000"/>
          <w:position w:val="-1"/>
          <w:sz w:val="28"/>
          <w:szCs w:val="28"/>
        </w:rPr>
        <w:t>ти условно-рефлекторной деятель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ности и создал учение о высшей нервной деятельности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поведении). 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.С. 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Бериташвили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1975) сформировал концепцию о психической деятельности. Приоритет в разработке рассудочной деятельности животных принадлежит Л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.В. 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Крушинскому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1993).</w:t>
      </w:r>
    </w:p>
    <w:p w:rsidR="00025602" w:rsidRDefault="00025602" w:rsidP="0062527A">
      <w:pPr>
        <w:rPr>
          <w:rStyle w:val="FontStyle13"/>
          <w:color w:val="000000"/>
          <w:position w:val="-1"/>
          <w:sz w:val="28"/>
          <w:szCs w:val="28"/>
        </w:rPr>
      </w:pPr>
    </w:p>
    <w:p w:rsidR="00025602" w:rsidRPr="00025602" w:rsidRDefault="0054152E" w:rsidP="00025602">
      <w:pPr>
        <w:pStyle w:val="af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41.5pt">
            <v:imagedata r:id="rId7" o:title=""/>
          </v:shape>
        </w:pict>
      </w:r>
    </w:p>
    <w:p w:rsidR="00025602" w:rsidRDefault="00025602" w:rsidP="0062527A">
      <w:pPr>
        <w:rPr>
          <w:rStyle w:val="FontStyle13"/>
          <w:color w:val="000000"/>
          <w:position w:val="-1"/>
          <w:sz w:val="28"/>
          <w:szCs w:val="28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Принципиально новым в изучении поведения стал подход с позиций теории функциональных систем, созданной П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.К. </w:t>
      </w:r>
      <w:r w:rsidRPr="00025602">
        <w:rPr>
          <w:rStyle w:val="FontStyle13"/>
          <w:color w:val="000000"/>
          <w:position w:val="-1"/>
          <w:sz w:val="28"/>
          <w:szCs w:val="28"/>
        </w:rPr>
        <w:t>Анохиным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1968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(Рис.6</w:t>
      </w:r>
      <w:r w:rsidRPr="00025602">
        <w:rPr>
          <w:rStyle w:val="FontStyle13"/>
          <w:color w:val="000000"/>
          <w:position w:val="-1"/>
          <w:sz w:val="28"/>
          <w:szCs w:val="28"/>
        </w:rPr>
        <w:t>3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025602" w:rsidP="0062527A">
      <w:pPr>
        <w:rPr>
          <w:rStyle w:val="FontStyle16"/>
          <w:rFonts w:ascii="Times New Roman" w:hAnsi="Times New Roman" w:cs="Times New Roman"/>
          <w:color w:val="000000"/>
          <w:spacing w:val="0"/>
          <w:position w:val="-1"/>
          <w:sz w:val="28"/>
          <w:szCs w:val="28"/>
        </w:rPr>
      </w:pPr>
    </w:p>
    <w:p w:rsidR="00502B1D" w:rsidRPr="00025602" w:rsidRDefault="00025602" w:rsidP="0062527A">
      <w:pPr>
        <w:pStyle w:val="2"/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025602"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  <w:t>Целенаправленная адаптивная форма поведения, обусловленная врожденными механизмами</w:t>
      </w:r>
    </w:p>
    <w:p w:rsidR="00025602" w:rsidRDefault="00025602" w:rsidP="0062527A">
      <w:pPr>
        <w:rPr>
          <w:rStyle w:val="FontStyle13"/>
          <w:color w:val="000000"/>
          <w:position w:val="-1"/>
          <w:sz w:val="28"/>
          <w:szCs w:val="28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Поведенческие акты являются результатом формирования в организме поведенческих функциональных систем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объединения различных по сложности структур и процессов в целях осуществления поведенческого акта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Одни системы генетически обусловлены, обеспечивая инстинктивные формы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инстинкты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Другие системы формируются в процессе индивидуальной жизни животных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Благодаря образованию условных рефлексов в процессе жизни в зависимости от условий формируются более сложные нервно-динамические детерминантные поведенческие функциональные системы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 каждому конкретному поводу организм, чтобы обеспечить выживание и комфорт, формирует новые взаимосвязи между отдельными структурами, органами, процессами, новое индивидуальное поведение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Еще более сложные по механизму организации формы поведения связаны со способностью животных улавливать простейшие законы взаимосвязи с предметами, явлениями и использовать их при построении программы адаптивного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Закономерности формирования генетически обусловленных поведенческих функциональных систем выявлены исследованиями П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.К. </w:t>
      </w:r>
      <w:r w:rsidRPr="00025602">
        <w:rPr>
          <w:rStyle w:val="FontStyle13"/>
          <w:color w:val="000000"/>
          <w:position w:val="-1"/>
          <w:sz w:val="28"/>
          <w:szCs w:val="28"/>
        </w:rPr>
        <w:t>Анохина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1935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Им были вскрыты узловые звенья и механизмы деятельности функциональной системы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пусковой афферентации, центральное, эфферентное, периферических исполнительных органов, обратной афферентации о параметрах приспособительной реакции с акцептором результатов действия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Поведенческая реакция связана с формированием программы действия в центральном звене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нервном центре в процессе анализа и синтеза поступившей туда информации о изменившихся условиях внешней или внутренней среды, накоплением в нервном центре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специфической энергии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". </w:t>
      </w:r>
      <w:r w:rsidRPr="00025602">
        <w:rPr>
          <w:rStyle w:val="FontStyle13"/>
          <w:color w:val="000000"/>
          <w:position w:val="-1"/>
          <w:sz w:val="28"/>
          <w:szCs w:val="28"/>
        </w:rPr>
        <w:t>Программа действия через эфферентные нервные проводники и путем изменения гормонального статуса поступает к периферическим исполнительным органам и вызывает то или иное поведение, направленное на удовлетворение определенных побуждений, потребностей, поддержание гомеостаза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Рецепторы звена обратной афферентации воспринимают параметры приспособительной реакции, по афферентным проводникам передают эту информацию в акцептор действия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Акцептор результатов действия в нервном центре сличает реальные результаты с предсказанными, с программой действия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 xml:space="preserve">Обычно разрядке нервного центра </w:t>
      </w:r>
      <w:r w:rsidR="006B763E" w:rsidRPr="006B763E">
        <w:t>от</w:t>
      </w:r>
      <w:r w:rsidRPr="00025602">
        <w:rPr>
          <w:rStyle w:val="FontStyle17"/>
          <w:color w:val="000000"/>
          <w:spacing w:val="0"/>
          <w:position w:val="-1"/>
          <w:sz w:val="28"/>
          <w:szCs w:val="28"/>
        </w:rPr>
        <w:t xml:space="preserve"> </w:t>
      </w:r>
      <w:r w:rsidRPr="00025602">
        <w:rPr>
          <w:rStyle w:val="FontStyle13"/>
          <w:color w:val="000000"/>
          <w:position w:val="-1"/>
          <w:sz w:val="28"/>
          <w:szCs w:val="28"/>
        </w:rPr>
        <w:t>накопившейся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специфической энергии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препятствует некий </w:t>
      </w:r>
      <w:r w:rsidR="006B763E">
        <w:rPr>
          <w:rStyle w:val="FontStyle18"/>
          <w:smallCaps w:val="0"/>
          <w:color w:val="000000"/>
          <w:spacing w:val="0"/>
          <w:position w:val="-1"/>
          <w:sz w:val="28"/>
          <w:szCs w:val="28"/>
        </w:rPr>
        <w:t>тормозной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механизм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замок</w:t>
      </w:r>
      <w:r w:rsidR="00025602">
        <w:rPr>
          <w:rStyle w:val="FontStyle13"/>
          <w:color w:val="000000"/>
          <w:position w:val="-1"/>
          <w:sz w:val="28"/>
          <w:szCs w:val="28"/>
        </w:rPr>
        <w:t>" (</w:t>
      </w:r>
      <w:r w:rsidRPr="00025602">
        <w:rPr>
          <w:rStyle w:val="FontStyle13"/>
          <w:color w:val="000000"/>
          <w:position w:val="-1"/>
          <w:sz w:val="28"/>
          <w:szCs w:val="28"/>
        </w:rPr>
        <w:t>К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Лоренц, 1947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Под действием </w:t>
      </w:r>
      <w:r w:rsidR="006B763E">
        <w:rPr>
          <w:rStyle w:val="FontStyle13"/>
          <w:color w:val="000000"/>
          <w:position w:val="-1"/>
          <w:sz w:val="28"/>
          <w:szCs w:val="28"/>
        </w:rPr>
        <w:t>спе</w:t>
      </w:r>
      <w:r w:rsidRPr="00025602">
        <w:rPr>
          <w:rStyle w:val="FontStyle13"/>
          <w:color w:val="000000"/>
          <w:position w:val="-1"/>
          <w:sz w:val="28"/>
          <w:szCs w:val="28"/>
        </w:rPr>
        <w:t>цифических, ключевых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релизеров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раздражителей приходит в действие так называемый врожденный размыкательный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разрешающий, пусковой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механизм, который устраняет торможение и способствует разрядке соответствующего центра, проявляется действие программы, заканчивающееся приспособительной реакцией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Каждый вид животных обладает своим набором движений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Раздражения мозга, вызывающие изменение поведения, представляют собой пусковой акт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Центральное звено системы представляет констелляции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совокупности, ансамбли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нейронов, которые отвечают за определенный шаблон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("</w:t>
      </w:r>
      <w:r w:rsidRPr="00025602">
        <w:rPr>
          <w:rStyle w:val="FontStyle13"/>
          <w:color w:val="000000"/>
          <w:position w:val="-1"/>
          <w:sz w:val="28"/>
          <w:szCs w:val="28"/>
        </w:rPr>
        <w:t>паттерн</w:t>
      </w:r>
      <w:r w:rsidR="00025602">
        <w:rPr>
          <w:rStyle w:val="FontStyle13"/>
          <w:color w:val="000000"/>
          <w:position w:val="-1"/>
          <w:sz w:val="28"/>
          <w:szCs w:val="28"/>
        </w:rPr>
        <w:t>"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Регулирующая роль принадлежит почти всем отделам центральной нервной системы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продолговатому мозгу, среднему мозгу, ретикулярной формации, промежуточному мозгу, лимбической системе, подкорковым ядрам, коре больших полушарий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Корковые нейроны являются важнейшими для регулирования последовательного включения определенных структур функциональной системы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 лимбической системе формируются побуждения или биологические мотивации, которые обусловливают сложные инстинкты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пищевые, самосохранения, продолжения рода и др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зависимости от локализации раздражаемой электрическим током структуры мозга наблюдаются элементарные реакции поведения или целостные сложные акты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Онтогенетическое развитие функциональной системы происходит избирательно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Раньше созревают функциональные системы, их отдельные компоненты в той степени, которая необходима для осуществления приспособительной функции в условиях соответствующего возрастного периода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Избирательное и ускоренное по темпам развитие разнообразных по качеству и локализации структурных образований и процессов, которые, консолидируясь в целом, интегрируют полноценную функциональную систему, называется </w:t>
      </w:r>
      <w:r w:rsidRPr="00025602">
        <w:rPr>
          <w:rStyle w:val="FontStyle15"/>
          <w:color w:val="000000"/>
          <w:position w:val="-1"/>
          <w:sz w:val="28"/>
          <w:szCs w:val="28"/>
        </w:rPr>
        <w:t>системогенезом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Избирательное и гетерохронное развитие структур и процессов организма не связано с равномерным созреванием органа как целого, может касаться лишь нескольких его структурных элементов, участвующих в широких центрально-периферических функциональных объединениях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.К. </w:t>
      </w:r>
      <w:r w:rsidRPr="00025602">
        <w:rPr>
          <w:rStyle w:val="FontStyle13"/>
          <w:color w:val="000000"/>
          <w:position w:val="-1"/>
          <w:sz w:val="28"/>
          <w:szCs w:val="28"/>
        </w:rPr>
        <w:t>Анохин, 1969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025602" w:rsidP="0062527A">
      <w:pPr>
        <w:pStyle w:val="2"/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spacing w:val="0"/>
          <w:sz w:val="28"/>
          <w:szCs w:val="28"/>
        </w:rPr>
        <w:br w:type="page"/>
      </w:r>
      <w:r w:rsidRPr="00025602"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  <w:t>Инстинкт</w:t>
      </w:r>
    </w:p>
    <w:p w:rsidR="00025602" w:rsidRPr="00025602" w:rsidRDefault="00025602" w:rsidP="0062527A">
      <w:pPr>
        <w:rPr>
          <w:color w:val="000000"/>
          <w:position w:val="-1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Инстинктом называется наследственный комплекс реакций на определенные воздействия, на определенные изменения условий внешней и внутренней среды, одинаковый у всех особей вида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Инстинкты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проявления поведенческих актов, обусловливаемых закрепленными эволюцией сложнейшими связями структур и процессов организма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Реализация инстинкта представляет собой удовлетворение биологических потребностей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Биологическая потребность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специфическая сила живых организмов, обеспечивающая их связь с окружающей средой для самосохранения и саморазвития, источник активности живых систем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Потребность иначе называется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побуждение</w:t>
      </w:r>
      <w:r w:rsidR="00025602">
        <w:rPr>
          <w:rStyle w:val="FontStyle13"/>
          <w:color w:val="000000"/>
          <w:position w:val="-1"/>
          <w:sz w:val="28"/>
          <w:szCs w:val="28"/>
        </w:rPr>
        <w:t>", "</w:t>
      </w:r>
      <w:r w:rsidRPr="00025602">
        <w:rPr>
          <w:rStyle w:val="FontStyle13"/>
          <w:color w:val="000000"/>
          <w:position w:val="-1"/>
          <w:sz w:val="28"/>
          <w:szCs w:val="28"/>
        </w:rPr>
        <w:t>мотивация</w:t>
      </w:r>
      <w:r w:rsidR="00025602">
        <w:rPr>
          <w:rStyle w:val="FontStyle13"/>
          <w:color w:val="000000"/>
          <w:position w:val="-1"/>
          <w:sz w:val="28"/>
          <w:szCs w:val="28"/>
        </w:rPr>
        <w:t>", "</w:t>
      </w:r>
      <w:r w:rsidRPr="00025602">
        <w:rPr>
          <w:rStyle w:val="FontStyle13"/>
          <w:color w:val="000000"/>
          <w:position w:val="-1"/>
          <w:sz w:val="28"/>
          <w:szCs w:val="28"/>
        </w:rPr>
        <w:t>драйв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". </w:t>
      </w:r>
      <w:r w:rsidRPr="00025602">
        <w:rPr>
          <w:rStyle w:val="FontStyle13"/>
          <w:color w:val="000000"/>
          <w:position w:val="-1"/>
          <w:sz w:val="28"/>
          <w:szCs w:val="28"/>
        </w:rPr>
        <w:t>Потребность проявляется и усиливается при ощущении недостатка в чем-либо, приобретает доминантный характер, вызывает действие, направленное на ее удовлетворение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Удовлетворение потребности и восстановление биологических констант называется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подкрепление</w:t>
      </w:r>
      <w:r w:rsidR="00025602">
        <w:rPr>
          <w:rStyle w:val="FontStyle13"/>
          <w:color w:val="000000"/>
          <w:position w:val="-1"/>
          <w:sz w:val="28"/>
          <w:szCs w:val="28"/>
        </w:rPr>
        <w:t>".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Виды инстинктов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Соответственно потребностям различают следующие виды инстинктов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: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витальные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направлены на выживание особи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неудовлетворение потребности ведет к гибели особи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реализация потребности не требует участия другой особи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);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зоосоциальные, или ролевые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направлены на выживание вида, эффективное существование группы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что хорошо виду, то хорошо и тебе</w:t>
      </w:r>
      <w:r w:rsidR="00025602">
        <w:rPr>
          <w:rStyle w:val="FontStyle13"/>
          <w:color w:val="000000"/>
          <w:position w:val="-1"/>
          <w:sz w:val="28"/>
          <w:szCs w:val="28"/>
        </w:rPr>
        <w:t>"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);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саморазвития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обращены в будущее, направлены на самосовершенствование рассудочной деятельности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Витальные инстинкты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пищевой, питьевой, оборонительный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акта вный и пассивный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регулирования цикла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сон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бодрствование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", </w:t>
      </w:r>
      <w:r w:rsidRPr="00025602">
        <w:rPr>
          <w:rStyle w:val="FontStyle13"/>
          <w:color w:val="000000"/>
          <w:position w:val="-1"/>
          <w:sz w:val="28"/>
          <w:szCs w:val="28"/>
        </w:rPr>
        <w:t>экономии энергии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сил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Зоосоциальные, или ролевые, инстинкты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половые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выбор партнера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родительские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разделение ролей отца и матери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территориальные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охрана зоны обитания для сохранения ресурсов жизнеобеспечения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эмоциональный резонанс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ускорение социализации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путь возникновения сопереживания, сочувствия, в конце концов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сознания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групповая иерархия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альтруистический эгоизм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Инстинкты саморазвития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исследовательский, новизны, свободы, имитационный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подражательный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игровой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5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Инстинкт осуществляется в ряд последовательных этапов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5"/>
          <w:color w:val="000000"/>
          <w:position w:val="-1"/>
          <w:sz w:val="28"/>
          <w:szCs w:val="28"/>
        </w:rPr>
        <w:t>подготовительный, поисковый, завершающий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Свойства инстинктов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Инстинктивные поведенческие реакции обладают высокой видовой специфичностью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комплексом фиксированных действий, генетически предопределенных центральной программой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Относительно простые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("</w:t>
      </w:r>
      <w:r w:rsidRPr="00025602">
        <w:rPr>
          <w:rStyle w:val="FontStyle13"/>
          <w:color w:val="000000"/>
          <w:position w:val="-1"/>
          <w:sz w:val="28"/>
          <w:szCs w:val="28"/>
        </w:rPr>
        <w:t>ключевые</w:t>
      </w:r>
      <w:r w:rsidR="00025602">
        <w:rPr>
          <w:rStyle w:val="FontStyle13"/>
          <w:color w:val="000000"/>
          <w:position w:val="-1"/>
          <w:sz w:val="28"/>
          <w:szCs w:val="28"/>
        </w:rPr>
        <w:t>"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стимулы только запускают стереотипную реакцию, но не определяют ее реализации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="00EF456B">
        <w:rPr>
          <w:rStyle w:val="FontStyle13"/>
          <w:color w:val="000000"/>
          <w:position w:val="-1"/>
          <w:sz w:val="28"/>
          <w:szCs w:val="28"/>
        </w:rPr>
        <w:t>Возникают на специфические раз</w:t>
      </w:r>
      <w:r w:rsidRPr="00025602">
        <w:rPr>
          <w:rStyle w:val="FontStyle13"/>
          <w:color w:val="000000"/>
          <w:position w:val="-1"/>
          <w:sz w:val="28"/>
          <w:szCs w:val="28"/>
        </w:rPr>
        <w:t>дражители окружающей и внутренней среды организма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9"/>
          <w:color w:val="000000"/>
          <w:position w:val="-1"/>
          <w:sz w:val="28"/>
          <w:szCs w:val="28"/>
        </w:rPr>
        <w:t xml:space="preserve">Передается </w:t>
      </w:r>
      <w:r w:rsidRPr="00025602">
        <w:rPr>
          <w:rStyle w:val="FontStyle13"/>
          <w:color w:val="000000"/>
          <w:position w:val="-1"/>
          <w:sz w:val="28"/>
          <w:szCs w:val="28"/>
        </w:rPr>
        <w:t>по наследству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 xml:space="preserve">В процессе индивидуального развития </w:t>
      </w:r>
      <w:r w:rsidRPr="00025602">
        <w:rPr>
          <w:rStyle w:val="FontStyle13"/>
          <w:color w:val="000000"/>
          <w:position w:val="-1"/>
          <w:sz w:val="28"/>
          <w:szCs w:val="28"/>
          <w:lang w:val="en-US"/>
        </w:rPr>
        <w:t>o</w:t>
      </w:r>
      <w:r w:rsidR="006B763E">
        <w:rPr>
          <w:rStyle w:val="FontStyle13"/>
          <w:color w:val="000000"/>
          <w:position w:val="-1"/>
          <w:sz w:val="28"/>
          <w:szCs w:val="28"/>
        </w:rPr>
        <w:t>рга</w:t>
      </w:r>
      <w:r w:rsidRPr="00025602">
        <w:rPr>
          <w:rStyle w:val="FontStyle13"/>
          <w:color w:val="000000"/>
          <w:position w:val="-1"/>
          <w:sz w:val="28"/>
          <w:szCs w:val="28"/>
        </w:rPr>
        <w:t>низма инстинкты формируются и исчезают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Угасают в связи с развитием нервной системы, мозга и гормональной системы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Движущей силой инстинкта является потребность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Дозревают в постнатальный период, значительно увеличиваются связи между нейронами, возрастают роли раздражителя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Изменяются с возрастом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Требуют научения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62527A" w:rsidRDefault="0062527A" w:rsidP="0062527A">
      <w:pPr>
        <w:rPr>
          <w:rStyle w:val="FontStyle16"/>
          <w:rFonts w:ascii="Times New Roman" w:hAnsi="Times New Roman" w:cs="Times New Roman"/>
          <w:color w:val="000000"/>
          <w:spacing w:val="0"/>
          <w:position w:val="-1"/>
          <w:sz w:val="28"/>
          <w:szCs w:val="28"/>
        </w:rPr>
      </w:pPr>
    </w:p>
    <w:p w:rsidR="00025602" w:rsidRPr="0062527A" w:rsidRDefault="0062527A" w:rsidP="0062527A">
      <w:pPr>
        <w:pStyle w:val="2"/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62527A"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  <w:t>Приобретенные формы поведения на основе научения</w:t>
      </w:r>
    </w:p>
    <w:p w:rsidR="0062527A" w:rsidRPr="00025602" w:rsidRDefault="0062527A" w:rsidP="0062527A">
      <w:pPr>
        <w:rPr>
          <w:rStyle w:val="FontStyle16"/>
          <w:rFonts w:ascii="Times New Roman" w:hAnsi="Times New Roman" w:cs="Times New Roman"/>
          <w:color w:val="000000"/>
          <w:spacing w:val="0"/>
          <w:position w:val="-1"/>
          <w:sz w:val="28"/>
          <w:szCs w:val="28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 процессе жизни в зависимости от условий поведенческие реакции животных совершенствуются, усложняются, повышаются их приспособительные эффекты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Наследственные факторы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гены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не могут предопределить течение онтогенеза независимо от окружающей среды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Окружающая среда влияет на завершение становления инстинктов в постнатальном онтогенезе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них быстро вплетаются приобретенные реакции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условные рефлексы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 каждому конкретному поводу организм, чтобы обеспечить выживание и комфорт, формирует новые взаимосвязи между структурами, органами и процессами, новые сложные нервно-динамические детерминантные функциональные системы, обеспечивающие новые индивидуальные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Индивидуальный опыт поведения приобретается благодаря научению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.К. </w:t>
      </w:r>
      <w:r w:rsidRPr="00025602">
        <w:rPr>
          <w:rStyle w:val="FontStyle13"/>
          <w:color w:val="000000"/>
          <w:position w:val="-1"/>
          <w:sz w:val="28"/>
          <w:szCs w:val="28"/>
        </w:rPr>
        <w:t>Анохин, 1968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Э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.А. </w:t>
      </w:r>
      <w:r w:rsidRPr="00025602">
        <w:rPr>
          <w:rStyle w:val="FontStyle13"/>
          <w:color w:val="000000"/>
          <w:position w:val="-1"/>
          <w:sz w:val="28"/>
          <w:szCs w:val="28"/>
        </w:rPr>
        <w:t>Асратян, 1970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Л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.Г. </w:t>
      </w:r>
      <w:r w:rsidRPr="00025602">
        <w:rPr>
          <w:rStyle w:val="FontStyle13"/>
          <w:color w:val="000000"/>
          <w:position w:val="-1"/>
          <w:sz w:val="28"/>
          <w:szCs w:val="28"/>
        </w:rPr>
        <w:t>Воронин, 1970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А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.С. </w:t>
      </w:r>
      <w:r w:rsidRPr="00025602">
        <w:rPr>
          <w:rStyle w:val="FontStyle13"/>
          <w:color w:val="000000"/>
          <w:position w:val="-1"/>
          <w:sz w:val="28"/>
          <w:szCs w:val="28"/>
        </w:rPr>
        <w:t>Дмитриев, 1974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Д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Мак-Фарленд, 1988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62527A" w:rsidRDefault="0062527A" w:rsidP="0062527A">
      <w:pPr>
        <w:rPr>
          <w:rStyle w:val="FontStyle20"/>
          <w:rFonts w:ascii="Times New Roman" w:hAnsi="Times New Roman" w:cs="Times New Roman"/>
          <w:color w:val="000000"/>
          <w:position w:val="-1"/>
          <w:sz w:val="28"/>
          <w:szCs w:val="28"/>
        </w:rPr>
      </w:pPr>
    </w:p>
    <w:p w:rsidR="00025602" w:rsidRDefault="0062527A" w:rsidP="0062527A">
      <w:pPr>
        <w:pStyle w:val="2"/>
        <w:rPr>
          <w:rStyle w:val="FontStyle20"/>
          <w:rFonts w:ascii="Times New Roman" w:hAnsi="Times New Roman" w:cs="Times New Roman"/>
          <w:b/>
          <w:bCs/>
          <w:sz w:val="28"/>
          <w:szCs w:val="28"/>
        </w:rPr>
      </w:pPr>
      <w:r w:rsidRPr="0062527A">
        <w:rPr>
          <w:rStyle w:val="FontStyle20"/>
          <w:rFonts w:ascii="Times New Roman" w:hAnsi="Times New Roman" w:cs="Times New Roman"/>
          <w:b/>
          <w:bCs/>
          <w:sz w:val="28"/>
          <w:szCs w:val="28"/>
        </w:rPr>
        <w:t>Формы научения</w:t>
      </w:r>
    </w:p>
    <w:p w:rsidR="0062527A" w:rsidRPr="0062527A" w:rsidRDefault="0062527A" w:rsidP="0062527A">
      <w:pPr>
        <w:rPr>
          <w:color w:val="000000"/>
          <w:position w:val="-1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Облигатное неассоциативное научение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это привыкание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ослабление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суммация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усиление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импринтинг, подражание, латентное научение, когда ассоциативных связей не образуется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Факультативное ассоциативное научение определяют классические и инструментальные условные рефлексы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Когнитивное и произвольное научение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образное психонервное поведение, рассудочная деятельность, вероятностное прогнозирование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62527A" w:rsidRDefault="0062527A" w:rsidP="0062527A">
      <w:pPr>
        <w:rPr>
          <w:rStyle w:val="FontStyle21"/>
          <w:rFonts w:ascii="Times New Roman" w:hAnsi="Times New Roman" w:cs="Times New Roman"/>
          <w:color w:val="000000"/>
          <w:position w:val="-1"/>
          <w:sz w:val="28"/>
          <w:szCs w:val="28"/>
        </w:rPr>
      </w:pPr>
    </w:p>
    <w:p w:rsidR="00025602" w:rsidRPr="0062527A" w:rsidRDefault="0062527A" w:rsidP="0062527A">
      <w:pPr>
        <w:pStyle w:val="2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62527A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Облигатное неассоциативное научение</w:t>
      </w:r>
    </w:p>
    <w:p w:rsidR="0062527A" w:rsidRDefault="0062527A" w:rsidP="0062527A">
      <w:pPr>
        <w:rPr>
          <w:rStyle w:val="FontStyle12"/>
          <w:color w:val="000000"/>
          <w:spacing w:val="0"/>
          <w:position w:val="-1"/>
          <w:sz w:val="28"/>
          <w:szCs w:val="28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Привыкание</w:t>
      </w:r>
      <w:r w:rsid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габитуация, от англ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5"/>
          <w:color w:val="000000"/>
          <w:position w:val="-1"/>
          <w:sz w:val="28"/>
          <w:szCs w:val="28"/>
          <w:lang w:val="en-US"/>
        </w:rPr>
        <w:t>habit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привычка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Постепенное уменьшение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ослабление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а затем и прекращение реакций на биологически незначимые агенты, реакций, вызываемых монотонно применяемыми идентичными дискретными стимулами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Изменение условий стимуляции приводит к восстановлению исходной силы реакции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дегабитации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отвыкание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Суммация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Постепенное усиление реакции на многократно повторяющуюся биологически значимую стимуляцию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Импринтинг</w:t>
      </w:r>
      <w:r w:rsid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запечатление, от англ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5"/>
          <w:color w:val="000000"/>
          <w:position w:val="-1"/>
          <w:sz w:val="28"/>
          <w:szCs w:val="28"/>
          <w:lang w:val="en-US"/>
        </w:rPr>
        <w:t>imprint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оставлять след, запечатлевать, фиксировать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Врожденная реакция следования за движущимся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удаляющимся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объектом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матерью, предметом, животным, человеком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Благодаря импринтингу у новорожденного животного развивается привязанность к матери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Реакция следования является основой образования стадных отношений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У новорожденных животных период, в течение которого возможно запечатление, короткий и называется </w:t>
      </w:r>
      <w:r w:rsidRPr="00025602">
        <w:rPr>
          <w:rStyle w:val="FontStyle15"/>
          <w:color w:val="000000"/>
          <w:position w:val="-1"/>
          <w:sz w:val="28"/>
          <w:szCs w:val="28"/>
        </w:rPr>
        <w:t>критическим</w:t>
      </w:r>
      <w:r w:rsidR="006B763E">
        <w:rPr>
          <w:rStyle w:val="FontStyle15"/>
          <w:color w:val="000000"/>
          <w:position w:val="-1"/>
          <w:sz w:val="28"/>
          <w:szCs w:val="28"/>
        </w:rPr>
        <w:t>,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</w:t>
      </w:r>
      <w:r w:rsidRPr="00025602">
        <w:rPr>
          <w:rStyle w:val="FontStyle13"/>
          <w:color w:val="000000"/>
          <w:position w:val="-1"/>
          <w:sz w:val="28"/>
          <w:szCs w:val="28"/>
        </w:rPr>
        <w:t>он продолжается от 8 ч до 4</w:t>
      </w:r>
      <w:r w:rsidR="00025602">
        <w:rPr>
          <w:rStyle w:val="FontStyle13"/>
          <w:color w:val="000000"/>
          <w:position w:val="-1"/>
          <w:sz w:val="28"/>
          <w:szCs w:val="28"/>
        </w:rPr>
        <w:t>...5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сут</w:t>
      </w:r>
      <w:r w:rsidR="006B763E">
        <w:rPr>
          <w:rStyle w:val="FontStyle13"/>
          <w:color w:val="000000"/>
          <w:position w:val="-1"/>
          <w:sz w:val="28"/>
          <w:szCs w:val="28"/>
        </w:rPr>
        <w:t>.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у собак между 3-й и 10-й неделями жизни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В течение критического периода меняется пластичность структур центральной нервной системы, формируются соответствующие сенсорные входы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Импринтинг развивается не только на зрительные, но и на слуховые, обонятельные и вкусовые раздражители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Подражание</w:t>
      </w:r>
      <w:r w:rsid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имитация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Врожденная реакция копирования поведенческих актов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Подражательное поведение обеспечивает передачу опыта от одной генерации к другой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феномен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сигнальной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", </w:t>
      </w:r>
      <w:r w:rsidRPr="00025602">
        <w:rPr>
          <w:rStyle w:val="FontStyle13"/>
          <w:color w:val="000000"/>
          <w:position w:val="-1"/>
          <w:sz w:val="28"/>
          <w:szCs w:val="28"/>
        </w:rPr>
        <w:t>не генетической, наследственности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увеличивает возможности онтогенетических функциональных адаптации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Способность животных воспроизводить рефлекторные акты других животных тем выше, чем выше эволюционное положение животных и степень их индивидуального развития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У млекопитающих воспроизведение поведенческих актов начинает проявляться в игровом периоде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Копирование поведенческих актов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в том числе на сигналы благополучия и опасности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хорошо выражено у животных, ведущих групповой образ жизни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Путем подражания молодые животные овладевают необходимыми навыками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Латентное научение</w:t>
      </w:r>
      <w:r w:rsid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от лат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5"/>
          <w:color w:val="000000"/>
          <w:position w:val="-1"/>
          <w:sz w:val="28"/>
          <w:szCs w:val="28"/>
          <w:lang w:val="en-US"/>
        </w:rPr>
        <w:t>Iatentis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скрытый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Поведенческая реакция на повторно предъявляемый индифферентный раздражитель, не подкрепляемый безусловным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На основе первого же знакомства со средой животное вырабатывает определенные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представления</w:t>
      </w:r>
      <w:r w:rsidR="00025602">
        <w:rPr>
          <w:rStyle w:val="FontStyle13"/>
          <w:color w:val="000000"/>
          <w:position w:val="-1"/>
          <w:sz w:val="28"/>
          <w:szCs w:val="28"/>
        </w:rPr>
        <w:t>" (</w:t>
      </w:r>
      <w:r w:rsidRPr="00025602">
        <w:rPr>
          <w:rStyle w:val="FontStyle13"/>
          <w:color w:val="000000"/>
          <w:position w:val="-1"/>
          <w:sz w:val="28"/>
          <w:szCs w:val="28"/>
        </w:rPr>
        <w:t>образы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о ее организации и использует их в качестве поведенческих тактик взаимодействия со средой с целью проверки, корректировки и дальнейшего их усовершенствования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Животное не начинает процесс обучения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с нуля</w:t>
      </w:r>
      <w:r w:rsidR="00025602">
        <w:rPr>
          <w:rStyle w:val="FontStyle13"/>
          <w:color w:val="000000"/>
          <w:position w:val="-1"/>
          <w:sz w:val="28"/>
          <w:szCs w:val="28"/>
        </w:rPr>
        <w:t>" (</w:t>
      </w:r>
      <w:r w:rsidRPr="00025602">
        <w:rPr>
          <w:rStyle w:val="FontStyle13"/>
          <w:color w:val="000000"/>
          <w:position w:val="-1"/>
          <w:sz w:val="28"/>
          <w:szCs w:val="28"/>
        </w:rPr>
        <w:t>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.С. </w:t>
      </w:r>
      <w:r w:rsidRPr="00025602">
        <w:rPr>
          <w:rStyle w:val="FontStyle13"/>
          <w:color w:val="000000"/>
          <w:position w:val="-1"/>
          <w:sz w:val="28"/>
          <w:szCs w:val="28"/>
        </w:rPr>
        <w:t>Бериташви-ли, 1975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62527A" w:rsidRDefault="0062527A" w:rsidP="0062527A">
      <w:pPr>
        <w:rPr>
          <w:rStyle w:val="FontStyle21"/>
          <w:rFonts w:ascii="Times New Roman" w:hAnsi="Times New Roman" w:cs="Times New Roman"/>
          <w:color w:val="000000"/>
          <w:position w:val="-1"/>
          <w:sz w:val="28"/>
          <w:szCs w:val="28"/>
        </w:rPr>
      </w:pPr>
    </w:p>
    <w:p w:rsidR="00025602" w:rsidRDefault="0062527A" w:rsidP="0062527A">
      <w:pPr>
        <w:pStyle w:val="2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62527A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Факультативное ассоциативное научение</w:t>
      </w:r>
    </w:p>
    <w:p w:rsidR="0062527A" w:rsidRPr="0062527A" w:rsidRDefault="0062527A" w:rsidP="0062527A">
      <w:pPr>
        <w:rPr>
          <w:color w:val="000000"/>
          <w:position w:val="-1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Врожденные формы поведения и индивидуально приобретенные развиваются у животных в тесной зависимости как от генотипа, так</w:t>
      </w:r>
      <w:r w:rsidR="006B763E">
        <w:rPr>
          <w:rStyle w:val="FontStyle13"/>
          <w:color w:val="000000"/>
          <w:position w:val="-1"/>
          <w:sz w:val="28"/>
          <w:szCs w:val="28"/>
        </w:rPr>
        <w:t xml:space="preserve"> и условий содержания и эксплуат</w:t>
      </w:r>
      <w:r w:rsidRPr="00025602">
        <w:rPr>
          <w:rStyle w:val="FontStyle13"/>
          <w:color w:val="000000"/>
          <w:position w:val="-1"/>
          <w:sz w:val="28"/>
          <w:szCs w:val="28"/>
        </w:rPr>
        <w:t>ации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То или иное взаимодействие в различных соотношениях врожденных и условных рефлексов называется </w:t>
      </w:r>
      <w:r w:rsidRPr="00025602">
        <w:rPr>
          <w:rStyle w:val="FontStyle15"/>
          <w:color w:val="000000"/>
          <w:position w:val="-1"/>
          <w:sz w:val="28"/>
          <w:szCs w:val="28"/>
        </w:rPr>
        <w:t>унитарной реакцией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зависимости от изменившихся условий среды изменяется соотношение врожденных и индивидуально приобретенных компонентов в формировании унитарной реакции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.М. </w:t>
      </w:r>
      <w:r w:rsidRPr="00025602">
        <w:rPr>
          <w:rStyle w:val="FontStyle13"/>
          <w:color w:val="000000"/>
          <w:position w:val="-1"/>
          <w:sz w:val="28"/>
          <w:szCs w:val="28"/>
        </w:rPr>
        <w:t>Каплан, О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.Д. </w:t>
      </w:r>
      <w:r w:rsidRPr="00025602">
        <w:rPr>
          <w:rStyle w:val="FontStyle13"/>
          <w:color w:val="000000"/>
          <w:position w:val="-1"/>
          <w:sz w:val="28"/>
          <w:szCs w:val="28"/>
        </w:rPr>
        <w:t>Цы-ренжалова, 1990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.Е. </w:t>
      </w:r>
      <w:r w:rsidRPr="00025602">
        <w:rPr>
          <w:rStyle w:val="FontStyle13"/>
          <w:color w:val="000000"/>
          <w:position w:val="-1"/>
          <w:sz w:val="28"/>
          <w:szCs w:val="28"/>
        </w:rPr>
        <w:t>Иоффе, 1991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С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.Н. </w:t>
      </w:r>
      <w:r w:rsidRPr="00025602">
        <w:rPr>
          <w:rStyle w:val="FontStyle13"/>
          <w:color w:val="000000"/>
          <w:position w:val="-1"/>
          <w:sz w:val="28"/>
          <w:szCs w:val="28"/>
        </w:rPr>
        <w:t>Хоютин, Л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.П. </w:t>
      </w:r>
      <w:r w:rsidRPr="00025602">
        <w:rPr>
          <w:rStyle w:val="FontStyle13"/>
          <w:color w:val="000000"/>
          <w:position w:val="-1"/>
          <w:sz w:val="28"/>
          <w:szCs w:val="28"/>
        </w:rPr>
        <w:t>Дмитриева, 1991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Ассоциация</w:t>
      </w:r>
      <w:r w:rsid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от лат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5"/>
          <w:color w:val="000000"/>
          <w:position w:val="-1"/>
          <w:sz w:val="28"/>
          <w:szCs w:val="28"/>
          <w:lang w:val="en-US"/>
        </w:rPr>
        <w:t>associatio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соединение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В психологии ассоциация означает связь между осознаваемыми и неосознаваемыми психическими процессами, которая образуется вследствие их совпадения во времени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Ассоциация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понятие, тождественное временной связи между той или иной сенсорной зоной и корковым представительством центра рефлекторной дуги безусловного рефлекса, образующейся при выработке условного рефлекса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Различают два основных типа условно-рефлекторного научения, различающихся по методике их выработки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классический условный рефлекс и инструментальный условный рефлекс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Двигательный условный рефлекс является классическим, ассоциативным условным рефлексом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Инструментальные условные рефлексы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это рефлексы, в которых осуществление двигательных реакций является обязательным условием для получения привлекающего безусловного раздражения или для избавления от неблагоприятного раздражения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Эти рефлексы служат животному инструментом для достижения подкрепления, удовлетворения потребности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Биологически полезный результат является подкреплением при выработке инструментального рефлекса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Pr="0062527A" w:rsidRDefault="00502B1D" w:rsidP="0062527A">
      <w:pPr>
        <w:rPr>
          <w:rStyle w:val="FontStyle23"/>
          <w:b w:val="0"/>
          <w:bCs w:val="0"/>
          <w:color w:val="000000"/>
          <w:position w:val="-1"/>
          <w:sz w:val="28"/>
          <w:szCs w:val="28"/>
        </w:rPr>
      </w:pP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Например, голодное животное находится в станке, за пределами станка на виду лежит корм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Животное производит множество движений к корму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Случайно смещает запирающий механизм и выходит наружу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Если такое сочетание условий повторяется, то животное располагается вблизи запирательного механизма, смещает его и выходит наружу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У животного образовался инструментальный двигательный условный рефлекс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5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Выработка инструментального условного рефлекса происходит при активации определенного центра, при определенной потребности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Инструментальный условный рефлекс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5"/>
          <w:color w:val="000000"/>
          <w:position w:val="-1"/>
          <w:sz w:val="28"/>
          <w:szCs w:val="28"/>
        </w:rPr>
        <w:t>условный рефлекс второго типа, оперативный условный рефлекс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Когнитивное и произвольное научение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Формирование инструментального условного рефлекса, очевидно, связано с когнитивной деятельностью, включающей в себя процессы научения и мышления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Животное узнает об отношениях между событиями, находящимися вне его контроля, и на этой основе формирует соответствующее поведение, а также может ассоциировать между собой события, не меняя при этом своего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Когнитивная деятельность относится к мыслительным процессам, которые недоступны прямому наблюдению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Животные обладают механизмами обнаружения и узнавания причинных отношений, различают простую причинную связь между двумя событиями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Животные могут научиться и тогда, когда два события не связаны между собой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Такую форму научения называют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приобретенной беспомощностью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". </w:t>
      </w:r>
      <w:r w:rsidRPr="00025602">
        <w:rPr>
          <w:rStyle w:val="FontStyle13"/>
          <w:color w:val="000000"/>
          <w:position w:val="-1"/>
          <w:sz w:val="28"/>
          <w:szCs w:val="28"/>
        </w:rPr>
        <w:t>Она замедляет будущее научение в аналогичных условиях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Улавливание причинно-следственных отношений и способность оперировать этим при формировании программы адаптивного поведения являются проявлением элементарного мышления, рассудочной деятельности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Сложное поведение основано на развитии системы временных связей различного типа между нейронами различных структурно-физиологических образований центральной нервной системы, ассоциативных связей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Для восприятия отдельных структурных элементов среды и существующих между ними отношений нейроны мозга объединяются в функциональные констелляции аксодендритными разветвлениями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На совершенствование психической деятельности направлены инстинкты саморазвития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исследовательский, новизны, свободы, имитационный, игровой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Инстинкт свободы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препятствие служит стимулом поиска ответной реакции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Исследовательский инстинкт и новизны обусловливаются потребностью в получении информации о новом предмете, явлении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Игровой инстинкт обеспечивает приобретение новых навыков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Нормальная жизнедеятельность требует притока из окружающей среды не только веществ и энергии, но и информации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При образовании инструментальных рефлексов и классического условного рефлекса проявляется перцептивное научение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Перцептивное научение</w:t>
      </w:r>
      <w:r w:rsid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перцепция от лат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5"/>
          <w:color w:val="000000"/>
          <w:position w:val="-1"/>
          <w:sz w:val="28"/>
          <w:szCs w:val="28"/>
          <w:lang w:val="en-US"/>
        </w:rPr>
        <w:t>perceptio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восприятие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Целостное, интегральное отражение отдельных предметов и явлений внешнего мира, возникающее при воздействии раздражителей на рецепторы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Перцепция связана с деятельностью сенсорных систем и двигательной системы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Опознание предмета, явления включает память и активное ориентировочно-исследовательское поведение животного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Перцептивное научение представляет собой активный процесс научения, приобретенные изменения реакций на сенсорные стимулы в ходе повторных воздействий их без специального подкрепления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Вероятностное научение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Важнейшим условием целенаправленных поведенческих реакций является способность животных прогнозировать предстоящие события в условия* неопределенности среды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вероятностное научение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="006B763E">
        <w:rPr>
          <w:rStyle w:val="FontStyle13"/>
          <w:color w:val="000000"/>
          <w:position w:val="-1"/>
          <w:sz w:val="28"/>
          <w:szCs w:val="28"/>
        </w:rPr>
        <w:t>Животн</w:t>
      </w:r>
      <w:r w:rsidRPr="00025602">
        <w:rPr>
          <w:rStyle w:val="FontStyle13"/>
          <w:color w:val="000000"/>
          <w:position w:val="-1"/>
          <w:sz w:val="28"/>
          <w:szCs w:val="28"/>
        </w:rPr>
        <w:t>ое воспринимает ситуацию как неопределенную до тех пор, пок</w:t>
      </w:r>
      <w:r w:rsidR="006B763E">
        <w:rPr>
          <w:rStyle w:val="FontStyle13"/>
          <w:color w:val="000000"/>
          <w:position w:val="-1"/>
          <w:sz w:val="28"/>
          <w:szCs w:val="28"/>
        </w:rPr>
        <w:t>а</w:t>
      </w:r>
      <w:r w:rsidRPr="00025602">
        <w:rPr>
          <w:rStyle w:val="FontStyle13"/>
          <w:color w:val="000000"/>
          <w:position w:val="-1"/>
          <w:sz w:val="28"/>
          <w:szCs w:val="28"/>
        </w:rPr>
        <w:t>з в результате поисковой активности не сформирует соответствующую субъективную модель событий окружающей среды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Вероятностное научение наиболее выражено у животных в начальный период условно-рефлекторного научения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Ориентировочная реакция служит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посредником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связей в сенсорном предобусловливании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образовании связи между индифферентными раздражителями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Если животному несколько раз предъявляется один индифферентный раздражитель и через некоторый интервал времени другой, то затем условный рефлекс, выработанный на один из этих раздражителей, проявляется и на действие второго индифферентного раздражителя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Очевидно, что между двумя сенсорными зонами в коре больших полушарий, которые возбуждались двумя разными индифферентными раздражителями, образуется временная связь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Научение инсайт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Инсайт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от англ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5"/>
          <w:color w:val="000000"/>
          <w:position w:val="-1"/>
          <w:sz w:val="28"/>
          <w:szCs w:val="28"/>
          <w:lang w:val="en-US"/>
        </w:rPr>
        <w:t>incite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озарение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- </w:t>
      </w:r>
      <w:r w:rsidRPr="00025602">
        <w:rPr>
          <w:rStyle w:val="FontStyle13"/>
          <w:color w:val="000000"/>
          <w:position w:val="-1"/>
          <w:sz w:val="28"/>
          <w:szCs w:val="28"/>
        </w:rPr>
        <w:t>внезапное улавливание целостной структуры ситуации и принятие правильного решения, осуществление разумного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Инсайт является врожденной способностью животного использовать приобретенный в течение жизни опыт для формирования программы поведения в новых внезапно создавшихся условиях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При формировании программы действия наряду с информацией с рецепторов используются возбуждения из аппарата памяти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Существенную роль в возникновении инсайта играет латентное обучение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Научение инсайт связано с деятель</w:t>
      </w:r>
      <w:r w:rsidR="006B763E">
        <w:rPr>
          <w:rStyle w:val="FontStyle13"/>
          <w:color w:val="000000"/>
          <w:position w:val="-1"/>
          <w:sz w:val="28"/>
          <w:szCs w:val="28"/>
        </w:rPr>
        <w:t>ностью сенсорных зон коры, гипо</w:t>
      </w:r>
      <w:r w:rsidRPr="00025602">
        <w:rPr>
          <w:rStyle w:val="FontStyle13"/>
          <w:color w:val="000000"/>
          <w:position w:val="-1"/>
          <w:sz w:val="28"/>
          <w:szCs w:val="28"/>
        </w:rPr>
        <w:t>кампа, миндалин, лимбикокортикальных связей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62527A" w:rsidRDefault="0062527A" w:rsidP="0062527A">
      <w:pPr>
        <w:rPr>
          <w:rStyle w:val="FontStyle16"/>
          <w:rFonts w:ascii="Times New Roman" w:hAnsi="Times New Roman" w:cs="Times New Roman"/>
          <w:color w:val="000000"/>
          <w:spacing w:val="0"/>
          <w:position w:val="-1"/>
          <w:sz w:val="28"/>
          <w:szCs w:val="28"/>
        </w:rPr>
      </w:pPr>
    </w:p>
    <w:p w:rsidR="00025602" w:rsidRPr="0062527A" w:rsidRDefault="00EF456B" w:rsidP="0062527A">
      <w:pPr>
        <w:pStyle w:val="2"/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  <w:t>Детерминанты поведения. С</w:t>
      </w:r>
      <w:r w:rsidR="0062527A" w:rsidRPr="0062527A"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  <w:t xml:space="preserve">оставляющие поведения. </w:t>
      </w:r>
      <w:r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  <w:t>Э</w:t>
      </w:r>
      <w:r w:rsidR="0062527A" w:rsidRPr="0062527A"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  <w:t>моции</w:t>
      </w:r>
    </w:p>
    <w:p w:rsidR="0062527A" w:rsidRPr="00025602" w:rsidRDefault="0062527A" w:rsidP="0062527A">
      <w:pPr>
        <w:rPr>
          <w:rStyle w:val="FontStyle16"/>
          <w:rFonts w:ascii="Times New Roman" w:hAnsi="Times New Roman" w:cs="Times New Roman"/>
          <w:color w:val="000000"/>
          <w:spacing w:val="0"/>
          <w:position w:val="-1"/>
          <w:sz w:val="28"/>
          <w:szCs w:val="28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Любая поведенческая программа строится на трех основных детерминантах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доминирующей мотивации, памяти и оценке текущей ситуации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Мотивация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Повышенная активность отдельных мозговых структур, побуждающая животное совершать действия, направленные на удовлетворение ведущих биологических потребностей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Память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Способность мозга сохранять временные нервные связи, доступные для извлечения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хранение информации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Память различают кратковременную и долговременную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Кратковременная память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сохранение временных связей в течение относительно короткого времени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Постепенно затухающая после научения кратковременная память сосуществует с нарастающей долговременной памятью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ходе этого сосуществования введенная в мозг информация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соответствующая временная связь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переходит из кратковременной памяти в долговременную память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Кратковременная память, по-видимому, связана с циркуляцией информации по кольцевым связям нейронов в головном мозге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лимбической системе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Долговременная память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сохранение временных связей длительное время, соизмеримое с длительностью жизни особи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Долговременная память связана со стабильной реорганизацией межнейронных связей, реализующейся на основе метаболических процессов, протекающих в нервных клетках различных мозговых образований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синтеза специфического белка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при научении и в течение определенного времени после его завершения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По происхождению и некоторым особенностям различают образную память, возникающую при однократном восприятии запоминаемой ситуации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условно-рефлекторную память, возникающую в ходе повторных сочетаний условного и безусловного раздражителей при выработке условного рефлекса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эмоциональную память, проявляющуюся в закреплении и последующем воспроизведении определенных эмоциональных состояний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свойственную только человеку словесно-логическую память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К модально-специфическим видам памят</w:t>
      </w:r>
      <w:r w:rsidR="00EF456B">
        <w:rPr>
          <w:rStyle w:val="FontStyle13"/>
          <w:color w:val="000000"/>
          <w:position w:val="-1"/>
          <w:sz w:val="28"/>
          <w:szCs w:val="28"/>
        </w:rPr>
        <w:t>и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относятся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зрительная, слуховая, двигательная и др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Память, в которой воплощен опыт, накопленный в ходе эволюционного развития, называется филогенетической, память, в которой воплощен индивидуальный опыт особи,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онтогенетической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Основу филогенетической памяти составляют врожденные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безусловные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рефлексы разной степени сложности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Основу онтогенетической памяти составляют выработанные в течение индивидуального развития условные рефлексы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У животных хорошая память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лошади, крупный рогатый скот узнают людей, ухаживавших за ними, через 5</w:t>
      </w:r>
      <w:r w:rsidR="00025602">
        <w:rPr>
          <w:rStyle w:val="FontStyle13"/>
          <w:color w:val="000000"/>
          <w:position w:val="-1"/>
          <w:sz w:val="28"/>
          <w:szCs w:val="28"/>
        </w:rPr>
        <w:t>...6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лет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Многие животные долго не забывают своих обидчиков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Оценка текущей ситуации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Восприятие новых воздействий, их анализ и синтез, использование этой информации для коррекции программы действия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Ряд стереотипных циклов комплексов фиксированных реакций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действий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называется </w:t>
      </w:r>
      <w:r w:rsidR="002676B6">
        <w:rPr>
          <w:rStyle w:val="FontStyle15"/>
          <w:color w:val="000000"/>
          <w:position w:val="-1"/>
          <w:sz w:val="28"/>
          <w:szCs w:val="28"/>
        </w:rPr>
        <w:t>так</w:t>
      </w:r>
      <w:r w:rsidRPr="00025602">
        <w:rPr>
          <w:rStyle w:val="FontStyle15"/>
          <w:color w:val="000000"/>
          <w:position w:val="-1"/>
          <w:sz w:val="28"/>
          <w:szCs w:val="28"/>
        </w:rPr>
        <w:t>гсы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То или иное взаимодейств</w:t>
      </w:r>
      <w:r w:rsidR="002676B6">
        <w:rPr>
          <w:rStyle w:val="FontStyle13"/>
          <w:color w:val="000000"/>
          <w:position w:val="-1"/>
          <w:sz w:val="28"/>
          <w:szCs w:val="28"/>
        </w:rPr>
        <w:t>ие в различных соотношениях врожд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енных и условных рефлексов называется </w:t>
      </w:r>
      <w:r w:rsidRPr="00025602">
        <w:rPr>
          <w:rStyle w:val="FontStyle15"/>
          <w:color w:val="000000"/>
          <w:position w:val="-1"/>
          <w:sz w:val="28"/>
          <w:szCs w:val="28"/>
        </w:rPr>
        <w:t>унитарной реакцией</w:t>
      </w:r>
      <w:r w:rsidR="002676B6">
        <w:rPr>
          <w:rStyle w:val="FontStyle15"/>
          <w:color w:val="000000"/>
          <w:position w:val="-1"/>
          <w:sz w:val="28"/>
          <w:szCs w:val="28"/>
        </w:rPr>
        <w:t>.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</w:t>
      </w:r>
      <w:r w:rsidRPr="00025602">
        <w:rPr>
          <w:rStyle w:val="FontStyle22"/>
          <w:color w:val="000000"/>
          <w:position w:val="-1"/>
          <w:sz w:val="28"/>
          <w:szCs w:val="28"/>
        </w:rPr>
        <w:t xml:space="preserve">Таксисы </w:t>
      </w:r>
      <w:r w:rsidRPr="00025602">
        <w:rPr>
          <w:rStyle w:val="FontStyle13"/>
          <w:color w:val="000000"/>
          <w:position w:val="-1"/>
          <w:sz w:val="28"/>
          <w:szCs w:val="28"/>
        </w:rPr>
        <w:t>и унитарные единицы составляют форму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="002676B6" w:rsidRPr="002676B6">
        <w:t>По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веденческие реакции животных на воздействие раздражителей проявляются и в </w:t>
      </w:r>
      <w:r w:rsidRPr="00025602">
        <w:rPr>
          <w:rStyle w:val="FontStyle15"/>
          <w:color w:val="000000"/>
          <w:position w:val="-1"/>
          <w:sz w:val="28"/>
          <w:szCs w:val="28"/>
        </w:rPr>
        <w:t xml:space="preserve">эмоциях, </w:t>
      </w:r>
      <w:r w:rsidRPr="00025602">
        <w:rPr>
          <w:rStyle w:val="FontStyle13"/>
          <w:color w:val="000000"/>
          <w:position w:val="-1"/>
          <w:sz w:val="28"/>
          <w:szCs w:val="28"/>
        </w:rPr>
        <w:t>восторге, радости, дружелюбии, боязни, угнетении, горе, страхе, гневе, злобе, ярости, смелости, любопытстве, настороженности, привязанности, ревности, боли, удовольствии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Животные в сложных ситуациях плачут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При проявлении различных эмоций животные изменяют положение головы, шеи, ушей, хвоста, волос, издают стон, визг, другие звуковые сигналы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Они могут кусать, лягаться, бодаться, топтаться на месте, рыть землю, бегать, прыгать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Всем домашним животным присуще чувство радости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глаза блестят от радости возбуждения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Эмоция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Это отражение мозгом человека и животных какой-либо актуальной потребности, которую субъект непроизвольно оценивает на основе генетического и ранее приобретенного индивидуального опыта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.В. </w:t>
      </w:r>
      <w:r w:rsidRPr="00025602">
        <w:rPr>
          <w:rStyle w:val="FontStyle13"/>
          <w:color w:val="000000"/>
          <w:position w:val="-1"/>
          <w:sz w:val="28"/>
          <w:szCs w:val="28"/>
        </w:rPr>
        <w:t>Симонов, 1981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Мозговые механизмы эмоций вовлекаются в процесс выработки условного рефлекса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Для организации поведения в системе координат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потребности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вероятность их удовлетворения в окружающей внешней среде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необходимо взаимодействие четырех структур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передних отделов новой коры, гипокампа, миндалин, гипоталамуса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Все остальные образования мозга играют исполнительную или вспомогательную роль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62527A" w:rsidRDefault="0062527A" w:rsidP="0062527A">
      <w:pPr>
        <w:rPr>
          <w:rStyle w:val="FontStyle16"/>
          <w:rFonts w:ascii="Times New Roman" w:hAnsi="Times New Roman" w:cs="Times New Roman"/>
          <w:color w:val="000000"/>
          <w:spacing w:val="0"/>
          <w:position w:val="-1"/>
          <w:sz w:val="28"/>
          <w:szCs w:val="28"/>
        </w:rPr>
      </w:pPr>
    </w:p>
    <w:p w:rsidR="00025602" w:rsidRDefault="0062527A" w:rsidP="0062527A">
      <w:pPr>
        <w:pStyle w:val="2"/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62527A">
        <w:rPr>
          <w:rStyle w:val="FontStyle16"/>
          <w:rFonts w:ascii="Times New Roman" w:hAnsi="Times New Roman" w:cs="Times New Roman"/>
          <w:b/>
          <w:bCs/>
          <w:spacing w:val="0"/>
          <w:sz w:val="28"/>
          <w:szCs w:val="28"/>
        </w:rPr>
        <w:t>Формы поведения</w:t>
      </w:r>
    </w:p>
    <w:p w:rsidR="0062527A" w:rsidRPr="0062527A" w:rsidRDefault="0062527A" w:rsidP="0062527A">
      <w:pPr>
        <w:rPr>
          <w:color w:val="000000"/>
          <w:position w:val="-1"/>
        </w:rPr>
      </w:pP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Различают врожденные, приобретенные, реактивные и когнитивные формы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Любая из этих форм проявляется на трех уровнях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поведенческом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двигательном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системном, тканевом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Пищевое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Пищевое поведение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различные состояния двигательных и вегетативных реакций организма, связанные с поиском и приемом корма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Новорожденные млекопитающие с нормальным развитием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жеребята, телята, ягнята, козлята, поросята и </w:t>
      </w:r>
      <w:r w:rsidR="00025602">
        <w:rPr>
          <w:rStyle w:val="FontStyle13"/>
          <w:color w:val="000000"/>
          <w:position w:val="-1"/>
          <w:sz w:val="28"/>
          <w:szCs w:val="28"/>
        </w:rPr>
        <w:t>др.)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</w:t>
      </w:r>
      <w:r w:rsidRPr="00025602">
        <w:rPr>
          <w:rStyle w:val="FontStyle13"/>
          <w:color w:val="000000"/>
          <w:position w:val="-1"/>
          <w:sz w:val="28"/>
          <w:szCs w:val="28"/>
        </w:rPr>
        <w:t>после облизывания матерью тянутся к вымени, активно сосут молозиво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Животные в течение выпаса активно в разное время дня поедают избирательно разные растения, удовлетворяя потребности организма в пище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Формирование пищевого поведения путем интеграции врожденных и приобретенных форм поведения происходит в течение всей жизни организма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Наиболее общим раздражителем, вызывающим п</w:t>
      </w:r>
      <w:r w:rsidR="002676B6">
        <w:rPr>
          <w:rStyle w:val="FontStyle13"/>
          <w:color w:val="000000"/>
          <w:position w:val="-1"/>
          <w:sz w:val="28"/>
          <w:szCs w:val="28"/>
        </w:rPr>
        <w:t>ищедобывательную реакцию у не</w:t>
      </w:r>
      <w:r w:rsidRPr="00025602">
        <w:rPr>
          <w:rStyle w:val="FontStyle13"/>
          <w:color w:val="000000"/>
          <w:position w:val="-1"/>
          <w:sz w:val="28"/>
          <w:szCs w:val="28"/>
        </w:rPr>
        <w:t>зрело</w:t>
      </w:r>
      <w:r w:rsidR="002676B6">
        <w:rPr>
          <w:rStyle w:val="FontStyle13"/>
          <w:color w:val="000000"/>
          <w:position w:val="-1"/>
          <w:sz w:val="28"/>
          <w:szCs w:val="28"/>
        </w:rPr>
        <w:t xml:space="preserve"> </w:t>
      </w:r>
      <w:r w:rsidRPr="00025602">
        <w:rPr>
          <w:rStyle w:val="FontStyle13"/>
          <w:color w:val="000000"/>
          <w:position w:val="-1"/>
          <w:sz w:val="28"/>
          <w:szCs w:val="28"/>
        </w:rPr>
        <w:t>рождающихся детенышей, является теплая поверхность матери, у зрелорождающихся и взрослых животных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обонятельные, зрительные и слуховые раздражения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Животные одни корма предпочитают, другие отвергают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корм поедают в течение определенного времени до насыщения, через различные интервалы времени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Комфортное, гомеостатическое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Комфортное поведение, как и гомеостатическое, связано с поддержанием оптимальных для организма условий существования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Гомеостатическое поведение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обеспечивающее постоянство внутренней среды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Оно проявляется мочеиспусканием и дефекацией с предшествующими им свойственными каждому виду и полу животных ритуальными движениями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Количество актов мочеиспускания и дефекации у каждого вида животных различное, при этом выделяются различные количества мочи и кала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Животные отыскивают и поедают в первую очередь</w:t>
      </w:r>
      <w:r w:rsidR="00EF456B">
        <w:rPr>
          <w:rStyle w:val="FontStyle13"/>
          <w:color w:val="000000"/>
          <w:position w:val="-1"/>
          <w:sz w:val="28"/>
          <w:szCs w:val="28"/>
        </w:rPr>
        <w:t xml:space="preserve"> </w:t>
      </w:r>
      <w:r w:rsidRPr="00025602">
        <w:rPr>
          <w:rStyle w:val="FontStyle13"/>
          <w:color w:val="000000"/>
          <w:position w:val="-1"/>
          <w:sz w:val="28"/>
          <w:szCs w:val="28"/>
        </w:rPr>
        <w:t>те травы, корма, которые содержат необходимые для организма вещества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Комфортное поведение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различные сочетания двигательных реакций, связанные с поиском и созданием комфортных внешних условий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переход в тень или на припек в зависимости от температуры, в укрытие, на сухую или влажную, гладкую, мягкую поверхность, в теплое помещение или в выгульный двор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устранением действий неблагоприятных факторов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облизывание, почесывание, купание и </w:t>
      </w:r>
      <w:r w:rsidR="00025602">
        <w:rPr>
          <w:rStyle w:val="FontStyle13"/>
          <w:color w:val="000000"/>
          <w:position w:val="-1"/>
          <w:sz w:val="28"/>
          <w:szCs w:val="28"/>
        </w:rPr>
        <w:t>т.д.)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стремлением к возвращению домой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англ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хоуминг</w:t>
      </w:r>
      <w:r w:rsidR="00025602">
        <w:rPr>
          <w:rStyle w:val="FontStyle13"/>
          <w:color w:val="000000"/>
          <w:position w:val="-1"/>
          <w:sz w:val="28"/>
          <w:szCs w:val="28"/>
        </w:rPr>
        <w:t>"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выпасному участку, месту отдыха, на свою территорию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Все они так или иначе связаны с обеспечением гомеостаза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Пассивное или активное оборонительное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Пассивное оборонительное поведение проявляется у животных специфическим образом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Животным свойствен рефлекс осторожности, который проявляется настороженностью, пугливостью, прятанием, оцепенением, неподвижностью, затаиванием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Оказавшись в опасной ситуации, животные быстро ориентируются в ситуации и осуществляют целесообразную оборонительную поведенческую реакцию в разном виде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Так, лошади не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желают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входить в станок, вагон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Очень распространена пассивная поведенческая реакция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бегство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отступление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животных от опасности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Активное оборонительное поведение у животных обычно обнаруживают по хорошо заметным признакам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изменению позы, положения головы, ушей, мышц морды, хвоста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Лошади могут фыркать, ржать, взвизгивать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Быки издают приглушенный рев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Большинство животных, попадая в ситуацию, при которой необходима оборона, выбирают тактику нападения на противника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Сенсорные си</w:t>
      </w:r>
      <w:r w:rsidR="002676B6">
        <w:rPr>
          <w:rStyle w:val="FontStyle13"/>
          <w:color w:val="000000"/>
          <w:position w:val="-1"/>
          <w:sz w:val="28"/>
          <w:szCs w:val="28"/>
        </w:rPr>
        <w:t>стемы животных тонко воспринимаю</w:t>
      </w:r>
      <w:r w:rsidRPr="00025602">
        <w:rPr>
          <w:rStyle w:val="FontStyle13"/>
          <w:color w:val="000000"/>
          <w:position w:val="-1"/>
          <w:sz w:val="28"/>
          <w:szCs w:val="28"/>
        </w:rPr>
        <w:t>т и анализируют информацию из внешнего мира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Домашн</w:t>
      </w:r>
      <w:r w:rsidR="002676B6">
        <w:rPr>
          <w:rStyle w:val="FontStyle13"/>
          <w:color w:val="000000"/>
          <w:position w:val="-1"/>
          <w:sz w:val="28"/>
          <w:szCs w:val="28"/>
        </w:rPr>
        <w:t>и</w:t>
      </w:r>
      <w:r w:rsidRPr="00025602">
        <w:rPr>
          <w:rStyle w:val="FontStyle13"/>
          <w:color w:val="000000"/>
          <w:position w:val="-1"/>
          <w:sz w:val="28"/>
          <w:szCs w:val="28"/>
        </w:rPr>
        <w:t>е животные улавливают предвестники тектонических катастроф, запахи, похолодание и реагируют определенной оборонительной поведенческой реакцией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Отказываются поедать корм, пить воду, если от кормушки, ведер пахнет нефтью, креолином, лизолом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Спасаются бегством, когда почувствуют запахи или звуки, издаваемые зверями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Исследовательское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Многим животным свойствен инстинкт новизны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При новом необычном явлении у животных вначале проявляется рефлекс биологической осторожности, а затем исследовательское поведение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Приемы исследования окружающего у многих животных в основном однотипны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Сначала животное осматривает все окружающее, обнюхивает пол, стены, перегородки, кормушки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Все поведение направлено на восстановление утраченного быта, установление пригодности для существования, получения корма, воды, отдыха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Игровое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Игровое поведение проявляется у животных через 2</w:t>
      </w:r>
      <w:r w:rsidR="00025602">
        <w:rPr>
          <w:rStyle w:val="FontStyle13"/>
          <w:color w:val="000000"/>
          <w:position w:val="-1"/>
          <w:sz w:val="28"/>
          <w:szCs w:val="28"/>
        </w:rPr>
        <w:t>...3</w:t>
      </w:r>
      <w:r w:rsidR="002676B6">
        <w:rPr>
          <w:rStyle w:val="FontStyle13"/>
          <w:color w:val="000000"/>
          <w:position w:val="-1"/>
          <w:sz w:val="28"/>
          <w:szCs w:val="28"/>
        </w:rPr>
        <w:t xml:space="preserve"> </w:t>
      </w:r>
      <w:r w:rsidRPr="00025602">
        <w:rPr>
          <w:rStyle w:val="FontStyle13"/>
          <w:color w:val="000000"/>
          <w:position w:val="-1"/>
          <w:sz w:val="28"/>
          <w:szCs w:val="28"/>
        </w:rPr>
        <w:t>нед</w:t>
      </w:r>
      <w:r w:rsidR="002676B6">
        <w:rPr>
          <w:rStyle w:val="FontStyle13"/>
          <w:color w:val="000000"/>
          <w:position w:val="-1"/>
          <w:sz w:val="28"/>
          <w:szCs w:val="28"/>
        </w:rPr>
        <w:t>.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после рождения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Жеребята, телята, ягнята, козлята начинают совершать резкие движения, подскакивать вверх, в сторону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При групповом содержании игровое поведение проявляется в бегании по прямой вперегонки, бодании, лизании друг друга, взбирании на возвышения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Животные, симпатизирующие друг другу, трутся головами, прыгают, борются, сопровождают друг друга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Подражательное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Проявляется в поведении, подражающем поведению другого животного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Молодые животные подражают, копируют поведение матери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взрослые могут копировать поведение других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Экстраполяционное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Экстраполяционное поведение выражается в принятии животным позитивного решения и осуществлении адаптивного поведения в сложных жизненных ситуациях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Описано много примеров разумного поведения животных в сложных жизненных ситуациях, указывающих на значительную экстраполяционную способность у животных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Pr="0062527A" w:rsidRDefault="00502B1D" w:rsidP="0062527A">
      <w:pPr>
        <w:rPr>
          <w:rStyle w:val="FontStyle23"/>
          <w:b w:val="0"/>
          <w:bCs w:val="0"/>
          <w:color w:val="000000"/>
          <w:position w:val="-1"/>
          <w:sz w:val="28"/>
          <w:szCs w:val="28"/>
        </w:rPr>
      </w:pP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Например, в Кировоградской области в одном из колхозов к тракторному стану хромая подошла раненая лосиха и позволила оказать ей лечебную помощь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Другой пример, в лаборатории И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.П.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Павлова одна из собак после операции изолирования малого желудочка подвергалась разъедающему действию желудочного сока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Собака содержалась на привязи в лаборатории и вскоре стала разрушать штукатурку стены, лежать на ней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Вытекающий желудочный сок проникал в штукатурку, брюхо собаки было сухим, раздражение кожи уменьшилось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.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Сообразительность свойственна многим животным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;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при тяжелых ранениях они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 "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доверяют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 xml:space="preserve">" </w:t>
      </w:r>
      <w:r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человеку оказывать им лечебную помощь</w:t>
      </w:r>
      <w:r w:rsidR="00025602" w:rsidRPr="0062527A">
        <w:rPr>
          <w:rStyle w:val="FontStyle23"/>
          <w:b w:val="0"/>
          <w:bCs w:val="0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Поведение в экстремальных ситуациях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экстремальных ситуациях животные проявляют позитивные и негативные реакции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Так, при гибели сотоварищей в стаде крупного рогатого скота животные резко возбуждаются, ревут</w:t>
      </w:r>
      <w:r w:rsidR="00025602">
        <w:rPr>
          <w:rStyle w:val="FontStyle13"/>
          <w:color w:val="000000"/>
          <w:position w:val="-1"/>
          <w:sz w:val="28"/>
          <w:szCs w:val="28"/>
        </w:rPr>
        <w:t>.</w:t>
      </w:r>
      <w:r w:rsidR="002676B6">
        <w:rPr>
          <w:rStyle w:val="FontStyle13"/>
          <w:color w:val="000000"/>
          <w:position w:val="-1"/>
          <w:sz w:val="28"/>
          <w:szCs w:val="28"/>
        </w:rPr>
        <w:t xml:space="preserve"> 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Ч. </w:t>
      </w:r>
      <w:r w:rsidRPr="00025602">
        <w:rPr>
          <w:rStyle w:val="FontStyle13"/>
          <w:color w:val="000000"/>
          <w:position w:val="-1"/>
          <w:sz w:val="28"/>
          <w:szCs w:val="28"/>
        </w:rPr>
        <w:t>Дарвин описал случаи, когда животные кормили своих состарившихся и больных сотоварищей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Ю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.Г. </w:t>
      </w:r>
      <w:r w:rsidRPr="00025602">
        <w:rPr>
          <w:rStyle w:val="FontStyle13"/>
          <w:color w:val="000000"/>
          <w:position w:val="-1"/>
          <w:sz w:val="28"/>
          <w:szCs w:val="28"/>
        </w:rPr>
        <w:t>Горелов, изучавший поведение горных баранов в заповеднике, наблюдал, что место на водопое, пастбище бараны всегда уступают состарившемуся самцу стада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Но животные бывают и далеки от всякой жалости, проявляют негативную поведенческую реакцию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выгоняют раненого или больного из стада или же забивают его до смерти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Поведение в критических ситуациях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критических ситуациях у животных могут проявляться высокие адаптационные способности поведенческой реакции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Руководствуясь памятью вида, личным опытом, они находят пути позитивного выхода из создавшихся обстоятельств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Животные улавливают раньше людей надвигающуюся природную катастрофу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Прогнозировать</w:t>
      </w:r>
      <w:r w:rsidR="00025602">
        <w:rPr>
          <w:rStyle w:val="FontStyle13"/>
          <w:color w:val="000000"/>
          <w:position w:val="-1"/>
          <w:sz w:val="28"/>
          <w:szCs w:val="28"/>
        </w:rPr>
        <w:t>", "</w:t>
      </w:r>
      <w:r w:rsidRPr="00025602">
        <w:rPr>
          <w:rStyle w:val="FontStyle13"/>
          <w:color w:val="000000"/>
          <w:position w:val="-1"/>
          <w:sz w:val="28"/>
          <w:szCs w:val="28"/>
        </w:rPr>
        <w:t>предвидеть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землетрясение, цунами способны собаки, лошади, крупный рогатый скот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кошки проявляют беспокойство, убегают, заранее покидают свои помещения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Во время бурана или метели на воле животные поворачиваются задом к ветру или переходят в затишье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с подветренной стороны кустов, оврагов, обрывов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В степной зоне животные, подгоняемые ветром, могут уходить за 40</w:t>
      </w:r>
      <w:r w:rsidR="00025602">
        <w:rPr>
          <w:rStyle w:val="FontStyle13"/>
          <w:color w:val="000000"/>
          <w:position w:val="-1"/>
          <w:sz w:val="28"/>
          <w:szCs w:val="28"/>
        </w:rPr>
        <w:t>...6</w:t>
      </w:r>
      <w:r w:rsidRPr="00025602">
        <w:rPr>
          <w:rStyle w:val="FontStyle13"/>
          <w:color w:val="000000"/>
          <w:position w:val="-1"/>
          <w:sz w:val="28"/>
          <w:szCs w:val="28"/>
        </w:rPr>
        <w:t>0 км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лошади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20</w:t>
      </w:r>
      <w:r w:rsidR="00025602">
        <w:rPr>
          <w:rStyle w:val="FontStyle13"/>
          <w:color w:val="000000"/>
          <w:position w:val="-1"/>
          <w:sz w:val="28"/>
          <w:szCs w:val="28"/>
        </w:rPr>
        <w:t>...3</w:t>
      </w:r>
      <w:r w:rsidRPr="00025602">
        <w:rPr>
          <w:rStyle w:val="FontStyle13"/>
          <w:color w:val="000000"/>
          <w:position w:val="-1"/>
          <w:sz w:val="28"/>
          <w:szCs w:val="28"/>
        </w:rPr>
        <w:t>0 км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овцы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от своих пастбищ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Им свойственно чувство дома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при всяких критических ситуациях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пожар и </w:t>
      </w:r>
      <w:r w:rsidR="00025602">
        <w:rPr>
          <w:rStyle w:val="FontStyle13"/>
          <w:color w:val="000000"/>
          <w:position w:val="-1"/>
          <w:sz w:val="28"/>
          <w:szCs w:val="28"/>
        </w:rPr>
        <w:t>др.)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</w:t>
      </w:r>
      <w:r w:rsidRPr="00025602">
        <w:rPr>
          <w:rStyle w:val="FontStyle13"/>
          <w:color w:val="000000"/>
          <w:position w:val="-1"/>
          <w:sz w:val="28"/>
          <w:szCs w:val="28"/>
        </w:rPr>
        <w:t>они бегут в свой двор, помещение, стойла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Аномальное</w:t>
      </w:r>
      <w:r w:rsid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(</w:t>
      </w: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ненормальное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) </w:t>
      </w: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 животных отмечается ненормальное поведение, которое выражается в настойчивом влечении к отдельным веществам, которые не являются кормом, подкормками и вкусовыми приправами, в муравьевании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принятии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муравьиных ванн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", </w:t>
      </w:r>
      <w:r w:rsidRPr="00025602">
        <w:rPr>
          <w:rStyle w:val="FontStyle13"/>
          <w:color w:val="000000"/>
          <w:position w:val="-1"/>
          <w:sz w:val="28"/>
          <w:szCs w:val="28"/>
        </w:rPr>
        <w:t>некоторые птицы ложатся с распущенными крыльями на муравейники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предпочтении винной и пивной бард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у взрослых свиней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в легком привыкании к красным мухоморам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овцы некоторых популяций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к листьям и плодам кофе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козы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в чрезмерной агрессивности или трусости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Аутопрофилактика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- </w:t>
      </w: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предупреждение болезней, аутосанация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- </w:t>
      </w: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самолечение как формы поведения животных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Аутопрофилактика и аутосанация проявляются в многосторонних поведенческих реакциях животных в целях поддержания здоровья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После сна животные напряженно потягиваются, отряхиваются, вздрагивают, валяются, массируют некоторые участки тела, способствуя восстановлению нормального кровоснабжения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Многие животные, содержащиеся в стойлах, поддерживают в них чистоту, дефекацию и мочеиспускание совершая в определенном месте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Весной во время линьки для избавления от волос животные чешутся о заборы, столбы, загороди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Животные отыскивают и поедают лечебные травы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могут отличать всякую ядовитую траву от пригодной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Информация о пользе и вреде различных растений, накопленная видом в течение эволюционного развития, закрепилась в памяти животных и стала их наследственным признаком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="002676B6">
        <w:rPr>
          <w:rStyle w:val="FontStyle13"/>
          <w:color w:val="000000"/>
          <w:position w:val="-1"/>
          <w:sz w:val="28"/>
          <w:szCs w:val="28"/>
        </w:rPr>
        <w:t>При недостатке в корме дома</w:t>
      </w:r>
      <w:r w:rsidRPr="00025602">
        <w:rPr>
          <w:rStyle w:val="FontStyle13"/>
          <w:color w:val="000000"/>
          <w:position w:val="-1"/>
          <w:sz w:val="28"/>
          <w:szCs w:val="28"/>
        </w:rPr>
        <w:t>ш</w:t>
      </w:r>
      <w:r w:rsidR="002676B6">
        <w:rPr>
          <w:rStyle w:val="FontStyle13"/>
          <w:color w:val="000000"/>
          <w:position w:val="-1"/>
          <w:sz w:val="28"/>
          <w:szCs w:val="28"/>
        </w:rPr>
        <w:t>н</w:t>
      </w:r>
      <w:r w:rsidRPr="00025602">
        <w:rPr>
          <w:rStyle w:val="FontStyle13"/>
          <w:color w:val="000000"/>
          <w:position w:val="-1"/>
          <w:sz w:val="28"/>
          <w:szCs w:val="28"/>
        </w:rPr>
        <w:t>их животных белка, минеральных веществ у них часто появляются извращения пищевого влечения, развивается стремле</w:t>
      </w:r>
      <w:r w:rsidR="002676B6">
        <w:rPr>
          <w:rStyle w:val="FontStyle13"/>
          <w:color w:val="000000"/>
          <w:position w:val="-1"/>
          <w:sz w:val="28"/>
          <w:szCs w:val="28"/>
        </w:rPr>
        <w:t>ние к мясоя</w:t>
      </w:r>
      <w:r w:rsidRPr="00025602">
        <w:rPr>
          <w:rStyle w:val="FontStyle13"/>
          <w:color w:val="000000"/>
          <w:position w:val="-1"/>
          <w:sz w:val="28"/>
          <w:szCs w:val="28"/>
        </w:rPr>
        <w:t>дению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поеданию мелких животных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поеданию костей, остатков саманных и глинобитных изделий, древесного угля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Животные для защиты от нападения кожного и полостного оводов укрываютс</w:t>
      </w:r>
      <w:r w:rsidR="002676B6">
        <w:rPr>
          <w:rStyle w:val="FontStyle13"/>
          <w:color w:val="000000"/>
          <w:position w:val="-1"/>
          <w:sz w:val="28"/>
          <w:szCs w:val="28"/>
        </w:rPr>
        <w:t xml:space="preserve">я в воде, в темных помещениях, </w:t>
      </w:r>
      <w:r w:rsidRPr="00025602">
        <w:rPr>
          <w:rStyle w:val="FontStyle13"/>
          <w:color w:val="000000"/>
          <w:position w:val="-1"/>
          <w:sz w:val="28"/>
          <w:szCs w:val="28"/>
        </w:rPr>
        <w:t>на хорошо обдуваемых возвышенных местах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="002676B6">
        <w:rPr>
          <w:rStyle w:val="FontStyle13"/>
          <w:color w:val="000000"/>
          <w:position w:val="-1"/>
          <w:sz w:val="28"/>
          <w:szCs w:val="28"/>
        </w:rPr>
        <w:t>Пораженные кровососами и вла</w:t>
      </w:r>
      <w:r w:rsidRPr="00025602">
        <w:rPr>
          <w:rStyle w:val="FontStyle13"/>
          <w:color w:val="000000"/>
          <w:position w:val="-1"/>
          <w:sz w:val="28"/>
          <w:szCs w:val="28"/>
        </w:rPr>
        <w:t>соедами,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позволяют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птицам собирать с тела паразитов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Лизанием животные вычищают и заживляют раны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Доказано, что в слюне содержится лизоцим, активно разрушающий многие микроорганизмы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Сон, </w:t>
      </w:r>
      <w:r w:rsidRPr="00025602">
        <w:rPr>
          <w:rStyle w:val="FontStyle13"/>
          <w:color w:val="000000"/>
          <w:position w:val="-1"/>
          <w:sz w:val="28"/>
          <w:szCs w:val="28"/>
        </w:rPr>
        <w:t>Сон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поведенческая адаптивная реакция, проявляющаяся во временном прекращении сигнальной и замыкательной деятельности коры больших полушарий головного мозга, расслаблении мышц, урежении дыхания и сокращений сердца, снижении интенсивности обменных процессов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 xml:space="preserve">Сон бывает </w:t>
      </w:r>
      <w:r w:rsidRPr="00025602">
        <w:rPr>
          <w:rStyle w:val="FontStyle15"/>
          <w:color w:val="000000"/>
          <w:position w:val="-1"/>
          <w:sz w:val="28"/>
          <w:szCs w:val="28"/>
        </w:rPr>
        <w:t>монофазный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с однократным чередованием сна и бодрствования в течение суток, </w:t>
      </w:r>
      <w:r w:rsidRPr="00025602">
        <w:rPr>
          <w:rStyle w:val="FontStyle15"/>
          <w:color w:val="000000"/>
          <w:position w:val="-1"/>
          <w:sz w:val="28"/>
          <w:szCs w:val="28"/>
        </w:rPr>
        <w:t>полифазный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 многократными сменами в течение суток периодов сна и бодрствования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 характеру течения различают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5"/>
          <w:color w:val="000000"/>
          <w:position w:val="-1"/>
          <w:sz w:val="28"/>
          <w:szCs w:val="28"/>
        </w:rPr>
        <w:t>медленный</w:t>
      </w:r>
      <w:r w:rsidR="00025602">
        <w:rPr>
          <w:rStyle w:val="FontStyle15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ортодоксальный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и </w:t>
      </w:r>
      <w:r w:rsidRPr="00025602">
        <w:rPr>
          <w:rStyle w:val="FontStyle15"/>
          <w:color w:val="000000"/>
          <w:position w:val="-1"/>
          <w:sz w:val="28"/>
          <w:szCs w:val="28"/>
        </w:rPr>
        <w:t>быстрый</w:t>
      </w:r>
      <w:r w:rsidR="00025602">
        <w:rPr>
          <w:rStyle w:val="FontStyle15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парадоксальный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сон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5"/>
          <w:color w:val="000000"/>
          <w:position w:val="-1"/>
          <w:sz w:val="28"/>
          <w:szCs w:val="28"/>
        </w:rPr>
        <w:t xml:space="preserve">Бодрствование </w:t>
      </w:r>
      <w:r w:rsidRPr="00025602">
        <w:rPr>
          <w:rStyle w:val="FontStyle13"/>
          <w:color w:val="000000"/>
          <w:position w:val="-1"/>
          <w:sz w:val="28"/>
          <w:szCs w:val="28"/>
        </w:rPr>
        <w:t>характеризуется Р-ритмом волн биотоков мозга, дремота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а-ритмом волн биотоков, </w:t>
      </w:r>
      <w:r w:rsidRPr="00025602">
        <w:rPr>
          <w:rStyle w:val="FontStyle15"/>
          <w:color w:val="000000"/>
          <w:position w:val="-1"/>
          <w:sz w:val="28"/>
          <w:szCs w:val="28"/>
        </w:rPr>
        <w:t>начало сна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с-ритмом волн, </w:t>
      </w:r>
      <w:r w:rsidRPr="00025602">
        <w:rPr>
          <w:rStyle w:val="FontStyle15"/>
          <w:color w:val="000000"/>
          <w:position w:val="-1"/>
          <w:sz w:val="28"/>
          <w:szCs w:val="28"/>
        </w:rPr>
        <w:t>сон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5-ритмом волн, </w:t>
      </w:r>
      <w:r w:rsidRPr="00025602">
        <w:rPr>
          <w:rStyle w:val="FontStyle15"/>
          <w:color w:val="000000"/>
          <w:position w:val="-1"/>
          <w:sz w:val="28"/>
          <w:szCs w:val="28"/>
        </w:rPr>
        <w:t>глубокий сон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е-ритмом волн биотоков головного мозга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Быстрый сон периодически сменяется медленным сном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Быстрый сон проявляется р-ритмом волн биотоков головного мозга, сторожевым бодрствованием, сопровождающимся движением глаз, хвоста, сосательными движениями, подергиванием конечностей, увеличением частоты пульса, давления крови в сосудах, частоты дыхания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течение сна отмечается 4</w:t>
      </w:r>
      <w:r w:rsidR="00025602">
        <w:rPr>
          <w:rStyle w:val="FontStyle13"/>
          <w:color w:val="000000"/>
          <w:position w:val="-1"/>
          <w:sz w:val="28"/>
          <w:szCs w:val="28"/>
        </w:rPr>
        <w:t>...6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циклов быстрого сна продолжительностью около 20 мин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период быстрого сна проявляются сновидения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различные комбинации былых впечатлений, зрительных образов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Механизм развития сна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среднем мозге в ретикулярной формации располагается центр бодрствования, обеспечивающий десинхронизацию корковых процессов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гипоталамусе располагается центр сна, обеспечивающий синхронизацию корковых процессов, разлитое торможение, сон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Уменьшение потока импульсов с рецепторов в центральную нервную систему, утомление сенсорных систем сопровождается активацией центра сна, синхронизацией корковых процессов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5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У животных сон полифазный, чаще из 6</w:t>
      </w:r>
      <w:r w:rsidR="00025602">
        <w:rPr>
          <w:rStyle w:val="FontStyle13"/>
          <w:color w:val="000000"/>
          <w:position w:val="-1"/>
          <w:sz w:val="28"/>
          <w:szCs w:val="28"/>
        </w:rPr>
        <w:t>...8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периодов, общей продолжительностью 3,5</w:t>
      </w:r>
      <w:r w:rsidR="00025602">
        <w:rPr>
          <w:rStyle w:val="FontStyle13"/>
          <w:color w:val="000000"/>
          <w:position w:val="-1"/>
          <w:sz w:val="28"/>
          <w:szCs w:val="28"/>
        </w:rPr>
        <w:t>...6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ч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 некоторых животных сон более продолжительный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свиньи, птицы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Продолжительность быстрого сна от всего сна составляет у свиней 8</w:t>
      </w:r>
      <w:r w:rsidR="00025602">
        <w:rPr>
          <w:rStyle w:val="FontStyle13"/>
          <w:color w:val="000000"/>
          <w:position w:val="-1"/>
          <w:sz w:val="28"/>
          <w:szCs w:val="28"/>
        </w:rPr>
        <w:t>...9</w:t>
      </w:r>
      <w:r w:rsidR="00E421CC" w:rsidRPr="00025602">
        <w:rPr>
          <w:rStyle w:val="FontStyle13"/>
          <w:color w:val="000000"/>
          <w:position w:val="-1"/>
          <w:sz w:val="28"/>
          <w:szCs w:val="28"/>
        </w:rPr>
        <w:t>%</w:t>
      </w:r>
      <w:r w:rsidRPr="00025602">
        <w:rPr>
          <w:rStyle w:val="FontStyle13"/>
          <w:color w:val="000000"/>
          <w:position w:val="-1"/>
          <w:sz w:val="28"/>
          <w:szCs w:val="28"/>
        </w:rPr>
        <w:t>, у жвачных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3</w:t>
      </w:r>
      <w:r w:rsidR="00025602">
        <w:rPr>
          <w:rStyle w:val="FontStyle13"/>
          <w:color w:val="000000"/>
          <w:position w:val="-1"/>
          <w:sz w:val="28"/>
          <w:szCs w:val="28"/>
        </w:rPr>
        <w:t>...4</w:t>
      </w:r>
      <w:r w:rsidR="00E421CC" w:rsidRPr="00025602">
        <w:rPr>
          <w:rStyle w:val="FontStyle13"/>
          <w:color w:val="000000"/>
          <w:position w:val="-1"/>
          <w:sz w:val="28"/>
          <w:szCs w:val="28"/>
        </w:rPr>
        <w:t>%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у 8-суточных ягнят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16</w:t>
      </w:r>
      <w:r w:rsidR="00E421CC" w:rsidRPr="00025602">
        <w:rPr>
          <w:rStyle w:val="FontStyle13"/>
          <w:color w:val="000000"/>
          <w:position w:val="-1"/>
          <w:sz w:val="28"/>
          <w:szCs w:val="28"/>
        </w:rPr>
        <w:t>%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у лошадей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около 6</w:t>
      </w:r>
      <w:r w:rsidR="00E421CC" w:rsidRPr="00025602">
        <w:rPr>
          <w:rStyle w:val="FontStyle13"/>
          <w:color w:val="000000"/>
          <w:position w:val="-1"/>
          <w:sz w:val="28"/>
          <w:szCs w:val="28"/>
        </w:rPr>
        <w:t>%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У некоторых животных сон </w:t>
      </w:r>
      <w:r w:rsidRPr="00025602">
        <w:rPr>
          <w:rStyle w:val="FontStyle15"/>
          <w:color w:val="000000"/>
          <w:position w:val="-1"/>
          <w:sz w:val="28"/>
          <w:szCs w:val="28"/>
        </w:rPr>
        <w:t>сезонный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Сон, вызванный наркотиками, называется </w:t>
      </w:r>
      <w:r w:rsidRPr="00025602">
        <w:rPr>
          <w:rStyle w:val="FontStyle15"/>
          <w:color w:val="000000"/>
          <w:position w:val="-1"/>
          <w:sz w:val="28"/>
          <w:szCs w:val="28"/>
        </w:rPr>
        <w:t xml:space="preserve">наркотическим, </w:t>
      </w:r>
      <w:r w:rsidRPr="00025602">
        <w:rPr>
          <w:rStyle w:val="FontStyle13"/>
          <w:color w:val="000000"/>
          <w:position w:val="-1"/>
          <w:sz w:val="28"/>
          <w:szCs w:val="28"/>
        </w:rPr>
        <w:t>вызванный патологическими процессами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5"/>
          <w:color w:val="000000"/>
          <w:position w:val="-1"/>
          <w:sz w:val="28"/>
          <w:szCs w:val="28"/>
        </w:rPr>
        <w:t>патологическим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Сноподобное состояние, вызванное внушением или сильными резкими воздействиями на организм, называется </w:t>
      </w:r>
      <w:r w:rsidRPr="00025602">
        <w:rPr>
          <w:rStyle w:val="FontStyle15"/>
          <w:color w:val="000000"/>
          <w:position w:val="-1"/>
          <w:sz w:val="28"/>
          <w:szCs w:val="28"/>
        </w:rPr>
        <w:t xml:space="preserve">гипнозом, </w:t>
      </w:r>
      <w:r w:rsidRPr="00025602">
        <w:rPr>
          <w:rStyle w:val="FontStyle13"/>
          <w:color w:val="000000"/>
          <w:position w:val="-1"/>
          <w:sz w:val="28"/>
          <w:szCs w:val="28"/>
        </w:rPr>
        <w:t>а его стадия глубокого сна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5"/>
          <w:color w:val="000000"/>
          <w:position w:val="-1"/>
          <w:sz w:val="28"/>
          <w:szCs w:val="28"/>
        </w:rPr>
        <w:t>сомнамбулизмом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Половое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Половое поведение животных проявляется в поиске полового партнера, борьбе за его обладание, ухаживании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половом ритуале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совокуплении, реакциях, направленных на воспроизведение себе подобных и сохранение биологического вида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 разных видов животных эти реакции имеют общие и специфические для каждого вида признаки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Самец у всех видов животных завоевывает самку, в большей степени следуя законам боя и ухаживания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Главнейший возбудитель самца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специальный запаховый раздражитель самки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Половое ритуальное поведение и совокупление самца и самки у разных видов животных имеет свои особенности, вызывается определенными стимулами, в определенных ситуациях, используется для видового общения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у особи одного вида формы поведения одинаковы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Рефлекс неподвижности самки служит сигналом готовности к совокуплению для самца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Родительское поведение</w:t>
      </w:r>
      <w:r w:rsid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 (</w:t>
      </w: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материнское и отцовское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Проявляется во взаимодействиях родителей и детенышей, связанных с ухаживанием, обеспечением комфортных условий, выкармливанием и защитой детенышей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 большей степени родительское поведение проявляется у матерей, что обеспечивает надежное выращивание и сохранение приплода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Перед родами животные удаляются, готовят логово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После родов мать облизывает детенышей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первые З</w:t>
      </w:r>
      <w:r w:rsidR="00025602">
        <w:rPr>
          <w:rStyle w:val="FontStyle13"/>
          <w:color w:val="000000"/>
          <w:position w:val="-1"/>
          <w:sz w:val="28"/>
          <w:szCs w:val="28"/>
        </w:rPr>
        <w:t>...4</w:t>
      </w:r>
      <w:r w:rsidRPr="00025602">
        <w:rPr>
          <w:rStyle w:val="FontStyle13"/>
          <w:color w:val="000000"/>
          <w:position w:val="-1"/>
          <w:sz w:val="28"/>
          <w:szCs w:val="28"/>
        </w:rPr>
        <w:t>ч после рождения устанавливаются ви</w:t>
      </w:r>
      <w:r w:rsidR="002676B6">
        <w:rPr>
          <w:rStyle w:val="FontStyle13"/>
          <w:color w:val="000000"/>
          <w:position w:val="-1"/>
          <w:sz w:val="28"/>
          <w:szCs w:val="28"/>
        </w:rPr>
        <w:t>зуальная, акустическая и ольфак</w:t>
      </w:r>
      <w:r w:rsidRPr="00025602">
        <w:rPr>
          <w:rStyle w:val="FontStyle13"/>
          <w:color w:val="000000"/>
          <w:position w:val="-1"/>
          <w:sz w:val="28"/>
          <w:szCs w:val="28"/>
        </w:rPr>
        <w:t>торная связи между матерью и детенышами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это время детеныши и мать запоминают зрительные образы, обонятельные признаки и звуковые сигналы друг друга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Позже детеныши начинают следовать за матерью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Новорожденные млекопитающие и птицы нуждаются в специфических условиях жизни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оптимальной тем</w:t>
      </w:r>
      <w:r w:rsidR="002676B6">
        <w:rPr>
          <w:rStyle w:val="FontStyle13"/>
          <w:color w:val="000000"/>
          <w:position w:val="-1"/>
          <w:sz w:val="28"/>
          <w:szCs w:val="28"/>
        </w:rPr>
        <w:t>п</w:t>
      </w:r>
      <w:r w:rsidRPr="00025602">
        <w:rPr>
          <w:rStyle w:val="FontStyle13"/>
          <w:color w:val="000000"/>
          <w:position w:val="-1"/>
          <w:sz w:val="28"/>
          <w:szCs w:val="28"/>
        </w:rPr>
        <w:t>ературе и определенном режиме питания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Матери новорожденных в меру своего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разума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создают детенышам оптимальный микроклимат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выбирают место, устраивают гнездо, обогревают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осуществляют важный гигиенический процесс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облизывание, съедают кал детенышей, несколько раз в сутки кормят детенышей молоком, обладающим в первые дни после родов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молозиво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 </w:t>
      </w:r>
      <w:r w:rsidRPr="00025602">
        <w:rPr>
          <w:rStyle w:val="FontStyle13"/>
          <w:color w:val="000000"/>
          <w:position w:val="-1"/>
          <w:sz w:val="28"/>
          <w:szCs w:val="28"/>
        </w:rPr>
        <w:t>иммунным и бактерицидным действием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Матери и отцы многих видов животных при стадном содержании охраняют и защищают своих детенышей и проявляют большую самоотверженность при выращивании потомства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Родители млекопитающих занимаются воспитанием и обучением своего потомства, удерживают приплод около себя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Детенышей, которые оказываются далеко, матери подзывают ржанием, мычанием, хрюканьем, блеянием, непослушных подталкивают головой, наказывают кусанием, принимают участие в игре своих детенышей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Издаваемыми звуками детеныши и матери извещают друг друга о своих намерениях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Матери многих видов млекопитающих переживают разлуку со своими детенышами, беспокоятся, ищут свой приплод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 всех домашних животных выражено чувство материнства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матери могут выращивать детенышей-приемышей своего и другого вида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Типы социального поведения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="002676B6">
        <w:rPr>
          <w:rStyle w:val="FontStyle13"/>
          <w:color w:val="000000"/>
          <w:position w:val="-1"/>
          <w:sz w:val="28"/>
          <w:szCs w:val="28"/>
        </w:rPr>
        <w:t>На базе брачно-се</w:t>
      </w:r>
      <w:r w:rsidRPr="00025602">
        <w:rPr>
          <w:rStyle w:val="FontStyle13"/>
          <w:color w:val="000000"/>
          <w:position w:val="-1"/>
          <w:sz w:val="28"/>
          <w:szCs w:val="28"/>
        </w:rPr>
        <w:t>мейных отношений у животных формируются различные виды социального поведения, общественного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Общественные отношения у животных формируются в процессе онтогенеза благодаря наличию врожденных механизмов, обеспечивающих возможность устанавливать контакты с особями своего вида при помощи определенных сигналов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="002676B6">
        <w:rPr>
          <w:rStyle w:val="FontStyle13"/>
          <w:color w:val="000000"/>
          <w:position w:val="-1"/>
          <w:sz w:val="28"/>
          <w:szCs w:val="28"/>
        </w:rPr>
        <w:t>запечатле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ния родителей, подражания, агрессии, симпатии и </w:t>
      </w:r>
      <w:r w:rsidR="00025602">
        <w:rPr>
          <w:rStyle w:val="FontStyle13"/>
          <w:color w:val="000000"/>
          <w:position w:val="-1"/>
          <w:sz w:val="28"/>
          <w:szCs w:val="28"/>
        </w:rPr>
        <w:t>др.)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Стадное поведение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Животным свойствен общественный инстинкт, проявляющийся в стремлении к объединению в группы, стада, стаи, пары, семьи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Групповой, стадный образ жизни дает преимущества в защите от хищников, непогоды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ветра, мороза, метели и </w:t>
      </w:r>
      <w:r w:rsidR="00025602">
        <w:rPr>
          <w:rStyle w:val="FontStyle13"/>
          <w:color w:val="000000"/>
          <w:position w:val="-1"/>
          <w:sz w:val="28"/>
          <w:szCs w:val="28"/>
        </w:rPr>
        <w:t>др.)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в обеспечении кормом, в возможности передачи опыта взрослых особей молодым через подражание и обучение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Для стада, группы характерны привязанность особей друг к другу и данной территории, определенные формы взаимоотношений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 группах, стадах взаимоотношения строятся по доминантно-иерархическому принципу во главе с вожаками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начале объединения особи выясняют отношения в виде схваток, погони, демонстраций угрозы и иных форм агрессии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Победитель в сватках становится доминантом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Доминирующее положение в группах всегда занимает особь с сильным типом высшей нервной деятельности, с более низким содержанием гормона кортизола в крови, агрессивное, имеющее большую массу, чаще это самцы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Старая самка, которая по сравнению с самцами обладает большим индивидуальным опытом, большой физической силой, становится лидером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Доминант управляет поведением подчиненных ему особей стада, метит территорию, поддерживает иерархию, изгоняет соперничающих самцов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Лидер становится активным в экстремальных ситуациях, воздействует на характер поведения группы, прекращает драки, заботится о молодняке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Особи, выбывающие из активной борьбы в процессе объединения животных в группу, стадо, занимают низшие ранги, проявляют подчиненное поведение по взаимному расположению в пространстве и в виде определенных форм взаимоотношений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Сложившаяся форма взаимоотношений поддерживается ритуальными формами поведения благодаря коммуникации животных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Ритуальные формы поведения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 животных при их взаимодействии в различных ситуациях, установлении общения существенную роль играют ритуалы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стандартные формы поведения особей одного вида, позитивные или негативные демонстрации движений, информационные воздействия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Ритуальное поведение представляет комплекс поведенческих приемов, которые возникают у животных в процессе общения в тех или иных целях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 ритуальном поведении как сигнальные раздражители используются какие-либо эволюционно преобразованные формы поведения, чаще всего смешанной активности, или различные черты морфологии животного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 ответ на эти сигнальные раздражители другие особи вида реагируют соответствующим образом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Смешанные действия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это такие поведенческие акты, которые переносятся из одного типа поведения в ритуальное поведение, но не связаны с типом поведения, из которого этот или иной поведенческий акт перенесен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Поскольку смешанные действия обычно привязаны к социальным константам, они в ходе эволюции приобретают вторичную сигнальную функцию, становятся знаками внутреннего состояния особи, элементами видового кода общения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Этот процесс преобразования назван </w:t>
      </w:r>
      <w:r w:rsidRPr="00025602">
        <w:rPr>
          <w:rStyle w:val="FontStyle15"/>
          <w:color w:val="000000"/>
          <w:position w:val="-1"/>
          <w:sz w:val="28"/>
          <w:szCs w:val="28"/>
        </w:rPr>
        <w:t xml:space="preserve">ритуализацией, </w:t>
      </w:r>
      <w:r w:rsidRPr="00025602">
        <w:rPr>
          <w:rStyle w:val="FontStyle13"/>
          <w:color w:val="000000"/>
          <w:position w:val="-1"/>
          <w:sz w:val="28"/>
          <w:szCs w:val="28"/>
        </w:rPr>
        <w:t>а сигнальные раздражители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5"/>
          <w:color w:val="000000"/>
          <w:position w:val="-1"/>
          <w:sz w:val="28"/>
          <w:szCs w:val="28"/>
        </w:rPr>
        <w:t>социальными релизерами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Выразительность ритуальных действий может подчеркиваться и некоторыми морфологическими признаками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яркой окраской, большими острыми зубами, рогами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). </w:t>
      </w:r>
      <w:r w:rsidRPr="00025602">
        <w:rPr>
          <w:rStyle w:val="FontStyle13"/>
          <w:color w:val="000000"/>
          <w:position w:val="-1"/>
          <w:sz w:val="28"/>
          <w:szCs w:val="28"/>
        </w:rPr>
        <w:t>Сигнальными раздражителями служат специфические звуки, запахи, тактильные сигналы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Например, в позу подчинения часто входит составляющая отворачивание от доминирующих особей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перенесена из типа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стремления к бегству под влиянием страха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или в позу доминирования входит составляющая голова вперед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перенесена из типа поведения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стремления к нападению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Формы ритуального поведения многообразны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бытовые ритуалы, половые ритуальные поведения самца и самки, родительские ритуальные поведения самца-отца и самки-матери, ритуальное поведение вожака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доминанта, лидера, особей рангами ниже в различных условиях и в различных связях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проявлением агрессии или дружелюбия, подстрекательством, сигнализацией, поддержанием опрятности, предстоящим совокуплением, родами, охраной территории, поиском и приемом корма и воды, воспитанием потомства и др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 каждого вида животных они проявляются своеобразно, имеют особенности, характерные черты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Все они возникли из бытовых приемов в процессе эволюции, специализировались в своем назначении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 целях поддержания опрятности животные трут загрязненные участки тела о различные предметы, валяются, отряхиваются, купаются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При выражении дружелюбия ритуальное поведение сводится к взаимному приветствию, влечению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Животные, отдыхая, стоят или лежат на некотором расстоянии друг от друга, предпочитают отдых в затемненных помещениях, под навесом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 доминирующих животных знакомство всегда начинается с взаимного запугивания, фырканья, сопения, разгребания земли, виляния хвостом, прижатия ушей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оттягивание назад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издавания звуков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Подчинение проявляется в выражении смирения, покорности, отворачивании головы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При брачном объединении самки всех видов, пришедшие в половое возбуждение, распространяют специфический запах, беспокоятся, переступают ногами, издают звуки, не ложатся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Самец обнаруживает самку в состоянии полового возбуждения по распространенному специфическому запаху, подходит к ней, обнюхивает, касается мордой шеи, холки, спины, паха, области вульвы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У каждого вида животных при этом проявляются и специфические поведенческие реакции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Самка может активно прижиматься к самцу, тереться о его голову, шею, издавать звуки, часто вертеть хвостом, принимать позу готовности к совокуплению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Самцы проявляют агрессию к своим соперникам, самцам другого вида, к человеку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Если знакомство самца и самки заканчивается обоюдным влечением, самка принимает необходимую позу и встреча заканчивается спариванием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Ритуальное поведение самки-матери проявляется в обнюхивании, облизывании, осматривании детенышей, в издании призывных звуков при разлучении и встречах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Перед родами самка готовит логово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При призывных звуках детенышей самка-мать и самец-отец становятся возбужденными, агрессивными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При стадном содержании животные-родители тщательно охраняют и защищают своих детенышей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2"/>
          <w:color w:val="000000"/>
          <w:spacing w:val="0"/>
          <w:position w:val="-1"/>
          <w:sz w:val="28"/>
          <w:szCs w:val="28"/>
        </w:rPr>
        <w:t>Коммуникация между животными</w:t>
      </w:r>
      <w:r w:rsidR="00025602" w:rsidRPr="00025602">
        <w:rPr>
          <w:rStyle w:val="FontStyle12"/>
          <w:color w:val="000000"/>
          <w:spacing w:val="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Взаимная согласованность поведения отдельных особей возможна лишь в том случае, если все животные данного вида пользуются при общении друг с другом неким общеупотребительным и понятным для всех ее членов </w:t>
      </w:r>
      <w:r w:rsidRPr="00025602">
        <w:rPr>
          <w:rStyle w:val="FontStyle15"/>
          <w:color w:val="000000"/>
          <w:position w:val="-1"/>
          <w:sz w:val="28"/>
          <w:szCs w:val="28"/>
        </w:rPr>
        <w:t xml:space="preserve">кодом, </w:t>
      </w:r>
      <w:r w:rsidR="002676B6">
        <w:rPr>
          <w:rStyle w:val="FontStyle15"/>
          <w:color w:val="000000"/>
          <w:position w:val="-1"/>
          <w:sz w:val="28"/>
          <w:szCs w:val="28"/>
        </w:rPr>
        <w:t>видоспецифич</w:t>
      </w:r>
      <w:r w:rsidRPr="00025602">
        <w:rPr>
          <w:rStyle w:val="FontStyle15"/>
          <w:color w:val="000000"/>
          <w:position w:val="-1"/>
          <w:sz w:val="28"/>
          <w:szCs w:val="28"/>
        </w:rPr>
        <w:t>ескими сигналами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: </w:t>
      </w:r>
      <w:r w:rsidRPr="00025602">
        <w:rPr>
          <w:rStyle w:val="FontStyle13"/>
          <w:color w:val="000000"/>
          <w:position w:val="-1"/>
          <w:sz w:val="28"/>
          <w:szCs w:val="28"/>
        </w:rPr>
        <w:t>выразительными движениями, запахами, звуками, прикосновениями,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визуальными контактами</w:t>
      </w:r>
      <w:r w:rsidR="00025602">
        <w:rPr>
          <w:rStyle w:val="FontStyle13"/>
          <w:color w:val="000000"/>
          <w:position w:val="-1"/>
          <w:sz w:val="28"/>
          <w:szCs w:val="28"/>
        </w:rPr>
        <w:t>" (</w:t>
      </w:r>
      <w:r w:rsidRPr="00025602">
        <w:rPr>
          <w:rStyle w:val="FontStyle13"/>
          <w:color w:val="000000"/>
          <w:position w:val="-1"/>
          <w:sz w:val="28"/>
          <w:szCs w:val="28"/>
        </w:rPr>
        <w:t>взаимонаблюдениями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пребыванием особей в тесной близости друг к другу, позволяющим оценить окраску, движение глаз, мимику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Постоянный зрительный контакт между особями и их взаимная ориентация на весь континуум поведения сочленов по группе называют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структурой внимания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или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зрительным сигнальным полем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". </w:t>
      </w:r>
      <w:r w:rsidRPr="00025602">
        <w:rPr>
          <w:rStyle w:val="FontStyle13"/>
          <w:color w:val="000000"/>
          <w:position w:val="-1"/>
          <w:sz w:val="28"/>
          <w:szCs w:val="28"/>
        </w:rPr>
        <w:t>Присутствие в сфере восприятия животного других особей у многих видов животных одно из важных условий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психологического комфорта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". </w:t>
      </w:r>
      <w:r w:rsidRPr="00025602">
        <w:rPr>
          <w:rStyle w:val="FontStyle13"/>
          <w:color w:val="000000"/>
          <w:position w:val="-1"/>
          <w:sz w:val="28"/>
          <w:szCs w:val="28"/>
        </w:rPr>
        <w:t>Концепция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языка животных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была обоснована в 40</w:t>
      </w:r>
      <w:r w:rsidR="00025602">
        <w:rPr>
          <w:rStyle w:val="FontStyle13"/>
          <w:color w:val="000000"/>
          <w:position w:val="-1"/>
          <w:sz w:val="28"/>
          <w:szCs w:val="28"/>
        </w:rPr>
        <w:t>...5</w:t>
      </w:r>
      <w:r w:rsidRPr="00025602">
        <w:rPr>
          <w:rStyle w:val="FontStyle13"/>
          <w:color w:val="000000"/>
          <w:position w:val="-1"/>
          <w:sz w:val="28"/>
          <w:szCs w:val="28"/>
        </w:rPr>
        <w:t>0-х годах XX века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В качестве важных коммуникативных сигналов принято считать </w:t>
      </w:r>
      <w:r w:rsidRPr="00025602">
        <w:rPr>
          <w:rStyle w:val="FontStyle15"/>
          <w:color w:val="000000"/>
          <w:position w:val="-1"/>
          <w:sz w:val="28"/>
          <w:szCs w:val="28"/>
        </w:rPr>
        <w:t>демонстрации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брачные сигналы, сигналы угрозы, сигналы подчинения, сигналы умиротворения и др</w:t>
      </w:r>
      <w:r w:rsidR="00025602">
        <w:rPr>
          <w:rStyle w:val="FontStyle13"/>
          <w:color w:val="000000"/>
          <w:position w:val="-1"/>
          <w:sz w:val="28"/>
          <w:szCs w:val="28"/>
        </w:rPr>
        <w:t>.,</w:t>
      </w:r>
      <w:r w:rsidRPr="00025602">
        <w:rPr>
          <w:rStyle w:val="FontStyle13"/>
          <w:color w:val="000000"/>
          <w:position w:val="-1"/>
          <w:sz w:val="28"/>
          <w:szCs w:val="28"/>
        </w:rPr>
        <w:t xml:space="preserve"> </w:t>
      </w:r>
      <w:r w:rsidRPr="00025602">
        <w:rPr>
          <w:rStyle w:val="FontStyle15"/>
          <w:color w:val="000000"/>
          <w:position w:val="-1"/>
          <w:sz w:val="28"/>
          <w:szCs w:val="28"/>
        </w:rPr>
        <w:t>некоторые формы повседневного поведения</w:t>
      </w:r>
      <w:r w:rsidR="00025602" w:rsidRPr="00025602">
        <w:rPr>
          <w:rStyle w:val="FontStyle15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определенный характер локомоции перед партнером, детенышем, определенное изменение положения в пространстве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Структура коммуникативного сигнала может плавно меняться по мере изменения физиологического состояния его отправителя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(</w:t>
      </w:r>
      <w:r w:rsidRPr="00025602">
        <w:rPr>
          <w:rStyle w:val="FontStyle13"/>
          <w:color w:val="000000"/>
          <w:position w:val="-1"/>
          <w:sz w:val="28"/>
          <w:szCs w:val="28"/>
        </w:rPr>
        <w:t>так называемая градуальная сигнализация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).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 этой связи коммуникация представляет континуальный процесс взаимной настройки всей системы поведения одной особи на поведение партнеров-коммуникантов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Биоакустическим видоспецифическим сигналом являются голос и артикуляция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Они имеют определенную эмоциональную и смысловую значимость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Используются для соблюдения оптимального расстояния между животными при пастьбе и отдыхе, для уведомления о половой принадлежности, возрасте, состоянии обменных процессов, неблагоприятных изменениях в окружающей среде, занятости территории, социальном статусе особи, эмоциональном состоянии, для ориентации в пространстве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Соответственно звуки, издаваемые животными, называют как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угрожающие звуки</w:t>
      </w:r>
      <w:r w:rsidR="00025602">
        <w:rPr>
          <w:rStyle w:val="FontStyle13"/>
          <w:color w:val="000000"/>
          <w:position w:val="-1"/>
          <w:sz w:val="28"/>
          <w:szCs w:val="28"/>
        </w:rPr>
        <w:t>", "</w:t>
      </w:r>
      <w:r w:rsidRPr="00025602">
        <w:rPr>
          <w:rStyle w:val="FontStyle13"/>
          <w:color w:val="000000"/>
          <w:position w:val="-1"/>
          <w:sz w:val="28"/>
          <w:szCs w:val="28"/>
        </w:rPr>
        <w:t>сигналы дискомфорта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", </w:t>
      </w:r>
      <w:r w:rsidRPr="00025602">
        <w:rPr>
          <w:rStyle w:val="FontStyle13"/>
          <w:color w:val="000000"/>
          <w:position w:val="-1"/>
          <w:sz w:val="28"/>
          <w:szCs w:val="28"/>
        </w:rPr>
        <w:t>сигналы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защиты</w:t>
      </w:r>
      <w:r w:rsidR="00025602">
        <w:rPr>
          <w:rStyle w:val="FontStyle13"/>
          <w:color w:val="000000"/>
          <w:position w:val="-1"/>
          <w:sz w:val="28"/>
          <w:szCs w:val="28"/>
        </w:rPr>
        <w:t>", "</w:t>
      </w:r>
      <w:r w:rsidRPr="00025602">
        <w:rPr>
          <w:rStyle w:val="FontStyle13"/>
          <w:color w:val="000000"/>
          <w:position w:val="-1"/>
          <w:sz w:val="28"/>
          <w:szCs w:val="28"/>
        </w:rPr>
        <w:t>подчинения</w:t>
      </w:r>
      <w:r w:rsidR="00025602">
        <w:rPr>
          <w:rStyle w:val="FontStyle13"/>
          <w:color w:val="000000"/>
          <w:position w:val="-1"/>
          <w:sz w:val="28"/>
          <w:szCs w:val="28"/>
        </w:rPr>
        <w:t>", "</w:t>
      </w:r>
      <w:r w:rsidRPr="00025602">
        <w:rPr>
          <w:rStyle w:val="FontStyle13"/>
          <w:color w:val="000000"/>
          <w:position w:val="-1"/>
          <w:sz w:val="28"/>
          <w:szCs w:val="28"/>
        </w:rPr>
        <w:t>призывные сигналы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", </w:t>
      </w:r>
      <w:r w:rsidRPr="00025602">
        <w:rPr>
          <w:rStyle w:val="FontStyle13"/>
          <w:color w:val="000000"/>
          <w:position w:val="-1"/>
          <w:sz w:val="28"/>
          <w:szCs w:val="28"/>
        </w:rPr>
        <w:t>локационные сигналы и др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Звуковые сигналы воспринимаются животными в контексте, в котором они издаются, по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="002676B6">
        <w:rPr>
          <w:rStyle w:val="FontStyle13"/>
          <w:color w:val="000000"/>
          <w:position w:val="-1"/>
          <w:sz w:val="28"/>
          <w:szCs w:val="28"/>
        </w:rPr>
        <w:t>закону гетерогенной сумма</w:t>
      </w:r>
      <w:r w:rsidRPr="00025602">
        <w:rPr>
          <w:rStyle w:val="FontStyle13"/>
          <w:color w:val="000000"/>
          <w:position w:val="-1"/>
          <w:sz w:val="28"/>
          <w:szCs w:val="28"/>
        </w:rPr>
        <w:t>ции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". </w:t>
      </w:r>
      <w:r w:rsidRPr="00025602">
        <w:rPr>
          <w:rStyle w:val="FontStyle13"/>
          <w:color w:val="000000"/>
          <w:position w:val="-1"/>
          <w:sz w:val="28"/>
          <w:szCs w:val="28"/>
        </w:rPr>
        <w:t>Так, агрессивно-территориальные звуки, издаваемые животным-хозяином на своей территории, вызывают соответствующую реакцию у животных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нарушителей территориальных границ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животные, находящиеся на своей территории, не реагируют на эти звуки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Все звуки, издаваемые млекопитающими, по способу генерации принято делить на неголосовые и собственные звуки голоса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Неголосовые звуки возникают в результате топанья по земле, щелканья или скрежетания зубами, сопения, фырканья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При агрессии у птиц и млекопитающих звуки резкие, низкочастотные, при дружественном поведении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более высокой частоты и тональности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Для вышестоящих по рангу животных характерны низкие частоты в сигнале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высокие частоты и удлинение сигнала характерны для проявления подчинения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; </w:t>
      </w:r>
      <w:r w:rsidRPr="00025602">
        <w:rPr>
          <w:rStyle w:val="FontStyle13"/>
          <w:color w:val="000000"/>
          <w:position w:val="-1"/>
          <w:sz w:val="28"/>
          <w:szCs w:val="28"/>
        </w:rPr>
        <w:t>широкий частотный спектр и большая громкость звуков отмечаются у животных при обороне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Частота, интенсивность сигнала повышаются при нарастании возбуждения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На различную частоту звука, разную тональность в центральной нервной системе реагируют разные нейроны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 - </w:t>
      </w:r>
      <w:r w:rsidRPr="00025602">
        <w:rPr>
          <w:rStyle w:val="FontStyle13"/>
          <w:color w:val="000000"/>
          <w:position w:val="-1"/>
          <w:sz w:val="28"/>
          <w:szCs w:val="28"/>
        </w:rPr>
        <w:t>детекторы таламуса, лимбической системы, коры больших полушарий головного мозга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025602" w:rsidRDefault="00502B1D" w:rsidP="0062527A">
      <w:pPr>
        <w:rPr>
          <w:rStyle w:val="FontStyle13"/>
          <w:color w:val="000000"/>
          <w:position w:val="-1"/>
          <w:sz w:val="28"/>
          <w:szCs w:val="28"/>
        </w:rPr>
      </w:pPr>
      <w:r w:rsidRPr="00025602">
        <w:rPr>
          <w:rStyle w:val="FontStyle13"/>
          <w:color w:val="000000"/>
          <w:position w:val="-1"/>
          <w:sz w:val="28"/>
          <w:szCs w:val="28"/>
        </w:rPr>
        <w:t>Химическим видоспецифическим сигналом у животных являются летучие вещества, феромоны, выделяемые ими в окружающую среду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Летучими компонентами выделений обусловливается запах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Запахи у млекопитающих вызывают различные поведенческие реакции, проявляющиеся в узнавании пола, возраста, физиологического состояния, в половом, агрессивном, материнском,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 "</w:t>
      </w:r>
      <w:r w:rsidRPr="00025602">
        <w:rPr>
          <w:rStyle w:val="FontStyle13"/>
          <w:color w:val="000000"/>
          <w:position w:val="-1"/>
          <w:sz w:val="28"/>
          <w:szCs w:val="28"/>
        </w:rPr>
        <w:t>территориальном</w:t>
      </w:r>
      <w:r w:rsidR="00025602">
        <w:rPr>
          <w:rStyle w:val="FontStyle13"/>
          <w:color w:val="000000"/>
          <w:position w:val="-1"/>
          <w:sz w:val="28"/>
          <w:szCs w:val="28"/>
        </w:rPr>
        <w:t xml:space="preserve">" </w:t>
      </w:r>
      <w:r w:rsidRPr="00025602">
        <w:rPr>
          <w:rStyle w:val="FontStyle13"/>
          <w:color w:val="000000"/>
          <w:position w:val="-1"/>
          <w:sz w:val="28"/>
          <w:szCs w:val="28"/>
        </w:rPr>
        <w:t>поведении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С помощью запаха мочи и кала, пахучего секрета специальной железы животные метят, маркируют свои участки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Ориентируясь на запах своих сородичей, другие особи того же вида избегают грозящей им опасности, находят особей другого пола, своих детенышей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 xml:space="preserve">. </w:t>
      </w:r>
      <w:r w:rsidRPr="00025602">
        <w:rPr>
          <w:rStyle w:val="FontStyle13"/>
          <w:color w:val="000000"/>
          <w:position w:val="-1"/>
          <w:sz w:val="28"/>
          <w:szCs w:val="28"/>
        </w:rPr>
        <w:t>Запах самца подавляет исследование новой территории у других самцов, привлекает самок, стимулирует половые циклы у них</w:t>
      </w:r>
      <w:r w:rsidR="00025602" w:rsidRPr="00025602">
        <w:rPr>
          <w:rStyle w:val="FontStyle13"/>
          <w:color w:val="000000"/>
          <w:position w:val="-1"/>
          <w:sz w:val="28"/>
          <w:szCs w:val="28"/>
        </w:rPr>
        <w:t>.</w:t>
      </w:r>
    </w:p>
    <w:p w:rsidR="00E421CC" w:rsidRPr="00025602" w:rsidRDefault="00E421CC" w:rsidP="0062527A">
      <w:pPr>
        <w:rPr>
          <w:rStyle w:val="FontStyle13"/>
          <w:color w:val="000000"/>
          <w:position w:val="-1"/>
          <w:sz w:val="28"/>
          <w:szCs w:val="28"/>
        </w:rPr>
      </w:pPr>
      <w:bookmarkStart w:id="0" w:name="_GoBack"/>
      <w:bookmarkEnd w:id="0"/>
    </w:p>
    <w:sectPr w:rsidR="00E421CC" w:rsidRPr="00025602" w:rsidSect="00025602">
      <w:head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29" w:rsidRDefault="00DE7029" w:rsidP="0062527A">
      <w:pPr>
        <w:rPr>
          <w:color w:val="000000"/>
          <w:position w:val="-1"/>
        </w:rPr>
      </w:pPr>
      <w:r>
        <w:rPr>
          <w:color w:val="000000"/>
          <w:position w:val="-1"/>
        </w:rPr>
        <w:separator/>
      </w:r>
    </w:p>
  </w:endnote>
  <w:endnote w:type="continuationSeparator" w:id="0">
    <w:p w:rsidR="00DE7029" w:rsidRDefault="00DE7029" w:rsidP="0062527A">
      <w:pPr>
        <w:rPr>
          <w:color w:val="000000"/>
          <w:position w:val="-1"/>
        </w:rPr>
      </w:pPr>
      <w:r>
        <w:rPr>
          <w:color w:val="000000"/>
          <w:position w:val="-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29" w:rsidRDefault="00DE7029" w:rsidP="0062527A">
      <w:pPr>
        <w:rPr>
          <w:color w:val="000000"/>
          <w:position w:val="-1"/>
        </w:rPr>
      </w:pPr>
      <w:r>
        <w:rPr>
          <w:color w:val="000000"/>
          <w:position w:val="-1"/>
        </w:rPr>
        <w:separator/>
      </w:r>
    </w:p>
  </w:footnote>
  <w:footnote w:type="continuationSeparator" w:id="0">
    <w:p w:rsidR="00DE7029" w:rsidRDefault="00DE7029" w:rsidP="0062527A">
      <w:pPr>
        <w:rPr>
          <w:color w:val="000000"/>
          <w:position w:val="-1"/>
        </w:rPr>
      </w:pPr>
      <w:r>
        <w:rPr>
          <w:color w:val="000000"/>
          <w:position w:val="-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7A" w:rsidRDefault="004A1E51" w:rsidP="0062527A">
    <w:pPr>
      <w:pStyle w:val="a6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A40"/>
    <w:rsid w:val="00025602"/>
    <w:rsid w:val="001E7A6A"/>
    <w:rsid w:val="002676B6"/>
    <w:rsid w:val="00313528"/>
    <w:rsid w:val="00364A40"/>
    <w:rsid w:val="004A1E51"/>
    <w:rsid w:val="00502B1D"/>
    <w:rsid w:val="0054152E"/>
    <w:rsid w:val="0062527A"/>
    <w:rsid w:val="006B763E"/>
    <w:rsid w:val="007B430A"/>
    <w:rsid w:val="007C0A55"/>
    <w:rsid w:val="008F4BEB"/>
    <w:rsid w:val="00A85D0C"/>
    <w:rsid w:val="00BB4C9E"/>
    <w:rsid w:val="00C712CC"/>
    <w:rsid w:val="00CB169A"/>
    <w:rsid w:val="00DE7029"/>
    <w:rsid w:val="00E421CC"/>
    <w:rsid w:val="00E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5385907-D1A4-45E2-84F9-C25EC2A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5602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5602"/>
    <w:pPr>
      <w:keepNext/>
      <w:ind w:firstLine="0"/>
      <w:jc w:val="center"/>
      <w:outlineLvl w:val="0"/>
    </w:pPr>
    <w:rPr>
      <w:b/>
      <w:bCs/>
      <w:caps/>
      <w:noProof/>
      <w:color w:val="000000"/>
      <w:kern w:val="16"/>
      <w:position w:val="-1"/>
    </w:rPr>
  </w:style>
  <w:style w:type="paragraph" w:styleId="2">
    <w:name w:val="heading 2"/>
    <w:basedOn w:val="a2"/>
    <w:next w:val="a2"/>
    <w:link w:val="20"/>
    <w:autoRedefine/>
    <w:uiPriority w:val="99"/>
    <w:qFormat/>
    <w:rsid w:val="0062527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position w:val="-1"/>
    </w:rPr>
  </w:style>
  <w:style w:type="paragraph" w:styleId="3">
    <w:name w:val="heading 3"/>
    <w:basedOn w:val="a2"/>
    <w:next w:val="a2"/>
    <w:link w:val="30"/>
    <w:uiPriority w:val="99"/>
    <w:qFormat/>
    <w:rsid w:val="00025602"/>
    <w:pPr>
      <w:keepNext/>
      <w:outlineLvl w:val="2"/>
    </w:pPr>
    <w:rPr>
      <w:b/>
      <w:bCs/>
      <w:noProof/>
      <w:color w:val="000000"/>
      <w:position w:val="-1"/>
    </w:rPr>
  </w:style>
  <w:style w:type="paragraph" w:styleId="4">
    <w:name w:val="heading 4"/>
    <w:basedOn w:val="a2"/>
    <w:next w:val="a2"/>
    <w:link w:val="40"/>
    <w:uiPriority w:val="99"/>
    <w:qFormat/>
    <w:rsid w:val="00025602"/>
    <w:pPr>
      <w:keepNext/>
      <w:ind w:firstLine="0"/>
      <w:jc w:val="center"/>
      <w:outlineLvl w:val="3"/>
    </w:pPr>
    <w:rPr>
      <w:i/>
      <w:iCs/>
      <w:noProof/>
      <w:color w:val="000000"/>
      <w:position w:val="-1"/>
    </w:rPr>
  </w:style>
  <w:style w:type="paragraph" w:styleId="5">
    <w:name w:val="heading 5"/>
    <w:basedOn w:val="a2"/>
    <w:next w:val="a2"/>
    <w:link w:val="50"/>
    <w:uiPriority w:val="99"/>
    <w:qFormat/>
    <w:rsid w:val="00025602"/>
    <w:pPr>
      <w:keepNext/>
      <w:ind w:left="737" w:firstLine="0"/>
      <w:jc w:val="left"/>
      <w:outlineLvl w:val="4"/>
    </w:pPr>
    <w:rPr>
      <w:color w:val="000000"/>
      <w:position w:val="-1"/>
    </w:rPr>
  </w:style>
  <w:style w:type="paragraph" w:styleId="6">
    <w:name w:val="heading 6"/>
    <w:basedOn w:val="a2"/>
    <w:next w:val="a2"/>
    <w:link w:val="60"/>
    <w:uiPriority w:val="99"/>
    <w:qFormat/>
    <w:rsid w:val="00025602"/>
    <w:pPr>
      <w:keepNext/>
      <w:jc w:val="center"/>
      <w:outlineLvl w:val="5"/>
    </w:pPr>
    <w:rPr>
      <w:b/>
      <w:bCs/>
      <w:color w:val="000000"/>
      <w:position w:val="-1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5602"/>
    <w:pPr>
      <w:keepNext/>
      <w:outlineLvl w:val="6"/>
    </w:pPr>
    <w:rPr>
      <w:color w:val="000000"/>
      <w:position w:val="-1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5602"/>
    <w:pPr>
      <w:keepNext/>
      <w:outlineLvl w:val="7"/>
    </w:pPr>
    <w:rPr>
      <w:rFonts w:ascii="Arial" w:hAnsi="Arial" w:cs="Arial"/>
      <w:b/>
      <w:bCs/>
      <w:color w:val="000000"/>
      <w:position w:val="-1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uiPriority w:val="99"/>
    <w:pPr>
      <w:spacing w:line="1080" w:lineRule="exact"/>
      <w:jc w:val="center"/>
    </w:pPr>
    <w:rPr>
      <w:color w:val="000000"/>
      <w:position w:val="-1"/>
    </w:rPr>
  </w:style>
  <w:style w:type="paragraph" w:customStyle="1" w:styleId="Style2">
    <w:name w:val="Style2"/>
    <w:basedOn w:val="a2"/>
    <w:uiPriority w:val="99"/>
    <w:rPr>
      <w:color w:val="000000"/>
      <w:position w:val="-1"/>
    </w:rPr>
  </w:style>
  <w:style w:type="paragraph" w:customStyle="1" w:styleId="Style3">
    <w:name w:val="Style3"/>
    <w:basedOn w:val="a2"/>
    <w:uiPriority w:val="99"/>
    <w:pPr>
      <w:spacing w:line="638" w:lineRule="exact"/>
    </w:pPr>
    <w:rPr>
      <w:color w:val="000000"/>
      <w:position w:val="-1"/>
    </w:rPr>
  </w:style>
  <w:style w:type="paragraph" w:customStyle="1" w:styleId="Style4">
    <w:name w:val="Style4"/>
    <w:basedOn w:val="a2"/>
    <w:uiPriority w:val="99"/>
    <w:pPr>
      <w:spacing w:line="645" w:lineRule="exact"/>
      <w:ind w:firstLine="915"/>
    </w:pPr>
    <w:rPr>
      <w:color w:val="000000"/>
      <w:position w:val="-1"/>
    </w:rPr>
  </w:style>
  <w:style w:type="paragraph" w:customStyle="1" w:styleId="Style5">
    <w:name w:val="Style5"/>
    <w:basedOn w:val="a2"/>
    <w:uiPriority w:val="99"/>
    <w:pPr>
      <w:spacing w:line="638" w:lineRule="exact"/>
      <w:ind w:firstLine="1005"/>
    </w:pPr>
    <w:rPr>
      <w:color w:val="000000"/>
      <w:position w:val="-1"/>
    </w:rPr>
  </w:style>
  <w:style w:type="paragraph" w:customStyle="1" w:styleId="Style6">
    <w:name w:val="Style6"/>
    <w:basedOn w:val="a2"/>
    <w:uiPriority w:val="99"/>
    <w:rPr>
      <w:color w:val="000000"/>
      <w:position w:val="-1"/>
    </w:rPr>
  </w:style>
  <w:style w:type="paragraph" w:customStyle="1" w:styleId="Style7">
    <w:name w:val="Style7"/>
    <w:basedOn w:val="a2"/>
    <w:uiPriority w:val="99"/>
    <w:rPr>
      <w:color w:val="000000"/>
      <w:position w:val="-1"/>
    </w:rPr>
  </w:style>
  <w:style w:type="paragraph" w:customStyle="1" w:styleId="Style8">
    <w:name w:val="Style8"/>
    <w:basedOn w:val="a2"/>
    <w:uiPriority w:val="99"/>
    <w:pPr>
      <w:spacing w:line="690" w:lineRule="exact"/>
      <w:jc w:val="center"/>
    </w:pPr>
    <w:rPr>
      <w:color w:val="000000"/>
      <w:position w:val="-1"/>
    </w:rPr>
  </w:style>
  <w:style w:type="paragraph" w:customStyle="1" w:styleId="Style9">
    <w:name w:val="Style9"/>
    <w:basedOn w:val="a2"/>
    <w:uiPriority w:val="99"/>
    <w:pPr>
      <w:spacing w:line="495" w:lineRule="exact"/>
      <w:ind w:firstLine="900"/>
    </w:pPr>
    <w:rPr>
      <w:color w:val="000000"/>
      <w:position w:val="-1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spacing w:val="-10"/>
      <w:sz w:val="72"/>
      <w:szCs w:val="7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66"/>
      <w:szCs w:val="6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pacing w:val="-10"/>
      <w:sz w:val="64"/>
      <w:szCs w:val="6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sz w:val="64"/>
      <w:szCs w:val="64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spacing w:val="-10"/>
      <w:sz w:val="62"/>
      <w:szCs w:val="6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pacing w:val="-70"/>
      <w:sz w:val="66"/>
      <w:szCs w:val="6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mallCaps/>
      <w:spacing w:val="-20"/>
      <w:sz w:val="52"/>
      <w:szCs w:val="5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72"/>
      <w:szCs w:val="72"/>
    </w:rPr>
  </w:style>
  <w:style w:type="character" w:customStyle="1" w:styleId="FontStyle20">
    <w:name w:val="Font Style20"/>
    <w:uiPriority w:val="99"/>
    <w:rPr>
      <w:rFonts w:ascii="Arial" w:hAnsi="Arial" w:cs="Arial"/>
      <w:b/>
      <w:bCs/>
      <w:sz w:val="54"/>
      <w:szCs w:val="54"/>
    </w:rPr>
  </w:style>
  <w:style w:type="character" w:customStyle="1" w:styleId="FontStyle21">
    <w:name w:val="Font Style21"/>
    <w:uiPriority w:val="99"/>
    <w:rPr>
      <w:rFonts w:ascii="Arial" w:hAnsi="Arial" w:cs="Arial"/>
      <w:b/>
      <w:bCs/>
      <w:sz w:val="48"/>
      <w:szCs w:val="48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66"/>
      <w:szCs w:val="66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24">
    <w:name w:val="Font Style24"/>
    <w:uiPriority w:val="99"/>
    <w:rPr>
      <w:rFonts w:ascii="Palatino Linotype" w:hAnsi="Palatino Linotype" w:cs="Palatino Linotype"/>
      <w:b/>
      <w:bCs/>
      <w:sz w:val="68"/>
      <w:szCs w:val="68"/>
    </w:rPr>
  </w:style>
  <w:style w:type="table" w:styleId="-1">
    <w:name w:val="Table Web 1"/>
    <w:basedOn w:val="a4"/>
    <w:uiPriority w:val="99"/>
    <w:rsid w:val="000256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2560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  <w:position w:val="-1"/>
    </w:rPr>
  </w:style>
  <w:style w:type="character" w:styleId="a9">
    <w:name w:val="endnote reference"/>
    <w:uiPriority w:val="99"/>
    <w:semiHidden/>
    <w:rsid w:val="00025602"/>
    <w:rPr>
      <w:vertAlign w:val="superscript"/>
    </w:rPr>
  </w:style>
  <w:style w:type="paragraph" w:styleId="a7">
    <w:name w:val="Body Text"/>
    <w:basedOn w:val="a2"/>
    <w:link w:val="aa"/>
    <w:uiPriority w:val="99"/>
    <w:rsid w:val="00025602"/>
    <w:pPr>
      <w:ind w:firstLine="0"/>
    </w:pPr>
    <w:rPr>
      <w:color w:val="000000"/>
      <w:position w:val="-1"/>
    </w:r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025602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2560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25602"/>
    <w:pPr>
      <w:widowControl w:val="0"/>
      <w:autoSpaceDE w:val="0"/>
      <w:autoSpaceDN w:val="0"/>
      <w:adjustRightInd w:val="0"/>
      <w:ind w:firstLine="709"/>
    </w:pPr>
    <w:rPr>
      <w:color w:val="000000"/>
      <w:position w:val="-1"/>
      <w:lang w:val="en-US" w:eastAsia="en-US"/>
    </w:rPr>
  </w:style>
  <w:style w:type="paragraph" w:styleId="ad">
    <w:name w:val="Body Text Indent"/>
    <w:basedOn w:val="a2"/>
    <w:link w:val="ae"/>
    <w:uiPriority w:val="99"/>
    <w:rsid w:val="00025602"/>
    <w:pPr>
      <w:shd w:val="clear" w:color="auto" w:fill="FFFFFF"/>
      <w:spacing w:before="192"/>
      <w:ind w:right="-5" w:firstLine="360"/>
    </w:pPr>
    <w:rPr>
      <w:color w:val="000000"/>
      <w:position w:val="-1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2560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25602"/>
    <w:rPr>
      <w:rFonts w:ascii="Consolas" w:hAnsi="Consolas" w:cs="Consolas"/>
      <w:color w:val="000000"/>
      <w:position w:val="-1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25602"/>
    <w:rPr>
      <w:sz w:val="24"/>
      <w:szCs w:val="24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25602"/>
    <w:pPr>
      <w:tabs>
        <w:tab w:val="center" w:pos="4819"/>
        <w:tab w:val="right" w:pos="9639"/>
      </w:tabs>
    </w:pPr>
    <w:rPr>
      <w:color w:val="000000"/>
      <w:position w:val="-1"/>
    </w:r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25602"/>
    <w:rPr>
      <w:noProof/>
      <w:kern w:val="16"/>
      <w:sz w:val="24"/>
      <w:szCs w:val="24"/>
      <w:lang w:val="ru-RU" w:eastAsia="ru-RU"/>
    </w:rPr>
  </w:style>
  <w:style w:type="character" w:styleId="af3">
    <w:name w:val="footnote reference"/>
    <w:uiPriority w:val="99"/>
    <w:semiHidden/>
    <w:rsid w:val="0002560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2560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025602"/>
  </w:style>
  <w:style w:type="character" w:customStyle="1" w:styleId="af5">
    <w:name w:val="номер страницы"/>
    <w:uiPriority w:val="99"/>
    <w:rsid w:val="00025602"/>
    <w:rPr>
      <w:sz w:val="28"/>
      <w:szCs w:val="28"/>
    </w:rPr>
  </w:style>
  <w:style w:type="paragraph" w:styleId="af6">
    <w:name w:val="Normal (Web)"/>
    <w:basedOn w:val="a2"/>
    <w:uiPriority w:val="99"/>
    <w:rsid w:val="00025602"/>
    <w:pPr>
      <w:spacing w:before="100" w:beforeAutospacing="1" w:after="100" w:afterAutospacing="1"/>
    </w:pPr>
    <w:rPr>
      <w:color w:val="000000"/>
      <w:position w:val="-1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25602"/>
    <w:pPr>
      <w:tabs>
        <w:tab w:val="right" w:leader="dot" w:pos="1400"/>
      </w:tabs>
      <w:ind w:firstLine="0"/>
    </w:pPr>
    <w:rPr>
      <w:color w:val="000000"/>
      <w:position w:val="-1"/>
    </w:rPr>
  </w:style>
  <w:style w:type="paragraph" w:styleId="22">
    <w:name w:val="toc 2"/>
    <w:basedOn w:val="a2"/>
    <w:next w:val="a2"/>
    <w:autoRedefine/>
    <w:uiPriority w:val="99"/>
    <w:semiHidden/>
    <w:rsid w:val="00025602"/>
    <w:pPr>
      <w:tabs>
        <w:tab w:val="left" w:leader="dot" w:pos="3500"/>
      </w:tabs>
      <w:ind w:firstLine="0"/>
      <w:jc w:val="left"/>
    </w:pPr>
    <w:rPr>
      <w:smallCaps/>
      <w:color w:val="000000"/>
      <w:position w:val="-1"/>
    </w:rPr>
  </w:style>
  <w:style w:type="paragraph" w:styleId="31">
    <w:name w:val="toc 3"/>
    <w:basedOn w:val="a2"/>
    <w:next w:val="a2"/>
    <w:autoRedefine/>
    <w:uiPriority w:val="99"/>
    <w:semiHidden/>
    <w:rsid w:val="00025602"/>
    <w:pPr>
      <w:ind w:firstLine="0"/>
      <w:jc w:val="left"/>
    </w:pPr>
    <w:rPr>
      <w:color w:val="000000"/>
      <w:position w:val="-1"/>
    </w:rPr>
  </w:style>
  <w:style w:type="paragraph" w:styleId="41">
    <w:name w:val="toc 4"/>
    <w:basedOn w:val="a2"/>
    <w:next w:val="a2"/>
    <w:autoRedefine/>
    <w:uiPriority w:val="99"/>
    <w:semiHidden/>
    <w:rsid w:val="00025602"/>
    <w:pPr>
      <w:tabs>
        <w:tab w:val="right" w:leader="dot" w:pos="9345"/>
      </w:tabs>
      <w:ind w:firstLine="0"/>
    </w:pPr>
    <w:rPr>
      <w:noProof/>
      <w:color w:val="000000"/>
      <w:position w:val="-1"/>
    </w:rPr>
  </w:style>
  <w:style w:type="paragraph" w:styleId="51">
    <w:name w:val="toc 5"/>
    <w:basedOn w:val="a2"/>
    <w:next w:val="a2"/>
    <w:autoRedefine/>
    <w:uiPriority w:val="99"/>
    <w:semiHidden/>
    <w:rsid w:val="00025602"/>
    <w:pPr>
      <w:ind w:left="958"/>
    </w:pPr>
    <w:rPr>
      <w:color w:val="000000"/>
      <w:position w:val="-1"/>
    </w:rPr>
  </w:style>
  <w:style w:type="paragraph" w:styleId="23">
    <w:name w:val="Body Text Indent 2"/>
    <w:basedOn w:val="a2"/>
    <w:link w:val="24"/>
    <w:uiPriority w:val="99"/>
    <w:rsid w:val="00025602"/>
    <w:pPr>
      <w:shd w:val="clear" w:color="auto" w:fill="FFFFFF"/>
      <w:tabs>
        <w:tab w:val="left" w:pos="163"/>
      </w:tabs>
      <w:ind w:firstLine="360"/>
    </w:pPr>
    <w:rPr>
      <w:color w:val="000000"/>
      <w:position w:val="-1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25602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  <w:position w:val="-1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025602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25602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5602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5602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560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560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56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5602"/>
    <w:rPr>
      <w:i/>
      <w:iCs/>
    </w:rPr>
  </w:style>
  <w:style w:type="paragraph" w:customStyle="1" w:styleId="af9">
    <w:name w:val="ТАБЛИЦА"/>
    <w:next w:val="a2"/>
    <w:autoRedefine/>
    <w:uiPriority w:val="99"/>
    <w:rsid w:val="00025602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2560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25602"/>
  </w:style>
  <w:style w:type="table" w:customStyle="1" w:styleId="15">
    <w:name w:val="Стиль таблицы1"/>
    <w:uiPriority w:val="99"/>
    <w:rsid w:val="00025602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25602"/>
    <w:pPr>
      <w:spacing w:line="240" w:lineRule="auto"/>
      <w:ind w:firstLine="0"/>
      <w:jc w:val="center"/>
    </w:pPr>
    <w:rPr>
      <w:color w:val="000000"/>
      <w:position w:val="-1"/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25602"/>
    <w:rPr>
      <w:color w:val="000000"/>
      <w:position w:val="-1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25602"/>
    <w:rPr>
      <w:color w:val="000000"/>
      <w:position w:val="-1"/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025602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7392</Words>
  <Characters>42136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Этология животных</vt:lpstr>
    </vt:vector>
  </TitlesOfParts>
  <Company>Diapsalmata</Company>
  <LinksUpToDate>false</LinksUpToDate>
  <CharactersWithSpaces>49430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Этология животных</dc:title>
  <dc:subject/>
  <dc:creator>Diapsalmata</dc:creator>
  <cp:keywords/>
  <dc:description/>
  <cp:lastModifiedBy>admin</cp:lastModifiedBy>
  <cp:revision>2</cp:revision>
  <dcterms:created xsi:type="dcterms:W3CDTF">2014-03-02T19:34:00Z</dcterms:created>
  <dcterms:modified xsi:type="dcterms:W3CDTF">2014-03-02T19:34:00Z</dcterms:modified>
</cp:coreProperties>
</file>