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D9" w:rsidRDefault="000A65D9">
      <w:pPr>
        <w:pStyle w:val="af0"/>
      </w:pPr>
    </w:p>
    <w:p w:rsidR="000A65D9" w:rsidRDefault="000A65D9">
      <w:pPr>
        <w:pStyle w:val="af0"/>
      </w:pPr>
    </w:p>
    <w:p w:rsidR="000A65D9" w:rsidRDefault="000A65D9">
      <w:pPr>
        <w:pStyle w:val="af0"/>
      </w:pPr>
    </w:p>
    <w:p w:rsidR="000A65D9" w:rsidRDefault="000A65D9">
      <w:pPr>
        <w:pStyle w:val="af0"/>
      </w:pPr>
    </w:p>
    <w:p w:rsidR="000A65D9" w:rsidRDefault="000A65D9">
      <w:pPr>
        <w:pStyle w:val="af0"/>
      </w:pPr>
    </w:p>
    <w:p w:rsidR="000A65D9" w:rsidRDefault="000A65D9">
      <w:pPr>
        <w:pStyle w:val="af0"/>
      </w:pPr>
    </w:p>
    <w:p w:rsidR="000A65D9" w:rsidRDefault="000A65D9">
      <w:pPr>
        <w:pStyle w:val="af0"/>
      </w:pPr>
    </w:p>
    <w:p w:rsidR="000A65D9" w:rsidRDefault="000A65D9">
      <w:pPr>
        <w:pStyle w:val="af0"/>
      </w:pPr>
    </w:p>
    <w:p w:rsidR="000A65D9" w:rsidRDefault="000A65D9">
      <w:pPr>
        <w:pStyle w:val="af0"/>
      </w:pPr>
    </w:p>
    <w:p w:rsidR="000A65D9" w:rsidRDefault="000A65D9">
      <w:pPr>
        <w:pStyle w:val="af0"/>
      </w:pPr>
    </w:p>
    <w:p w:rsidR="000A65D9" w:rsidRDefault="000A65D9">
      <w:pPr>
        <w:pStyle w:val="af0"/>
      </w:pPr>
    </w:p>
    <w:p w:rsidR="000A65D9" w:rsidRDefault="000A65D9">
      <w:pPr>
        <w:pStyle w:val="af0"/>
      </w:pPr>
      <w:r>
        <w:t>КУРСОВАЯ РАБОТА</w:t>
      </w:r>
    </w:p>
    <w:p w:rsidR="000A65D9" w:rsidRDefault="000A65D9">
      <w:pPr>
        <w:pStyle w:val="af0"/>
      </w:pPr>
      <w:r>
        <w:t xml:space="preserve">На тему: </w:t>
      </w:r>
    </w:p>
    <w:p w:rsidR="000A65D9" w:rsidRDefault="000A65D9">
      <w:pPr>
        <w:pStyle w:val="af0"/>
      </w:pPr>
      <w:r>
        <w:t xml:space="preserve">“ФАЛЬШИВОМОНЕТНИЧЕСТВО” </w:t>
      </w:r>
    </w:p>
    <w:p w:rsidR="000A65D9" w:rsidRDefault="000A65D9"/>
    <w:p w:rsidR="000A65D9" w:rsidRDefault="000A65D9"/>
    <w:p w:rsidR="000A65D9" w:rsidRDefault="000A65D9">
      <w:pPr>
        <w:ind w:firstLine="0"/>
        <w:jc w:val="center"/>
        <w:rPr>
          <w:b/>
          <w:bCs/>
        </w:rPr>
      </w:pPr>
      <w:r>
        <w:br w:type="page"/>
      </w:r>
      <w:r>
        <w:rPr>
          <w:b/>
          <w:bCs/>
        </w:rPr>
        <w:t>СОДЕРЖАНИЕ</w:t>
      </w:r>
    </w:p>
    <w:p w:rsidR="000A65D9" w:rsidRDefault="000A65D9">
      <w:pPr>
        <w:ind w:firstLine="0"/>
        <w:jc w:val="center"/>
        <w:rPr>
          <w:b/>
          <w:bCs/>
        </w:rPr>
      </w:pPr>
    </w:p>
    <w:p w:rsidR="000A65D9" w:rsidRDefault="000A65D9">
      <w:pPr>
        <w:pStyle w:val="11"/>
        <w:tabs>
          <w:tab w:val="right" w:leader="dot" w:pos="9345"/>
        </w:tabs>
        <w:rPr>
          <w:b w:val="0"/>
          <w:bCs w:val="0"/>
          <w:caps w:val="0"/>
          <w:noProof/>
          <w:sz w:val="24"/>
          <w:szCs w:val="24"/>
        </w:rPr>
      </w:pPr>
      <w:r w:rsidRPr="0096686F">
        <w:rPr>
          <w:rStyle w:val="af3"/>
          <w:noProof/>
        </w:rPr>
        <w:t>ВВЕДЕНИЕ</w:t>
      </w:r>
      <w:r>
        <w:rPr>
          <w:noProof/>
          <w:webHidden/>
        </w:rPr>
        <w:tab/>
        <w:t>3</w:t>
      </w:r>
    </w:p>
    <w:p w:rsidR="000A65D9" w:rsidRDefault="000A65D9">
      <w:pPr>
        <w:pStyle w:val="21"/>
        <w:tabs>
          <w:tab w:val="right" w:leader="dot" w:pos="9345"/>
        </w:tabs>
        <w:ind w:left="0"/>
        <w:rPr>
          <w:smallCaps w:val="0"/>
          <w:noProof/>
          <w:sz w:val="24"/>
          <w:szCs w:val="24"/>
        </w:rPr>
      </w:pPr>
      <w:r w:rsidRPr="0096686F">
        <w:rPr>
          <w:rStyle w:val="af3"/>
          <w:noProof/>
        </w:rPr>
        <w:t>I. Криминологическая характеристика фальшивомонетничества</w:t>
      </w:r>
      <w:r>
        <w:rPr>
          <w:noProof/>
          <w:webHidden/>
        </w:rPr>
        <w:tab/>
        <w:t>5</w:t>
      </w:r>
    </w:p>
    <w:p w:rsidR="000A65D9" w:rsidRDefault="000A65D9">
      <w:pPr>
        <w:pStyle w:val="21"/>
        <w:tabs>
          <w:tab w:val="right" w:leader="dot" w:pos="9345"/>
        </w:tabs>
        <w:ind w:left="0"/>
        <w:rPr>
          <w:smallCaps w:val="0"/>
          <w:noProof/>
          <w:sz w:val="24"/>
          <w:szCs w:val="24"/>
        </w:rPr>
      </w:pPr>
      <w:r w:rsidRPr="0096686F">
        <w:rPr>
          <w:rStyle w:val="af3"/>
          <w:noProof/>
        </w:rPr>
        <w:t>II. Проблемы квалификации фальшивомонетничества</w:t>
      </w:r>
      <w:r>
        <w:rPr>
          <w:noProof/>
          <w:webHidden/>
        </w:rPr>
        <w:tab/>
        <w:t>12</w:t>
      </w:r>
    </w:p>
    <w:p w:rsidR="000A65D9" w:rsidRDefault="000A65D9">
      <w:pPr>
        <w:pStyle w:val="11"/>
        <w:tabs>
          <w:tab w:val="right" w:leader="dot" w:pos="9345"/>
        </w:tabs>
        <w:rPr>
          <w:b w:val="0"/>
          <w:bCs w:val="0"/>
          <w:caps w:val="0"/>
          <w:noProof/>
          <w:sz w:val="24"/>
          <w:szCs w:val="24"/>
        </w:rPr>
      </w:pPr>
      <w:r w:rsidRPr="0096686F">
        <w:rPr>
          <w:rStyle w:val="af3"/>
          <w:noProof/>
        </w:rPr>
        <w:t>ЗАКЛЮЧЕНИЕ</w:t>
      </w:r>
      <w:r>
        <w:rPr>
          <w:noProof/>
          <w:webHidden/>
        </w:rPr>
        <w:tab/>
        <w:t>23</w:t>
      </w:r>
    </w:p>
    <w:p w:rsidR="000A65D9" w:rsidRDefault="000A65D9">
      <w:pPr>
        <w:pStyle w:val="11"/>
        <w:tabs>
          <w:tab w:val="right" w:leader="dot" w:pos="9345"/>
        </w:tabs>
        <w:rPr>
          <w:b w:val="0"/>
          <w:bCs w:val="0"/>
          <w:caps w:val="0"/>
          <w:noProof/>
          <w:sz w:val="24"/>
          <w:szCs w:val="24"/>
        </w:rPr>
      </w:pPr>
      <w:r w:rsidRPr="0096686F">
        <w:rPr>
          <w:rStyle w:val="af3"/>
          <w:noProof/>
        </w:rPr>
        <w:t>список использованной литературы</w:t>
      </w:r>
      <w:r>
        <w:rPr>
          <w:noProof/>
          <w:webHidden/>
        </w:rPr>
        <w:tab/>
        <w:t>25</w:t>
      </w:r>
    </w:p>
    <w:p w:rsidR="000A65D9" w:rsidRDefault="000A65D9">
      <w:pPr>
        <w:jc w:val="center"/>
        <w:rPr>
          <w:b/>
          <w:bCs/>
        </w:rPr>
      </w:pPr>
    </w:p>
    <w:p w:rsidR="000A65D9" w:rsidRDefault="000A65D9">
      <w:pPr>
        <w:pStyle w:val="1"/>
      </w:pPr>
      <w:r>
        <w:br w:type="page"/>
      </w:r>
      <w:bookmarkStart w:id="0" w:name="_Toc219425305"/>
      <w:r>
        <w:t>ВВЕДЕНИЕ</w:t>
      </w:r>
      <w:bookmarkEnd w:id="0"/>
    </w:p>
    <w:p w:rsidR="000A65D9" w:rsidRDefault="000A65D9"/>
    <w:p w:rsidR="000A65D9" w:rsidRDefault="000A65D9">
      <w:r>
        <w:t xml:space="preserve">На этапе перехода к рыночной экономике экономическая безопасность России резко ослабла. Сегодня из 24 существующих показателей экономической безопасности две трети ниже порогового уровня. Если исходить из оценки специалистов, то современное состояние экономики России характеризуется как экономическая депрессия. Крайне негативное влияние оказывают на экономическую безопасность страны преступления в сфере экономической деятельности, в частности такое распространенное преступление в наше время, как подделка денежных знаков. </w:t>
      </w:r>
    </w:p>
    <w:p w:rsidR="000A65D9" w:rsidRDefault="000A65D9">
      <w:r>
        <w:t xml:space="preserve">Проблема фальшивомонетничества была актуальной всегда. Это объясняется тем, что фальшивомонетничество существенно подрывает экономику страны, истощает ее финансовые ресурсы. Особенно в настоящее время, когда в условиях перехода к рыночной экономике и после распада СССР несколько раз менялись денежные знаки, отмечается сильный всплеск фальшивомонетничества. Большинство специалистов считает, что старые купюры (образца 1961 г) были намного лучше защищены от подделки, чем сегодняшние. </w:t>
      </w:r>
    </w:p>
    <w:p w:rsidR="000A65D9" w:rsidRDefault="000A65D9">
      <w:r>
        <w:t xml:space="preserve">Работа состоит из 2-х глав. В первой нами будет сделана попытка дать криминологическую характеристику фальшивомонетничества в настоящее время, в частности, рассматриваются причины и условия этого явления, дается анализ проведенных нами исследований, предложены пути профилактики фальшивомонетничества. </w:t>
      </w:r>
    </w:p>
    <w:p w:rsidR="000A65D9" w:rsidRDefault="000A65D9">
      <w:r>
        <w:t xml:space="preserve">Во второй главе мы рассмотрим проблемы квалификации деяний, связанных с изготовлением поддельных денежных знаков, а именно - вопросы разграничения составов преступлений, охватывающих подобные действия. </w:t>
      </w:r>
    </w:p>
    <w:p w:rsidR="000A65D9" w:rsidRDefault="000A65D9">
      <w:r>
        <w:t xml:space="preserve">Методологической основой написания работы явилось использование и анализ специальной юридической литературы, уголовных дел, статистического материала; интервьюирование и анкетирование практикующих сотрудников органов внутренних дел. </w:t>
      </w:r>
    </w:p>
    <w:p w:rsidR="000A65D9" w:rsidRDefault="000A65D9"/>
    <w:p w:rsidR="000A65D9" w:rsidRDefault="000A65D9">
      <w:pPr>
        <w:pStyle w:val="2"/>
      </w:pPr>
      <w:r>
        <w:br w:type="page"/>
      </w:r>
      <w:bookmarkStart w:id="1" w:name="_Toc219425306"/>
      <w:r>
        <w:t>I. Криминологическая характеристика фальшивомонетничества</w:t>
      </w:r>
      <w:bookmarkEnd w:id="1"/>
    </w:p>
    <w:p w:rsidR="000A65D9" w:rsidRDefault="000A65D9"/>
    <w:p w:rsidR="000A65D9" w:rsidRDefault="000A65D9">
      <w:r>
        <w:t xml:space="preserve">Статистические данные за 1992-2002 гг. указывают на определенную, скачкообразную динамику преступлений, связанных с фальшивомонетничеством. </w:t>
      </w:r>
    </w:p>
    <w:p w:rsidR="000A65D9" w:rsidRDefault="000A65D9">
      <w:r>
        <w:t xml:space="preserve">Пиковая активность фальшивомонетчиков приходится на 1994 г., в котором было зарегистрировано 14888 фактов незаконных изготовления и сбыта поддельных денег и ценных бумаг, что более чем вдвое превышало их число в 1993 г. и в 180 раз - в 1990 г. </w:t>
      </w:r>
      <w:r>
        <w:rPr>
          <w:rStyle w:val="ad"/>
        </w:rPr>
        <w:footnoteReference w:id="1"/>
      </w:r>
    </w:p>
    <w:p w:rsidR="000A65D9" w:rsidRDefault="000A65D9">
      <w:r>
        <w:t xml:space="preserve">В 1995 г. удалось остановить обвальный рост этих преступлений - регистрация фактов изготовления или сбыта поддельных денег или ценных бумаг уменьшилась на 33,6% по сравнению с 1994 г. и составила 9,9 тыс. случаев. В 1995 г. был предотвращен выброс в обращение поддельной отечественной и иностранной валюты и государственных ценных бумаг на сумму около 4 млрд. рублей. Из обращения было изъято свыше 43 тыс. поддельных денежных купюр. Центрального банка России и около 8 тыс. подделок иностранной валюты в общей сложности на 1,9 млрд. рублей. </w:t>
      </w:r>
    </w:p>
    <w:p w:rsidR="000A65D9" w:rsidRDefault="000A65D9">
      <w:r>
        <w:t>Очередной всплеск анализируемой преступности пришелся на 2002 год. Количество преступлений данной категории зарегистрированных в этом году составило 23021 факт. Это на 55,4% превышает аналогичный показатель прошлого года. А в сравнении с 1999 годом он возрос в 2,5 раза (9311). При этом из общего количества выявленных преступлений по 54,2% возбуждены уголовные дела по фактам сбыта поддельных денежных знаков Банка России</w:t>
      </w:r>
      <w:r>
        <w:rPr>
          <w:rStyle w:val="ad"/>
        </w:rPr>
        <w:footnoteReference w:id="2"/>
      </w:r>
      <w:r>
        <w:t xml:space="preserve">. </w:t>
      </w:r>
    </w:p>
    <w:p w:rsidR="000A65D9" w:rsidRDefault="000A65D9">
      <w:r>
        <w:t xml:space="preserve">Основную массу изъятых фальсификатов составляют 100-рублевые - 35,3% (11 201 шт. - на 1 млн.120 тыс.100 рублей) и 500-рублевые купюры - 30% (9517 шт. - на 4 млн.758 тыс.500 рублей). Наряду с этим, в 2002 году в 32 раза увеличилось количество выявленных 1000-рублевых подделок, их изъято на сумму 2 млн.496 тыс. рублей. </w:t>
      </w:r>
    </w:p>
    <w:p w:rsidR="000A65D9" w:rsidRDefault="000A65D9">
      <w:r>
        <w:t xml:space="preserve">Вызывает тревогу то обстоятельство, что в последнее время отмечается устойчивый рост изымаемых из оборота фальшивых металлических монет. Данные фальшивки, обладая низкой номинальной стоимостью и близким сходством с подлинными денежными знаками, легко сбываются преступниками и длительное время участвуют в обращении. Обнаруживаются они, чаще всего, в момент их пересчета в расчетно-кассовых центрах. </w:t>
      </w:r>
    </w:p>
    <w:p w:rsidR="000A65D9" w:rsidRDefault="000A65D9">
      <w:r>
        <w:t xml:space="preserve">Так, согласно данным ГИЦ МВД России, в отчетном периоде обнаружено 5 052 шт. (+53,7%) фальшивых 5-рублевых монет на общую сумму 25 тыс.260 рублей. Это составляет 15,9% от общего объема поддельных банкнот. По данным фактам возбуждено 1286 (+58,8%) уголовных дел, по которым к уголовной ответственности привлечены лишь 10 человек. Раскрываемость указанных дел крайне низкая и составляет лишь 0,8%. </w:t>
      </w:r>
      <w:r>
        <w:rPr>
          <w:rStyle w:val="ad"/>
        </w:rPr>
        <w:footnoteReference w:id="3"/>
      </w:r>
    </w:p>
    <w:p w:rsidR="000A65D9" w:rsidRDefault="000A65D9">
      <w:r>
        <w:t xml:space="preserve">Наряду с российскими фальшивками, в разных регионах России сбывается значительное количество поддельной иностранной валюты. Так, в 2002 году обнаружено 23 699 шт. фальшивых денежных знаков зарубежных государств (на 18% выше аналогичного показателя 2001 г), в том числе долларов США - 23 597 шт. на общую сумму 2 млн.341 тыс.355$, из них на долю 100-долларовых подделок приходится 91,3% (21 546 шт) </w:t>
      </w:r>
    </w:p>
    <w:p w:rsidR="000A65D9" w:rsidRDefault="000A65D9">
      <w:r>
        <w:t xml:space="preserve">По сведениям ГУ ЭКЦ МВД России 97,6% исследованных в 2002 году поддельных российских денежных знаков и 14,6% фальшивой иностранной валюты изготовлены с применением средств цветного копирования, тогда как полиграфическим способом выполнено 0,8% поддельных купюр Банка России и 66,7% - банкнот зарубежных государств, а на долю комбинированного способа приходится соответственно 0,02% фальшивой рублевой массы и 17,4% иностранных подделок. </w:t>
      </w:r>
    </w:p>
    <w:p w:rsidR="000A65D9" w:rsidRDefault="000A65D9">
      <w:r>
        <w:t xml:space="preserve">Следует отметить, что крайне низка раскрываемость фальшивомонетничества (менее 10%). Это связано с тем, что в данный криминальный бизнес включились организованные преступные группы, объединенные жесткой дисциплиной на этнической основе. </w:t>
      </w:r>
    </w:p>
    <w:p w:rsidR="000A65D9" w:rsidRDefault="000A65D9">
      <w:r>
        <w:t xml:space="preserve">По имеющимся данных, производство фальшивых денежных купюр в Чеченской Республике было возведено в ранг государственной политики и негласно санкционировалось ее высшим руководством. </w:t>
      </w:r>
    </w:p>
    <w:p w:rsidR="000A65D9" w:rsidRDefault="000A65D9">
      <w:r>
        <w:t xml:space="preserve">С начала военных действий в Чечне в конце 1994 года канал фальшивомонетничества из этого региона практически прекратил существование. </w:t>
      </w:r>
    </w:p>
    <w:p w:rsidR="000A65D9" w:rsidRDefault="000A65D9">
      <w:r>
        <w:t xml:space="preserve">В настоящее время, фальшивые деньги и ценные бумаги поступают в Россию из Азербайджана, Турции, Сирии (в 2001 г. изъято около 1,5 млрд. поддельных рублей, изготовленных в двух последних государствах), Польши (в Москве при попытке сбыта поддельных 550 млн. рублей задержан Фигурский, выведший правоохранительные органы на польскую преступную группировку, печатавшую русские рубли на самом прогрессивном оборудовании и на специально заказанной на солидных германских фирмах бумаге с водяными знаками и др. элементами защиты), КНДР (в июле 2001 г. на Хассанской таможне у работника фирмы " Алькор - 1", следовавшего из КНДР и предъявившего для таможенного досмотра 199 тыс. долларов США, изъято 10 тыс. фальшивых долларов). </w:t>
      </w:r>
      <w:r>
        <w:rPr>
          <w:rStyle w:val="ad"/>
        </w:rPr>
        <w:footnoteReference w:id="4"/>
      </w:r>
    </w:p>
    <w:p w:rsidR="000A65D9" w:rsidRDefault="000A65D9">
      <w:r>
        <w:t xml:space="preserve">По данным МВД в сфере отечественного бизнеса находятся в обращении поддельные валютные чеки, депозитные сертификаты и векселя. </w:t>
      </w:r>
    </w:p>
    <w:p w:rsidR="000A65D9" w:rsidRDefault="000A65D9">
      <w:r>
        <w:t xml:space="preserve">Проведенные нами исследования (экспертный опрос 50 сотрудников следственных подразделений УВД Воронежской области) показали, что 87% респондентов отмечают увеличение количества фактов фальшивомонетничества, и снижение раскрываемости данных преступлений. </w:t>
      </w:r>
    </w:p>
    <w:p w:rsidR="000A65D9" w:rsidRDefault="000A65D9">
      <w:r>
        <w:t xml:space="preserve">На вопрос о том, откуда респонденты располагают такой информацией 54% указали на профессиональную (следственную) деятельность, 48% черпают информацию из средств массовой информации. </w:t>
      </w:r>
    </w:p>
    <w:p w:rsidR="000A65D9" w:rsidRDefault="000A65D9">
      <w:r>
        <w:t xml:space="preserve">Опрос показал что, по мнению 42% опрошенных к уголовной ответственности за фальшивомонетничество привлекаются исполнители и лишь 12% респондентов указали на то, что к ответственности были привлечены организаторы совершения преступлений. </w:t>
      </w:r>
    </w:p>
    <w:p w:rsidR="000A65D9" w:rsidRDefault="000A65D9">
      <w:r>
        <w:t xml:space="preserve">Наиболее распространенными способами фальшивомонетничества, по мнению 66% опрошенных является изготовление подделок с помощью струйного принтера, 48% считают, что это цветное ксерокопирование, 24% утверждают, что в расследованных ими уголовных делах по фактам фальшивомонетничества имела место переделка денежных знаков. </w:t>
      </w:r>
    </w:p>
    <w:p w:rsidR="000A65D9" w:rsidRDefault="000A65D9">
      <w:r>
        <w:t xml:space="preserve">Интересно отметить, что наиболее часто подделываются купюры достоинством 50 рублей (66% респондентов), 100 рублей (36%), 10 рублей (18%). Примечательным является стремление злоумышленников подделать иностранную валюту - купюры достоинством 100 долларов США и, металлические монеты достоинством 5 рублей (на это указывают 12% опрошенных). </w:t>
      </w:r>
    </w:p>
    <w:p w:rsidR="000A65D9" w:rsidRDefault="000A65D9">
      <w:r>
        <w:t xml:space="preserve">Мотивом преступлений, связанных с фальшивомонетничеством, как считают 84% респондентов, является жажда наживы, на тяжелое материальное положение виновных, толкающее их на совершение преступления указывают 18% опрошенных. </w:t>
      </w:r>
    </w:p>
    <w:p w:rsidR="000A65D9" w:rsidRDefault="000A65D9">
      <w:r>
        <w:t xml:space="preserve">К обстоятельствам способствующим совершению преступления 42% относят свободный доступ к копировально-множительной технике, 12% ссылаются на недостаточную степень защиты денежных знаков, а 6% - на доверчивость граждан и работников торговли. </w:t>
      </w:r>
    </w:p>
    <w:p w:rsidR="000A65D9" w:rsidRDefault="000A65D9">
      <w:r>
        <w:t xml:space="preserve">Основными формами борьбы с фальшивомонетничеством по мнению опрошенных могут быть: информирование населения о фактах выявления поддельных денежных знаков и способах их подделки (54%), усиление степени защиты банкнот (42%), повышение эффективности учета имеющейся у населения и предприятий копировально-множительной техники (30%), ужесточить наказание (18% в т. ч.6% высказались за введение смертной казни). </w:t>
      </w:r>
    </w:p>
    <w:p w:rsidR="000A65D9" w:rsidRDefault="000A65D9">
      <w:r>
        <w:t xml:space="preserve">Обострение проблемы фальшивомонетничества наблюдается в последние годы во всем мире. </w:t>
      </w:r>
    </w:p>
    <w:p w:rsidR="000A65D9" w:rsidRDefault="000A65D9">
      <w:r>
        <w:t xml:space="preserve">В США например, вопрос о подделке национальной валюты встал настолько остро, что Правительство в 1996 вынуждено было пойти на замену наличных денежных знаков и изъятие из оборота наличных долларов образца 1990 г. </w:t>
      </w:r>
    </w:p>
    <w:p w:rsidR="000A65D9" w:rsidRDefault="000A65D9">
      <w:r>
        <w:t xml:space="preserve">Фальсификаты 100-долларовых купюр появились после начала боевых действий в Ираке в 1991 г. Они были сработаны на высочайшем уровне, не офсетным способом, а методом глубокой печати, с применением тех тяжелых прессов, которыми пользуется американской казначейство. </w:t>
      </w:r>
    </w:p>
    <w:p w:rsidR="000A65D9" w:rsidRDefault="000A65D9">
      <w:r>
        <w:t xml:space="preserve">Одним из самых мощных производителей фальшивых долларов считается Иран. В 1995 г. сначала на Кипре, а затем в Ливии были изъяты десятки миллионов фальшивых долларов изготовленных в Иране. По заключению экспертов американской госказны, спецслужб и Федерального резервного банка, подделки являются шедевром фальшивомонетнической продукции. Изготовители подделок обошли три степени защиты 100-долларовой купюры: бумагу, чернила и толщину. </w:t>
      </w:r>
      <w:r>
        <w:rPr>
          <w:rStyle w:val="ad"/>
        </w:rPr>
        <w:footnoteReference w:id="5"/>
      </w:r>
    </w:p>
    <w:p w:rsidR="000A65D9" w:rsidRDefault="000A65D9">
      <w:r>
        <w:t xml:space="preserve">Всего в мире вращается около 20 млрд. фальшивых долларов (из 380 млрд. находящихся в обращении). В России, каждая пятая долларовая купюра - фальшивая. </w:t>
      </w:r>
    </w:p>
    <w:p w:rsidR="000A65D9" w:rsidRDefault="000A65D9">
      <w:r>
        <w:t xml:space="preserve">Рассмотрим основные причины фальшивомонетничества в России на сегодняшний день. Последнее время за рубежом получила весьма широкое распространение цветная копировально-множительная техника. Ее сейчас производят многочисленные компании, вследствие чего цены на данные аппараты значительно снизились, и многие фирмы смогли закупить их. Специалисты центральных банков стран Запада напрямую связывают рост фальшивомонетничества с распространением цветных копировально-множительных аппаратов. </w:t>
      </w:r>
    </w:p>
    <w:p w:rsidR="000A65D9" w:rsidRDefault="000A65D9">
      <w:r>
        <w:t xml:space="preserve">Именно поэтому важной причиной фальшивомонетничества в России можно считать массовый и бесконтрольный ввоз в нашу страну такой техники (об этом свидетельствуют и результаты проведенного нами опроса). Многочисленные российские фирмы закупают высокопроизводительные полноцветные копировальные аппараты, но должного контроля за использованием этой техники в российских фирмах в настоящее время не осуществляется. Во многих отечественных организациях к подобной технике имеет свободный доступ широкий круг лиц, в том числе и злоумышленники. Отсутствует также учет количества произведенных копий. Таким образом, потенциальному фальшивомонетчику не обязательно изучать печатное дело, на что требуется обычно несколько лет, и выполнять многочисленные промежуточные операции в процессе печати поддельных банкнот. Кроме того, фальшивомонетчиком может быть не только лицо, связанное с полиграфией, а практически любой, кто знаком с копировально-множительным аппаратом. По мнению западных специалистов, в среде изготовителей поддельных денег появилась новая категория - "случайный фальшивомонетчик", т.е. лицо, не стремившееся целенаправленно к производству поддельных денежных билетов, а случайно получившее доступ к копировальному аппарату и изготовившее несколько копий банкнот. </w:t>
      </w:r>
    </w:p>
    <w:p w:rsidR="000A65D9" w:rsidRDefault="000A65D9">
      <w:r>
        <w:t xml:space="preserve">Другой важной причиной является отсутствие разъяснительной работы с населением. </w:t>
      </w:r>
    </w:p>
    <w:p w:rsidR="000A65D9" w:rsidRDefault="000A65D9">
      <w:r>
        <w:t xml:space="preserve">Основные места сбыта, как правило, транспорт и объекты транспорта, рынки с характерным скоплением людей и меньшими возможностями. Для сбытчиков своей "продукции" фальшивомонетчики подбирают людей малоимущих, женщин легкого поведения, а также алкоголиков, наркоманов. </w:t>
      </w:r>
    </w:p>
    <w:p w:rsidR="000A65D9" w:rsidRDefault="000A65D9">
      <w:r>
        <w:t xml:space="preserve">Определенный результат в борьбе с фальшивомонетничеством могут дать следующие меры. </w:t>
      </w:r>
    </w:p>
    <w:p w:rsidR="000A65D9" w:rsidRDefault="000A65D9">
      <w:r>
        <w:t xml:space="preserve">Во-первых, качественно новое усиление защиты банкнот.д.ля этого, на техническом уровне существует целая масса разработок используемых за рубежом. Это и микротекст, и "ныряющая" металлизированная нить, и вкрапление шелковых волокон разных цветов, и "кипп-эффект" (скрытое изображение букв). Указанные новации естественно повысят стоимость производства банкнот, однако государству в данном вопросе не стоит экономить, потому, как экономия может привести к весьма плачевным последствиям. </w:t>
      </w:r>
      <w:r>
        <w:rPr>
          <w:rStyle w:val="ad"/>
        </w:rPr>
        <w:footnoteReference w:id="6"/>
      </w:r>
    </w:p>
    <w:p w:rsidR="000A65D9" w:rsidRDefault="000A65D9">
      <w:r>
        <w:t xml:space="preserve">Во-вторых - введение сертификации органами Госстандарта всей закупаемой по импорту копировально - множительной техники, регистрацию ксероксов и кодирование их специальными платами в соответствии с недавно принятыми по инициативе ГУЭП Правительством России постановлением "О порядке учета и хранения средств цветного копирования". </w:t>
      </w:r>
    </w:p>
    <w:p w:rsidR="000A65D9" w:rsidRDefault="000A65D9">
      <w:r>
        <w:t xml:space="preserve">В-третьих, повышению эффективности борьбы с этим видом преступлений служит и решение организационных вопросов, связанных с деятельностью правоохранительных органов и экспертных подразделений. </w:t>
      </w:r>
    </w:p>
    <w:p w:rsidR="000A65D9" w:rsidRDefault="000A65D9">
      <w:r>
        <w:t xml:space="preserve">С этой целью 1992 году в Центральном банке Российской Федерации был образован отдел методологии экспертизы денежных знаков, основными функциями которого стала разработка методологического обеспечения проведения экспертизы денежных знаков России и зарубежных государств, контроль за экспертизой денег в учреждениях Центрального банка, сбор и систематизация информации о выпущенных и изъятых из обращения денежных знаках, а также о поступлении поддельных банкнот. </w:t>
      </w:r>
    </w:p>
    <w:p w:rsidR="000A65D9" w:rsidRDefault="000A65D9">
      <w:r>
        <w:t xml:space="preserve">В - четвертых, расширение международного сотрудничества в борьбе с фальшивомонетничеством. Началом этому послужило присоединение СССР в 1932 г. к "Международной Конвенции по борьбе с подделкой денежных знаков". </w:t>
      </w:r>
    </w:p>
    <w:p w:rsidR="000A65D9" w:rsidRDefault="000A65D9">
      <w:r>
        <w:t xml:space="preserve">Среди мер борьбы с фальшивомонетничеством Конвенцией рекомендуется создание специальных органов по борьбе с фальшивомонетничеством (такой орган успешно функционирует при "Интерполе"), а также уделяется особое внимание на необходимость получения информации от населения о выявленных случаях изготовления и сбыта фальшивых купюр с их описанием. </w:t>
      </w:r>
    </w:p>
    <w:p w:rsidR="000A65D9" w:rsidRDefault="000A65D9"/>
    <w:p w:rsidR="000A65D9" w:rsidRDefault="000A65D9">
      <w:pPr>
        <w:pStyle w:val="2"/>
      </w:pPr>
      <w:bookmarkStart w:id="2" w:name="_Toc219425307"/>
      <w:r>
        <w:t>II. Проблемы квалификации фальшивомонетничества</w:t>
      </w:r>
      <w:bookmarkEnd w:id="2"/>
    </w:p>
    <w:p w:rsidR="000A65D9" w:rsidRDefault="000A65D9"/>
    <w:p w:rsidR="000A65D9" w:rsidRDefault="000A65D9">
      <w:r>
        <w:t xml:space="preserve">Важнейшее значение в борьбе с фальшивомонетничеством носят уголовно-правовые инструменты, речь о которых пойдет в данной главе. </w:t>
      </w:r>
    </w:p>
    <w:p w:rsidR="000A65D9" w:rsidRDefault="000A65D9">
      <w:r>
        <w:t>В УК Российской Федерации, принятом Государственной Думой 24 мая 1996 года и вступившим в действие с 1 января 1997 года, ответственность за фальшивомонетничество предусмотрена статьей 186, которая включена в главу 22 - "Преступления в сфере экономической деятельности". Правовые основы денежной системы Российской Федерации и ее функционирования устанавливаются Федеральным Законом "О Центральном банке Российской Федерации (Банке России)" от 6 апреля 1995г. Он определил, что официальной денежной единицей (валютой) Российской Федерации является рубль. Банкноты (банковские билеты) и монеты Банка России являются единственным законным средством платежа на территории Российской Федерации. Их незаконное изготовление или сбыт влечет уголовную ответственность по ст.186 УК. Однако, следует учесть, что изготовление фальшивых денег является преступлением, которое носит международный характер, поскольку денежные купюры одной страны могут изготавливаться на территории других стран. Еще в 1929 г. в Женеве была заключена Международная Конвенция по борьбе с подделкой денежных знаков, к которой в 1932 г. присоединилась и наша страна. Конвенция устанавливает основные принципы борьбы с фальшивомонетчиками и предусматривает карательные меры к лицам, занимающимся изготовлением фальшивых денег, независимо от того, затрагивает ли это национальную денежную систему или системы других стран</w:t>
      </w:r>
      <w:r>
        <w:rPr>
          <w:rStyle w:val="ad"/>
        </w:rPr>
        <w:footnoteReference w:id="7"/>
      </w:r>
      <w:r>
        <w:t xml:space="preserve">. </w:t>
      </w:r>
    </w:p>
    <w:p w:rsidR="000A65D9" w:rsidRDefault="000A65D9">
      <w:r>
        <w:t xml:space="preserve">В США, например, фальшивомонетчики могут быть приговорены к 15 годам тюрьмы, или штрафу в 5 тыс. долларов, или к тому и другому одновременно; в Дании - к 12 годам тюрьмы; в Японии виновных в подделке находящихся в обращении японских денег приговаривают к пожизненной каторге, а виновных в изготовлении, например, фальшивых долларов - к каторге от 2 лет и выше. </w:t>
      </w:r>
      <w:r>
        <w:rPr>
          <w:rStyle w:val="ad"/>
        </w:rPr>
        <w:footnoteReference w:id="8"/>
      </w:r>
    </w:p>
    <w:p w:rsidR="000A65D9" w:rsidRDefault="000A65D9">
      <w:r>
        <w:t xml:space="preserve">Перейдем к рассмотрению уголовно-правовой нормы, предусматривающей ответственность за фальшивомонетничество по российскому законодательству. </w:t>
      </w:r>
    </w:p>
    <w:p w:rsidR="000A65D9" w:rsidRDefault="000A65D9">
      <w:r>
        <w:t xml:space="preserve">Общественная опасность преступления состоит в причинении ущерба кредитно-денежной системе РФ и других государств, в наводнении денежного рынка, валютного рынка или рынка ценных бумаг фальшивыми деньгами и ценными бумагами, что приводит к обесцениванию настоящих денег, к росту инфляции. </w:t>
      </w:r>
    </w:p>
    <w:p w:rsidR="000A65D9" w:rsidRDefault="000A65D9">
      <w:r>
        <w:t>Основные понятия состава, относящиеся, прежде всего к предмету преступления, даны в Законе РФ от 25.09. 1992 г. "О денежной системе", в Федеральном законе от 9.10. 1992 г. "О валютном регулировании и валютном контроле", в гл.7 ГК РФ, посвященной ценным бумагам). Ряд положений, разъясняющих порядок применения статьи 186 УК содержится в Постановлении Пленума Верховного Суда Российской Федерации от 17 апреля 2001 г. № 1 "О внесении изменений и дополнений в постановление Пленума Верховного Суда Российской Федерации от 28 апреля 1994 г. № 2 "О судебной практике по делам об изготовлении или сбыте поддельных денег и ценных бумаг""</w:t>
      </w:r>
      <w:r>
        <w:rPr>
          <w:rStyle w:val="ad"/>
        </w:rPr>
        <w:footnoteReference w:id="9"/>
      </w:r>
      <w:r>
        <w:t xml:space="preserve">. </w:t>
      </w:r>
    </w:p>
    <w:p w:rsidR="000A65D9" w:rsidRDefault="000A65D9">
      <w:r>
        <w:t xml:space="preserve">Предметом преступления, предусмотренного ст.186 УК, выступают: 1) поддельные банковские билеты Центрального банка РФ; 2) поддельная металлическая монета; 3) поддельные государственные или другие ценные бумаги в валюте Российской Федерации или в иностранной валюте; 4) поддельная иностранная валюта. </w:t>
      </w:r>
    </w:p>
    <w:p w:rsidR="000A65D9" w:rsidRDefault="000A65D9">
      <w:r>
        <w:t xml:space="preserve">Банковские билеты, наряду с металлической монетой являются наличными деньгами РФ, представляют собой безусловное обязательство Банка России и обеспечиваются всеми его активами. </w:t>
      </w:r>
    </w:p>
    <w:p w:rsidR="000A65D9" w:rsidRDefault="000A65D9">
      <w:r>
        <w:t xml:space="preserve">Достоинство банковских билетов и металлической монеты может быть любым. </w:t>
      </w:r>
    </w:p>
    <w:p w:rsidR="000A65D9" w:rsidRDefault="000A65D9">
      <w:r>
        <w:t xml:space="preserve">К металлической монете относятся и монеты, изготовленные из драгоценных металлов, золотые, серебряные, платиновые, если они выпускаются в обращении и не изъяты из него (как правило, это юбилейные монеты, выпускаемые небольшими количествами в честь ознаменования какого-либо события). </w:t>
      </w:r>
    </w:p>
    <w:p w:rsidR="000A65D9" w:rsidRDefault="000A65D9">
      <w:r>
        <w:t xml:space="preserve">Все указанные предметы для того, чтобы быть предметом фальшивомонетничества, должны одновременно обладать тремя признаками: 1) подделываться могут только находящиеся в обращении деньги и ценные бумаги, или же изъятые или изымаемые из обращения, но подлежащие обязательному обмену на деньги или ценные бумаги, находящиеся в обращении (например, так называемые "старые" 100-долларовые купюры); 2) деньги и ценные бумаги должны быть поддельными, т.е. фальшивыми, ненастоящими. Способ подделки квалифицирующего значения не имеет; 3) уровень подделки должен быть достаточно высок. Поддельные деньги, валюта, ценные бумаги должны быть похожими на настоящие настолько, что могут находиться в обращении хотя бы какое-то время. Должна быть существенная схожесть с настоящими денежными знаками по форме, размеру, цвету и другим реквизитам. </w:t>
      </w:r>
    </w:p>
    <w:p w:rsidR="000A65D9" w:rsidRDefault="000A65D9">
      <w:r>
        <w:t xml:space="preserve">Таким образом, подделка денег, не находящихся в обращении (например, царских золотых червонцев), и последующий сбыт их под видом настоящих, не могут быть расценены как фальшивомонетничество и влекут ответственность по ст.159 УК как мошенничество. Кроме того, согласно Постановления пленума Верховного суда РФ при решении вопроса о наличии либо отсутствии в действиях лица состава преступления, предусмотренного ст.186 УК РФ, необходимо установить, являются ли денежные купюры, монеты или государственные ценные бумаги поддельными и имеют ли они существенное сходство по форме, размеру, цвету и другим основным реквизитам с находящимися в обращении подлинными денежными знаками или ценными бумагами. </w:t>
      </w:r>
    </w:p>
    <w:p w:rsidR="000A65D9" w:rsidRDefault="000A65D9">
      <w:r>
        <w:t xml:space="preserve">В тех случаях, когда явное несоответствие фальшивой купюры подлинной, исключающее ее участие в денежном обращении, а также иные обстоятельства дела свидетельствуют о направленности умысла виновного на грубый обман ограниченного числа лиц, такие действия могут быть квалифицированы как мошенничество. </w:t>
      </w:r>
    </w:p>
    <w:p w:rsidR="000A65D9" w:rsidRDefault="000A65D9">
      <w:r>
        <w:t xml:space="preserve">В соответствие с указанным Постановлением Пленума ВС РФ как мошенничество должны расцениваться и случаи сбыта грубо подделанных денежных знаков, когда подделку можно отличить с первого взгляда. В случае таких подделок виновный рассчитывает, как правило, на индивидуальные особенности лица, которому сбывается подделка (плохое зрение, состояние сильного алкогольного или наркотического опьянения или на особые обстоятельства сбыта подделки (в темное время суток, когда нет возможности разглядеть купюру). </w:t>
      </w:r>
    </w:p>
    <w:p w:rsidR="000A65D9" w:rsidRDefault="000A65D9">
      <w:r>
        <w:t xml:space="preserve">Так, например, в ноябре - декабре 1997 г. в г. Воронеже организованная преступная группа лиц в составе Хвостова С.В., обладавшего навыками изготовления поддельных денежных купюр достоинством 500.000 рублей путем видоизменения денежных купюр достоинством 50.000 рублей и ранее судимого Боброва В.П. совершила ряд мошеннических действий, изготавливая и сбывая в вечернее время поддельные денежные купюры достоинством 500.000 рублей. По данному факту 22 декабря 1997 г. было возбуждено уголовное дело по п. "а" ч.3 ст.159. Всего было выявлено 48 эпизодов преступной деятельности этой группы, связанных с изготовлением поддельных денежных знаков путем переделки. </w:t>
      </w:r>
      <w:r>
        <w:rPr>
          <w:rStyle w:val="ad"/>
        </w:rPr>
        <w:footnoteReference w:id="10"/>
      </w:r>
    </w:p>
    <w:p w:rsidR="000A65D9" w:rsidRDefault="000A65D9">
      <w:r>
        <w:t xml:space="preserve">Иногда, несмотря на разъяснения Пленума, правоприменитель при квалификации по ст.186 идет по пути "подстраховки", инкриминируя виновным не только сбыт поддельных денежных знаков но и мошенничество. В первую очередь это связано с тем, что термин "явное несоответствие фальшивой купюры подлинной", употребляемый в указанном Постановлении, воспринимается правоприменителями достаточно субъективно, что в каждом отдельном случае влечет некоторые негативные последствия, связанные например с возвращением уголовного дела из суда на дополнительное расследование, в связи с тем, что следователь вменил виновному мошенничество, квалифицируя реализацию поддельных денежных знаков с подклеенным номиналом, а судья посчитал, что в действиях виновного содержаться признаки состава преступления предусмотренного статьей 186 УК РФ ввиду того, что поддельный денежный знак имеет существенное сходство с подлинным. </w:t>
      </w:r>
    </w:p>
    <w:p w:rsidR="000A65D9" w:rsidRDefault="000A65D9">
      <w:r>
        <w:t xml:space="preserve">Представляется, что выход из сложившейся ситуации видится в более формализованном подходе к разграничению "явного" и "неявного" несоответствия поддельных денежных знаков подлинным. </w:t>
      </w:r>
    </w:p>
    <w:p w:rsidR="000A65D9" w:rsidRDefault="000A65D9">
      <w:r>
        <w:t xml:space="preserve">Объективную сторону состава преступления составляют две самостоятельные формы: 1) изготовление в целях сбыта и 2) сбыт поддельных денег или ценных бумаг. </w:t>
      </w:r>
    </w:p>
    <w:p w:rsidR="000A65D9" w:rsidRDefault="000A65D9">
      <w:r>
        <w:t xml:space="preserve">Под изготовлением понимают полную или частичную подделку предметов преступления. При полной подделке фальшивые деньги создаются без применения настоящих, с нуля. Этот вид подделки встречается чаще. Частичная подделка связана с настоящими деньгами, в том числе валютой, и ценными бумагами. Виновный изменяет, например, достоинство денежного знака, искусно приклеивая или дорисовывая дополнительные нули или цифры; изменяет серию ценной бумаги и т.п. </w:t>
      </w:r>
    </w:p>
    <w:p w:rsidR="000A65D9" w:rsidRDefault="000A65D9">
      <w:r>
        <w:t xml:space="preserve">Способы изготовления подделок, из анализа практики, следующие: 1) полиграфический, т.е. печатание денег. Он наиболее опасен с точки зрения обнаружения подделки; 2) электрографический, т.е. использование для фальшивомонетничества цветных ксероксов. Способ был очень распространен в начале 90-х гг., когда число ксероксов в стране значительно увеличилось. Опасен и сейчас, особенно при использовании высококачественных ксероксов типа "Кенон Си-эл-си 800"; 3) фотографический. Он встречается редко, поскольку требует высокого мастерства. В конце 80-х гг. была разоблачена группа Костюка, который достиг совершенства в производстве цветных фотографий поддельных денег; 4) рисовальческий. Также встречается крайне редко. Лица, его применяющие, - "чистоделы" пользуются повышенным уважением в преступной среде; 5) метод двукратного копирования, построенный на принципе растворимости красителей. используемой Гознаком, улучшилось; 6) печатание фальшивок посредством компьютерной техники (сканирование и последующая печать на цветных струйных или лазерных принтерах см. табл.2 в приложении). Этот способ изготовления поддельных денег все чаще стал использоваться злоумышленниками. Так, в начале января 1998 г. группа лиц в составе Сидорова Ю.И., Кукушкина А.В., Голубкова М.Н., владея информацией о том, что на персональном компьютере с использованием цветного струйного принтера можно изготовить купюры любого достоинства, действуя из корыстных побуждений, изготавливали и сбывали поддельные денежные купюры достоинством 50.000 рублей, заранее распределив роли и объединившись на основе преступного единого умысла в устойчивую организованную преступную группу. Сидоров и Голубков в период с 16 по 24 февраля 1998 г. изготовили 25 млн. поддельных денежных знаков по 50.000 рублей каждый, после чего Сидоров и Кукушкин 24.02.98 г. около 15 часов в одном из номеров гостиницы "Брно" сбыли купюры двум жителям Липецкой области за 11 млн. рублей. При попытке скрыться с места преступления были задержаны сотрудниками милиции. </w:t>
      </w:r>
    </w:p>
    <w:p w:rsidR="000A65D9" w:rsidRDefault="000A65D9">
      <w:r>
        <w:t xml:space="preserve">Совершенное преступление было правильно квалифицировано следователями УРОПД УВД Воронежской области по п. "а" ч.3 ст.186 УК РФ. </w:t>
      </w:r>
    </w:p>
    <w:p w:rsidR="000A65D9" w:rsidRDefault="000A65D9">
      <w:r>
        <w:t xml:space="preserve">Способ изготовления фальшивых денег или ценных бумаг не влияет на квалификацию, но должен учитываться при назначении наказания в рамках статьи. </w:t>
      </w:r>
    </w:p>
    <w:p w:rsidR="000A65D9" w:rsidRDefault="000A65D9">
      <w:r>
        <w:t xml:space="preserve">Под сбытом понимают любые формы отчуждения поддельных денег: использование в качестве средства платежа, обмен, продажу, дарение, дачу в долг, оплату чьего-либо труда и т.д. Следует относить к сбыту также "возврат подделки лицу, оплатившему покупку фальшивой купюрой", и так называемый вторичный сбыт, который осуществляется лицом, "в силу стечения обстоятельств ставшим обладателем фальшивых денег или ценных бумаг, осознавшим их поддельный характер и несмотря на это использующим их как подлинные". В тоже время избавление от поддельных денег или ценных бумаг без цели в ведения их в обращение (разбрасывание на улице, уничтожение и т.п.) к сбыту отнесены не могут </w:t>
      </w:r>
      <w:r>
        <w:rPr>
          <w:rStyle w:val="ad"/>
        </w:rPr>
        <w:footnoteReference w:id="11"/>
      </w:r>
      <w:r>
        <w:t xml:space="preserve">. </w:t>
      </w:r>
    </w:p>
    <w:p w:rsidR="000A65D9" w:rsidRDefault="000A65D9">
      <w:r>
        <w:t xml:space="preserve">Приобретение заведомо поддельных денег в целях их последующего сбыта в качестве подлинных образуют приготовление к фальшивомонетничеству. По смыслу разъяснения Пленума Верховного Суда России, приобретение поддельных денежных знаков предполагает такие умышленные действия, которые как бы обратны их сбыту: покупку, взятие взаймы, получение в подарок и т.п. Однако приобретение фальшивок без цели их последующего сбыта в качестве подлинных, а равно случайное обнаружение (находка) и последующее хранение, перевозка, пересылка состава преступления не образуют. </w:t>
      </w:r>
    </w:p>
    <w:p w:rsidR="000A65D9" w:rsidRDefault="000A65D9">
      <w:r>
        <w:t xml:space="preserve">Состав преступления формальный. Преступление окончено, когда изготовлена хотя бы одна поддельная ценная банкнота или монета; сбыт - когда хотя бы один фальшивый денежный знак отчужден. Не влияет на квалификацию факт сбыта лишь части предназначенных для этого поддельных денег. </w:t>
      </w:r>
    </w:p>
    <w:p w:rsidR="000A65D9" w:rsidRDefault="000A65D9">
      <w:r>
        <w:t xml:space="preserve">Субъективная сторона преступления характеризуется только прямым умыслом. Лицо сознает, что изготавливает с целью сбыта поддельные деньги, валюту или ценные бумаги, или сбывает их, и желает этого. </w:t>
      </w:r>
    </w:p>
    <w:p w:rsidR="000A65D9" w:rsidRDefault="000A65D9">
      <w:r>
        <w:t xml:space="preserve">Для изготовления в обязательном порядке должна быть установлена цель сбыта. Если денежная купюра изготавливается для того, чтобы, например, утвердиться в своем умении, на спор, и т.д., ответственность по ст.186 УК за изготовление исключается. О цели сбыта могут свидетельствовать количество произведенных фальшивок, создание специального оборудования для производства поддельных денег или ценных бумаг и т.д. </w:t>
      </w:r>
    </w:p>
    <w:p w:rsidR="000A65D9" w:rsidRDefault="000A65D9">
      <w:r>
        <w:t xml:space="preserve">При сбыте поддельных денег или ценных бумаг лицом, которое не изготавливало их, обязательным признаком субъективной стороны является осознание факта фальшивости денег или ценных бумаг. В противном случае привлечение к уголовной ответственности невозможно. </w:t>
      </w:r>
    </w:p>
    <w:p w:rsidR="000A65D9" w:rsidRDefault="000A65D9">
      <w:r>
        <w:t xml:space="preserve">Мотив преступления не указан в законе в качестве обязательного признака субъективной стороны. Из смысла статьи им, в основном, является корысть. </w:t>
      </w:r>
    </w:p>
    <w:p w:rsidR="000A65D9" w:rsidRDefault="000A65D9">
      <w:r>
        <w:t xml:space="preserve">Заблуждение лица, изготавливающего или сбывающего иностранную валюту, не имеющую в настоящее время хождения, рассматривается как фактическая ошибка, а потому влечет квалификацию как покушение на преступление, предусмотренное ст.186 УК. </w:t>
      </w:r>
    </w:p>
    <w:p w:rsidR="000A65D9" w:rsidRDefault="000A65D9">
      <w:r>
        <w:t xml:space="preserve">Следует подчеркнуть, что использование фальшивых денег для приобретения предметов, изъятых из гражданского оборота (огнестрельное оружие, радиоактивные материалы, наркотические средства, сильнодействующие или ядовитые вещества), образуют совокупность преступлений и наряду с фальшивомонетничеством дополнительно квалифицируются по соответствующей статье Особенной части УК. </w:t>
      </w:r>
    </w:p>
    <w:p w:rsidR="000A65D9" w:rsidRDefault="000A65D9">
      <w:r>
        <w:t xml:space="preserve">Субъект преступления общий, т.е. любое лицо, достигшее 16 лет. Это как граждане Российской Федерации, так и иностранные граждане и лица без гражданства, совершившие преступление не только на территории России, но и на территории государств участников Международной конвенции о борьбе с фальшивомонетничеством 1929г. </w:t>
      </w:r>
    </w:p>
    <w:p w:rsidR="000A65D9" w:rsidRDefault="000A65D9">
      <w:r>
        <w:t xml:space="preserve">В ч.2 ст.186 УК предусмотрен квалифицирующий признак - крупный размер совершение данного преступления. </w:t>
      </w:r>
    </w:p>
    <w:p w:rsidR="000A65D9" w:rsidRDefault="000A65D9">
      <w:r>
        <w:t>Количественные критерии крупного размера в анализируемой статье не приведены. В этой связи крупный размер следует определять в соответствии с примечанием к ст.169 УК в пересчете на номинал фальшивых денежных знаков или ценных бумаг. Таким образом, крупным размером изготовления в целях сбыта или сбыта поддельных денег или ценных бумаг по анализируемой статье будет признаваться их суммарный номинал, который превышает двести пятьдесят тысяч рублей</w:t>
      </w:r>
      <w:r>
        <w:rPr>
          <w:rStyle w:val="ad"/>
        </w:rPr>
        <w:footnoteReference w:id="12"/>
      </w:r>
      <w:r>
        <w:t xml:space="preserve">. </w:t>
      </w:r>
    </w:p>
    <w:p w:rsidR="000A65D9" w:rsidRDefault="000A65D9">
      <w:r>
        <w:t xml:space="preserve">В ч.3 особо квалифицирующим признаком преступлений, указанных в ч.1 и 2 статьи, признано совершение преступления организованной группой. Под организованной группой следует понимать устойчивую группу лиц, заранее объединившихся для совершения рассматриваемого преступления. Такая группа может ставить перед собой цель неоднократного изготовления или сбыта поддельных денег, хотя может рассчитывать и на однократное, но в значительном размере, изготовление фальшивок и последующий их сбыт. Совершение преступлений организованной группой может состоять в тщательном распределении ролей между ее членами: одни обеспечивают сырье и разрабатывают технологию, необходимые для изготовления соответствующих предметов преступления, другие изготавливают их, третьи хранят, транспортируют или занимаются исключительно сбытом и т.п. Но не зависимо от непосредственной роли в процессе совместной преступной деятельности все участники организованной группы несут ответственность по ч.3 ст.186 УК. Разовое, эпизодическое участие в деятельности организованной группы, совершающей преступление, предусмотренное ст.186 УК, может образовать пособничество в этом преступлении. </w:t>
      </w:r>
    </w:p>
    <w:p w:rsidR="000A65D9" w:rsidRDefault="000A65D9">
      <w:pPr>
        <w:pStyle w:val="1"/>
      </w:pPr>
      <w:r>
        <w:br w:type="page"/>
      </w:r>
      <w:bookmarkStart w:id="3" w:name="_Toc219425308"/>
      <w:r>
        <w:t>ЗАКЛЮЧЕНИЕ</w:t>
      </w:r>
      <w:bookmarkEnd w:id="3"/>
    </w:p>
    <w:p w:rsidR="000A65D9" w:rsidRDefault="000A65D9"/>
    <w:p w:rsidR="000A65D9" w:rsidRDefault="000A65D9">
      <w:r>
        <w:t xml:space="preserve">Фальшивомонетничество - преступление которое имеет обширные корни в глубине веков. И несмотря на жесточайшие наказания, которым подвергались фальшивомонетчики во все времена, это преступление прошло длительный путь из тьмы времен в наше время, где продолжает успешно развиваться и совершенствоваться. </w:t>
      </w:r>
    </w:p>
    <w:p w:rsidR="000A65D9" w:rsidRDefault="000A65D9">
      <w:r>
        <w:t xml:space="preserve">Фальшивомонетничество является преступлением, которое носит международный характер. Это значит, что каждая страна, присоединившаяся к Конвенции 1929 г., обязуется наказывать фальшивомонетчиков за подделку не только национальной валюты, но и денежных знаков других стран. Это объясняется тем, что фальшивомонетничество существенно подрывает экономику страны, истощает ее финансовые ресурсы. Особую актуальность эта проблема приобретает в настоящее время, так как наша страна находится в условиях перехода к рыночной экономике, в связи с чем испытывает известные финансовые трудности. Фальшивомонетничество только усугубляет данное положение. </w:t>
      </w:r>
    </w:p>
    <w:p w:rsidR="000A65D9" w:rsidRDefault="000A65D9">
      <w:r>
        <w:t xml:space="preserve">Динамика анализируемой преступности имеет скачкообразный характер, что обусловлено целым рядом причин: проведением контртеррористической операции в Чеченской республике; широким распространением копировально-множительной техники, легкий доступ к ней; обострением криминогенной ситуации в стране, резким снижением уровня жизни среднего слоя населения и т.д. </w:t>
      </w:r>
    </w:p>
    <w:p w:rsidR="000A65D9" w:rsidRDefault="000A65D9">
      <w:r>
        <w:t xml:space="preserve">Анализируя поступающую информацию и материалы уголовных дел, возбужденных по ст.186 УК РФ, можно также говорить о том, что данное положение обусловлено также несовершенством действующего российского законодательства, которое предусматривает уголовное преследование фальшивомонетчиков лишь за изготовление с целью сбыта и сбыт поддельных денег. Однако в современных условиях данная норма является архаичной. </w:t>
      </w:r>
    </w:p>
    <w:p w:rsidR="000A65D9" w:rsidRDefault="000A65D9">
      <w:r>
        <w:t xml:space="preserve">В целях совершенствования уголовной политики представляется необходимым: </w:t>
      </w:r>
    </w:p>
    <w:p w:rsidR="000A65D9" w:rsidRDefault="000A65D9">
      <w:r>
        <w:t xml:space="preserve">- разработка пакета документов по надлежащей правовой регламентации оборота копировально-множительной техники в РФ; </w:t>
      </w:r>
    </w:p>
    <w:p w:rsidR="000A65D9" w:rsidRDefault="000A65D9">
      <w:r>
        <w:t>- совершенствование уголовно-правовой нормы, предусмотренной ст.186 УК РФ, связанное с усилением уголовной ответственности за ввоз в РФ фальсификатов, и изготовление и хранение средств используемых для их изготовления;</w:t>
      </w:r>
    </w:p>
    <w:p w:rsidR="000A65D9" w:rsidRDefault="000A65D9">
      <w:r>
        <w:t>- установление межгосударственного сотрудничества на информационно-методическом уровне при производстве совместных операций по борьбе с фальшивомонетничеством;</w:t>
      </w:r>
    </w:p>
    <w:p w:rsidR="000A65D9" w:rsidRDefault="000A65D9">
      <w:r>
        <w:t xml:space="preserve">- разработка специально для борьбы с фальшивомонетничеством, большого спектра стимулирующих, компромиссных и поощрительных уголовно-правовых норм. </w:t>
      </w:r>
    </w:p>
    <w:p w:rsidR="000A65D9" w:rsidRDefault="000A65D9">
      <w:r>
        <w:t xml:space="preserve">Представляется, что реализация указанных направлений уголовной политики будет способствовать повышению эффективности борьбы с фальшивомонетничеством и успешному развитию экономики государства. </w:t>
      </w:r>
    </w:p>
    <w:p w:rsidR="000A65D9" w:rsidRDefault="000A65D9">
      <w:pPr>
        <w:pStyle w:val="1"/>
      </w:pPr>
      <w:r>
        <w:br w:type="page"/>
      </w:r>
      <w:bookmarkStart w:id="4" w:name="_Toc219425309"/>
      <w:r>
        <w:t>список использованной литературы</w:t>
      </w:r>
      <w:bookmarkEnd w:id="4"/>
    </w:p>
    <w:p w:rsidR="000A65D9" w:rsidRDefault="000A65D9"/>
    <w:p w:rsidR="000A65D9" w:rsidRDefault="000A65D9">
      <w:r>
        <w:t>Нормативные акты</w:t>
      </w:r>
    </w:p>
    <w:p w:rsidR="000A65D9" w:rsidRDefault="000A65D9">
      <w:pPr>
        <w:pStyle w:val="a0"/>
      </w:pPr>
      <w:r>
        <w:t xml:space="preserve">Уголовный кодекс Российской Федерации: [принят Гос. Думой 13 июня 1996 г.]: офиц. текст: по состоянию на 15 авг. 2007 г. – М.: "Проспект", 2007. – 160 с. </w:t>
      </w:r>
    </w:p>
    <w:p w:rsidR="000A65D9" w:rsidRDefault="000A65D9">
      <w:pPr>
        <w:pStyle w:val="a0"/>
      </w:pPr>
      <w:r>
        <w:t xml:space="preserve">О Центральном банке Российской Федерации (Банке России): федер. закон: [принят Гос. Думой 6.05.95 г] // Собрание законодательства РФ. -1995. </w:t>
      </w:r>
    </w:p>
    <w:p w:rsidR="000A65D9" w:rsidRDefault="000A65D9">
      <w:pPr>
        <w:pStyle w:val="a0"/>
      </w:pPr>
      <w:r>
        <w:t>Российская Федерация. Верховный Суд. №1 О внесении изменений и дополнений в постановление Пленума Верховного Суда Российской Федерации от 28 апреля 1994 г; № 2 О судебной практике по делам об изготовлении или сбыте поддельных денег и ценных бумаг: Постановление Пленума Верховного Суда Российской Федерации [от 17 апреля 2001 г]. // Бюллетень Верховного Суда РФ. - 2001. -№ 4. - С.6</w:t>
      </w:r>
    </w:p>
    <w:p w:rsidR="000A65D9" w:rsidRDefault="000A65D9">
      <w:r>
        <w:t>Специальная литература</w:t>
      </w:r>
    </w:p>
    <w:p w:rsidR="000A65D9" w:rsidRDefault="000A65D9">
      <w:pPr>
        <w:pStyle w:val="a0"/>
      </w:pPr>
      <w:r>
        <w:t xml:space="preserve">Актуальные проблемы борьбы с экономической преступность // Труды Академии Управления МВД России. -М., 1994. </w:t>
      </w:r>
    </w:p>
    <w:p w:rsidR="000A65D9" w:rsidRDefault="000A65D9">
      <w:pPr>
        <w:pStyle w:val="a0"/>
      </w:pPr>
      <w:r>
        <w:t xml:space="preserve">Актуальные проблемы борьбы с коррупцией и организованной преступностью в сфере экономики: Материалы научно-практической конференции. -М., 1995. </w:t>
      </w:r>
    </w:p>
    <w:p w:rsidR="000A65D9" w:rsidRDefault="000A65D9">
      <w:pPr>
        <w:pStyle w:val="a0"/>
      </w:pPr>
      <w:r>
        <w:t xml:space="preserve">Васильев Н.М. "Фальшивые деньги в России. История и современность" / Н.М. Васильев // Финансы. -1994. -№ 6-7. </w:t>
      </w:r>
    </w:p>
    <w:p w:rsidR="000A65D9" w:rsidRDefault="000A65D9">
      <w:pPr>
        <w:pStyle w:val="a0"/>
      </w:pPr>
      <w:r>
        <w:t xml:space="preserve">Лопашенко Н.А. Преступления в сфере экономической деятельности: понятие, система, проблемы квалификации и наказания: Монография/ Н.А. Лопашенко - Саратов: СГАП, 1997. -256 с. </w:t>
      </w:r>
    </w:p>
    <w:p w:rsidR="000A65D9" w:rsidRDefault="000A65D9">
      <w:pPr>
        <w:pStyle w:val="a0"/>
      </w:pPr>
      <w:r>
        <w:t xml:space="preserve">Лютов В.В. "О борьбе с фальшивомонетничеством"/ В.В. Лютов // Деньги и кредит. -1994. -№ 9-10. </w:t>
      </w:r>
    </w:p>
    <w:p w:rsidR="000A65D9" w:rsidRDefault="000A65D9">
      <w:pPr>
        <w:pStyle w:val="a0"/>
      </w:pPr>
      <w:r>
        <w:t>Мазур С.Ф. Уголовно-правовая охрана экономической деятельности. /</w:t>
      </w:r>
      <w:r>
        <w:rPr>
          <w:lang w:val="en-US"/>
        </w:rPr>
        <w:t>C</w:t>
      </w:r>
      <w:r>
        <w:t xml:space="preserve">.Ф. Мазур - Академия управления МВД России, 1998. </w:t>
      </w:r>
    </w:p>
    <w:p w:rsidR="000A65D9" w:rsidRDefault="000A65D9">
      <w:pPr>
        <w:pStyle w:val="a0"/>
      </w:pPr>
      <w:r>
        <w:t xml:space="preserve">Мишин Г.К. Проблемы экономической преступности/ Г.К. Мишин. - М., 1994. </w:t>
      </w:r>
    </w:p>
    <w:p w:rsidR="000A65D9" w:rsidRDefault="000A65D9">
      <w:pPr>
        <w:pStyle w:val="a0"/>
      </w:pPr>
      <w:r>
        <w:t xml:space="preserve">Молодцов А.В. Преступления в сфере экономики: понятие, общественная опасность, место в Особенной части УК/ А.В. Молодцов. - М., 1991. </w:t>
      </w:r>
    </w:p>
    <w:p w:rsidR="000A65D9" w:rsidRDefault="000A65D9">
      <w:pPr>
        <w:pStyle w:val="a0"/>
      </w:pPr>
      <w:r>
        <w:t xml:space="preserve">Никулин С. Уголовная ответственность за фальшивомонетничество/С. Никулин / Законность. -1995. -№ 8. </w:t>
      </w:r>
    </w:p>
    <w:p w:rsidR="000A65D9" w:rsidRDefault="000A65D9">
      <w:pPr>
        <w:pStyle w:val="a0"/>
      </w:pPr>
      <w:r>
        <w:t xml:space="preserve">О состоянии и мерах усиления борьбы с экономической преступностью и коррупцией в Российской Федерации // Щит и Меч. -1997. -№ 11-12. </w:t>
      </w:r>
    </w:p>
    <w:p w:rsidR="000A65D9" w:rsidRDefault="000A65D9">
      <w:pPr>
        <w:pStyle w:val="a0"/>
      </w:pPr>
      <w:r>
        <w:t xml:space="preserve">Петров Ю.И. Криминологическая характеристика и предупреждение экономических преступлений/ Ю.И. Петров, Р. Н Марченко, Р. Л Баринова. - М., 1995. </w:t>
      </w:r>
    </w:p>
    <w:p w:rsidR="000A65D9" w:rsidRDefault="000A65D9">
      <w:pPr>
        <w:pStyle w:val="a0"/>
      </w:pPr>
      <w:r>
        <w:t xml:space="preserve">Пономарев Н.С. Фальшивомонетничество / Н.С. Пономарев // Экономика и жизнь. -1993. -№ 1. </w:t>
      </w:r>
    </w:p>
    <w:p w:rsidR="000A65D9" w:rsidRDefault="000A65D9">
      <w:pPr>
        <w:pStyle w:val="a0"/>
      </w:pPr>
      <w:r>
        <w:t xml:space="preserve">Сопельняк Б. После бога - деньги первые / Б. Сопельняк // Родина. -1993. -№ 12. </w:t>
      </w:r>
    </w:p>
    <w:p w:rsidR="000A65D9" w:rsidRDefault="000A65D9">
      <w:pPr>
        <w:pStyle w:val="a0"/>
      </w:pPr>
      <w:r>
        <w:t xml:space="preserve">Степанов О. Когда "плачут" ваши деньги. / О. Степанов // Экономика и жизнь. -1997. -№ 29. </w:t>
      </w:r>
    </w:p>
    <w:p w:rsidR="000A65D9" w:rsidRDefault="000A65D9">
      <w:pPr>
        <w:pStyle w:val="a0"/>
      </w:pPr>
      <w:r>
        <w:t xml:space="preserve">Тарабрин А. Серые банкноты/ А. Тарабрин // Милиция. -1995. -№ 1. </w:t>
      </w:r>
    </w:p>
    <w:p w:rsidR="000A65D9" w:rsidRDefault="000A65D9">
      <w:pPr>
        <w:pStyle w:val="a0"/>
      </w:pPr>
      <w:r>
        <w:t xml:space="preserve">Токарев А.Ф. Детерминация экономической преступности / А.Ф. Токарев // Атуальные проблемы борьбы с экономической преступностью: Труды/Академия МВД РФ. 1992. </w:t>
      </w:r>
    </w:p>
    <w:p w:rsidR="000A65D9" w:rsidRDefault="000A65D9">
      <w:pPr>
        <w:pStyle w:val="a0"/>
      </w:pPr>
      <w:r>
        <w:t xml:space="preserve">Толкаченко А.А. Экономическая преступность (уголовно-правовые вопросы) / А.А. Толкаченко. -М., 1993. </w:t>
      </w:r>
    </w:p>
    <w:p w:rsidR="000A65D9" w:rsidRDefault="000A65D9">
      <w:pPr>
        <w:pStyle w:val="a0"/>
      </w:pPr>
      <w:r>
        <w:t xml:space="preserve">Уголовное право Российской Федерации. Общая часть: Учебник/отв. ред. Б.В. Здравомыслов. -М., 1996. </w:t>
      </w:r>
    </w:p>
    <w:p w:rsidR="000A65D9" w:rsidRDefault="000A65D9">
      <w:pPr>
        <w:pStyle w:val="a0"/>
      </w:pPr>
      <w:r>
        <w:t xml:space="preserve">Уголовное право: Учебник /Под ред. профессора А.И. Рарога. - М.: Институт международного права и экономики. Изд. "Триада, Лтд", 1996. - 480 с. </w:t>
      </w:r>
    </w:p>
    <w:p w:rsidR="000A65D9" w:rsidRDefault="000A65D9">
      <w:pPr>
        <w:pStyle w:val="a0"/>
      </w:pPr>
      <w:r>
        <w:t xml:space="preserve">Яни П.С. Обоснованность решений по делам об экономических преступлениях / П.С. Яни // Законность. -1994. № 7. </w:t>
      </w:r>
      <w:bookmarkStart w:id="5" w:name="_GoBack"/>
      <w:bookmarkEnd w:id="5"/>
    </w:p>
    <w:sectPr w:rsidR="000A65D9">
      <w:headerReference w:type="default" r:id="rId7"/>
      <w:pgSz w:w="11906" w:h="16838"/>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5D9" w:rsidRDefault="000A65D9">
      <w:r>
        <w:separator/>
      </w:r>
    </w:p>
  </w:endnote>
  <w:endnote w:type="continuationSeparator" w:id="0">
    <w:p w:rsidR="000A65D9" w:rsidRDefault="000A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5D9" w:rsidRDefault="000A65D9">
      <w:r>
        <w:separator/>
      </w:r>
    </w:p>
  </w:footnote>
  <w:footnote w:type="continuationSeparator" w:id="0">
    <w:p w:rsidR="000A65D9" w:rsidRDefault="000A65D9">
      <w:r>
        <w:continuationSeparator/>
      </w:r>
    </w:p>
  </w:footnote>
  <w:footnote w:id="1">
    <w:p w:rsidR="000A65D9" w:rsidRDefault="000A65D9">
      <w:pPr>
        <w:pStyle w:val="a9"/>
      </w:pPr>
      <w:r>
        <w:rPr>
          <w:rStyle w:val="ad"/>
        </w:rPr>
        <w:footnoteRef/>
      </w:r>
      <w:r>
        <w:t xml:space="preserve"> Данные взяты из ежегодных отчетов ГИЦ МВД России.</w:t>
      </w:r>
    </w:p>
  </w:footnote>
  <w:footnote w:id="2">
    <w:p w:rsidR="000A65D9" w:rsidRDefault="000A65D9">
      <w:pPr>
        <w:pStyle w:val="a9"/>
      </w:pPr>
      <w:r>
        <w:rPr>
          <w:rStyle w:val="ad"/>
        </w:rPr>
        <w:footnoteRef/>
      </w:r>
      <w:r>
        <w:t xml:space="preserve"> Никулин С. Уголовная ответственность за фальшивомонетничество// Законность.-1995.-№ 8.- С. 18.</w:t>
      </w:r>
    </w:p>
    <w:p w:rsidR="000A65D9" w:rsidRDefault="000A65D9">
      <w:pPr>
        <w:pStyle w:val="a9"/>
      </w:pPr>
    </w:p>
  </w:footnote>
  <w:footnote w:id="3">
    <w:p w:rsidR="000A65D9" w:rsidRDefault="000A65D9">
      <w:pPr>
        <w:pStyle w:val="a9"/>
      </w:pPr>
      <w:r>
        <w:rPr>
          <w:rStyle w:val="ad"/>
        </w:rPr>
        <w:footnoteRef/>
      </w:r>
      <w:r>
        <w:t xml:space="preserve"> Данные взяты из ежегодных аналитических материалов ГУБЭП МВД России.</w:t>
      </w:r>
    </w:p>
  </w:footnote>
  <w:footnote w:id="4">
    <w:p w:rsidR="000A65D9" w:rsidRDefault="000A65D9">
      <w:pPr>
        <w:pStyle w:val="a9"/>
      </w:pPr>
      <w:r>
        <w:rPr>
          <w:rStyle w:val="ad"/>
        </w:rPr>
        <w:footnoteRef/>
      </w:r>
      <w:r>
        <w:t xml:space="preserve"> Волженкин Б.В. Преступления в сфере экономической деятельности: Монография – СПб., 2001. - С.56.</w:t>
      </w:r>
    </w:p>
  </w:footnote>
  <w:footnote w:id="5">
    <w:p w:rsidR="000A65D9" w:rsidRDefault="000A65D9">
      <w:pPr>
        <w:pStyle w:val="a9"/>
      </w:pPr>
      <w:r>
        <w:rPr>
          <w:rStyle w:val="ad"/>
        </w:rPr>
        <w:footnoteRef/>
      </w:r>
      <w:r>
        <w:t xml:space="preserve"> Пономарев Н.С. Фальшивомонетчики // Российская   газета.-1993.-28 августа. С.5.</w:t>
      </w:r>
    </w:p>
    <w:p w:rsidR="000A65D9" w:rsidRDefault="000A65D9">
      <w:pPr>
        <w:pStyle w:val="a9"/>
      </w:pPr>
    </w:p>
  </w:footnote>
  <w:footnote w:id="6">
    <w:p w:rsidR="000A65D9" w:rsidRDefault="000A65D9">
      <w:pPr>
        <w:pStyle w:val="a9"/>
      </w:pPr>
      <w:r>
        <w:rPr>
          <w:rStyle w:val="ad"/>
        </w:rPr>
        <w:footnoteRef/>
      </w:r>
      <w:r>
        <w:t xml:space="preserve"> Тарабрин А. Серые банкноты // Милиция.-1995.-№  1. С.34.</w:t>
      </w:r>
    </w:p>
  </w:footnote>
  <w:footnote w:id="7">
    <w:p w:rsidR="000A65D9" w:rsidRDefault="000A65D9">
      <w:pPr>
        <w:pStyle w:val="a9"/>
      </w:pPr>
      <w:r>
        <w:rPr>
          <w:rStyle w:val="ad"/>
        </w:rPr>
        <w:footnoteRef/>
      </w:r>
      <w:r>
        <w:t xml:space="preserve"> Мазур С.Ф. Уголовно-правовая охрана экономической деятельности.-Академия управления МВД России, 1998.- С. 68.</w:t>
      </w:r>
    </w:p>
  </w:footnote>
  <w:footnote w:id="8">
    <w:p w:rsidR="000A65D9" w:rsidRDefault="000A65D9">
      <w:pPr>
        <w:pStyle w:val="a9"/>
      </w:pPr>
      <w:r>
        <w:rPr>
          <w:rStyle w:val="ad"/>
        </w:rPr>
        <w:footnoteRef/>
      </w:r>
      <w:r>
        <w:t xml:space="preserve"> Лопашенко Н.А.  Преступления в сфере экономической деятельности: понятие, система, проблемы квалификации и наказания: Монография - Саратов: СГАП, 1997.-С.98.</w:t>
      </w:r>
    </w:p>
    <w:p w:rsidR="000A65D9" w:rsidRDefault="000A65D9">
      <w:pPr>
        <w:pStyle w:val="a9"/>
      </w:pPr>
    </w:p>
  </w:footnote>
  <w:footnote w:id="9">
    <w:p w:rsidR="000A65D9" w:rsidRDefault="000A65D9">
      <w:pPr>
        <w:pStyle w:val="a9"/>
      </w:pPr>
      <w:r>
        <w:rPr>
          <w:rStyle w:val="ad"/>
        </w:rPr>
        <w:footnoteRef/>
      </w:r>
      <w:r>
        <w:t xml:space="preserve"> Бюллетень Верховного Суда РФ.- 2001.-№ 4. - С.6.</w:t>
      </w:r>
    </w:p>
  </w:footnote>
  <w:footnote w:id="10">
    <w:p w:rsidR="000A65D9" w:rsidRDefault="000A65D9">
      <w:pPr>
        <w:pStyle w:val="a9"/>
      </w:pPr>
      <w:r>
        <w:rPr>
          <w:rStyle w:val="ad"/>
        </w:rPr>
        <w:footnoteRef/>
      </w:r>
      <w:r>
        <w:t xml:space="preserve"> По материалам УВД Воронежской области.</w:t>
      </w:r>
    </w:p>
  </w:footnote>
  <w:footnote w:id="11">
    <w:p w:rsidR="000A65D9" w:rsidRDefault="000A65D9">
      <w:pPr>
        <w:pStyle w:val="a9"/>
      </w:pPr>
      <w:r>
        <w:rPr>
          <w:rStyle w:val="ad"/>
        </w:rPr>
        <w:footnoteRef/>
      </w:r>
      <w:r>
        <w:t xml:space="preserve"> Пономарев  Н.С. Фальшивомонетчики // Российская газета. 1993. 28 августа.</w:t>
      </w:r>
    </w:p>
  </w:footnote>
  <w:footnote w:id="12">
    <w:p w:rsidR="000A65D9" w:rsidRDefault="000A65D9">
      <w:pPr>
        <w:pStyle w:val="a9"/>
      </w:pPr>
      <w:r>
        <w:rPr>
          <w:rStyle w:val="ad"/>
        </w:rPr>
        <w:footnoteRef/>
      </w:r>
      <w:r>
        <w:t xml:space="preserve"> Указанные изменения внесены в ст. 186 УК  в связи с принятием Федерального закона от 8 декабря 2003 г. "О внесении изменений и дополнений в Уголовный кодекс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D9" w:rsidRDefault="0096686F">
    <w:pPr>
      <w:framePr w:wrap="auto" w:vAnchor="text" w:hAnchor="margin" w:xAlign="right" w:y="1"/>
      <w:rPr>
        <w:rStyle w:val="a5"/>
      </w:rPr>
    </w:pPr>
    <w:r>
      <w:rPr>
        <w:rStyle w:val="a5"/>
        <w:noProof/>
      </w:rPr>
      <w:t>2</w:t>
    </w:r>
  </w:p>
  <w:p w:rsidR="000A65D9" w:rsidRDefault="000A65D9">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7C787AF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9A64967"/>
    <w:multiLevelType w:val="singleLevel"/>
    <w:tmpl w:val="5E32333A"/>
    <w:lvl w:ilvl="0">
      <w:start w:val="1"/>
      <w:numFmt w:val="decimal"/>
      <w:lvlText w:val="%1."/>
      <w:legacy w:legacy="1" w:legacySpace="0" w:legacyIndent="283"/>
      <w:lvlJc w:val="left"/>
      <w:pPr>
        <w:ind w:left="283" w:hanging="283"/>
      </w:pPr>
    </w:lvl>
  </w:abstractNum>
  <w:abstractNum w:abstractNumId="2">
    <w:nsid w:val="32522754"/>
    <w:multiLevelType w:val="hybridMultilevel"/>
    <w:tmpl w:val="9A02ACCC"/>
    <w:lvl w:ilvl="0" w:tplc="A7D086C6">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2FD0B54"/>
    <w:multiLevelType w:val="singleLevel"/>
    <w:tmpl w:val="06EAA4EC"/>
    <w:lvl w:ilvl="0">
      <w:start w:val="1"/>
      <w:numFmt w:val="decimal"/>
      <w:lvlText w:val="%1."/>
      <w:legacy w:legacy="1" w:legacySpace="0" w:legacyIndent="283"/>
      <w:lvlJc w:val="left"/>
      <w:pPr>
        <w:ind w:left="283" w:hanging="283"/>
      </w:pPr>
      <w:rPr>
        <w:b w:val="0"/>
        <w:bCs w:val="0"/>
      </w:rPr>
    </w:lvl>
  </w:abstractNum>
  <w:abstractNum w:abstractNumId="4">
    <w:nsid w:val="55555B13"/>
    <w:multiLevelType w:val="multilevel"/>
    <w:tmpl w:val="6B0E8544"/>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5">
    <w:nsid w:val="7DD34BEA"/>
    <w:multiLevelType w:val="singleLevel"/>
    <w:tmpl w:val="B2F4C63C"/>
    <w:lvl w:ilvl="0">
      <w:start w:val="1"/>
      <w:numFmt w:val="decimal"/>
      <w:pStyle w:val="a0"/>
      <w:lvlText w:val="%1."/>
      <w:lvlJc w:val="left"/>
      <w:pPr>
        <w:tabs>
          <w:tab w:val="num" w:pos="1080"/>
        </w:tabs>
        <w:ind w:firstLine="72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rawingGridVerticalSpacing w:val="91"/>
  <w:displayVerticalDrawingGridEvery w:val="0"/>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86F"/>
    <w:rsid w:val="000A65D9"/>
    <w:rsid w:val="000D0F7D"/>
    <w:rsid w:val="0096686F"/>
    <w:rsid w:val="00CF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1D3737-DE3F-4140-B411-E204837A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styleId="a5">
    <w:name w:val="page number"/>
    <w:uiPriority w:val="99"/>
  </w:style>
  <w:style w:type="paragraph" w:styleId="a6">
    <w:name w:val="header"/>
    <w:basedOn w:val="a1"/>
    <w:next w:val="a7"/>
    <w:link w:val="a8"/>
    <w:uiPriority w:val="99"/>
    <w:pPr>
      <w:tabs>
        <w:tab w:val="center" w:pos="4677"/>
        <w:tab w:val="right" w:pos="9355"/>
      </w:tabs>
      <w:jc w:val="right"/>
    </w:pPr>
    <w:rPr>
      <w:noProof/>
      <w:kern w:val="16"/>
    </w:rPr>
  </w:style>
  <w:style w:type="character" w:customStyle="1" w:styleId="a8">
    <w:name w:val="Верхний колонтитул Знак"/>
    <w:link w:val="a6"/>
    <w:uiPriority w:val="99"/>
    <w:rPr>
      <w:kern w:val="16"/>
      <w:sz w:val="24"/>
      <w:szCs w:val="24"/>
    </w:rPr>
  </w:style>
  <w:style w:type="paragraph" w:styleId="a9">
    <w:name w:val="footnote text"/>
    <w:basedOn w:val="a1"/>
    <w:link w:val="aa"/>
    <w:uiPriority w:val="99"/>
  </w:style>
  <w:style w:type="character" w:customStyle="1" w:styleId="aa">
    <w:name w:val="Текст сноски Знак"/>
    <w:link w:val="a9"/>
    <w:uiPriority w:val="99"/>
    <w:semiHidden/>
    <w:rPr>
      <w:rFonts w:ascii="Times New Roman" w:hAnsi="Times New Roman" w:cs="Times New Roman"/>
      <w:sz w:val="20"/>
      <w:szCs w:val="20"/>
    </w:rPr>
  </w:style>
  <w:style w:type="paragraph" w:styleId="a7">
    <w:name w:val="Body Text"/>
    <w:basedOn w:val="a1"/>
    <w:link w:val="ab"/>
    <w:uiPriority w:val="99"/>
  </w:style>
  <w:style w:type="character" w:customStyle="1" w:styleId="ab">
    <w:name w:val="Основной текст Знак"/>
    <w:link w:val="a7"/>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6"/>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5376</Words>
  <Characters>30647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ВИ</Company>
  <LinksUpToDate>false</LinksUpToDate>
  <CharactersWithSpaces>35952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Буданов М.Н.</dc:creator>
  <cp:keywords/>
  <dc:description/>
  <cp:lastModifiedBy>admin</cp:lastModifiedBy>
  <cp:revision>2</cp:revision>
  <cp:lastPrinted>2006-02-02T15:34:00Z</cp:lastPrinted>
  <dcterms:created xsi:type="dcterms:W3CDTF">2014-03-07T12:24:00Z</dcterms:created>
  <dcterms:modified xsi:type="dcterms:W3CDTF">2014-03-07T12:24:00Z</dcterms:modified>
</cp:coreProperties>
</file>