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68" w:rsidRPr="00EA0868" w:rsidRDefault="00EA0868" w:rsidP="00EA0868">
      <w:pPr>
        <w:pStyle w:val="afe"/>
        <w:rPr>
          <w:rStyle w:val="a5"/>
          <w:b w:val="0"/>
          <w:bCs w:val="0"/>
          <w:color w:val="000000"/>
        </w:rPr>
      </w:pPr>
      <w:r w:rsidRPr="00EA0868">
        <w:rPr>
          <w:rStyle w:val="a5"/>
          <w:b w:val="0"/>
          <w:bCs w:val="0"/>
          <w:color w:val="000000"/>
        </w:rPr>
        <w:t>Министерство образования и науки Республики Казахстан</w:t>
      </w:r>
    </w:p>
    <w:p w:rsidR="00EA0868" w:rsidRDefault="00EA0868" w:rsidP="00EA0868">
      <w:pPr>
        <w:pStyle w:val="afe"/>
        <w:rPr>
          <w:rStyle w:val="a5"/>
          <w:b w:val="0"/>
          <w:bCs w:val="0"/>
          <w:color w:val="000000"/>
        </w:rPr>
      </w:pPr>
      <w:r w:rsidRPr="00EA0868">
        <w:rPr>
          <w:rStyle w:val="a5"/>
          <w:b w:val="0"/>
          <w:bCs w:val="0"/>
          <w:color w:val="000000"/>
        </w:rPr>
        <w:t>Карагандинский Государственный Университет им. Е</w:t>
      </w:r>
      <w:r>
        <w:rPr>
          <w:rStyle w:val="a5"/>
          <w:b w:val="0"/>
          <w:bCs w:val="0"/>
          <w:color w:val="000000"/>
        </w:rPr>
        <w:t xml:space="preserve">.А. </w:t>
      </w:r>
      <w:r w:rsidRPr="00EA0868">
        <w:rPr>
          <w:rStyle w:val="a5"/>
          <w:b w:val="0"/>
          <w:bCs w:val="0"/>
          <w:color w:val="000000"/>
        </w:rPr>
        <w:t>Букетова</w:t>
      </w: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Pr="00EA0868" w:rsidRDefault="00EA0868" w:rsidP="00EA0868">
      <w:pPr>
        <w:pStyle w:val="afe"/>
        <w:rPr>
          <w:rStyle w:val="a5"/>
          <w:b w:val="0"/>
          <w:bCs w:val="0"/>
          <w:color w:val="000000"/>
        </w:rPr>
      </w:pPr>
    </w:p>
    <w:p w:rsidR="00EA0868" w:rsidRPr="00EA0868" w:rsidRDefault="00EA0868" w:rsidP="00EA0868">
      <w:pPr>
        <w:pStyle w:val="afe"/>
        <w:rPr>
          <w:rStyle w:val="a5"/>
          <w:b w:val="0"/>
          <w:bCs w:val="0"/>
          <w:color w:val="000000"/>
        </w:rPr>
      </w:pPr>
      <w:r w:rsidRPr="00EA0868">
        <w:rPr>
          <w:rStyle w:val="a5"/>
          <w:b w:val="0"/>
          <w:bCs w:val="0"/>
          <w:color w:val="000000"/>
        </w:rPr>
        <w:t>КУРСОВАЯ РАБОТА</w:t>
      </w:r>
    </w:p>
    <w:p w:rsidR="00EA0868" w:rsidRDefault="00EA0868" w:rsidP="00EA0868">
      <w:pPr>
        <w:pStyle w:val="afe"/>
        <w:rPr>
          <w:rStyle w:val="a5"/>
          <w:b w:val="0"/>
          <w:bCs w:val="0"/>
          <w:color w:val="000000"/>
        </w:rPr>
      </w:pPr>
      <w:r w:rsidRPr="00EA0868">
        <w:rPr>
          <w:rStyle w:val="a5"/>
          <w:b w:val="0"/>
          <w:bCs w:val="0"/>
          <w:color w:val="000000"/>
        </w:rPr>
        <w:t>По дисциплине:</w:t>
      </w:r>
      <w:r>
        <w:rPr>
          <w:rStyle w:val="a5"/>
          <w:b w:val="0"/>
          <w:bCs w:val="0"/>
          <w:color w:val="000000"/>
        </w:rPr>
        <w:t xml:space="preserve"> "</w:t>
      </w:r>
      <w:r w:rsidRPr="00EA0868">
        <w:rPr>
          <w:rStyle w:val="a5"/>
          <w:b w:val="0"/>
          <w:bCs w:val="0"/>
          <w:color w:val="000000"/>
        </w:rPr>
        <w:t>Финансы</w:t>
      </w:r>
      <w:r>
        <w:rPr>
          <w:rStyle w:val="a5"/>
          <w:b w:val="0"/>
          <w:bCs w:val="0"/>
          <w:color w:val="000000"/>
        </w:rPr>
        <w:t>"</w:t>
      </w:r>
    </w:p>
    <w:p w:rsidR="00EA0868" w:rsidRDefault="00EA0868" w:rsidP="00EA0868">
      <w:pPr>
        <w:pStyle w:val="afe"/>
        <w:rPr>
          <w:rStyle w:val="a5"/>
          <w:b w:val="0"/>
          <w:bCs w:val="0"/>
          <w:color w:val="000000"/>
        </w:rPr>
      </w:pPr>
      <w:r w:rsidRPr="00EA0868">
        <w:rPr>
          <w:rStyle w:val="a5"/>
          <w:b w:val="0"/>
          <w:bCs w:val="0"/>
          <w:color w:val="000000"/>
        </w:rPr>
        <w:t>Тема:</w:t>
      </w:r>
      <w:r>
        <w:rPr>
          <w:rStyle w:val="a5"/>
          <w:b w:val="0"/>
          <w:bCs w:val="0"/>
          <w:color w:val="000000"/>
        </w:rPr>
        <w:t xml:space="preserve"> "</w:t>
      </w:r>
      <w:r w:rsidRPr="00EA0868">
        <w:rPr>
          <w:rStyle w:val="a5"/>
          <w:b w:val="0"/>
          <w:bCs w:val="0"/>
          <w:color w:val="000000"/>
        </w:rPr>
        <w:t>Финансовая политика Р</w:t>
      </w:r>
      <w:r>
        <w:rPr>
          <w:rStyle w:val="a5"/>
          <w:b w:val="0"/>
          <w:bCs w:val="0"/>
          <w:color w:val="000000"/>
        </w:rPr>
        <w:t xml:space="preserve">еспублики </w:t>
      </w:r>
      <w:r w:rsidRPr="00EA0868">
        <w:rPr>
          <w:rStyle w:val="a5"/>
          <w:b w:val="0"/>
          <w:bCs w:val="0"/>
          <w:color w:val="000000"/>
        </w:rPr>
        <w:t>К</w:t>
      </w:r>
      <w:r>
        <w:rPr>
          <w:rStyle w:val="a5"/>
          <w:b w:val="0"/>
          <w:bCs w:val="0"/>
          <w:color w:val="000000"/>
        </w:rPr>
        <w:t>азахстан"</w:t>
      </w: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Pr="00EA0868" w:rsidRDefault="00EA0868" w:rsidP="00EA0868">
      <w:pPr>
        <w:pStyle w:val="afe"/>
        <w:jc w:val="left"/>
        <w:rPr>
          <w:rStyle w:val="a5"/>
          <w:b w:val="0"/>
          <w:bCs w:val="0"/>
          <w:color w:val="000000"/>
        </w:rPr>
      </w:pPr>
      <w:r w:rsidRPr="00EA0868">
        <w:rPr>
          <w:rStyle w:val="a5"/>
          <w:b w:val="0"/>
          <w:bCs w:val="0"/>
          <w:color w:val="000000"/>
        </w:rPr>
        <w:t>Выполнила:</w:t>
      </w:r>
      <w:r>
        <w:rPr>
          <w:rStyle w:val="a5"/>
          <w:b w:val="0"/>
          <w:bCs w:val="0"/>
          <w:color w:val="000000"/>
        </w:rPr>
        <w:t xml:space="preserve"> </w:t>
      </w:r>
      <w:r w:rsidRPr="00EA0868">
        <w:rPr>
          <w:rStyle w:val="a5"/>
          <w:b w:val="0"/>
          <w:bCs w:val="0"/>
          <w:color w:val="000000"/>
        </w:rPr>
        <w:t>ст-ка. гр. ФК-3-26</w:t>
      </w:r>
    </w:p>
    <w:p w:rsidR="00EA0868" w:rsidRPr="00EA0868" w:rsidRDefault="00EA0868" w:rsidP="00EA0868">
      <w:pPr>
        <w:pStyle w:val="afe"/>
        <w:jc w:val="left"/>
        <w:rPr>
          <w:rStyle w:val="a5"/>
          <w:b w:val="0"/>
          <w:bCs w:val="0"/>
          <w:color w:val="000000"/>
        </w:rPr>
      </w:pPr>
      <w:r w:rsidRPr="00EA0868">
        <w:rPr>
          <w:rStyle w:val="a5"/>
          <w:b w:val="0"/>
          <w:bCs w:val="0"/>
          <w:color w:val="000000"/>
        </w:rPr>
        <w:t>Москаленко Анна</w:t>
      </w:r>
    </w:p>
    <w:p w:rsidR="00EA0868" w:rsidRPr="00EA0868" w:rsidRDefault="00EA0868" w:rsidP="00EA0868">
      <w:pPr>
        <w:pStyle w:val="afe"/>
        <w:jc w:val="left"/>
        <w:rPr>
          <w:rStyle w:val="a5"/>
          <w:b w:val="0"/>
          <w:bCs w:val="0"/>
          <w:color w:val="000000"/>
        </w:rPr>
      </w:pPr>
      <w:r w:rsidRPr="00EA0868">
        <w:rPr>
          <w:rStyle w:val="a5"/>
          <w:b w:val="0"/>
          <w:bCs w:val="0"/>
          <w:color w:val="000000"/>
        </w:rPr>
        <w:t>Проверил:</w:t>
      </w:r>
      <w:r>
        <w:rPr>
          <w:rStyle w:val="a5"/>
          <w:b w:val="0"/>
          <w:bCs w:val="0"/>
          <w:color w:val="000000"/>
        </w:rPr>
        <w:t xml:space="preserve"> </w:t>
      </w:r>
      <w:r w:rsidRPr="00EA0868">
        <w:rPr>
          <w:rStyle w:val="a5"/>
          <w:b w:val="0"/>
          <w:bCs w:val="0"/>
          <w:color w:val="000000"/>
        </w:rPr>
        <w:t>преподаватель</w:t>
      </w:r>
    </w:p>
    <w:p w:rsidR="00EA0868" w:rsidRDefault="00EA0868" w:rsidP="00EA0868">
      <w:pPr>
        <w:pStyle w:val="afe"/>
        <w:jc w:val="left"/>
        <w:rPr>
          <w:rStyle w:val="a5"/>
          <w:b w:val="0"/>
          <w:bCs w:val="0"/>
          <w:color w:val="000000"/>
        </w:rPr>
      </w:pPr>
      <w:r w:rsidRPr="00EA0868">
        <w:rPr>
          <w:rStyle w:val="a5"/>
          <w:b w:val="0"/>
          <w:bCs w:val="0"/>
          <w:color w:val="000000"/>
        </w:rPr>
        <w:t>Кумекбаева Л</w:t>
      </w:r>
      <w:r>
        <w:rPr>
          <w:rStyle w:val="a5"/>
          <w:b w:val="0"/>
          <w:bCs w:val="0"/>
          <w:color w:val="000000"/>
        </w:rPr>
        <w:t>.С.</w:t>
      </w: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Default="00EA0868" w:rsidP="00EA0868">
      <w:pPr>
        <w:pStyle w:val="afe"/>
        <w:rPr>
          <w:rStyle w:val="a5"/>
          <w:b w:val="0"/>
          <w:bCs w:val="0"/>
          <w:color w:val="000000"/>
        </w:rPr>
      </w:pPr>
    </w:p>
    <w:p w:rsidR="00EA0868" w:rsidRPr="00EA0868" w:rsidRDefault="00EA0868" w:rsidP="00EA0868">
      <w:pPr>
        <w:pStyle w:val="afe"/>
        <w:rPr>
          <w:rStyle w:val="a5"/>
          <w:b w:val="0"/>
          <w:bCs w:val="0"/>
          <w:color w:val="000000"/>
        </w:rPr>
      </w:pPr>
      <w:r w:rsidRPr="00EA0868">
        <w:rPr>
          <w:rStyle w:val="a5"/>
          <w:b w:val="0"/>
          <w:bCs w:val="0"/>
          <w:color w:val="000000"/>
        </w:rPr>
        <w:t xml:space="preserve">Караганда </w:t>
      </w:r>
      <w:r>
        <w:rPr>
          <w:rStyle w:val="a5"/>
          <w:b w:val="0"/>
          <w:bCs w:val="0"/>
          <w:color w:val="000000"/>
        </w:rPr>
        <w:t>-</w:t>
      </w:r>
      <w:r w:rsidRPr="00EA0868">
        <w:rPr>
          <w:rStyle w:val="a5"/>
          <w:b w:val="0"/>
          <w:bCs w:val="0"/>
          <w:color w:val="000000"/>
        </w:rPr>
        <w:t xml:space="preserve"> 2008</w:t>
      </w:r>
    </w:p>
    <w:p w:rsidR="00EA0868" w:rsidRPr="00EA0868" w:rsidRDefault="00EA0868" w:rsidP="00EA0868">
      <w:pPr>
        <w:pStyle w:val="af9"/>
      </w:pPr>
      <w:r w:rsidRPr="00EA0868">
        <w:rPr>
          <w:rStyle w:val="a5"/>
          <w:b/>
          <w:bCs/>
          <w:color w:val="000000"/>
        </w:rPr>
        <w:br w:type="page"/>
      </w:r>
      <w:bookmarkStart w:id="0" w:name="_Toc118627421"/>
      <w:bookmarkStart w:id="1" w:name="_Toc118627812"/>
      <w:bookmarkStart w:id="2" w:name="_Toc118633917"/>
      <w:bookmarkStart w:id="3" w:name="_Toc133839987"/>
      <w:bookmarkStart w:id="4" w:name="_Toc135040400"/>
      <w:bookmarkStart w:id="5" w:name="_Toc135042833"/>
      <w:r w:rsidRPr="00EA0868">
        <w:t>Содержание</w:t>
      </w:r>
      <w:bookmarkEnd w:id="0"/>
      <w:bookmarkEnd w:id="1"/>
      <w:bookmarkEnd w:id="2"/>
      <w:bookmarkEnd w:id="3"/>
      <w:bookmarkEnd w:id="4"/>
      <w:bookmarkEnd w:id="5"/>
    </w:p>
    <w:p w:rsidR="00EA0868" w:rsidRDefault="00EA0868" w:rsidP="00EA0868">
      <w:pPr>
        <w:ind w:firstLine="709"/>
      </w:pPr>
    </w:p>
    <w:p w:rsidR="0006363C" w:rsidRDefault="0006363C">
      <w:pPr>
        <w:pStyle w:val="21"/>
        <w:rPr>
          <w:smallCaps w:val="0"/>
          <w:noProof/>
          <w:sz w:val="24"/>
          <w:szCs w:val="24"/>
        </w:rPr>
      </w:pPr>
      <w:r w:rsidRPr="000D41EB">
        <w:rPr>
          <w:rStyle w:val="a4"/>
          <w:noProof/>
        </w:rPr>
        <w:t>Введение</w:t>
      </w:r>
    </w:p>
    <w:p w:rsidR="0006363C" w:rsidRDefault="0006363C">
      <w:pPr>
        <w:pStyle w:val="21"/>
        <w:rPr>
          <w:smallCaps w:val="0"/>
          <w:noProof/>
          <w:sz w:val="24"/>
          <w:szCs w:val="24"/>
        </w:rPr>
      </w:pPr>
      <w:r w:rsidRPr="000D41EB">
        <w:rPr>
          <w:rStyle w:val="a4"/>
          <w:noProof/>
        </w:rPr>
        <w:t>Глава 1. Теоретические аспекты и основные положения финансовой политики государства</w:t>
      </w:r>
    </w:p>
    <w:p w:rsidR="0006363C" w:rsidRDefault="0006363C">
      <w:pPr>
        <w:pStyle w:val="21"/>
        <w:rPr>
          <w:smallCaps w:val="0"/>
          <w:noProof/>
          <w:sz w:val="24"/>
          <w:szCs w:val="24"/>
        </w:rPr>
      </w:pPr>
      <w:r w:rsidRPr="000D41EB">
        <w:rPr>
          <w:rStyle w:val="a4"/>
          <w:noProof/>
        </w:rPr>
        <w:t>1.1 Сущность финансов, финансовых отношений и финансовой системы государства</w:t>
      </w:r>
    </w:p>
    <w:p w:rsidR="0006363C" w:rsidRDefault="0006363C">
      <w:pPr>
        <w:pStyle w:val="21"/>
        <w:rPr>
          <w:smallCaps w:val="0"/>
          <w:noProof/>
          <w:sz w:val="24"/>
          <w:szCs w:val="24"/>
        </w:rPr>
      </w:pPr>
      <w:r w:rsidRPr="000D41EB">
        <w:rPr>
          <w:rStyle w:val="a4"/>
          <w:noProof/>
        </w:rPr>
        <w:t>1.2 Содержание, значение и механизм функционирования финансовой политики государства</w:t>
      </w:r>
    </w:p>
    <w:p w:rsidR="0006363C" w:rsidRDefault="0006363C">
      <w:pPr>
        <w:pStyle w:val="21"/>
        <w:rPr>
          <w:smallCaps w:val="0"/>
          <w:noProof/>
          <w:sz w:val="24"/>
          <w:szCs w:val="24"/>
        </w:rPr>
      </w:pPr>
      <w:r w:rsidRPr="000D41EB">
        <w:rPr>
          <w:rStyle w:val="a4"/>
          <w:noProof/>
        </w:rPr>
        <w:t>Глава 2. Анализ финансовой политики Республики Казахстан</w:t>
      </w:r>
    </w:p>
    <w:p w:rsidR="0006363C" w:rsidRDefault="0006363C">
      <w:pPr>
        <w:pStyle w:val="21"/>
        <w:rPr>
          <w:smallCaps w:val="0"/>
          <w:noProof/>
          <w:sz w:val="24"/>
          <w:szCs w:val="24"/>
        </w:rPr>
      </w:pPr>
      <w:r w:rsidRPr="000D41EB">
        <w:rPr>
          <w:rStyle w:val="a4"/>
          <w:noProof/>
        </w:rPr>
        <w:t>2.1 Финансовый механизм как инструмент реализации финансовой политики</w:t>
      </w:r>
    </w:p>
    <w:p w:rsidR="0006363C" w:rsidRDefault="0006363C">
      <w:pPr>
        <w:pStyle w:val="21"/>
        <w:rPr>
          <w:smallCaps w:val="0"/>
          <w:noProof/>
          <w:sz w:val="24"/>
          <w:szCs w:val="24"/>
        </w:rPr>
      </w:pPr>
      <w:r w:rsidRPr="000D41EB">
        <w:rPr>
          <w:rStyle w:val="a4"/>
          <w:noProof/>
        </w:rPr>
        <w:t>2.2 Политика финансовой стабилизации в Республике Казахстан</w:t>
      </w:r>
    </w:p>
    <w:p w:rsidR="0006363C" w:rsidRDefault="0006363C">
      <w:pPr>
        <w:pStyle w:val="21"/>
        <w:rPr>
          <w:smallCaps w:val="0"/>
          <w:noProof/>
          <w:sz w:val="24"/>
          <w:szCs w:val="24"/>
        </w:rPr>
      </w:pPr>
      <w:r w:rsidRPr="000D41EB">
        <w:rPr>
          <w:rStyle w:val="a4"/>
          <w:noProof/>
        </w:rPr>
        <w:t>Глава 3. Современные направления финансовой политики Казахстана</w:t>
      </w:r>
    </w:p>
    <w:p w:rsidR="0006363C" w:rsidRDefault="0006363C">
      <w:pPr>
        <w:pStyle w:val="21"/>
        <w:rPr>
          <w:smallCaps w:val="0"/>
          <w:noProof/>
          <w:sz w:val="24"/>
          <w:szCs w:val="24"/>
        </w:rPr>
      </w:pPr>
      <w:r w:rsidRPr="000D41EB">
        <w:rPr>
          <w:rStyle w:val="a4"/>
          <w:noProof/>
        </w:rPr>
        <w:t>3.1 Направления денежно-кредитной политики</w:t>
      </w:r>
    </w:p>
    <w:p w:rsidR="0006363C" w:rsidRDefault="0006363C">
      <w:pPr>
        <w:pStyle w:val="21"/>
        <w:rPr>
          <w:smallCaps w:val="0"/>
          <w:noProof/>
          <w:sz w:val="24"/>
          <w:szCs w:val="24"/>
        </w:rPr>
      </w:pPr>
      <w:r w:rsidRPr="000D41EB">
        <w:rPr>
          <w:rStyle w:val="a4"/>
          <w:noProof/>
        </w:rPr>
        <w:t>3.2 Пути совершенствования налоговой и бюджетной политики</w:t>
      </w:r>
    </w:p>
    <w:p w:rsidR="0006363C" w:rsidRDefault="0006363C">
      <w:pPr>
        <w:pStyle w:val="21"/>
        <w:rPr>
          <w:smallCaps w:val="0"/>
          <w:noProof/>
          <w:sz w:val="24"/>
          <w:szCs w:val="24"/>
        </w:rPr>
      </w:pPr>
      <w:r w:rsidRPr="000D41EB">
        <w:rPr>
          <w:rStyle w:val="a4"/>
          <w:noProof/>
        </w:rPr>
        <w:t>3.3 Тенденции дальнейшего развития инвестиционной и внешнеторговой политики Казахстана</w:t>
      </w:r>
    </w:p>
    <w:p w:rsidR="0006363C" w:rsidRDefault="0006363C">
      <w:pPr>
        <w:pStyle w:val="21"/>
        <w:rPr>
          <w:smallCaps w:val="0"/>
          <w:noProof/>
          <w:sz w:val="24"/>
          <w:szCs w:val="24"/>
        </w:rPr>
      </w:pPr>
      <w:r w:rsidRPr="000D41EB">
        <w:rPr>
          <w:rStyle w:val="a4"/>
          <w:noProof/>
        </w:rPr>
        <w:t>Заключение</w:t>
      </w:r>
    </w:p>
    <w:p w:rsidR="0006363C" w:rsidRDefault="0006363C">
      <w:pPr>
        <w:pStyle w:val="21"/>
        <w:rPr>
          <w:smallCaps w:val="0"/>
          <w:noProof/>
          <w:sz w:val="24"/>
          <w:szCs w:val="24"/>
        </w:rPr>
      </w:pPr>
      <w:r w:rsidRPr="000D41EB">
        <w:rPr>
          <w:rStyle w:val="a4"/>
          <w:noProof/>
        </w:rPr>
        <w:t>Список использованной литературы</w:t>
      </w:r>
    </w:p>
    <w:p w:rsidR="00EA0868" w:rsidRPr="00EA0868" w:rsidRDefault="00EA0868" w:rsidP="00EA0868">
      <w:pPr>
        <w:ind w:firstLine="709"/>
      </w:pPr>
    </w:p>
    <w:p w:rsidR="00EA0868" w:rsidRPr="00EA0868" w:rsidRDefault="00EA0868" w:rsidP="00EA0868">
      <w:pPr>
        <w:pStyle w:val="2"/>
      </w:pPr>
      <w:r w:rsidRPr="00EA0868">
        <w:br w:type="page"/>
      </w:r>
      <w:bookmarkStart w:id="6" w:name="_Toc94886988"/>
      <w:bookmarkStart w:id="7" w:name="_Toc94934302"/>
      <w:bookmarkStart w:id="8" w:name="_Toc135040401"/>
      <w:bookmarkStart w:id="9" w:name="_Toc135042834"/>
      <w:bookmarkStart w:id="10" w:name="_Toc276203791"/>
      <w:r w:rsidRPr="00EA0868">
        <w:t>Введение</w:t>
      </w:r>
      <w:bookmarkEnd w:id="6"/>
      <w:bookmarkEnd w:id="7"/>
      <w:bookmarkEnd w:id="8"/>
      <w:bookmarkEnd w:id="9"/>
      <w:bookmarkEnd w:id="10"/>
    </w:p>
    <w:p w:rsidR="00EA0868" w:rsidRDefault="00EA0868" w:rsidP="00EA0868">
      <w:pPr>
        <w:ind w:firstLine="709"/>
      </w:pPr>
    </w:p>
    <w:p w:rsidR="00EA0868" w:rsidRDefault="00EA0868" w:rsidP="00EA0868">
      <w:pPr>
        <w:ind w:firstLine="709"/>
      </w:pPr>
      <w:r w:rsidRPr="00EA0868">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p>
    <w:p w:rsidR="00EA0868" w:rsidRDefault="00EA0868" w:rsidP="00EA0868">
      <w:pPr>
        <w:ind w:firstLine="709"/>
      </w:pPr>
      <w:r w:rsidRPr="00EA0868">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финансовых отношений. Эти функции государство выполняет в рамках финансовой политики и формы методами финансового механизма, функционирующего в данной финансовой системе.</w:t>
      </w:r>
    </w:p>
    <w:p w:rsidR="00EA0868" w:rsidRDefault="00EA0868" w:rsidP="00EA0868">
      <w:pPr>
        <w:ind w:firstLine="709"/>
      </w:pPr>
      <w:r w:rsidRPr="00EA0868">
        <w:t>Таким образом, финансовая политика государства является отображением форм и методов конкретного использования финансов в экономике и соответственно к задействованной модели экономики в значительной мере обозначается ею.</w:t>
      </w:r>
    </w:p>
    <w:p w:rsidR="00EA0868" w:rsidRDefault="00EA0868" w:rsidP="00EA0868">
      <w:pPr>
        <w:ind w:firstLine="709"/>
      </w:pPr>
      <w:r w:rsidRPr="00EA0868">
        <w:t>Многообразие задач, которые стоят перед государством в рыночной экономике определяют выполняемые государством функции финансовой политики. Для решения задач, стоящих перед государством в процессе выполнения этих функций в распоряжении государства имеется ряд механизмов финансовой политики.</w:t>
      </w:r>
    </w:p>
    <w:p w:rsidR="00EA0868" w:rsidRDefault="00EA0868" w:rsidP="00EA0868">
      <w:pPr>
        <w:ind w:firstLine="709"/>
      </w:pPr>
      <w:r w:rsidRPr="00EA0868">
        <w:t>Потребность в разработке и систематическом проведении финансовой политики возникла с развитием капитализма. Непосредственный толчок к составлению и осуществлению программ финансовой политики дал экономический кризис 1929 - 1933, поставивший под сомнение способность рыночной системы к саморегулированию без активного вмешательства государства в экономическую жизнь. Свое теоретическое обоснованние принципы финансовой политики получили в работах Джона Мейнарда Кейнса и его последователей. В 30 - 40-ые годы задачи финансовой политики преимущественно сводились к ослаблению влияния кризисов перепроизводства на экономику, поддержанию высокой хозяйственной активности и расширению платежного спроса. К 60-ым годам акцент сместился, и основной ее задачей становится достижение высокой занятости и стимулирование увеличения темпов экономического роста. С 70-ых же годов, включая также современную финансовой политику, приоритетным направлением стала борьба с инфляцией в совокупности с прежними задачами: обеспечением высокой занятой и стимулированием экономического роста, выравниванием платежного баланса и другими.</w:t>
      </w:r>
    </w:p>
    <w:p w:rsidR="00EA0868" w:rsidRDefault="00EA0868" w:rsidP="00EA0868">
      <w:pPr>
        <w:ind w:firstLine="709"/>
      </w:pPr>
      <w:r w:rsidRPr="00EA0868">
        <w:t>Итак, исходя из задач, поставленных перед финансовой политикой ведущие экономисты разделяют последнюю на три вида: политика экономического роста, политика финансовой стабилизации и политика ограничения деловой активности.</w:t>
      </w:r>
    </w:p>
    <w:p w:rsidR="00EA0868" w:rsidRDefault="00EA0868" w:rsidP="00EA0868">
      <w:pPr>
        <w:ind w:firstLine="709"/>
      </w:pPr>
      <w:r w:rsidRPr="00EA0868">
        <w:t xml:space="preserve">Цель курсовой работы </w:t>
      </w:r>
      <w:r>
        <w:t>-</w:t>
      </w:r>
      <w:r w:rsidRPr="00EA0868">
        <w:t xml:space="preserve"> исследовать сущность финансовой политики государства.</w:t>
      </w:r>
    </w:p>
    <w:p w:rsidR="00EA0868" w:rsidRDefault="00EA0868" w:rsidP="00EA0868">
      <w:pPr>
        <w:ind w:firstLine="709"/>
      </w:pPr>
      <w:r w:rsidRPr="00EA0868">
        <w:t>В соответствии с выдвинутой целью сформулированы следующие задачи исследования:</w:t>
      </w:r>
    </w:p>
    <w:p w:rsidR="00EA0868" w:rsidRDefault="00EA0868" w:rsidP="00EA0868">
      <w:pPr>
        <w:ind w:firstLine="709"/>
      </w:pPr>
      <w:r w:rsidRPr="00EA0868">
        <w:t>1) исследовать сущность финансов, финансовых отношений и финансовой системы;</w:t>
      </w:r>
    </w:p>
    <w:p w:rsidR="00EA0868" w:rsidRDefault="00EA0868" w:rsidP="00EA0868">
      <w:pPr>
        <w:ind w:firstLine="709"/>
      </w:pPr>
      <w:r w:rsidRPr="00EA0868">
        <w:t>3) определить механизм функционирования финансовой политики государства, его виды, формы и методы;</w:t>
      </w:r>
    </w:p>
    <w:p w:rsidR="00EA0868" w:rsidRDefault="00EA0868" w:rsidP="00EA0868">
      <w:pPr>
        <w:ind w:firstLine="709"/>
      </w:pPr>
      <w:r w:rsidRPr="00EA0868">
        <w:t>4) проанализировать финансовую политику Казахстана, ее развитие и современные направления;</w:t>
      </w:r>
    </w:p>
    <w:p w:rsidR="00EA0868" w:rsidRDefault="00EA0868" w:rsidP="00EA0868">
      <w:pPr>
        <w:ind w:firstLine="709"/>
      </w:pPr>
      <w:r w:rsidRPr="00EA0868">
        <w:t>5) сделать выводы.</w:t>
      </w:r>
    </w:p>
    <w:p w:rsidR="00EA0868" w:rsidRPr="00EA0868" w:rsidRDefault="00EA0868" w:rsidP="00EA0868">
      <w:pPr>
        <w:pStyle w:val="2"/>
      </w:pPr>
      <w:r w:rsidRPr="00EA0868">
        <w:br w:type="page"/>
      </w:r>
      <w:bookmarkStart w:id="11" w:name="_Toc135040402"/>
      <w:bookmarkStart w:id="12" w:name="_Toc135042835"/>
      <w:bookmarkStart w:id="13" w:name="_Toc276203792"/>
      <w:r w:rsidRPr="00EA0868">
        <w:t>Глава 1</w:t>
      </w:r>
      <w:r>
        <w:t>.</w:t>
      </w:r>
      <w:r w:rsidRPr="00EA0868">
        <w:t xml:space="preserve"> Теоретические аспекты и основные положения финансовой политики государства</w:t>
      </w:r>
      <w:bookmarkEnd w:id="11"/>
      <w:bookmarkEnd w:id="12"/>
      <w:bookmarkEnd w:id="13"/>
    </w:p>
    <w:p w:rsidR="00EA0868" w:rsidRDefault="00EA0868" w:rsidP="00EA0868">
      <w:pPr>
        <w:ind w:firstLine="709"/>
      </w:pPr>
      <w:bookmarkStart w:id="14" w:name="_Toc94886990"/>
      <w:bookmarkStart w:id="15" w:name="_Toc94934304"/>
      <w:bookmarkStart w:id="16" w:name="_Toc135040403"/>
      <w:bookmarkStart w:id="17" w:name="_Toc135042836"/>
    </w:p>
    <w:p w:rsidR="00EA0868" w:rsidRPr="00EA0868" w:rsidRDefault="00EA0868" w:rsidP="00EA0868">
      <w:pPr>
        <w:pStyle w:val="2"/>
      </w:pPr>
      <w:bookmarkStart w:id="18" w:name="_Toc276203793"/>
      <w:r>
        <w:t>1.1</w:t>
      </w:r>
      <w:r w:rsidRPr="00EA0868">
        <w:t xml:space="preserve"> Сущность финансов, финансовых отношений и</w:t>
      </w:r>
      <w:bookmarkStart w:id="19" w:name="_Toc94886991"/>
      <w:bookmarkStart w:id="20" w:name="_Toc94934305"/>
      <w:bookmarkEnd w:id="14"/>
      <w:bookmarkEnd w:id="15"/>
      <w:r w:rsidRPr="00EA0868">
        <w:t xml:space="preserve"> финансовой системы</w:t>
      </w:r>
      <w:bookmarkEnd w:id="19"/>
      <w:bookmarkEnd w:id="20"/>
      <w:r w:rsidRPr="00EA0868">
        <w:t xml:space="preserve"> государства</w:t>
      </w:r>
      <w:bookmarkEnd w:id="16"/>
      <w:bookmarkEnd w:id="17"/>
      <w:bookmarkEnd w:id="18"/>
    </w:p>
    <w:p w:rsidR="00EA0868" w:rsidRDefault="00EA0868" w:rsidP="00EA0868">
      <w:pPr>
        <w:ind w:firstLine="709"/>
      </w:pPr>
    </w:p>
    <w:p w:rsidR="00EA0868" w:rsidRDefault="00EA0868" w:rsidP="00EA0868">
      <w:pPr>
        <w:ind w:firstLine="709"/>
      </w:pPr>
      <w:r w:rsidRPr="00EA0868">
        <w:t>Понятие</w:t>
      </w:r>
      <w:r>
        <w:t xml:space="preserve"> "</w:t>
      </w:r>
      <w:r w:rsidRPr="00EA0868">
        <w:t>финансы</w:t>
      </w:r>
      <w:r>
        <w:t xml:space="preserve">" </w:t>
      </w:r>
      <w:r w:rsidRPr="00EA0868">
        <w:t>охватывает обширную область экономических отношений, связанных с распределением общественного продукта в денежной форме. Термин</w:t>
      </w:r>
      <w:r>
        <w:t xml:space="preserve"> "</w:t>
      </w:r>
      <w:r w:rsidRPr="00EA0868">
        <w:t>финансы</w:t>
      </w:r>
      <w:r>
        <w:t xml:space="preserve">" </w:t>
      </w:r>
      <w:r w:rsidRPr="00EA0868">
        <w:t>происходит от латинского</w:t>
      </w:r>
      <w:r>
        <w:t xml:space="preserve"> "</w:t>
      </w:r>
      <w:r w:rsidRPr="00EA0868">
        <w:t>finis</w:t>
      </w:r>
      <w:r>
        <w:t xml:space="preserve">" </w:t>
      </w:r>
      <w:r w:rsidRPr="00EA0868">
        <w:t>- конец, финиш, окончание платежа, расчет между субъектами экономических отношений</w:t>
      </w:r>
      <w:r>
        <w:t xml:space="preserve"> (</w:t>
      </w:r>
      <w:r w:rsidRPr="00EA0868">
        <w:t>первоначально в Древнем Риме - между населением и государством). Позже термин трансформировался в</w:t>
      </w:r>
      <w:r>
        <w:t xml:space="preserve"> "</w:t>
      </w:r>
      <w:r w:rsidRPr="00EA0868">
        <w:t>financia</w:t>
      </w:r>
      <w:r>
        <w:t xml:space="preserve">", </w:t>
      </w:r>
      <w:r w:rsidRPr="00EA0868">
        <w:t>применявшийся в широком смысле как денежный платеж, а затем - как совокупность доходов и расходов государства и любых хозяйственных единиц, их комплексов. Авторство термина</w:t>
      </w:r>
      <w:r>
        <w:t xml:space="preserve"> "</w:t>
      </w:r>
      <w:r w:rsidRPr="00EA0868">
        <w:t>финансы</w:t>
      </w:r>
      <w:r>
        <w:t xml:space="preserve">" </w:t>
      </w:r>
      <w:r w:rsidRPr="00EA0868">
        <w:t>приписывается французскому ученому Ж. Бодену, который в 1577 г. издал работу</w:t>
      </w:r>
      <w:r>
        <w:t xml:space="preserve"> "</w:t>
      </w:r>
      <w:r w:rsidRPr="00EA0868">
        <w:t>Шесть книг о республике</w:t>
      </w:r>
      <w:r>
        <w:t>".</w:t>
      </w:r>
    </w:p>
    <w:p w:rsidR="00EA0868" w:rsidRDefault="00EA0868" w:rsidP="00EA0868">
      <w:pPr>
        <w:ind w:firstLine="709"/>
      </w:pPr>
      <w:r w:rsidRPr="00EA0868">
        <w:t>Первым автором работы о финансах был Ксенофонт</w:t>
      </w:r>
      <w:r>
        <w:t xml:space="preserve"> (</w:t>
      </w:r>
      <w:r w:rsidRPr="00EA0868">
        <w:t>430-365 гг. до н. э</w:t>
      </w:r>
      <w:r>
        <w:t>)"</w:t>
      </w:r>
      <w:r w:rsidRPr="00EA0868">
        <w:t>О доходах Афинской республики</w:t>
      </w:r>
      <w:r>
        <w:t>".</w:t>
      </w:r>
    </w:p>
    <w:p w:rsidR="00EA0868" w:rsidRDefault="00EA0868" w:rsidP="00EA0868">
      <w:pPr>
        <w:ind w:firstLine="709"/>
      </w:pPr>
      <w:r w:rsidRPr="00EA0868">
        <w:t>У Аристотеля</w:t>
      </w:r>
      <w:r>
        <w:t xml:space="preserve"> (</w:t>
      </w:r>
      <w:r w:rsidRPr="00EA0868">
        <w:t>384-322 гг. до н. э) воззрения в области финансов изложены в работе</w:t>
      </w:r>
      <w:r>
        <w:t xml:space="preserve"> "</w:t>
      </w:r>
      <w:r w:rsidRPr="00EA0868">
        <w:t>Афинское государственное устройство</w:t>
      </w:r>
      <w:r>
        <w:t>".</w:t>
      </w:r>
    </w:p>
    <w:p w:rsidR="00EA0868" w:rsidRDefault="00EA0868" w:rsidP="00EA0868">
      <w:pPr>
        <w:ind w:firstLine="709"/>
      </w:pPr>
      <w:r w:rsidRPr="00EA0868">
        <w:t>Однако не всякая денежная операция, сделка относятся к финансовой, поскольку деньги опосредуют движение всей стоимости общественного продукта, которое осуществляется при помощи разных экономических категорий - цены, оплаты труда, финансов, кредита. Денежный характер финансов подчеркивает форму их осуществления и их принадлежность к стоимостным экономическим категориям.</w:t>
      </w:r>
    </w:p>
    <w:p w:rsidR="00EA0868" w:rsidRDefault="00EA0868" w:rsidP="00EA0868">
      <w:pPr>
        <w:ind w:firstLine="709"/>
      </w:pPr>
      <w:r w:rsidRPr="00EA0868">
        <w:t>Для того, чтобы выделить финансы из ряда экономических категорий, необходимо перейти от рассмотрения явления финансов к исследованию их сущности - внутреннего содержания предмета, выражающегося в единстве всех многообразных форм его бытия.</w:t>
      </w:r>
    </w:p>
    <w:p w:rsidR="00EA0868" w:rsidRDefault="00EA0868" w:rsidP="00EA0868">
      <w:pPr>
        <w:ind w:firstLine="709"/>
      </w:pPr>
      <w:r w:rsidRPr="00EA0868">
        <w:t>В иерархии</w:t>
      </w:r>
      <w:r>
        <w:t xml:space="preserve"> (</w:t>
      </w:r>
      <w:r w:rsidRPr="00EA0868">
        <w:t>соподчинении) общественных отношений денежные отношения относятся к экономическим, которые, в свою очередь, включаются в производственные отношения - определяющую часть системы общественных отношений. Отсюда следует, что финансовые отношения - это часть производственных отношений, то есть они являются базисными.</w:t>
      </w:r>
    </w:p>
    <w:p w:rsidR="00EA0868" w:rsidRDefault="00EA0868" w:rsidP="00EA0868">
      <w:pPr>
        <w:ind w:firstLine="709"/>
      </w:pPr>
      <w:r w:rsidRPr="00EA0868">
        <w:t>Процесс воспроизводства осуществляется как взаимосвязанное и взаимозависимое сочетание непрерывно продолжающихся стадий: производства, распределения, обмена и потребления. Данные четыре стадии воспроизводства определяют наличие товарных отношений между участниками процесса общественного производства, так как произведенные продукты выступают в качестве товаров, подлежащих купле-продаже: прежде чем продукт будет потреблен, он проходит стадию обмена и распределения. При этом должны быть удовлетворены потребности и интересы всех участников общественных отношений, а не только участников материального производства. В свою очередь, наличие товарных отношений вызывается необходимостью разделения труда экономических агентов, в силу чего они должны обмениваться результатами специализированного труда, выполняемых услуг, разными производимыми благами в соответствии с их количеством и качеством. Соизмерение созданных благ и ценностей осуществляется с помощью денег как меры стоимости и всеобщего эквивалента. Поэтому произведенная масса материальных и нематериальных благ, услуг - общественный продукт - имеет кроме натурально-вещественного также и денежное выражение. Наличие двух форм воплощения общественного продукта дает возможность довести его до конечного потребления в соответствии с потребностями каждого участника общественного производства. Для этого используются стоимостные категории - деньги, цена, финансы, оплата труда, кредит и др.</w:t>
      </w:r>
    </w:p>
    <w:p w:rsidR="00EA0868" w:rsidRDefault="00EA0868" w:rsidP="00EA0868">
      <w:pPr>
        <w:ind w:firstLine="709"/>
      </w:pPr>
      <w:r w:rsidRPr="00EA0868">
        <w:t>Степень участия отдельных экономических категорий на разных стадиях воспроизводственного процесса неодинакова. Для финансов считается общепризнанным, что их действие в наибольшей степени проявляется на стадии распределения совокупного общественного продукта.</w:t>
      </w:r>
    </w:p>
    <w:p w:rsidR="00EA0868" w:rsidRDefault="00EA0868" w:rsidP="00EA0868">
      <w:pPr>
        <w:ind w:firstLine="709"/>
      </w:pPr>
      <w:r w:rsidRPr="00EA0868">
        <w:t>Проследить возникновение финансовых отношений можно в зависимости от сферы их функционирования - в первичных звеньях экономики, то есть в сфере материального производства - реальном секторе или в деятельности государства как организации, регулирующей общественную, в том числе и экономическую жизнь, или в сфере государственных финансов.</w:t>
      </w:r>
    </w:p>
    <w:p w:rsidR="00EA0868" w:rsidRDefault="00EA0868" w:rsidP="00EA0868">
      <w:pPr>
        <w:ind w:firstLine="709"/>
      </w:pPr>
      <w:r w:rsidRPr="00EA0868">
        <w:t>Для понимания сущности финансов в первом случае можно принять за точку отсчета в воспроизводственном процессе</w:t>
      </w:r>
      <w:r>
        <w:t xml:space="preserve"> (</w:t>
      </w:r>
      <w:r w:rsidRPr="00EA0868">
        <w:t>в целом или в индивидуальном кругообороте производственных фондов отдельного хозяйствующего субъекта - производителя) момент разделения стоимости и начала относительно самостоятельного движения денежной ее формы при реализации изготовленной продукции. При заранее обусловленном характере производства формируются пропорции распределения реализуемого продукта на элементы, соответствующие</w:t>
      </w:r>
      <w:r>
        <w:t xml:space="preserve"> "</w:t>
      </w:r>
      <w:r w:rsidRPr="00EA0868">
        <w:t>с</w:t>
      </w:r>
      <w:r>
        <w:t>", "</w:t>
      </w:r>
      <w:r w:rsidRPr="00EA0868">
        <w:t>v</w:t>
      </w:r>
      <w:r>
        <w:t>", "</w:t>
      </w:r>
      <w:r w:rsidRPr="00EA0868">
        <w:t>m</w:t>
      </w:r>
      <w:r>
        <w:t xml:space="preserve">" </w:t>
      </w:r>
      <w:r w:rsidRPr="00EA0868">
        <w:t>и образуются соответствующие им фонды денежных средств или накоплений этих средств.</w:t>
      </w:r>
    </w:p>
    <w:p w:rsidR="00EA0868" w:rsidRDefault="00EA0868" w:rsidP="00EA0868">
      <w:pPr>
        <w:ind w:firstLine="709"/>
      </w:pPr>
      <w:r w:rsidRPr="00EA0868">
        <w:t>При этом выделяются фонды оборотных средств, амортизационные и другие отчисления</w:t>
      </w:r>
      <w:r>
        <w:t xml:space="preserve"> (</w:t>
      </w:r>
      <w:r w:rsidRPr="00EA0868">
        <w:t>например, на социальные нужды), фонд оплаты труда, прибыль. В дальнейшем происходит процесс перераспределения упомянутых элементов стоимости в соответствии с установленными пропорциями, определяемыми нормативами распределения. Часть полученного дохода или прибыли отчисляется в распоряжение государства для формирования его централизованных фондов, другая часть остается у производителя и используется по его усмотрению.</w:t>
      </w:r>
    </w:p>
    <w:p w:rsidR="00EA0868" w:rsidRDefault="00EA0868" w:rsidP="00EA0868">
      <w:pPr>
        <w:ind w:firstLine="709"/>
      </w:pPr>
      <w:r w:rsidRPr="00EA0868">
        <w:t>Если часть стоимости, соответствующая элементу</w:t>
      </w:r>
      <w:r>
        <w:t xml:space="preserve"> "</w:t>
      </w:r>
      <w:r w:rsidRPr="00EA0868">
        <w:t>с</w:t>
      </w:r>
      <w:r>
        <w:t xml:space="preserve">" </w:t>
      </w:r>
      <w:r w:rsidRPr="00EA0868">
        <w:t>после реализации продукта, авансируется на приобретение предметов труда - оборотных фондов</w:t>
      </w:r>
      <w:r>
        <w:t xml:space="preserve"> (</w:t>
      </w:r>
      <w:r w:rsidRPr="00EA0868">
        <w:t>оборотного капитала), для обеспечения непрерывности производственного процесса, то из элемента</w:t>
      </w:r>
      <w:r>
        <w:t xml:space="preserve"> "</w:t>
      </w:r>
      <w:r w:rsidRPr="00EA0868">
        <w:t>т</w:t>
      </w:r>
      <w:r>
        <w:t xml:space="preserve">", </w:t>
      </w:r>
      <w:r w:rsidRPr="00EA0868">
        <w:t>кроме того, может выделяться часть, направляемая на накопление, то есть на приобретение средств труда - основных фондов</w:t>
      </w:r>
      <w:r>
        <w:t xml:space="preserve"> (</w:t>
      </w:r>
      <w:r w:rsidRPr="00EA0868">
        <w:t>основного капитала) - важнейшего фактора производства, также обеспечивающего эту непрерывность.</w:t>
      </w:r>
    </w:p>
    <w:p w:rsidR="00EA0868" w:rsidRDefault="00EA0868" w:rsidP="00EA0868">
      <w:pPr>
        <w:ind w:firstLine="709"/>
      </w:pPr>
      <w:r w:rsidRPr="00EA0868">
        <w:t>В дальнейшем сформированные фонды денежных средств подвергаются перераспределению - дроблению или, наоборот, укрупнению в зависимости от целевого назначения средств, адресному их направлению или использованию в процессе кругооборота производственных и непроизводственных фондов</w:t>
      </w:r>
      <w:r>
        <w:t xml:space="preserve"> (</w:t>
      </w:r>
      <w:r w:rsidRPr="00EA0868">
        <w:t>капитала). Таким образом, часть стоимости, созданная хозяйствующим субъектом, остается в кругообороте данного субъекта, часть расходуется на воспроизводство рабочей силы в форме оплаты труда, социальных расходов, обменивается на материальные и нематериальные блага и услуги, потребляется и выпадает из дальнейшего движения.</w:t>
      </w:r>
    </w:p>
    <w:p w:rsidR="00EA0868" w:rsidRDefault="00EA0868" w:rsidP="00EA0868">
      <w:pPr>
        <w:ind w:firstLine="709"/>
      </w:pPr>
      <w:r w:rsidRPr="00EA0868">
        <w:t>Значительная часть стоимости, созданная в материальном производстве, передается на общегосударственные нужды и, получив самостоятельное движение в денежной форме, включается в сферу финансовых отношений государства в качестве государственных доходов. Помимо отчислений от доходов первичных звеньев экономики, государство мобилизует часть средств населения в форме налогов, добровольных платежей - займов, лотерей, сбережений, хранящихся в банках с государственным участием. Часть средств поступает от государственных, частных, общественных предприятий и организаций и населения в фондовой и нефондовой формах в виде разных платежей, отчислений, сборов.</w:t>
      </w:r>
    </w:p>
    <w:p w:rsidR="00EA0868" w:rsidRDefault="00EA0868" w:rsidP="00EA0868">
      <w:pPr>
        <w:ind w:firstLine="709"/>
      </w:pPr>
      <w:r w:rsidRPr="00EA0868">
        <w:t>Так возникают формы финансовых отношений на уровне государства через формирование централизованных фондов денежных средств - государственный бюджет, фонды социального страхования, различные внебюджетные фонды. Эта сфера финансовых отношений весьма многообразна и связана как с созданием указанных фондов на разных уровнях государственного управления - общенациональном, местном, так и с перераспределением и использованием на упомянутых уровнях, а также по отраслевому, ведомственному, региональному, социальному принципам. Помимо этого, движение денежных средств и фондов опосредовано выполнением государственных долгосрочных целевых программ - развития производительных сил, социальных, экологической, научных, региональных и других.</w:t>
      </w:r>
    </w:p>
    <w:p w:rsidR="00EA0868" w:rsidRDefault="00EA0868" w:rsidP="00EA0868">
      <w:pPr>
        <w:ind w:firstLine="709"/>
      </w:pPr>
      <w:r w:rsidRPr="00EA0868">
        <w:t>В конечном итоге, пройдя все стадии воспроизводственного процесса, общественный продукт преобразуется и воплощается в три самостоятельных фонда: фонд возмещения, фонд потребления и фонд накопления.</w:t>
      </w:r>
    </w:p>
    <w:p w:rsidR="00EA0868" w:rsidRDefault="00EA0868" w:rsidP="00EA0868">
      <w:pPr>
        <w:ind w:firstLine="709"/>
      </w:pPr>
      <w:r w:rsidRPr="00EA0868">
        <w:t>В результате часть стоимости продукта вступает в новый кругооборот, а часть потребляется.</w:t>
      </w:r>
    </w:p>
    <w:p w:rsidR="00EA0868" w:rsidRDefault="00EA0868" w:rsidP="00EA0868">
      <w:pPr>
        <w:ind w:firstLine="709"/>
      </w:pPr>
      <w:r w:rsidRPr="00EA0868">
        <w:t>Рассмотренные процессы обуславливают сложное переплетение финансовых отношений, их взаимодействие с другими экономическими отношениями и требуют научного подхода к изучению их действия на эффективность экономики, ее поступательное развитие, социальные процессы в обществе.</w:t>
      </w:r>
    </w:p>
    <w:p w:rsidR="00EA0868" w:rsidRDefault="00EA0868" w:rsidP="00EA0868">
      <w:pPr>
        <w:ind w:firstLine="709"/>
      </w:pPr>
      <w:r w:rsidRPr="00EA0868">
        <w:t>На основании вышеизложенного можно сформулировать краткое определение финансов в следующем виде: финансы представляют собой совокупность особых экономических отношений, возникающих в процессе распределения и перераспределения стоимости общественного продукта, в результате чего образуются и используются денежные доходы, накопления и фонды у участников воспроизводства для удовлетворения их разнообразных потребностей.</w:t>
      </w:r>
    </w:p>
    <w:p w:rsidR="00EA0868" w:rsidRDefault="00EA0868" w:rsidP="00EA0868">
      <w:pPr>
        <w:ind w:firstLine="709"/>
      </w:pPr>
      <w:r w:rsidRPr="00EA0868">
        <w:t>Госудаpственные финансы являются сpедством пеpеpаспpеделения стоимости общественного пpодукта и части национального богатства. В основе их лежит система бюджетов. Отдельным из элементов в системе госудаpственных финансов включаются внебюджетные фонды для финансиpования отдельных целевых меpопpиятий</w:t>
      </w:r>
      <w:r>
        <w:t xml:space="preserve"> (</w:t>
      </w:r>
      <w:r w:rsidRPr="00EA0868">
        <w:t>пенсионный фонд, фонд социального стpахования, фонд занятости).</w:t>
      </w:r>
    </w:p>
    <w:p w:rsidR="00EA0868" w:rsidRDefault="00EA0868" w:rsidP="00EA0868">
      <w:pPr>
        <w:ind w:firstLine="709"/>
      </w:pPr>
      <w:r w:rsidRPr="00EA0868">
        <w:t>Понятие</w:t>
      </w:r>
      <w:r>
        <w:t xml:space="preserve"> "</w:t>
      </w:r>
      <w:r w:rsidRPr="00EA0868">
        <w:t>финансовая система</w:t>
      </w:r>
      <w:r>
        <w:t xml:space="preserve">" </w:t>
      </w:r>
      <w:r w:rsidRPr="00EA0868">
        <w:t>охватывает совокупность отношений, на основе которых образуются и используются соответствующие фонды денежных средств, а также органов, организующих эти отношения. Иногда понятие употребляется в узком смысле, только как совокупность финансовых учреждений государства, что неточно.</w:t>
      </w:r>
    </w:p>
    <w:p w:rsidR="00EA0868" w:rsidRDefault="00EA0868" w:rsidP="00EA0868">
      <w:pPr>
        <w:ind w:firstLine="709"/>
      </w:pPr>
      <w:r w:rsidRPr="00EA0868">
        <w:t>Термин</w:t>
      </w:r>
      <w:r>
        <w:t xml:space="preserve"> "</w:t>
      </w:r>
      <w:r w:rsidRPr="00EA0868">
        <w:t>система</w:t>
      </w:r>
      <w:r>
        <w:t xml:space="preserve">" </w:t>
      </w:r>
      <w:r w:rsidRPr="00EA0868">
        <w:t>означает действие взаимосвязанных элементов - подсистем, которые классифицируются по разным критериям.</w:t>
      </w:r>
    </w:p>
    <w:p w:rsidR="00EA0868" w:rsidRDefault="00EA0868" w:rsidP="00EA0868">
      <w:pPr>
        <w:ind w:firstLine="709"/>
      </w:pPr>
      <w:r w:rsidRPr="00EA0868">
        <w:t>В вышеприведенном определении термина заложена принципиальная модель классификации финансовой системы исходя из сущностной характеристики финансов, их места в общественно-экономических процессах. В соответствии с этим критерием финансовая система состоит из трех частей:</w:t>
      </w:r>
    </w:p>
    <w:p w:rsidR="00EA0868" w:rsidRDefault="00EA0868" w:rsidP="00EA0868">
      <w:pPr>
        <w:ind w:firstLine="709"/>
      </w:pPr>
      <w:r w:rsidRPr="00EA0868">
        <w:t>1) совокупности финансовых отношений;</w:t>
      </w:r>
    </w:p>
    <w:p w:rsidR="00EA0868" w:rsidRDefault="00EA0868" w:rsidP="00EA0868">
      <w:pPr>
        <w:ind w:firstLine="709"/>
      </w:pPr>
      <w:r w:rsidRPr="00EA0868">
        <w:t>2) совокупности фондов денежных средств;</w:t>
      </w:r>
    </w:p>
    <w:p w:rsidR="00EA0868" w:rsidRDefault="00EA0868" w:rsidP="00EA0868">
      <w:pPr>
        <w:ind w:firstLine="709"/>
      </w:pPr>
      <w:r w:rsidRPr="00EA0868">
        <w:t>3) финансового аппарата управления.</w:t>
      </w:r>
    </w:p>
    <w:p w:rsidR="00EA0868" w:rsidRDefault="00EA0868" w:rsidP="00EA0868">
      <w:pPr>
        <w:ind w:firstLine="709"/>
      </w:pPr>
      <w:r w:rsidRPr="00EA0868">
        <w:t>Финансовая система является системой интеграционного типа, характеризуется тесной связью входящих в нее элементов</w:t>
      </w:r>
      <w:r>
        <w:t xml:space="preserve"> (</w:t>
      </w:r>
      <w:r w:rsidRPr="00EA0868">
        <w:t>подсистем) и тем, что ни одна из ее подсистем не может существовать самостоятельно: финансы, с одной стороны, выражают часть производственных отношений и поэтому выступают элементом системы этих отношений, с другой - представляют систему, состоящую из взаимосвязанных элементов, имеющих свои функциональные свойства. В финансах можно назвать в качестве функциональных подсистем такие, как налоговая, бюджетная, внешнеэкономическая, финансовых планов</w:t>
      </w:r>
      <w:r>
        <w:t xml:space="preserve"> (</w:t>
      </w:r>
      <w:r w:rsidRPr="00EA0868">
        <w:t>прогнозов), законодательного обеспечения финансового контроля и др. Помимо функционального критерия классификации финансовой системы, применяется классификация по признаку субъектов финансов</w:t>
      </w:r>
      <w:r>
        <w:t xml:space="preserve"> (</w:t>
      </w:r>
      <w:r w:rsidRPr="00EA0868">
        <w:t>участвующих в финансовых отношениях), что позволяет разграничить финансовую систему по звеньям</w:t>
      </w:r>
    </w:p>
    <w:p w:rsidR="00EA0868" w:rsidRDefault="00EA0868" w:rsidP="00EA0868">
      <w:pPr>
        <w:ind w:firstLine="709"/>
      </w:pPr>
      <w:r w:rsidRPr="00EA0868">
        <w:t>Звенья, как соподчиненный ряд классификации, содержат элементы высшего разряда: финансовые отношения, финансовые фонды, управляющий аппарат. Такое свойство систематизации придает финансовой системе интеграционный характер.</w:t>
      </w:r>
    </w:p>
    <w:p w:rsidR="00EA0868" w:rsidRDefault="00EA0868" w:rsidP="00EA0868">
      <w:pPr>
        <w:ind w:firstLine="709"/>
      </w:pPr>
      <w:r w:rsidRPr="00EA0868">
        <w:t>Место и роль отдельных составляющих финансовой системы неодинаковы. Первичный</w:t>
      </w:r>
      <w:r>
        <w:t xml:space="preserve"> (</w:t>
      </w:r>
      <w:r w:rsidRPr="00EA0868">
        <w:t>главный) элемент занимает ведущее место среди других элементов системы, поскольку его роль во взаимосвязях элементов и звеньев системы является определяющей. Таким элементом в финансовой системе выступают общегосударственные финансы, представленные в первую очередь государственным бюджетом.</w:t>
      </w:r>
    </w:p>
    <w:p w:rsidR="00EA0868" w:rsidRDefault="00EA0868" w:rsidP="00EA0868">
      <w:pPr>
        <w:ind w:firstLine="709"/>
      </w:pPr>
      <w:r w:rsidRPr="00EA0868">
        <w:t>Финансы хозяйствующих субъектов сферы материального производства составляют основу финансов, они является исходным звеном финансовой системы, поскольку в материальном производстве создается реальный продукт - основной источник финансовых ресурсов общества.</w:t>
      </w:r>
    </w:p>
    <w:p w:rsidR="00EA0868" w:rsidRDefault="00EA0868" w:rsidP="00EA0868">
      <w:pPr>
        <w:ind w:firstLine="709"/>
      </w:pPr>
      <w:r w:rsidRPr="00EA0868">
        <w:t>Финансы населения</w:t>
      </w:r>
      <w:r>
        <w:t xml:space="preserve"> (</w:t>
      </w:r>
      <w:r w:rsidRPr="00EA0868">
        <w:t>домашних хозяйств) представляют собой своеобразную часть финансовой системы. Население</w:t>
      </w:r>
      <w:r>
        <w:t xml:space="preserve"> (</w:t>
      </w:r>
      <w:r w:rsidRPr="00EA0868">
        <w:t>граждане) вступает в отношения своими денежными средствами с общегосударственной финансовой системой и хозяйствующими субъектами производственной и непроизводственной сфер всех форм собственности. Эти многообразные отношения связаны с оплатой труда населению, выплатами из накопительной пенсионной системы денежных средств, получением материальных и нематериальных благ; с другой стороны, население своими денежными средствами выплачивает налоги, оплачивает услуги государственных и других учреждений и организаций производственной и непроизводственной сфер. Такие отношения являются финансовыми, за исключением денежных отношений, связанных с приобретением потребительских товаров и услуг в торговой сети, на рынках, предприятиях и организациях по обслуживанию населения</w:t>
      </w:r>
      <w:r>
        <w:t xml:space="preserve"> (</w:t>
      </w:r>
      <w:r w:rsidRPr="00EA0868">
        <w:t xml:space="preserve">транспорта, связи, бытового сектора и </w:t>
      </w:r>
      <w:r>
        <w:t>т.д.)</w:t>
      </w:r>
      <w:r w:rsidRPr="00EA0868">
        <w:t>, относящихся к обмену.</w:t>
      </w:r>
    </w:p>
    <w:p w:rsidR="00EA0868" w:rsidRDefault="00EA0868" w:rsidP="00EA0868">
      <w:pPr>
        <w:ind w:firstLine="709"/>
      </w:pPr>
      <w:r w:rsidRPr="00EA0868">
        <w:t>Вместе с тем специфика финансов населения состоит в своеобразии двух характерных частей финансовой системы: фондовой формы и внешнего управления, хотя денежные средства населения могут иметь, в каждом индивидуальном случае, целевую направленность или сберегаться, и их владелец распоряжается</w:t>
      </w:r>
      <w:r>
        <w:t xml:space="preserve"> (</w:t>
      </w:r>
      <w:r w:rsidRPr="00EA0868">
        <w:t>управляет) ими в соответствии с собственными намерениями. Здесь также проявляется, в многообразии денежных отношений, как чисто финансовый их характер - при уплате налогов и других обязательных платежей государству, выплатах из общественных фондов потребления, - так и переходный</w:t>
      </w:r>
      <w:r>
        <w:t xml:space="preserve"> (</w:t>
      </w:r>
      <w:r w:rsidRPr="00EA0868">
        <w:t>одновременный) момент взаимодействия с финансами других экономических категорий - оплаты труда, цен в системе расчетов, постепенным исчезновением финансовых отношений и вступлением в действие других экономических отношений. Обширные финансовые отношения возникают в этом звене в связи с занятиями граждан индивидуальным и малым предпринимательством: такие отношения аналогичны возникающим в звене финансов хозяйствующих субъектов.</w:t>
      </w:r>
    </w:p>
    <w:p w:rsidR="00EA0868" w:rsidRDefault="00EA0868" w:rsidP="00EA0868">
      <w:pPr>
        <w:ind w:firstLine="709"/>
      </w:pPr>
      <w:r w:rsidRPr="00EA0868">
        <w:t>Общегосударственные финансы включают финансовые отношения, выраженные в государственном бюджете как в экономической форме образования централизованного фонда финансовых ресурсов и основном финансовом плане государства, во внебюджетных специальных фондах, как дополнительных формах целевого финансирования общественных нужд, в государственном кредите.</w:t>
      </w:r>
    </w:p>
    <w:p w:rsidR="00EA0868" w:rsidRDefault="00EA0868" w:rsidP="00EA0868">
      <w:pPr>
        <w:ind w:firstLine="709"/>
      </w:pPr>
      <w:r w:rsidRPr="00EA0868">
        <w:t>Государственный кредит включается в финансовую систему, хотя кредитные отношения отличаются от финансовых. Но в силу того, что этот вид кредита направлен на цели покрытия дефицита государственного бюджета, обеспечения устойчивости государственных финансов, расчеты по нему осуществляются за счет бюджетных средств - это подзвено можно считать принадлежащим как финансовой, так и кредитной системам.</w:t>
      </w:r>
    </w:p>
    <w:p w:rsidR="00EA0868" w:rsidRDefault="00EA0868" w:rsidP="00EA0868">
      <w:pPr>
        <w:ind w:firstLine="709"/>
      </w:pPr>
      <w:r w:rsidRPr="00EA0868">
        <w:t>Второе звено - финансы хозяйствующих субъектов имеет два относительно самостоятельных подзвена:</w:t>
      </w:r>
    </w:p>
    <w:p w:rsidR="00EA0868" w:rsidRDefault="00EA0868" w:rsidP="00EA0868">
      <w:pPr>
        <w:ind w:firstLine="709"/>
      </w:pPr>
      <w:r w:rsidRPr="00EA0868">
        <w:t>финансы хозяйствующих субъектов сферы материального производства</w:t>
      </w:r>
      <w:r>
        <w:t xml:space="preserve"> (</w:t>
      </w:r>
      <w:r w:rsidRPr="00EA0868">
        <w:t>реальный сектор);</w:t>
      </w:r>
    </w:p>
    <w:p w:rsidR="00EA0868" w:rsidRDefault="00EA0868" w:rsidP="00EA0868">
      <w:pPr>
        <w:ind w:firstLine="709"/>
      </w:pPr>
      <w:r w:rsidRPr="00EA0868">
        <w:t>финансы организаций и учреждений отраслей непроизводственной сферы.</w:t>
      </w:r>
    </w:p>
    <w:p w:rsidR="00EA0868" w:rsidRDefault="00EA0868" w:rsidP="00EA0868">
      <w:pPr>
        <w:ind w:firstLine="709"/>
      </w:pPr>
      <w:r w:rsidRPr="00EA0868">
        <w:t>В первом подзвене - финансах производственной сферы решаются задачи формирования и эффективного использования децентрализованных фондов денежных средств в производственных компаниях, фирмах, корпорациях, других формах организаций хозяйственной деятельности, а также централизации средств в целевых и резервных фондах вышестоящих органов названных хозяйствующих субъектов. Финансы этого подзвена обслуживают производственную деятельность, обеспечивают активное воздействие финансовых рычагов на рост производительности труда, на повышение эффективности других качественных показателей производства. Сюда относятся следующие составляющие:</w:t>
      </w:r>
    </w:p>
    <w:p w:rsidR="00EA0868" w:rsidRDefault="00EA0868" w:rsidP="00EA0868">
      <w:pPr>
        <w:ind w:firstLine="709"/>
      </w:pPr>
      <w:r w:rsidRPr="00EA0868">
        <w:t>1) финансы производственных хозяйствующих субъектов промышленности и их вышестоящих органов;</w:t>
      </w:r>
    </w:p>
    <w:p w:rsidR="00EA0868" w:rsidRDefault="00EA0868" w:rsidP="00EA0868">
      <w:pPr>
        <w:ind w:firstLine="709"/>
      </w:pPr>
      <w:r w:rsidRPr="00EA0868">
        <w:t>2) финансы сельскохозяйственных хозяйствующих субъектов;</w:t>
      </w:r>
    </w:p>
    <w:p w:rsidR="00EA0868" w:rsidRDefault="00EA0868" w:rsidP="00EA0868">
      <w:pPr>
        <w:ind w:firstLine="709"/>
      </w:pPr>
      <w:r w:rsidRPr="00EA0868">
        <w:t>3) финансы грузового транспорта</w:t>
      </w:r>
      <w:r>
        <w:t xml:space="preserve"> (</w:t>
      </w:r>
      <w:r w:rsidRPr="00EA0868">
        <w:t>железнодорожного, речного, морского, автомобильного, воздушного, магистрального, трубопроводного);</w:t>
      </w:r>
    </w:p>
    <w:p w:rsidR="00EA0868" w:rsidRDefault="00EA0868" w:rsidP="00EA0868">
      <w:pPr>
        <w:ind w:firstLine="709"/>
      </w:pPr>
      <w:r w:rsidRPr="00EA0868">
        <w:t>4) финансы строительства;</w:t>
      </w:r>
    </w:p>
    <w:p w:rsidR="00EA0868" w:rsidRDefault="00EA0868" w:rsidP="00EA0868">
      <w:pPr>
        <w:ind w:firstLine="709"/>
      </w:pPr>
      <w:r w:rsidRPr="00EA0868">
        <w:t>5) финансы связи</w:t>
      </w:r>
      <w:r>
        <w:t xml:space="preserve"> (</w:t>
      </w:r>
      <w:r w:rsidRPr="00EA0868">
        <w:t>в части обслуживания производства);</w:t>
      </w:r>
    </w:p>
    <w:p w:rsidR="00EA0868" w:rsidRDefault="00EA0868" w:rsidP="00EA0868">
      <w:pPr>
        <w:ind w:firstLine="709"/>
      </w:pPr>
      <w:r w:rsidRPr="00EA0868">
        <w:t>6) финансы потребительской кооперации;</w:t>
      </w:r>
    </w:p>
    <w:p w:rsidR="00EA0868" w:rsidRDefault="00EA0868" w:rsidP="00EA0868">
      <w:pPr>
        <w:ind w:firstLine="709"/>
      </w:pPr>
      <w:r w:rsidRPr="00EA0868">
        <w:t>7) финансы водного хозяйства;</w:t>
      </w:r>
    </w:p>
    <w:p w:rsidR="00EA0868" w:rsidRDefault="00EA0868" w:rsidP="00EA0868">
      <w:pPr>
        <w:ind w:firstLine="709"/>
      </w:pPr>
      <w:r w:rsidRPr="00EA0868">
        <w:t>8) финансы геологоразведочных организаций;</w:t>
      </w:r>
    </w:p>
    <w:p w:rsidR="00EA0868" w:rsidRDefault="00EA0868" w:rsidP="00EA0868">
      <w:pPr>
        <w:ind w:firstLine="709"/>
      </w:pPr>
      <w:r w:rsidRPr="00EA0868">
        <w:t>9) финансы других подотраслей сферы материального производства</w:t>
      </w:r>
      <w:r>
        <w:t xml:space="preserve"> (</w:t>
      </w:r>
      <w:r w:rsidRPr="00EA0868">
        <w:t>государственных закупок, заготовок, торговли, связанных с продолжением процесса производства в сфере обращения).</w:t>
      </w:r>
    </w:p>
    <w:p w:rsidR="00EA0868" w:rsidRDefault="00EA0868" w:rsidP="00EA0868">
      <w:pPr>
        <w:ind w:firstLine="709"/>
      </w:pPr>
      <w:r w:rsidRPr="00EA0868">
        <w:t>Место и роль второго подзвена - финансов непроизводственной сферы в финансовой системе определяются ее связью с распределением и использованием национального дохода. Финансовые отношения в этом подзвене возникают в его первичных структурах и между ними, с другими звеньями финансовой системы, со звеньями иных экономических систем: цен, кредита и др.</w:t>
      </w:r>
    </w:p>
    <w:p w:rsidR="00EA0868" w:rsidRDefault="00EA0868" w:rsidP="00EA0868">
      <w:pPr>
        <w:ind w:firstLine="709"/>
      </w:pPr>
      <w:r w:rsidRPr="00EA0868">
        <w:t>Финансы отраслей непроизводственной сферы имеют такие составляющие:</w:t>
      </w:r>
    </w:p>
    <w:p w:rsidR="00EA0868" w:rsidRDefault="00EA0868" w:rsidP="00EA0868">
      <w:pPr>
        <w:ind w:firstLine="709"/>
      </w:pPr>
      <w:r w:rsidRPr="00EA0868">
        <w:t>1) финансы жилищно-коммунального хозяйства;</w:t>
      </w:r>
    </w:p>
    <w:p w:rsidR="00EA0868" w:rsidRDefault="00EA0868" w:rsidP="00EA0868">
      <w:pPr>
        <w:ind w:firstLine="709"/>
      </w:pPr>
      <w:r w:rsidRPr="00EA0868">
        <w:t>2) финансы бытового обслуживания населения;</w:t>
      </w:r>
    </w:p>
    <w:p w:rsidR="00EA0868" w:rsidRDefault="00EA0868" w:rsidP="00EA0868">
      <w:pPr>
        <w:ind w:firstLine="709"/>
      </w:pPr>
      <w:r w:rsidRPr="00EA0868">
        <w:t>3) финансы пассажирского транспорта;</w:t>
      </w:r>
    </w:p>
    <w:p w:rsidR="00EA0868" w:rsidRDefault="00EA0868" w:rsidP="00EA0868">
      <w:pPr>
        <w:ind w:firstLine="709"/>
      </w:pPr>
      <w:r w:rsidRPr="00EA0868">
        <w:t>4) финансы ряда отраслей</w:t>
      </w:r>
      <w:r>
        <w:t xml:space="preserve"> (</w:t>
      </w:r>
      <w:r w:rsidRPr="00EA0868">
        <w:t>связи и др. в части непроизводственной деятельности);</w:t>
      </w:r>
    </w:p>
    <w:p w:rsidR="00EA0868" w:rsidRDefault="00EA0868" w:rsidP="00EA0868">
      <w:pPr>
        <w:ind w:firstLine="709"/>
      </w:pPr>
      <w:r w:rsidRPr="00EA0868">
        <w:t>5) финансы здравоохранения и физической культуры;</w:t>
      </w:r>
    </w:p>
    <w:p w:rsidR="00EA0868" w:rsidRDefault="00EA0868" w:rsidP="00EA0868">
      <w:pPr>
        <w:ind w:firstLine="709"/>
      </w:pPr>
      <w:r w:rsidRPr="00EA0868">
        <w:t>6) финансы образования;</w:t>
      </w:r>
    </w:p>
    <w:p w:rsidR="00EA0868" w:rsidRDefault="00EA0868" w:rsidP="00EA0868">
      <w:pPr>
        <w:ind w:firstLine="709"/>
      </w:pPr>
      <w:r w:rsidRPr="00EA0868">
        <w:t>7) финансы культуры и искусства;</w:t>
      </w:r>
    </w:p>
    <w:p w:rsidR="00EA0868" w:rsidRDefault="00EA0868" w:rsidP="00EA0868">
      <w:pPr>
        <w:ind w:firstLine="709"/>
      </w:pPr>
      <w:r w:rsidRPr="00EA0868">
        <w:t>8) финансы науки и научного обслуживания;</w:t>
      </w:r>
    </w:p>
    <w:p w:rsidR="00EA0868" w:rsidRDefault="00EA0868" w:rsidP="00EA0868">
      <w:pPr>
        <w:ind w:firstLine="709"/>
      </w:pPr>
      <w:r w:rsidRPr="00EA0868">
        <w:t>9) финансы общественных организаций;</w:t>
      </w:r>
    </w:p>
    <w:p w:rsidR="00EA0868" w:rsidRDefault="00EA0868" w:rsidP="00EA0868">
      <w:pPr>
        <w:ind w:firstLine="709"/>
      </w:pPr>
      <w:r w:rsidRPr="00EA0868">
        <w:t>10) финансы банковско-кредитных и страховых организаций;</w:t>
      </w:r>
    </w:p>
    <w:p w:rsidR="00EA0868" w:rsidRDefault="00EA0868" w:rsidP="00EA0868">
      <w:pPr>
        <w:ind w:firstLine="709"/>
      </w:pPr>
      <w:r w:rsidRPr="00EA0868">
        <w:t>11) финансы коммерческих и посреднических организаций</w:t>
      </w:r>
      <w:r>
        <w:t xml:space="preserve"> (</w:t>
      </w:r>
      <w:r w:rsidRPr="00EA0868">
        <w:t xml:space="preserve">в том числе товарных и фондовых бирж, брокерских контор, фондов и </w:t>
      </w:r>
      <w:r>
        <w:t>т.д.)</w:t>
      </w:r>
      <w:r w:rsidRPr="00EA0868">
        <w:t>;</w:t>
      </w:r>
    </w:p>
    <w:p w:rsidR="00EA0868" w:rsidRDefault="00EA0868" w:rsidP="00EA0868">
      <w:pPr>
        <w:ind w:firstLine="709"/>
      </w:pPr>
      <w:r w:rsidRPr="00EA0868">
        <w:t>12) финансы органов управления;</w:t>
      </w:r>
    </w:p>
    <w:p w:rsidR="00EA0868" w:rsidRDefault="00EA0868" w:rsidP="00EA0868">
      <w:pPr>
        <w:ind w:firstLine="709"/>
      </w:pPr>
      <w:r w:rsidRPr="00EA0868">
        <w:t>13) финансы обороны;</w:t>
      </w:r>
    </w:p>
    <w:p w:rsidR="00EA0868" w:rsidRDefault="00EA0868" w:rsidP="00EA0868">
      <w:pPr>
        <w:ind w:firstLine="709"/>
      </w:pPr>
      <w:r w:rsidRPr="00EA0868">
        <w:t>14) финансы органов защиты правопорядка.</w:t>
      </w:r>
    </w:p>
    <w:p w:rsidR="00EA0868" w:rsidRDefault="00EA0868" w:rsidP="00EA0868">
      <w:pPr>
        <w:ind w:firstLine="709"/>
      </w:pPr>
      <w:r w:rsidRPr="00EA0868">
        <w:t>В данном звене финансовые отношения обслуживают движение уже созданной стоимости по каналам ее перераспределения в целях дальнейшего потребления через формирование многочисленных фондов денежных средств различного целевого характера.</w:t>
      </w:r>
    </w:p>
    <w:p w:rsidR="00EA0868" w:rsidRDefault="00EA0868" w:rsidP="00EA0868">
      <w:pPr>
        <w:ind w:firstLine="709"/>
      </w:pPr>
      <w:r w:rsidRPr="00EA0868">
        <w:t>Совокупность централизованных и децентрализованных фондов денежных средств, присущих звеньям финансовых отношений, составляет вторую часть финансовой системы. Материальное содержание финансов находит выражение в формировании и использовании финансовых ресурсов, включающих многие денежные фонды: бюджетные, государственного и негосударственного социального страхования и обеспечения, амортизации, оборотных средств, потребления. Одни фонды централизованы в большей степени, другие - в меньшей, одни фонды постоянно расходуются</w:t>
      </w:r>
      <w:r>
        <w:t xml:space="preserve"> (</w:t>
      </w:r>
      <w:r w:rsidRPr="00EA0868">
        <w:t>фонд потребления), другие временно сохраняются</w:t>
      </w:r>
      <w:r>
        <w:t xml:space="preserve"> (</w:t>
      </w:r>
      <w:r w:rsidRPr="00EA0868">
        <w:t>резервные фонды), третьи - накапливаются</w:t>
      </w:r>
      <w:r>
        <w:t xml:space="preserve"> (</w:t>
      </w:r>
      <w:r w:rsidRPr="00EA0868">
        <w:t>амортизационные отчисления).</w:t>
      </w:r>
    </w:p>
    <w:p w:rsidR="00EA0868" w:rsidRDefault="00EA0868" w:rsidP="00EA0868">
      <w:pPr>
        <w:ind w:firstLine="709"/>
      </w:pPr>
      <w:r w:rsidRPr="00EA0868">
        <w:t>Формы финансовых отношений и фонды денежных средств образуют управляемый материальный объект. Управляющим субъектом выступает финансовый аппарат, который представляет собой систему государственного и общественного аппарата управления финансами и является третьей частью финансовой системы.</w:t>
      </w:r>
    </w:p>
    <w:p w:rsidR="00EA0868" w:rsidRDefault="00EA0868" w:rsidP="00EA0868">
      <w:pPr>
        <w:ind w:firstLine="709"/>
      </w:pPr>
      <w:r w:rsidRPr="00EA0868">
        <w:t>Финансовый аппарат, занимающийся экономической и контрольной работой в процессе организации и планирования финансовой деятельности, совершенствованием связей звеньев финансовых отношений, совместим с другими частями финансовой системы и органически входит в нее. Это означает переплетение в финансовой системе как базисных, так и надстроечных отношений и управляемость ее.</w:t>
      </w:r>
    </w:p>
    <w:p w:rsidR="00EA0868" w:rsidRDefault="00EA0868" w:rsidP="00EA0868">
      <w:pPr>
        <w:ind w:firstLine="709"/>
      </w:pPr>
      <w:r w:rsidRPr="00EA0868">
        <w:t>Наряду с понятием финансовой системы, есть еще обобщенное понятие финансово-кредитной системы, в которую включаются не только звенья финансовой системы, но и кредитная система. Финансово-кредитная система об</w:t>
      </w:r>
      <w:r w:rsidR="00315CF0">
        <w:t>ъ</w:t>
      </w:r>
      <w:r w:rsidRPr="00EA0868">
        <w:t>единенно функционирует преимущественно в сфере материального производства, поскольку в непроизводственной сфере кредитные отношения ограничены, хотя кредитные учреждения относятся к непроизводственной сфере деятельности.</w:t>
      </w:r>
    </w:p>
    <w:p w:rsidR="00315CF0" w:rsidRDefault="00315CF0" w:rsidP="00EA0868">
      <w:pPr>
        <w:ind w:firstLine="709"/>
      </w:pPr>
      <w:bookmarkStart w:id="21" w:name="_Toc135040404"/>
      <w:bookmarkStart w:id="22" w:name="_Toc135042837"/>
    </w:p>
    <w:p w:rsidR="00EA0868" w:rsidRPr="00EA0868" w:rsidRDefault="00EA0868" w:rsidP="00315CF0">
      <w:pPr>
        <w:pStyle w:val="2"/>
      </w:pPr>
      <w:bookmarkStart w:id="23" w:name="_Toc276203794"/>
      <w:r>
        <w:t>1.2</w:t>
      </w:r>
      <w:r w:rsidRPr="00EA0868">
        <w:t xml:space="preserve"> Содержание, значение и механизм функционирования финансовой политики государства</w:t>
      </w:r>
      <w:bookmarkEnd w:id="21"/>
      <w:bookmarkEnd w:id="22"/>
      <w:bookmarkEnd w:id="23"/>
    </w:p>
    <w:p w:rsidR="00315CF0" w:rsidRDefault="00315CF0" w:rsidP="00EA0868">
      <w:pPr>
        <w:ind w:firstLine="709"/>
      </w:pPr>
    </w:p>
    <w:p w:rsidR="00EA0868" w:rsidRDefault="00EA0868" w:rsidP="00EA0868">
      <w:pPr>
        <w:ind w:firstLine="709"/>
      </w:pPr>
      <w:r w:rsidRPr="00EA0868">
        <w:t>В любом обществе государство использует финансы для осуществления своих функций и задач, достижения определённых целей. Важную роль в реализации поставленных целей играет финансовая политика.</w:t>
      </w:r>
    </w:p>
    <w:p w:rsidR="00EA0868" w:rsidRDefault="00EA0868" w:rsidP="00EA0868">
      <w:pPr>
        <w:ind w:firstLine="709"/>
      </w:pPr>
      <w:r w:rsidRPr="00EA0868">
        <w:t>В последние годы вопросам проведения государственной финансовой политики и проблемам финансового регулирования экономики переходного периода посвящается значительное количество публикаций. Однако единого мнений по теоретическим аспектам этого вопроса не достигнуто.</w:t>
      </w:r>
    </w:p>
    <w:p w:rsidR="00EA0868" w:rsidRPr="00EA0868" w:rsidRDefault="00EA0868" w:rsidP="00EA0868">
      <w:pPr>
        <w:ind w:firstLine="709"/>
      </w:pPr>
      <w:r w:rsidRPr="00EA0868">
        <w:t xml:space="preserve">Так, крупные западные экономисты не дают четкого определения финансовой политики. Например, Стенли Фишер, Рудигер Дорнбуш и </w:t>
      </w:r>
      <w:r w:rsidRPr="00315CF0">
        <w:t>Ричард</w:t>
      </w:r>
      <w:r w:rsidRPr="00EA0868">
        <w:rPr>
          <w:smallCaps/>
        </w:rPr>
        <w:t xml:space="preserve"> </w:t>
      </w:r>
      <w:r w:rsidRPr="00EA0868">
        <w:t>Шмалензи не выделяют финансовую политику как самостоятельное понятие. В то же время они подходят к исследованию данной темы, расширяя определение фискальной политики. Они пишут, что фискальная политика представляет собой решения, принимаемые государством относительно своих расходов и доходов. Аналогично рассматривают указанную проблему и некоторые другие представители зарубежных экономических школ. В частности Кэмпбелл Р. Макконнелл и Стэнли Л. Брю совмещают понятия финансово-бюджетной и фискальной политики, определяя их как изменения вносимые правительством в порядок государственных расходов и налогообложения, направленные на обеспечение полной занятости и неинфляционного национального продукта. Несомненно, такая трактовка вызывает ряд неопределенностей в осознании сущности финансовой политики</w:t>
      </w:r>
    </w:p>
    <w:p w:rsidR="00EA0868" w:rsidRDefault="00EA0868" w:rsidP="00EA0868">
      <w:pPr>
        <w:ind w:firstLine="709"/>
      </w:pPr>
      <w:r w:rsidRPr="00EA0868">
        <w:t>Более структурированным выглядит определение данного вопроса у марксистов, видящих под финансовой политикой в первую очередь совокупность государственных мероприятий по стабилизации финансовых ресурсов, их распределению и использованию для осуществления государством его функций, указывая, что социальная направленность и эффективность воздействия финансовой политики на развитие производительных сил и производственных отношений определяются объективными закономерностями экономического развития, общественно-политическим строем страны. Тем не менее стройность рассуждений, по-моему мнению, нарушается, когда в марксистской школе фискальная политика трактуется как совокупность финансовых мероприятий буржуазного государства по регулированию правительственных расходов и доходов для достижения определенных социально-экономических целей. При этом подчеркивается, что в ней находит выражение финансовый аспект экономических функций буржуазною государства.</w:t>
      </w:r>
    </w:p>
    <w:p w:rsidR="00EA0868" w:rsidRDefault="00EA0868" w:rsidP="00EA0868">
      <w:pPr>
        <w:ind w:firstLine="709"/>
      </w:pPr>
      <w:r w:rsidRPr="00EA0868">
        <w:t>Таким образом, в марксистской трактовке финансовой политики также нет полной четкости, так как сфера действия фискальной политики практически совпадает с областью финансовой политики, в обоих случаях представляя собой, совокупность государственных мер по регулированию и</w:t>
      </w:r>
      <w:r w:rsidRPr="00EA0868">
        <w:rPr>
          <w:i/>
          <w:iCs/>
        </w:rPr>
        <w:t xml:space="preserve"> </w:t>
      </w:r>
      <w:r w:rsidRPr="00EA0868">
        <w:t>распределению финансовых ресурсов. Совпадение понятий объясняется тем, что распределение подразумевает управление по доходам и расходам, то есть для того, чтобы распределить что-либо требуется изначально это получить</w:t>
      </w:r>
      <w:r>
        <w:t xml:space="preserve"> (</w:t>
      </w:r>
      <w:r w:rsidRPr="00EA0868">
        <w:t>доход), а далее передать</w:t>
      </w:r>
      <w:r>
        <w:t xml:space="preserve"> (</w:t>
      </w:r>
      <w:r w:rsidRPr="00EA0868">
        <w:t>расход).</w:t>
      </w:r>
    </w:p>
    <w:p w:rsidR="00EA0868" w:rsidRDefault="00EA0868" w:rsidP="00EA0868">
      <w:pPr>
        <w:ind w:firstLine="709"/>
      </w:pPr>
      <w:r w:rsidRPr="00EA0868">
        <w:t>Большой вклад в понимание сущности финансовой политики сделали работы отечественных экономистов.</w:t>
      </w:r>
    </w:p>
    <w:p w:rsidR="00EA0868" w:rsidRDefault="00EA0868" w:rsidP="00EA0868">
      <w:pPr>
        <w:ind w:firstLine="709"/>
      </w:pPr>
      <w:r w:rsidRPr="00EA0868">
        <w:t>Профессор В</w:t>
      </w:r>
      <w:r>
        <w:t xml:space="preserve">.В. </w:t>
      </w:r>
      <w:r w:rsidRPr="00EA0868">
        <w:t>Лавров, раскрывая суть финансовой политики, отмечал ее связь с учетом и контролем за производством, количеством труда и распределением продуктов. Эти вопросы были базовыми для определения очередных задач финансовой политики в области национальных банков, монополизации внешней торговли, государственного контроля за денежным обращением, введения налогов. Финансовая политика рассматривалась тогда как одна из основных в области государственного регулирования экономики и связывалась с обеспечением финансовой централизации, концентрации сил и средств для экономических преобразований.</w:t>
      </w:r>
    </w:p>
    <w:p w:rsidR="00EA0868" w:rsidRDefault="00EA0868" w:rsidP="00EA0868">
      <w:pPr>
        <w:ind w:firstLine="709"/>
      </w:pPr>
      <w:r w:rsidRPr="00EA0868">
        <w:t>Другой экономист И</w:t>
      </w:r>
      <w:r>
        <w:t xml:space="preserve">.В. </w:t>
      </w:r>
      <w:r w:rsidRPr="00EA0868">
        <w:t>Левчук, подчеркивая большую роль финансовой политики в повышении производства, отмечает что эта политика призвана создать правильное сочетание централизованного и демократического в управлении распределением и использованием финансовых ресурсов.</w:t>
      </w:r>
    </w:p>
    <w:p w:rsidR="00EA0868" w:rsidRDefault="00EA0868" w:rsidP="00EA0868">
      <w:pPr>
        <w:ind w:firstLine="709"/>
      </w:pPr>
      <w:r w:rsidRPr="00EA0868">
        <w:t>Интересна трактовка финансовой политики, данная В</w:t>
      </w:r>
      <w:r>
        <w:t xml:space="preserve">.С. </w:t>
      </w:r>
      <w:r w:rsidRPr="00EA0868">
        <w:t>Павловым. Он исходит из неразрывности финансов и кредита в деле государственного управления и связывает финансово-кредитную политику с условиями реального финансово-экономического положения страны, направлениями и методами перестройки финансово-кредитной системы, новыми подходами к решению проблем реформирования экономики.</w:t>
      </w:r>
    </w:p>
    <w:p w:rsidR="00EA0868" w:rsidRDefault="00EA0868" w:rsidP="00EA0868">
      <w:pPr>
        <w:ind w:firstLine="709"/>
      </w:pPr>
      <w:r w:rsidRPr="00EA0868">
        <w:t>Содержание финансовой политики многогранно. Она включает следующие важнейшие звенья:</w:t>
      </w:r>
    </w:p>
    <w:p w:rsidR="00EA0868" w:rsidRDefault="00EA0868" w:rsidP="00EA0868">
      <w:pPr>
        <w:ind w:firstLine="709"/>
      </w:pPr>
      <w:r w:rsidRPr="00EA0868">
        <w:t>выработку научно обоснованных концепций развития финансов. Они формируются на основе изучения требований экономических законов, всестороннего анализа состояния развития хозяйства, перспектив развития производительных сил и производственных отношений, потребностей населения;</w:t>
      </w:r>
    </w:p>
    <w:p w:rsidR="00EA0868" w:rsidRDefault="00EA0868" w:rsidP="00EA0868">
      <w:pPr>
        <w:ind w:firstLine="709"/>
      </w:pPr>
      <w:r w:rsidRPr="00EA0868">
        <w:t>определение основных направлений использования финансов на перспективу и текущий период; при этом исходят из путей достижения поставленных целей, предусмотренных экономической политикой, учитываются международные факторы, возможности роста финансовых ресурсов;</w:t>
      </w:r>
    </w:p>
    <w:p w:rsidR="00EA0868" w:rsidRDefault="00EA0868" w:rsidP="00EA0868">
      <w:pPr>
        <w:ind w:firstLine="709"/>
      </w:pPr>
      <w:r w:rsidRPr="00EA0868">
        <w:t>осуществление практических действий, направленных на достижение поставленных целей.</w:t>
      </w:r>
    </w:p>
    <w:p w:rsidR="00EA0868" w:rsidRDefault="00EA0868" w:rsidP="00EA0868">
      <w:pPr>
        <w:ind w:firstLine="709"/>
      </w:pPr>
      <w:r w:rsidRPr="00EA0868">
        <w:t>Единство трёх основных звеньев определяет содержание финансовой политики.</w:t>
      </w:r>
    </w:p>
    <w:p w:rsidR="00EA0868" w:rsidRDefault="00EA0868" w:rsidP="00EA0868">
      <w:pPr>
        <w:ind w:firstLine="709"/>
      </w:pPr>
      <w:r w:rsidRPr="00EA0868">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EA0868" w:rsidRDefault="00EA0868" w:rsidP="00EA0868">
      <w:pPr>
        <w:ind w:firstLine="709"/>
      </w:pPr>
      <w:r w:rsidRPr="00EA0868">
        <w:t>Финансовая стратегия - долговременный курс финансовой политики, рассчитанный на перспективу и предусматривающий решение крупномасштабных задач, определённых экономической и социальной стратегией. В процессе её разработки 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 долговременных целей и составление целевых программ в финансовой политике необходимы для концентрации финансовых ресурсов на главных направлениях экономического и социального развития.</w:t>
      </w:r>
    </w:p>
    <w:p w:rsidR="00EA0868" w:rsidRDefault="00EA0868" w:rsidP="00EA0868">
      <w:pPr>
        <w:ind w:firstLine="709"/>
      </w:pPr>
      <w:r w:rsidRPr="00EA0868">
        <w:t>Финансовая тактика направлена на решение задач конкретного этапа развития общества путём своевременного изменения способов организации финансовых связей, перегруппировки финансовых ресурсов.</w:t>
      </w:r>
    </w:p>
    <w:p w:rsidR="00EA0868" w:rsidRDefault="00EA0868" w:rsidP="00EA0868">
      <w:pPr>
        <w:ind w:firstLine="709"/>
      </w:pPr>
      <w:r w:rsidRPr="00EA0868">
        <w:t>Стратегия и тактика финансовой политики взаимосвязаны. Стратегия создаёт благоприятные условия для решения тактических задач. Тактика, выявляя решающие участки и узловые проблемы развития экономики и социальной сферы, путём своевременного изменения способов, форм организации финансовых связей, позволяет в более сжатые сроки с наименьшими потерями и затратами решать задачи, намечаемые финансовой стратегией.</w:t>
      </w:r>
    </w:p>
    <w:p w:rsidR="00EA0868" w:rsidRDefault="00EA0868" w:rsidP="00EA0868">
      <w:pPr>
        <w:ind w:firstLine="709"/>
      </w:pPr>
      <w:r w:rsidRPr="00EA0868">
        <w:t>При выработке финансовой политики следует исходить из конкретных исторических условий. Они должны учитывать специфику каждого этапа развития общества, особенности как внутренней, так и международной обстановки, реальные экономические и финансовые возможности государства.</w:t>
      </w:r>
    </w:p>
    <w:p w:rsidR="00EA0868" w:rsidRDefault="00EA0868" w:rsidP="00EA0868">
      <w:pPr>
        <w:ind w:firstLine="709"/>
      </w:pPr>
      <w:r w:rsidRPr="00EA0868">
        <w:t>Учёт особенностей момента предполагает также тщательное изучение опыта предшествующего хозяйственного и финансового строительства, новых тенденций и прогрессивных явлений, мирового опыта.</w:t>
      </w:r>
    </w:p>
    <w:p w:rsidR="00EA0868" w:rsidRDefault="00EA0868" w:rsidP="00EA0868">
      <w:pPr>
        <w:ind w:firstLine="709"/>
      </w:pPr>
      <w:r w:rsidRPr="00EA0868">
        <w:t xml:space="preserve">Немаловажным требованием, предъявляемым к финансовой политике, является соблюдение комплексного подхода при её выработке и проведении, </w:t>
      </w:r>
      <w:r>
        <w:t>т.е.</w:t>
      </w:r>
      <w:r w:rsidRPr="00EA0868">
        <w:t xml:space="preserve"> согласование мероприятий, проводимых во всех звеньях финансовой системы, путём их ориентации на выполнение основной, ключевой задачи определённого этапа развития, а также обеспечение тесной взаимосвязи между составными частями экономической политики - финансовой, кредитной, политики в области ценообразования, заработной платы.</w:t>
      </w:r>
    </w:p>
    <w:p w:rsidR="00EA0868" w:rsidRDefault="00EA0868" w:rsidP="00EA0868">
      <w:pPr>
        <w:ind w:firstLine="709"/>
      </w:pPr>
      <w:r w:rsidRPr="00EA0868">
        <w:t>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EA0868" w:rsidRDefault="00EA0868" w:rsidP="00EA0868">
      <w:pPr>
        <w:ind w:firstLine="709"/>
      </w:pPr>
      <w:r w:rsidRPr="00EA0868">
        <w:t>Научно обоснованная финансовая политика при правильной и успешной её реализации приносит положительные результаты. Её значение заключается в том, что она может сопровождаться повышением уровня благосостояния народа.</w:t>
      </w:r>
    </w:p>
    <w:p w:rsidR="00EA0868" w:rsidRDefault="00EA0868" w:rsidP="00EA0868">
      <w:pPr>
        <w:ind w:firstLine="709"/>
      </w:pPr>
      <w:r w:rsidRPr="00EA0868">
        <w:t>Финансовая политика играет важную роль в развитии производительных сил и рациональном их размещении по территории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p>
    <w:p w:rsidR="00EA0868" w:rsidRDefault="00EA0868" w:rsidP="00EA0868">
      <w:pPr>
        <w:ind w:firstLine="709"/>
      </w:pPr>
      <w:r w:rsidRPr="00EA0868">
        <w:t>Финансовая политика способствует укреплению и развитию экономических связей со всеми странами мира, обеспечивая условия для осуществления совместных мероприятий.</w:t>
      </w:r>
    </w:p>
    <w:p w:rsidR="00EA0868" w:rsidRDefault="00EA0868" w:rsidP="00EA0868">
      <w:pPr>
        <w:ind w:firstLine="709"/>
      </w:pPr>
      <w:r w:rsidRPr="00EA0868">
        <w:t>Каждая экономическая категория имеет свою специфику, проявляется через определенные виды, формы и методы выражения соответствующих отношений. Именно эти понятия - виды, формы и методы реализации отношений - выступают в экономической жизни как инструмент, механизм управления соответствующими процессами. Финансы как специфическая распределительная категория участвуют в распределении и перераспределении созданного продукта путем образования и использования различных целевых фондов денежных средств. Поэтому применяемый в этом процессе механизм - это виды, формы и методы выражения финансовых отношений, связанных с формированием и использованием денежных доходов и фондов.</w:t>
      </w:r>
    </w:p>
    <w:p w:rsidR="00EA0868" w:rsidRDefault="00EA0868" w:rsidP="00EA0868">
      <w:pPr>
        <w:ind w:firstLine="709"/>
      </w:pPr>
      <w:r w:rsidRPr="00EA0868">
        <w:t>Термин</w:t>
      </w:r>
      <w:r>
        <w:t xml:space="preserve"> "</w:t>
      </w:r>
      <w:r w:rsidRPr="00EA0868">
        <w:t>механизм</w:t>
      </w:r>
      <w:r>
        <w:t xml:space="preserve">" </w:t>
      </w:r>
      <w:r w:rsidRPr="00EA0868">
        <w:t>имеет техническое происхождение и в экономическом понимании означает средство, которым можно привести что-нибудь в действие, побудить определенную деятельность. В этом смысле термин применяется в управлении, и его суть связана с содержанием воздействия управляющего субъекта на управляемый объект, определяемого задачами экономической, в том числе и финансовой политики.</w:t>
      </w:r>
    </w:p>
    <w:p w:rsidR="00EA0868" w:rsidRDefault="00EA0868" w:rsidP="00EA0868">
      <w:pPr>
        <w:ind w:firstLine="709"/>
      </w:pPr>
      <w:r w:rsidRPr="00EA0868">
        <w:t>Финансы органически связаны со всей системой хозяйствования и его такими составляющими, как планирование, прогнозирование экономическое стимулирование, организация и управление. Более того, финансы взаимодействуют и с аналогичными составляющими социального механизма, как более общего понятия, определяющего динамику системы общественных отношений.</w:t>
      </w:r>
    </w:p>
    <w:p w:rsidR="00EA0868" w:rsidRDefault="00EA0868" w:rsidP="00EA0868">
      <w:pPr>
        <w:ind w:firstLine="709"/>
      </w:pPr>
      <w:r w:rsidRPr="00EA0868">
        <w:t>Финансовый механизм, как и хозяйственный механизм в целом, имеет внутреннюю, присущую ему структуру. Для ее характеристики целесообразно использовать такие понятия системного анализа, как подсистема, блок, элемент, определяемые как звенья финансового механизма.</w:t>
      </w:r>
    </w:p>
    <w:p w:rsidR="00EA0868" w:rsidRDefault="00EA0868" w:rsidP="00EA0868">
      <w:pPr>
        <w:ind w:firstLine="709"/>
      </w:pPr>
      <w:r w:rsidRPr="00EA0868">
        <w:t>Подсистема</w:t>
      </w:r>
      <w:r>
        <w:t xml:space="preserve"> (</w:t>
      </w:r>
      <w:r w:rsidRPr="00EA0868">
        <w:t>часть) финансового механизма представляет собой наиболее существенные движущие силы финансового механизма - финансовое планирование, финансовые рычаги и стимулы, организационную структуру и правовой режим финансовой системы, организацию управления.</w:t>
      </w:r>
    </w:p>
    <w:p w:rsidR="00EA0868" w:rsidRDefault="00EA0868" w:rsidP="00EA0868">
      <w:pPr>
        <w:ind w:firstLine="709"/>
      </w:pPr>
      <w:r w:rsidRPr="00EA0868">
        <w:t>Блок</w:t>
      </w:r>
      <w:r>
        <w:t xml:space="preserve"> (</w:t>
      </w:r>
      <w:r w:rsidRPr="00EA0868">
        <w:t>звено) финансового механизма - это совокупность однородных взаимосвязанных элементов, объединенных по признаку общей целевой направленности.</w:t>
      </w:r>
    </w:p>
    <w:p w:rsidR="00EA0868" w:rsidRDefault="00EA0868" w:rsidP="00EA0868">
      <w:pPr>
        <w:ind w:firstLine="709"/>
      </w:pPr>
      <w:r w:rsidRPr="00EA0868">
        <w:t>Элемент финансового механизма - это простейшая хозяйственная форма, через которую специфическим образом проявляются интересы участников общественного производства.</w:t>
      </w:r>
    </w:p>
    <w:p w:rsidR="00EA0868" w:rsidRDefault="00EA0868" w:rsidP="00EA0868">
      <w:pPr>
        <w:ind w:firstLine="709"/>
      </w:pPr>
      <w:r w:rsidRPr="00EA0868">
        <w:t>Диалектика финансов в общественной жизни проявляется через взаимодействие форм выражения и методов действия.</w:t>
      </w:r>
    </w:p>
    <w:p w:rsidR="00EA0868" w:rsidRDefault="00EA0868" w:rsidP="00EA0868">
      <w:pPr>
        <w:ind w:firstLine="709"/>
      </w:pPr>
      <w:r w:rsidRPr="00EA0868">
        <w:t>В реальной жизни, хозяйственном и финансовом механизмах, абстрактные экономические</w:t>
      </w:r>
      <w:r>
        <w:t xml:space="preserve"> (</w:t>
      </w:r>
      <w:r w:rsidRPr="00EA0868">
        <w:t>стоимостные) категории конкретизируются и выступают как конкретные формы.</w:t>
      </w:r>
    </w:p>
    <w:p w:rsidR="00EA0868" w:rsidRDefault="00EA0868" w:rsidP="00EA0868">
      <w:pPr>
        <w:ind w:firstLine="709"/>
      </w:pPr>
      <w:r w:rsidRPr="00EA0868">
        <w:t>Под конкретными формами понимаются такие категории, которые могут планироваться, видоизменяться, учитываться людьми. Конкретные формы - это формы реализации экономических категорий. Не через финансы в целом, а через их конкретные формы</w:t>
      </w:r>
      <w:r>
        <w:t xml:space="preserve"> (</w:t>
      </w:r>
      <w:r w:rsidRPr="00EA0868">
        <w:t>финансовые субкатегории) - бюджет, доходы, расходы происходит использование людьми экономических законов в своих целях. В этом смысле упомянутые конкретные формы являются стоимостными рычагами управления процессами воспроизводства.</w:t>
      </w:r>
    </w:p>
    <w:p w:rsidR="00EA0868" w:rsidRDefault="00EA0868" w:rsidP="00EA0868">
      <w:pPr>
        <w:ind w:firstLine="709"/>
      </w:pPr>
      <w:r w:rsidRPr="00EA0868">
        <w:t>Метод - это способ действия по выполнению функций управления, причем способ, наиболее рациональный в данных условиях. Способы воздействия оказываются на различные формы проявления экономических законов, заключенные в определенных категориях</w:t>
      </w:r>
      <w:r>
        <w:t xml:space="preserve"> (</w:t>
      </w:r>
      <w:r w:rsidRPr="00EA0868">
        <w:t xml:space="preserve">цене, финансах, прибыли, налогах, доходах и </w:t>
      </w:r>
      <w:r>
        <w:t>др.)</w:t>
      </w:r>
      <w:r w:rsidRPr="00EA0868">
        <w:t>.</w:t>
      </w:r>
    </w:p>
    <w:p w:rsidR="00EA0868" w:rsidRDefault="00EA0868" w:rsidP="00EA0868">
      <w:pPr>
        <w:ind w:firstLine="709"/>
      </w:pPr>
      <w:r w:rsidRPr="00EA0868">
        <w:t>Формы проявления финансовых отношений могут конкретизироваться более детально в зависимости от уровня управления экономикой</w:t>
      </w:r>
      <w:r>
        <w:t xml:space="preserve"> (</w:t>
      </w:r>
      <w:r w:rsidRPr="00EA0868">
        <w:t xml:space="preserve">национальное хозяйство в целом, сектор экономики, экономический регион, отрасль, подотрасль, хозяйствующий субъект, административно-территориальная единица). Поэтому применяются более конкретные формы - рычаги управления: например, в доходах выделяется налог на добавленную стоимость, акцизы, подоходный налог, доходы от государственного имущества, рентные платежи и </w:t>
      </w:r>
      <w:r>
        <w:t>т.д.;</w:t>
      </w:r>
      <w:r w:rsidRPr="00EA0868">
        <w:t xml:space="preserve"> в расходах - расходы на экономику</w:t>
      </w:r>
      <w:r>
        <w:t xml:space="preserve"> (</w:t>
      </w:r>
      <w:r w:rsidRPr="00EA0868">
        <w:t>с дальнейшей детализацией), на социально-культурные цели</w:t>
      </w:r>
      <w:r>
        <w:t xml:space="preserve"> (</w:t>
      </w:r>
      <w:r w:rsidRPr="00EA0868">
        <w:t xml:space="preserve">образование, здравоохранение, социальное страхование и обеспечение и </w:t>
      </w:r>
      <w:r>
        <w:t>т.д.,</w:t>
      </w:r>
      <w:r w:rsidRPr="00EA0868">
        <w:t xml:space="preserve"> науку, управление). Большое разнообразие конкретных форм и методов управления применяется на уровне первичного звена - фирмы, компании, организации, учреждения для регулирования многообразных финансовых отношений.</w:t>
      </w:r>
    </w:p>
    <w:p w:rsidR="00EA0868" w:rsidRDefault="00EA0868" w:rsidP="00EA0868">
      <w:pPr>
        <w:ind w:firstLine="709"/>
      </w:pPr>
      <w:r w:rsidRPr="00EA0868">
        <w:t>В хозяйственном и финансовом механизмах пользуются финансово-экономическими нормативами и лимитами. Нормативы - расчетно обоснованные величины затрат или распределения ресурсов, лимиты - предельные размеры использования ресурсов, используются в финансовом планировании. С их помощью обеспечивается оптимальное сочетание в распределительных отношениях общегосударственных, коллективных и личных интересов, сбалансированность потребностей государства, регионов, отраслевых и ведомственных органов управления, хозяйственных единиц в ресурсах для реализации заданий перспективных и текущих планов экономического и социального развития.</w:t>
      </w:r>
    </w:p>
    <w:p w:rsidR="00EA0868" w:rsidRDefault="00EA0868" w:rsidP="00EA0868">
      <w:pPr>
        <w:ind w:firstLine="709"/>
      </w:pPr>
      <w:r w:rsidRPr="00EA0868">
        <w:t>Характерной особенностью финансового механизма является его динамичность, постоянное совершенствование, тесное взаимодействие со звеньями хозяйственного механизма.</w:t>
      </w:r>
    </w:p>
    <w:p w:rsidR="00EA0868" w:rsidRDefault="00EA0868" w:rsidP="00EA0868">
      <w:pPr>
        <w:ind w:firstLine="709"/>
      </w:pPr>
      <w:r w:rsidRPr="00EA0868">
        <w:t>Составляющие хозяйственный механизм отдельные механизмы, как и соответствующие им отношения, действуют в тесной взаимосвязи.</w:t>
      </w:r>
    </w:p>
    <w:p w:rsidR="00EA0868" w:rsidRDefault="00EA0868" w:rsidP="00EA0868">
      <w:pPr>
        <w:ind w:firstLine="709"/>
      </w:pPr>
      <w:r w:rsidRPr="00EA0868">
        <w:t>Плохо работающий элемент любого из механизмов - ценового, финансового, кредитного - может блокировать работу других элементов, звеньев и хозяйственного механизма в целом. Поэтому действие составляющих финансового механизма необходимо рассматривать с сопряженными составляющими других экономических механизмов при их взаимодействии в конкретных условиях с учетом сочетания интересов общества, первичного хозрасчетного звена, отдельных работников.</w:t>
      </w:r>
    </w:p>
    <w:p w:rsidR="00EA0868" w:rsidRDefault="00EA0868" w:rsidP="00EA0868">
      <w:pPr>
        <w:ind w:firstLine="709"/>
      </w:pPr>
      <w:r w:rsidRPr="00EA0868">
        <w:t>Сложная система экономического механизма, его звеньев, рычагов, элементов находится в постоянном изменении, взаимодействии в соответствии с выдвигаемыми и решаемыми задачами определенного этапа развития общества, его производственных отношении или части этих отношении, связанных с развитием той или иной сферы, отрасли национального хозяйства.</w:t>
      </w:r>
    </w:p>
    <w:p w:rsidR="00EA0868" w:rsidRDefault="00EA0868" w:rsidP="00EA0868">
      <w:pPr>
        <w:ind w:firstLine="709"/>
      </w:pPr>
      <w:r w:rsidRPr="00EA0868">
        <w:t>Финансовая политика, вырабатываемая на основе объективных закономерностей определенного этапа общественного развития, предусматривает средства для ее реализации, то есть создание, совершенствование или отмену отдельных составляющих финансового механизма, в том числе и рычагов. Общество, выявляя реальные противоречия экономики, экономических интересов, создает конкретные финансовые формы, используемые в управлении как рычаги для преодоления возникающих негативных процессов и содействия социально-экономическому развитию.</w:t>
      </w:r>
    </w:p>
    <w:p w:rsidR="00EA0868" w:rsidRDefault="00EA0868" w:rsidP="00EA0868">
      <w:pPr>
        <w:ind w:firstLine="709"/>
      </w:pPr>
      <w:r w:rsidRPr="00EA0868">
        <w:t>С переходом на рыночные отношения в практику вышли такие понятия, как акционирование, ценные бумаги, дивиденды, свободные цены, лицензии, фонды потребления и накопления предприятий, валютные фонды, введены новые виды налогов</w:t>
      </w:r>
      <w:r>
        <w:t xml:space="preserve"> (</w:t>
      </w:r>
      <w:r w:rsidRPr="00EA0868">
        <w:t xml:space="preserve">акцизы, налог на добавленную стоимость, земельный налог, налог на имущество, таможенные пошлины, налоги на недропользователей и </w:t>
      </w:r>
      <w:r>
        <w:t>др.)</w:t>
      </w:r>
      <w:r w:rsidRPr="00EA0868">
        <w:t>, целевые отчисления денежных средств.</w:t>
      </w:r>
    </w:p>
    <w:p w:rsidR="00EA0868" w:rsidRDefault="00EA0868" w:rsidP="00EA0868">
      <w:pPr>
        <w:ind w:firstLine="709"/>
      </w:pPr>
      <w:r w:rsidRPr="00EA0868">
        <w:t>Названные новые компоненты финансового механизма призваны активизировать творческий потенциал предприятий и граждан на ускорение научно-технического прогресса, интенсификацию производства путем воздействия на материальные интересы людей, сближение интересов общества, основного хозрасчетного звена, отдельных работников.</w:t>
      </w:r>
    </w:p>
    <w:p w:rsidR="00EA0868" w:rsidRDefault="00EA0868" w:rsidP="00EA0868">
      <w:pPr>
        <w:ind w:firstLine="709"/>
      </w:pPr>
      <w:r w:rsidRPr="00EA0868">
        <w:t>Осуществляемая реформа предполагает комплексный подход к перестройке хозяйственного механизма, являющегося проявлением взаимодействия производительных сил и производственных отношений в общественной системе.</w:t>
      </w:r>
    </w:p>
    <w:p w:rsidR="00EA0868" w:rsidRDefault="00EA0868" w:rsidP="00EA0868">
      <w:pPr>
        <w:ind w:firstLine="709"/>
      </w:pPr>
      <w:r w:rsidRPr="00EA0868">
        <w:t>Задачи совершенствования финансового механизма на современном этапе развития экономики связаны с широкой демократизацией производства, внедрением коммерческих начал, рыночного регулирования, усиления экономической заинтересованности в результатах хозяйствования. Через рациональное использование денежных доходов, накоплений и фондов происходит воздействие финансового механизма на конечные результаты производства.</w:t>
      </w:r>
    </w:p>
    <w:p w:rsidR="00EA0868" w:rsidRDefault="00EA0868" w:rsidP="00EA0868">
      <w:pPr>
        <w:ind w:firstLine="709"/>
      </w:pPr>
      <w:r w:rsidRPr="00EA0868">
        <w:t>Финансовый механизм пронизывает все стороны производственных отношений общества. Поэтому с помощью действенного, хорошо отлаженного финансового механизма можно активно воздействовать на производство, повышать его эффективность и обеспечивать экономику финансовыми ресурсами для ее роста.</w:t>
      </w:r>
    </w:p>
    <w:p w:rsidR="00EA0868" w:rsidRDefault="00EA0868" w:rsidP="00EA0868">
      <w:pPr>
        <w:ind w:firstLine="709"/>
      </w:pPr>
      <w:r w:rsidRPr="00EA0868">
        <w:t>Финансовая политика - это совокупность целенаправленных намерений и мероприятий, проводимых государством в области финансов для осуществления своих функций и задач. Финансовая политика является составной частью экономической политики.</w:t>
      </w:r>
    </w:p>
    <w:p w:rsidR="00EA0868" w:rsidRDefault="00EA0868" w:rsidP="00EA0868">
      <w:pPr>
        <w:ind w:firstLine="709"/>
      </w:pPr>
      <w:r w:rsidRPr="00EA0868">
        <w:t>В системе материалистической диалектики финансовая политика, как и всякая другая политика, относится к надстройке, в отличие от финансовых отношений, которые она выражает, являющихся базисными - выступающими как часть производственных отношений, определенной общественно-экономической формации.</w:t>
      </w:r>
    </w:p>
    <w:p w:rsidR="00EA0868" w:rsidRDefault="00EA0868" w:rsidP="00EA0868">
      <w:pPr>
        <w:ind w:firstLine="709"/>
      </w:pPr>
      <w:r w:rsidRPr="00EA0868">
        <w:t>Как и экономическая политика в целом, финансовая политика разрабатывается государством исходя из требований экономических законов - сущностных, устойчиво повторяющихся, объективных связей и взаимозависимостей явлений и процессов в экономической жизни общества.</w:t>
      </w:r>
    </w:p>
    <w:p w:rsidR="00EA0868" w:rsidRDefault="00EA0868" w:rsidP="00EA0868">
      <w:pPr>
        <w:ind w:firstLine="709"/>
      </w:pPr>
      <w:r w:rsidRPr="00EA0868">
        <w:t xml:space="preserve">Производственные отношения в обществе, определяемые экономическими законами, проявляются через категории. Экономические категории - это выражение однородных экономических отношений, которые характеризуют определенную сторону экономической жизни и представляются в абстрактном, обобщенном виде: к ним относятся цена, финансы, страхование, кредит, прибыль и </w:t>
      </w:r>
      <w:r>
        <w:t>т.д.</w:t>
      </w:r>
    </w:p>
    <w:p w:rsidR="00EA0868" w:rsidRDefault="00EA0868" w:rsidP="00EA0868">
      <w:pPr>
        <w:ind w:firstLine="709"/>
      </w:pPr>
      <w:r w:rsidRPr="00EA0868">
        <w:t>Финансы, как экономическая категория, основывается на действии экономических законов</w:t>
      </w:r>
      <w:r>
        <w:t xml:space="preserve"> (</w:t>
      </w:r>
      <w:r w:rsidRPr="00EA0868">
        <w:t>закона стоимости, закона спроса и предложения, закона возвышения потребностей, закона соответствия производственных отношений характеру и уровню развития производительных сил, закона экономии времени).</w:t>
      </w:r>
    </w:p>
    <w:p w:rsidR="00EA0868" w:rsidRDefault="00EA0868" w:rsidP="00EA0868">
      <w:pPr>
        <w:ind w:firstLine="709"/>
      </w:pPr>
      <w:r w:rsidRPr="00EA0868">
        <w:t>Финансовая политика реализуется в реальной хозяйственной жизни через финансовый механизм. Последний представляет собой систему видов, форм и методов организации, планирования и управления финансами. Посредством финансового механизма происходит управление финансовыми отношениями по формированию и использованию целевых фондов денежных средств и денежных накоплений для выполнения государственных программ экономического и социального развития на разных уровнях хозяйствования и сферах действительности.</w:t>
      </w:r>
    </w:p>
    <w:p w:rsidR="00EA0868" w:rsidRDefault="00EA0868" w:rsidP="00EA0868">
      <w:pPr>
        <w:ind w:firstLine="709"/>
      </w:pPr>
      <w:r w:rsidRPr="00EA0868">
        <w:t>Поскольку финансы как более общая экономическая категория состоит из отдельных финансовых субкатегорий с меньшей степенью абстракции</w:t>
      </w:r>
      <w:r>
        <w:t xml:space="preserve"> (</w:t>
      </w:r>
      <w:r w:rsidRPr="00EA0868">
        <w:t xml:space="preserve">налогов, бюджета и </w:t>
      </w:r>
      <w:r>
        <w:t>т.д.)</w:t>
      </w:r>
      <w:r w:rsidRPr="00EA0868">
        <w:t>, то можно выделить с известной степенью самостоятельности налоговую политику, бюджетную политику и соответствующие им механизмы - налоговый, бюджетный, финансовых планов, управления финансами, финансово-правовой.</w:t>
      </w:r>
    </w:p>
    <w:p w:rsidR="00EA0868" w:rsidRDefault="00EA0868" w:rsidP="00EA0868">
      <w:pPr>
        <w:ind w:firstLine="709"/>
      </w:pPr>
      <w:r w:rsidRPr="00EA0868">
        <w:t>Финансовая политика государства подразделяется на финансовую стратегию и финансовую тактику. Первая представляет собой курс, рассчитанный на долговременную перспективу и предусматривающий решение крупномасштабных задач экономики и социального развития общества. Финансовая стратегия разрабатывается государством применительно к крупным историческим этапам развития общества. Финансовая тактика конкретизирует стратегические установки, концентрируя внимание на решении неотложных задач, преодолении возникающих диспропорций и отклонений в финансах и экономике страны, региона, отрасли.</w:t>
      </w:r>
    </w:p>
    <w:p w:rsidR="00EA0868" w:rsidRDefault="00EA0868" w:rsidP="00EA0868">
      <w:pPr>
        <w:ind w:firstLine="709"/>
      </w:pPr>
      <w:r w:rsidRPr="00EA0868">
        <w:t>Финансовый механизм воплощает намеченные государством финансовые мероприятия в конкретные, адресные, реальные результаты - расширенное воспроизводство финансовых ресурсов, входящих в состав стоимости всех многочисленных элементов общественного продукта, нематериальных благ, услуг и ценностей на всех уровнях и в сферах общественно-экономической жизни. Многообразие результатов воспроизводства вызывает соответствующее многообразие форм и методов экономического</w:t>
      </w:r>
      <w:r>
        <w:t xml:space="preserve"> (</w:t>
      </w:r>
      <w:r w:rsidRPr="00EA0868">
        <w:t>хозяйственного) механизма, составной и неотъемлемой частью которого является финансовый механизм.</w:t>
      </w:r>
    </w:p>
    <w:p w:rsidR="00EA0868" w:rsidRDefault="00EA0868" w:rsidP="00EA0868">
      <w:pPr>
        <w:ind w:firstLine="709"/>
      </w:pPr>
      <w:r w:rsidRPr="00EA0868">
        <w:t>Таким образом, прослеживается замкнутая круговая закономерность, когда процесс производства, определяемый экономическими законами общественной формации, наличием определенных производственных отношений и соответствующих категорий, регулируется экономической политикой, которая воплощается в действие хозяйственным механизмом; последний, в свою очередь, способствует воссозданию реальных результатов воспроизводства в соответствующем количественном и качественном выражении. Эта диалектическая закономерность действует по нарастающему принципу в виде диалектической спирали</w:t>
      </w:r>
      <w:r>
        <w:t xml:space="preserve"> (</w:t>
      </w:r>
      <w:r w:rsidRPr="00EA0868">
        <w:t>при нормальных условиях воспроизводства).</w:t>
      </w:r>
    </w:p>
    <w:p w:rsidR="00EA0868" w:rsidRDefault="00EA0868" w:rsidP="00EA0868">
      <w:pPr>
        <w:ind w:firstLine="709"/>
      </w:pPr>
      <w:r w:rsidRPr="00EA0868">
        <w:t xml:space="preserve">Поэтому от финансовой политики и финансового механизма, как составных частей экономической политики и механизма, зависит нормальное течение процесса расширенного воспроизводства. Правильно сформулированная финансовая политика, четко налаженный, синхронно работающий финансовый механизм способствуют социально-экономическому развитию общества. Существует и обратная тенденция: если финансовая политика не в полной мере учитывает действие экономических законов или находится с ними в противоречии, то соответствующий финансовый механизм не в полной мере или не в состоянии использовать производственные возможности национального хозяйства, отрасли, региона и </w:t>
      </w:r>
      <w:r>
        <w:t>т.д.;</w:t>
      </w:r>
      <w:r w:rsidRPr="00EA0868">
        <w:t xml:space="preserve"> в этом случае экономическое развитие общества тормозится, накапливаются негативные явления, появляются антиобщественные процессы. Такая ситуация складывается при применении административно-волевых, чрезмерно централизованных методов управления, которые игнорируют требования объективных экономических законов.</w:t>
      </w:r>
    </w:p>
    <w:p w:rsidR="00EA0868" w:rsidRPr="00EA0868" w:rsidRDefault="00EA0868" w:rsidP="00315CF0">
      <w:pPr>
        <w:pStyle w:val="2"/>
      </w:pPr>
      <w:r w:rsidRPr="00EA0868">
        <w:br w:type="page"/>
      </w:r>
      <w:bookmarkStart w:id="24" w:name="_Toc135040405"/>
      <w:bookmarkStart w:id="25" w:name="_Toc135042838"/>
      <w:bookmarkStart w:id="26" w:name="_Toc276203795"/>
      <w:bookmarkStart w:id="27" w:name="_Toc94886993"/>
      <w:bookmarkStart w:id="28" w:name="_Toc94934307"/>
      <w:r w:rsidRPr="00EA0868">
        <w:t>Глава 2</w:t>
      </w:r>
      <w:r w:rsidR="00315CF0">
        <w:t>.</w:t>
      </w:r>
      <w:r w:rsidRPr="00EA0868">
        <w:t xml:space="preserve"> Анализ финансовой политики Республики Казахстан</w:t>
      </w:r>
      <w:bookmarkEnd w:id="24"/>
      <w:bookmarkEnd w:id="25"/>
      <w:bookmarkEnd w:id="26"/>
    </w:p>
    <w:p w:rsidR="00315CF0" w:rsidRDefault="00315CF0" w:rsidP="00EA0868">
      <w:pPr>
        <w:ind w:firstLine="709"/>
      </w:pPr>
      <w:bookmarkStart w:id="29" w:name="_Toc135040406"/>
      <w:bookmarkStart w:id="30" w:name="_Toc135042839"/>
    </w:p>
    <w:p w:rsidR="00EA0868" w:rsidRPr="00EA0868" w:rsidRDefault="00EA0868" w:rsidP="00315CF0">
      <w:pPr>
        <w:pStyle w:val="2"/>
      </w:pPr>
      <w:bookmarkStart w:id="31" w:name="_Toc276203796"/>
      <w:r>
        <w:t>2.1</w:t>
      </w:r>
      <w:r w:rsidRPr="00EA0868">
        <w:t xml:space="preserve"> Финансовый механизм как инструмент реализации финансовой политики</w:t>
      </w:r>
      <w:bookmarkEnd w:id="27"/>
      <w:bookmarkEnd w:id="28"/>
      <w:bookmarkEnd w:id="29"/>
      <w:bookmarkEnd w:id="30"/>
      <w:bookmarkEnd w:id="31"/>
    </w:p>
    <w:p w:rsidR="00315CF0" w:rsidRDefault="00315CF0" w:rsidP="00EA0868">
      <w:pPr>
        <w:ind w:firstLine="709"/>
      </w:pPr>
    </w:p>
    <w:p w:rsidR="00EA0868" w:rsidRDefault="00EA0868" w:rsidP="00EA0868">
      <w:pPr>
        <w:ind w:firstLine="709"/>
      </w:pPr>
      <w:r w:rsidRPr="00EA0868">
        <w:t>История показывает, что политика и механизм ее реализации, сориентированные на экономические интересы людей, на стимулирование их активности с использованием максимальной совокупности товарно-денежных отношений, инициативы и творчества каждого работника, приносят высокие результаты.</w:t>
      </w:r>
    </w:p>
    <w:p w:rsidR="00EA0868" w:rsidRDefault="00EA0868" w:rsidP="00EA0868">
      <w:pPr>
        <w:ind w:firstLine="709"/>
      </w:pPr>
      <w:r w:rsidRPr="00EA0868">
        <w:t>Механизм функционирования финансовой политики начала периода самостоятельного развития Казахстана отличался непоследовательностью и противоречивостью.</w:t>
      </w:r>
    </w:p>
    <w:p w:rsidR="00EA0868" w:rsidRDefault="00EA0868" w:rsidP="00EA0868">
      <w:pPr>
        <w:ind w:firstLine="709"/>
      </w:pPr>
      <w:r w:rsidRPr="00EA0868">
        <w:t>С одной стороны, на выбор политики оказывали влияние факторы дестабилизации в постсоветском пространстве, и финансовые мероприятия вынужденно следовали проводимым в других странах, особенно в России. Это определялось общностью хозяйственных связей, взаимозависимостью экономик, единой валютой, общими границами, сложившимся менталитетом населения стран СНГ. Данная группа факторов вызвана сменой общественно-экономической формации, что сопровождалось радикальной ломкой сложившихся отношений, систем, механизмов. В экономике проводилась так называемая</w:t>
      </w:r>
      <w:r>
        <w:t xml:space="preserve"> "</w:t>
      </w:r>
      <w:r w:rsidRPr="00EA0868">
        <w:t>шоковая терапия</w:t>
      </w:r>
      <w:r>
        <w:t xml:space="preserve">" </w:t>
      </w:r>
      <w:r w:rsidRPr="00EA0868">
        <w:t>в целях скорейшего перехода к рыночной формации: либерализация цен и рынков, отказ от плановых начал, снятие валютных ограничений, государственной монополии на ключевые виды экономической деятельности, ослабление контроля за работой низовых структур национального хозяйства.</w:t>
      </w:r>
    </w:p>
    <w:p w:rsidR="00EA0868" w:rsidRDefault="00EA0868" w:rsidP="00EA0868">
      <w:pPr>
        <w:ind w:firstLine="709"/>
      </w:pPr>
      <w:r w:rsidRPr="00EA0868">
        <w:t>С другой стороны, проводились поспешные, неподготовленные мероприятия, которые общество не воспринимало как объективно необходимые в Казахстане. В их числе - волевые решения по экстренному преобразованию производственных отношений, стремление к централизации финансов, некорректный передел собственности в ходе разгосударствления и приватизации, игнорирование интересов субъектов сферы материального производства, приоритетных отраслей непроизводственной сферы, а следовательно, основных социальных групп общества, частые изменения и дополнения законодательства и нормативных актов. В данном случае отсутствовала обоснованная экономическая стратегия, а тактические мероприятия финансовой политики направлялись на решение чрезвычайных ситуаций, взаимообусловленных причинно-следственными связями, в результате - устранение негативных явлений в одном звене вызывало их возникновение в другом.</w:t>
      </w:r>
    </w:p>
    <w:p w:rsidR="00EA0868" w:rsidRDefault="00EA0868" w:rsidP="00EA0868">
      <w:pPr>
        <w:ind w:firstLine="709"/>
      </w:pPr>
      <w:r w:rsidRPr="00EA0868">
        <w:t>В целом это привело к значительному разрушению производительных сил, углублению структурных диспропорций, затяжному кризису экономики и общества, резкому падению жизненного уровня основных масс населения. Такова цена нарушения критериев эволюционного развития общества, в которой значительная доля связана с несоблюдением основных принципов экономической и финансовой политики.</w:t>
      </w:r>
    </w:p>
    <w:p w:rsidR="00EA0868" w:rsidRDefault="00EA0868" w:rsidP="00EA0868">
      <w:pPr>
        <w:ind w:firstLine="709"/>
      </w:pPr>
      <w:r w:rsidRPr="00EA0868">
        <w:t>Поэтому задачей финансовой политики в условиях Казахстана является разработка мер и их воплощение через финансовый механизм по переводу экономики на траекторию экономического роста, стабилизации хозяйственной жизни на основе дальнейшей структурной перестройки национального хозяйства, развитию предпринимательской деятельности, реформированию собственности с оптимизацией доли государственной части, расширению и активизации внешнеэкономической деятельности, финансированию социальных программ. Отрабатывается механизм интеграции экономики республики в мировое хозяйство. При этом финансовая политика и механизм должны обеспечить социальную защиту населения по мере вхождения в рыночные отношения от инфляции, безработицы, потери доходов.</w:t>
      </w:r>
    </w:p>
    <w:p w:rsidR="00EA0868" w:rsidRDefault="00EA0868" w:rsidP="00EA0868">
      <w:pPr>
        <w:ind w:firstLine="709"/>
      </w:pPr>
      <w:r w:rsidRPr="00EA0868">
        <w:t>В Республике Казахстан продолжается осуществление программ по углублению рыночных реформ, включающих упомянутые направления с выработкой соответствующей финансовой политики и механизма ее осуществления.</w:t>
      </w:r>
    </w:p>
    <w:p w:rsidR="00EA0868" w:rsidRDefault="00EA0868" w:rsidP="00EA0868">
      <w:pPr>
        <w:ind w:firstLine="709"/>
      </w:pPr>
      <w:r w:rsidRPr="00EA0868">
        <w:t>В западных теоретических концепциях и практике используется термин</w:t>
      </w:r>
      <w:r>
        <w:t xml:space="preserve"> "</w:t>
      </w:r>
      <w:r w:rsidRPr="00EA0868">
        <w:t>фискальная политика</w:t>
      </w:r>
      <w:r>
        <w:t xml:space="preserve">", </w:t>
      </w:r>
      <w:r w:rsidRPr="00EA0868">
        <w:t>под которым подразумевается комплексное понятие государственной налогово-бюджетной политики и механизма ее реализации в экономических процессах. Фискальная политика охватывает распределительные и перераспределительные действия по изъятию налоговых платежей, размещению ресурсов при производстве</w:t>
      </w:r>
      <w:r>
        <w:t xml:space="preserve"> "</w:t>
      </w:r>
      <w:r w:rsidRPr="00EA0868">
        <w:t>общественных товаров</w:t>
      </w:r>
      <w:r>
        <w:t xml:space="preserve">", </w:t>
      </w:r>
      <w:r w:rsidRPr="00EA0868">
        <w:t>их распределению, движению трансфертных потоков денежных средств, других действий правительства и местных органов по использованию финансов в экономической и социальной сферах.</w:t>
      </w:r>
    </w:p>
    <w:p w:rsidR="00EA0868" w:rsidRDefault="00EA0868" w:rsidP="00EA0868">
      <w:pPr>
        <w:ind w:firstLine="709"/>
      </w:pPr>
      <w:r w:rsidRPr="00EA0868">
        <w:t>Фискальная политика проводится как дискреционная, то есть как сознательное манипулирование государственными налогами и расходами с целью изменения реального объема национального производства, занятости, контроля инфляции, ускорения экономического роста. В зависимости от характера экономического цикла может проводиться стимулирующая или сдерживающая фискальная политика. Недискреционная фискальная политика предполагает действие автоматических или</w:t>
      </w:r>
      <w:r>
        <w:t xml:space="preserve"> "</w:t>
      </w:r>
      <w:r w:rsidRPr="00EA0868">
        <w:t>встроенных стабилизаторов</w:t>
      </w:r>
      <w:r>
        <w:t>" ("</w:t>
      </w:r>
      <w:r w:rsidRPr="00EA0868">
        <w:t>встроенная стабильность</w:t>
      </w:r>
      <w:r>
        <w:t>"</w:t>
      </w:r>
      <w:r w:rsidRPr="00EA0868">
        <w:t>), под которыми понимается варьирование государственными расходами и налоговыми изъятиями пропорционально объему национального продукта в разных фазах экономического цикла - подъеме или спаде.</w:t>
      </w:r>
    </w:p>
    <w:p w:rsidR="00EA0868" w:rsidRDefault="00EA0868" w:rsidP="00EA0868">
      <w:pPr>
        <w:ind w:firstLine="709"/>
      </w:pPr>
      <w:r w:rsidRPr="00EA0868">
        <w:t>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Финансовая политика каждого этапа общественного развития имеет свои характерные черты, решает различные задачи с учетом состояния экономики, назревших потребностей материальной и социальной жизни общества и других факторов.</w:t>
      </w:r>
    </w:p>
    <w:p w:rsidR="00EA0868" w:rsidRDefault="00EA0868" w:rsidP="00EA0868">
      <w:pPr>
        <w:ind w:firstLine="709"/>
      </w:pPr>
      <w:r w:rsidRPr="00EA0868">
        <w:t>При всем разнообразии финансовых механизмов в Казахстане их содержание выражается в последовательном осуществлении таких стадий:</w:t>
      </w:r>
    </w:p>
    <w:p w:rsidR="00EA0868" w:rsidRDefault="00EA0868" w:rsidP="00EA0868">
      <w:pPr>
        <w:ind w:firstLine="709"/>
      </w:pPr>
      <w:r w:rsidRPr="00EA0868">
        <w:t>1) разработка научно обоснованной концепции развития финансов в стране на основе действия экономических законов, изучения состояния экономики, перспектив социально-экономического развития общества;</w:t>
      </w:r>
    </w:p>
    <w:p w:rsidR="00EA0868" w:rsidRDefault="00EA0868" w:rsidP="00EA0868">
      <w:pPr>
        <w:ind w:firstLine="709"/>
      </w:pPr>
      <w:r w:rsidRPr="00EA0868">
        <w:t>2) формулировка стратегических и тактических мероприятий финансовой политики исходя из соответствующих целей и задач экономической политики;</w:t>
      </w:r>
    </w:p>
    <w:p w:rsidR="00EA0868" w:rsidRDefault="00EA0868" w:rsidP="00EA0868">
      <w:pPr>
        <w:ind w:firstLine="709"/>
      </w:pPr>
      <w:r w:rsidRPr="00EA0868">
        <w:t>3) практическое воплощение намеченных действий через финансовый механизм с его реконструкцией или корректировкой в зависимости от радикальности экономических преобразований.</w:t>
      </w:r>
    </w:p>
    <w:p w:rsidR="00EA0868" w:rsidRDefault="00EA0868" w:rsidP="00EA0868">
      <w:pPr>
        <w:ind w:firstLine="709"/>
      </w:pPr>
      <w:r w:rsidRPr="00EA0868">
        <w:t>Задачи, решаемые финансовой политикой:</w:t>
      </w:r>
    </w:p>
    <w:p w:rsidR="00EA0868" w:rsidRDefault="00EA0868" w:rsidP="00EA0868">
      <w:pPr>
        <w:ind w:firstLine="709"/>
      </w:pPr>
      <w:r w:rsidRPr="00EA0868">
        <w:t>а) обеспечение условий для создания наиболее возможного объема финансовых ресурсов на основе особенностей каждого конкретного этапа развития страны;</w:t>
      </w:r>
    </w:p>
    <w:p w:rsidR="00EA0868" w:rsidRDefault="00EA0868" w:rsidP="00EA0868">
      <w:pPr>
        <w:ind w:firstLine="709"/>
      </w:pPr>
      <w:r w:rsidRPr="00EA0868">
        <w:t>б) рациональное распределение и использование финансовых ресурсов между сферами общественного производства, секторами национального хозяйства, направление ресурсов на определенные цели;</w:t>
      </w:r>
    </w:p>
    <w:p w:rsidR="00EA0868" w:rsidRDefault="00EA0868" w:rsidP="00EA0868">
      <w:pPr>
        <w:ind w:firstLine="709"/>
      </w:pPr>
      <w:r w:rsidRPr="00EA0868">
        <w:t>в) выработка соответствующего финансового механизма для выполнения намеченных направлений экономического развития, его постоянное совершенствование.</w:t>
      </w:r>
    </w:p>
    <w:p w:rsidR="00EA0868" w:rsidRDefault="00EA0868" w:rsidP="00EA0868">
      <w:pPr>
        <w:ind w:firstLine="709"/>
      </w:pPr>
      <w:r w:rsidRPr="00EA0868">
        <w:t>В программах развития экономики и углубления рыночных реформ Казахстана предусмотрен комплекс мер по финансовому оздоровлению экономики и активизации денежно-кредитной политики, развитию потребительского рынка с расширением доли отечественных производителей, обеспечению стабильности производства, укреплению хозяйственных связей. Основными направлениями перехода к рыночным отношениям являются: поддержание инфляции на минимальном уровне, демонополизация экономики, развитие предпринимательства и конкуренции, рыночной инфраструктуры</w:t>
      </w:r>
      <w:r>
        <w:t xml:space="preserve"> (</w:t>
      </w:r>
      <w:r w:rsidRPr="00EA0868">
        <w:t xml:space="preserve">товарные и фондовые биржи, инвестиционные фонды, сеть коммерческих оптовых и розничных предприятий по торговле товарами, коммерческие банки, страховые фирмы, складское, транспортное, тарное хозяйство, центры коммерческой информации, рекламные фирмы, сеть сервисных, ремонтных, консультационных и юридических услуг и </w:t>
      </w:r>
      <w:r>
        <w:t>т.д.)</w:t>
      </w:r>
      <w:r w:rsidRPr="00EA0868">
        <w:t>.</w:t>
      </w:r>
    </w:p>
    <w:p w:rsidR="00EA0868" w:rsidRDefault="00EA0868" w:rsidP="00EA0868">
      <w:pPr>
        <w:ind w:firstLine="709"/>
      </w:pPr>
      <w:r w:rsidRPr="00EA0868">
        <w:t>В соответствии с этими программами финансовая политика и деятельность финансовой системы в переходный период к рынку нацелены на получение необходимых финансовых ресурсов, полную и своевременную их мобилизацию в бюджет, бесперебойное финансирование мероприятий, предусмотренных государственными программами социального и экономического развития, и усиление контроля за целевым и рациональным использованием государственных материальных, трудовых и денежных ресурсов. Эти цели вытекают из необходимости финансового обеспечения стратегии социально-экономического развития республики на основе обеспечения устойчивого экономического роста.</w:t>
      </w:r>
    </w:p>
    <w:p w:rsidR="00EA0868" w:rsidRDefault="00EA0868" w:rsidP="00EA0868">
      <w:pPr>
        <w:ind w:firstLine="709"/>
      </w:pPr>
      <w:r w:rsidRPr="00EA0868">
        <w:t>Как ближайшая цель - добиться сбалансированности государственного бюджета и решить проблему финансового оздоровления национального хозяйства на основе стабилизации экономики.</w:t>
      </w:r>
    </w:p>
    <w:p w:rsidR="00EA0868" w:rsidRDefault="00EA0868" w:rsidP="00EA0868">
      <w:pPr>
        <w:ind w:firstLine="709"/>
      </w:pPr>
      <w:r w:rsidRPr="00EA0868">
        <w:t>При проведении финансовой политики важное значение имеет осуществление следующих принципов финансовой политики:</w:t>
      </w:r>
    </w:p>
    <w:p w:rsidR="00EA0868" w:rsidRDefault="00EA0868" w:rsidP="00EA0868">
      <w:pPr>
        <w:ind w:firstLine="709"/>
      </w:pPr>
      <w:r w:rsidRPr="00EA0868">
        <w:t>соблюдение интересов всех участников общественного производства, социальных, национальных и профессиональных групп при составлении, утверждении и исполнении бюджетов исходя из реального наличия финансовых ресурсов;</w:t>
      </w:r>
    </w:p>
    <w:p w:rsidR="00EA0868" w:rsidRDefault="00EA0868" w:rsidP="00EA0868">
      <w:pPr>
        <w:ind w:firstLine="709"/>
      </w:pPr>
      <w:r w:rsidRPr="00EA0868">
        <w:t>обеспечение планомерной организации финансовых отношений;</w:t>
      </w:r>
    </w:p>
    <w:p w:rsidR="00EA0868" w:rsidRDefault="00EA0868" w:rsidP="00EA0868">
      <w:pPr>
        <w:ind w:firstLine="709"/>
      </w:pPr>
      <w:r w:rsidRPr="00EA0868">
        <w:t>сбалансированность доходов и расходов во всех сферах и звеньях финансовой системы;</w:t>
      </w:r>
    </w:p>
    <w:p w:rsidR="00EA0868" w:rsidRDefault="00EA0868" w:rsidP="00EA0868">
      <w:pPr>
        <w:ind w:firstLine="709"/>
      </w:pPr>
      <w:r w:rsidRPr="00EA0868">
        <w:t>создание финансовых резервов</w:t>
      </w:r>
      <w:r>
        <w:t xml:space="preserve"> (</w:t>
      </w:r>
      <w:r w:rsidRPr="00EA0868">
        <w:t>превышение доходов над расходами в бюджетной системе и финансовых резервов в отраслевых финансах);</w:t>
      </w:r>
    </w:p>
    <w:p w:rsidR="00EA0868" w:rsidRDefault="00EA0868" w:rsidP="00EA0868">
      <w:pPr>
        <w:ind w:firstLine="709"/>
      </w:pPr>
      <w:r w:rsidRPr="00EA0868">
        <w:t>оптимальное распределение финансовых ресурсов между государством и предприятиями.</w:t>
      </w:r>
    </w:p>
    <w:p w:rsidR="00EA0868" w:rsidRPr="00EA0868" w:rsidRDefault="00315CF0" w:rsidP="00315CF0">
      <w:pPr>
        <w:pStyle w:val="2"/>
      </w:pPr>
      <w:bookmarkStart w:id="32" w:name="_Toc135042840"/>
      <w:r>
        <w:br w:type="page"/>
      </w:r>
      <w:bookmarkStart w:id="33" w:name="_Toc276203797"/>
      <w:r w:rsidR="00EA0868">
        <w:t>2.2</w:t>
      </w:r>
      <w:r w:rsidR="00EA0868" w:rsidRPr="00EA0868">
        <w:t xml:space="preserve"> Политика финансовой стабилизации в Республике Казахстан</w:t>
      </w:r>
      <w:bookmarkEnd w:id="32"/>
      <w:bookmarkEnd w:id="33"/>
    </w:p>
    <w:p w:rsidR="00315CF0" w:rsidRDefault="00315CF0" w:rsidP="00EA0868">
      <w:pPr>
        <w:ind w:firstLine="709"/>
      </w:pPr>
    </w:p>
    <w:p w:rsidR="00EA0868" w:rsidRDefault="00EA0868" w:rsidP="00EA0868">
      <w:pPr>
        <w:ind w:firstLine="709"/>
      </w:pPr>
      <w:r w:rsidRPr="00EA0868">
        <w:t>Финансовую стабилизацию в Республики Казахстан обеспечивают путями государственного регулирования экономических процессов. Главными целями государственного регулирования в Казахстане являются: создание предпосылок для повышения инвестиционной активности за счет завершения процессов малой и массовой приватизации, создания инфраструктуры финансового рынка, совершенствования банковско-кредитной системы, регулирование валютного курса, реформирование производственного сектора и обеспечение общей макроэкономической сбалансированности.</w:t>
      </w:r>
    </w:p>
    <w:p w:rsidR="00EA0868" w:rsidRDefault="00EA0868" w:rsidP="00EA0868">
      <w:pPr>
        <w:ind w:firstLine="709"/>
      </w:pPr>
      <w:r w:rsidRPr="00EA0868">
        <w:t>По мнению многих экспертов, Казахстан уже преодолел наиболее болезненный после достижения финансовой стабилизации пик структурных экономических преобразований и добился заметных успехов, реализуя собственную стратегию и, тактику экономических реформ.</w:t>
      </w:r>
    </w:p>
    <w:p w:rsidR="00EA0868" w:rsidRDefault="00EA0868" w:rsidP="00EA0868">
      <w:pPr>
        <w:ind w:firstLine="709"/>
      </w:pPr>
      <w:r w:rsidRPr="00EA0868">
        <w:t>В Казахстане за годы независимости полностью изменилась система экономических и социальных отношений. Со времени начала в 1994 году глобальных экономических реформ в значительной мере достигнута финансовая стабилизация, близится к завершению приватизация всей государственной собственности, наметился подъем производства.</w:t>
      </w:r>
    </w:p>
    <w:p w:rsidR="00EA0868" w:rsidRDefault="00EA0868" w:rsidP="00EA0868">
      <w:pPr>
        <w:ind w:firstLine="709"/>
      </w:pPr>
      <w:r w:rsidRPr="00EA0868">
        <w:t>Проведение рациональной политики государственных расходов обеспечивает снижение уровня дефицита бюджета.</w:t>
      </w:r>
    </w:p>
    <w:p w:rsidR="00EA0868" w:rsidRDefault="00EA0868" w:rsidP="00EA0868">
      <w:pPr>
        <w:ind w:firstLine="709"/>
      </w:pPr>
      <w:r w:rsidRPr="00EA0868">
        <w:t>В свою очередь, это позволило установить прочный фундамент обеспечения финансовой стабилизации экономики: созданы реальные предпосылки привлечения инвестиций, способствующие умеренному экономическому росту, подъему и структурной перестройке национальной экономики и улучшения на этой основе качества жизни населения.</w:t>
      </w:r>
    </w:p>
    <w:p w:rsidR="00EA0868" w:rsidRDefault="00EA0868" w:rsidP="00EA0868">
      <w:pPr>
        <w:ind w:firstLine="709"/>
      </w:pPr>
      <w:r w:rsidRPr="00EA0868">
        <w:t>Одним из основных разделов правительственной программы по углублению реформ является реформирование системы управления финансовыми ресурсами страны и ее адаптация к рыночным условиям. В этой связи, в последние годы усилия правительства были направлены, прежде всего, на рационализацию бюджетных расходов, укрепление финансовой дисциплины, создание реального собственника и стимулирование привлечения инвестиций в развитие экономики республики, совершенствование межбюджетных отношений и формирование эффективного механизма управления государственным внешним и внутренним долгом, укрепление и развитие рынка государственных ценных бумаг и других инструментов рыночной инфраструктуры.</w:t>
      </w:r>
    </w:p>
    <w:p w:rsidR="00EA0868" w:rsidRDefault="00EA0868" w:rsidP="00EA0868">
      <w:pPr>
        <w:ind w:firstLine="709"/>
      </w:pPr>
      <w:r w:rsidRPr="00EA0868">
        <w:t>В последние годы из республиканского бюджета выделялись значительные средства на поддержку отечественных товаропроизводителей, санацию и реабилитацию государственных предприятий, финансирование инвестиционных и социальных проектов, объектов малого и среднего бизнеса</w:t>
      </w:r>
    </w:p>
    <w:p w:rsidR="00EA0868" w:rsidRDefault="00EA0868" w:rsidP="00EA0868">
      <w:pPr>
        <w:ind w:firstLine="709"/>
      </w:pPr>
      <w:r w:rsidRPr="00EA0868">
        <w:t>Вместе с тем, как и в других странах с переходной экономикой, развитие бюджетной сферы за последние годы у нас сдерживалось снижением уровня государственных доходов как следствие жесточайшего кризиса и высокой инфляции в предыдущие годы, ухудшения финансового состояния и финансовой дисциплины, прежде всего, на государственных предприятиях, слабого налогового администрирования и сложностей с налогообложением растущего частного сектора.</w:t>
      </w:r>
    </w:p>
    <w:p w:rsidR="00EA0868" w:rsidRDefault="00EA0868" w:rsidP="00EA0868">
      <w:pPr>
        <w:ind w:firstLine="709"/>
      </w:pPr>
      <w:r w:rsidRPr="00EA0868">
        <w:t>Основными приоритетами государственной инвестиционной программы являются развитие социальной и производственной инфраструктуры, а также активизация жилищного строительства</w:t>
      </w:r>
      <w:r>
        <w:t xml:space="preserve">.В. </w:t>
      </w:r>
      <w:r w:rsidRPr="00EA0868">
        <w:t>перечень инвестиционных проектов входят проекты по реабилитации системы образования, развитию дорожной сети, реконструкции ирригационных систем и систем водоснабжения. Финансирование проектов предусматривается за счет средств государственного бюджета, а также за счет средств, предоставляемых иностранными донорами.</w:t>
      </w:r>
    </w:p>
    <w:p w:rsidR="00EA0868" w:rsidRDefault="00EA0868" w:rsidP="00EA0868">
      <w:pPr>
        <w:ind w:firstLine="709"/>
      </w:pPr>
      <w:r w:rsidRPr="00EA0868">
        <w:t xml:space="preserve">Казахстан имеет в настоящее время достаточно совершенную законодательную и институциональную базу для эффективного привлечения и использования иностранных инвестиций. Мы имеем сегодня наиболее либеральный налоговый режим по сравнению с другими государствами СНГ, ограниченное число налогов </w:t>
      </w:r>
      <w:r>
        <w:t>-</w:t>
      </w:r>
      <w:r w:rsidRPr="00EA0868">
        <w:t xml:space="preserve"> их всего 11 против 45, существующих в старом налоговом законодательстве. Немаловажное значение имеет и то, что реформы в республике движутся вперед. По оценкам Всемирного Банка, Казахстан является инициатором и лидером среди стран СНГ в проведении реформ.</w:t>
      </w:r>
    </w:p>
    <w:p w:rsidR="00EA0868" w:rsidRDefault="00EA0868" w:rsidP="00EA0868">
      <w:pPr>
        <w:ind w:firstLine="709"/>
      </w:pPr>
      <w:r w:rsidRPr="00EA0868">
        <w:t>В ближайшей перспективе бюджетная политика нашего государства осуществляться на фоне достигнутой экономической и финансовой стабилизации. Общее улучшение экономической, социальной и инвестиционной ситуации благоприятно скажется на возможностях реализации более эффективной бюджетной политики.</w:t>
      </w:r>
    </w:p>
    <w:p w:rsidR="00EA0868" w:rsidRDefault="00EA0868" w:rsidP="00EA0868">
      <w:pPr>
        <w:ind w:firstLine="709"/>
      </w:pPr>
      <w:r w:rsidRPr="00EA0868">
        <w:t>В качестве основ финансовой стабилизации рассмотрим методы борьбы с инфляции и регулирование валютного курса.</w:t>
      </w:r>
    </w:p>
    <w:p w:rsidR="00EA0868" w:rsidRDefault="00EA0868" w:rsidP="00EA0868">
      <w:pPr>
        <w:ind w:firstLine="709"/>
      </w:pPr>
      <w:r w:rsidRPr="00EA0868">
        <w:t>Деньги - важнейший элемент рыночной системы хозяйства, и стабильность денежной системы государства - непременное условие нормального функционирования всей национальной экономики. Расстройство денежного обращения вызывает значительные темпы инфляции, подрыв рыночных механизмов, экономики в целом. Поэтому основным методом борьбы с инфляцией является регулирование денежного обращения Национальным банком Республики Казахстан. [</w:t>
      </w:r>
      <w:r w:rsidRPr="00EA0868">
        <w:rPr>
          <w:lang w:val="ru-MD"/>
        </w:rPr>
        <w:t>6</w:t>
      </w:r>
      <w:r w:rsidRPr="00EA0868">
        <w:t>, 85]</w:t>
      </w:r>
    </w:p>
    <w:p w:rsidR="00EA0868" w:rsidRDefault="00EA0868" w:rsidP="00EA0868">
      <w:pPr>
        <w:ind w:firstLine="709"/>
      </w:pPr>
      <w:r w:rsidRPr="00EA0868">
        <w:t>Значительное место в государственном регулировании денежного обращения принадлежит Национальному банку в силу его ключевого положения в национальной системе кредитно-денежных отношений. Его возможности по контролю за приростом денежной массы значительны: косвенное воздействие на денежную базу</w:t>
      </w:r>
      <w:r>
        <w:t xml:space="preserve"> (</w:t>
      </w:r>
      <w:r w:rsidRPr="00EA0868">
        <w:t>сумму наличных денег, остатки на резервных счетах коммерческих банков в Национальном банке) через предоставление своих ресурсов, изменение нормы процента, проведение операций на открытом рынке, рефинансирование, изменение уровня банковской ликвидности - непосредственный путь к достижению желаемых результатов.</w:t>
      </w:r>
    </w:p>
    <w:p w:rsidR="00EA0868" w:rsidRDefault="00EA0868" w:rsidP="00EA0868">
      <w:pPr>
        <w:ind w:firstLine="709"/>
      </w:pPr>
      <w:r w:rsidRPr="00EA0868">
        <w:t>Экономическая и финансовая стабилизация в республике связана с поиском стратегии и выработкой эффективной денежно-кредитной политики в современных условиях, которая должна быть направлена на ограничение и сдерживание денежной и кредитной эмиссии. Проведение политики жесткой денежно-кредитной рестрикции связано с нарастанием диспропорций в сфере производства и в сфере обращения, ростом цен и инфляции.</w:t>
      </w:r>
    </w:p>
    <w:p w:rsidR="00EA0868" w:rsidRDefault="00EA0868" w:rsidP="00EA0868">
      <w:pPr>
        <w:ind w:firstLine="709"/>
      </w:pPr>
      <w:r w:rsidRPr="00EA0868">
        <w:t xml:space="preserve">В этих условиях правительство и Нацбанк выбрали основные направления своей политики на стабилизационный период: снижение темпов падения производства и темпов инфляции, укрепление покупательной способности национальной валюты и </w:t>
      </w:r>
      <w:r>
        <w:t>т.д.</w:t>
      </w:r>
      <w:r w:rsidRPr="00EA0868">
        <w:t xml:space="preserve"> Указанные направления в основном базируются па регулировании денег в обращении с помощью активной монетарной политики, проводимой правительством и Нацбанком республики.</w:t>
      </w:r>
    </w:p>
    <w:p w:rsidR="00EA0868" w:rsidRDefault="00EA0868" w:rsidP="00EA0868">
      <w:pPr>
        <w:ind w:firstLine="709"/>
      </w:pPr>
      <w:r w:rsidRPr="00EA0868">
        <w:t>Возложенную на него функцию контроля за денежным обращением Национальный банк может осуществлять в нескольких формах.</w:t>
      </w:r>
    </w:p>
    <w:p w:rsidR="00EA0868" w:rsidRDefault="00EA0868" w:rsidP="00EA0868">
      <w:pPr>
        <w:ind w:firstLine="709"/>
      </w:pPr>
      <w:r w:rsidRPr="00EA0868">
        <w:t>Во-первых, только ему подчинена денежная эмиссия. Здесь надо заметить, что для эффективного выполнения Национальным банком своих задач необходимо исключить возможность любого давления со стороны правительства либо других государственных структур для осуществления своей политики или ведения других операций, так как подобное вмешательство может вызвать бесконтрольное увеличение ликвидности банковской системы. Но, естественно, мероприятия Национального банка РК проводятся по согласованию с правительством и в рамках общей национальной политики.</w:t>
      </w:r>
    </w:p>
    <w:p w:rsidR="00EA0868" w:rsidRDefault="00EA0868" w:rsidP="00EA0868">
      <w:pPr>
        <w:ind w:firstLine="709"/>
      </w:pPr>
      <w:r w:rsidRPr="00EA0868">
        <w:t>Во-вторых, Национальный банк осуществляет косвенный контроль над денежной массой через воздействие на процентную ставку - норму минимальных обязательных резервов на счетах в Национальном банке для коммерческих банков, который осуществляется законодательно, с дифференциацией по видам депозитов и кредитных институтов.</w:t>
      </w:r>
    </w:p>
    <w:p w:rsidR="00EA0868" w:rsidRDefault="00EA0868" w:rsidP="00EA0868">
      <w:pPr>
        <w:ind w:firstLine="709"/>
      </w:pPr>
      <w:r w:rsidRPr="00EA0868">
        <w:t>Для понимания этой операции необходимо остановиться подробнее на таком термине, как банковская ликвидность, то есть способность превращаться в наличные деньги. Совокупная ликвидность банковской системы обеспечивается Национальным банком путем обмена платежных исков к нему самому на долгосрочные активы коммерческих банков</w:t>
      </w:r>
      <w:r>
        <w:t xml:space="preserve"> (</w:t>
      </w:r>
      <w:r w:rsidRPr="00EA0868">
        <w:t>в реальной практике в качестве залога). Таким образом, Национальный банк выступает в роли</w:t>
      </w:r>
      <w:r>
        <w:t xml:space="preserve"> "</w:t>
      </w:r>
      <w:r w:rsidRPr="00EA0868">
        <w:t>последнего кредитора в критической ситуации</w:t>
      </w:r>
      <w:r>
        <w:t xml:space="preserve">". </w:t>
      </w:r>
      <w:r w:rsidRPr="00EA0868">
        <w:t>Эта операция позволяет коммерческим банкам-держателям неликвидов удовлетворять требования вкладчиков на фонды.</w:t>
      </w:r>
    </w:p>
    <w:p w:rsidR="00EA0868" w:rsidRDefault="00EA0868" w:rsidP="00EA0868">
      <w:pPr>
        <w:ind w:firstLine="709"/>
      </w:pPr>
      <w:r w:rsidRPr="00EA0868">
        <w:t>Высокий уровень ликвидности при низкой норме процента, прежде всего, расширяет спрос на кредиты и государственные ценные бумаги со стороны частного сектора, а также стимулирует рост расходов частных лиц на товары и услуги, вызывает повышение уровня экономической активности, то есть оказывает давление на рост цен, уровень ценовой инфляции. Поэтому увеличение нормы минимальных обязательных резервов путь к уменьшению ликвидности банковской системы, ограничению кредитных операций и, как конечный результат, вызывает сокращение темпов роста денежной массы.</w:t>
      </w:r>
    </w:p>
    <w:p w:rsidR="00EA0868" w:rsidRDefault="00EA0868" w:rsidP="00EA0868">
      <w:pPr>
        <w:ind w:firstLine="709"/>
      </w:pPr>
      <w:r w:rsidRPr="00EA0868">
        <w:t>Для регулирования совокупной ликвидности Национальный банк в соответствии с целями национальной политики, кроме изменения нормы процентной ставки, прибегает к ряду других методов, осуществляя прямое финансирование правительственных расходов, покупая ценные бумаги, ведя операции на открытом рынке.</w:t>
      </w:r>
    </w:p>
    <w:p w:rsidR="00EA0868" w:rsidRDefault="00EA0868" w:rsidP="00EA0868">
      <w:pPr>
        <w:ind w:firstLine="709"/>
      </w:pPr>
      <w:r w:rsidRPr="00EA0868">
        <w:t>Надо, однако, заметить, что реакция на подобные меры будет варьироваться в зависимости от соотношения предложения и спроса на кредитные ресурсы на момент их реализации. Норма процентной ставки также во многом зависит от общего развития производства, конъюнктурного колебания цен, дефицита государственного бюджета и даже от многих внешнеэкономических факторов. Поэтому подобные меры косвенного воздействия дают ощутимые результаты лишь в долгосрочном плане.</w:t>
      </w:r>
    </w:p>
    <w:p w:rsidR="00EA0868" w:rsidRDefault="00EA0868" w:rsidP="00EA0868">
      <w:pPr>
        <w:ind w:firstLine="709"/>
      </w:pPr>
      <w:r w:rsidRPr="00EA0868">
        <w:t>В-третьих, это - сокращение кредита, неизбежное в условиях высокого уровня притока капитала из-за границы. Необходимо отметить, что долгосрочные сберегательные активы небанковских структур тоже могут колебаться. Поэтому кредитная экспансия только частично увеличивает количество денежной массы, а сокращение объемов предоставляемых кредитов лишь частично ее уменьшает.</w:t>
      </w:r>
    </w:p>
    <w:p w:rsidR="00EA0868" w:rsidRDefault="00EA0868" w:rsidP="00EA0868">
      <w:pPr>
        <w:ind w:firstLine="709"/>
      </w:pPr>
      <w:r w:rsidRPr="00EA0868">
        <w:t xml:space="preserve">В условиях становления рыночных отношений, слабости денежной и кредитно-финансовой системы Национальный банк РК пользовался жесткими административными методами регулирования, и только в настоящее время осуществил переход к косвенному регулированию, в том числе через установление целевых ориентиров, </w:t>
      </w:r>
      <w:r>
        <w:t>т.е.</w:t>
      </w:r>
      <w:r w:rsidRPr="00EA0868">
        <w:t xml:space="preserve"> таргетирование.</w:t>
      </w:r>
    </w:p>
    <w:p w:rsidR="00EA0868" w:rsidRDefault="00EA0868" w:rsidP="00EA0868">
      <w:pPr>
        <w:ind w:firstLine="709"/>
      </w:pPr>
      <w:r w:rsidRPr="00EA0868">
        <w:t>Таргетирование - установление Национальным банком целевых ориентиров прироста денежной массы. Впервые опыт таргетирования приобрел Бундесбанк - Центральный банк Германии - в 1974 году, и с тех пор он ведет активные мероприятия в этой области. К настоящему времени подобная практика распространилась на большинство экономически развитых стран.</w:t>
      </w:r>
    </w:p>
    <w:p w:rsidR="00EA0868" w:rsidRDefault="00EA0868" w:rsidP="00EA0868">
      <w:pPr>
        <w:ind w:firstLine="709"/>
      </w:pPr>
      <w:r w:rsidRPr="00EA0868">
        <w:t>В одних случаях таргетирование сводится к чистой формальности, официальному прогнозу возможного развития ситуации. В других случаях либо устанавливается твердая контрольная цифра допустимого роста по одному или нескольким денежным агрегатам на определенный период времени, либо применяется так называемая</w:t>
      </w:r>
      <w:r>
        <w:t xml:space="preserve"> "</w:t>
      </w:r>
      <w:r w:rsidRPr="00EA0868">
        <w:t>вилка</w:t>
      </w:r>
      <w:r>
        <w:t xml:space="preserve">" </w:t>
      </w:r>
      <w:r w:rsidRPr="00EA0868">
        <w:t>- устанавливаются верхний и нижний допустимый предел.</w:t>
      </w:r>
    </w:p>
    <w:p w:rsidR="00EA0868" w:rsidRDefault="00EA0868" w:rsidP="00EA0868">
      <w:pPr>
        <w:ind w:firstLine="709"/>
      </w:pPr>
      <w:r w:rsidRPr="00EA0868">
        <w:t>Использование</w:t>
      </w:r>
      <w:r>
        <w:t xml:space="preserve"> "</w:t>
      </w:r>
      <w:r w:rsidRPr="00EA0868">
        <w:t>вилки</w:t>
      </w:r>
      <w:r>
        <w:t xml:space="preserve">" </w:t>
      </w:r>
      <w:r w:rsidRPr="00EA0868">
        <w:t>объясняется рядом объективных причин, в том числе краткосрочным изменением конъюнктуры, внешнеэкономическим воздействием, трудностями, связанными со статистическим измерением денежной массы. Широкая</w:t>
      </w:r>
      <w:r>
        <w:t xml:space="preserve"> "</w:t>
      </w:r>
      <w:r w:rsidRPr="00EA0868">
        <w:t>вилка</w:t>
      </w:r>
      <w:r>
        <w:t xml:space="preserve">" </w:t>
      </w:r>
      <w:r w:rsidRPr="00EA0868">
        <w:t>в 3%</w:t>
      </w:r>
      <w:r>
        <w:t xml:space="preserve"> (</w:t>
      </w:r>
      <w:r w:rsidRPr="00EA0868">
        <w:t xml:space="preserve">которую применял, например, тот же Бундесбанк в 1979 </w:t>
      </w:r>
      <w:r>
        <w:t>-</w:t>
      </w:r>
      <w:r w:rsidRPr="00EA0868">
        <w:t xml:space="preserve"> 1983 и 1986 </w:t>
      </w:r>
      <w:r>
        <w:t>-</w:t>
      </w:r>
      <w:r w:rsidRPr="00EA0868">
        <w:t xml:space="preserve"> 1988 годах) говорит об увеличении степени неопределенности и снижении эффективности регулирования денежной массы. Вместе с тем, устанавливая значительную разницу между верхним и нижним пределами темпа роста денежной массы, Центральный банк сознательно создает большие возможности реагирования на возникновение диспропорций, не подрывая доверия к своей политике управления денежным обращением.</w:t>
      </w:r>
    </w:p>
    <w:p w:rsidR="00EA0868" w:rsidRDefault="00EA0868" w:rsidP="00EA0868">
      <w:pPr>
        <w:ind w:firstLine="709"/>
      </w:pPr>
      <w:r w:rsidRPr="00EA0868">
        <w:t>Отвечая на два основных аргумента противников таргетирования, нужно отметить, что инфляционные процессы обладают огромной инертностью. Очевидно потому, что, имея в стартовой позиции значительные темпы обесценения денег, Центральные банки не могут при установлении целевых ориентиров не учитывать</w:t>
      </w:r>
      <w:r>
        <w:t xml:space="preserve"> "</w:t>
      </w:r>
      <w:r w:rsidRPr="00EA0868">
        <w:t>неизбежного</w:t>
      </w:r>
      <w:r>
        <w:t xml:space="preserve">" </w:t>
      </w:r>
      <w:r w:rsidRPr="00EA0868">
        <w:t>темпа инфляции. Это, однако, вовсе не говорит о неэффективности таргетирования.</w:t>
      </w:r>
    </w:p>
    <w:p w:rsidR="00EA0868" w:rsidRDefault="00EA0868" w:rsidP="00EA0868">
      <w:pPr>
        <w:ind w:firstLine="709"/>
      </w:pPr>
      <w:r w:rsidRPr="00EA0868">
        <w:t>Одним махом проблему стабилизации денежно-кредитной системы в целом и национальной валюты, в частности, решить невозможно. Стабильность в указанной сфере связана с уровнем экономического развития. Необходимо насытить внутренний рынок товарами и услугами в самое ближайшее время, создать сильный экспортный потенциал, поддержать платежеспособный спрос, осуществить налоговую реформу, реформу цен и оздоровить бюджет. На все это нужно время. Поэтому введение может быть только поэтапным. Причем, к каждому следующему этапу можно будет переходить, только получив реальные экономические результаты от предыдущих.</w:t>
      </w:r>
    </w:p>
    <w:p w:rsidR="00EA0868" w:rsidRDefault="00EA0868" w:rsidP="00EA0868">
      <w:pPr>
        <w:ind w:firstLine="709"/>
      </w:pPr>
      <w:r w:rsidRPr="00EA0868">
        <w:t>Одной из составляющих монетарной политики является определение допустимого уровня инфляции, не препятствующего экономическому росту. Чрезмерно жесткая антиинфляционная политика в переходной экономике с многочисленными структурными барьерами, делающими конкуренцию несовершенной, вызывает ненужную напряженность в стране, приводит к росту неплатежей, падению производства. Таким образом, есть все основания считать, что сдерживание инфляции в пределах 10% не будет противоречить поставленным целям, а именно достижению к 2007 году уровня ВВП 1990 года и дальнейшего 7</w:t>
      </w:r>
      <w:r>
        <w:t>% -</w:t>
      </w:r>
      <w:r w:rsidRPr="00EA0868">
        <w:t>ного роста ВВП.</w:t>
      </w:r>
    </w:p>
    <w:p w:rsidR="00EA0868" w:rsidRDefault="00EA0868" w:rsidP="00EA0868">
      <w:pPr>
        <w:ind w:firstLine="709"/>
      </w:pPr>
      <w:r w:rsidRPr="00EA0868">
        <w:t>В связи с этим основной целью денежно-кредитной политики будет поддержание годовой инфляции в пределах от 5 до 10%, что будет способствовать достижению экономикой страны максимальных темпов экономического роста. Темпы роста годовой инфляции, выходящие за указанные пределы, как показывает мировой опыт, снижают темпы реального роста экономики.</w:t>
      </w:r>
    </w:p>
    <w:p w:rsidR="00EA0868" w:rsidRDefault="00EA0868" w:rsidP="00EA0868">
      <w:pPr>
        <w:ind w:firstLine="709"/>
      </w:pPr>
      <w:r w:rsidRPr="00EA0868">
        <w:t>Более высокие темпы инфляции могут оказать негативное влияние на темпы реального уровня производства в силу снижения эффективности выполнения национальной валютой функций масштаба цен и средства накопления. Более низкие темпы инфляции оказывают угнетающее воздействие на экономическую активность в результате снижения в экономике избытка денежных ресурсов, необходимых для безболезненной структурной перестройки экономики.</w:t>
      </w:r>
    </w:p>
    <w:p w:rsidR="00EA0868" w:rsidRDefault="00EA0868" w:rsidP="00EA0868">
      <w:pPr>
        <w:ind w:firstLine="709"/>
      </w:pPr>
      <w:r w:rsidRPr="00EA0868">
        <w:t>Достижение темпов среднегодовой инфляции в пределах от 5 до 10% будет обеспечиваться регулированием уровня денежной базы с использованием всех имеющихся у Нацбанка инструментов денежно-кредитной политики. Но при этом экономическая политика Правительства должна быть также ориентирована на такие уровни инфляции.</w:t>
      </w:r>
    </w:p>
    <w:p w:rsidR="00EA0868" w:rsidRDefault="00EA0868" w:rsidP="00EA0868">
      <w:pPr>
        <w:ind w:firstLine="709"/>
      </w:pPr>
      <w:r w:rsidRPr="00EA0868">
        <w:t>Валютная политика Казахстана обеспечивает защиту денежной системы государства и экономики в целом от негативных последствий резких колебаний обменного курса тенге. Объективно определенный обменный курс национальной валюты является фундаментальной основой, обеспечивающей макроэкономическую стабильность государства.</w:t>
      </w:r>
    </w:p>
    <w:p w:rsidR="00EA0868" w:rsidRDefault="00EA0868" w:rsidP="00EA0868">
      <w:pPr>
        <w:ind w:firstLine="709"/>
      </w:pPr>
      <w:r w:rsidRPr="00EA0868">
        <w:t>В связи с этим основным приоритетом государства в сфере валютного регулирования стал выбор курсовой политики, не допускающей переоценки курса национальной валюты и не оказывающей негативного влияния на конкурентоспособность отечественного производства в условиях постоянно меняющейся мировой конъюнктуры.</w:t>
      </w:r>
    </w:p>
    <w:p w:rsidR="00EA0868" w:rsidRDefault="00EA0868" w:rsidP="00EA0868">
      <w:pPr>
        <w:ind w:firstLine="709"/>
      </w:pPr>
      <w:r w:rsidRPr="00EA0868">
        <w:t>В области валютной политики Национальный Банк Республики Казахстан сохраняет режим плавающего обменного курса без определения какого-либо долговременного установленного коридора.</w:t>
      </w:r>
    </w:p>
    <w:p w:rsidR="00EA0868" w:rsidRDefault="00EA0868" w:rsidP="00EA0868">
      <w:pPr>
        <w:ind w:firstLine="709"/>
      </w:pPr>
      <w:r w:rsidRPr="00EA0868">
        <w:t>На валютном рынке Национальный Банк Республики Казахстан занимает так называемую</w:t>
      </w:r>
      <w:r>
        <w:t xml:space="preserve"> "</w:t>
      </w:r>
      <w:r w:rsidRPr="00EA0868">
        <w:t>пассивную позицию</w:t>
      </w:r>
      <w:r>
        <w:t xml:space="preserve">", </w:t>
      </w:r>
      <w:r w:rsidRPr="00EA0868">
        <w:t>которая подразумевает сокращение присутствия Национального Банка Республики Казахстан на валютном рынке. Действия Национального Банка Республики Казахстан будут направлены только на ослабление последствий кратковременных и спекулятивных колебаний валютного курса.</w:t>
      </w:r>
    </w:p>
    <w:p w:rsidR="00EA0868" w:rsidRDefault="00EA0868" w:rsidP="00EA0868">
      <w:pPr>
        <w:ind w:firstLine="709"/>
      </w:pPr>
      <w:r w:rsidRPr="00EA0868">
        <w:t>В целях своевременного принятия мер по профилактике</w:t>
      </w:r>
      <w:r>
        <w:t xml:space="preserve"> "</w:t>
      </w:r>
      <w:r w:rsidRPr="00EA0868">
        <w:t>перегрева экономики</w:t>
      </w:r>
      <w:r>
        <w:t xml:space="preserve">" </w:t>
      </w:r>
      <w:r w:rsidRPr="00EA0868">
        <w:t>Национальный Банк Республики Казахстан отслеживает ситуацию по притоку иностранной валюты в страну и в случае необходимости рассмотрит возможность принятия мер по снижению возникающих рисков. Поскольку тенге не является широко используемой валютой внешних расчетов, в настоящее время для Казахстана важной задачей является поддержание внутреннего равновесия национальной валюты.</w:t>
      </w:r>
    </w:p>
    <w:p w:rsidR="00EA0868" w:rsidRDefault="00EA0868" w:rsidP="00EA0868">
      <w:pPr>
        <w:ind w:firstLine="709"/>
      </w:pPr>
      <w:r w:rsidRPr="00EA0868">
        <w:t xml:space="preserve">Поскольку лицензирование является одним из административных барьеров при осуществлении финансовых и торговых операций, в практике валютного регулирования стали применяться иные методы воздействия на валютный рынок. Позитивные изменения в экономике республики позволили говорить о том, что в настоящее время становится более выгодным инвестировать капитал в Казахстан, нежели уводить его за пределы республики. В этих условиях сохранение ограничений на вывоз капитала резидентами могло вызвать дисбаланс потоков капитала в экономике и привести к ряду негативных последствий. Например, при сохранении политики свободного плавающего обменного курса возможное избыточное предложение иностранной валюты будет оказывать давление на обменный курс в сторону его удорожания. Все эти вопросы были проанализированы в </w:t>
      </w:r>
      <w:bookmarkStart w:id="34" w:name="_Hlt124846356"/>
      <w:r w:rsidRPr="00EA0868">
        <w:t>Концепции либерализации валютного режима в Республике Казахстан, одобренной постановлением правления Национального банка Республики Казахстан от 11 сентября 2002 года № 369, на основе которой правительством были приняты Программы либерализации валютного режима в Республике Казахстан на 2003-2004 годы и на 2005-2007 год.</w:t>
      </w:r>
    </w:p>
    <w:bookmarkEnd w:id="34"/>
    <w:p w:rsidR="00EA0868" w:rsidRDefault="00EA0868" w:rsidP="00EA0868">
      <w:pPr>
        <w:ind w:firstLine="709"/>
      </w:pPr>
      <w:r w:rsidRPr="00EA0868">
        <w:t>Основным концептуальным положением принятого парламентом Казахстана нового закона</w:t>
      </w:r>
      <w:r>
        <w:t xml:space="preserve"> "</w:t>
      </w:r>
      <w:r w:rsidRPr="00EA0868">
        <w:t>О валютном регулировании и валютном контроле</w:t>
      </w:r>
      <w:r>
        <w:t xml:space="preserve">" </w:t>
      </w:r>
      <w:r w:rsidRPr="00EA0868">
        <w:t>является либерализация валютного режима с 1 января 2007 года. Данный закон, как следует из его текста, которым располагает предусматривает отмену режима лицензирования валютных операций с 1 января 2007 года с заменой ее на систему регистрации и уведомления о произведенных валютных операциях. В целом принятый закон</w:t>
      </w:r>
      <w:r>
        <w:t xml:space="preserve"> "</w:t>
      </w:r>
      <w:r w:rsidRPr="00EA0868">
        <w:t>О валютном регулировании и валютном контроле</w:t>
      </w:r>
      <w:r>
        <w:t xml:space="preserve">" </w:t>
      </w:r>
      <w:r w:rsidRPr="00EA0868">
        <w:t>разработан в соответствии с программой либерализации валютного режима в Казахстане, рассчитанной на 2005-2007 годы.</w:t>
      </w:r>
    </w:p>
    <w:p w:rsidR="00EA0868" w:rsidRDefault="00EA0868" w:rsidP="00EA0868">
      <w:pPr>
        <w:ind w:firstLine="709"/>
      </w:pPr>
      <w:r w:rsidRPr="00EA0868">
        <w:t>Процесс либерализации валютного режима в Казахстане был разделен на три этапа в зависимости от поставленных целей и приоритетов.</w:t>
      </w:r>
    </w:p>
    <w:p w:rsidR="00EA0868" w:rsidRDefault="00EA0868" w:rsidP="00EA0868">
      <w:pPr>
        <w:ind w:firstLine="709"/>
      </w:pPr>
      <w:r w:rsidRPr="00EA0868">
        <w:t>На первом временном этапе либерализация была ориентирована на смягчение отдельных ограничений валютного регулирования. Прежде всего это касается прямых инвестиций за рубеж, которые считаются экономически оправданными, так как содействуют более эффективному распределению финансовых ресурсов и расширению производственной базы. Кроме того, этот процесс коснулся: портфельных инвестиций в ценные бумаги нерезидентов, обладающих высокой степенью надежности и низким уровнем риска; расчетов по экспорту нетрадиционных товаров с целью устранения чрезмерных административных преград, связанных с требованиями валютного регулирования; требований к открытию физическими лицами счетов за рубежом.</w:t>
      </w:r>
    </w:p>
    <w:p w:rsidR="00EA0868" w:rsidRDefault="00EA0868" w:rsidP="00EA0868">
      <w:pPr>
        <w:ind w:firstLine="709"/>
      </w:pPr>
      <w:r w:rsidRPr="00EA0868">
        <w:t>Таким образом, требования валютного регулирования уже на первом этапе либерализации были смягчены в отношении тех операций, которые способствуют большей эффективности использования валютных средств, проводятся устойчивыми предприятиями и финансовыми институтами и не способны существенно дестабилизировать ситуацию на внутреннем валютном рынке.</w:t>
      </w:r>
    </w:p>
    <w:p w:rsidR="00EA0868" w:rsidRDefault="00EA0868" w:rsidP="00EA0868">
      <w:pPr>
        <w:ind w:firstLine="709"/>
      </w:pPr>
      <w:r w:rsidRPr="00EA0868">
        <w:t>Смягчение требований валютного режима заключается в том, что предпочтительные капитальные операции и операции, в отношении которых существуют альтернативные механизмы контроля, будут последовательно переводиться из разряда тех, что подлежат лицензированию в разряд операций, требующих регистрации</w:t>
      </w:r>
      <w:r>
        <w:t xml:space="preserve"> (</w:t>
      </w:r>
      <w:r w:rsidRPr="00EA0868">
        <w:t>уведомления), либо не требующих таковых.</w:t>
      </w:r>
    </w:p>
    <w:p w:rsidR="00EA0868" w:rsidRDefault="00EA0868" w:rsidP="00EA0868">
      <w:pPr>
        <w:ind w:firstLine="709"/>
      </w:pPr>
      <w:r w:rsidRPr="00EA0868">
        <w:t>Из других направлений либерализации валютного режима можно выделить следующие:</w:t>
      </w:r>
    </w:p>
    <w:p w:rsidR="00EA0868" w:rsidRDefault="00EA0868" w:rsidP="00EA0868">
      <w:pPr>
        <w:ind w:firstLine="709"/>
      </w:pPr>
      <w:r w:rsidRPr="00EA0868">
        <w:t>упрощение процедуры и смягчение требований к проведению отдельных операций текущего и капитального счета с последующей их отменой. Отмена ограничений на проведение тех или иных операций не должна иметь временный характер;</w:t>
      </w:r>
    </w:p>
    <w:p w:rsidR="00EA0868" w:rsidRDefault="00EA0868" w:rsidP="00EA0868">
      <w:pPr>
        <w:ind w:firstLine="709"/>
      </w:pPr>
      <w:r w:rsidRPr="00EA0868">
        <w:t>смягчение сначала требований в отношении капитальных операций долгосрочного, а затем краткосрочного характера</w:t>
      </w:r>
      <w:r>
        <w:t xml:space="preserve"> (</w:t>
      </w:r>
      <w:r w:rsidRPr="00EA0868">
        <w:t>краткосрочные кредиты, инструменты денежного рынка, производные финансовые инструменты);</w:t>
      </w:r>
    </w:p>
    <w:p w:rsidR="00EA0868" w:rsidRDefault="00EA0868" w:rsidP="00EA0868">
      <w:pPr>
        <w:ind w:firstLine="709"/>
      </w:pPr>
      <w:r w:rsidRPr="00EA0868">
        <w:t xml:space="preserve">расширение возможностей учета и мониторинга, в особенности тех операций, которые пользуются особым режимом, </w:t>
      </w:r>
      <w:r>
        <w:t>т.е.</w:t>
      </w:r>
      <w:r w:rsidRPr="00EA0868">
        <w:t xml:space="preserve"> усилением полномочий Нацбанка РК по сбору информации для целей платежного баланса, а также определения требований к ней. При этом должны быть приняты меры по совершенствованию и упрощению системы статистического мониторинга, которая не должна ограничивать экономическую свободу хозяйствующих субъектов.</w:t>
      </w:r>
    </w:p>
    <w:p w:rsidR="00EA0868" w:rsidRDefault="00EA0868" w:rsidP="00EA0868">
      <w:pPr>
        <w:ind w:firstLine="709"/>
      </w:pPr>
      <w:r w:rsidRPr="00EA0868">
        <w:t>Отказ от ограничений валютного регулирования на отток капитала в виде краткосрочных вложений в ценные бумаги нерезидентов предполагается осуществить только на последнем этапе либерализации.</w:t>
      </w:r>
    </w:p>
    <w:p w:rsidR="00EA0868" w:rsidRDefault="00EA0868" w:rsidP="00EA0868">
      <w:pPr>
        <w:ind w:firstLine="709"/>
      </w:pPr>
      <w:r w:rsidRPr="00EA0868">
        <w:t>Как было отмечено выше, либерализация валютного режима проводится в настоящее время, что подтверждается изменениями, внесенными в действующее валютное законодательство Казахстана.</w:t>
      </w:r>
    </w:p>
    <w:p w:rsidR="00EA0868" w:rsidRDefault="00EA0868" w:rsidP="00EA0868">
      <w:pPr>
        <w:ind w:firstLine="709"/>
      </w:pPr>
      <w:r w:rsidRPr="00EA0868">
        <w:t>В целом либерализация валютного режима в Республике Казахстан будет проходить в три этапа. Программа 2-го этапа была начата в 2005 году. При определении временных рамок этапов и перечня приоритетных операций основными условиями дальнейшей либерализации валютного режима будет достижение ранее поставленных целей, состояние платежного баланса и ситуации на мировых товарных и финансовых рынках, что должно создать необходимые предпосылки для перехода на следующий этап. Полностью либерализация будет завершена к 01</w:t>
      </w:r>
      <w:r>
        <w:t>.01.20</w:t>
      </w:r>
      <w:r w:rsidRPr="00EA0868">
        <w:t>07 года.</w:t>
      </w:r>
    </w:p>
    <w:p w:rsidR="00EA0868" w:rsidRPr="00EA0868" w:rsidRDefault="00EA0868" w:rsidP="00315CF0">
      <w:pPr>
        <w:pStyle w:val="2"/>
      </w:pPr>
      <w:bookmarkStart w:id="35" w:name="_Toc104220288"/>
      <w:r w:rsidRPr="00EA0868">
        <w:br w:type="page"/>
      </w:r>
      <w:bookmarkStart w:id="36" w:name="_Toc135040408"/>
      <w:bookmarkStart w:id="37" w:name="_Toc135042841"/>
      <w:bookmarkStart w:id="38" w:name="_Toc276203798"/>
      <w:r w:rsidRPr="00EA0868">
        <w:t>Глава 3</w:t>
      </w:r>
      <w:r w:rsidR="00315CF0">
        <w:t>.</w:t>
      </w:r>
      <w:r w:rsidRPr="00EA0868">
        <w:t xml:space="preserve"> Современные направления финансовой политики </w:t>
      </w:r>
      <w:bookmarkEnd w:id="35"/>
      <w:r w:rsidRPr="00EA0868">
        <w:t>Казахстана</w:t>
      </w:r>
      <w:bookmarkEnd w:id="36"/>
      <w:bookmarkEnd w:id="37"/>
      <w:bookmarkEnd w:id="38"/>
    </w:p>
    <w:p w:rsidR="00315CF0" w:rsidRDefault="00315CF0" w:rsidP="00EA0868">
      <w:pPr>
        <w:ind w:firstLine="709"/>
      </w:pPr>
      <w:bookmarkStart w:id="39" w:name="_Toc135042842"/>
    </w:p>
    <w:p w:rsidR="00EA0868" w:rsidRPr="00EA0868" w:rsidRDefault="00EA0868" w:rsidP="00315CF0">
      <w:pPr>
        <w:pStyle w:val="2"/>
      </w:pPr>
      <w:bookmarkStart w:id="40" w:name="_Toc276203799"/>
      <w:r>
        <w:t>3.1</w:t>
      </w:r>
      <w:r w:rsidRPr="00EA0868">
        <w:t xml:space="preserve"> Направления денежно-кредитной политики</w:t>
      </w:r>
      <w:bookmarkEnd w:id="39"/>
      <w:bookmarkEnd w:id="40"/>
    </w:p>
    <w:p w:rsidR="00315CF0" w:rsidRDefault="00315CF0" w:rsidP="00EA0868">
      <w:pPr>
        <w:ind w:firstLine="709"/>
      </w:pPr>
    </w:p>
    <w:p w:rsidR="00EA0868" w:rsidRDefault="00EA0868" w:rsidP="00EA0868">
      <w:pPr>
        <w:ind w:firstLine="709"/>
      </w:pPr>
      <w:r w:rsidRPr="00EA0868">
        <w:t>В настоящее время финансовая система Казахстана является по сравнению с другими странами СНГ наиболее реформированной и развитой. Успешно функционирует система коллективного гарантирования</w:t>
      </w:r>
      <w:r>
        <w:t xml:space="preserve"> (</w:t>
      </w:r>
      <w:r w:rsidRPr="00EA0868">
        <w:t>страхования) депозитов физических лиц. Развиваются системы ипотечного кредитования и вексельного рефинансирования. Ведется активная работа по развитию почто</w:t>
      </w:r>
      <w:r w:rsidR="00315CF0">
        <w:t>во-</w:t>
      </w:r>
      <w:r w:rsidRPr="00EA0868">
        <w:t>сберегательной системы, завершается реализация программы перехода банков второго уровня к международным стандартам деятельности.</w:t>
      </w:r>
    </w:p>
    <w:p w:rsidR="00EA0868" w:rsidRDefault="00EA0868" w:rsidP="00EA0868">
      <w:pPr>
        <w:ind w:firstLine="709"/>
        <w:rPr>
          <w:lang w:val="ru-MD"/>
        </w:rPr>
      </w:pPr>
      <w:r w:rsidRPr="00EA0868">
        <w:t>Денежно - кредитная политика Казахстана нацелена на приближение к мировым стандартам и либерализацию валютного режима. Большое значение придается реформированию системы государственного регулирования финансового рынка. [</w:t>
      </w:r>
      <w:r w:rsidRPr="00EA0868">
        <w:rPr>
          <w:lang w:val="en-US"/>
        </w:rPr>
        <w:t>12</w:t>
      </w:r>
      <w:r w:rsidRPr="00EA0868">
        <w:rPr>
          <w:lang w:val="ru-MD"/>
        </w:rPr>
        <w:t>,38]</w:t>
      </w:r>
    </w:p>
    <w:p w:rsidR="00EA0868" w:rsidRDefault="00EA0868" w:rsidP="00EA0868">
      <w:pPr>
        <w:ind w:firstLine="709"/>
      </w:pPr>
      <w:r w:rsidRPr="00EA0868">
        <w:t>В области развития банковского сектора необходимо активизировать работу по внедрению в банках систем управления рисками и совершенствованию методов текущего надзора, в том числе консолидированного надзора.</w:t>
      </w:r>
    </w:p>
    <w:p w:rsidR="00EA0868" w:rsidRDefault="00EA0868" w:rsidP="00EA0868">
      <w:pPr>
        <w:ind w:firstLine="709"/>
      </w:pPr>
      <w:r w:rsidRPr="00EA0868">
        <w:t>Актуальным становится вопрос создания кредитного бюро, основной деятельностью которого будет являться формирование, ведение кредитных историй и предоставление кредитных отчетов.</w:t>
      </w:r>
    </w:p>
    <w:p w:rsidR="00EA0868" w:rsidRDefault="00EA0868" w:rsidP="00EA0868">
      <w:pPr>
        <w:ind w:firstLine="709"/>
      </w:pPr>
      <w:r w:rsidRPr="00EA0868">
        <w:t>В настоящее время Национальным Банком подготовлены концептуальные положения развития финансового сектора Республики Казахстан, которые определяют основные направления деятельности участников финансового рынка на соответствие стандартам Евросоюза с 1 января 2007 года. В рамках данной концепции предполагается подготовка перехода к принципам инфляционного таргетирования; дальнейшая либерализация валютного режима; создание самостоятельного единого регулирующего органа по надзору за финансовым рынком; совершенствование методов текущего надзора и внедрение систем корпоративного управления и управления рисками в банках, страховых организациях, накопительных пенсионных фондах; создание кредитного бюро; развитие инфраструктуры страхового рынка и активизация деятельности его профессиональных участников</w:t>
      </w:r>
      <w:r>
        <w:t xml:space="preserve"> (</w:t>
      </w:r>
      <w:r w:rsidRPr="00EA0868">
        <w:t>страховых брокеров, актуариев и уполномоченных аудиторов); совершенствование системы обязательного коллективного гарантирования</w:t>
      </w:r>
      <w:r>
        <w:t xml:space="preserve"> (</w:t>
      </w:r>
      <w:r w:rsidRPr="00EA0868">
        <w:t>страхования) вкладов физических лиц с учетом международных стандартов; внедрение Национальной межбанковской системы платежных карточек; развитие систем ипотечного кредитования и жилстройсбережений; дальнейшее совершенствование нормативной правовой базы регулирования деятельности накопительных пенсионных фондов.</w:t>
      </w:r>
    </w:p>
    <w:p w:rsidR="00EA0868" w:rsidRDefault="00EA0868" w:rsidP="00EA0868">
      <w:pPr>
        <w:ind w:firstLine="709"/>
      </w:pPr>
      <w:r w:rsidRPr="00EA0868">
        <w:t>К концу 2006 года ожидается снижение инфляции до 4,5%, повышение уровня монетизации экономики до 27%, снижение ставки рефинансирования до 5,5%, увеличение более чем в два раза по сравнению с текущими объемами кредитов банков экономике и депозитов резидентов в банковской системе.</w:t>
      </w:r>
    </w:p>
    <w:p w:rsidR="00315CF0" w:rsidRDefault="00315CF0" w:rsidP="00EA0868">
      <w:pPr>
        <w:ind w:firstLine="709"/>
      </w:pPr>
      <w:bookmarkStart w:id="41" w:name="_Toc135042843"/>
    </w:p>
    <w:p w:rsidR="00EA0868" w:rsidRPr="00EA0868" w:rsidRDefault="00EA0868" w:rsidP="00315CF0">
      <w:pPr>
        <w:pStyle w:val="2"/>
      </w:pPr>
      <w:bookmarkStart w:id="42" w:name="_Toc276203800"/>
      <w:r>
        <w:t>3.2</w:t>
      </w:r>
      <w:r w:rsidRPr="00EA0868">
        <w:t xml:space="preserve"> Пути совершенствования налоговой и бюджетной политики</w:t>
      </w:r>
      <w:bookmarkEnd w:id="41"/>
      <w:bookmarkEnd w:id="42"/>
    </w:p>
    <w:p w:rsidR="00315CF0" w:rsidRDefault="00315CF0" w:rsidP="00EA0868">
      <w:pPr>
        <w:ind w:firstLine="709"/>
      </w:pPr>
    </w:p>
    <w:p w:rsidR="00EA0868" w:rsidRDefault="00EA0868" w:rsidP="00EA0868">
      <w:pPr>
        <w:ind w:firstLine="709"/>
      </w:pPr>
      <w:r w:rsidRPr="00EA0868">
        <w:t>Введение в 2002 году Налогового кодекса явилось важным этапом развития казахстанского налогового законодательства, который укрепил концептуальные основы налоговой системы, сформированной в предыдущие годы, с одновременным повышением эффективности правовых механизмов в налоговой сфере.</w:t>
      </w:r>
    </w:p>
    <w:p w:rsidR="00EA0868" w:rsidRDefault="00EA0868" w:rsidP="00EA0868">
      <w:pPr>
        <w:ind w:firstLine="709"/>
      </w:pPr>
      <w:r w:rsidRPr="00EA0868">
        <w:t>Также введен в действие Таможенный кодекс Республики Казахстан, объединяющий и систематизирующий правовые нормы, регулирующие общественные отношения в области таможенного дела, максимально использующий международные нормы, позволяющие упростить и одновременно повысить эффективность таможенных процедур.</w:t>
      </w:r>
    </w:p>
    <w:p w:rsidR="00EA0868" w:rsidRDefault="00EA0868" w:rsidP="00EA0868">
      <w:pPr>
        <w:ind w:firstLine="709"/>
      </w:pPr>
      <w:r w:rsidRPr="00EA0868">
        <w:t>Наряду с позитивными результатами действия Налогового кодекса остается проблема совершенствования налоговой системы в целях обеспечения условий для экономического роста страны и улучшения инвестиционного климата.</w:t>
      </w:r>
    </w:p>
    <w:p w:rsidR="00EA0868" w:rsidRDefault="00EA0868" w:rsidP="00EA0868">
      <w:pPr>
        <w:ind w:firstLine="709"/>
      </w:pPr>
      <w:r w:rsidRPr="00EA0868">
        <w:t>Положения действующего налогового законодательства не в полной мере способствуют выводу из неофициального оборота доходов физических лиц, созданию оптимальных условий для вложения инвестиций в воспроизводство и обновление основных средств.</w:t>
      </w:r>
    </w:p>
    <w:p w:rsidR="00EA0868" w:rsidRDefault="00EA0868" w:rsidP="00EA0868">
      <w:pPr>
        <w:ind w:firstLine="709"/>
      </w:pPr>
      <w:r w:rsidRPr="00EA0868">
        <w:t>Отсутствуют действенные механизмы стимулирования инновационной деятельности, что в определенной степени влияет на развитие наукоемких и высокотехнологичных производств.</w:t>
      </w:r>
    </w:p>
    <w:p w:rsidR="00EA0868" w:rsidRDefault="00EA0868" w:rsidP="00EA0868">
      <w:pPr>
        <w:ind w:firstLine="709"/>
        <w:rPr>
          <w:lang w:val="ru-MD"/>
        </w:rPr>
      </w:pPr>
      <w:r w:rsidRPr="00EA0868">
        <w:t>Целью проводимой в республике налоговой политики является дальнейшее поощрение инвестиций в экономику, стимулирование инновационной активности, увеличение располагаемого дохода населения для роста платежеспособного спроса. [</w:t>
      </w:r>
      <w:r w:rsidRPr="00EA0868">
        <w:rPr>
          <w:lang w:val="en-US"/>
        </w:rPr>
        <w:t>12</w:t>
      </w:r>
      <w:r w:rsidRPr="00EA0868">
        <w:rPr>
          <w:lang w:val="ru-MD"/>
        </w:rPr>
        <w:t>,40]</w:t>
      </w:r>
    </w:p>
    <w:p w:rsidR="00EA0868" w:rsidRDefault="00EA0868" w:rsidP="00EA0868">
      <w:pPr>
        <w:ind w:firstLine="709"/>
      </w:pPr>
      <w:r w:rsidRPr="00EA0868">
        <w:t>Пути решения налоговой политики: установление регрессивной шкалы ставок по социальному налогу и более либеральной шкалы ставок по индивидуальному подоходному налогу; снижение ставки налога на добавленную стоимость; создание экономических условий для стимулирования научной и инновационной деятельности, в том числе развития производств с высокой долей добавленной стоимости; совершенствование амортизационной политики, с целью стимулирования роста инвестиций; совершенствование налогообложения нефтяных операций; развитие процессов автоматизации налогового администрирования; совершенствование методологии и норм администрирования специальных налоговых режимов в целях создания условий для развития малого бизнеса и для сельхозпроизводителей.</w:t>
      </w:r>
    </w:p>
    <w:p w:rsidR="00EA0868" w:rsidRDefault="00EA0868" w:rsidP="00EA0868">
      <w:pPr>
        <w:ind w:firstLine="709"/>
      </w:pPr>
      <w:r w:rsidRPr="00EA0868">
        <w:t>Предусмотренные меры по совершенствованию налоговой системы позволят реально снизить уровень налогообложения, что стимулирует дальнейшее увеличение темпов экономического роста.</w:t>
      </w:r>
    </w:p>
    <w:p w:rsidR="00EA0868" w:rsidRDefault="00EA0868" w:rsidP="00EA0868">
      <w:pPr>
        <w:ind w:firstLine="709"/>
      </w:pPr>
      <w:r w:rsidRPr="00EA0868">
        <w:t>Увеличение доходов государственного бюджета будет происходить за счет расширения налогооблагаемой базы благодаря созданию благоприятных условий для развития предпринимательства, сокращению нелегального теневого оборота.</w:t>
      </w:r>
    </w:p>
    <w:p w:rsidR="00EA0868" w:rsidRDefault="00EA0868" w:rsidP="00EA0868">
      <w:pPr>
        <w:ind w:firstLine="709"/>
      </w:pPr>
      <w:r w:rsidRPr="00EA0868">
        <w:t>Осуществлен переход к принципам среднесрочного бюджетного планирования. Введенные с 2002 года паспорта бюджетных программ обеспечивают прозрачность расходования бюджетных денег и эффективность проведения по ним бюджетного контроля.</w:t>
      </w:r>
    </w:p>
    <w:p w:rsidR="00EA0868" w:rsidRDefault="00EA0868" w:rsidP="00EA0868">
      <w:pPr>
        <w:ind w:firstLine="709"/>
      </w:pPr>
      <w:r w:rsidRPr="00EA0868">
        <w:t>Республиканская бюджетная комиссия функционирует на постоянной основе, что позволяет на более качественном уровне рассматривать предложения по формированию и уточнению республиканского бюджета.</w:t>
      </w:r>
    </w:p>
    <w:p w:rsidR="00EA0868" w:rsidRDefault="00EA0868" w:rsidP="00EA0868">
      <w:pPr>
        <w:ind w:firstLine="709"/>
      </w:pPr>
      <w:r w:rsidRPr="00EA0868">
        <w:t>Совершенствование системы межбюджетных отношений было направлено на достижение баланса интересов центра и регионов, повышение заинтересованности нижестоящих уровней государственного управления в экономическом развитии регионов и обеспечение стабильности поступлений в местные бюджеты.</w:t>
      </w:r>
    </w:p>
    <w:p w:rsidR="00EA0868" w:rsidRDefault="00EA0868" w:rsidP="00EA0868">
      <w:pPr>
        <w:ind w:firstLine="709"/>
      </w:pPr>
      <w:r w:rsidRPr="00EA0868">
        <w:t>Однако существуют проблемы отсутствия стабильности в среднесрочном периоде в системе межбюджетных отношений и законодательно закрепленного распределения доходных и расходных полномочий между областными и районными бюджетами.</w:t>
      </w:r>
    </w:p>
    <w:p w:rsidR="00EA0868" w:rsidRDefault="00EA0868" w:rsidP="00EA0868">
      <w:pPr>
        <w:ind w:firstLine="709"/>
      </w:pPr>
      <w:r w:rsidRPr="00EA0868">
        <w:t>Разработан проект Бюджетного кодекса, который обеспечит переход на качественно новый уровень управления государственными расходами, дальнейшую оптимизацию бюджетных потребностей, поэтапный переход к нормативной оценке бюджетных расходов и развитие системы межбюджетных отношений.</w:t>
      </w:r>
    </w:p>
    <w:p w:rsidR="00EA0868" w:rsidRDefault="00EA0868" w:rsidP="00EA0868">
      <w:pPr>
        <w:ind w:firstLine="709"/>
      </w:pPr>
      <w:r w:rsidRPr="00EA0868">
        <w:t>Целью бюджетной политики является поддержание расходов на уровне, при котором будет обеспечиваться выполнение в полном объеме государственных функций, повышение эффективности государственных расходов, содействие поддержания устойчивых темпов экономического роста, а также повышение благосостояния населения.</w:t>
      </w:r>
    </w:p>
    <w:p w:rsidR="00EA0868" w:rsidRDefault="00EA0868" w:rsidP="00EA0868">
      <w:pPr>
        <w:ind w:firstLine="709"/>
        <w:rPr>
          <w:lang w:val="ru-MD"/>
        </w:rPr>
      </w:pPr>
      <w:r w:rsidRPr="00EA0868">
        <w:t xml:space="preserve">Пути решения бюджетной политики. В 2003 году была разработана методика проведения оценки эффективности бюджетных программ. Далее будет продолжена работа по приведению в соответствие норм законодательных и нормативных актов нормам Бюджетного кодекса и осуществлена разработка нормативных актов, направленных на реализацию Бюджетного кодекса. Продолжится внедрение нормативного метода планирования расходов бюджета, дальнейшее внедрение методов бюджетного программирования. </w:t>
      </w:r>
      <w:r w:rsidRPr="00EA0868">
        <w:rPr>
          <w:lang w:val="ru-MD"/>
        </w:rPr>
        <w:t>[</w:t>
      </w:r>
      <w:r w:rsidRPr="00EA0868">
        <w:rPr>
          <w:lang w:val="en-US"/>
        </w:rPr>
        <w:t>22</w:t>
      </w:r>
      <w:r w:rsidRPr="00EA0868">
        <w:rPr>
          <w:lang w:val="ru-MD"/>
        </w:rPr>
        <w:t>]</w:t>
      </w:r>
    </w:p>
    <w:p w:rsidR="00EA0868" w:rsidRDefault="00EA0868" w:rsidP="00EA0868">
      <w:pPr>
        <w:ind w:firstLine="709"/>
      </w:pPr>
      <w:r w:rsidRPr="00EA0868">
        <w:t>Начиная с 2003 года предусмотрено ежегодное формирование по скользящему принципу среднесрочной фискальной политики Республики Казахстан, что поможет созданию основы при разработке бюджетов центральными и местными органами государственного управления, достижению прозрачности, ясности при планировании бюджетных расходов. Внедрение в практику разработки среднесрочной фискальной политики позволит повысить качество принимаемых решений о государственных расходах.</w:t>
      </w:r>
    </w:p>
    <w:p w:rsidR="00EA0868" w:rsidRDefault="00EA0868" w:rsidP="00EA0868">
      <w:pPr>
        <w:ind w:firstLine="709"/>
      </w:pPr>
      <w:r w:rsidRPr="00EA0868">
        <w:t>Будет продолжено усовершенствование механизмов бюджетного кредитования, способствующее эффективному использованию кредитных средств, повышению требований к обеспечению исполнения обязательств по возврату кредитов, своевременному погашению бюджетных кредитов, сокращению просроченной задолженности заемщиков перед бюджетом.</w:t>
      </w:r>
    </w:p>
    <w:p w:rsidR="00EA0868" w:rsidRDefault="00EA0868" w:rsidP="00EA0868">
      <w:pPr>
        <w:ind w:firstLine="709"/>
      </w:pPr>
      <w:r w:rsidRPr="00EA0868">
        <w:t>Предусматривается создание финансовых механизмов деятельности акимов аульных округов, сел</w:t>
      </w:r>
      <w:r>
        <w:t xml:space="preserve"> (</w:t>
      </w:r>
      <w:r w:rsidRPr="00EA0868">
        <w:t>в т. ч. создание их аппаратов). Будет разработан механизм обеспечения финансовыми средствами сельского уровня, сначала путем определения аппарата сельского акима администратором бюджетных программ, в перспективе - наделением собственным бюджетом.</w:t>
      </w:r>
    </w:p>
    <w:p w:rsidR="00EA0868" w:rsidRDefault="00EA0868" w:rsidP="00EA0868">
      <w:pPr>
        <w:ind w:firstLine="709"/>
      </w:pPr>
      <w:r w:rsidRPr="00EA0868">
        <w:t>Будет продолжена работа по совершенствованию управления активами Национального фонда.</w:t>
      </w:r>
    </w:p>
    <w:p w:rsidR="00EA0868" w:rsidRDefault="00EA0868" w:rsidP="00EA0868">
      <w:pPr>
        <w:ind w:firstLine="709"/>
      </w:pPr>
      <w:r w:rsidRPr="00EA0868">
        <w:t>Будут приняты меры по установлению оптимального размера дефицита республиканского бюджета исходя из уровня правительственного долга в процентном отношении к валовому внутреннему продукту</w:t>
      </w:r>
      <w:r>
        <w:t xml:space="preserve"> (</w:t>
      </w:r>
      <w:r w:rsidRPr="00EA0868">
        <w:t>ВВП).</w:t>
      </w:r>
    </w:p>
    <w:p w:rsidR="00EA0868" w:rsidRDefault="00EA0868" w:rsidP="00EA0868">
      <w:pPr>
        <w:ind w:firstLine="709"/>
      </w:pPr>
      <w:r w:rsidRPr="00EA0868">
        <w:t>Предусматривается: сокращение доли внешних займов и увеличение доли внутренних займов в структуре и общем объеме финансирования дефицита республиканского бюджета; проведение работы по осуществлению рационального и эффективного правительственного заимствования в пределах допустимых критериев экономической безопасности республики с учетом достигнутого уровня стоимости правительственного заимствования и структуры используемых финансовых инструментов, оптимизации консультационных, административных и операционных расходов по инвестиционным проектам за счет внешних займов. Будут приняты меры по совершенствованию законодательной базы по государственным закупкам.</w:t>
      </w:r>
    </w:p>
    <w:p w:rsidR="00315CF0" w:rsidRDefault="00315CF0" w:rsidP="00EA0868">
      <w:pPr>
        <w:ind w:firstLine="709"/>
      </w:pPr>
      <w:bookmarkStart w:id="43" w:name="_Toc135042844"/>
    </w:p>
    <w:p w:rsidR="00EA0868" w:rsidRPr="00EA0868" w:rsidRDefault="00EA0868" w:rsidP="00315CF0">
      <w:pPr>
        <w:pStyle w:val="2"/>
      </w:pPr>
      <w:bookmarkStart w:id="44" w:name="_Toc276203801"/>
      <w:r>
        <w:t>3.3</w:t>
      </w:r>
      <w:r w:rsidRPr="00EA0868">
        <w:t xml:space="preserve"> Тенденции дальнейшего развития инвестиционной и внешнеторговой политики Казахстана</w:t>
      </w:r>
      <w:bookmarkEnd w:id="43"/>
      <w:bookmarkEnd w:id="44"/>
    </w:p>
    <w:p w:rsidR="00315CF0" w:rsidRDefault="00315CF0" w:rsidP="00EA0868">
      <w:pPr>
        <w:ind w:firstLine="709"/>
      </w:pPr>
    </w:p>
    <w:p w:rsidR="00EA0868" w:rsidRDefault="00EA0868" w:rsidP="00EA0868">
      <w:pPr>
        <w:ind w:firstLine="709"/>
      </w:pPr>
      <w:r w:rsidRPr="00EA0868">
        <w:t>Принят новый Закон</w:t>
      </w:r>
      <w:r>
        <w:t xml:space="preserve"> "</w:t>
      </w:r>
      <w:r w:rsidRPr="00EA0868">
        <w:t>Об инвестициях</w:t>
      </w:r>
      <w:r>
        <w:t xml:space="preserve">", </w:t>
      </w:r>
      <w:r w:rsidRPr="00EA0868">
        <w:t>направленный на создание равных условий для иностранных и отечественных инвесторов, совершенствование системы государственной поддержки инвестиций, в том числе упрощение и обеспечение транспарентности процесса заключения инвестиционных контрактов.</w:t>
      </w:r>
    </w:p>
    <w:p w:rsidR="00EA0868" w:rsidRDefault="00EA0868" w:rsidP="00EA0868">
      <w:pPr>
        <w:ind w:firstLine="709"/>
      </w:pPr>
      <w:r w:rsidRPr="00EA0868">
        <w:t>В качестве результатов реализованных до настоящего времени мер в инвестиционной сфере следует отметить: ежегодное увеличение объема инвестиций в основной капитал; присвоение рейтинговым агентством</w:t>
      </w:r>
      <w:r>
        <w:t xml:space="preserve"> "</w:t>
      </w:r>
      <w:r w:rsidRPr="00EA0868">
        <w:t>Moody's Investors Service</w:t>
      </w:r>
      <w:r>
        <w:t xml:space="preserve">" </w:t>
      </w:r>
      <w:r w:rsidRPr="00EA0868">
        <w:t>Казахстану кредитного рейтинга Ваа3, относящегося к категории инвестиционных; упорядочение системы планирования и осуществления государственных инвестиций; создание государственных институтов развития.</w:t>
      </w:r>
    </w:p>
    <w:p w:rsidR="00EA0868" w:rsidRDefault="00EA0868" w:rsidP="00EA0868">
      <w:pPr>
        <w:ind w:firstLine="709"/>
      </w:pPr>
      <w:r w:rsidRPr="00EA0868">
        <w:t>Вместе с тем сохраняются следующие проблемы в области инвестиционной политики: низкий уровень инвестиций в обрабатывающие отрасли экономики; недостаточная эффективность институтов и механизмов концентрации и перераспределения инвестиционных ресурсов в приоритетные для обеспечения устойчивости развития страны отрасли экономики; отсутствие целостной структурно - институциональной системы управления и реализации инвестиционных проектов, которые осуществляются с участием государственных финансовых ресурсов.</w:t>
      </w:r>
    </w:p>
    <w:p w:rsidR="00EA0868" w:rsidRDefault="00EA0868" w:rsidP="00EA0868">
      <w:pPr>
        <w:ind w:firstLine="709"/>
        <w:rPr>
          <w:lang w:val="ru-MD"/>
        </w:rPr>
      </w:pPr>
      <w:r w:rsidRPr="00EA0868">
        <w:t xml:space="preserve">Цели инвестиционной политики: Дальнейшее улучшение инвестиционного климата, достижение высокого уровня привлечения инвестиций в экономику и эффективности их использования, увеличение объемов инвестиций в приоритетные секторы экономики. </w:t>
      </w:r>
      <w:r w:rsidRPr="00EA0868">
        <w:rPr>
          <w:lang w:val="ru-MD"/>
        </w:rPr>
        <w:t>[</w:t>
      </w:r>
      <w:r w:rsidRPr="00EA0868">
        <w:rPr>
          <w:lang w:val="en-US"/>
        </w:rPr>
        <w:t>12</w:t>
      </w:r>
      <w:r w:rsidRPr="00EA0868">
        <w:rPr>
          <w:lang w:val="ru-MD"/>
        </w:rPr>
        <w:t>]</w:t>
      </w:r>
    </w:p>
    <w:p w:rsidR="00EA0868" w:rsidRDefault="00EA0868" w:rsidP="00EA0868">
      <w:pPr>
        <w:ind w:firstLine="709"/>
      </w:pPr>
      <w:r w:rsidRPr="00EA0868">
        <w:t>Пути решения. Реализация государственной инвестиционной политики в предстоящем периоде будет осуществляться в соответствии со Стратегией индустриально - инновационного развития Республики Казахстан до 2015 года, Государственной агропродовольственной программой Республики Казахстан на 2003 - 2005 годы и отраслевыми программами.</w:t>
      </w:r>
    </w:p>
    <w:p w:rsidR="00EA0868" w:rsidRDefault="00EA0868" w:rsidP="00EA0868">
      <w:pPr>
        <w:ind w:firstLine="709"/>
      </w:pPr>
      <w:r w:rsidRPr="00EA0868">
        <w:t>В целях увеличения объемов притока отечественных и иностранных инвестиций в приоритетные виды деятельности и создания эффективной системы мониторинга инвестиционных обязательств будут осуществлены: разработка комплексной методологии по определению приоритетных видов деятельности для оказания мер государственной поддержки частным инвестициям; создание электронной базы данных по мониторингу контрактных обязательств инвесторов.</w:t>
      </w:r>
    </w:p>
    <w:p w:rsidR="00EA0868" w:rsidRDefault="00EA0868" w:rsidP="00EA0868">
      <w:pPr>
        <w:ind w:firstLine="709"/>
      </w:pPr>
      <w:r w:rsidRPr="00EA0868">
        <w:t>В период до 2006 года будут приняты активные меры, направленные на:</w:t>
      </w:r>
    </w:p>
    <w:p w:rsidR="00EA0868" w:rsidRDefault="00EA0868" w:rsidP="00EA0868">
      <w:pPr>
        <w:ind w:firstLine="709"/>
      </w:pPr>
      <w:r w:rsidRPr="00EA0868">
        <w:t>создание и развитие системы страхования инвестиций;</w:t>
      </w:r>
    </w:p>
    <w:p w:rsidR="00EA0868" w:rsidRDefault="00EA0868" w:rsidP="00EA0868">
      <w:pPr>
        <w:ind w:firstLine="709"/>
      </w:pPr>
      <w:r w:rsidRPr="00EA0868">
        <w:t>создание и развитие частных инвестиционных фондов;</w:t>
      </w:r>
    </w:p>
    <w:p w:rsidR="00EA0868" w:rsidRDefault="00EA0868" w:rsidP="00EA0868">
      <w:pPr>
        <w:ind w:firstLine="709"/>
      </w:pPr>
      <w:r w:rsidRPr="00EA0868">
        <w:t>совершенствование инвестиционного законодательства.</w:t>
      </w:r>
    </w:p>
    <w:p w:rsidR="00EA0868" w:rsidRDefault="00EA0868" w:rsidP="00EA0868">
      <w:pPr>
        <w:ind w:firstLine="709"/>
      </w:pPr>
      <w:r w:rsidRPr="00EA0868">
        <w:t>Приоритетами бюджетных инвестиций будут обеспечение эффективной реализации функций государственного управления, развитие социального сектора, инфраструктуры, содействие развитию аграрного сектора, развитие города Астаны. Большое внимание будет уделено модернизации научной и научно - технической инфраструктуры.</w:t>
      </w:r>
    </w:p>
    <w:p w:rsidR="00EA0868" w:rsidRDefault="00EA0868" w:rsidP="00EA0868">
      <w:pPr>
        <w:ind w:firstLine="709"/>
      </w:pPr>
      <w:r w:rsidRPr="00EA0868">
        <w:t>Кроме того, в предстоящий период будет создана целостная система планирования государственных инвестиций, предусматривающая качественную разработку инвестиционных проектов в соответствии с отраслевыми и региональными приоритетами развития экономики.</w:t>
      </w:r>
    </w:p>
    <w:p w:rsidR="00EA0868" w:rsidRDefault="00EA0868" w:rsidP="00EA0868">
      <w:pPr>
        <w:ind w:firstLine="709"/>
      </w:pPr>
      <w:r w:rsidRPr="00EA0868">
        <w:t xml:space="preserve">При изучении внешнеторговой политики РК необходимо помнить, что до 1991 года развитие республики осуществлялось в условиях централизованной системы планирования и глубокой интеграции в рамках экономического пространства бывшего СССР. В советский период была осуществлена индустриализация Казахстана и развитие экономики, но республика специализировалась на поставках в другие республики СССР топливно-энергетических ресурсов, зерна, сельхозпродукции, </w:t>
      </w:r>
      <w:r>
        <w:t>т.е.</w:t>
      </w:r>
      <w:r w:rsidRPr="00EA0868">
        <w:t xml:space="preserve"> носила сырьевой характер.</w:t>
      </w:r>
    </w:p>
    <w:p w:rsidR="00EA0868" w:rsidRDefault="00EA0868" w:rsidP="00EA0868">
      <w:pPr>
        <w:ind w:firstLine="709"/>
      </w:pPr>
      <w:r w:rsidRPr="00EA0868">
        <w:t>Вся внутренняя, межреспубликанская и внешняя торговля регулировалась системой государственных заказов. Экспортные лицензии и квоты распространялись почти на 200 наименований товаров, экспорт стратегических товаров осуществлялся только через монопольные внешнеэкономические структуры. Практически вся торговля со странами бывшего СССР регулировалась двусторонними межправительственными соглашениями и проводилась на клиринговой основе.</w:t>
      </w:r>
    </w:p>
    <w:p w:rsidR="00EA0868" w:rsidRDefault="00EA0868" w:rsidP="00EA0868">
      <w:pPr>
        <w:ind w:firstLine="709"/>
      </w:pPr>
      <w:r w:rsidRPr="00EA0868">
        <w:t>Становление внешнеэкономической и внешнеторговой политики Казахстана связано с приобретением государственной независимости и проведением экономических реформ. Самостоятельная внешнеторговая политика - это необходимое условие вхождения республики в мировое сообщество.</w:t>
      </w:r>
    </w:p>
    <w:p w:rsidR="00EA0868" w:rsidRDefault="00EA0868" w:rsidP="00EA0868">
      <w:pPr>
        <w:ind w:firstLine="709"/>
      </w:pPr>
      <w:r w:rsidRPr="00EA0868">
        <w:t>После провозглашения независимости Казахстан встал на путь либерализации внешнеэкономической деятельности. Был принят Указ Президента, имеющий силу закона,</w:t>
      </w:r>
      <w:r>
        <w:t xml:space="preserve"> "</w:t>
      </w:r>
      <w:r w:rsidRPr="00EA0868">
        <w:t>Об организации внешнеэкономической деятельности РК на период стабилизации экономики и проведения экономических реформ</w:t>
      </w:r>
      <w:r>
        <w:t xml:space="preserve">" </w:t>
      </w:r>
      <w:r w:rsidRPr="00EA0868">
        <w:t>от 25 января 1992 г. Также были приняты ряд документов, касающихся либерализации цен по различным видам продукции.</w:t>
      </w:r>
    </w:p>
    <w:p w:rsidR="00EA0868" w:rsidRDefault="00EA0868" w:rsidP="00EA0868">
      <w:pPr>
        <w:ind w:firstLine="709"/>
      </w:pPr>
      <w:r w:rsidRPr="00EA0868">
        <w:t>Импорт РК 90 - гг. характеризовался ростом ввоза товаров из России по причине девальвации российского рубля, в связи с этим удешевлением российских товаров и падением конкурентоспособности по цене соответствующих товаров казахстанского производства. Открытые границы в рамках Таможенного союза способствовали проникновению российских товаров по демпинговым ценам, причем особенно в приграничные с Россией районы. В свою очередь снизился экспорт казахстанских товаров в РФ.</w:t>
      </w:r>
    </w:p>
    <w:p w:rsidR="00EA0868" w:rsidRDefault="00EA0868" w:rsidP="00EA0868">
      <w:pPr>
        <w:ind w:firstLine="709"/>
      </w:pPr>
      <w:r w:rsidRPr="00EA0868">
        <w:t>В связи со всеми вышеуказанными причинами в январе 1999 г. Казахстан принял ряд антидемпинговых мер. Правительствами РК и РФ был подписан Протокол</w:t>
      </w:r>
      <w:r>
        <w:t xml:space="preserve"> "</w:t>
      </w:r>
      <w:r w:rsidRPr="00EA0868">
        <w:t>О временном запрете ввоза товаров первой категории из РФ</w:t>
      </w:r>
      <w:r>
        <w:t>".</w:t>
      </w:r>
    </w:p>
    <w:p w:rsidR="00EA0868" w:rsidRDefault="00EA0868" w:rsidP="00EA0868">
      <w:pPr>
        <w:ind w:firstLine="709"/>
      </w:pPr>
      <w:r w:rsidRPr="00EA0868">
        <w:t>Позже был введен 200% таможенный тариф на товары, ввозимые из Кыргызстана и Узбекистана.</w:t>
      </w:r>
    </w:p>
    <w:p w:rsidR="00EA0868" w:rsidRDefault="00EA0868" w:rsidP="00EA0868">
      <w:pPr>
        <w:ind w:firstLine="709"/>
      </w:pPr>
      <w:r w:rsidRPr="00EA0868">
        <w:t>Эти меры - шаги Казахстана в сторону протекционизма во внешнеторговой политике. Они имели двоякий эффект: с одной стороны, - должны были стимулировать и поднять заинтересованность отечественных товаропроизводителей в производстве, и укрепить их позиции на местном рынке; поставить заслон дешевым и некачественным товарам из стран СНГ; с другой стороны, - резко возросла контрабанда, упали поступления в государственный бюджет, снизилась конкуренция, уменьшился ассортимент товаров, местные производители не всегда требовательны к качеству своих изделий.</w:t>
      </w:r>
    </w:p>
    <w:p w:rsidR="00EA0868" w:rsidRDefault="00EA0868" w:rsidP="00EA0868">
      <w:pPr>
        <w:ind w:firstLine="709"/>
      </w:pPr>
      <w:r w:rsidRPr="00EA0868">
        <w:t>Мировой финансовый кризис, девальвация валют стран - торговых партнеров СНГ, наплыв импорта по демпинговым ценам, падение цен экспорта - все это оказало влияние на принятие такого решения. Кроме того, высокий курс тенге поддерживался НБК искусственно, на эти цели тратились золото - валютные резервы РК.</w:t>
      </w:r>
    </w:p>
    <w:p w:rsidR="00EA0868" w:rsidRDefault="00EA0868" w:rsidP="00EA0868">
      <w:pPr>
        <w:ind w:firstLine="709"/>
      </w:pPr>
      <w:r w:rsidRPr="00EA0868">
        <w:t>Таким образом, эта мера осуществлена в целях поддержки экспорто-ориентированных отраслей, ограничения импорта, установления реального обменного курса, защиты отечественных производителей.</w:t>
      </w:r>
    </w:p>
    <w:p w:rsidR="00EA0868" w:rsidRDefault="00EA0868" w:rsidP="00EA0868">
      <w:pPr>
        <w:ind w:firstLine="709"/>
      </w:pPr>
      <w:r w:rsidRPr="00EA0868">
        <w:t>На сегодняшний день Казахстан имеет торговые связи с более чем со 120 странами мира. Основными торговыми партнерами являются: Россия и страны СНГ, Турция, Германия, Китай, Голландия, Швейцария, США, Корея и др.</w:t>
      </w:r>
    </w:p>
    <w:p w:rsidR="00EA0868" w:rsidRDefault="00EA0868" w:rsidP="00EA0868">
      <w:pPr>
        <w:ind w:firstLine="709"/>
      </w:pPr>
      <w:r w:rsidRPr="00EA0868">
        <w:t>Оценивая структуру экспорта и импорта, можно заметить, что она остается традиционной. В ближайшие годы республика будет выходить на внешние рынки с сырьевой продукцией: нефть, черные и цветные металлы, сельскохозяйственная продукция. Обрабатывающая промышленность сегодня, к сожалению, неконкурентоспособна, требуются огромные деньги и время, чтобы провести реконструкцию и осуществить инвестиции в эти отрасли, но это необходимо, если мы хотим занять достойное место в мировом сообществе. В структуре импорта РК преобладает готовая продукция, машины, оборудование, товары народного потребления.</w:t>
      </w:r>
    </w:p>
    <w:p w:rsidR="00EA0868" w:rsidRDefault="00EA0868" w:rsidP="00EA0868">
      <w:pPr>
        <w:ind w:firstLine="709"/>
      </w:pPr>
      <w:r w:rsidRPr="00EA0868">
        <w:t>В настоящее время направлениями развития внешней торговли РК являются:</w:t>
      </w:r>
    </w:p>
    <w:p w:rsidR="00EA0868" w:rsidRDefault="00EA0868" w:rsidP="00EA0868">
      <w:pPr>
        <w:ind w:firstLine="709"/>
      </w:pPr>
      <w:r w:rsidRPr="00EA0868">
        <w:t>рационализация структуры импорта;</w:t>
      </w:r>
    </w:p>
    <w:p w:rsidR="00EA0868" w:rsidRDefault="00EA0868" w:rsidP="00EA0868">
      <w:pPr>
        <w:ind w:firstLine="709"/>
      </w:pPr>
      <w:r w:rsidRPr="00EA0868">
        <w:t>проведение протекционистской политики для стимулирования отечественных производителей;</w:t>
      </w:r>
    </w:p>
    <w:p w:rsidR="00EA0868" w:rsidRDefault="00EA0868" w:rsidP="00EA0868">
      <w:pPr>
        <w:ind w:firstLine="709"/>
      </w:pPr>
      <w:r w:rsidRPr="00EA0868">
        <w:t>стимулирование импорта современных технологий и оборудования для обновления производства.</w:t>
      </w:r>
    </w:p>
    <w:p w:rsidR="00EA0868" w:rsidRDefault="00EA0868" w:rsidP="00EA0868">
      <w:pPr>
        <w:ind w:firstLine="709"/>
      </w:pPr>
      <w:r w:rsidRPr="00EA0868">
        <w:t>Со второй половины 1999 г. произошло улучшение экономической ситуации в Казахстане и начался экономический рост, который связан с грамотными действиями Правительства по регулированию ВЭД, отпуском тенге в свободное плавание, ростом цен на мировых рынках сырья и улучшением ситуации на мировых финансовых рынках.</w:t>
      </w:r>
    </w:p>
    <w:p w:rsidR="00EA0868" w:rsidRDefault="00EA0868" w:rsidP="00EA0868">
      <w:pPr>
        <w:ind w:firstLine="709"/>
      </w:pPr>
      <w:r w:rsidRPr="00EA0868">
        <w:t>В 1999 г. был принят ряд законов, регулирующих торговый режим Казахстана: Постановление Правительства РК</w:t>
      </w:r>
      <w:r>
        <w:t xml:space="preserve"> "</w:t>
      </w:r>
      <w:r w:rsidRPr="00EA0868">
        <w:t>О программе привлечения прямых инвестиций в РК на период 1999-2000 гг</w:t>
      </w:r>
      <w:r>
        <w:t xml:space="preserve">." </w:t>
      </w:r>
      <w:r w:rsidRPr="00EA0868">
        <w:t>от 1 июля 1999 г</w:t>
      </w:r>
      <w:r>
        <w:t>.,</w:t>
      </w:r>
      <w:r w:rsidRPr="00EA0868">
        <w:t xml:space="preserve"> Закон РК</w:t>
      </w:r>
      <w:r>
        <w:t xml:space="preserve"> "</w:t>
      </w:r>
      <w:r w:rsidRPr="00EA0868">
        <w:t>Об антидемпинговых мерах</w:t>
      </w:r>
      <w:r>
        <w:t xml:space="preserve">" </w:t>
      </w:r>
      <w:r w:rsidRPr="00EA0868">
        <w:t>от 13 июля 1999 г</w:t>
      </w:r>
      <w:r>
        <w:t>.,</w:t>
      </w:r>
      <w:r w:rsidRPr="00EA0868">
        <w:t xml:space="preserve"> Закон РК</w:t>
      </w:r>
      <w:r>
        <w:t xml:space="preserve"> "</w:t>
      </w:r>
      <w:r w:rsidRPr="00EA0868">
        <w:t>О карантине растений</w:t>
      </w:r>
      <w:r>
        <w:t xml:space="preserve">" </w:t>
      </w:r>
      <w:r w:rsidRPr="00EA0868">
        <w:t>от 11 февраля 1999 г</w:t>
      </w:r>
      <w:r>
        <w:t>.,</w:t>
      </w:r>
      <w:r w:rsidRPr="00EA0868">
        <w:t xml:space="preserve"> Закон РК</w:t>
      </w:r>
      <w:r>
        <w:t xml:space="preserve"> "</w:t>
      </w:r>
      <w:r w:rsidRPr="00EA0868">
        <w:t>О стандартизации</w:t>
      </w:r>
      <w:r>
        <w:t xml:space="preserve">" </w:t>
      </w:r>
      <w:r w:rsidRPr="00EA0868">
        <w:t>от 16 июля 1999 г</w:t>
      </w:r>
      <w:r>
        <w:t>.,</w:t>
      </w:r>
      <w:r w:rsidRPr="00EA0868">
        <w:t xml:space="preserve"> Закон РК</w:t>
      </w:r>
      <w:r>
        <w:t xml:space="preserve"> " </w:t>
      </w:r>
      <w:r w:rsidRPr="00EA0868">
        <w:t>О сертификации</w:t>
      </w:r>
      <w:r>
        <w:t xml:space="preserve">" </w:t>
      </w:r>
      <w:r w:rsidRPr="00EA0868">
        <w:t>от 16 июля 1999 г</w:t>
      </w:r>
      <w:r>
        <w:t>.,</w:t>
      </w:r>
      <w:r w:rsidRPr="00EA0868">
        <w:t xml:space="preserve"> Закон РК</w:t>
      </w:r>
      <w:r>
        <w:t xml:space="preserve"> "</w:t>
      </w:r>
      <w:r w:rsidRPr="00EA0868">
        <w:t>О таможенном деле в РК</w:t>
      </w:r>
      <w:r>
        <w:t xml:space="preserve">" </w:t>
      </w:r>
      <w:r w:rsidRPr="00EA0868">
        <w:t>от 16 июля 1999 г. Все эти меры привели к тому, что нормативно-правовая база республики все больше и больше соответствует нормам и правилам, принятым в мировом сообществе, что является, положительным аспектом внешнеэкономической деятельности.</w:t>
      </w:r>
    </w:p>
    <w:p w:rsidR="00EA0868" w:rsidRDefault="00EA0868" w:rsidP="00EA0868">
      <w:pPr>
        <w:ind w:firstLine="709"/>
      </w:pPr>
      <w:r w:rsidRPr="00EA0868">
        <w:t xml:space="preserve">Для Казахстана 2000 год стал самым удачным во всех отношениях, </w:t>
      </w:r>
      <w:r>
        <w:t>т.к</w:t>
      </w:r>
      <w:r w:rsidRPr="00EA0868">
        <w:t xml:space="preserve"> все макроэкономические показатели достигли высоких отметок. Экспорт в I квартале 2000 г. достиг 1 960 млн. долл. США или 190,7% к I кварталу 1999 г и 97,5% к IV кварталу 1999 г. Импорт</w:t>
      </w:r>
      <w:r>
        <w:t xml:space="preserve"> (</w:t>
      </w:r>
      <w:r w:rsidRPr="00EA0868">
        <w:t>с учетом досчетов по неорганизованной торговле) составил 1 550 млн. долл. США, или 112% к первому кварталу 1999 г. и 96,7% к IV кварталу 1999 г.</w:t>
      </w:r>
    </w:p>
    <w:p w:rsidR="00EA0868" w:rsidRDefault="00EA0868" w:rsidP="00EA0868">
      <w:pPr>
        <w:ind w:firstLine="709"/>
      </w:pPr>
      <w:r w:rsidRPr="00EA0868">
        <w:t>Основными итогами развития внешней торговли стала либерализация внешнеэкономической деятельности и приведение нормативной базы страны в соответствие с международным правом.</w:t>
      </w:r>
    </w:p>
    <w:p w:rsidR="00EA0868" w:rsidRDefault="00EA0868" w:rsidP="00EA0868">
      <w:pPr>
        <w:ind w:firstLine="709"/>
      </w:pPr>
      <w:r w:rsidRPr="00EA0868">
        <w:t>Постановлением Правительства Республики Казахстан от 3 февраля 2004 года N 126</w:t>
      </w:r>
      <w:r>
        <w:t xml:space="preserve"> "</w:t>
      </w:r>
      <w:r w:rsidRPr="00EA0868">
        <w:t>О вопросах ведения статистики внешней торговли Республики Казахстан</w:t>
      </w:r>
      <w:r>
        <w:t xml:space="preserve">" </w:t>
      </w:r>
      <w:r w:rsidRPr="00EA0868">
        <w:t>Агентству таможенного контроля РК поручено с 1 января 2004 года осуществлять формирование статистики внешней торговли Республики Казахстан в соответствии с международной методологией и публикацию ежемесячных бюллетеней, экспресс-информации, а также ежеквартальных и годовых бюллетеней таможенной статистики внешней торговли.</w:t>
      </w:r>
    </w:p>
    <w:p w:rsidR="00EA0868" w:rsidRDefault="00EA0868" w:rsidP="00EA0868">
      <w:pPr>
        <w:ind w:firstLine="709"/>
      </w:pPr>
      <w:r w:rsidRPr="00EA0868">
        <w:t>В области регулирования внешнеторговой деятельности Казахстан прошел путь от жесткого контроля со стороны государства до значительной либерализации внешней торговли.</w:t>
      </w:r>
    </w:p>
    <w:p w:rsidR="00EA0868" w:rsidRDefault="00EA0868" w:rsidP="00EA0868">
      <w:pPr>
        <w:ind w:firstLine="709"/>
      </w:pPr>
      <w:r w:rsidRPr="00EA0868">
        <w:t>В республике проведена существенная либерализация внешней торговли:</w:t>
      </w:r>
    </w:p>
    <w:p w:rsidR="00EA0868" w:rsidRDefault="00EA0868" w:rsidP="00EA0868">
      <w:pPr>
        <w:ind w:firstLine="709"/>
      </w:pPr>
      <w:r w:rsidRPr="00EA0868">
        <w:t>отменено квотирование экспорта товаров;</w:t>
      </w:r>
    </w:p>
    <w:p w:rsidR="00EA0868" w:rsidRDefault="00EA0868" w:rsidP="00EA0868">
      <w:pPr>
        <w:ind w:firstLine="709"/>
      </w:pPr>
      <w:r w:rsidRPr="00EA0868">
        <w:t>сокращен перечень лицензируемой продукции;</w:t>
      </w:r>
    </w:p>
    <w:p w:rsidR="00EA0868" w:rsidRDefault="00EA0868" w:rsidP="00EA0868">
      <w:pPr>
        <w:ind w:firstLine="709"/>
      </w:pPr>
      <w:r w:rsidRPr="00EA0868">
        <w:t>отменены экспортные пошлины на все товары за исключением пшеницы, нефти, газа и цветных металлов;</w:t>
      </w:r>
    </w:p>
    <w:p w:rsidR="00EA0868" w:rsidRDefault="00EA0868" w:rsidP="00EA0868">
      <w:pPr>
        <w:ind w:firstLine="709"/>
      </w:pPr>
      <w:r w:rsidRPr="00EA0868">
        <w:t>отменена практика предоставления таможенных и налоговых льгот;</w:t>
      </w:r>
    </w:p>
    <w:p w:rsidR="00EA0868" w:rsidRDefault="00EA0868" w:rsidP="00EA0868">
      <w:pPr>
        <w:ind w:firstLine="709"/>
      </w:pPr>
      <w:r w:rsidRPr="00EA0868">
        <w:t>упразднен институт спецэкспортеров, экспорта любых товаров;</w:t>
      </w:r>
    </w:p>
    <w:p w:rsidR="00EA0868" w:rsidRDefault="00EA0868" w:rsidP="00EA0868">
      <w:pPr>
        <w:ind w:firstLine="709"/>
      </w:pPr>
      <w:r w:rsidRPr="00EA0868">
        <w:t>образован ряд свободных экономических зон;</w:t>
      </w:r>
    </w:p>
    <w:p w:rsidR="00EA0868" w:rsidRDefault="00EA0868" w:rsidP="00EA0868">
      <w:pPr>
        <w:ind w:firstLine="709"/>
      </w:pPr>
      <w:r w:rsidRPr="00EA0868">
        <w:t>разработана схема преференций для слаборазвитых и развивающихся стран, которая предоставляет частичное или полное освобождение от уплаты импортных таможенных пошлин продукции, завозимых из этих стран;</w:t>
      </w:r>
    </w:p>
    <w:p w:rsidR="00EA0868" w:rsidRDefault="00EA0868" w:rsidP="00EA0868">
      <w:pPr>
        <w:ind w:firstLine="709"/>
      </w:pPr>
      <w:r w:rsidRPr="00EA0868">
        <w:t>совершенствуется система технического, санитарного, фитосанитарного и иного контроля;</w:t>
      </w:r>
    </w:p>
    <w:p w:rsidR="00EA0868" w:rsidRDefault="00EA0868" w:rsidP="00EA0868">
      <w:pPr>
        <w:ind w:firstLine="709"/>
      </w:pPr>
      <w:r w:rsidRPr="00EA0868">
        <w:t>введена система независимой предотгрузочной экспертизы импортных контрактов.</w:t>
      </w:r>
    </w:p>
    <w:p w:rsidR="00EA0868" w:rsidRDefault="00EA0868" w:rsidP="00EA0868">
      <w:pPr>
        <w:ind w:firstLine="709"/>
      </w:pPr>
      <w:r w:rsidRPr="00EA0868">
        <w:t>Для содействия развитию внешней торговли и международных экономических связей в республике создана общественная организация - Торгово-промышленная палата</w:t>
      </w:r>
      <w:r>
        <w:t xml:space="preserve"> (</w:t>
      </w:r>
      <w:r w:rsidRPr="00EA0868">
        <w:t>ТПП) РК. Цель палаты - оказание помощи государству в проведении экономической реформы, основная задача - защита интересов отечественного предпринимательства. ТПП объединяет и обслуживает в стране более 400 действительных членов акционерных обществ, фирм, корпораций, компаний разных форм собственности. В компетенции палаты - информация, экспертиза, поиски инвесторов, связи с деловым миром.</w:t>
      </w:r>
    </w:p>
    <w:p w:rsidR="00EA0868" w:rsidRDefault="00EA0868" w:rsidP="00EA0868">
      <w:pPr>
        <w:ind w:firstLine="709"/>
      </w:pPr>
      <w:r w:rsidRPr="00EA0868">
        <w:t>В организационную структуру центрального аппарата ТПП входят 5 отделов: внешних связей, информации, инвестирования, право-договорной службы и службы свободных платежных поверенных.</w:t>
      </w:r>
    </w:p>
    <w:p w:rsidR="00EA0868" w:rsidRDefault="00EA0868" w:rsidP="00EA0868">
      <w:pPr>
        <w:ind w:firstLine="709"/>
      </w:pPr>
      <w:r w:rsidRPr="00EA0868">
        <w:t>При ТПП постоянно действует арбитражная комиссия, рассматривающая споры и разногласия участников ВЭС. В областных центрах республики функционируют 19 региональных ТПП Казахстана, которые совместно с фирмой</w:t>
      </w:r>
      <w:r>
        <w:t xml:space="preserve"> "</w:t>
      </w:r>
      <w:r w:rsidRPr="00EA0868">
        <w:t>Казахстан экспертиза</w:t>
      </w:r>
      <w:r>
        <w:t xml:space="preserve">" </w:t>
      </w:r>
      <w:r w:rsidRPr="00EA0868">
        <w:t>осуществляют следующие экспертные услуги предприятиям республики, в соответствии с условиями внешнеторговых сделок и международных договоров:</w:t>
      </w:r>
    </w:p>
    <w:p w:rsidR="00EA0868" w:rsidRDefault="00EA0868" w:rsidP="00EA0868">
      <w:pPr>
        <w:ind w:firstLine="709"/>
      </w:pPr>
      <w:r w:rsidRPr="00EA0868">
        <w:t>правовое обеспечение внешнеэкономической деятельности;</w:t>
      </w:r>
    </w:p>
    <w:p w:rsidR="00EA0868" w:rsidRDefault="00EA0868" w:rsidP="00EA0868">
      <w:pPr>
        <w:ind w:firstLine="709"/>
      </w:pPr>
      <w:r w:rsidRPr="00EA0868">
        <w:t>рассмотрение в арбитражном суде споров, возникших при осуществлении внешнеторговых и международных связей;</w:t>
      </w:r>
    </w:p>
    <w:p w:rsidR="00EA0868" w:rsidRDefault="00EA0868" w:rsidP="00EA0868">
      <w:pPr>
        <w:ind w:firstLine="709"/>
      </w:pPr>
      <w:r w:rsidRPr="00EA0868">
        <w:t>подготовка и проведение в республике международных и национальных выставок, презентаций, семинаров, симпозиумов;</w:t>
      </w:r>
    </w:p>
    <w:p w:rsidR="00EA0868" w:rsidRDefault="00EA0868" w:rsidP="00EA0868">
      <w:pPr>
        <w:ind w:firstLine="709"/>
      </w:pPr>
      <w:r w:rsidRPr="00EA0868">
        <w:t>предоставление информации о международных и иностранных выставках в Казахстане и республиканских выставках за рубежом;</w:t>
      </w:r>
    </w:p>
    <w:p w:rsidR="00EA0868" w:rsidRDefault="00EA0868" w:rsidP="00EA0868">
      <w:pPr>
        <w:ind w:firstLine="709"/>
      </w:pPr>
      <w:r w:rsidRPr="00EA0868">
        <w:t>экспертиза качества и количества товаров, сырья и оборудования;</w:t>
      </w:r>
    </w:p>
    <w:p w:rsidR="00EA0868" w:rsidRDefault="00EA0868" w:rsidP="00EA0868">
      <w:pPr>
        <w:ind w:firstLine="709"/>
      </w:pPr>
      <w:r w:rsidRPr="00EA0868">
        <w:t>удостоверение свидетельств о происхождении товара;</w:t>
      </w:r>
    </w:p>
    <w:p w:rsidR="00EA0868" w:rsidRDefault="00EA0868" w:rsidP="00EA0868">
      <w:pPr>
        <w:ind w:firstLine="709"/>
      </w:pPr>
      <w:r w:rsidRPr="00EA0868">
        <w:t>поиск партнеров для установления прямых связей, создания СП;</w:t>
      </w:r>
    </w:p>
    <w:p w:rsidR="00EA0868" w:rsidRDefault="00EA0868" w:rsidP="00EA0868">
      <w:pPr>
        <w:ind w:firstLine="709"/>
      </w:pPr>
      <w:r w:rsidRPr="00EA0868">
        <w:t>включение казахстанских предприятий, объединений и организаций, а также частных фирм в</w:t>
      </w:r>
      <w:r>
        <w:t xml:space="preserve"> "</w:t>
      </w:r>
      <w:r w:rsidRPr="00EA0868">
        <w:t>Реестр надежных партнеров</w:t>
      </w:r>
      <w:r>
        <w:t>"</w:t>
      </w:r>
      <w:r w:rsidRPr="00EA0868">
        <w:t>;</w:t>
      </w:r>
    </w:p>
    <w:p w:rsidR="00EA0868" w:rsidRDefault="00EA0868" w:rsidP="00EA0868">
      <w:pPr>
        <w:ind w:firstLine="709"/>
      </w:pPr>
      <w:r w:rsidRPr="00EA0868">
        <w:t>предоставление услуг по письменному и устному переводу;</w:t>
      </w:r>
    </w:p>
    <w:p w:rsidR="00EA0868" w:rsidRDefault="00EA0868" w:rsidP="00EA0868">
      <w:pPr>
        <w:ind w:firstLine="709"/>
      </w:pPr>
      <w:r w:rsidRPr="00EA0868">
        <w:t>организация обучения и подготовки руководящих кадров и специалистов Казахстана за рубежом;</w:t>
      </w:r>
    </w:p>
    <w:p w:rsidR="00EA0868" w:rsidRDefault="00EA0868" w:rsidP="00EA0868">
      <w:pPr>
        <w:ind w:firstLine="709"/>
      </w:pPr>
      <w:r w:rsidRPr="00EA0868">
        <w:t>обеспечение информационно-справочными материалами по внешнеэкономической деятельности;</w:t>
      </w:r>
    </w:p>
    <w:p w:rsidR="00EA0868" w:rsidRDefault="00EA0868" w:rsidP="00EA0868">
      <w:pPr>
        <w:ind w:firstLine="709"/>
      </w:pPr>
      <w:r w:rsidRPr="00EA0868">
        <w:t>ТПП совместно с Министерством труда РК, Казахским государственным национальным университетом им. Аль-Фараби организовал Национальный центр переподготовки кадров.</w:t>
      </w:r>
    </w:p>
    <w:p w:rsidR="00EA0868" w:rsidRDefault="00EA0868" w:rsidP="00EA0868">
      <w:pPr>
        <w:ind w:firstLine="709"/>
      </w:pPr>
      <w:r w:rsidRPr="00EA0868">
        <w:t>Развитию торгово-экономических связей с ближним и дальним зарубежьем, экспорту товаров реально способствует деятельность Казахстанского центра делового сотрудничества</w:t>
      </w:r>
      <w:r>
        <w:t xml:space="preserve"> (</w:t>
      </w:r>
      <w:r w:rsidRPr="00EA0868">
        <w:t>КЦДС), созданного в рамках программы ТАСИС. В границах его территории в г. Алматы указом Президента РК создана свободная торговая зона</w:t>
      </w:r>
      <w:r>
        <w:t xml:space="preserve"> "</w:t>
      </w:r>
      <w:r w:rsidRPr="00EA0868">
        <w:t>Атакент</w:t>
      </w:r>
      <w:r>
        <w:t xml:space="preserve">", </w:t>
      </w:r>
      <w:r w:rsidRPr="00EA0868">
        <w:t>задачами которой являются:</w:t>
      </w:r>
    </w:p>
    <w:p w:rsidR="00EA0868" w:rsidRDefault="00EA0868" w:rsidP="00EA0868">
      <w:pPr>
        <w:ind w:firstLine="709"/>
      </w:pPr>
      <w:r w:rsidRPr="00EA0868">
        <w:t>формирование единого торгово-экономического и экспозиционно-информационного комплекса международного значения;</w:t>
      </w:r>
    </w:p>
    <w:p w:rsidR="00EA0868" w:rsidRDefault="00EA0868" w:rsidP="00EA0868">
      <w:pPr>
        <w:ind w:firstLine="709"/>
      </w:pPr>
      <w:r w:rsidRPr="00EA0868">
        <w:t>создание условий, благоприятствующих налаживанию взаимовыгодного делового сотрудничества, расширению промышленно-технологической кооперации и привлечению иностранных инвестиций;</w:t>
      </w:r>
    </w:p>
    <w:p w:rsidR="00EA0868" w:rsidRDefault="00EA0868" w:rsidP="00EA0868">
      <w:pPr>
        <w:ind w:firstLine="709"/>
      </w:pPr>
      <w:r w:rsidRPr="00EA0868">
        <w:t>содействие расширению масштабов и ускорению внешнеторговых операций, продвижению на внешний рынок широкого спектра отечественной продукции;</w:t>
      </w:r>
    </w:p>
    <w:p w:rsidR="00EA0868" w:rsidRDefault="00EA0868" w:rsidP="00EA0868">
      <w:pPr>
        <w:ind w:firstLine="709"/>
      </w:pPr>
      <w:r w:rsidRPr="00EA0868">
        <w:t>развитие индустрии услуг, включающей информационное, маркетинговое и иное сервисное обслуживание.</w:t>
      </w:r>
    </w:p>
    <w:p w:rsidR="00EA0868" w:rsidRPr="00EA0868" w:rsidRDefault="00EA0868" w:rsidP="00315CF0">
      <w:pPr>
        <w:pStyle w:val="2"/>
      </w:pPr>
      <w:r w:rsidRPr="00EA0868">
        <w:br w:type="page"/>
      </w:r>
      <w:bookmarkStart w:id="45" w:name="_Toc135040409"/>
      <w:bookmarkStart w:id="46" w:name="_Toc135042845"/>
      <w:bookmarkStart w:id="47" w:name="_Toc276203802"/>
      <w:r w:rsidRPr="00EA0868">
        <w:t>Заключение</w:t>
      </w:r>
      <w:bookmarkEnd w:id="45"/>
      <w:bookmarkEnd w:id="46"/>
      <w:bookmarkEnd w:id="47"/>
    </w:p>
    <w:p w:rsidR="00315CF0" w:rsidRDefault="00315CF0" w:rsidP="00EA0868">
      <w:pPr>
        <w:ind w:firstLine="709"/>
      </w:pPr>
    </w:p>
    <w:p w:rsidR="00EA0868" w:rsidRDefault="00EA0868" w:rsidP="00EA0868">
      <w:pPr>
        <w:ind w:firstLine="709"/>
      </w:pPr>
      <w:r w:rsidRPr="00EA0868">
        <w:t>В процессе написания курсовой работы были изучены труды мировых финансистов-классиков, а также проанализированы нормативные и законодательные акты Республики Казахстан, имеющие отношение к данной теме.</w:t>
      </w:r>
    </w:p>
    <w:p w:rsidR="00EA0868" w:rsidRDefault="00EA0868" w:rsidP="00EA0868">
      <w:pPr>
        <w:ind w:firstLine="709"/>
      </w:pPr>
      <w:r w:rsidRPr="00EA0868">
        <w:t>В результате были сформулированы следующие выводы:</w:t>
      </w:r>
    </w:p>
    <w:p w:rsidR="00EA0868" w:rsidRDefault="00EA0868" w:rsidP="00EA0868">
      <w:pPr>
        <w:ind w:firstLine="709"/>
      </w:pPr>
      <w:r w:rsidRPr="00EA0868">
        <w:t>Финансовая система обуславливается взаимодействием следующих элементов - подсистем:</w:t>
      </w:r>
    </w:p>
    <w:p w:rsidR="00EA0868" w:rsidRDefault="00EA0868" w:rsidP="00EA0868">
      <w:pPr>
        <w:ind w:firstLine="709"/>
      </w:pPr>
      <w:r w:rsidRPr="00EA0868">
        <w:t>1) совокупности финансовых отношений;</w:t>
      </w:r>
    </w:p>
    <w:p w:rsidR="00EA0868" w:rsidRDefault="00EA0868" w:rsidP="00EA0868">
      <w:pPr>
        <w:ind w:firstLine="709"/>
      </w:pPr>
      <w:r w:rsidRPr="00EA0868">
        <w:t>2) совокупности фондов денежных средств;</w:t>
      </w:r>
    </w:p>
    <w:p w:rsidR="00EA0868" w:rsidRDefault="00EA0868" w:rsidP="00EA0868">
      <w:pPr>
        <w:ind w:firstLine="709"/>
      </w:pPr>
      <w:r w:rsidRPr="00EA0868">
        <w:t>3) финансового аппарата управления.</w:t>
      </w:r>
    </w:p>
    <w:p w:rsidR="00EA0868" w:rsidRDefault="00EA0868" w:rsidP="00EA0868">
      <w:pPr>
        <w:ind w:firstLine="709"/>
      </w:pPr>
      <w:r w:rsidRPr="00EA0868">
        <w:t>Ни одна из ее подсистем не может существовать самостоятельно: финансы, с одной стороны, выражают часть производственных отношений и поэтому выступают элементом системы этих отношений, с другой - представляют систему, состоящую из взаимосвязанных элементов, имеющих свои функциональные свойства.</w:t>
      </w:r>
    </w:p>
    <w:p w:rsidR="00EA0868" w:rsidRDefault="00EA0868" w:rsidP="00EA0868">
      <w:pPr>
        <w:ind w:firstLine="709"/>
      </w:pPr>
      <w:r w:rsidRPr="00EA0868">
        <w:t>От финансовой политики и финансового механизма, как составных частей экономической политики и механизма, зависит нормальное течение процесса расширенного воспроизводства. Правильно сформулированная финансовая политика, четко налаженный, синхронно работающий финансовый механизм способствуют социально-экономическому развитию общества.</w:t>
      </w:r>
    </w:p>
    <w:p w:rsidR="00EA0868" w:rsidRDefault="00EA0868" w:rsidP="00EA0868">
      <w:pPr>
        <w:ind w:firstLine="709"/>
      </w:pPr>
      <w:r w:rsidRPr="00EA0868">
        <w:t>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Финансовая политика каждого этапа общественного развития имеет свои характерные черты, решает различные задачи с учетом состояния экономики, назревших потребностей материальной и социальной жизни общества и других факторов.</w:t>
      </w:r>
    </w:p>
    <w:p w:rsidR="00EA0868" w:rsidRDefault="00EA0868" w:rsidP="00EA0868">
      <w:pPr>
        <w:ind w:firstLine="709"/>
      </w:pPr>
      <w:r w:rsidRPr="00EA0868">
        <w:t>При всем разнообразии финансовой политики в Казахстане ее содержание выражается в последовательном осуществлении таких стадий:</w:t>
      </w:r>
    </w:p>
    <w:p w:rsidR="00EA0868" w:rsidRDefault="00EA0868" w:rsidP="00EA0868">
      <w:pPr>
        <w:ind w:firstLine="709"/>
      </w:pPr>
      <w:r w:rsidRPr="00EA0868">
        <w:t>1) разработка научно обоснованной концепции развития финансов в стране на основе действия экономических законов, изучения состояния экономики, перспектив социально-экономического развития общества;</w:t>
      </w:r>
    </w:p>
    <w:p w:rsidR="00EA0868" w:rsidRDefault="00EA0868" w:rsidP="00EA0868">
      <w:pPr>
        <w:ind w:firstLine="709"/>
      </w:pPr>
      <w:r w:rsidRPr="00EA0868">
        <w:t>2) формулировка стратегических и тактических мероприятий финансовой политики исходя из соответствующих целей и задач экономической политики;</w:t>
      </w:r>
    </w:p>
    <w:p w:rsidR="00EA0868" w:rsidRDefault="00EA0868" w:rsidP="00EA0868">
      <w:pPr>
        <w:ind w:firstLine="709"/>
      </w:pPr>
      <w:r w:rsidRPr="00EA0868">
        <w:t>3) практическое воплощение намеченных действий через финансовый механизм с его реконструкцией или корректировкой в зависимости от радикальности экономических преобразований.</w:t>
      </w:r>
    </w:p>
    <w:p w:rsidR="00EA0868" w:rsidRDefault="00EA0868" w:rsidP="00EA0868">
      <w:pPr>
        <w:ind w:firstLine="709"/>
      </w:pPr>
      <w:r w:rsidRPr="00EA0868">
        <w:t>Финансовая политика - это совокупность целенаправленных намерений и мероприятий, проводимых государством в области финансов для осуществления своих функций и задач. Финансовая политика является составной частью экономической политики. Как и экономическая политика в целом, финансовая политика разрабатывается государством исходя из требований экономических законов - сущностных, устойчиво повторяющихся, объективных связей и взаимозависимостей явлений и процессов в экономической жизни общества.</w:t>
      </w:r>
    </w:p>
    <w:p w:rsidR="00EA0868" w:rsidRDefault="00EA0868" w:rsidP="00EA0868">
      <w:pPr>
        <w:ind w:firstLine="709"/>
      </w:pPr>
      <w:r w:rsidRPr="00EA0868">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EA0868" w:rsidRDefault="00EA0868" w:rsidP="00EA0868">
      <w:pPr>
        <w:ind w:firstLine="709"/>
      </w:pPr>
      <w:r w:rsidRPr="00EA0868">
        <w:t>Финансовая стратегия -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этот период прогнозируются основные тенденции развития финансов, формируются концепции их использования, намечаются принципы ограничения финансовых отношений</w:t>
      </w:r>
      <w:r>
        <w:t xml:space="preserve"> (</w:t>
      </w:r>
      <w:r w:rsidRPr="00EA0868">
        <w:t>налоговая политика), решается вопрос о необходимости концентрации финансовых ресурсов на тех направлениях экономики, которые разработаны и приняты экономической политикой. Следовательно, финансовая политика, как составная часть экономической политики, решает задачи изыскания, концентрации и аккумуляции финансовых ресурсов и их распределения по направления развития, которые вырабатываются экономической политикой.</w:t>
      </w:r>
    </w:p>
    <w:p w:rsidR="00EA0868" w:rsidRDefault="00EA0868" w:rsidP="00EA0868">
      <w:pPr>
        <w:ind w:firstLine="709"/>
      </w:pPr>
      <w:r w:rsidRPr="00EA0868">
        <w:t>Финансовая тактика -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быть более гибкой, так как она определяется подвижностью экономических условий и социальных факторов.</w:t>
      </w:r>
    </w:p>
    <w:p w:rsidR="00EA0868" w:rsidRDefault="00EA0868" w:rsidP="00EA0868">
      <w:pPr>
        <w:ind w:firstLine="709"/>
      </w:pPr>
      <w:r w:rsidRPr="00EA0868">
        <w:t>Стратегия и тактика финансовой политики взаимосвязаны. Стратегия создает благоприятные возможности для решения тактических задач.</w:t>
      </w:r>
    </w:p>
    <w:p w:rsidR="00EA0868" w:rsidRDefault="00EA0868" w:rsidP="00EA0868">
      <w:pPr>
        <w:ind w:firstLine="709"/>
      </w:pPr>
      <w:r w:rsidRPr="00EA0868">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w:t>
      </w:r>
      <w:r>
        <w:t xml:space="preserve"> (</w:t>
      </w:r>
      <w:r w:rsidRPr="00EA0868">
        <w:t>или определенной его части) и насколько она способствует достижению поставленных целей и решению конкретных задач.</w:t>
      </w:r>
    </w:p>
    <w:p w:rsidR="00EA0868" w:rsidRDefault="00EA0868" w:rsidP="00EA0868">
      <w:pPr>
        <w:ind w:firstLine="709"/>
      </w:pPr>
      <w:r w:rsidRPr="00EA0868">
        <w:t>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 - исторические условия и особенности жизни.</w:t>
      </w:r>
    </w:p>
    <w:p w:rsidR="00EA0868" w:rsidRDefault="00EA0868" w:rsidP="00EA0868">
      <w:pPr>
        <w:ind w:firstLine="709"/>
      </w:pPr>
      <w:r w:rsidRPr="00EA0868">
        <w:t xml:space="preserve">В заключение можно сказать, что только при комплексном подходе к проблеме совершенствования финансового механизма Казахстана можно добиться желаемых результатов, </w:t>
      </w:r>
      <w:r>
        <w:t>т.е.</w:t>
      </w:r>
      <w:r w:rsidRPr="00EA0868">
        <w:t xml:space="preserve"> сформировать современную социально ориентированную финансовую систему, исправно функционирующую в условиях рыночных отношений.</w:t>
      </w:r>
    </w:p>
    <w:p w:rsidR="00EA0868" w:rsidRPr="00EA0868" w:rsidRDefault="00EA0868" w:rsidP="0006363C">
      <w:pPr>
        <w:pStyle w:val="2"/>
      </w:pPr>
      <w:r w:rsidRPr="00EA0868">
        <w:br w:type="page"/>
      </w:r>
      <w:bookmarkStart w:id="48" w:name="_Toc94886999"/>
      <w:bookmarkStart w:id="49" w:name="_Toc94934313"/>
      <w:bookmarkStart w:id="50" w:name="_Toc135040410"/>
      <w:bookmarkStart w:id="51" w:name="_Toc135042846"/>
      <w:bookmarkStart w:id="52" w:name="_Toc276203803"/>
      <w:r w:rsidRPr="00EA0868">
        <w:t>Список использованной литературы</w:t>
      </w:r>
      <w:bookmarkEnd w:id="48"/>
      <w:bookmarkEnd w:id="49"/>
      <w:bookmarkEnd w:id="50"/>
      <w:bookmarkEnd w:id="51"/>
      <w:bookmarkEnd w:id="52"/>
    </w:p>
    <w:p w:rsidR="0006363C" w:rsidRDefault="0006363C" w:rsidP="00EA0868">
      <w:pPr>
        <w:ind w:firstLine="709"/>
      </w:pPr>
    </w:p>
    <w:p w:rsidR="00EA0868" w:rsidRDefault="00EA0868" w:rsidP="0006363C">
      <w:pPr>
        <w:pStyle w:val="a"/>
        <w:tabs>
          <w:tab w:val="left" w:pos="402"/>
        </w:tabs>
        <w:ind w:firstLine="0"/>
      </w:pPr>
      <w:r w:rsidRPr="00EA0868">
        <w:t>Закон Республики Казахстан от 24 декабря 1996 года № 54-1 “О валютном регулировании</w:t>
      </w:r>
      <w:r>
        <w:t>"</w:t>
      </w:r>
    </w:p>
    <w:p w:rsidR="00EA0868" w:rsidRPr="00EA0868" w:rsidRDefault="00EA0868" w:rsidP="0006363C">
      <w:pPr>
        <w:pStyle w:val="a"/>
        <w:tabs>
          <w:tab w:val="left" w:pos="402"/>
        </w:tabs>
        <w:ind w:firstLine="0"/>
      </w:pPr>
      <w:bookmarkStart w:id="53" w:name="_Hlt124846238"/>
      <w:bookmarkEnd w:id="53"/>
      <w:r w:rsidRPr="00EA0868">
        <w:t>Постановление правления Национального банка</w:t>
      </w:r>
      <w:r>
        <w:t xml:space="preserve"> "</w:t>
      </w:r>
      <w:r w:rsidRPr="00EA0868">
        <w:t>О концепции либерализации валютного режима в Республике Казахстан</w:t>
      </w:r>
      <w:r>
        <w:t xml:space="preserve">" </w:t>
      </w:r>
      <w:r w:rsidRPr="00EA0868">
        <w:t>от 11 сентября 2002 года № 369</w:t>
      </w:r>
    </w:p>
    <w:p w:rsidR="00EA0868" w:rsidRPr="00EA0868" w:rsidRDefault="00EA0868" w:rsidP="0006363C">
      <w:pPr>
        <w:pStyle w:val="a"/>
        <w:tabs>
          <w:tab w:val="left" w:pos="402"/>
        </w:tabs>
        <w:ind w:firstLine="0"/>
      </w:pPr>
      <w:r w:rsidRPr="00EA0868">
        <w:t>Программа либерализации валютного режима в Республике Казахстан на 2003-2004 годы</w:t>
      </w:r>
    </w:p>
    <w:p w:rsidR="00EA0868" w:rsidRDefault="00EA0868" w:rsidP="0006363C">
      <w:pPr>
        <w:pStyle w:val="a"/>
        <w:tabs>
          <w:tab w:val="left" w:pos="402"/>
        </w:tabs>
        <w:ind w:firstLine="0"/>
      </w:pPr>
      <w:r w:rsidRPr="00EA0868">
        <w:t>Программа либерализации валютного режима в Республике Казахстан на 2005-2007 год.</w:t>
      </w:r>
    </w:p>
    <w:p w:rsidR="00EA0868" w:rsidRDefault="00EA0868" w:rsidP="0006363C">
      <w:pPr>
        <w:pStyle w:val="a"/>
        <w:tabs>
          <w:tab w:val="left" w:pos="402"/>
        </w:tabs>
        <w:ind w:firstLine="0"/>
      </w:pPr>
      <w:r w:rsidRPr="00EA0868">
        <w:t>Агентство Республики Казахстан по статистике, статистические данные, Алматы 2005 г.</w:t>
      </w:r>
    </w:p>
    <w:p w:rsidR="00EA0868" w:rsidRDefault="00EA0868" w:rsidP="0006363C">
      <w:pPr>
        <w:pStyle w:val="a"/>
        <w:tabs>
          <w:tab w:val="left" w:pos="402"/>
        </w:tabs>
        <w:ind w:firstLine="0"/>
      </w:pPr>
      <w:r w:rsidRPr="00EA0868">
        <w:t xml:space="preserve">О дальнейших мерах по реализации стратегии развития Казахстана до 2030 года, Алматы </w:t>
      </w:r>
      <w:r>
        <w:t>-</w:t>
      </w:r>
      <w:r w:rsidRPr="00EA0868">
        <w:t xml:space="preserve"> 2004г.</w:t>
      </w:r>
    </w:p>
    <w:p w:rsidR="00EA0868" w:rsidRDefault="00EA0868" w:rsidP="0006363C">
      <w:pPr>
        <w:pStyle w:val="a"/>
        <w:tabs>
          <w:tab w:val="left" w:pos="402"/>
        </w:tabs>
        <w:ind w:firstLine="0"/>
      </w:pPr>
      <w:r w:rsidRPr="00EA0868">
        <w:t>Ильясов К</w:t>
      </w:r>
      <w:r>
        <w:t xml:space="preserve">.К. </w:t>
      </w:r>
      <w:r w:rsidRPr="00EA0868">
        <w:t>Финансово-кредитные проблемы развития экономики Казахстана /</w:t>
      </w:r>
      <w:r w:rsidR="0006363C">
        <w:t xml:space="preserve"> </w:t>
      </w:r>
      <w:r w:rsidRPr="00EA0868">
        <w:t xml:space="preserve">Под ред. </w:t>
      </w:r>
      <w:r>
        <w:t>-</w:t>
      </w:r>
      <w:r w:rsidRPr="00EA0868">
        <w:t xml:space="preserve"> Алматы: Бiлiм, 2002 </w:t>
      </w:r>
      <w:r>
        <w:t>-</w:t>
      </w:r>
      <w:r w:rsidRPr="00EA0868">
        <w:t xml:space="preserve"> 240 с.</w:t>
      </w:r>
    </w:p>
    <w:p w:rsidR="00EA0868" w:rsidRDefault="00EA0868" w:rsidP="0006363C">
      <w:pPr>
        <w:pStyle w:val="a"/>
        <w:tabs>
          <w:tab w:val="left" w:pos="402"/>
        </w:tabs>
        <w:ind w:firstLine="0"/>
      </w:pPr>
      <w:r w:rsidRPr="00EA0868">
        <w:t>Алимбаев А</w:t>
      </w:r>
      <w:r>
        <w:t xml:space="preserve">.А. </w:t>
      </w:r>
      <w:r w:rsidRPr="00EA0868">
        <w:t>Государственное регулирование экономики. -</w:t>
      </w:r>
      <w:r>
        <w:t xml:space="preserve"> </w:t>
      </w:r>
      <w:r w:rsidRPr="00EA0868">
        <w:t>Алматы, 1999 г.</w:t>
      </w:r>
    </w:p>
    <w:p w:rsidR="00EA0868" w:rsidRDefault="00EA0868" w:rsidP="0006363C">
      <w:pPr>
        <w:pStyle w:val="a"/>
        <w:tabs>
          <w:tab w:val="left" w:pos="402"/>
        </w:tabs>
        <w:ind w:firstLine="0"/>
      </w:pPr>
      <w:r w:rsidRPr="00EA0868">
        <w:t>Андрианов Б</w:t>
      </w:r>
      <w:r>
        <w:t xml:space="preserve">.В. </w:t>
      </w:r>
      <w:r w:rsidRPr="00EA0868">
        <w:t>Государственное регулирование и механизмы саморегуляции в рыночной экономике. -</w:t>
      </w:r>
      <w:r>
        <w:t xml:space="preserve"> </w:t>
      </w:r>
      <w:r w:rsidRPr="00EA0868">
        <w:t>Журнал</w:t>
      </w:r>
      <w:r>
        <w:t xml:space="preserve"> "</w:t>
      </w:r>
      <w:r w:rsidRPr="00EA0868">
        <w:t>Экономист</w:t>
      </w:r>
      <w:r>
        <w:t xml:space="preserve">", </w:t>
      </w:r>
      <w:r w:rsidRPr="00EA0868">
        <w:t>1996 г.</w:t>
      </w:r>
    </w:p>
    <w:p w:rsidR="00EA0868" w:rsidRDefault="00EA0868" w:rsidP="0006363C">
      <w:pPr>
        <w:pStyle w:val="a"/>
        <w:tabs>
          <w:tab w:val="left" w:pos="402"/>
        </w:tabs>
        <w:ind w:firstLine="0"/>
      </w:pPr>
      <w:r w:rsidRPr="00EA0868">
        <w:t>Арыков Е</w:t>
      </w:r>
      <w:r>
        <w:t xml:space="preserve">.М. </w:t>
      </w:r>
      <w:r w:rsidRPr="00EA0868">
        <w:t>Экономическая</w:t>
      </w:r>
      <w:r w:rsidRPr="00EA0868">
        <w:rPr>
          <w:b/>
          <w:bCs/>
        </w:rPr>
        <w:t xml:space="preserve"> </w:t>
      </w:r>
      <w:r w:rsidRPr="00EA0868">
        <w:t>политика в Казахстане: состояние и перспективы. -</w:t>
      </w:r>
      <w:r>
        <w:t xml:space="preserve"> </w:t>
      </w:r>
      <w:r w:rsidRPr="00EA0868">
        <w:t>Журнал</w:t>
      </w:r>
      <w:r>
        <w:t xml:space="preserve"> "</w:t>
      </w:r>
      <w:r w:rsidRPr="00EA0868">
        <w:t>Финансы Казахстана</w:t>
      </w:r>
      <w:r>
        <w:t xml:space="preserve">", </w:t>
      </w:r>
      <w:r w:rsidRPr="00EA0868">
        <w:t>январь 1998г</w:t>
      </w:r>
      <w:r>
        <w:t>.,</w:t>
      </w:r>
      <w:r w:rsidRPr="00EA0868">
        <w:t xml:space="preserve"> с</w:t>
      </w:r>
      <w:r>
        <w:t>.3</w:t>
      </w:r>
      <w:r w:rsidRPr="00EA0868">
        <w:t>7-41.</w:t>
      </w:r>
    </w:p>
    <w:p w:rsidR="00EA0868" w:rsidRDefault="00EA0868" w:rsidP="0006363C">
      <w:pPr>
        <w:pStyle w:val="a"/>
        <w:tabs>
          <w:tab w:val="left" w:pos="402"/>
        </w:tabs>
        <w:ind w:firstLine="0"/>
      </w:pPr>
      <w:r w:rsidRPr="00EA0868">
        <w:t>Далембеков М. Новая концепция налогово-ценового регулирования</w:t>
      </w:r>
      <w:r>
        <w:t xml:space="preserve"> "</w:t>
      </w:r>
      <w:r w:rsidRPr="00EA0868">
        <w:t>Об обязательных налогах</w:t>
      </w:r>
      <w:r>
        <w:t xml:space="preserve">": </w:t>
      </w:r>
      <w:r w:rsidRPr="00EA0868">
        <w:t>комментарии к законодательству.</w:t>
      </w:r>
      <w:r>
        <w:t xml:space="preserve"> // </w:t>
      </w:r>
      <w:r w:rsidRPr="00EA0868">
        <w:t>Сухбат</w:t>
      </w:r>
      <w:r>
        <w:t>.2</w:t>
      </w:r>
      <w:r w:rsidRPr="00EA0868">
        <w:t>9 ноября 1994 г.</w:t>
      </w:r>
    </w:p>
    <w:p w:rsidR="00EA0868" w:rsidRDefault="00EA0868" w:rsidP="0006363C">
      <w:pPr>
        <w:pStyle w:val="a"/>
        <w:tabs>
          <w:tab w:val="left" w:pos="402"/>
        </w:tabs>
        <w:ind w:firstLine="0"/>
      </w:pPr>
      <w:r w:rsidRPr="00EA0868">
        <w:t xml:space="preserve">Долан Э. Дж. др. Деньги, банковское дело и денежно-кредитная политика. </w:t>
      </w:r>
      <w:r>
        <w:t>-</w:t>
      </w:r>
      <w:r w:rsidRPr="00EA0868">
        <w:t xml:space="preserve"> С. - Пб., 1994.</w:t>
      </w:r>
    </w:p>
    <w:p w:rsidR="00EA0868" w:rsidRDefault="00EA0868" w:rsidP="0006363C">
      <w:pPr>
        <w:pStyle w:val="a"/>
        <w:tabs>
          <w:tab w:val="left" w:pos="402"/>
        </w:tabs>
        <w:ind w:firstLine="0"/>
      </w:pPr>
      <w:r w:rsidRPr="00EA0868">
        <w:t>Дробозина Л</w:t>
      </w:r>
      <w:r>
        <w:t xml:space="preserve">.А. </w:t>
      </w:r>
      <w:r w:rsidRPr="00EA0868">
        <w:t>Финансы. Денежное обращение. Кредит. -</w:t>
      </w:r>
      <w:r>
        <w:t xml:space="preserve"> </w:t>
      </w:r>
      <w:r w:rsidRPr="00EA0868">
        <w:t>М., 2000.</w:t>
      </w:r>
    </w:p>
    <w:p w:rsidR="00EA0868" w:rsidRDefault="00EA0868" w:rsidP="0006363C">
      <w:pPr>
        <w:pStyle w:val="a"/>
        <w:tabs>
          <w:tab w:val="left" w:pos="402"/>
        </w:tabs>
        <w:ind w:firstLine="0"/>
      </w:pPr>
      <w:r w:rsidRPr="00EA0868">
        <w:t>Ильясов К</w:t>
      </w:r>
      <w:r>
        <w:t xml:space="preserve">.К. </w:t>
      </w:r>
      <w:r w:rsidRPr="00EA0868">
        <w:t xml:space="preserve">Финансово-кредитные проблемы развития экономики Казахстана /Под ред. </w:t>
      </w:r>
      <w:r>
        <w:t>-</w:t>
      </w:r>
      <w:r w:rsidRPr="00EA0868">
        <w:t xml:space="preserve"> Алматы: Б</w:t>
      </w:r>
      <w:r w:rsidRPr="00EA0868">
        <w:rPr>
          <w:lang w:val="en-US"/>
        </w:rPr>
        <w:t>i</w:t>
      </w:r>
      <w:r w:rsidRPr="00EA0868">
        <w:t>л</w:t>
      </w:r>
      <w:r w:rsidRPr="00EA0868">
        <w:rPr>
          <w:lang w:val="en-US"/>
        </w:rPr>
        <w:t>i</w:t>
      </w:r>
      <w:r w:rsidRPr="00EA0868">
        <w:t xml:space="preserve">м, 1995 </w:t>
      </w:r>
      <w:r>
        <w:t>-</w:t>
      </w:r>
      <w:r w:rsidRPr="00EA0868">
        <w:t xml:space="preserve"> 240 с.</w:t>
      </w:r>
    </w:p>
    <w:p w:rsidR="00EA0868" w:rsidRDefault="00EA0868" w:rsidP="0006363C">
      <w:pPr>
        <w:pStyle w:val="a"/>
        <w:tabs>
          <w:tab w:val="left" w:pos="402"/>
        </w:tabs>
        <w:ind w:firstLine="0"/>
      </w:pPr>
      <w:r w:rsidRPr="00EA0868">
        <w:t>Кучукова Н</w:t>
      </w:r>
      <w:r>
        <w:t xml:space="preserve">.К. </w:t>
      </w:r>
      <w:r w:rsidRPr="00EA0868">
        <w:t xml:space="preserve">Макроэкономические аспекты реформирования финансово-кредитной системы Республики Казахстан в условиях перехода к рыночной экономике. </w:t>
      </w:r>
      <w:r>
        <w:t>-</w:t>
      </w:r>
      <w:r w:rsidRPr="00EA0868">
        <w:t xml:space="preserve"> Алматы: Гылым, 1994. </w:t>
      </w:r>
      <w:r>
        <w:t>-</w:t>
      </w:r>
      <w:r w:rsidRPr="00EA0868">
        <w:t xml:space="preserve"> 439 с.</w:t>
      </w:r>
    </w:p>
    <w:p w:rsidR="00EA0868" w:rsidRPr="00EA0868" w:rsidRDefault="00EA0868" w:rsidP="0006363C">
      <w:pPr>
        <w:pStyle w:val="a"/>
        <w:tabs>
          <w:tab w:val="left" w:pos="402"/>
        </w:tabs>
        <w:ind w:firstLine="0"/>
      </w:pPr>
      <w:r w:rsidRPr="00EA0868">
        <w:t>Соколинский В</w:t>
      </w:r>
      <w:r>
        <w:t xml:space="preserve">.М. </w:t>
      </w:r>
      <w:r w:rsidRPr="00EA0868">
        <w:t>Государство и экономика. М</w:t>
      </w:r>
      <w:r>
        <w:t>.:</w:t>
      </w:r>
      <w:r w:rsidRPr="00EA0868">
        <w:t xml:space="preserve"> Финансы и статистика, 1997</w:t>
      </w:r>
    </w:p>
    <w:p w:rsidR="00EA0868" w:rsidRPr="00EA0868" w:rsidRDefault="00EA0868" w:rsidP="0006363C">
      <w:pPr>
        <w:pStyle w:val="a"/>
        <w:tabs>
          <w:tab w:val="left" w:pos="402"/>
        </w:tabs>
        <w:ind w:firstLine="0"/>
      </w:pPr>
      <w:r w:rsidRPr="00EA0868">
        <w:t>Социально-экономическое развитие Казахстана</w:t>
      </w:r>
      <w:r>
        <w:t xml:space="preserve"> // "</w:t>
      </w:r>
      <w:r w:rsidRPr="00EA0868">
        <w:t xml:space="preserve">Азия </w:t>
      </w:r>
      <w:r>
        <w:t>-</w:t>
      </w:r>
      <w:r w:rsidRPr="00EA0868">
        <w:t xml:space="preserve"> Экономика и жизнь</w:t>
      </w:r>
      <w:r>
        <w:t xml:space="preserve">", </w:t>
      </w:r>
      <w:r w:rsidRPr="00EA0868">
        <w:t>№2, 2003</w:t>
      </w:r>
    </w:p>
    <w:p w:rsidR="00EA0868" w:rsidRDefault="00EA0868" w:rsidP="0006363C">
      <w:pPr>
        <w:pStyle w:val="a"/>
        <w:tabs>
          <w:tab w:val="left" w:pos="402"/>
        </w:tabs>
        <w:ind w:firstLine="0"/>
      </w:pPr>
      <w:r w:rsidRPr="00EA0868">
        <w:t>Финансы Родионова В</w:t>
      </w:r>
      <w:r>
        <w:t xml:space="preserve">.М., </w:t>
      </w:r>
      <w:r w:rsidRPr="00EA0868">
        <w:t>Вавилов Ю</w:t>
      </w:r>
      <w:r>
        <w:t xml:space="preserve">.Я., </w:t>
      </w:r>
      <w:r w:rsidRPr="00EA0868">
        <w:t>Гончаренко Л</w:t>
      </w:r>
      <w:r>
        <w:t xml:space="preserve">.И. </w:t>
      </w:r>
      <w:r w:rsidRPr="00EA0868">
        <w:t>и др</w:t>
      </w:r>
      <w:r>
        <w:t>.;</w:t>
      </w:r>
      <w:r w:rsidRPr="00EA0868">
        <w:t xml:space="preserve"> Под ред. Родионовой В</w:t>
      </w:r>
      <w:r>
        <w:t>.М. -</w:t>
      </w:r>
      <w:r w:rsidRPr="00EA0868">
        <w:t xml:space="preserve"> М</w:t>
      </w:r>
      <w:r>
        <w:t>.:</w:t>
      </w:r>
      <w:r w:rsidRPr="00EA0868">
        <w:t xml:space="preserve"> Финансы и статистика, 1995.</w:t>
      </w:r>
    </w:p>
    <w:p w:rsidR="00EA0868" w:rsidRDefault="00EA0868" w:rsidP="0006363C">
      <w:pPr>
        <w:pStyle w:val="a"/>
        <w:tabs>
          <w:tab w:val="left" w:pos="402"/>
        </w:tabs>
        <w:ind w:firstLine="0"/>
      </w:pPr>
      <w:r w:rsidRPr="00EA0868">
        <w:t>Финансы, денежное обращение, кредит. /Под ред. Сенчалова В</w:t>
      </w:r>
      <w:r>
        <w:t>.,</w:t>
      </w:r>
      <w:r w:rsidRPr="00EA0868">
        <w:t xml:space="preserve"> Архипова А. </w:t>
      </w:r>
      <w:r>
        <w:t>-</w:t>
      </w:r>
      <w:r w:rsidRPr="00EA0868">
        <w:t xml:space="preserve"> М., 2000.</w:t>
      </w:r>
    </w:p>
    <w:p w:rsidR="00EA0868" w:rsidRDefault="00EA0868" w:rsidP="0006363C">
      <w:pPr>
        <w:pStyle w:val="a"/>
        <w:tabs>
          <w:tab w:val="left" w:pos="402"/>
        </w:tabs>
        <w:ind w:firstLine="0"/>
      </w:pPr>
      <w:r w:rsidRPr="00EA0868">
        <w:t>Финансы</w:t>
      </w:r>
      <w:r w:rsidR="0006363C">
        <w:t xml:space="preserve"> </w:t>
      </w:r>
      <w:r w:rsidRPr="00EA0868">
        <w:t>/ Под ред. проф</w:t>
      </w:r>
      <w:r>
        <w:t>.</w:t>
      </w:r>
      <w:r w:rsidR="0006363C">
        <w:t xml:space="preserve"> </w:t>
      </w:r>
      <w:r>
        <w:t xml:space="preserve">А.М. </w:t>
      </w:r>
      <w:r w:rsidRPr="00EA0868">
        <w:t xml:space="preserve">Ковалёвой. </w:t>
      </w:r>
      <w:r>
        <w:t>-</w:t>
      </w:r>
      <w:r w:rsidRPr="00EA0868">
        <w:t xml:space="preserve"> М</w:t>
      </w:r>
      <w:r>
        <w:t>.:</w:t>
      </w:r>
      <w:r w:rsidRPr="00EA0868">
        <w:t xml:space="preserve"> Финансы и статистика</w:t>
      </w:r>
      <w:r>
        <w:t>, 19</w:t>
      </w:r>
      <w:r w:rsidRPr="00EA0868">
        <w:t>98. - 384стр.</w:t>
      </w:r>
    </w:p>
    <w:p w:rsidR="00EA0868" w:rsidRDefault="00EA0868" w:rsidP="0006363C">
      <w:pPr>
        <w:pStyle w:val="a"/>
        <w:tabs>
          <w:tab w:val="left" w:pos="402"/>
        </w:tabs>
        <w:ind w:firstLine="0"/>
      </w:pPr>
      <w:r w:rsidRPr="00EA0868">
        <w:t>Финансы: Учебник для вузов</w:t>
      </w:r>
      <w:r w:rsidR="0006363C">
        <w:t xml:space="preserve"> </w:t>
      </w:r>
      <w:r w:rsidRPr="00EA0868">
        <w:t>/</w:t>
      </w:r>
      <w:r w:rsidR="0006363C">
        <w:t xml:space="preserve"> </w:t>
      </w:r>
      <w:r w:rsidRPr="00EA0868">
        <w:t>Под ред. проф. Л</w:t>
      </w:r>
      <w:r>
        <w:t xml:space="preserve">.А. </w:t>
      </w:r>
      <w:r w:rsidRPr="00EA0868">
        <w:t>Дробозиной. - М</w:t>
      </w:r>
      <w:r>
        <w:t>.:</w:t>
      </w:r>
      <w:r w:rsidRPr="00EA0868">
        <w:t xml:space="preserve"> ЮНИТИ, 2001. - 527 с.</w:t>
      </w:r>
    </w:p>
    <w:p w:rsidR="00EA0868" w:rsidRDefault="00EA0868" w:rsidP="0006363C">
      <w:pPr>
        <w:pStyle w:val="a"/>
        <w:tabs>
          <w:tab w:val="left" w:pos="402"/>
        </w:tabs>
        <w:ind w:firstLine="0"/>
      </w:pPr>
      <w:r w:rsidRPr="00EA0868">
        <w:t>Экономика: Учеб. для экономич. академий, вузов и факультетов</w:t>
      </w:r>
      <w:r w:rsidR="0006363C">
        <w:t xml:space="preserve"> </w:t>
      </w:r>
      <w:r w:rsidRPr="00EA0868">
        <w:t>/</w:t>
      </w:r>
      <w:r w:rsidR="0006363C">
        <w:t xml:space="preserve"> </w:t>
      </w:r>
      <w:r w:rsidRPr="00EA0868">
        <w:t>Под ред</w:t>
      </w:r>
      <w:r>
        <w:t xml:space="preserve">.А.С. </w:t>
      </w:r>
      <w:r w:rsidRPr="00EA0868">
        <w:t>Булатова. - М</w:t>
      </w:r>
      <w:r>
        <w:t>.:</w:t>
      </w:r>
      <w:r w:rsidRPr="00EA0868">
        <w:t xml:space="preserve"> Бек</w:t>
      </w:r>
      <w:r>
        <w:t>, 19</w:t>
      </w:r>
      <w:r w:rsidRPr="00EA0868">
        <w:t>95. - 604 с.</w:t>
      </w:r>
    </w:p>
    <w:p w:rsidR="00EA0868" w:rsidRDefault="00EA0868" w:rsidP="0006363C">
      <w:pPr>
        <w:pStyle w:val="a"/>
        <w:tabs>
          <w:tab w:val="left" w:pos="402"/>
        </w:tabs>
        <w:ind w:firstLine="0"/>
      </w:pPr>
      <w:r w:rsidRPr="00EA0868">
        <w:t>Экономика: Учебник. Под ред. дэн А</w:t>
      </w:r>
      <w:r>
        <w:t xml:space="preserve">.И. </w:t>
      </w:r>
      <w:r w:rsidRPr="00EA0868">
        <w:t>Архипова, дэн А</w:t>
      </w:r>
      <w:r>
        <w:t xml:space="preserve">.Н. </w:t>
      </w:r>
      <w:r w:rsidRPr="00EA0868">
        <w:t>Нестеренко, кэн А</w:t>
      </w:r>
      <w:r>
        <w:t xml:space="preserve">.К. </w:t>
      </w:r>
      <w:r w:rsidRPr="00EA0868">
        <w:t>Большакова. М</w:t>
      </w:r>
      <w:r>
        <w:t>.:</w:t>
      </w:r>
      <w:r w:rsidRPr="00EA0868">
        <w:t xml:space="preserve"> 1998г.</w:t>
      </w:r>
    </w:p>
    <w:p w:rsidR="00EA0868" w:rsidRDefault="00EA0868" w:rsidP="0006363C">
      <w:pPr>
        <w:pStyle w:val="a"/>
        <w:tabs>
          <w:tab w:val="left" w:pos="402"/>
        </w:tabs>
        <w:ind w:firstLine="0"/>
      </w:pPr>
      <w:r w:rsidRPr="00EA0868">
        <w:t>Большаков С</w:t>
      </w:r>
      <w:r>
        <w:t xml:space="preserve">.В. </w:t>
      </w:r>
      <w:r w:rsidRPr="00EA0868">
        <w:t>Финансовая политика и финансовое регулирование экономики переходного периода.</w:t>
      </w:r>
      <w:r>
        <w:t xml:space="preserve"> // </w:t>
      </w:r>
      <w:r w:rsidRPr="00EA0868">
        <w:t>Финансы 1998 г. № 4.</w:t>
      </w:r>
    </w:p>
    <w:p w:rsidR="00EA0868" w:rsidRDefault="00EA0868" w:rsidP="0006363C">
      <w:pPr>
        <w:pStyle w:val="a"/>
        <w:tabs>
          <w:tab w:val="left" w:pos="402"/>
        </w:tabs>
        <w:ind w:firstLine="0"/>
      </w:pPr>
      <w:r w:rsidRPr="00EA0868">
        <w:t>Общая теория финансов: Учебник /Л</w:t>
      </w:r>
      <w:r>
        <w:t xml:space="preserve">.А. </w:t>
      </w:r>
      <w:r w:rsidRPr="00EA0868">
        <w:t>Дробозина, Ю</w:t>
      </w:r>
      <w:r>
        <w:t xml:space="preserve">.Н. </w:t>
      </w:r>
      <w:r w:rsidRPr="00EA0868">
        <w:t>Константинова, Л</w:t>
      </w:r>
      <w:r>
        <w:t xml:space="preserve">.П. </w:t>
      </w:r>
      <w:r w:rsidRPr="00EA0868">
        <w:t>Оукена и др</w:t>
      </w:r>
      <w:r>
        <w:t>.;</w:t>
      </w:r>
      <w:r w:rsidRPr="00EA0868">
        <w:t xml:space="preserve"> Под ред. Л</w:t>
      </w:r>
      <w:r>
        <w:t xml:space="preserve">.А. </w:t>
      </w:r>
      <w:r w:rsidRPr="00EA0868">
        <w:t xml:space="preserve">Дробозиной. </w:t>
      </w:r>
      <w:r>
        <w:t>-</w:t>
      </w:r>
      <w:r w:rsidRPr="00EA0868">
        <w:t xml:space="preserve"> М</w:t>
      </w:r>
      <w:r>
        <w:t>.:</w:t>
      </w:r>
      <w:r w:rsidRPr="00EA0868">
        <w:t xml:space="preserve"> Банки и биржи. ЮНИТИ, 1995 г.</w:t>
      </w:r>
    </w:p>
    <w:p w:rsidR="00EA0868" w:rsidRDefault="00EA0868" w:rsidP="0006363C">
      <w:pPr>
        <w:pStyle w:val="a"/>
        <w:tabs>
          <w:tab w:val="left" w:pos="402"/>
        </w:tabs>
        <w:ind w:firstLine="0"/>
      </w:pPr>
      <w:r w:rsidRPr="00EA0868">
        <w:t>Теория финансов: Учебное пособие /Н</w:t>
      </w:r>
      <w:r>
        <w:t xml:space="preserve">.Е. </w:t>
      </w:r>
      <w:r w:rsidRPr="00EA0868">
        <w:t>Заяц, М</w:t>
      </w:r>
      <w:r>
        <w:t xml:space="preserve">.К. </w:t>
      </w:r>
      <w:r w:rsidRPr="00EA0868">
        <w:t>Фисенко, Т</w:t>
      </w:r>
      <w:r>
        <w:t xml:space="preserve">.Е. </w:t>
      </w:r>
      <w:r w:rsidRPr="00EA0868">
        <w:t>Бондарь и др. -</w:t>
      </w:r>
      <w:r>
        <w:t xml:space="preserve"> </w:t>
      </w:r>
      <w:r w:rsidRPr="00EA0868">
        <w:t>2е изд</w:t>
      </w:r>
      <w:r>
        <w:t>.,</w:t>
      </w:r>
      <w:r w:rsidRPr="00EA0868">
        <w:t xml:space="preserve"> стереотип. -</w:t>
      </w:r>
      <w:r>
        <w:t xml:space="preserve"> </w:t>
      </w:r>
      <w:r w:rsidRPr="00EA0868">
        <w:t>Мн</w:t>
      </w:r>
      <w:r>
        <w:t>.:</w:t>
      </w:r>
      <w:r w:rsidRPr="00EA0868">
        <w:t xml:space="preserve"> Выш. шк., 1998 г.</w:t>
      </w:r>
    </w:p>
    <w:p w:rsidR="00EA0868" w:rsidRDefault="00EA0868" w:rsidP="0006363C">
      <w:pPr>
        <w:pStyle w:val="a"/>
        <w:tabs>
          <w:tab w:val="left" w:pos="402"/>
        </w:tabs>
        <w:ind w:firstLine="0"/>
      </w:pPr>
      <w:r w:rsidRPr="00EA0868">
        <w:t>Сейткасимов Г</w:t>
      </w:r>
      <w:r>
        <w:t xml:space="preserve">.С. </w:t>
      </w:r>
      <w:r w:rsidRPr="00EA0868">
        <w:t>Деньги, кредит, банки: Учебник /Под ред. проф.</w:t>
      </w:r>
      <w:r>
        <w:t xml:space="preserve"> </w:t>
      </w:r>
      <w:r w:rsidRPr="00EA0868">
        <w:t>Ильясов К</w:t>
      </w:r>
      <w:r>
        <w:t xml:space="preserve">.К. </w:t>
      </w:r>
      <w:r w:rsidRPr="00EA0868">
        <w:t xml:space="preserve">Финансово-кредитные проблемы развития экономики Казахстана /Под ред. </w:t>
      </w:r>
      <w:r>
        <w:t>-</w:t>
      </w:r>
      <w:r w:rsidRPr="00EA0868">
        <w:t xml:space="preserve"> Алматы: Бiлiм, 2002 </w:t>
      </w:r>
      <w:r>
        <w:t>-</w:t>
      </w:r>
      <w:r w:rsidRPr="00EA0868">
        <w:t xml:space="preserve"> 240 с.</w:t>
      </w:r>
    </w:p>
    <w:p w:rsidR="00EA0868" w:rsidRPr="00EA0868" w:rsidRDefault="00EA0868" w:rsidP="00EA0868">
      <w:pPr>
        <w:ind w:firstLine="709"/>
      </w:pPr>
      <w:bookmarkStart w:id="54" w:name="_GoBack"/>
      <w:bookmarkEnd w:id="54"/>
    </w:p>
    <w:sectPr w:rsidR="00EA0868" w:rsidRPr="00EA0868" w:rsidSect="00EA0868">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FC" w:rsidRDefault="00483DFC">
      <w:pPr>
        <w:ind w:firstLine="709"/>
      </w:pPr>
      <w:r>
        <w:separator/>
      </w:r>
    </w:p>
  </w:endnote>
  <w:endnote w:type="continuationSeparator" w:id="0">
    <w:p w:rsidR="00483DFC" w:rsidRDefault="00483DF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3C" w:rsidRDefault="0006363C">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3C" w:rsidRDefault="0006363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FC" w:rsidRDefault="00483DFC">
      <w:pPr>
        <w:ind w:firstLine="709"/>
      </w:pPr>
      <w:r>
        <w:separator/>
      </w:r>
    </w:p>
  </w:footnote>
  <w:footnote w:type="continuationSeparator" w:id="0">
    <w:p w:rsidR="00483DFC" w:rsidRDefault="00483DF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3C" w:rsidRDefault="000D41EB">
    <w:pPr>
      <w:pStyle w:val="ab"/>
      <w:framePr w:wrap="auto" w:vAnchor="text" w:hAnchor="margin" w:xAlign="right" w:y="1"/>
      <w:rPr>
        <w:rStyle w:val="ae"/>
      </w:rPr>
    </w:pPr>
    <w:r>
      <w:rPr>
        <w:rStyle w:val="ae"/>
      </w:rPr>
      <w:t>2</w:t>
    </w:r>
  </w:p>
  <w:p w:rsidR="0006363C" w:rsidRDefault="0006363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3C" w:rsidRDefault="000636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28C"/>
    <w:multiLevelType w:val="hybridMultilevel"/>
    <w:tmpl w:val="D48813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A4B08C6"/>
    <w:multiLevelType w:val="hybridMultilevel"/>
    <w:tmpl w:val="8B387DA4"/>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7235FC4"/>
    <w:multiLevelType w:val="hybridMultilevel"/>
    <w:tmpl w:val="7B5CF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2B60D0"/>
    <w:multiLevelType w:val="hybridMultilevel"/>
    <w:tmpl w:val="90546EF8"/>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7267836"/>
    <w:multiLevelType w:val="hybridMultilevel"/>
    <w:tmpl w:val="F4F86CF2"/>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4398632E"/>
    <w:multiLevelType w:val="hybridMultilevel"/>
    <w:tmpl w:val="4DC27AAC"/>
    <w:lvl w:ilvl="0" w:tplc="26808004">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7">
    <w:nsid w:val="45767027"/>
    <w:multiLevelType w:val="hybridMultilevel"/>
    <w:tmpl w:val="CBACFD2E"/>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60F75B8"/>
    <w:multiLevelType w:val="hybridMultilevel"/>
    <w:tmpl w:val="B1189298"/>
    <w:lvl w:ilvl="0" w:tplc="26808004">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CF0931"/>
    <w:multiLevelType w:val="hybridMultilevel"/>
    <w:tmpl w:val="96CCAFA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82C47A2"/>
    <w:multiLevelType w:val="hybridMultilevel"/>
    <w:tmpl w:val="955E9E0E"/>
    <w:lvl w:ilvl="0" w:tplc="B8CA9CA8">
      <w:start w:val="1"/>
      <w:numFmt w:val="bullet"/>
      <w:lvlText w:val=""/>
      <w:lvlJc w:val="left"/>
      <w:pPr>
        <w:tabs>
          <w:tab w:val="num" w:pos="1038"/>
        </w:tabs>
        <w:ind w:left="678"/>
      </w:pPr>
      <w:rPr>
        <w:rFonts w:ascii="Symbol" w:hAnsi="Symbol" w:cs="Symbol" w:hint="default"/>
      </w:rPr>
    </w:lvl>
    <w:lvl w:ilvl="1" w:tplc="04190003">
      <w:start w:val="1"/>
      <w:numFmt w:val="bullet"/>
      <w:lvlText w:val="o"/>
      <w:lvlJc w:val="left"/>
      <w:pPr>
        <w:tabs>
          <w:tab w:val="num" w:pos="2118"/>
        </w:tabs>
        <w:ind w:left="2118" w:hanging="360"/>
      </w:pPr>
      <w:rPr>
        <w:rFonts w:ascii="Courier New" w:hAnsi="Courier New" w:cs="Courier New" w:hint="default"/>
      </w:rPr>
    </w:lvl>
    <w:lvl w:ilvl="2" w:tplc="04190005">
      <w:start w:val="1"/>
      <w:numFmt w:val="bullet"/>
      <w:lvlText w:val=""/>
      <w:lvlJc w:val="left"/>
      <w:pPr>
        <w:tabs>
          <w:tab w:val="num" w:pos="2838"/>
        </w:tabs>
        <w:ind w:left="2838" w:hanging="360"/>
      </w:pPr>
      <w:rPr>
        <w:rFonts w:ascii="Wingdings" w:hAnsi="Wingdings" w:cs="Wingdings" w:hint="default"/>
      </w:rPr>
    </w:lvl>
    <w:lvl w:ilvl="3" w:tplc="04190001">
      <w:start w:val="1"/>
      <w:numFmt w:val="bullet"/>
      <w:lvlText w:val=""/>
      <w:lvlJc w:val="left"/>
      <w:pPr>
        <w:tabs>
          <w:tab w:val="num" w:pos="3558"/>
        </w:tabs>
        <w:ind w:left="3558" w:hanging="360"/>
      </w:pPr>
      <w:rPr>
        <w:rFonts w:ascii="Symbol" w:hAnsi="Symbol" w:cs="Symbol" w:hint="default"/>
      </w:rPr>
    </w:lvl>
    <w:lvl w:ilvl="4" w:tplc="04190003">
      <w:start w:val="1"/>
      <w:numFmt w:val="bullet"/>
      <w:lvlText w:val="o"/>
      <w:lvlJc w:val="left"/>
      <w:pPr>
        <w:tabs>
          <w:tab w:val="num" w:pos="4278"/>
        </w:tabs>
        <w:ind w:left="4278" w:hanging="360"/>
      </w:pPr>
      <w:rPr>
        <w:rFonts w:ascii="Courier New" w:hAnsi="Courier New" w:cs="Courier New" w:hint="default"/>
      </w:rPr>
    </w:lvl>
    <w:lvl w:ilvl="5" w:tplc="04190005">
      <w:start w:val="1"/>
      <w:numFmt w:val="bullet"/>
      <w:lvlText w:val=""/>
      <w:lvlJc w:val="left"/>
      <w:pPr>
        <w:tabs>
          <w:tab w:val="num" w:pos="4998"/>
        </w:tabs>
        <w:ind w:left="4998" w:hanging="360"/>
      </w:pPr>
      <w:rPr>
        <w:rFonts w:ascii="Wingdings" w:hAnsi="Wingdings" w:cs="Wingdings" w:hint="default"/>
      </w:rPr>
    </w:lvl>
    <w:lvl w:ilvl="6" w:tplc="04190001">
      <w:start w:val="1"/>
      <w:numFmt w:val="bullet"/>
      <w:lvlText w:val=""/>
      <w:lvlJc w:val="left"/>
      <w:pPr>
        <w:tabs>
          <w:tab w:val="num" w:pos="5718"/>
        </w:tabs>
        <w:ind w:left="5718" w:hanging="360"/>
      </w:pPr>
      <w:rPr>
        <w:rFonts w:ascii="Symbol" w:hAnsi="Symbol" w:cs="Symbol" w:hint="default"/>
      </w:rPr>
    </w:lvl>
    <w:lvl w:ilvl="7" w:tplc="04190003">
      <w:start w:val="1"/>
      <w:numFmt w:val="bullet"/>
      <w:lvlText w:val="o"/>
      <w:lvlJc w:val="left"/>
      <w:pPr>
        <w:tabs>
          <w:tab w:val="num" w:pos="6438"/>
        </w:tabs>
        <w:ind w:left="6438" w:hanging="360"/>
      </w:pPr>
      <w:rPr>
        <w:rFonts w:ascii="Courier New" w:hAnsi="Courier New" w:cs="Courier New" w:hint="default"/>
      </w:rPr>
    </w:lvl>
    <w:lvl w:ilvl="8" w:tplc="04190005">
      <w:start w:val="1"/>
      <w:numFmt w:val="bullet"/>
      <w:lvlText w:val=""/>
      <w:lvlJc w:val="left"/>
      <w:pPr>
        <w:tabs>
          <w:tab w:val="num" w:pos="7158"/>
        </w:tabs>
        <w:ind w:left="7158" w:hanging="360"/>
      </w:pPr>
      <w:rPr>
        <w:rFonts w:ascii="Wingdings" w:hAnsi="Wingdings" w:cs="Wingdings" w:hint="default"/>
      </w:rPr>
    </w:lvl>
  </w:abstractNum>
  <w:abstractNum w:abstractNumId="12">
    <w:nsid w:val="67155D2C"/>
    <w:multiLevelType w:val="hybridMultilevel"/>
    <w:tmpl w:val="5D1A3946"/>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69AE1173"/>
    <w:multiLevelType w:val="hybridMultilevel"/>
    <w:tmpl w:val="56CA0ED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7D95004D"/>
    <w:multiLevelType w:val="hybridMultilevel"/>
    <w:tmpl w:val="090C7CE2"/>
    <w:lvl w:ilvl="0" w:tplc="26808004">
      <w:numFmt w:val="bullet"/>
      <w:lvlText w:val="-"/>
      <w:lvlJc w:val="left"/>
      <w:pPr>
        <w:tabs>
          <w:tab w:val="num" w:pos="1789"/>
        </w:tabs>
        <w:ind w:left="1789" w:hanging="360"/>
      </w:pPr>
      <w:rPr>
        <w:rFonts w:ascii="Times New Roman" w:eastAsia="Times New Roman" w:hAnsi="Times New Roman" w:hint="default"/>
      </w:rPr>
    </w:lvl>
    <w:lvl w:ilvl="1" w:tplc="8A10EB7E">
      <w:start w:val="1"/>
      <w:numFmt w:val="bullet"/>
      <w:lvlText w:val="o"/>
      <w:lvlJc w:val="left"/>
      <w:pPr>
        <w:tabs>
          <w:tab w:val="num" w:pos="1440"/>
        </w:tabs>
        <w:ind w:left="1440" w:hanging="360"/>
      </w:pPr>
      <w:rPr>
        <w:rFonts w:ascii="Courier New" w:hAnsi="Courier New" w:cs="Courier New" w:hint="default"/>
        <w:sz w:val="20"/>
        <w:szCs w:val="20"/>
      </w:rPr>
    </w:lvl>
    <w:lvl w:ilvl="2" w:tplc="C9287766">
      <w:start w:val="1"/>
      <w:numFmt w:val="bullet"/>
      <w:lvlText w:val=""/>
      <w:lvlJc w:val="left"/>
      <w:pPr>
        <w:tabs>
          <w:tab w:val="num" w:pos="2160"/>
        </w:tabs>
        <w:ind w:left="2160" w:hanging="360"/>
      </w:pPr>
      <w:rPr>
        <w:rFonts w:ascii="Wingdings" w:hAnsi="Wingdings" w:cs="Wingdings" w:hint="default"/>
        <w:sz w:val="20"/>
        <w:szCs w:val="20"/>
      </w:rPr>
    </w:lvl>
    <w:lvl w:ilvl="3" w:tplc="13A05AD4">
      <w:start w:val="1"/>
      <w:numFmt w:val="bullet"/>
      <w:lvlText w:val=""/>
      <w:lvlJc w:val="left"/>
      <w:pPr>
        <w:tabs>
          <w:tab w:val="num" w:pos="2880"/>
        </w:tabs>
        <w:ind w:left="2880" w:hanging="360"/>
      </w:pPr>
      <w:rPr>
        <w:rFonts w:ascii="Wingdings" w:hAnsi="Wingdings" w:cs="Wingdings" w:hint="default"/>
        <w:sz w:val="20"/>
        <w:szCs w:val="20"/>
      </w:rPr>
    </w:lvl>
    <w:lvl w:ilvl="4" w:tplc="DC94B058">
      <w:start w:val="1"/>
      <w:numFmt w:val="bullet"/>
      <w:lvlText w:val=""/>
      <w:lvlJc w:val="left"/>
      <w:pPr>
        <w:tabs>
          <w:tab w:val="num" w:pos="3600"/>
        </w:tabs>
        <w:ind w:left="3600" w:hanging="360"/>
      </w:pPr>
      <w:rPr>
        <w:rFonts w:ascii="Wingdings" w:hAnsi="Wingdings" w:cs="Wingdings" w:hint="default"/>
        <w:sz w:val="20"/>
        <w:szCs w:val="20"/>
      </w:rPr>
    </w:lvl>
    <w:lvl w:ilvl="5" w:tplc="C128BC1C">
      <w:start w:val="1"/>
      <w:numFmt w:val="bullet"/>
      <w:lvlText w:val=""/>
      <w:lvlJc w:val="left"/>
      <w:pPr>
        <w:tabs>
          <w:tab w:val="num" w:pos="4320"/>
        </w:tabs>
        <w:ind w:left="4320" w:hanging="360"/>
      </w:pPr>
      <w:rPr>
        <w:rFonts w:ascii="Wingdings" w:hAnsi="Wingdings" w:cs="Wingdings" w:hint="default"/>
        <w:sz w:val="20"/>
        <w:szCs w:val="20"/>
      </w:rPr>
    </w:lvl>
    <w:lvl w:ilvl="6" w:tplc="00F8A6F4">
      <w:start w:val="1"/>
      <w:numFmt w:val="bullet"/>
      <w:lvlText w:val=""/>
      <w:lvlJc w:val="left"/>
      <w:pPr>
        <w:tabs>
          <w:tab w:val="num" w:pos="5040"/>
        </w:tabs>
        <w:ind w:left="5040" w:hanging="360"/>
      </w:pPr>
      <w:rPr>
        <w:rFonts w:ascii="Wingdings" w:hAnsi="Wingdings" w:cs="Wingdings" w:hint="default"/>
        <w:sz w:val="20"/>
        <w:szCs w:val="20"/>
      </w:rPr>
    </w:lvl>
    <w:lvl w:ilvl="7" w:tplc="4888E492">
      <w:start w:val="1"/>
      <w:numFmt w:val="bullet"/>
      <w:lvlText w:val=""/>
      <w:lvlJc w:val="left"/>
      <w:pPr>
        <w:tabs>
          <w:tab w:val="num" w:pos="5760"/>
        </w:tabs>
        <w:ind w:left="5760" w:hanging="360"/>
      </w:pPr>
      <w:rPr>
        <w:rFonts w:ascii="Wingdings" w:hAnsi="Wingdings" w:cs="Wingdings" w:hint="default"/>
        <w:sz w:val="20"/>
        <w:szCs w:val="20"/>
      </w:rPr>
    </w:lvl>
    <w:lvl w:ilvl="8" w:tplc="6DA0F3D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5"/>
  </w:num>
  <w:num w:numId="4">
    <w:abstractNumId w:val="12"/>
  </w:num>
  <w:num w:numId="5">
    <w:abstractNumId w:val="1"/>
  </w:num>
  <w:num w:numId="6">
    <w:abstractNumId w:val="4"/>
  </w:num>
  <w:num w:numId="7">
    <w:abstractNumId w:val="0"/>
  </w:num>
  <w:num w:numId="8">
    <w:abstractNumId w:val="14"/>
  </w:num>
  <w:num w:numId="9">
    <w:abstractNumId w:val="8"/>
  </w:num>
  <w:num w:numId="10">
    <w:abstractNumId w:val="6"/>
  </w:num>
  <w:num w:numId="11">
    <w:abstractNumId w:val="2"/>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6"/>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E34"/>
    <w:rsid w:val="0006363C"/>
    <w:rsid w:val="000D41EB"/>
    <w:rsid w:val="00130264"/>
    <w:rsid w:val="00315CF0"/>
    <w:rsid w:val="00483DFC"/>
    <w:rsid w:val="004D39C0"/>
    <w:rsid w:val="005E519F"/>
    <w:rsid w:val="00E75950"/>
    <w:rsid w:val="00EA0868"/>
    <w:rsid w:val="00EC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20CE85-FA9D-4BC0-A68E-C6B69394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EA0868"/>
    <w:pPr>
      <w:spacing w:line="360" w:lineRule="auto"/>
      <w:ind w:firstLine="720"/>
      <w:jc w:val="both"/>
    </w:pPr>
    <w:rPr>
      <w:sz w:val="28"/>
      <w:szCs w:val="28"/>
    </w:rPr>
  </w:style>
  <w:style w:type="paragraph" w:styleId="1">
    <w:name w:val="heading 1"/>
    <w:basedOn w:val="a0"/>
    <w:next w:val="a0"/>
    <w:link w:val="11"/>
    <w:autoRedefine/>
    <w:uiPriority w:val="99"/>
    <w:qFormat/>
    <w:rsid w:val="00EA0868"/>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EA0868"/>
    <w:pPr>
      <w:keepNext/>
      <w:ind w:firstLine="0"/>
      <w:jc w:val="center"/>
      <w:outlineLvl w:val="1"/>
    </w:pPr>
    <w:rPr>
      <w:b/>
      <w:bCs/>
      <w:i/>
      <w:iCs/>
      <w:smallCaps/>
      <w:lang w:val="uk-UA"/>
    </w:rPr>
  </w:style>
  <w:style w:type="paragraph" w:styleId="3">
    <w:name w:val="heading 3"/>
    <w:basedOn w:val="a0"/>
    <w:next w:val="a0"/>
    <w:link w:val="30"/>
    <w:uiPriority w:val="99"/>
    <w:qFormat/>
    <w:rsid w:val="00EA0868"/>
    <w:pPr>
      <w:keepNext/>
      <w:ind w:firstLine="709"/>
      <w:outlineLvl w:val="2"/>
    </w:pPr>
    <w:rPr>
      <w:b/>
      <w:bCs/>
      <w:noProof/>
    </w:rPr>
  </w:style>
  <w:style w:type="paragraph" w:styleId="4">
    <w:name w:val="heading 4"/>
    <w:basedOn w:val="a0"/>
    <w:next w:val="a0"/>
    <w:link w:val="40"/>
    <w:uiPriority w:val="99"/>
    <w:qFormat/>
    <w:rsid w:val="00EA0868"/>
    <w:pPr>
      <w:keepNext/>
      <w:ind w:firstLine="709"/>
      <w:jc w:val="center"/>
      <w:outlineLvl w:val="3"/>
    </w:pPr>
    <w:rPr>
      <w:i/>
      <w:iCs/>
      <w:noProof/>
    </w:rPr>
  </w:style>
  <w:style w:type="paragraph" w:styleId="5">
    <w:name w:val="heading 5"/>
    <w:basedOn w:val="a0"/>
    <w:next w:val="a0"/>
    <w:link w:val="50"/>
    <w:uiPriority w:val="99"/>
    <w:qFormat/>
    <w:rsid w:val="00EA0868"/>
    <w:pPr>
      <w:keepNext/>
      <w:ind w:left="737" w:firstLine="709"/>
      <w:jc w:val="left"/>
      <w:outlineLvl w:val="4"/>
    </w:pPr>
  </w:style>
  <w:style w:type="paragraph" w:styleId="6">
    <w:name w:val="heading 6"/>
    <w:basedOn w:val="a0"/>
    <w:next w:val="a0"/>
    <w:link w:val="60"/>
    <w:uiPriority w:val="99"/>
    <w:qFormat/>
    <w:rsid w:val="00EA0868"/>
    <w:pPr>
      <w:keepNext/>
      <w:ind w:firstLine="709"/>
      <w:jc w:val="center"/>
      <w:outlineLvl w:val="5"/>
    </w:pPr>
    <w:rPr>
      <w:b/>
      <w:bCs/>
      <w:sz w:val="30"/>
      <w:szCs w:val="30"/>
    </w:rPr>
  </w:style>
  <w:style w:type="paragraph" w:styleId="7">
    <w:name w:val="heading 7"/>
    <w:basedOn w:val="a0"/>
    <w:next w:val="a0"/>
    <w:link w:val="70"/>
    <w:uiPriority w:val="99"/>
    <w:qFormat/>
    <w:rsid w:val="00EA0868"/>
    <w:pPr>
      <w:keepNext/>
      <w:ind w:firstLine="709"/>
      <w:outlineLvl w:val="6"/>
    </w:pPr>
    <w:rPr>
      <w:sz w:val="24"/>
      <w:szCs w:val="24"/>
    </w:rPr>
  </w:style>
  <w:style w:type="paragraph" w:styleId="8">
    <w:name w:val="heading 8"/>
    <w:basedOn w:val="a0"/>
    <w:next w:val="a0"/>
    <w:link w:val="80"/>
    <w:uiPriority w:val="99"/>
    <w:qFormat/>
    <w:rsid w:val="00EA0868"/>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2">
    <w:name w:val="toc 1"/>
    <w:basedOn w:val="a0"/>
    <w:next w:val="a0"/>
    <w:autoRedefine/>
    <w:uiPriority w:val="99"/>
    <w:semiHidden/>
    <w:rsid w:val="00EA0868"/>
    <w:pPr>
      <w:tabs>
        <w:tab w:val="right" w:leader="dot" w:pos="1400"/>
      </w:tabs>
      <w:ind w:firstLine="709"/>
    </w:pPr>
  </w:style>
  <w:style w:type="paragraph" w:styleId="21">
    <w:name w:val="toc 2"/>
    <w:basedOn w:val="a0"/>
    <w:next w:val="a0"/>
    <w:autoRedefine/>
    <w:uiPriority w:val="99"/>
    <w:semiHidden/>
    <w:rsid w:val="00EA0868"/>
    <w:pPr>
      <w:tabs>
        <w:tab w:val="left" w:leader="dot" w:pos="3500"/>
      </w:tabs>
      <w:ind w:firstLine="0"/>
      <w:jc w:val="left"/>
    </w:pPr>
    <w:rPr>
      <w:smallCaps/>
    </w:rPr>
  </w:style>
  <w:style w:type="paragraph" w:styleId="31">
    <w:name w:val="toc 3"/>
    <w:basedOn w:val="a0"/>
    <w:next w:val="a0"/>
    <w:autoRedefine/>
    <w:uiPriority w:val="99"/>
    <w:semiHidden/>
    <w:rsid w:val="00EA0868"/>
    <w:pPr>
      <w:ind w:firstLine="709"/>
      <w:jc w:val="left"/>
    </w:pPr>
  </w:style>
  <w:style w:type="paragraph" w:styleId="41">
    <w:name w:val="toc 4"/>
    <w:basedOn w:val="a0"/>
    <w:next w:val="a0"/>
    <w:autoRedefine/>
    <w:uiPriority w:val="99"/>
    <w:semiHidden/>
    <w:rsid w:val="00EA0868"/>
    <w:pPr>
      <w:tabs>
        <w:tab w:val="right" w:leader="dot" w:pos="9345"/>
      </w:tabs>
      <w:ind w:firstLine="709"/>
    </w:pPr>
    <w:rPr>
      <w:noProof/>
    </w:rPr>
  </w:style>
  <w:style w:type="paragraph" w:styleId="51">
    <w:name w:val="toc 5"/>
    <w:basedOn w:val="a0"/>
    <w:next w:val="a0"/>
    <w:autoRedefine/>
    <w:uiPriority w:val="99"/>
    <w:semiHidden/>
    <w:rsid w:val="00EA0868"/>
    <w:pPr>
      <w:ind w:left="958" w:firstLine="709"/>
    </w:pPr>
  </w:style>
  <w:style w:type="paragraph" w:styleId="61">
    <w:name w:val="toc 6"/>
    <w:basedOn w:val="a0"/>
    <w:next w:val="a0"/>
    <w:autoRedefine/>
    <w:uiPriority w:val="99"/>
    <w:semiHidden/>
    <w:pPr>
      <w:ind w:left="1200" w:firstLine="709"/>
    </w:pPr>
  </w:style>
  <w:style w:type="paragraph" w:styleId="71">
    <w:name w:val="toc 7"/>
    <w:basedOn w:val="a0"/>
    <w:next w:val="a0"/>
    <w:autoRedefine/>
    <w:uiPriority w:val="99"/>
    <w:semiHidden/>
    <w:pPr>
      <w:ind w:left="1440" w:firstLine="709"/>
    </w:pPr>
  </w:style>
  <w:style w:type="paragraph" w:styleId="81">
    <w:name w:val="toc 8"/>
    <w:basedOn w:val="a0"/>
    <w:next w:val="a0"/>
    <w:autoRedefine/>
    <w:uiPriority w:val="99"/>
    <w:semiHidden/>
    <w:pPr>
      <w:ind w:left="1680" w:firstLine="709"/>
    </w:pPr>
  </w:style>
  <w:style w:type="paragraph" w:styleId="9">
    <w:name w:val="toc 9"/>
    <w:basedOn w:val="a0"/>
    <w:next w:val="a0"/>
    <w:autoRedefine/>
    <w:uiPriority w:val="99"/>
    <w:semiHidden/>
    <w:pPr>
      <w:ind w:left="1920" w:firstLine="709"/>
    </w:pPr>
  </w:style>
  <w:style w:type="character" w:styleId="a4">
    <w:name w:val="Hyperlink"/>
    <w:uiPriority w:val="99"/>
    <w:rPr>
      <w:color w:val="0000FF"/>
      <w:u w:val="single"/>
    </w:rPr>
  </w:style>
  <w:style w:type="character" w:styleId="a5">
    <w:name w:val="Strong"/>
    <w:uiPriority w:val="99"/>
    <w:qFormat/>
    <w:rPr>
      <w:b/>
      <w:bCs/>
    </w:rPr>
  </w:style>
  <w:style w:type="paragraph" w:styleId="22">
    <w:name w:val="Body Text 2"/>
    <w:basedOn w:val="a0"/>
    <w:link w:val="23"/>
    <w:uiPriority w:val="99"/>
    <w:pPr>
      <w:ind w:firstLine="709"/>
    </w:pPr>
    <w:rPr>
      <w:sz w:val="18"/>
      <w:szCs w:val="18"/>
    </w:rPr>
  </w:style>
  <w:style w:type="character" w:customStyle="1" w:styleId="23">
    <w:name w:val="Основной текст 2 Знак"/>
    <w:link w:val="22"/>
    <w:uiPriority w:val="99"/>
    <w:semiHidden/>
    <w:rPr>
      <w:sz w:val="28"/>
      <w:szCs w:val="28"/>
    </w:rPr>
  </w:style>
  <w:style w:type="paragraph" w:styleId="a6">
    <w:name w:val="Body Text Indent"/>
    <w:basedOn w:val="a0"/>
    <w:link w:val="a7"/>
    <w:uiPriority w:val="99"/>
    <w:rsid w:val="00EA0868"/>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Body Text"/>
    <w:basedOn w:val="a0"/>
    <w:link w:val="a9"/>
    <w:uiPriority w:val="99"/>
    <w:rsid w:val="00EA0868"/>
    <w:pPr>
      <w:ind w:firstLine="709"/>
    </w:pPr>
  </w:style>
  <w:style w:type="character" w:customStyle="1" w:styleId="a9">
    <w:name w:val="Основной текст Знак"/>
    <w:link w:val="a8"/>
    <w:uiPriority w:val="99"/>
    <w:semiHidden/>
    <w:rPr>
      <w:sz w:val="28"/>
      <w:szCs w:val="28"/>
    </w:rPr>
  </w:style>
  <w:style w:type="paragraph" w:customStyle="1" w:styleId="txt">
    <w:name w:val="txt"/>
    <w:basedOn w:val="a0"/>
    <w:uiPriority w:val="99"/>
    <w:pPr>
      <w:spacing w:before="134" w:after="134"/>
      <w:ind w:left="167" w:right="167" w:firstLine="167"/>
    </w:pPr>
    <w:rPr>
      <w:rFonts w:ascii="Verdana" w:eastAsia="Arial Unicode MS" w:hAnsi="Verdana" w:cs="Verdana"/>
      <w:color w:val="505050"/>
      <w:sz w:val="16"/>
      <w:szCs w:val="16"/>
    </w:rPr>
  </w:style>
  <w:style w:type="paragraph" w:styleId="aa">
    <w:name w:val="Normal (Web)"/>
    <w:basedOn w:val="a0"/>
    <w:uiPriority w:val="99"/>
    <w:rsid w:val="00EA0868"/>
    <w:pPr>
      <w:spacing w:before="100" w:beforeAutospacing="1" w:after="100" w:afterAutospacing="1"/>
      <w:ind w:firstLine="709"/>
    </w:pPr>
    <w:rPr>
      <w:lang w:val="uk-UA" w:eastAsia="uk-UA"/>
    </w:rPr>
  </w:style>
  <w:style w:type="paragraph" w:styleId="ab">
    <w:name w:val="header"/>
    <w:basedOn w:val="a0"/>
    <w:next w:val="a8"/>
    <w:link w:val="ac"/>
    <w:uiPriority w:val="99"/>
    <w:rsid w:val="00EA0868"/>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EA0868"/>
    <w:rPr>
      <w:vertAlign w:val="superscript"/>
    </w:rPr>
  </w:style>
  <w:style w:type="character" w:styleId="ae">
    <w:name w:val="page number"/>
    <w:uiPriority w:val="99"/>
    <w:rsid w:val="00EA0868"/>
    <w:rPr>
      <w:rFonts w:ascii="Times New Roman" w:hAnsi="Times New Roman" w:cs="Times New Roman"/>
      <w:sz w:val="28"/>
      <w:szCs w:val="28"/>
    </w:rPr>
  </w:style>
  <w:style w:type="paragraph" w:styleId="32">
    <w:name w:val="Body Text 3"/>
    <w:basedOn w:val="a0"/>
    <w:link w:val="33"/>
    <w:uiPriority w:val="99"/>
    <w:pPr>
      <w:spacing w:line="288" w:lineRule="auto"/>
      <w:ind w:firstLine="709"/>
    </w:pPr>
    <w:rPr>
      <w:sz w:val="32"/>
      <w:szCs w:val="32"/>
    </w:rPr>
  </w:style>
  <w:style w:type="character" w:customStyle="1" w:styleId="33">
    <w:name w:val="Основной текст 3 Знак"/>
    <w:link w:val="32"/>
    <w:uiPriority w:val="99"/>
    <w:semiHidden/>
    <w:rPr>
      <w:sz w:val="16"/>
      <w:szCs w:val="16"/>
    </w:rPr>
  </w:style>
  <w:style w:type="paragraph" w:customStyle="1" w:styleId="grund">
    <w:name w:val="grund"/>
    <w:basedOn w:val="a0"/>
    <w:uiPriority w:val="99"/>
    <w:pPr>
      <w:spacing w:before="100" w:after="100"/>
      <w:ind w:firstLine="709"/>
    </w:pPr>
    <w:rPr>
      <w:rFonts w:ascii="Arial" w:hAnsi="Arial" w:cs="Arial"/>
      <w:color w:val="000000"/>
      <w:sz w:val="18"/>
      <w:szCs w:val="18"/>
    </w:rPr>
  </w:style>
  <w:style w:type="paragraph" w:styleId="24">
    <w:name w:val="Body Text Indent 2"/>
    <w:basedOn w:val="a0"/>
    <w:link w:val="25"/>
    <w:uiPriority w:val="99"/>
    <w:rsid w:val="00EA0868"/>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af">
    <w:name w:val="footnote text"/>
    <w:basedOn w:val="a0"/>
    <w:link w:val="af0"/>
    <w:autoRedefine/>
    <w:uiPriority w:val="99"/>
    <w:semiHidden/>
    <w:rsid w:val="00EA0868"/>
    <w:pPr>
      <w:ind w:firstLine="709"/>
    </w:pPr>
    <w:rPr>
      <w:color w:val="000000"/>
      <w:sz w:val="20"/>
      <w:szCs w:val="20"/>
    </w:rPr>
  </w:style>
  <w:style w:type="character" w:customStyle="1" w:styleId="af0">
    <w:name w:val="Текст сноски Знак"/>
    <w:link w:val="af"/>
    <w:uiPriority w:val="99"/>
    <w:locked/>
    <w:rsid w:val="00EA0868"/>
    <w:rPr>
      <w:color w:val="000000"/>
      <w:lang w:val="ru-RU" w:eastAsia="ru-RU"/>
    </w:rPr>
  </w:style>
  <w:style w:type="character" w:styleId="af1">
    <w:name w:val="footnote reference"/>
    <w:uiPriority w:val="99"/>
    <w:semiHidden/>
    <w:rsid w:val="00EA0868"/>
    <w:rPr>
      <w:sz w:val="28"/>
      <w:szCs w:val="28"/>
      <w:vertAlign w:val="superscript"/>
    </w:rPr>
  </w:style>
  <w:style w:type="paragraph" w:customStyle="1" w:styleId="FR1">
    <w:name w:val="FR1"/>
    <w:uiPriority w:val="99"/>
    <w:pPr>
      <w:autoSpaceDE w:val="0"/>
      <w:autoSpaceDN w:val="0"/>
      <w:spacing w:line="440" w:lineRule="auto"/>
      <w:ind w:firstLine="240"/>
      <w:jc w:val="both"/>
    </w:pPr>
    <w:rPr>
      <w:rFonts w:ascii="Arial" w:hAnsi="Arial" w:cs="Arial"/>
      <w:sz w:val="22"/>
      <w:szCs w:val="22"/>
    </w:rPr>
  </w:style>
  <w:style w:type="character" w:customStyle="1" w:styleId="13">
    <w:name w:val="Текст Знак1"/>
    <w:link w:val="af2"/>
    <w:uiPriority w:val="99"/>
    <w:locked/>
    <w:rsid w:val="00EA0868"/>
    <w:rPr>
      <w:rFonts w:ascii="Consolas" w:eastAsia="Times New Roman" w:hAnsi="Consolas" w:cs="Consolas"/>
      <w:sz w:val="21"/>
      <w:szCs w:val="21"/>
      <w:lang w:val="uk-UA" w:eastAsia="en-US"/>
    </w:rPr>
  </w:style>
  <w:style w:type="paragraph" w:styleId="af2">
    <w:name w:val="Plain Text"/>
    <w:basedOn w:val="a0"/>
    <w:link w:val="13"/>
    <w:uiPriority w:val="99"/>
    <w:rsid w:val="00EA0868"/>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c">
    <w:name w:val="Верхний колонтитул Знак"/>
    <w:link w:val="ab"/>
    <w:uiPriority w:val="99"/>
    <w:semiHidden/>
    <w:locked/>
    <w:rsid w:val="00EA0868"/>
    <w:rPr>
      <w:noProof/>
      <w:kern w:val="16"/>
      <w:sz w:val="28"/>
      <w:szCs w:val="28"/>
      <w:lang w:val="ru-RU" w:eastAsia="ru-RU"/>
    </w:rPr>
  </w:style>
  <w:style w:type="paragraph" w:customStyle="1" w:styleId="a">
    <w:name w:val="лит"/>
    <w:autoRedefine/>
    <w:uiPriority w:val="99"/>
    <w:rsid w:val="00EA0868"/>
    <w:pPr>
      <w:numPr>
        <w:numId w:val="14"/>
      </w:numPr>
      <w:spacing w:line="360" w:lineRule="auto"/>
      <w:ind w:firstLine="357"/>
      <w:jc w:val="both"/>
    </w:pPr>
    <w:rPr>
      <w:sz w:val="28"/>
      <w:szCs w:val="28"/>
    </w:rPr>
  </w:style>
  <w:style w:type="paragraph" w:customStyle="1" w:styleId="af4">
    <w:name w:val="лит+номерация"/>
    <w:basedOn w:val="a0"/>
    <w:next w:val="a0"/>
    <w:autoRedefine/>
    <w:uiPriority w:val="99"/>
    <w:rsid w:val="00EA0868"/>
    <w:pPr>
      <w:ind w:firstLine="0"/>
    </w:pPr>
  </w:style>
  <w:style w:type="paragraph" w:customStyle="1" w:styleId="af5">
    <w:name w:val="литера"/>
    <w:uiPriority w:val="99"/>
    <w:rsid w:val="00EA0868"/>
    <w:pPr>
      <w:spacing w:line="360" w:lineRule="auto"/>
      <w:jc w:val="both"/>
    </w:pPr>
    <w:rPr>
      <w:rFonts w:ascii="??????????" w:hAnsi="??????????" w:cs="??????????"/>
      <w:sz w:val="28"/>
      <w:szCs w:val="28"/>
    </w:rPr>
  </w:style>
  <w:style w:type="character" w:customStyle="1" w:styleId="af6">
    <w:name w:val="номер страницы"/>
    <w:uiPriority w:val="99"/>
    <w:rsid w:val="00EA0868"/>
    <w:rPr>
      <w:sz w:val="28"/>
      <w:szCs w:val="28"/>
    </w:rPr>
  </w:style>
  <w:style w:type="paragraph" w:customStyle="1" w:styleId="af7">
    <w:name w:val="Обычный +"/>
    <w:basedOn w:val="a0"/>
    <w:autoRedefine/>
    <w:uiPriority w:val="99"/>
    <w:rsid w:val="00EA0868"/>
    <w:pPr>
      <w:ind w:firstLine="709"/>
    </w:pPr>
  </w:style>
  <w:style w:type="paragraph" w:styleId="34">
    <w:name w:val="Body Text Indent 3"/>
    <w:basedOn w:val="a0"/>
    <w:link w:val="35"/>
    <w:uiPriority w:val="99"/>
    <w:rsid w:val="00EA0868"/>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rPr>
      <w:sz w:val="16"/>
      <w:szCs w:val="16"/>
    </w:rPr>
  </w:style>
  <w:style w:type="table" w:styleId="af8">
    <w:name w:val="Table Grid"/>
    <w:basedOn w:val="a2"/>
    <w:uiPriority w:val="99"/>
    <w:rsid w:val="00EA086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EA0868"/>
    <w:pPr>
      <w:spacing w:line="360" w:lineRule="auto"/>
      <w:jc w:val="center"/>
    </w:pPr>
    <w:rPr>
      <w:b/>
      <w:bCs/>
      <w:i/>
      <w:iCs/>
      <w:smallCaps/>
      <w:noProof/>
      <w:sz w:val="28"/>
      <w:szCs w:val="28"/>
    </w:rPr>
  </w:style>
  <w:style w:type="paragraph" w:customStyle="1" w:styleId="10">
    <w:name w:val="Стиль лит.1 + Слева:  0 см"/>
    <w:basedOn w:val="a0"/>
    <w:uiPriority w:val="99"/>
    <w:rsid w:val="00EA0868"/>
    <w:pPr>
      <w:numPr>
        <w:numId w:val="15"/>
      </w:numPr>
      <w:ind w:firstLine="357"/>
    </w:pPr>
  </w:style>
  <w:style w:type="paragraph" w:customStyle="1" w:styleId="100">
    <w:name w:val="Стиль Оглавление 1 + Первая строка:  0 см"/>
    <w:basedOn w:val="12"/>
    <w:autoRedefine/>
    <w:uiPriority w:val="99"/>
    <w:rsid w:val="00EA0868"/>
    <w:rPr>
      <w:b/>
      <w:bCs/>
    </w:rPr>
  </w:style>
  <w:style w:type="paragraph" w:customStyle="1" w:styleId="101">
    <w:name w:val="Стиль Оглавление 1 + Первая строка:  0 см1"/>
    <w:basedOn w:val="12"/>
    <w:autoRedefine/>
    <w:uiPriority w:val="99"/>
    <w:rsid w:val="00EA0868"/>
    <w:rPr>
      <w:b/>
      <w:bCs/>
    </w:rPr>
  </w:style>
  <w:style w:type="paragraph" w:customStyle="1" w:styleId="200">
    <w:name w:val="Стиль Оглавление 2 + Слева:  0 см Первая строка:  0 см"/>
    <w:basedOn w:val="21"/>
    <w:autoRedefine/>
    <w:uiPriority w:val="99"/>
    <w:rsid w:val="00EA0868"/>
  </w:style>
  <w:style w:type="paragraph" w:customStyle="1" w:styleId="31250">
    <w:name w:val="Стиль Оглавление 3 + Слева:  125 см Первая строка:  0 см"/>
    <w:basedOn w:val="31"/>
    <w:autoRedefine/>
    <w:uiPriority w:val="99"/>
    <w:rsid w:val="00EA0868"/>
    <w:rPr>
      <w:i/>
      <w:iCs/>
    </w:rPr>
  </w:style>
  <w:style w:type="table" w:customStyle="1" w:styleId="14">
    <w:name w:val="Стиль таблицы1"/>
    <w:basedOn w:val="a2"/>
    <w:uiPriority w:val="99"/>
    <w:rsid w:val="00EA086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EA0868"/>
    <w:pPr>
      <w:jc w:val="center"/>
    </w:pPr>
  </w:style>
  <w:style w:type="paragraph" w:customStyle="1" w:styleId="afb">
    <w:name w:val="ТАБЛИЦА"/>
    <w:next w:val="a0"/>
    <w:autoRedefine/>
    <w:uiPriority w:val="99"/>
    <w:rsid w:val="00EA0868"/>
    <w:pPr>
      <w:spacing w:line="360" w:lineRule="auto"/>
    </w:pPr>
    <w:rPr>
      <w:color w:val="000000"/>
    </w:rPr>
  </w:style>
  <w:style w:type="paragraph" w:styleId="afc">
    <w:name w:val="endnote text"/>
    <w:basedOn w:val="a0"/>
    <w:link w:val="afd"/>
    <w:autoRedefine/>
    <w:uiPriority w:val="99"/>
    <w:semiHidden/>
    <w:rsid w:val="00EA0868"/>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титут"/>
    <w:autoRedefine/>
    <w:uiPriority w:val="99"/>
    <w:rsid w:val="00EA0868"/>
    <w:pPr>
      <w:spacing w:line="360" w:lineRule="auto"/>
      <w:jc w:val="center"/>
    </w:pPr>
    <w:rPr>
      <w:noProof/>
      <w:sz w:val="28"/>
      <w:szCs w:val="28"/>
    </w:rPr>
  </w:style>
  <w:style w:type="paragraph" w:styleId="aff">
    <w:name w:val="footer"/>
    <w:basedOn w:val="a0"/>
    <w:link w:val="aff0"/>
    <w:uiPriority w:val="99"/>
    <w:rsid w:val="00EA0868"/>
    <w:pPr>
      <w:tabs>
        <w:tab w:val="center" w:pos="4677"/>
        <w:tab w:val="right" w:pos="9355"/>
      </w:tabs>
      <w:ind w:firstLine="709"/>
    </w:pPr>
  </w:style>
  <w:style w:type="character" w:customStyle="1" w:styleId="aff0">
    <w:name w:val="Нижний колонтитул Знак"/>
    <w:link w:val="af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15694</Words>
  <Characters>89462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lpstr>
    </vt:vector>
  </TitlesOfParts>
  <Company>Благие дела</Company>
  <LinksUpToDate>false</LinksUpToDate>
  <CharactersWithSpaces>104947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Корж</dc:creator>
  <cp:keywords/>
  <dc:description/>
  <cp:lastModifiedBy>admin</cp:lastModifiedBy>
  <cp:revision>2</cp:revision>
  <cp:lastPrinted>2008-11-15T11:36:00Z</cp:lastPrinted>
  <dcterms:created xsi:type="dcterms:W3CDTF">2014-03-13T00:14:00Z</dcterms:created>
  <dcterms:modified xsi:type="dcterms:W3CDTF">2014-03-13T00:14:00Z</dcterms:modified>
</cp:coreProperties>
</file>