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77" w:rsidRDefault="00793977" w:rsidP="00EC0344">
      <w:pPr>
        <w:jc w:val="center"/>
        <w:rPr>
          <w:rFonts w:ascii="Times New Roman" w:hAnsi="Times New Roman"/>
          <w:i/>
          <w:sz w:val="28"/>
          <w:szCs w:val="28"/>
        </w:rPr>
      </w:pPr>
    </w:p>
    <w:p w:rsidR="00EC0344" w:rsidRPr="00EC0344" w:rsidRDefault="00EC0344" w:rsidP="00EC0344">
      <w:pPr>
        <w:jc w:val="center"/>
        <w:rPr>
          <w:rFonts w:ascii="Times New Roman" w:hAnsi="Times New Roman"/>
          <w:i/>
          <w:sz w:val="28"/>
          <w:szCs w:val="28"/>
        </w:rPr>
      </w:pPr>
      <w:r w:rsidRPr="00EC0344">
        <w:rPr>
          <w:rFonts w:ascii="Times New Roman" w:hAnsi="Times New Roman"/>
          <w:i/>
          <w:sz w:val="28"/>
          <w:szCs w:val="28"/>
        </w:rPr>
        <w:t>ФЕДЕРАЛЬНОЕ АГЕНСТВО ПО ОБРАЗОВАНИЮ</w:t>
      </w:r>
    </w:p>
    <w:p w:rsidR="00EC0344" w:rsidRPr="00EC0344" w:rsidRDefault="00EC0344" w:rsidP="00EC0344">
      <w:pPr>
        <w:jc w:val="center"/>
        <w:rPr>
          <w:rFonts w:ascii="Times New Roman" w:hAnsi="Times New Roman"/>
          <w:i/>
          <w:sz w:val="28"/>
          <w:szCs w:val="28"/>
        </w:rPr>
      </w:pPr>
      <w:r w:rsidRPr="00EC0344">
        <w:rPr>
          <w:rFonts w:ascii="Times New Roman" w:hAnsi="Times New Roman"/>
          <w:i/>
          <w:sz w:val="28"/>
          <w:szCs w:val="28"/>
        </w:rPr>
        <w:t>Московский государственный университет экономики, статистики и информатики</w:t>
      </w:r>
    </w:p>
    <w:p w:rsidR="00EC0344" w:rsidRPr="00EC0344" w:rsidRDefault="00EC0344" w:rsidP="00EC0344">
      <w:pPr>
        <w:jc w:val="center"/>
        <w:rPr>
          <w:rFonts w:ascii="Times New Roman" w:hAnsi="Times New Roman"/>
          <w:i/>
          <w:sz w:val="28"/>
          <w:szCs w:val="28"/>
        </w:rPr>
      </w:pPr>
      <w:r w:rsidRPr="00EC0344">
        <w:rPr>
          <w:rFonts w:ascii="Times New Roman" w:hAnsi="Times New Roman"/>
          <w:i/>
          <w:sz w:val="28"/>
          <w:szCs w:val="28"/>
        </w:rPr>
        <w:t>(Белгородский филиал)</w:t>
      </w:r>
    </w:p>
    <w:p w:rsidR="00EC0344" w:rsidRDefault="00EC0344" w:rsidP="00EC0344">
      <w:pPr>
        <w:jc w:val="center"/>
        <w:rPr>
          <w:rFonts w:ascii="Times New Roman" w:hAnsi="Times New Roman"/>
          <w:sz w:val="28"/>
          <w:szCs w:val="28"/>
        </w:rPr>
      </w:pPr>
    </w:p>
    <w:p w:rsidR="00EC0344" w:rsidRPr="00EC0344" w:rsidRDefault="00EC0344" w:rsidP="00EC0344">
      <w:pPr>
        <w:jc w:val="center"/>
        <w:rPr>
          <w:rFonts w:ascii="Times New Roman" w:hAnsi="Times New Roman"/>
          <w:sz w:val="28"/>
          <w:szCs w:val="28"/>
        </w:rPr>
      </w:pPr>
    </w:p>
    <w:p w:rsidR="00913A8C" w:rsidRDefault="00913A8C" w:rsidP="00EC0344">
      <w:pPr>
        <w:jc w:val="center"/>
        <w:rPr>
          <w:rFonts w:ascii="Times New Roman" w:hAnsi="Times New Roman"/>
          <w:sz w:val="28"/>
          <w:szCs w:val="28"/>
        </w:rPr>
      </w:pPr>
    </w:p>
    <w:p w:rsidR="00913A8C" w:rsidRDefault="00913A8C" w:rsidP="00EC0344">
      <w:pPr>
        <w:jc w:val="center"/>
        <w:rPr>
          <w:rFonts w:ascii="Times New Roman" w:hAnsi="Times New Roman"/>
          <w:sz w:val="28"/>
          <w:szCs w:val="28"/>
        </w:rPr>
      </w:pPr>
    </w:p>
    <w:p w:rsidR="00EC0344" w:rsidRPr="00EC0344" w:rsidRDefault="00EC0344" w:rsidP="00EC0344">
      <w:pPr>
        <w:jc w:val="center"/>
        <w:rPr>
          <w:rFonts w:ascii="Times New Roman" w:hAnsi="Times New Roman"/>
          <w:sz w:val="28"/>
          <w:szCs w:val="28"/>
        </w:rPr>
      </w:pPr>
    </w:p>
    <w:p w:rsidR="00EC0344" w:rsidRPr="00EC0344" w:rsidRDefault="00EC0344" w:rsidP="00EC0344">
      <w:pPr>
        <w:jc w:val="center"/>
        <w:rPr>
          <w:rFonts w:ascii="Times New Roman" w:hAnsi="Times New Roman"/>
          <w:sz w:val="28"/>
          <w:szCs w:val="28"/>
        </w:rPr>
      </w:pPr>
      <w:r w:rsidRPr="00EC0344">
        <w:rPr>
          <w:rFonts w:ascii="Times New Roman" w:hAnsi="Times New Roman"/>
          <w:sz w:val="28"/>
          <w:szCs w:val="28"/>
        </w:rPr>
        <w:t>Курсовая работа</w:t>
      </w:r>
    </w:p>
    <w:p w:rsidR="00EC0344" w:rsidRPr="00EC0344" w:rsidRDefault="00EC0344" w:rsidP="00EC0344">
      <w:pPr>
        <w:jc w:val="center"/>
        <w:rPr>
          <w:rFonts w:ascii="Times New Roman" w:hAnsi="Times New Roman"/>
          <w:sz w:val="28"/>
          <w:szCs w:val="28"/>
        </w:rPr>
      </w:pPr>
      <w:r w:rsidRPr="00EC0344">
        <w:rPr>
          <w:rFonts w:ascii="Times New Roman" w:hAnsi="Times New Roman"/>
          <w:sz w:val="28"/>
          <w:szCs w:val="28"/>
        </w:rPr>
        <w:t xml:space="preserve">по дисциплине: </w:t>
      </w:r>
      <w:r>
        <w:rPr>
          <w:rFonts w:ascii="Times New Roman" w:hAnsi="Times New Roman"/>
          <w:sz w:val="28"/>
          <w:szCs w:val="28"/>
        </w:rPr>
        <w:t>«Финансовый менеджмент</w:t>
      </w:r>
      <w:r w:rsidRPr="00EC0344">
        <w:rPr>
          <w:rFonts w:ascii="Times New Roman" w:hAnsi="Times New Roman"/>
          <w:sz w:val="28"/>
          <w:szCs w:val="28"/>
        </w:rPr>
        <w:t>»</w:t>
      </w:r>
    </w:p>
    <w:p w:rsidR="00EC0344" w:rsidRPr="00EC0344" w:rsidRDefault="00EC0344" w:rsidP="00EC0344">
      <w:pPr>
        <w:jc w:val="center"/>
        <w:rPr>
          <w:rFonts w:ascii="Times New Roman" w:hAnsi="Times New Roman"/>
          <w:sz w:val="28"/>
          <w:szCs w:val="28"/>
        </w:rPr>
      </w:pPr>
    </w:p>
    <w:p w:rsidR="00EC0344" w:rsidRPr="00EC0344" w:rsidRDefault="00EC0344" w:rsidP="00EC0344">
      <w:pPr>
        <w:jc w:val="center"/>
        <w:rPr>
          <w:rFonts w:ascii="Times New Roman" w:hAnsi="Times New Roman"/>
          <w:sz w:val="40"/>
          <w:szCs w:val="40"/>
        </w:rPr>
      </w:pPr>
      <w:r w:rsidRPr="00EC0344">
        <w:rPr>
          <w:rFonts w:ascii="Times New Roman" w:hAnsi="Times New Roman"/>
          <w:sz w:val="28"/>
          <w:szCs w:val="28"/>
        </w:rPr>
        <w:t xml:space="preserve">на тему: </w:t>
      </w:r>
      <w:r w:rsidRPr="00EC0344">
        <w:rPr>
          <w:rFonts w:ascii="Times New Roman" w:hAnsi="Times New Roman"/>
          <w:b/>
          <w:i/>
          <w:sz w:val="40"/>
          <w:szCs w:val="40"/>
        </w:rPr>
        <w:t>«Финансовое планирование и прогнозирование»</w:t>
      </w:r>
    </w:p>
    <w:p w:rsidR="00EC0344" w:rsidRPr="00EC0344" w:rsidRDefault="00EC0344" w:rsidP="00EC0344">
      <w:pPr>
        <w:rPr>
          <w:rFonts w:ascii="Times New Roman" w:hAnsi="Times New Roman"/>
          <w:sz w:val="28"/>
          <w:szCs w:val="28"/>
        </w:rPr>
      </w:pPr>
    </w:p>
    <w:p w:rsidR="00EC0344" w:rsidRDefault="00EC0344" w:rsidP="00EC0344">
      <w:pPr>
        <w:rPr>
          <w:rFonts w:ascii="Times New Roman" w:hAnsi="Times New Roman"/>
          <w:sz w:val="28"/>
          <w:szCs w:val="28"/>
        </w:rPr>
      </w:pPr>
    </w:p>
    <w:p w:rsidR="00EC0344" w:rsidRPr="00EC0344" w:rsidRDefault="00EC0344" w:rsidP="00EC0344">
      <w:pPr>
        <w:rPr>
          <w:rFonts w:ascii="Times New Roman" w:hAnsi="Times New Roman"/>
          <w:sz w:val="28"/>
          <w:szCs w:val="28"/>
        </w:rPr>
      </w:pPr>
    </w:p>
    <w:p w:rsidR="00EC0344" w:rsidRPr="00EC0344" w:rsidRDefault="00EC0344" w:rsidP="00EC0344">
      <w:pPr>
        <w:jc w:val="right"/>
        <w:rPr>
          <w:rFonts w:ascii="Times New Roman" w:hAnsi="Times New Roman"/>
          <w:sz w:val="28"/>
          <w:szCs w:val="28"/>
        </w:rPr>
      </w:pPr>
      <w:r w:rsidRPr="00EC0344">
        <w:rPr>
          <w:rFonts w:ascii="Times New Roman" w:hAnsi="Times New Roman"/>
          <w:sz w:val="28"/>
          <w:szCs w:val="28"/>
        </w:rPr>
        <w:t>Выполнил(а): Мураимова Т.Ю.</w:t>
      </w:r>
    </w:p>
    <w:p w:rsidR="00EC0344" w:rsidRPr="00EC0344" w:rsidRDefault="00EC0344" w:rsidP="00EC0344">
      <w:pPr>
        <w:jc w:val="right"/>
        <w:rPr>
          <w:rFonts w:ascii="Times New Roman" w:hAnsi="Times New Roman"/>
          <w:sz w:val="28"/>
          <w:szCs w:val="28"/>
        </w:rPr>
      </w:pPr>
      <w:r w:rsidRPr="00EC0344">
        <w:rPr>
          <w:rFonts w:ascii="Times New Roman" w:hAnsi="Times New Roman"/>
          <w:sz w:val="28"/>
          <w:szCs w:val="28"/>
        </w:rPr>
        <w:t>Гр. ММ - 41</w:t>
      </w:r>
    </w:p>
    <w:p w:rsidR="00EC0344" w:rsidRPr="00EC0344" w:rsidRDefault="00EC0344" w:rsidP="00EC0344">
      <w:pPr>
        <w:jc w:val="right"/>
        <w:rPr>
          <w:rFonts w:ascii="Times New Roman" w:hAnsi="Times New Roman"/>
          <w:sz w:val="28"/>
          <w:szCs w:val="28"/>
        </w:rPr>
      </w:pPr>
      <w:r w:rsidRPr="00EC0344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>ель: Шайморданова Л.П.</w:t>
      </w:r>
    </w:p>
    <w:p w:rsidR="00EC0344" w:rsidRDefault="00EC0344" w:rsidP="00EC0344">
      <w:pPr>
        <w:jc w:val="right"/>
        <w:rPr>
          <w:rFonts w:ascii="Times New Roman" w:hAnsi="Times New Roman"/>
          <w:sz w:val="28"/>
          <w:szCs w:val="28"/>
        </w:rPr>
      </w:pPr>
    </w:p>
    <w:p w:rsidR="00EC0344" w:rsidRDefault="00EC0344" w:rsidP="00EC0344">
      <w:pPr>
        <w:rPr>
          <w:rFonts w:ascii="Times New Roman" w:hAnsi="Times New Roman"/>
          <w:sz w:val="28"/>
          <w:szCs w:val="28"/>
        </w:rPr>
      </w:pPr>
      <w:r w:rsidRPr="00EC0344">
        <w:rPr>
          <w:rFonts w:ascii="Times New Roman" w:hAnsi="Times New Roman"/>
          <w:sz w:val="28"/>
          <w:szCs w:val="28"/>
        </w:rPr>
        <w:t xml:space="preserve">             </w:t>
      </w:r>
    </w:p>
    <w:p w:rsidR="00913A8C" w:rsidRPr="00EC0344" w:rsidRDefault="00913A8C" w:rsidP="00EC0344">
      <w:pPr>
        <w:rPr>
          <w:rFonts w:ascii="Times New Roman" w:hAnsi="Times New Roman"/>
          <w:sz w:val="28"/>
          <w:szCs w:val="28"/>
        </w:rPr>
      </w:pPr>
    </w:p>
    <w:p w:rsidR="00EC0344" w:rsidRPr="00EC0344" w:rsidRDefault="00EC0344" w:rsidP="00EC0344">
      <w:pPr>
        <w:rPr>
          <w:rFonts w:ascii="Times New Roman" w:hAnsi="Times New Roman"/>
          <w:sz w:val="28"/>
          <w:szCs w:val="28"/>
        </w:rPr>
      </w:pPr>
    </w:p>
    <w:p w:rsidR="005044F7" w:rsidRDefault="00EC0344" w:rsidP="00EC0344">
      <w:pPr>
        <w:jc w:val="center"/>
        <w:rPr>
          <w:rFonts w:ascii="Times New Roman" w:hAnsi="Times New Roman"/>
          <w:sz w:val="28"/>
          <w:szCs w:val="28"/>
        </w:rPr>
      </w:pPr>
      <w:r w:rsidRPr="00EC0344">
        <w:rPr>
          <w:rFonts w:ascii="Times New Roman" w:hAnsi="Times New Roman"/>
          <w:sz w:val="28"/>
          <w:szCs w:val="28"/>
        </w:rPr>
        <w:lastRenderedPageBreak/>
        <w:t>Белгород – 2009</w:t>
      </w:r>
    </w:p>
    <w:p w:rsidR="003B0B5B" w:rsidRPr="003B0B5B" w:rsidRDefault="003B0B5B" w:rsidP="003B0B5B">
      <w:pPr>
        <w:pStyle w:val="1"/>
        <w:jc w:val="center"/>
        <w:rPr>
          <w:rFonts w:ascii="Times New Roman" w:hAnsi="Times New Roman"/>
          <w:color w:val="auto"/>
        </w:rPr>
      </w:pPr>
      <w:bookmarkStart w:id="0" w:name="_Toc249251479"/>
      <w:r w:rsidRPr="003B0B5B">
        <w:rPr>
          <w:color w:val="auto"/>
        </w:rPr>
        <w:t>Оглавление</w:t>
      </w:r>
      <w:bookmarkEnd w:id="0"/>
    </w:p>
    <w:p w:rsidR="008E143D" w:rsidRPr="008E143D" w:rsidRDefault="004509E7" w:rsidP="008E143D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5221C3">
        <w:rPr>
          <w:rFonts w:ascii="Times New Roman" w:hAnsi="Times New Roman"/>
          <w:sz w:val="28"/>
          <w:szCs w:val="28"/>
        </w:rPr>
        <w:fldChar w:fldCharType="begin"/>
      </w:r>
      <w:r w:rsidR="003B0B5B" w:rsidRPr="005221C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5221C3">
        <w:rPr>
          <w:rFonts w:ascii="Times New Roman" w:hAnsi="Times New Roman"/>
          <w:sz w:val="28"/>
          <w:szCs w:val="28"/>
        </w:rPr>
        <w:fldChar w:fldCharType="separate"/>
      </w:r>
      <w:hyperlink w:anchor="_Toc249251480" w:history="1">
        <w:r w:rsidR="008E143D" w:rsidRPr="008E143D">
          <w:rPr>
            <w:rStyle w:val="a8"/>
            <w:rFonts w:ascii="Times New Roman" w:hAnsi="Times New Roman"/>
            <w:noProof/>
            <w:sz w:val="28"/>
            <w:szCs w:val="28"/>
          </w:rPr>
          <w:t>Введение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_Toc249251480 \h </w:instrText>
        </w:r>
        <w:r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81" w:history="1">
        <w:r w:rsidR="008E143D" w:rsidRPr="008E143D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I</w:t>
        </w:r>
        <w:r w:rsidR="008E143D" w:rsidRPr="008E143D">
          <w:rPr>
            <w:rStyle w:val="a8"/>
            <w:rFonts w:ascii="Times New Roman" w:hAnsi="Times New Roman"/>
            <w:noProof/>
            <w:sz w:val="28"/>
            <w:szCs w:val="28"/>
          </w:rPr>
          <w:t xml:space="preserve">. </w:t>
        </w:r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Сущность финансового планирования и прогнозирования.  Перспективное и текущее планирование. Бюджетирование.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_Toc249251481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2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82" w:history="1">
        <w:r w:rsidR="008E143D" w:rsidRPr="008E143D">
          <w:rPr>
            <w:rStyle w:val="a8"/>
            <w:rFonts w:ascii="Times New Roman" w:hAnsi="Times New Roman"/>
            <w:noProof/>
            <w:sz w:val="28"/>
            <w:szCs w:val="28"/>
          </w:rPr>
          <w:t>1.1. Финансовое планирование и прогнозирование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_Toc249251482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2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83" w:history="1">
        <w:r w:rsidR="008E143D" w:rsidRPr="008E143D">
          <w:rPr>
            <w:rStyle w:val="a8"/>
            <w:rFonts w:ascii="Times New Roman" w:hAnsi="Times New Roman"/>
            <w:noProof/>
            <w:sz w:val="28"/>
            <w:szCs w:val="28"/>
          </w:rPr>
          <w:t>1.2. Перспективное и текущее планирование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_Toc249251483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2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84" w:history="1">
        <w:r w:rsidR="008E143D" w:rsidRPr="008E143D">
          <w:rPr>
            <w:rStyle w:val="a8"/>
            <w:rFonts w:ascii="Times New Roman" w:hAnsi="Times New Roman"/>
            <w:noProof/>
            <w:sz w:val="28"/>
            <w:szCs w:val="28"/>
          </w:rPr>
          <w:t>1.3. Бюджетирование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_Toc249251484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85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  <w:lang w:val="en-US"/>
          </w:rPr>
          <w:t>II</w:t>
        </w:r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. Виды бюджетов. Генеральный и частные бюджеты. Операционный и финансовый бюджет как составные части генерального бюджета. Гибкий и статический бюджет.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_Toc249251485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2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86" w:history="1">
        <w:r w:rsidR="008E143D" w:rsidRPr="008E143D">
          <w:rPr>
            <w:rStyle w:val="a8"/>
            <w:rFonts w:ascii="Times New Roman" w:hAnsi="Times New Roman"/>
            <w:noProof/>
            <w:sz w:val="28"/>
            <w:szCs w:val="28"/>
          </w:rPr>
          <w:t>2.1. Генеральный и частные бюджеты. Операционный и финансовый бюджет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_Toc249251486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2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87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2.2. Гибкий и статический бюджет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_Toc249251487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88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  <w:lang w:val="en-US"/>
          </w:rPr>
          <w:t>III</w:t>
        </w:r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. Значение гибкого бюджета для контроля и анализа деятельности предприятия. Анализ отклонений.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_Toc249251488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48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89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  <w:lang w:val="en-US"/>
          </w:rPr>
          <w:t>IV</w:t>
        </w:r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. Анализ финансовой отчетности предприятия ОАО «Осколцемент» на основе финансовых коэффициентов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_Toc249251489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56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2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90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4.1. Анализ коэффициентов ликвидности ОАО «Осколцемент» за 2006-2007 гг.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_Toc249251490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56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2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91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4.2. Анализ коэффициентов деловой активности ОАО «Осколцемент» за 2006-2007гг.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_Toc249251491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59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2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92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4.3. Коэффициенты рентабельности ОАО «Осколцемент» за 2006-2007гг., их анализ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_Toc249251492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63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2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93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4.4. Расчет и анализ коэффициентов финансовой устойчивости ОАО «Осколцемент» за 2006-2007гг.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_Toc249251493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64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94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Заключение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_Toc249251494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68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Pr="008E143D" w:rsidRDefault="00CD1639" w:rsidP="008E143D">
      <w:pPr>
        <w:pStyle w:val="11"/>
        <w:tabs>
          <w:tab w:val="right" w:leader="dot" w:pos="9345"/>
        </w:tabs>
        <w:spacing w:line="240" w:lineRule="auto"/>
        <w:rPr>
          <w:rFonts w:ascii="Times New Roman" w:hAnsi="Times New Roman"/>
          <w:noProof/>
          <w:sz w:val="28"/>
          <w:szCs w:val="28"/>
        </w:rPr>
      </w:pPr>
      <w:hyperlink w:anchor="_Toc249251495" w:history="1">
        <w:r w:rsidR="008E143D" w:rsidRPr="008E143D">
          <w:rPr>
            <w:rStyle w:val="a8"/>
            <w:rFonts w:ascii="Times New Roman" w:hAnsi="Times New Roman"/>
            <w:noProof/>
            <w:snapToGrid w:val="0"/>
            <w:sz w:val="28"/>
            <w:szCs w:val="28"/>
          </w:rPr>
          <w:t>Библиографический список использованной литературы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_Toc249251495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72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E143D" w:rsidRDefault="00CD1639" w:rsidP="008E143D">
      <w:pPr>
        <w:pStyle w:val="11"/>
        <w:tabs>
          <w:tab w:val="right" w:leader="dot" w:pos="9345"/>
        </w:tabs>
        <w:spacing w:line="240" w:lineRule="auto"/>
        <w:rPr>
          <w:noProof/>
        </w:rPr>
      </w:pPr>
      <w:hyperlink w:anchor="_Toc249251496" w:history="1">
        <w:r w:rsidR="008E143D" w:rsidRPr="008E143D">
          <w:rPr>
            <w:rStyle w:val="a8"/>
            <w:rFonts w:ascii="Times New Roman" w:hAnsi="Times New Roman"/>
            <w:noProof/>
            <w:sz w:val="28"/>
            <w:szCs w:val="28"/>
          </w:rPr>
          <w:t>Приложения</w:t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8E143D" w:rsidRPr="008E143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_Toc249251496 \h </w:instrTex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767DA">
          <w:rPr>
            <w:rFonts w:ascii="Times New Roman" w:hAnsi="Times New Roman"/>
            <w:noProof/>
            <w:webHidden/>
            <w:sz w:val="28"/>
            <w:szCs w:val="28"/>
          </w:rPr>
          <w:t>73</w:t>
        </w:r>
        <w:r w:rsidR="004509E7" w:rsidRPr="008E143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B0B5B" w:rsidRPr="005221C3" w:rsidRDefault="004509E7" w:rsidP="005221C3">
      <w:pPr>
        <w:jc w:val="both"/>
        <w:rPr>
          <w:rFonts w:ascii="Times New Roman" w:hAnsi="Times New Roman"/>
          <w:sz w:val="28"/>
          <w:szCs w:val="28"/>
        </w:rPr>
      </w:pPr>
      <w:r w:rsidRPr="005221C3">
        <w:rPr>
          <w:rFonts w:ascii="Times New Roman" w:hAnsi="Times New Roman"/>
          <w:sz w:val="28"/>
          <w:szCs w:val="28"/>
        </w:rPr>
        <w:fldChar w:fldCharType="end"/>
      </w:r>
    </w:p>
    <w:p w:rsidR="003B0B5B" w:rsidRDefault="003B0B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0344" w:rsidRPr="00EC0344" w:rsidRDefault="00EC0344" w:rsidP="00EC0344">
      <w:pPr>
        <w:pStyle w:val="1"/>
        <w:jc w:val="center"/>
        <w:rPr>
          <w:color w:val="auto"/>
        </w:rPr>
      </w:pPr>
      <w:bookmarkStart w:id="1" w:name="_Toc249251480"/>
      <w:r w:rsidRPr="00EC0344">
        <w:rPr>
          <w:color w:val="auto"/>
        </w:rPr>
        <w:t>Введение</w:t>
      </w:r>
      <w:bookmarkEnd w:id="1"/>
    </w:p>
    <w:p w:rsidR="00C06B08" w:rsidRPr="00B31B30" w:rsidRDefault="00C06B08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Бюджеты - неотъемлемая часть нашей жизни, они постоянно сопровождают нас, прямо или косвенно, на работе и в частной жизни. Крупные организации или государственное учреждение обычно имеют тщательно разработанные и более или менее эффективно действующие системы бюджетов. Бюджеты представляют собой совокупность управленческих планов для организации в целом и отдельных ее подразделений в частности. Поскольку эффективное планирование жизненно важно для успешного достижения целей организации, понимание бюджетов как основного механизма планирования существенно не только для тех должностных лиц, которые несут ответственность за составление и исполнение бюджетов, но и для тех, чья деятельность определяется принятыми управленческими решениями.</w:t>
      </w:r>
    </w:p>
    <w:p w:rsidR="00C06B08" w:rsidRPr="00B31B30" w:rsidRDefault="00C06B08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Бюджетное управление - это система планирования, учета, контроля и анализа деятельности предприятия в финансовом выражении. Это система, которая ведется в формате бюджетов по центрам ответственности. Бюджет - это точный расчет всех ресурсов предприятия для достижения поставленных целей, мотивированный на их достижение персонал, оперативность и качество принимаемых управленческих решений</w:t>
      </w:r>
      <w:r w:rsidR="001261BC">
        <w:rPr>
          <w:rFonts w:ascii="Times New Roman" w:hAnsi="Times New Roman"/>
          <w:sz w:val="28"/>
          <w:szCs w:val="28"/>
        </w:rPr>
        <w:t xml:space="preserve"> </w:t>
      </w:r>
      <w:r w:rsidR="001261BC" w:rsidRPr="001261BC">
        <w:rPr>
          <w:rFonts w:ascii="Times New Roman" w:hAnsi="Times New Roman"/>
          <w:sz w:val="28"/>
          <w:szCs w:val="28"/>
        </w:rPr>
        <w:t>[3]</w:t>
      </w:r>
      <w:r w:rsidRPr="00B31B30">
        <w:rPr>
          <w:rFonts w:ascii="Times New Roman" w:hAnsi="Times New Roman"/>
          <w:sz w:val="28"/>
          <w:szCs w:val="28"/>
        </w:rPr>
        <w:t>.</w:t>
      </w:r>
    </w:p>
    <w:p w:rsidR="00C06B08" w:rsidRPr="00B31B30" w:rsidRDefault="00C06B08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В условиях жесткой конкуренции, руководители компаний задумываются о завтрашнем дне. Какими финансами будет располагать их организация в определенный период времени? Как оптимальнее использовать ресурсы? Как спланировать и распределить прибыль? Как сократить издержки? Эти и другие вопросы, связанные с управлением финансами компании решаются постановкой и автоматизацией системы бюджетного управления.</w:t>
      </w:r>
    </w:p>
    <w:p w:rsidR="00C06B08" w:rsidRPr="00B31B30" w:rsidRDefault="004717D2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Для того</w:t>
      </w:r>
      <w:r w:rsidR="00B31B30">
        <w:rPr>
          <w:rFonts w:ascii="Times New Roman" w:hAnsi="Times New Roman"/>
          <w:sz w:val="28"/>
          <w:szCs w:val="28"/>
        </w:rPr>
        <w:t xml:space="preserve"> </w:t>
      </w:r>
      <w:r w:rsidR="00C06B08" w:rsidRPr="00B31B30">
        <w:rPr>
          <w:rFonts w:ascii="Times New Roman" w:hAnsi="Times New Roman"/>
          <w:sz w:val="28"/>
          <w:szCs w:val="28"/>
        </w:rPr>
        <w:t>чтобы построить на предприятии систему бюджетного управления, необходимо заложить методологию управления финансами. Сначала прорабатываются и регламентируются структура центров финансового учета компании, структура бюджетов и другие важные методологические области. Первым шагом в нелегком пути построения системы бюджетирования может стать теоретическая и практическая подготовка специалистов предприятия по вопросам постановки и автоматизации бюджетирования. Для этих целей разработана специальная программа обучения.</w:t>
      </w:r>
    </w:p>
    <w:p w:rsidR="00C06B08" w:rsidRPr="00B31B30" w:rsidRDefault="00C06B08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Финансовые потоки компании становятся для руководителя прозрачны</w:t>
      </w:r>
      <w:r w:rsidR="003521CD">
        <w:rPr>
          <w:rFonts w:ascii="Times New Roman" w:hAnsi="Times New Roman"/>
          <w:sz w:val="28"/>
          <w:szCs w:val="28"/>
        </w:rPr>
        <w:t>ми. Появляется</w:t>
      </w:r>
      <w:r w:rsidRPr="00B31B30">
        <w:rPr>
          <w:rFonts w:ascii="Times New Roman" w:hAnsi="Times New Roman"/>
          <w:sz w:val="28"/>
          <w:szCs w:val="28"/>
        </w:rPr>
        <w:t xml:space="preserve"> возможность определять приоритеты платежей; отслеживать и контролировать финансовые результаты деятельности компании в целом и по отдельным центрам финансовой ответственности; планировать движение денежных средств и движение товарно-материальных ценностей; планировать доходы и расходы компании; строить и оценивать внутренние показатели ликвидности и рентабельности компании и отдельных ее бизнесов. Компания получает возможность осмысленно двигаться к поставленным целям</w:t>
      </w:r>
      <w:r w:rsidR="001261BC">
        <w:rPr>
          <w:rFonts w:ascii="Times New Roman" w:hAnsi="Times New Roman"/>
          <w:sz w:val="28"/>
          <w:szCs w:val="28"/>
          <w:lang w:val="en-US"/>
        </w:rPr>
        <w:t xml:space="preserve"> [3]</w:t>
      </w:r>
      <w:r w:rsidRPr="00B31B30">
        <w:rPr>
          <w:rFonts w:ascii="Times New Roman" w:hAnsi="Times New Roman"/>
          <w:sz w:val="28"/>
          <w:szCs w:val="28"/>
        </w:rPr>
        <w:t>.</w:t>
      </w:r>
    </w:p>
    <w:p w:rsidR="0013686D" w:rsidRPr="00B31B30" w:rsidRDefault="0013686D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Тема курсовой работы является очень актуальной для сегодняшнего дня. 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целом.</w:t>
      </w:r>
    </w:p>
    <w:p w:rsidR="004717D2" w:rsidRPr="00B31B30" w:rsidRDefault="004717D2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Предметом исследования данной курсовой работы является финансовое планирование и прогнозирование на предприятии.</w:t>
      </w:r>
    </w:p>
    <w:p w:rsidR="004717D2" w:rsidRPr="00B31B30" w:rsidRDefault="004717D2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Объектом исследования данной курсовой работы является ОАО «Осколцемент».</w:t>
      </w:r>
    </w:p>
    <w:p w:rsidR="00C04E9B" w:rsidRPr="00B31B30" w:rsidRDefault="004717D2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 xml:space="preserve">Цель данной курсовой работы – изучение сущности </w:t>
      </w:r>
      <w:r w:rsidR="00E85684" w:rsidRPr="00B31B30">
        <w:rPr>
          <w:rFonts w:ascii="Times New Roman" w:hAnsi="Times New Roman"/>
          <w:sz w:val="28"/>
          <w:szCs w:val="28"/>
        </w:rPr>
        <w:t>финансового планирования и прогнозирования самостоятельного хозяйствующего субъекта, а так же анализ отклонений</w:t>
      </w:r>
      <w:r w:rsidR="00C04E9B" w:rsidRPr="00B31B30">
        <w:rPr>
          <w:rFonts w:ascii="Times New Roman" w:hAnsi="Times New Roman"/>
          <w:sz w:val="28"/>
          <w:szCs w:val="28"/>
        </w:rPr>
        <w:t>.</w:t>
      </w:r>
    </w:p>
    <w:p w:rsidR="00C04E9B" w:rsidRPr="00B31B30" w:rsidRDefault="00C04E9B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Для реализации этой цели были поставлены и решены следующие задачи:</w:t>
      </w:r>
    </w:p>
    <w:p w:rsidR="00C04E9B" w:rsidRPr="00B31B30" w:rsidRDefault="00C04E9B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 xml:space="preserve">1) рассмотреть </w:t>
      </w:r>
      <w:r w:rsidR="00094B59">
        <w:rPr>
          <w:rFonts w:ascii="Times New Roman" w:hAnsi="Times New Roman"/>
          <w:sz w:val="28"/>
          <w:szCs w:val="28"/>
        </w:rPr>
        <w:t>содержание понятий</w:t>
      </w:r>
      <w:r w:rsidRPr="00B31B30">
        <w:rPr>
          <w:rFonts w:ascii="Times New Roman" w:hAnsi="Times New Roman"/>
          <w:sz w:val="28"/>
          <w:szCs w:val="28"/>
        </w:rPr>
        <w:t xml:space="preserve"> финансового планирования, прогнозирования и бюджетирования;</w:t>
      </w:r>
    </w:p>
    <w:p w:rsidR="00C04E9B" w:rsidRPr="00B31B30" w:rsidRDefault="00C04E9B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2) изучить виды бюджетов;</w:t>
      </w:r>
    </w:p>
    <w:p w:rsidR="00C04E9B" w:rsidRPr="00B31B30" w:rsidRDefault="00C04E9B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3) понять значение гибкого бюджета для контроля и анализа деятельности предприятия;</w:t>
      </w:r>
    </w:p>
    <w:p w:rsidR="00094B59" w:rsidRDefault="00C04E9B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 xml:space="preserve">4) </w:t>
      </w:r>
      <w:r w:rsidR="00E85684" w:rsidRPr="00B31B30">
        <w:rPr>
          <w:rFonts w:ascii="Times New Roman" w:hAnsi="Times New Roman"/>
          <w:sz w:val="28"/>
          <w:szCs w:val="28"/>
        </w:rPr>
        <w:t>изучить возможные отклон</w:t>
      </w:r>
      <w:r w:rsidR="00094B59">
        <w:rPr>
          <w:rFonts w:ascii="Times New Roman" w:hAnsi="Times New Roman"/>
          <w:sz w:val="28"/>
          <w:szCs w:val="28"/>
        </w:rPr>
        <w:t>ения в деятельности предприятия;</w:t>
      </w:r>
    </w:p>
    <w:p w:rsidR="004717D2" w:rsidRPr="00B31B30" w:rsidRDefault="00094B59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провести анализ финансовой отчетности предприятия ОАО «Осколцемент»</w:t>
      </w:r>
      <w:r w:rsidR="00AF5EA9">
        <w:rPr>
          <w:rFonts w:ascii="Times New Roman" w:hAnsi="Times New Roman"/>
          <w:sz w:val="28"/>
          <w:szCs w:val="28"/>
        </w:rPr>
        <w:t xml:space="preserve"> на основе финансовых коэффициентов</w:t>
      </w:r>
      <w:r>
        <w:rPr>
          <w:rFonts w:ascii="Times New Roman" w:hAnsi="Times New Roman"/>
          <w:sz w:val="28"/>
          <w:szCs w:val="28"/>
        </w:rPr>
        <w:t>.</w:t>
      </w:r>
      <w:r w:rsidR="00C04E9B" w:rsidRPr="00B31B30">
        <w:rPr>
          <w:rFonts w:ascii="Times New Roman" w:hAnsi="Times New Roman"/>
          <w:sz w:val="28"/>
          <w:szCs w:val="28"/>
        </w:rPr>
        <w:t xml:space="preserve"> </w:t>
      </w:r>
    </w:p>
    <w:p w:rsidR="00E85684" w:rsidRDefault="00E85684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 xml:space="preserve">Данная курсовая работа состоит из введения, </w:t>
      </w:r>
      <w:r w:rsidR="00094B59">
        <w:rPr>
          <w:rFonts w:ascii="Times New Roman" w:hAnsi="Times New Roman"/>
          <w:sz w:val="28"/>
          <w:szCs w:val="28"/>
        </w:rPr>
        <w:t>че</w:t>
      </w:r>
      <w:r w:rsidRPr="00B31B30">
        <w:rPr>
          <w:rFonts w:ascii="Times New Roman" w:hAnsi="Times New Roman"/>
          <w:sz w:val="28"/>
          <w:szCs w:val="28"/>
        </w:rPr>
        <w:t>т</w:t>
      </w:r>
      <w:r w:rsidR="00094B59">
        <w:rPr>
          <w:rFonts w:ascii="Times New Roman" w:hAnsi="Times New Roman"/>
          <w:sz w:val="28"/>
          <w:szCs w:val="28"/>
        </w:rPr>
        <w:t>ы</w:t>
      </w:r>
      <w:r w:rsidRPr="00B31B30">
        <w:rPr>
          <w:rFonts w:ascii="Times New Roman" w:hAnsi="Times New Roman"/>
          <w:sz w:val="28"/>
          <w:szCs w:val="28"/>
        </w:rPr>
        <w:t xml:space="preserve">рех глав основной части, заключения, </w:t>
      </w:r>
      <w:r w:rsidR="00AF5EA9">
        <w:rPr>
          <w:rFonts w:ascii="Times New Roman" w:hAnsi="Times New Roman"/>
          <w:sz w:val="28"/>
          <w:szCs w:val="28"/>
        </w:rPr>
        <w:t>библиографического списка использованной литературы</w:t>
      </w:r>
      <w:r w:rsidRPr="00B31B30">
        <w:rPr>
          <w:rFonts w:ascii="Times New Roman" w:hAnsi="Times New Roman"/>
          <w:sz w:val="28"/>
          <w:szCs w:val="28"/>
        </w:rPr>
        <w:t xml:space="preserve"> и приложений. </w:t>
      </w:r>
    </w:p>
    <w:p w:rsidR="00AF5EA9" w:rsidRPr="00B31B30" w:rsidRDefault="000B31B0" w:rsidP="00B31B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финансового планирования и прогнозирования изучены в трудах таких авторов, как И.Я. Лукасевич, Хонгрен Ч, Н.П. Кондраков, </w:t>
      </w:r>
      <w:r w:rsidR="00853357">
        <w:rPr>
          <w:rFonts w:ascii="Times New Roman" w:hAnsi="Times New Roman"/>
          <w:sz w:val="28"/>
          <w:szCs w:val="28"/>
        </w:rPr>
        <w:t xml:space="preserve">М.А. </w:t>
      </w:r>
      <w:r>
        <w:rPr>
          <w:rFonts w:ascii="Times New Roman" w:hAnsi="Times New Roman"/>
          <w:sz w:val="28"/>
          <w:szCs w:val="28"/>
        </w:rPr>
        <w:t>Вахрушина и другие.</w:t>
      </w:r>
    </w:p>
    <w:p w:rsidR="0013686D" w:rsidRDefault="0013686D" w:rsidP="00B31B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0344" w:rsidRDefault="00EC0344" w:rsidP="00EC0344">
      <w:pPr>
        <w:pStyle w:val="1"/>
        <w:jc w:val="center"/>
        <w:rPr>
          <w:snapToGrid w:val="0"/>
          <w:color w:val="auto"/>
        </w:rPr>
      </w:pPr>
      <w:bookmarkStart w:id="2" w:name="_Toc249251481"/>
      <w:r w:rsidRPr="00EC0344">
        <w:rPr>
          <w:rFonts w:ascii="Times New Roman" w:hAnsi="Times New Roman"/>
          <w:color w:val="auto"/>
          <w:lang w:val="en-US"/>
        </w:rPr>
        <w:t>I</w:t>
      </w:r>
      <w:r w:rsidRPr="00EC0344">
        <w:rPr>
          <w:rFonts w:ascii="Times New Roman" w:hAnsi="Times New Roman"/>
          <w:color w:val="auto"/>
        </w:rPr>
        <w:t xml:space="preserve">. </w:t>
      </w:r>
      <w:r w:rsidRPr="00EC0344">
        <w:rPr>
          <w:snapToGrid w:val="0"/>
          <w:color w:val="auto"/>
        </w:rPr>
        <w:t>Сущность финансового планирования и прогнозирования.  Перспективное и текущ</w:t>
      </w:r>
      <w:r>
        <w:rPr>
          <w:snapToGrid w:val="0"/>
          <w:color w:val="auto"/>
        </w:rPr>
        <w:t>ее планирование. Бюджетирование</w:t>
      </w:r>
      <w:r w:rsidRPr="00EC0344">
        <w:rPr>
          <w:snapToGrid w:val="0"/>
          <w:color w:val="auto"/>
        </w:rPr>
        <w:t>.</w:t>
      </w:r>
      <w:bookmarkEnd w:id="2"/>
    </w:p>
    <w:p w:rsidR="005221C3" w:rsidRDefault="000076B8" w:rsidP="000076B8">
      <w:pPr>
        <w:pStyle w:val="2"/>
        <w:jc w:val="center"/>
        <w:rPr>
          <w:color w:val="auto"/>
        </w:rPr>
      </w:pPr>
      <w:bookmarkStart w:id="3" w:name="_Toc249251482"/>
      <w:r w:rsidRPr="000076B8">
        <w:rPr>
          <w:color w:val="auto"/>
        </w:rPr>
        <w:t>1.1. Финансовое планирование и прогнозирование</w:t>
      </w:r>
      <w:bookmarkEnd w:id="3"/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 xml:space="preserve">Неотъемлемой частью финансовой деятельности государства и хозяйствующих субъектов является </w:t>
      </w:r>
      <w:r w:rsidRPr="00F7126A">
        <w:rPr>
          <w:rFonts w:ascii="Times New Roman" w:hAnsi="Times New Roman"/>
          <w:i/>
          <w:sz w:val="28"/>
          <w:szCs w:val="28"/>
        </w:rPr>
        <w:t>финансовое прогнозирование и планирование</w:t>
      </w:r>
      <w:r w:rsidRPr="00F7126A">
        <w:rPr>
          <w:rFonts w:ascii="Times New Roman" w:hAnsi="Times New Roman"/>
          <w:sz w:val="28"/>
          <w:szCs w:val="28"/>
        </w:rPr>
        <w:t xml:space="preserve">. </w:t>
      </w:r>
      <w:r w:rsidRPr="00F7126A">
        <w:rPr>
          <w:rFonts w:ascii="Times New Roman" w:hAnsi="Times New Roman"/>
          <w:b/>
          <w:i/>
          <w:sz w:val="28"/>
          <w:szCs w:val="28"/>
        </w:rPr>
        <w:t>Прогнозирование</w:t>
      </w:r>
      <w:r w:rsidRPr="00F7126A">
        <w:rPr>
          <w:rFonts w:ascii="Times New Roman" w:hAnsi="Times New Roman"/>
          <w:sz w:val="28"/>
          <w:szCs w:val="28"/>
        </w:rPr>
        <w:t xml:space="preserve"> заключается в том, чтобы определенными методами с использованием специального инструментария количественных оценок обработать имеющуюся на данный момент информацию о финансах, закономерностях их изменения, конкретных условиях их функционирования в данный момент и получить представление о направлениях их развития и состоянии в будущем.</w:t>
      </w:r>
    </w:p>
    <w:p w:rsidR="000076B8" w:rsidRPr="000B31B0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7126A">
        <w:rPr>
          <w:rFonts w:ascii="Times New Roman" w:hAnsi="Times New Roman"/>
          <w:sz w:val="28"/>
          <w:szCs w:val="28"/>
        </w:rPr>
        <w:t xml:space="preserve">В условиях рыночной экономики </w:t>
      </w:r>
      <w:r w:rsidRPr="00F7126A">
        <w:rPr>
          <w:rFonts w:ascii="Times New Roman" w:hAnsi="Times New Roman"/>
          <w:i/>
          <w:sz w:val="28"/>
          <w:szCs w:val="28"/>
        </w:rPr>
        <w:t>прогнозирование является научно-аналитической стадией планирования</w:t>
      </w:r>
      <w:r w:rsidRPr="00F7126A">
        <w:rPr>
          <w:rFonts w:ascii="Times New Roman" w:hAnsi="Times New Roman"/>
          <w:sz w:val="28"/>
          <w:szCs w:val="28"/>
        </w:rPr>
        <w:t xml:space="preserve">, исследовательской основой для подготовки плановых решений и заданий плана. </w:t>
      </w:r>
      <w:r w:rsidRPr="000B31B0">
        <w:rPr>
          <w:rFonts w:ascii="Times New Roman" w:hAnsi="Times New Roman"/>
          <w:i/>
          <w:sz w:val="28"/>
          <w:szCs w:val="28"/>
          <w:u w:val="single"/>
        </w:rPr>
        <w:t>Главные функции финансового прогнозирования: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• научный анализ социальных, экономических и научно-технических процессов и тенденций, объективных причинно-следственных связей социально-экономических явлений хозяйственного развития в конкретно-исторических условиях, оценка сложившейся ситуации и выявление узловых проблем хозяйственного развития;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• оценка действия этих тенденций в будущем и предвидение новых условий и проблем, требующих своего разрешения;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• выявление возможных альтернатив развития в перспективе, накопление материала для всесторонне обоснованного выбора той или иной возможности развития и принятие оптимального планового решения, обеспечивающего активное воздействие на дальнейшее развитие финансов.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 xml:space="preserve">Прогноз очерчивает области и возможности, в рамках которых могут быть поставлены реальные задачи и цели, выявляет проблемы, которые должны стать объектом разработки в плане. В нем рассматриваются варианты активного воздействия на объективные факторы будущего развития финансов. </w:t>
      </w:r>
      <w:r w:rsidRPr="007F2392">
        <w:rPr>
          <w:rFonts w:ascii="Times New Roman" w:hAnsi="Times New Roman"/>
          <w:b/>
          <w:i/>
          <w:sz w:val="28"/>
          <w:szCs w:val="28"/>
        </w:rPr>
        <w:t>Финансовый прогноз</w:t>
      </w:r>
      <w:r w:rsidRPr="00F7126A">
        <w:rPr>
          <w:rFonts w:ascii="Times New Roman" w:hAnsi="Times New Roman"/>
          <w:sz w:val="28"/>
          <w:szCs w:val="28"/>
        </w:rPr>
        <w:t xml:space="preserve"> – это такое исследование перспективного развития, которое не ограничено принятым конкретным экономическим и политическим решением, а потому имеет предварительный, вариантный характер, горизонты его не ограничены рамками планируемого периода.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Разработка прогноза и формирование плана – взаимосвязанные стадии плановой работы, которые, однако, имеют специфику. Различие между ними состоит в том, что</w:t>
      </w:r>
      <w:r w:rsidRPr="007F2392">
        <w:rPr>
          <w:rFonts w:ascii="Times New Roman" w:hAnsi="Times New Roman"/>
          <w:b/>
          <w:i/>
          <w:sz w:val="28"/>
          <w:szCs w:val="28"/>
        </w:rPr>
        <w:t xml:space="preserve"> план</w:t>
      </w:r>
      <w:r w:rsidRPr="00F7126A">
        <w:rPr>
          <w:rFonts w:ascii="Times New Roman" w:hAnsi="Times New Roman"/>
          <w:sz w:val="28"/>
          <w:szCs w:val="28"/>
        </w:rPr>
        <w:t xml:space="preserve"> – отражение и воплощение уже принятого хозяйственно-политического решения, а </w:t>
      </w:r>
      <w:r w:rsidRPr="007F2392">
        <w:rPr>
          <w:rFonts w:ascii="Times New Roman" w:hAnsi="Times New Roman"/>
          <w:b/>
          <w:i/>
          <w:sz w:val="28"/>
          <w:szCs w:val="28"/>
        </w:rPr>
        <w:t>прогноз</w:t>
      </w:r>
      <w:r w:rsidRPr="00F7126A">
        <w:rPr>
          <w:rFonts w:ascii="Times New Roman" w:hAnsi="Times New Roman"/>
          <w:sz w:val="28"/>
          <w:szCs w:val="28"/>
        </w:rPr>
        <w:t xml:space="preserve"> – поиск возможного реалистического, экономически верного решения. План как итог всех видов и этапов плановой работы должен быть качественно однозначным, направленным на достижение уже выбранных целей. Прогноз обнаруживает возможность различных вариантов развития, анализирует и обосновывает их. В прогнозе можно рассмотреть различные принципы финансовой политики и сочетания объективных и субъективных, экономических и внеэкономических факторов. Он не ставит каких-либо обязательных заданий, но содержит материал, необходимый для их разработки. Прогнозы могут быть среднесрочными (5–10 лет) и долгосрочными (боле</w:t>
      </w:r>
      <w:r w:rsidR="007F2392">
        <w:rPr>
          <w:rFonts w:ascii="Times New Roman" w:hAnsi="Times New Roman"/>
          <w:sz w:val="28"/>
          <w:szCs w:val="28"/>
        </w:rPr>
        <w:t xml:space="preserve">е 10 лет). Однако конкретно </w:t>
      </w:r>
      <w:r w:rsidR="00B8620D">
        <w:rPr>
          <w:rFonts w:ascii="Times New Roman" w:hAnsi="Times New Roman"/>
          <w:sz w:val="28"/>
          <w:szCs w:val="28"/>
        </w:rPr>
        <w:t>вре</w:t>
      </w:r>
      <w:r w:rsidR="00B8620D" w:rsidRPr="00F7126A">
        <w:rPr>
          <w:rFonts w:ascii="Times New Roman" w:hAnsi="Times New Roman"/>
          <w:sz w:val="28"/>
          <w:szCs w:val="28"/>
        </w:rPr>
        <w:t>менной</w:t>
      </w:r>
      <w:r w:rsidRPr="00F7126A">
        <w:rPr>
          <w:rFonts w:ascii="Times New Roman" w:hAnsi="Times New Roman"/>
          <w:sz w:val="28"/>
          <w:szCs w:val="28"/>
        </w:rPr>
        <w:t xml:space="preserve"> горизонт каждого частного прогноза определяется в зависимости от характера изучаемого объекта; комплексные прогнозы экономического развития разрабатываются применительно к горизонтам и срокам разработки очередных планов социально-экономического развития</w:t>
      </w:r>
      <w:r w:rsidR="00CB7A3B" w:rsidRPr="00CB7A3B">
        <w:rPr>
          <w:rFonts w:ascii="Times New Roman" w:hAnsi="Times New Roman"/>
          <w:sz w:val="28"/>
          <w:szCs w:val="28"/>
        </w:rPr>
        <w:t xml:space="preserve"> [9]</w:t>
      </w:r>
      <w:r w:rsidRPr="00F7126A">
        <w:rPr>
          <w:rFonts w:ascii="Times New Roman" w:hAnsi="Times New Roman"/>
          <w:sz w:val="28"/>
          <w:szCs w:val="28"/>
        </w:rPr>
        <w:t>.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20D">
        <w:rPr>
          <w:rFonts w:ascii="Times New Roman" w:hAnsi="Times New Roman"/>
          <w:b/>
          <w:i/>
          <w:sz w:val="28"/>
          <w:szCs w:val="28"/>
        </w:rPr>
        <w:t>Финансовое планирование</w:t>
      </w:r>
      <w:r w:rsidRPr="00F7126A">
        <w:rPr>
          <w:rFonts w:ascii="Times New Roman" w:hAnsi="Times New Roman"/>
          <w:sz w:val="28"/>
          <w:szCs w:val="28"/>
        </w:rPr>
        <w:t xml:space="preserve"> – это вид финансовой деятельности государства и хозяйствующих субъектов, ориентированной на достижение сбалансированности между их денежными ресурсами и направлениями использования этих средств. Следует отметить,</w:t>
      </w:r>
      <w:r w:rsidR="00AD7A0D">
        <w:rPr>
          <w:rFonts w:ascii="Times New Roman" w:hAnsi="Times New Roman"/>
          <w:sz w:val="28"/>
          <w:szCs w:val="28"/>
        </w:rPr>
        <w:t xml:space="preserve"> </w:t>
      </w:r>
      <w:r w:rsidRPr="00F7126A">
        <w:rPr>
          <w:rFonts w:ascii="Times New Roman" w:hAnsi="Times New Roman"/>
          <w:sz w:val="28"/>
          <w:szCs w:val="28"/>
        </w:rPr>
        <w:t>что в процессе финансового планирования определяются не только собственно финансовые пропорции, но и пропорции сопутствующие – натурально-вещественные, трудовые и др.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Для практического построения финансовых планов используется целый набор методов планирования, главными из которых являются экономический анализ, нормативный и балансовый методы.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20D">
        <w:rPr>
          <w:rFonts w:ascii="Times New Roman" w:hAnsi="Times New Roman"/>
          <w:i/>
          <w:sz w:val="28"/>
          <w:szCs w:val="28"/>
        </w:rPr>
        <w:t>Экономический анализ</w:t>
      </w:r>
      <w:r w:rsidRPr="00F7126A">
        <w:rPr>
          <w:rFonts w:ascii="Times New Roman" w:hAnsi="Times New Roman"/>
          <w:sz w:val="28"/>
          <w:szCs w:val="28"/>
        </w:rPr>
        <w:t xml:space="preserve"> – это один из важнейших инструментов получения информации, необходимой для принятия управленческих решений в области финансов. От качества экономического анализа во многом зависит рациональность финансовых решений, а</w:t>
      </w:r>
      <w:r w:rsidR="00947415">
        <w:rPr>
          <w:rFonts w:ascii="Times New Roman" w:hAnsi="Times New Roman"/>
          <w:sz w:val="28"/>
          <w:szCs w:val="28"/>
        </w:rPr>
        <w:t>,</w:t>
      </w:r>
      <w:r w:rsidRPr="00F7126A">
        <w:rPr>
          <w:rFonts w:ascii="Times New Roman" w:hAnsi="Times New Roman"/>
          <w:sz w:val="28"/>
          <w:szCs w:val="28"/>
        </w:rPr>
        <w:t xml:space="preserve"> следовательно, эффективность деятельности участников финансовых отношений. Предметом экономического анализа является финансово-хозяйственная деятельность названных участников, а точнее, ее изучение с целью оценки результатов и выявления резервов совершенствования их деятельности</w:t>
      </w:r>
      <w:r w:rsidR="00CB7A3B" w:rsidRPr="00CB7A3B">
        <w:rPr>
          <w:rFonts w:ascii="Times New Roman" w:hAnsi="Times New Roman"/>
          <w:sz w:val="28"/>
          <w:szCs w:val="28"/>
        </w:rPr>
        <w:t xml:space="preserve"> [1]</w:t>
      </w:r>
      <w:r w:rsidRPr="00F7126A">
        <w:rPr>
          <w:rFonts w:ascii="Times New Roman" w:hAnsi="Times New Roman"/>
          <w:sz w:val="28"/>
          <w:szCs w:val="28"/>
        </w:rPr>
        <w:t>.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Метод экономического анализа представляет собой комплексное, взаимосвязанное изучение различных сторон деятельности субъектов финансовых отношений на базе системы текущего учета и отчетности. Понятие метода экономического анализа конкретизируется в следующих, наиболее часто используемых методологических приемах: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1) использование системы абсолютных и относительных показателей;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2) сравнительный анализ;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3) метод группировки;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4) индексные расчеты;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5) экономико-математические методы;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6) балансовый метод.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20D">
        <w:rPr>
          <w:rFonts w:ascii="Times New Roman" w:hAnsi="Times New Roman"/>
          <w:i/>
          <w:sz w:val="28"/>
          <w:szCs w:val="28"/>
        </w:rPr>
        <w:t>Нормативный метод</w:t>
      </w:r>
      <w:r w:rsidRPr="00F7126A">
        <w:rPr>
          <w:rFonts w:ascii="Times New Roman" w:hAnsi="Times New Roman"/>
          <w:sz w:val="28"/>
          <w:szCs w:val="28"/>
        </w:rPr>
        <w:t xml:space="preserve"> предполагает, что финансовое планирование строится на нормативной базе, состоящей из научно и практически обоснованных норм и нормативов. При помощи этих норм и нормативов регулируются финансовые взаимоотношения хозяйствующих субъектов с государством.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При выборе управленческих решений отдельными субъектами финансовой деятельности, а также для выбора критерия оценки достигаемой финансовой результативности разрабатываются финансовые нормативы в форме коэффициентов. Финансовые коэффициенты не имеют универсального значения и могут рассматриваться лишь как ориентировочные показатели.</w:t>
      </w:r>
    </w:p>
    <w:p w:rsidR="000076B8" w:rsidRPr="00F7126A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26A">
        <w:rPr>
          <w:rFonts w:ascii="Times New Roman" w:hAnsi="Times New Roman"/>
          <w:sz w:val="28"/>
          <w:szCs w:val="28"/>
        </w:rPr>
        <w:t>Применение финансовых норм и нормативов придает отношениям устойчивый характер, определенность, позволяет государству и отдельным хозяйствующим субъектам реально оценивать свои финансовые возможности.</w:t>
      </w:r>
    </w:p>
    <w:p w:rsidR="000076B8" w:rsidRPr="001261BC" w:rsidRDefault="000076B8" w:rsidP="004634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FD319A">
        <w:rPr>
          <w:rFonts w:ascii="Times New Roman" w:hAnsi="Times New Roman"/>
          <w:i/>
          <w:sz w:val="28"/>
          <w:szCs w:val="28"/>
        </w:rPr>
        <w:t>Балансовый метод в планировании</w:t>
      </w:r>
      <w:r w:rsidRPr="00F7126A">
        <w:rPr>
          <w:rFonts w:ascii="Times New Roman" w:hAnsi="Times New Roman"/>
          <w:sz w:val="28"/>
          <w:szCs w:val="28"/>
        </w:rPr>
        <w:t xml:space="preserve"> – метод планомерного установления и соблюдения материально-вещественных и стоимостных пропорций, а также пропорций в распределении трудовых ресурсов. В практике планирования используется система балансов: натуральные (материальные), стоимостные (денежные), трудовые, баланс народного хозяйства и межотраслевой баланс. Важнейшей чертой планомерного развития экономики является сознательно устанавливаемая пропорциональность. Установление необходимых, соответствующих задачам плана материально-вещественных пропорций внутри каждой отрасли, между отдельными отраслями и производствами по стране в целом, по регионам, т.е. всесторонняя увязка планов производства и потребления конкретных видов продукции – средств производства и предметов потребления, осуществляется посредством разработки материальных балансов (и планов распределения, составляемых на основе этих балансов), балансов межотраслевых связей, балансов производственных мощностей, районных балансов производства и потребления отдельных продуктов</w:t>
      </w:r>
      <w:r w:rsidR="001261BC" w:rsidRPr="001261BC">
        <w:rPr>
          <w:rFonts w:ascii="Times New Roman" w:hAnsi="Times New Roman"/>
          <w:sz w:val="28"/>
          <w:szCs w:val="28"/>
        </w:rPr>
        <w:t xml:space="preserve"> [9]</w:t>
      </w:r>
      <w:r w:rsidRPr="00F7126A">
        <w:rPr>
          <w:rFonts w:ascii="Times New Roman" w:hAnsi="Times New Roman"/>
          <w:sz w:val="28"/>
          <w:szCs w:val="28"/>
        </w:rPr>
        <w:t>.</w:t>
      </w:r>
    </w:p>
    <w:p w:rsidR="00D65594" w:rsidRDefault="00D65594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594" w:rsidRDefault="008E1332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является основой для принятия управленческого решения. Процесс планирования состоит из следующих этапов:</w:t>
      </w:r>
    </w:p>
    <w:p w:rsidR="008E1332" w:rsidRDefault="008E1332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определение целей и задач;</w:t>
      </w:r>
    </w:p>
    <w:p w:rsidR="008E1332" w:rsidRDefault="008E1332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поиск альтернативных вариантов;</w:t>
      </w:r>
    </w:p>
    <w:p w:rsidR="008E1332" w:rsidRDefault="008E1332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сбор информации об альтернативных вариантах;</w:t>
      </w:r>
    </w:p>
    <w:p w:rsidR="008E1332" w:rsidRDefault="008E1332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выбор альтернативы, подлежащей реализации;</w:t>
      </w:r>
    </w:p>
    <w:p w:rsidR="008E1332" w:rsidRDefault="008E1332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проведение в жизнь выбранной альтернативы.</w:t>
      </w:r>
    </w:p>
    <w:p w:rsidR="008059C4" w:rsidRDefault="00C83FCA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320">
        <w:rPr>
          <w:rFonts w:ascii="Times New Roman" w:hAnsi="Times New Roman"/>
          <w:b/>
          <w:sz w:val="28"/>
          <w:szCs w:val="28"/>
        </w:rPr>
        <w:t>Определение целей и задач.</w:t>
      </w:r>
      <w:r>
        <w:rPr>
          <w:rFonts w:ascii="Times New Roman" w:hAnsi="Times New Roman"/>
          <w:sz w:val="28"/>
          <w:szCs w:val="28"/>
        </w:rPr>
        <w:t xml:space="preserve"> В общепринятом смысле основной целью деятельности коммерческой  организации является извлечение прибыли. Некоммерческие организации осуществляют предпринимательскую деятельность для достижения целей, ради которых они созданы. </w:t>
      </w:r>
    </w:p>
    <w:p w:rsidR="00C83FCA" w:rsidRDefault="00C83FCA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достижению поставленных целей ведет производство конкурентоспособных товаров и услуг.</w:t>
      </w:r>
    </w:p>
    <w:p w:rsidR="001A30BD" w:rsidRDefault="001A30BD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Оказавшись убыточным, предприятие не выполняет своей основной задачи.</w:t>
      </w:r>
    </w:p>
    <w:p w:rsidR="001A30BD" w:rsidRDefault="001A30BD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 важно определить задачи с учетом поставленных целей и имеющихся возможностей.</w:t>
      </w:r>
    </w:p>
    <w:p w:rsidR="00304005" w:rsidRDefault="001A30BD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320">
        <w:rPr>
          <w:rFonts w:ascii="Times New Roman" w:hAnsi="Times New Roman"/>
          <w:b/>
          <w:sz w:val="28"/>
          <w:szCs w:val="28"/>
        </w:rPr>
        <w:t>Поиск альтернативных вариантов.</w:t>
      </w:r>
      <w:r w:rsidR="00C80320">
        <w:rPr>
          <w:rFonts w:ascii="Times New Roman" w:hAnsi="Times New Roman"/>
          <w:b/>
          <w:sz w:val="28"/>
          <w:szCs w:val="28"/>
        </w:rPr>
        <w:t xml:space="preserve"> </w:t>
      </w:r>
      <w:r w:rsidR="00C80320">
        <w:rPr>
          <w:rFonts w:ascii="Times New Roman" w:hAnsi="Times New Roman"/>
          <w:sz w:val="28"/>
          <w:szCs w:val="28"/>
        </w:rPr>
        <w:t xml:space="preserve">Для достижения поставленных целей необходимо определить возможные альтернативы. Администрации предприятия необходимо сосредоточить свое внимание на выпуске </w:t>
      </w:r>
      <w:r w:rsidR="00304005">
        <w:rPr>
          <w:rFonts w:ascii="Times New Roman" w:hAnsi="Times New Roman"/>
          <w:sz w:val="28"/>
          <w:szCs w:val="28"/>
        </w:rPr>
        <w:t>ассортимента продукции и услуг, в котором будет нуждаться потребитель в будущем. Следует прибегнуть к следующим действиям:</w:t>
      </w:r>
    </w:p>
    <w:p w:rsidR="00B47A64" w:rsidRDefault="00304005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выпуск новых товаров для реализации на уже существующих </w:t>
      </w:r>
      <w:r w:rsidR="00B47A64">
        <w:rPr>
          <w:rFonts w:ascii="Times New Roman" w:hAnsi="Times New Roman"/>
          <w:sz w:val="28"/>
          <w:szCs w:val="28"/>
        </w:rPr>
        <w:t>рынках;</w:t>
      </w:r>
    </w:p>
    <w:p w:rsidR="00B47A64" w:rsidRDefault="00B47A64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выпуск новых товаров для реализации на новых рынках;</w:t>
      </w:r>
    </w:p>
    <w:p w:rsidR="00B47A64" w:rsidRDefault="00B47A64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создание новых рынков для уже выпускаемых товаров.</w:t>
      </w:r>
    </w:p>
    <w:p w:rsidR="00416614" w:rsidRDefault="00B47A64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A64">
        <w:rPr>
          <w:rFonts w:ascii="Times New Roman" w:hAnsi="Times New Roman"/>
          <w:b/>
          <w:sz w:val="28"/>
          <w:szCs w:val="28"/>
        </w:rPr>
        <w:t>Сбор информации об альтернативных вариантах.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Данный этап представляет собой оценку альтернатив в </w:t>
      </w:r>
      <w:r w:rsidR="009D462C">
        <w:rPr>
          <w:rFonts w:ascii="Times New Roman" w:hAnsi="Times New Roman"/>
          <w:sz w:val="28"/>
          <w:szCs w:val="28"/>
        </w:rPr>
        <w:t>будущей ситуации и в условиях определенности и в условиях неопределенности.</w:t>
      </w:r>
    </w:p>
    <w:p w:rsidR="00416614" w:rsidRDefault="00416614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Достаточно четко можно оценить производство того или иного ассортимента продукции и услуг исходя:</w:t>
      </w:r>
    </w:p>
    <w:p w:rsidR="00416614" w:rsidRDefault="00416614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 имеющихся мощностей;</w:t>
      </w:r>
    </w:p>
    <w:p w:rsidR="00416614" w:rsidRDefault="00416614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денежных средств;</w:t>
      </w:r>
    </w:p>
    <w:p w:rsidR="0048606F" w:rsidRDefault="00416614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квалификации персонала …, иначе говоря, произвести оценку альтернатив </w:t>
      </w:r>
      <w:r w:rsidR="0048606F">
        <w:rPr>
          <w:rFonts w:ascii="Times New Roman" w:hAnsi="Times New Roman"/>
          <w:sz w:val="28"/>
          <w:szCs w:val="28"/>
        </w:rPr>
        <w:t>в условиях определенности.</w:t>
      </w:r>
    </w:p>
    <w:p w:rsidR="0048606F" w:rsidRDefault="0048606F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сложнее планировать достижение целей посредством тех или иных альтернатив в условиях многозначных ожиданий будущей ситуации во внешней среде предприятия. Экономическая среда, как правило, изменчива и не всегда прогнозируема.</w:t>
      </w:r>
    </w:p>
    <w:p w:rsidR="003E30F6" w:rsidRDefault="0048606F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36D">
        <w:rPr>
          <w:rFonts w:ascii="Times New Roman" w:hAnsi="Times New Roman"/>
          <w:b/>
          <w:sz w:val="28"/>
          <w:szCs w:val="28"/>
        </w:rPr>
        <w:t xml:space="preserve">Выбор </w:t>
      </w:r>
      <w:r w:rsidR="0056536D" w:rsidRPr="0056536D">
        <w:rPr>
          <w:rFonts w:ascii="Times New Roman" w:hAnsi="Times New Roman"/>
          <w:b/>
          <w:sz w:val="28"/>
          <w:szCs w:val="28"/>
        </w:rPr>
        <w:t>альтернативы, подлежащей реализации.</w:t>
      </w:r>
      <w:r w:rsidR="0056536D">
        <w:rPr>
          <w:rFonts w:ascii="Times New Roman" w:hAnsi="Times New Roman"/>
          <w:b/>
          <w:sz w:val="28"/>
          <w:szCs w:val="28"/>
        </w:rPr>
        <w:t xml:space="preserve"> </w:t>
      </w:r>
      <w:r w:rsidR="0056536D">
        <w:rPr>
          <w:rFonts w:ascii="Times New Roman" w:hAnsi="Times New Roman"/>
          <w:sz w:val="28"/>
          <w:szCs w:val="28"/>
        </w:rPr>
        <w:t xml:space="preserve">После того как произведена оценка имеющихся альтернатив, необходимо провести сравнительный анализ и обсуждение оцененных вариантов. На основании анализа и обсуждения выбирается наиболее подходящая </w:t>
      </w:r>
      <w:r w:rsidR="003E30F6">
        <w:rPr>
          <w:rFonts w:ascii="Times New Roman" w:hAnsi="Times New Roman"/>
          <w:sz w:val="28"/>
          <w:szCs w:val="28"/>
        </w:rPr>
        <w:t>для реализации альтернатива, обеспечивающая максимальную степень достижения целей предприятия.</w:t>
      </w:r>
    </w:p>
    <w:p w:rsidR="00825E07" w:rsidRDefault="003E30F6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0F6">
        <w:rPr>
          <w:rFonts w:ascii="Times New Roman" w:hAnsi="Times New Roman"/>
          <w:b/>
          <w:sz w:val="28"/>
          <w:szCs w:val="28"/>
        </w:rPr>
        <w:t>Проведение в жизнь выбранной альтернативы.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данном этапе начинается детальная разработка плана. Обобщенным выражением различных видов планирования является бизне</w:t>
      </w:r>
      <w:r w:rsidR="00825E07">
        <w:rPr>
          <w:rFonts w:ascii="Times New Roman" w:hAnsi="Times New Roman"/>
          <w:sz w:val="28"/>
          <w:szCs w:val="28"/>
        </w:rPr>
        <w:t>с-план.</w:t>
      </w:r>
    </w:p>
    <w:p w:rsidR="004634F1" w:rsidRDefault="00825E07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все большее признание получает бюджет доходов и расходов предприятия (обобщенная финансовая смета), состоя</w:t>
      </w:r>
      <w:r w:rsidR="004634F1">
        <w:rPr>
          <w:rFonts w:ascii="Times New Roman" w:hAnsi="Times New Roman"/>
          <w:sz w:val="28"/>
          <w:szCs w:val="28"/>
        </w:rPr>
        <w:t>щих из отдельных, различных по своему характеру смет.</w:t>
      </w:r>
    </w:p>
    <w:p w:rsidR="004634F1" w:rsidRDefault="004634F1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34F1" w:rsidRDefault="004634F1" w:rsidP="004634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34F1">
        <w:rPr>
          <w:rFonts w:ascii="Times New Roman" w:hAnsi="Times New Roman"/>
          <w:b/>
          <w:sz w:val="28"/>
          <w:szCs w:val="28"/>
        </w:rPr>
        <w:t>Цели планирования</w:t>
      </w:r>
    </w:p>
    <w:p w:rsidR="004634F1" w:rsidRPr="00B05703" w:rsidRDefault="004634F1" w:rsidP="004634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703">
        <w:rPr>
          <w:rFonts w:ascii="Times New Roman" w:hAnsi="Times New Roman"/>
          <w:sz w:val="28"/>
          <w:szCs w:val="28"/>
        </w:rPr>
        <w:t>В общих чертах можно определить следующие цели планирования:</w:t>
      </w:r>
    </w:p>
    <w:p w:rsidR="004634F1" w:rsidRPr="00B05703" w:rsidRDefault="00B05703" w:rsidP="00B057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2016F" w:rsidRPr="00B05703">
        <w:rPr>
          <w:rFonts w:ascii="Times New Roman" w:hAnsi="Times New Roman"/>
          <w:sz w:val="28"/>
          <w:szCs w:val="28"/>
        </w:rPr>
        <w:t>етализированное планирование;</w:t>
      </w:r>
    </w:p>
    <w:p w:rsidR="0092016F" w:rsidRPr="00B05703" w:rsidRDefault="00B05703" w:rsidP="00B057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2016F" w:rsidRPr="00B05703">
        <w:rPr>
          <w:rFonts w:ascii="Times New Roman" w:hAnsi="Times New Roman"/>
          <w:sz w:val="28"/>
          <w:szCs w:val="28"/>
        </w:rPr>
        <w:t>оординация деятельности каждого подразделения, обеспечивающая их взаимосвязь;</w:t>
      </w:r>
    </w:p>
    <w:p w:rsidR="0092016F" w:rsidRPr="00B05703" w:rsidRDefault="00B05703" w:rsidP="00B057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016F" w:rsidRPr="00B05703">
        <w:rPr>
          <w:rFonts w:ascii="Times New Roman" w:hAnsi="Times New Roman"/>
          <w:sz w:val="28"/>
          <w:szCs w:val="28"/>
        </w:rPr>
        <w:t>беспечение необходимой информацией всех руководителей центров ответственности;</w:t>
      </w:r>
    </w:p>
    <w:p w:rsidR="0092016F" w:rsidRPr="00B05703" w:rsidRDefault="00B05703" w:rsidP="00B057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2016F" w:rsidRPr="00B05703">
        <w:rPr>
          <w:rFonts w:ascii="Times New Roman" w:hAnsi="Times New Roman"/>
          <w:sz w:val="28"/>
          <w:szCs w:val="28"/>
        </w:rPr>
        <w:t>тимулирование (мотивация) деятельности руководства по достижению целей предприятия;</w:t>
      </w:r>
    </w:p>
    <w:p w:rsidR="00B05703" w:rsidRPr="00B05703" w:rsidRDefault="00B05703" w:rsidP="00B057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05703">
        <w:rPr>
          <w:rFonts w:ascii="Times New Roman" w:hAnsi="Times New Roman"/>
          <w:sz w:val="28"/>
          <w:szCs w:val="28"/>
        </w:rPr>
        <w:t xml:space="preserve">онтроль </w:t>
      </w:r>
      <w:r>
        <w:rPr>
          <w:rFonts w:ascii="Times New Roman" w:hAnsi="Times New Roman"/>
          <w:sz w:val="28"/>
          <w:szCs w:val="28"/>
        </w:rPr>
        <w:t>н</w:t>
      </w:r>
      <w:r w:rsidRPr="00B057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Pr="00B05703">
        <w:rPr>
          <w:rFonts w:ascii="Times New Roman" w:hAnsi="Times New Roman"/>
          <w:sz w:val="28"/>
          <w:szCs w:val="28"/>
        </w:rPr>
        <w:t xml:space="preserve"> производством;</w:t>
      </w:r>
    </w:p>
    <w:p w:rsidR="00B05703" w:rsidRPr="001261BC" w:rsidRDefault="00B05703" w:rsidP="00B05703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5703">
        <w:rPr>
          <w:rFonts w:ascii="Times New Roman" w:hAnsi="Times New Roman"/>
          <w:sz w:val="28"/>
          <w:szCs w:val="28"/>
        </w:rPr>
        <w:t>ценка эффективности работы руководителей</w:t>
      </w:r>
      <w:r w:rsidR="0000490B" w:rsidRPr="001261BC">
        <w:rPr>
          <w:rFonts w:ascii="Times New Roman" w:hAnsi="Times New Roman"/>
          <w:sz w:val="28"/>
          <w:szCs w:val="28"/>
        </w:rPr>
        <w:t xml:space="preserve"> </w:t>
      </w:r>
      <w:r w:rsidR="001261BC" w:rsidRPr="001261BC">
        <w:rPr>
          <w:rFonts w:ascii="Times New Roman" w:hAnsi="Times New Roman"/>
          <w:sz w:val="28"/>
          <w:szCs w:val="28"/>
        </w:rPr>
        <w:t>[5,</w:t>
      </w:r>
      <w:r w:rsidR="001261BC" w:rsidRPr="00F26DA6">
        <w:rPr>
          <w:rFonts w:ascii="Times New Roman" w:hAnsi="Times New Roman"/>
          <w:sz w:val="28"/>
          <w:szCs w:val="28"/>
        </w:rPr>
        <w:t xml:space="preserve"> </w:t>
      </w:r>
      <w:r w:rsidR="001261BC" w:rsidRPr="001261BC">
        <w:rPr>
          <w:rFonts w:ascii="Times New Roman" w:hAnsi="Times New Roman"/>
          <w:sz w:val="28"/>
          <w:szCs w:val="28"/>
          <w:lang w:val="en-US"/>
        </w:rPr>
        <w:t>c</w:t>
      </w:r>
      <w:r w:rsidR="0000490B" w:rsidRPr="001261BC">
        <w:rPr>
          <w:rFonts w:ascii="Times New Roman" w:hAnsi="Times New Roman"/>
          <w:sz w:val="28"/>
          <w:szCs w:val="28"/>
        </w:rPr>
        <w:t>.229-232</w:t>
      </w:r>
      <w:r w:rsidR="001261BC" w:rsidRPr="001261BC">
        <w:rPr>
          <w:rFonts w:ascii="Times New Roman" w:hAnsi="Times New Roman"/>
          <w:sz w:val="28"/>
          <w:szCs w:val="28"/>
        </w:rPr>
        <w:t>].</w:t>
      </w:r>
    </w:p>
    <w:p w:rsidR="001A30BD" w:rsidRPr="003E30F6" w:rsidRDefault="00825E07" w:rsidP="004634F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30F6" w:rsidRPr="003E30F6">
        <w:rPr>
          <w:rFonts w:ascii="Times New Roman" w:hAnsi="Times New Roman"/>
          <w:b/>
          <w:sz w:val="28"/>
          <w:szCs w:val="28"/>
        </w:rPr>
        <w:t xml:space="preserve"> </w:t>
      </w:r>
      <w:r w:rsidR="0056536D" w:rsidRPr="003E30F6">
        <w:rPr>
          <w:rFonts w:ascii="Times New Roman" w:hAnsi="Times New Roman"/>
          <w:b/>
          <w:sz w:val="28"/>
          <w:szCs w:val="28"/>
        </w:rPr>
        <w:t xml:space="preserve">  </w:t>
      </w:r>
      <w:r w:rsidR="00C80320" w:rsidRPr="003E30F6">
        <w:rPr>
          <w:rFonts w:ascii="Times New Roman" w:hAnsi="Times New Roman"/>
          <w:b/>
          <w:sz w:val="28"/>
          <w:szCs w:val="28"/>
        </w:rPr>
        <w:t xml:space="preserve">  </w:t>
      </w:r>
      <w:r w:rsidR="001A30BD" w:rsidRPr="003E30F6">
        <w:rPr>
          <w:rFonts w:ascii="Times New Roman" w:hAnsi="Times New Roman"/>
          <w:b/>
          <w:sz w:val="28"/>
          <w:szCs w:val="28"/>
        </w:rPr>
        <w:t xml:space="preserve"> </w:t>
      </w:r>
    </w:p>
    <w:p w:rsidR="000076B8" w:rsidRDefault="000076B8" w:rsidP="000076B8">
      <w:pPr>
        <w:pStyle w:val="2"/>
        <w:jc w:val="center"/>
        <w:rPr>
          <w:color w:val="auto"/>
        </w:rPr>
      </w:pPr>
      <w:bookmarkStart w:id="4" w:name="_Toc249251483"/>
      <w:r w:rsidRPr="000076B8">
        <w:rPr>
          <w:color w:val="auto"/>
        </w:rPr>
        <w:t>1.2. Перспективное и текущее планирование</w:t>
      </w:r>
      <w:bookmarkEnd w:id="4"/>
    </w:p>
    <w:p w:rsidR="00B05703" w:rsidRDefault="00EE1447" w:rsidP="009E1F2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поставленных целей планирование бывает стратегическим, тактическим и оперативным, а по времени действия планирование классифицируется как долгосрочное, среднесрочное и краткосрочное.</w:t>
      </w:r>
    </w:p>
    <w:p w:rsidR="00EE1447" w:rsidRDefault="00EE1447" w:rsidP="009E1F2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90B">
        <w:rPr>
          <w:rFonts w:ascii="Times New Roman" w:hAnsi="Times New Roman"/>
          <w:b/>
          <w:sz w:val="28"/>
          <w:szCs w:val="28"/>
        </w:rPr>
        <w:t>Стратегическое планирование</w:t>
      </w:r>
      <w:r>
        <w:rPr>
          <w:rFonts w:ascii="Times New Roman" w:hAnsi="Times New Roman"/>
          <w:sz w:val="28"/>
          <w:szCs w:val="28"/>
        </w:rPr>
        <w:t xml:space="preserve"> (долгосрочное, на срок от 5 до 10 лет) представляет собой концепцию перспективного развития предприятия.</w:t>
      </w:r>
    </w:p>
    <w:p w:rsidR="00EE1447" w:rsidRDefault="00EE1447" w:rsidP="009E1F2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стратегического планирования являются: </w:t>
      </w:r>
      <w:r w:rsidR="00D53DA2">
        <w:rPr>
          <w:rFonts w:ascii="Times New Roman" w:hAnsi="Times New Roman"/>
          <w:sz w:val="28"/>
          <w:szCs w:val="28"/>
        </w:rPr>
        <w:t>максимизация прибыли; расширение доли рынка; освоение производства принципиально новых продукции и услуг, расширение экспортных возможностей; переоснащение производства и т.д.</w:t>
      </w:r>
    </w:p>
    <w:p w:rsidR="00D53DA2" w:rsidRDefault="00D53DA2" w:rsidP="009E1F2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Стратегическое планирование осуществляется при помощи всей системы планов, разрабатываемых на предприятии. Изменение стратегических планов происходит только в случае необходимости, в связи:</w:t>
      </w:r>
    </w:p>
    <w:p w:rsidR="00D53DA2" w:rsidRPr="002147AC" w:rsidRDefault="002147AC" w:rsidP="002147A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47AC">
        <w:rPr>
          <w:rFonts w:ascii="Times New Roman" w:hAnsi="Times New Roman"/>
          <w:sz w:val="28"/>
          <w:szCs w:val="28"/>
        </w:rPr>
        <w:t>с</w:t>
      </w:r>
      <w:r w:rsidR="00D53DA2" w:rsidRPr="002147AC">
        <w:rPr>
          <w:rFonts w:ascii="Times New Roman" w:hAnsi="Times New Roman"/>
          <w:sz w:val="28"/>
          <w:szCs w:val="28"/>
        </w:rPr>
        <w:t xml:space="preserve"> утерей конкурентоспособности </w:t>
      </w:r>
      <w:r w:rsidRPr="002147AC">
        <w:rPr>
          <w:rFonts w:ascii="Times New Roman" w:hAnsi="Times New Roman"/>
          <w:sz w:val="28"/>
          <w:szCs w:val="28"/>
        </w:rPr>
        <w:t>производимой продукции;</w:t>
      </w:r>
    </w:p>
    <w:p w:rsidR="002147AC" w:rsidRPr="002147AC" w:rsidRDefault="002147AC" w:rsidP="002147A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147AC">
        <w:rPr>
          <w:rFonts w:ascii="Times New Roman" w:hAnsi="Times New Roman"/>
          <w:sz w:val="28"/>
          <w:szCs w:val="28"/>
        </w:rPr>
        <w:t>азвитием новых, более прибыльных видов деятельности;</w:t>
      </w:r>
    </w:p>
    <w:p w:rsidR="002147AC" w:rsidRDefault="002147AC" w:rsidP="002147AC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47AC">
        <w:rPr>
          <w:rFonts w:ascii="Times New Roman" w:hAnsi="Times New Roman"/>
          <w:sz w:val="28"/>
          <w:szCs w:val="28"/>
        </w:rPr>
        <w:t>недрением новых технологий и др.</w:t>
      </w:r>
    </w:p>
    <w:p w:rsidR="002147AC" w:rsidRDefault="002147AC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490B">
        <w:rPr>
          <w:rFonts w:ascii="Times New Roman" w:hAnsi="Times New Roman"/>
          <w:b/>
          <w:sz w:val="28"/>
          <w:szCs w:val="28"/>
        </w:rPr>
        <w:t>Тактическое планирование</w:t>
      </w:r>
      <w:r>
        <w:rPr>
          <w:rFonts w:ascii="Times New Roman" w:hAnsi="Times New Roman"/>
          <w:sz w:val="28"/>
          <w:szCs w:val="28"/>
        </w:rPr>
        <w:t xml:space="preserve"> (среднесрочное, на срок от 3 до 5 лет) представляет собой детализацию стратегических целей и задач предприятия.</w:t>
      </w:r>
    </w:p>
    <w:p w:rsidR="002147AC" w:rsidRDefault="002147AC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Тактическое п</w:t>
      </w:r>
      <w:r w:rsidR="00876D0E">
        <w:rPr>
          <w:rFonts w:ascii="Times New Roman" w:hAnsi="Times New Roman"/>
          <w:sz w:val="28"/>
          <w:szCs w:val="28"/>
        </w:rPr>
        <w:t>ланирование базируется на стратегических планах предприятия и имеющихся материальных ресурсах и обеспечивает их взаимоувязку.</w:t>
      </w:r>
    </w:p>
    <w:p w:rsidR="00876D0E" w:rsidRDefault="00876D0E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анализа рыночной потребности в продукции предприятия принимается решение – по каким видам продукции </w:t>
      </w:r>
      <w:r w:rsidR="00275D04">
        <w:rPr>
          <w:rFonts w:ascii="Times New Roman" w:hAnsi="Times New Roman"/>
          <w:sz w:val="28"/>
          <w:szCs w:val="28"/>
        </w:rPr>
        <w:t>необходимо улучшить качество; устанавливается перечень новой продукции, производство которой нужно организовать; определяются виды продукции, выпуск которой можно продолжать без всяких изменений.</w:t>
      </w:r>
    </w:p>
    <w:p w:rsidR="007660A5" w:rsidRDefault="00275D04" w:rsidP="007660A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на основе изученного спроса устанавливается объем производства по годам и укрупненный ассортимент продукции и услуг.</w:t>
      </w:r>
    </w:p>
    <w:p w:rsidR="00275D04" w:rsidRDefault="00423FC9" w:rsidP="007660A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определения объемных показателей устанавливают: снижение затрат рабочего времени, численность работающих, фонд заработной платы; рассчитывают: себестоимость продукции, прибыль, рентабельность.</w:t>
      </w:r>
    </w:p>
    <w:p w:rsidR="00423FC9" w:rsidRDefault="00423FC9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этих показателей </w:t>
      </w:r>
      <w:r w:rsidR="009156B6">
        <w:rPr>
          <w:rFonts w:ascii="Times New Roman" w:hAnsi="Times New Roman"/>
          <w:sz w:val="28"/>
          <w:szCs w:val="28"/>
        </w:rPr>
        <w:t>производится на основе норм и нормативов, данных экономического анализа, а также на основе планируемых изменений в технике и технологии производства.</w:t>
      </w:r>
    </w:p>
    <w:p w:rsidR="009156B6" w:rsidRDefault="009156B6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норм и нормативов дает возможность определить величину планир</w:t>
      </w:r>
      <w:r w:rsidR="00AC71F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емых затрат</w:t>
      </w:r>
      <w:r w:rsidR="00AC71F1">
        <w:rPr>
          <w:rFonts w:ascii="Times New Roman" w:hAnsi="Times New Roman"/>
          <w:sz w:val="28"/>
          <w:szCs w:val="28"/>
        </w:rPr>
        <w:t xml:space="preserve"> на производство и потребность предприятия в материальных, энергетических и трудовых ресурсах. Вместе с тем нормы служат средством контроля за расходованием материальных и трудовых ресурсов; являются стимулом для более рационального </w:t>
      </w:r>
      <w:r w:rsidR="003C5A8B">
        <w:rPr>
          <w:rFonts w:ascii="Times New Roman" w:hAnsi="Times New Roman"/>
          <w:sz w:val="28"/>
          <w:szCs w:val="28"/>
        </w:rPr>
        <w:t>использования сырья, топлива, энергии; способствуют улучшению использования производственного оборудования.</w:t>
      </w:r>
    </w:p>
    <w:p w:rsidR="003C5A8B" w:rsidRDefault="003C5A8B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60A5">
        <w:rPr>
          <w:rFonts w:ascii="Times New Roman" w:hAnsi="Times New Roman"/>
          <w:b/>
          <w:sz w:val="28"/>
          <w:szCs w:val="28"/>
        </w:rPr>
        <w:t>Нормативы</w:t>
      </w:r>
      <w:r>
        <w:rPr>
          <w:rFonts w:ascii="Times New Roman" w:hAnsi="Times New Roman"/>
          <w:sz w:val="28"/>
          <w:szCs w:val="28"/>
        </w:rPr>
        <w:t xml:space="preserve"> характеризуют относительную величину (степень) использования орудий и предметов труда, их расход на единицу площади, массы, объема и т.д.</w:t>
      </w:r>
    </w:p>
    <w:p w:rsidR="003C5A8B" w:rsidRPr="001261BC" w:rsidRDefault="003C5A8B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Pr="007660A5">
        <w:rPr>
          <w:rFonts w:ascii="Times New Roman" w:hAnsi="Times New Roman"/>
          <w:b/>
          <w:sz w:val="28"/>
          <w:szCs w:val="28"/>
        </w:rPr>
        <w:t>нормой</w:t>
      </w:r>
      <w:r w:rsidR="009F538E">
        <w:rPr>
          <w:rFonts w:ascii="Times New Roman" w:hAnsi="Times New Roman"/>
          <w:sz w:val="28"/>
          <w:szCs w:val="28"/>
        </w:rPr>
        <w:t xml:space="preserve"> понимают максимально допустимую величину абсолютного расхода сырья, основных и вспомогательных материалов, энергии, рабочего времени и пр. на единицу продукции или выполнение производственной операции. Нормы и нормативы </w:t>
      </w:r>
      <w:r w:rsidR="00D0368C">
        <w:rPr>
          <w:rFonts w:ascii="Times New Roman" w:hAnsi="Times New Roman"/>
          <w:sz w:val="28"/>
          <w:szCs w:val="28"/>
        </w:rPr>
        <w:t>пересматриваются в случае изменения технологии</w:t>
      </w:r>
      <w:r w:rsidR="001261BC">
        <w:rPr>
          <w:rFonts w:ascii="Times New Roman" w:hAnsi="Times New Roman"/>
          <w:sz w:val="28"/>
          <w:szCs w:val="28"/>
        </w:rPr>
        <w:t xml:space="preserve"> или переоснащения производства</w:t>
      </w:r>
      <w:r w:rsidR="007660A5">
        <w:rPr>
          <w:rFonts w:ascii="Times New Roman" w:hAnsi="Times New Roman"/>
          <w:sz w:val="28"/>
          <w:szCs w:val="28"/>
        </w:rPr>
        <w:t xml:space="preserve"> </w:t>
      </w:r>
      <w:r w:rsidR="001261BC" w:rsidRPr="001261BC">
        <w:rPr>
          <w:rFonts w:ascii="Times New Roman" w:hAnsi="Times New Roman"/>
          <w:sz w:val="28"/>
          <w:szCs w:val="28"/>
        </w:rPr>
        <w:t xml:space="preserve">[5, </w:t>
      </w:r>
      <w:r w:rsidR="001261BC" w:rsidRPr="001261BC">
        <w:rPr>
          <w:rFonts w:ascii="Times New Roman" w:hAnsi="Times New Roman"/>
          <w:sz w:val="28"/>
          <w:szCs w:val="28"/>
          <w:lang w:val="en-US"/>
        </w:rPr>
        <w:t>c</w:t>
      </w:r>
      <w:r w:rsidR="001261BC" w:rsidRPr="001261BC">
        <w:rPr>
          <w:rFonts w:ascii="Times New Roman" w:hAnsi="Times New Roman"/>
          <w:sz w:val="28"/>
          <w:szCs w:val="28"/>
        </w:rPr>
        <w:t>.234-235].</w:t>
      </w:r>
    </w:p>
    <w:p w:rsidR="005569F8" w:rsidRDefault="005569F8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внедрения в жизнь долгосрочных целей вырабатываются основные направления деятельности предприятия, разрабатываются конкретные программы. </w:t>
      </w:r>
    </w:p>
    <w:p w:rsidR="009A3803" w:rsidRDefault="005569F8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может планировать свою деятельность при помощи программ. </w:t>
      </w:r>
      <w:r w:rsidR="009A3803">
        <w:rPr>
          <w:rFonts w:ascii="Times New Roman" w:hAnsi="Times New Roman"/>
          <w:sz w:val="28"/>
          <w:szCs w:val="28"/>
        </w:rPr>
        <w:t>В этом случае программы являются вторым уровнем детализации стратегических планов. Из многообразия вариантов выбираются программы с учетом экономической эффективности.</w:t>
      </w:r>
    </w:p>
    <w:p w:rsidR="009A3803" w:rsidRDefault="009A3803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предприятии могут существовать параллельно два вида планирования: бюджетное планирование и программы.</w:t>
      </w:r>
    </w:p>
    <w:p w:rsidR="007660A5" w:rsidRDefault="009A3803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Соответственно, на каждую программу необходимо составить индивидуальный план доходов и расходо</w:t>
      </w:r>
      <w:r w:rsidR="00190EB5">
        <w:rPr>
          <w:rFonts w:ascii="Times New Roman" w:hAnsi="Times New Roman"/>
          <w:sz w:val="28"/>
          <w:szCs w:val="28"/>
        </w:rPr>
        <w:t>в на 3-5 лет с выделением объема ресурсов. Для ввода в действие программ планируются объемы доходов, категории расходов и ожидаемая прибыль. Проводится экономический анализ прогнозируемых доходов и расходов с целью изыскания возможностей получения планируемых результатов с наименьшими затратами.</w:t>
      </w:r>
    </w:p>
    <w:p w:rsidR="00190EB5" w:rsidRDefault="00190EB5" w:rsidP="002147A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каждой программе устанавливаются отчисления на функционирование подразделений, обеспечивающих деятельность фирмы в целом. Индивидуальные планы по всем программа войдут в общий бюджет предприятия.</w:t>
      </w:r>
    </w:p>
    <w:p w:rsidR="00190EB5" w:rsidRDefault="00190EB5" w:rsidP="00190E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предприятия систематически происходит пересмотр текущих программ, деятельность неприбыльных программ прекращается, рассматриваются предложения новых программ, совершенствуются действующие. Вносятся предложения по инвестиционным проектам в действующие программы. Проводится сравнительный анализ планируемых показателей программы в ситуациях «с проектом» и «без проекта»</w:t>
      </w:r>
      <w:r w:rsidR="00CB7A3B" w:rsidRPr="00942CC5">
        <w:rPr>
          <w:rFonts w:ascii="Times New Roman" w:hAnsi="Times New Roman"/>
          <w:sz w:val="28"/>
          <w:szCs w:val="28"/>
        </w:rPr>
        <w:t xml:space="preserve"> </w:t>
      </w:r>
      <w:r w:rsidR="00942CC5" w:rsidRPr="00CB7A3B">
        <w:rPr>
          <w:rFonts w:ascii="Times New Roman" w:hAnsi="Times New Roman"/>
          <w:sz w:val="28"/>
          <w:szCs w:val="28"/>
        </w:rPr>
        <w:t xml:space="preserve">[11, </w:t>
      </w:r>
      <w:r w:rsidR="00942CC5">
        <w:rPr>
          <w:rFonts w:ascii="Times New Roman" w:hAnsi="Times New Roman"/>
          <w:sz w:val="28"/>
          <w:szCs w:val="28"/>
          <w:lang w:val="en-US"/>
        </w:rPr>
        <w:t>c</w:t>
      </w:r>
      <w:r w:rsidR="00942CC5" w:rsidRPr="00CB7A3B">
        <w:rPr>
          <w:rFonts w:ascii="Times New Roman" w:hAnsi="Times New Roman"/>
          <w:sz w:val="28"/>
          <w:szCs w:val="28"/>
        </w:rPr>
        <w:t>.158]</w:t>
      </w:r>
      <w:r>
        <w:rPr>
          <w:rFonts w:ascii="Times New Roman" w:hAnsi="Times New Roman"/>
          <w:sz w:val="28"/>
          <w:szCs w:val="28"/>
        </w:rPr>
        <w:t>.</w:t>
      </w:r>
    </w:p>
    <w:p w:rsidR="00190EB5" w:rsidRDefault="00190EB5" w:rsidP="00190E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B5">
        <w:rPr>
          <w:rFonts w:ascii="Times New Roman" w:hAnsi="Times New Roman"/>
          <w:b/>
          <w:sz w:val="28"/>
          <w:szCs w:val="28"/>
        </w:rPr>
        <w:t>Оперативное планирование</w:t>
      </w:r>
      <w:r>
        <w:rPr>
          <w:rFonts w:ascii="Times New Roman" w:hAnsi="Times New Roman"/>
          <w:sz w:val="28"/>
          <w:szCs w:val="28"/>
        </w:rPr>
        <w:t xml:space="preserve"> (краткосрочное, на срок один день, неделя, декада, месяц, квартал, год). Оперативные планы разрабатываются на основе текущих планов и утвержденных программ. Они имеют высокую степень детализации и узкую направленность. Оперативные планы доводятся до исполнителей и обеспечивают согласованную, ритмичную работу цехов, участков, рабочих мест.</w:t>
      </w:r>
    </w:p>
    <w:p w:rsidR="00190EB5" w:rsidRDefault="00190EB5" w:rsidP="00190E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по выпуску продукции по цехам, участкам, бригадам определяется в развернутом ассортименте на смену, день, месяц и т.д. При этом обеспечивается пропорциональность заданий по участкам и цехам, их взаимосвязь. Для оперативного решения сложных вопросов проводятся совещания, на которых выясняются и удовлетворяются взаимные претензии цехов и служб</w:t>
      </w:r>
      <w:r w:rsidR="00CB7A3B" w:rsidRPr="00CB7A3B">
        <w:rPr>
          <w:rFonts w:ascii="Times New Roman" w:hAnsi="Times New Roman"/>
          <w:sz w:val="28"/>
          <w:szCs w:val="28"/>
        </w:rPr>
        <w:t xml:space="preserve">. </w:t>
      </w:r>
    </w:p>
    <w:p w:rsidR="00190EB5" w:rsidRPr="00F26DA6" w:rsidRDefault="00190EB5" w:rsidP="00190EB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получило развитие, так называемое, </w:t>
      </w:r>
      <w:r w:rsidRPr="00190EB5">
        <w:rPr>
          <w:rFonts w:ascii="Times New Roman" w:hAnsi="Times New Roman"/>
          <w:b/>
          <w:sz w:val="28"/>
          <w:szCs w:val="28"/>
        </w:rPr>
        <w:t>непрерывное планирование</w:t>
      </w:r>
      <w:r>
        <w:rPr>
          <w:rFonts w:ascii="Times New Roman" w:hAnsi="Times New Roman"/>
          <w:sz w:val="28"/>
          <w:szCs w:val="28"/>
        </w:rPr>
        <w:t>, которое представляет собой процесс, при котором на основании фактических данных текущего года корректируются планы предстоящего года и уточняются и обосновываются планы на последующие два год</w:t>
      </w:r>
      <w:r w:rsidR="00F26DA6">
        <w:rPr>
          <w:rFonts w:ascii="Times New Roman" w:hAnsi="Times New Roman"/>
          <w:sz w:val="28"/>
          <w:szCs w:val="28"/>
        </w:rPr>
        <w:t>а</w:t>
      </w:r>
      <w:r w:rsidR="00F26DA6" w:rsidRPr="00F26DA6">
        <w:rPr>
          <w:rFonts w:ascii="Times New Roman" w:hAnsi="Times New Roman"/>
          <w:sz w:val="28"/>
          <w:szCs w:val="28"/>
        </w:rPr>
        <w:t xml:space="preserve"> [5, с.236-237].</w:t>
      </w:r>
    </w:p>
    <w:p w:rsidR="005044F7" w:rsidRDefault="005044F7" w:rsidP="005044F7">
      <w:pPr>
        <w:pStyle w:val="2"/>
        <w:jc w:val="center"/>
        <w:rPr>
          <w:color w:val="auto"/>
        </w:rPr>
      </w:pPr>
      <w:bookmarkStart w:id="5" w:name="_Toc249251484"/>
      <w:r w:rsidRPr="005044F7">
        <w:rPr>
          <w:color w:val="auto"/>
        </w:rPr>
        <w:t>1.3. Бюджетирование</w:t>
      </w:r>
      <w:bookmarkEnd w:id="5"/>
    </w:p>
    <w:p w:rsidR="009F43D2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b/>
          <w:i/>
          <w:sz w:val="28"/>
          <w:szCs w:val="28"/>
        </w:rPr>
        <w:t>Бюджетирование</w:t>
      </w:r>
      <w:r w:rsidRPr="00FC11AE">
        <w:rPr>
          <w:rFonts w:ascii="Times New Roman" w:hAnsi="Times New Roman"/>
          <w:sz w:val="28"/>
          <w:szCs w:val="28"/>
        </w:rPr>
        <w:t xml:space="preserve"> - один из основных инструментов управления компанией. Оно давно и активно используется компаниями как технология финансового планирования. Однако немногие компании рассматривают </w:t>
      </w:r>
      <w:r w:rsidR="00190EB5" w:rsidRPr="00FC11AE">
        <w:rPr>
          <w:rFonts w:ascii="Times New Roman" w:hAnsi="Times New Roman"/>
          <w:sz w:val="28"/>
          <w:szCs w:val="28"/>
        </w:rPr>
        <w:t>бюджетирование</w:t>
      </w:r>
      <w:r w:rsidRPr="00FC11AE">
        <w:rPr>
          <w:rFonts w:ascii="Times New Roman" w:hAnsi="Times New Roman"/>
          <w:sz w:val="28"/>
          <w:szCs w:val="28"/>
        </w:rPr>
        <w:t xml:space="preserve"> как реальный инструмент управления эффективностью бизнеса и достижения стратегических целей и задач.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В основе концепции стратегически ориентированного бюджетирования лежит Сбалансированная Система Показателей - ССП (BSC - Balanced ScoreCard), разработанная Р.Капланом и Д.Нортоном. В соответствии со стратегическим планом развития компания разрабатывает стратегические карты, которые отражают ее цели в четырех проекциях: «Финансы», «Клиенты», «Бизнес-процессы», «Персонал». Для каждой проекции определяются ключевые факторы успеха и их индикаторы - ключевые показатели эффективности КПЭ (KPI - Key Performance Indicator). В проекции «Финансы» стратегия компании представлена либо стратегией роста доходов, либо стратегией снижения затрат. Ключевыми показателями эффективности выступают такие показатели, как доля рынка, рентабельность бизнеса, свободный денежный поток и т.д. Достижение указанных показателей характеризует успешность реализации стратегии компании. Для расчета КПЭ формируют бюджетные показатели - объем продаж, прямые и накладные расходы по статьям и т.д. Бюджетные показатели подразделений являются составной частью бюджетных показателей компании. Выполнение бюджетных показателей должно найти свое отражение в системе мотивации, которая является связующим звеном между целями компании и целями персонала.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В процессе достижения поставленных целей возможны отклонения от заданного маршрута, поэтому на каждом «повороте» предприятию приходится просчитывать различные варианты своих дальнейших действий. Инструментом для таких расчетов и является бюджетирование</w:t>
      </w:r>
      <w:r w:rsidR="00F26DA6">
        <w:rPr>
          <w:rFonts w:ascii="Times New Roman" w:hAnsi="Times New Roman"/>
          <w:sz w:val="28"/>
          <w:szCs w:val="28"/>
          <w:lang w:val="en-US"/>
        </w:rPr>
        <w:t xml:space="preserve"> [3]</w:t>
      </w:r>
      <w:r w:rsidRPr="00FC11AE">
        <w:rPr>
          <w:rFonts w:ascii="Times New Roman" w:hAnsi="Times New Roman"/>
          <w:sz w:val="28"/>
          <w:szCs w:val="28"/>
        </w:rPr>
        <w:t xml:space="preserve">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В многочисленных учебниках, посвященных этой тематике, можно найти различные определения понятий «бюджет» и «бюджетирование». </w:t>
      </w:r>
    </w:p>
    <w:p w:rsidR="000C6794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b/>
          <w:i/>
          <w:sz w:val="28"/>
          <w:szCs w:val="28"/>
        </w:rPr>
        <w:t xml:space="preserve">Бюджет </w:t>
      </w:r>
      <w:r w:rsidR="000C6794" w:rsidRPr="00FC11AE">
        <w:rPr>
          <w:rFonts w:ascii="Times New Roman" w:hAnsi="Times New Roman"/>
          <w:sz w:val="28"/>
          <w:szCs w:val="28"/>
        </w:rPr>
        <w:t>–</w:t>
      </w:r>
      <w:r w:rsidRPr="00FC11AE">
        <w:rPr>
          <w:rFonts w:ascii="Times New Roman" w:hAnsi="Times New Roman"/>
          <w:sz w:val="28"/>
          <w:szCs w:val="28"/>
        </w:rPr>
        <w:t xml:space="preserve"> это</w:t>
      </w:r>
      <w:r w:rsidR="000C6794" w:rsidRPr="00FC11AE">
        <w:rPr>
          <w:rFonts w:ascii="Times New Roman" w:hAnsi="Times New Roman"/>
          <w:sz w:val="28"/>
          <w:szCs w:val="28"/>
        </w:rPr>
        <w:t>:</w:t>
      </w:r>
    </w:p>
    <w:p w:rsidR="005044F7" w:rsidRPr="00FC11AE" w:rsidRDefault="005044F7" w:rsidP="00FC11AE">
      <w:pPr>
        <w:pStyle w:val="ab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план на определенный период в количественных (обычно денежных) показателях, составленный с целью эффективного достижения стра</w:t>
      </w:r>
      <w:r w:rsidR="000C6794" w:rsidRPr="00FC11AE">
        <w:rPr>
          <w:rFonts w:ascii="Times New Roman" w:hAnsi="Times New Roman"/>
          <w:sz w:val="28"/>
          <w:szCs w:val="28"/>
        </w:rPr>
        <w:t>тегических ориентиров;</w:t>
      </w:r>
    </w:p>
    <w:p w:rsidR="000C6794" w:rsidRPr="00C93B52" w:rsidRDefault="000C6794" w:rsidP="00FC11AE">
      <w:pPr>
        <w:pStyle w:val="ab"/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C11AE">
        <w:rPr>
          <w:rFonts w:ascii="Times New Roman" w:hAnsi="Times New Roman"/>
          <w:sz w:val="28"/>
          <w:szCs w:val="28"/>
        </w:rPr>
        <w:t xml:space="preserve">«количественный план в денежном выражении, подготовленный и принятый до определенного периода времени, обычно показывающий планируемую величину дохода, которая должна быть достигнута, и/или расходы, которые должны быть понесены в течение этого периода, и капитал, который необходимо привлечь для достижения данной цели». (Определение Института дипломированных управляющих бухгалтеров по управленческому учету, США.) </w:t>
      </w:r>
      <w:r w:rsidR="00F26DA6">
        <w:rPr>
          <w:rFonts w:ascii="Times New Roman" w:hAnsi="Times New Roman"/>
          <w:sz w:val="28"/>
          <w:szCs w:val="28"/>
          <w:lang w:val="en-US"/>
        </w:rPr>
        <w:t xml:space="preserve">[5, </w:t>
      </w:r>
      <w:r w:rsidRPr="00F26DA6">
        <w:rPr>
          <w:rFonts w:ascii="Times New Roman" w:hAnsi="Times New Roman"/>
          <w:sz w:val="28"/>
          <w:szCs w:val="28"/>
        </w:rPr>
        <w:t>с.240</w:t>
      </w:r>
      <w:r w:rsidR="00F26DA6" w:rsidRPr="00F26DA6">
        <w:rPr>
          <w:rFonts w:ascii="Times New Roman" w:hAnsi="Times New Roman"/>
          <w:sz w:val="28"/>
          <w:szCs w:val="28"/>
        </w:rPr>
        <w:t>]</w:t>
      </w:r>
      <w:r w:rsidR="00F26DA6">
        <w:rPr>
          <w:rFonts w:ascii="Times New Roman" w:hAnsi="Times New Roman"/>
          <w:sz w:val="28"/>
          <w:szCs w:val="28"/>
          <w:lang w:val="en-US"/>
        </w:rPr>
        <w:t>;</w:t>
      </w:r>
    </w:p>
    <w:p w:rsidR="00C93B52" w:rsidRPr="00C93B52" w:rsidRDefault="00C93B52" w:rsidP="00FC11AE">
      <w:pPr>
        <w:pStyle w:val="ab"/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93B52">
        <w:rPr>
          <w:rFonts w:ascii="Times New Roman" w:hAnsi="Times New Roman"/>
          <w:sz w:val="28"/>
          <w:szCs w:val="28"/>
        </w:rPr>
        <w:t>одовой</w:t>
      </w:r>
      <w:r>
        <w:rPr>
          <w:rFonts w:ascii="Times New Roman" w:hAnsi="Times New Roman"/>
          <w:sz w:val="28"/>
          <w:szCs w:val="28"/>
        </w:rPr>
        <w:t xml:space="preserve"> план выручки и прибыли, в случае выполнения которого результаты работы компании или ее подразделений должны расцениваться как удовлетворительные </w:t>
      </w:r>
      <w:r w:rsidR="00F26DA6" w:rsidRPr="00F26DA6">
        <w:rPr>
          <w:rFonts w:ascii="Times New Roman" w:hAnsi="Times New Roman"/>
          <w:sz w:val="28"/>
          <w:szCs w:val="28"/>
        </w:rPr>
        <w:t xml:space="preserve">[6, </w:t>
      </w:r>
      <w:r w:rsidRPr="00F26DA6">
        <w:rPr>
          <w:rFonts w:ascii="Times New Roman" w:hAnsi="Times New Roman"/>
          <w:sz w:val="28"/>
          <w:szCs w:val="28"/>
        </w:rPr>
        <w:t>с.41</w:t>
      </w:r>
      <w:r w:rsidR="00F26DA6" w:rsidRPr="00F26DA6">
        <w:rPr>
          <w:rFonts w:ascii="Times New Roman" w:hAnsi="Times New Roman"/>
          <w:sz w:val="28"/>
          <w:szCs w:val="28"/>
        </w:rPr>
        <w:t>].</w:t>
      </w:r>
    </w:p>
    <w:p w:rsidR="000C6794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b/>
          <w:i/>
          <w:sz w:val="28"/>
          <w:szCs w:val="28"/>
        </w:rPr>
        <w:t>Бюджетирование</w:t>
      </w:r>
      <w:r w:rsidRPr="00FC11AE">
        <w:rPr>
          <w:rFonts w:ascii="Times New Roman" w:hAnsi="Times New Roman"/>
          <w:sz w:val="28"/>
          <w:szCs w:val="28"/>
        </w:rPr>
        <w:t xml:space="preserve"> </w:t>
      </w:r>
      <w:r w:rsidR="000C6794" w:rsidRPr="00FC11AE">
        <w:rPr>
          <w:rFonts w:ascii="Times New Roman" w:hAnsi="Times New Roman"/>
          <w:sz w:val="28"/>
          <w:szCs w:val="28"/>
        </w:rPr>
        <w:t>–</w:t>
      </w:r>
      <w:r w:rsidRPr="00FC11AE">
        <w:rPr>
          <w:rFonts w:ascii="Times New Roman" w:hAnsi="Times New Roman"/>
          <w:sz w:val="28"/>
          <w:szCs w:val="28"/>
        </w:rPr>
        <w:t xml:space="preserve"> это</w:t>
      </w:r>
      <w:r w:rsidR="000C6794" w:rsidRPr="00FC11AE">
        <w:rPr>
          <w:rFonts w:ascii="Times New Roman" w:hAnsi="Times New Roman"/>
          <w:sz w:val="28"/>
          <w:szCs w:val="28"/>
        </w:rPr>
        <w:t>:</w:t>
      </w:r>
    </w:p>
    <w:p w:rsidR="005044F7" w:rsidRPr="00FC11AE" w:rsidRDefault="005044F7" w:rsidP="00FC11AE">
      <w:pPr>
        <w:pStyle w:val="ab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непрерывная процедура составления и исполнения бю</w:t>
      </w:r>
      <w:r w:rsidR="000C6794" w:rsidRPr="00FC11AE">
        <w:rPr>
          <w:rFonts w:ascii="Times New Roman" w:hAnsi="Times New Roman"/>
          <w:sz w:val="28"/>
          <w:szCs w:val="28"/>
        </w:rPr>
        <w:t>джетов;</w:t>
      </w:r>
    </w:p>
    <w:p w:rsidR="000C6794" w:rsidRPr="00FC11AE" w:rsidRDefault="000C6794" w:rsidP="00FC11AE">
      <w:pPr>
        <w:pStyle w:val="ab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система краткосрочного планирования, учета и контроля ресурсов и результатов деятельности предприятия</w:t>
      </w:r>
      <w:r w:rsidR="00942CC5" w:rsidRPr="00942CC5">
        <w:rPr>
          <w:rFonts w:ascii="Times New Roman" w:hAnsi="Times New Roman"/>
          <w:sz w:val="28"/>
          <w:szCs w:val="28"/>
        </w:rPr>
        <w:t xml:space="preserve"> [3]</w:t>
      </w:r>
      <w:r w:rsidRPr="00FC11AE">
        <w:rPr>
          <w:rFonts w:ascii="Times New Roman" w:hAnsi="Times New Roman"/>
          <w:sz w:val="28"/>
          <w:szCs w:val="28"/>
        </w:rPr>
        <w:t>.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FC11AE" w:rsidRDefault="00ED027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основные принципы </w:t>
      </w:r>
      <w:r w:rsidR="005044F7" w:rsidRPr="00FC11AE">
        <w:rPr>
          <w:rFonts w:ascii="Times New Roman" w:hAnsi="Times New Roman"/>
          <w:sz w:val="28"/>
          <w:szCs w:val="28"/>
        </w:rPr>
        <w:t xml:space="preserve">бюджетирования. </w:t>
      </w:r>
    </w:p>
    <w:p w:rsidR="005044F7" w:rsidRPr="00FC11AE" w:rsidRDefault="005044F7" w:rsidP="00FC11A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C11AE">
        <w:rPr>
          <w:rFonts w:ascii="Times New Roman" w:hAnsi="Times New Roman"/>
          <w:b/>
          <w:sz w:val="28"/>
          <w:szCs w:val="28"/>
        </w:rPr>
        <w:t>Три правила бюджетирования</w:t>
      </w:r>
    </w:p>
    <w:p w:rsidR="005044F7" w:rsidRPr="00FC11AE" w:rsidRDefault="00FA7E19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>В</w:t>
      </w:r>
      <w:r w:rsidR="005044F7" w:rsidRPr="00FC11AE">
        <w:rPr>
          <w:rFonts w:ascii="Times New Roman" w:hAnsi="Times New Roman"/>
          <w:i/>
          <w:sz w:val="28"/>
          <w:szCs w:val="28"/>
        </w:rPr>
        <w:t xml:space="preserve"> первую очередь</w:t>
      </w:r>
      <w:r w:rsidR="005044F7" w:rsidRPr="00FC11AE">
        <w:rPr>
          <w:rFonts w:ascii="Times New Roman" w:hAnsi="Times New Roman"/>
          <w:sz w:val="28"/>
          <w:szCs w:val="28"/>
        </w:rPr>
        <w:t xml:space="preserve"> необходимо выработать и утвердить </w:t>
      </w:r>
      <w:r w:rsidR="005044F7" w:rsidRPr="00FC11AE">
        <w:rPr>
          <w:rFonts w:ascii="Times New Roman" w:hAnsi="Times New Roman"/>
          <w:i/>
          <w:sz w:val="28"/>
          <w:szCs w:val="28"/>
        </w:rPr>
        <w:t>единые правила</w:t>
      </w:r>
      <w:r w:rsidR="005044F7" w:rsidRPr="00FC11AE">
        <w:rPr>
          <w:rFonts w:ascii="Times New Roman" w:hAnsi="Times New Roman"/>
          <w:sz w:val="28"/>
          <w:szCs w:val="28"/>
        </w:rPr>
        <w:t xml:space="preserve">, на основе которых и будет строиться система бюджетирования: методологию, оформление табличных форм, финансовую структуру и т. д. Следует добиться, чтобы эти правила заработали. И здесь важную роль играет «человеческий фактор». </w:t>
      </w:r>
    </w:p>
    <w:p w:rsidR="00FA7E19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Регламент бюджетирования, сам бюджет, система мотивации - все это нужно утверждать внутрифирменными приказами, за невыполнение которых сотрудников следует наказывать. </w:t>
      </w:r>
    </w:p>
    <w:p w:rsidR="00FA7E19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Таким образом, вторая составляющая бюджетирования - это </w:t>
      </w:r>
      <w:r w:rsidRPr="00FC11AE">
        <w:rPr>
          <w:rFonts w:ascii="Times New Roman" w:hAnsi="Times New Roman"/>
          <w:i/>
          <w:sz w:val="28"/>
          <w:szCs w:val="28"/>
        </w:rPr>
        <w:t>организационные процедуры.</w:t>
      </w:r>
      <w:r w:rsidRPr="00FC11AE">
        <w:rPr>
          <w:rFonts w:ascii="Times New Roman" w:hAnsi="Times New Roman"/>
          <w:sz w:val="28"/>
          <w:szCs w:val="28"/>
        </w:rPr>
        <w:t xml:space="preserve"> </w:t>
      </w:r>
    </w:p>
    <w:p w:rsidR="005044F7" w:rsidRPr="00FC11AE" w:rsidRDefault="00FA7E19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Третья составляющая</w:t>
      </w:r>
      <w:r w:rsidR="005044F7" w:rsidRPr="00FC11AE">
        <w:rPr>
          <w:rFonts w:ascii="Times New Roman" w:hAnsi="Times New Roman"/>
          <w:sz w:val="28"/>
          <w:szCs w:val="28"/>
        </w:rPr>
        <w:t xml:space="preserve"> - </w:t>
      </w:r>
      <w:r w:rsidR="005044F7" w:rsidRPr="00FC11AE">
        <w:rPr>
          <w:rFonts w:ascii="Times New Roman" w:hAnsi="Times New Roman"/>
          <w:i/>
          <w:sz w:val="28"/>
          <w:szCs w:val="28"/>
        </w:rPr>
        <w:t>автоматизация всего процесса бюджетирования</w:t>
      </w:r>
      <w:r w:rsidR="005044F7" w:rsidRPr="00FC11AE">
        <w:rPr>
          <w:rFonts w:ascii="Times New Roman" w:hAnsi="Times New Roman"/>
          <w:sz w:val="28"/>
          <w:szCs w:val="28"/>
        </w:rPr>
        <w:t>. На больших предприятиях объем информации огромен, но каким бы значительным он ни был, обработать его нужно вовремя. Необходим анализ сегодняшних показателей и прогноз на завтра, послезавтра, на месяц вперед и т. д. Автоматизация бюджетирования - это прежде всего автоматизация планирования. По сути, это автоматизация тех процедур, которые расписаны в регламенте по бюджетированию</w:t>
      </w:r>
      <w:r w:rsidR="00F26DA6" w:rsidRPr="00F26DA6">
        <w:rPr>
          <w:rFonts w:ascii="Times New Roman" w:hAnsi="Times New Roman"/>
          <w:sz w:val="28"/>
          <w:szCs w:val="28"/>
        </w:rPr>
        <w:t xml:space="preserve"> [9]</w:t>
      </w:r>
      <w:r w:rsidR="005044F7" w:rsidRPr="00FC11AE">
        <w:rPr>
          <w:rFonts w:ascii="Times New Roman" w:hAnsi="Times New Roman"/>
          <w:sz w:val="28"/>
          <w:szCs w:val="28"/>
        </w:rPr>
        <w:t xml:space="preserve">. </w:t>
      </w:r>
    </w:p>
    <w:p w:rsidR="00100001" w:rsidRDefault="00100001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43D2" w:rsidRPr="00FC11AE" w:rsidRDefault="009F43D2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К числу </w:t>
      </w:r>
      <w:r w:rsidRPr="00FC11AE">
        <w:rPr>
          <w:rFonts w:ascii="Times New Roman" w:hAnsi="Times New Roman"/>
          <w:b/>
          <w:i/>
          <w:sz w:val="28"/>
          <w:szCs w:val="28"/>
        </w:rPr>
        <w:t>основных задач бюджетирования</w:t>
      </w:r>
      <w:r w:rsidRPr="00FC11AE">
        <w:rPr>
          <w:rFonts w:ascii="Times New Roman" w:hAnsi="Times New Roman"/>
          <w:sz w:val="28"/>
          <w:szCs w:val="28"/>
        </w:rPr>
        <w:t xml:space="preserve"> относится следующее: </w:t>
      </w:r>
    </w:p>
    <w:p w:rsidR="009F43D2" w:rsidRPr="00FC11AE" w:rsidRDefault="009F43D2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1) обеспечение текущего планирования; </w:t>
      </w:r>
    </w:p>
    <w:p w:rsidR="009F43D2" w:rsidRPr="00FC11AE" w:rsidRDefault="009F43D2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2) обеспечения координации, кооперации и коммуникации подразделений предприятия; </w:t>
      </w:r>
    </w:p>
    <w:p w:rsidR="009F43D2" w:rsidRPr="00FC11AE" w:rsidRDefault="009F43D2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3) обоснование затрат предприятия; </w:t>
      </w:r>
    </w:p>
    <w:p w:rsidR="009F43D2" w:rsidRPr="00FC11AE" w:rsidRDefault="009F43D2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4) создание базы для оценки и контроля планов предприятия; </w:t>
      </w:r>
    </w:p>
    <w:p w:rsidR="009F43D2" w:rsidRPr="00FC11AE" w:rsidRDefault="009F43D2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5) исполнение требований законов и контрактов.</w:t>
      </w:r>
    </w:p>
    <w:p w:rsidR="00100001" w:rsidRDefault="00100001" w:rsidP="00FC11A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Вся процедура бюджетирования должна быть организована таким образом, чтобы на последнем этапе руководство получало три основные бюджетные формы: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- бюджет доходов и расходов</w:t>
      </w:r>
      <w:r w:rsidR="00E23A9F" w:rsidRPr="00FC11AE">
        <w:rPr>
          <w:rFonts w:ascii="Times New Roman" w:hAnsi="Times New Roman"/>
          <w:sz w:val="28"/>
          <w:szCs w:val="28"/>
        </w:rPr>
        <w:t xml:space="preserve"> (БДР)</w:t>
      </w:r>
      <w:r w:rsidRPr="00FC11AE">
        <w:rPr>
          <w:rFonts w:ascii="Times New Roman" w:hAnsi="Times New Roman"/>
          <w:sz w:val="28"/>
          <w:szCs w:val="28"/>
        </w:rPr>
        <w:t xml:space="preserve">;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- бюджет движения денежных средств</w:t>
      </w:r>
      <w:r w:rsidR="00E23A9F" w:rsidRPr="00FC11AE">
        <w:rPr>
          <w:rFonts w:ascii="Times New Roman" w:hAnsi="Times New Roman"/>
          <w:sz w:val="28"/>
          <w:szCs w:val="28"/>
        </w:rPr>
        <w:t xml:space="preserve"> (БДДС)</w:t>
      </w:r>
      <w:r w:rsidRPr="00FC11AE">
        <w:rPr>
          <w:rFonts w:ascii="Times New Roman" w:hAnsi="Times New Roman"/>
          <w:sz w:val="28"/>
          <w:szCs w:val="28"/>
        </w:rPr>
        <w:t xml:space="preserve">;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- прогнозный баланс</w:t>
      </w:r>
      <w:r w:rsidR="00592264" w:rsidRPr="00FC11AE">
        <w:rPr>
          <w:rFonts w:ascii="Times New Roman" w:hAnsi="Times New Roman"/>
          <w:sz w:val="28"/>
          <w:szCs w:val="28"/>
        </w:rPr>
        <w:t xml:space="preserve"> (ПБ)</w:t>
      </w:r>
      <w:r w:rsidRPr="00FC11AE">
        <w:rPr>
          <w:rFonts w:ascii="Times New Roman" w:hAnsi="Times New Roman"/>
          <w:sz w:val="28"/>
          <w:szCs w:val="28"/>
        </w:rPr>
        <w:t xml:space="preserve">. </w:t>
      </w:r>
    </w:p>
    <w:p w:rsidR="0001383A" w:rsidRPr="00FC11AE" w:rsidRDefault="0001383A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383A" w:rsidRPr="00FC11AE" w:rsidRDefault="0001383A" w:rsidP="0010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Основные цели бюджетирования доходов и расходов: </w:t>
      </w:r>
    </w:p>
    <w:p w:rsidR="0001383A" w:rsidRPr="00FC11AE" w:rsidRDefault="0001383A" w:rsidP="00100001">
      <w:pPr>
        <w:pStyle w:val="ab"/>
        <w:numPr>
          <w:ilvl w:val="0"/>
          <w:numId w:val="6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обеспечение положительного финансового результата (прибыли) компании; </w:t>
      </w:r>
    </w:p>
    <w:p w:rsidR="0001383A" w:rsidRPr="00FC11AE" w:rsidRDefault="0001383A" w:rsidP="00100001">
      <w:pPr>
        <w:pStyle w:val="ab"/>
        <w:numPr>
          <w:ilvl w:val="0"/>
          <w:numId w:val="6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повышение эффективности работы компании; </w:t>
      </w:r>
    </w:p>
    <w:p w:rsidR="0001383A" w:rsidRPr="00FC11AE" w:rsidRDefault="0001383A" w:rsidP="00100001">
      <w:pPr>
        <w:pStyle w:val="ab"/>
        <w:numPr>
          <w:ilvl w:val="0"/>
          <w:numId w:val="6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контроль динамики эффективности работы компании.</w:t>
      </w:r>
    </w:p>
    <w:p w:rsidR="0001383A" w:rsidRPr="00FC11AE" w:rsidRDefault="0001383A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383A" w:rsidRPr="00FC11AE" w:rsidRDefault="0001383A" w:rsidP="0010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Основные цели бюджетирования движения денежных средств: </w:t>
      </w:r>
    </w:p>
    <w:p w:rsidR="0001383A" w:rsidRPr="00FC11AE" w:rsidRDefault="0001383A" w:rsidP="00100001">
      <w:pPr>
        <w:pStyle w:val="ab"/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обеспечение бездефицитности бюджета (реализуемость БДР); </w:t>
      </w:r>
    </w:p>
    <w:p w:rsidR="0001383A" w:rsidRPr="00FC11AE" w:rsidRDefault="0001383A" w:rsidP="00100001">
      <w:pPr>
        <w:pStyle w:val="ab"/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эффективное использование свободных денежных средств; </w:t>
      </w:r>
    </w:p>
    <w:p w:rsidR="0001383A" w:rsidRPr="00FC11AE" w:rsidRDefault="0001383A" w:rsidP="00100001">
      <w:pPr>
        <w:pStyle w:val="ab"/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определение связи между финансовыми потоками, финансовым результатом и изменением финансового положения компании.</w:t>
      </w:r>
    </w:p>
    <w:p w:rsidR="0001383A" w:rsidRPr="00FC11AE" w:rsidRDefault="0001383A" w:rsidP="00100001">
      <w:p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</w:p>
    <w:p w:rsidR="0001383A" w:rsidRPr="00FC11AE" w:rsidRDefault="0001383A" w:rsidP="001000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Основные цели бюд</w:t>
      </w:r>
      <w:r w:rsidR="00E23A9F" w:rsidRPr="00FC11AE">
        <w:rPr>
          <w:rFonts w:ascii="Times New Roman" w:hAnsi="Times New Roman"/>
          <w:sz w:val="28"/>
          <w:szCs w:val="28"/>
        </w:rPr>
        <w:t>жетирования по прогнозному балансу (</w:t>
      </w:r>
      <w:r w:rsidR="00DA7456" w:rsidRPr="00FC11AE">
        <w:rPr>
          <w:rFonts w:ascii="Times New Roman" w:hAnsi="Times New Roman"/>
          <w:sz w:val="28"/>
          <w:szCs w:val="28"/>
        </w:rPr>
        <w:t>по балансовому листу)</w:t>
      </w:r>
      <w:r w:rsidRPr="00FC11AE">
        <w:rPr>
          <w:rFonts w:ascii="Times New Roman" w:hAnsi="Times New Roman"/>
          <w:sz w:val="28"/>
          <w:szCs w:val="28"/>
        </w:rPr>
        <w:t xml:space="preserve">: </w:t>
      </w:r>
    </w:p>
    <w:p w:rsidR="0001383A" w:rsidRPr="00FC11AE" w:rsidRDefault="0001383A" w:rsidP="00100001">
      <w:pPr>
        <w:pStyle w:val="ab"/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обеспечение сбалансированности активов и источников финансирования (оценка реализуемости БДР и БДДС); </w:t>
      </w:r>
    </w:p>
    <w:p w:rsidR="0001383A" w:rsidRPr="00FC11AE" w:rsidRDefault="0001383A" w:rsidP="00100001">
      <w:pPr>
        <w:pStyle w:val="ab"/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повышение эффективности использования активов компании и их финансирования; </w:t>
      </w:r>
    </w:p>
    <w:p w:rsidR="0001383A" w:rsidRPr="00FC11AE" w:rsidRDefault="0001383A" w:rsidP="00100001">
      <w:pPr>
        <w:pStyle w:val="ab"/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контроль целостности (замкнутости) построенной финансовой модели компании; </w:t>
      </w:r>
    </w:p>
    <w:p w:rsidR="0001383A" w:rsidRPr="00FC11AE" w:rsidRDefault="0001383A" w:rsidP="00100001">
      <w:pPr>
        <w:pStyle w:val="ab"/>
        <w:numPr>
          <w:ilvl w:val="0"/>
          <w:numId w:val="8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комплексный финансовый анализ компании</w:t>
      </w:r>
      <w:r w:rsidR="00942CC5" w:rsidRPr="00942CC5">
        <w:rPr>
          <w:rFonts w:ascii="Times New Roman" w:hAnsi="Times New Roman"/>
          <w:sz w:val="28"/>
          <w:szCs w:val="28"/>
        </w:rPr>
        <w:t xml:space="preserve"> [2, </w:t>
      </w:r>
      <w:r w:rsidR="00942CC5">
        <w:rPr>
          <w:rFonts w:ascii="Times New Roman" w:hAnsi="Times New Roman"/>
          <w:sz w:val="28"/>
          <w:szCs w:val="28"/>
          <w:lang w:val="en-US"/>
        </w:rPr>
        <w:t>c</w:t>
      </w:r>
      <w:r w:rsidRPr="00FC11AE">
        <w:rPr>
          <w:rFonts w:ascii="Times New Roman" w:hAnsi="Times New Roman"/>
          <w:sz w:val="28"/>
          <w:szCs w:val="28"/>
        </w:rPr>
        <w:t>.</w:t>
      </w:r>
      <w:r w:rsidR="00942CC5" w:rsidRPr="00942CC5">
        <w:rPr>
          <w:rFonts w:ascii="Times New Roman" w:hAnsi="Times New Roman"/>
          <w:sz w:val="28"/>
          <w:szCs w:val="28"/>
        </w:rPr>
        <w:t xml:space="preserve"> </w:t>
      </w:r>
      <w:r w:rsidR="001F51B4" w:rsidRPr="001F51B4">
        <w:rPr>
          <w:rFonts w:ascii="Times New Roman" w:hAnsi="Times New Roman"/>
          <w:sz w:val="28"/>
          <w:szCs w:val="28"/>
        </w:rPr>
        <w:t>100].</w:t>
      </w:r>
      <w:r w:rsidRPr="00FC11AE">
        <w:rPr>
          <w:rFonts w:ascii="Times New Roman" w:hAnsi="Times New Roman"/>
          <w:sz w:val="28"/>
          <w:szCs w:val="28"/>
        </w:rPr>
        <w:t xml:space="preserve"> </w:t>
      </w:r>
    </w:p>
    <w:p w:rsidR="0001383A" w:rsidRPr="00FC11AE" w:rsidRDefault="0001383A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Некоторые предприятия считают достаточным составление только одного бюджета: доходов и расходов или движения денежных средств. Однако для эффективного планирования деятельности компании на выходе целесообразно получать все три бюджетные формы. Бюджетом доходов и расходов определяется экономическая эффективность предприятия, в бюджете движения денежных средств непосредственно планируют финансовые потоки, а прогнозный баланс отражает экономический потенциал и финансовое состояние п</w:t>
      </w:r>
      <w:r w:rsidR="00C9611B" w:rsidRPr="00FC11AE">
        <w:rPr>
          <w:rFonts w:ascii="Times New Roman" w:hAnsi="Times New Roman"/>
          <w:sz w:val="28"/>
          <w:szCs w:val="28"/>
        </w:rPr>
        <w:t>редприятия. П</w:t>
      </w:r>
      <w:r w:rsidRPr="00FC11AE">
        <w:rPr>
          <w:rFonts w:ascii="Times New Roman" w:hAnsi="Times New Roman"/>
          <w:sz w:val="28"/>
          <w:szCs w:val="28"/>
        </w:rPr>
        <w:t>ри отсутствии хотя бы одного из трех бюджетов картина планирования будет неполной</w:t>
      </w:r>
      <w:r w:rsidR="00130E1C" w:rsidRPr="00130E1C">
        <w:rPr>
          <w:rFonts w:ascii="Times New Roman" w:hAnsi="Times New Roman"/>
          <w:sz w:val="28"/>
          <w:szCs w:val="28"/>
        </w:rPr>
        <w:t xml:space="preserve"> [1, </w:t>
      </w:r>
      <w:r w:rsidR="00130E1C">
        <w:rPr>
          <w:rFonts w:ascii="Times New Roman" w:hAnsi="Times New Roman"/>
          <w:sz w:val="28"/>
          <w:szCs w:val="28"/>
          <w:lang w:val="en-US"/>
        </w:rPr>
        <w:t>c</w:t>
      </w:r>
      <w:r w:rsidR="00130E1C" w:rsidRPr="00130E1C">
        <w:rPr>
          <w:rFonts w:ascii="Times New Roman" w:hAnsi="Times New Roman"/>
          <w:sz w:val="28"/>
          <w:szCs w:val="28"/>
        </w:rPr>
        <w:t>.253]</w:t>
      </w:r>
      <w:r w:rsidRPr="00FC11AE">
        <w:rPr>
          <w:rFonts w:ascii="Times New Roman" w:hAnsi="Times New Roman"/>
          <w:sz w:val="28"/>
          <w:szCs w:val="28"/>
        </w:rPr>
        <w:t xml:space="preserve">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Все итоговые формы заполняются на основании операционных бюджетов (бюджета продаж, бюджета производства и др.).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Нужно отметить, что после составления бюджета доходов и расходов, бюджета движения денежных средств и прогнозного баланса работа по планированию не заканчивается. Во-первых, полученные данные являются исходными для управленческого анализа, например для расчета коэффициентов. А во-вторых, начинается стадия коррекции, согласований, решения проблемных вопросов. Весь процесс бюджетирования выходит на второй круг, и в результате одна часть количественной информации переходит в категорию «обязательной к исполнению», а другая - в категорию ближайших уточненных планов.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FC11AE" w:rsidRDefault="00EB6358" w:rsidP="004821B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C11AE">
        <w:rPr>
          <w:rFonts w:ascii="Times New Roman" w:hAnsi="Times New Roman"/>
          <w:b/>
          <w:sz w:val="28"/>
          <w:szCs w:val="28"/>
        </w:rPr>
        <w:t>Принципы бюджетирования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Для сопоставления и анализа данных разных периодов процесс бюджетирования должен быть постоянным и непрерывным. Сами периоды должны быть одинаковыми и утверждены заранее: неделя, декада, месяц, квартал, год. Рассмотрим основные правила, соблюдать которые должна любая компания, занимающаяся бюджетированием.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FC11AE" w:rsidRDefault="005044F7" w:rsidP="004821B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 xml:space="preserve">Принцип «скольжения бюджета»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Непрерывность бюджетирования выражается в так называемом «скольжении». Существует стратегический период планирования, например пять лет. На этот период составляется так называемый бюджет развития, который не следует путать с бизнес-планом. В принципе, финансовая часть бизнес-плана и представляет собой бюджет развития.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Пятилетний стратегический период планирования включает еще один период длиной в четыре квартала. Причем такой период планирования выдерживается всегда: по прошествии первого квартала к четвертому прибавляется еще один и снова составляется бюджет на четыре квартала. Это и есть принцип «скольжения». </w:t>
      </w:r>
    </w:p>
    <w:p w:rsidR="005044F7" w:rsidRPr="00FC11AE" w:rsidRDefault="00EB6358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И</w:t>
      </w:r>
      <w:r w:rsidR="005044F7" w:rsidRPr="00FC11AE">
        <w:rPr>
          <w:rFonts w:ascii="Times New Roman" w:hAnsi="Times New Roman"/>
          <w:sz w:val="28"/>
          <w:szCs w:val="28"/>
        </w:rPr>
        <w:t>спользуя «скользящий» бюджет, предприятие регулярно может учитывать внешние изменения (например, инфляцию, спрос на продукцию, ситуацию на рынке), изменения своих целей, а также корректировать планы в зависимости от уже достигнутых результатов. В итоге прогнозы доходов и расходов становятся более точными, чем при статичном бюджетировании. В условиях регулярного планирования сотрудники на местах привыкают к предъявляемым требованиям и соотносят свои повседневные действия со стратегическими целями компании</w:t>
      </w:r>
      <w:r w:rsidR="00F26DA6" w:rsidRPr="00F26DA6">
        <w:rPr>
          <w:rFonts w:ascii="Times New Roman" w:hAnsi="Times New Roman"/>
          <w:sz w:val="28"/>
          <w:szCs w:val="28"/>
        </w:rPr>
        <w:t xml:space="preserve"> [8]</w:t>
      </w:r>
      <w:r w:rsidR="005044F7" w:rsidRPr="00FC11AE">
        <w:rPr>
          <w:rFonts w:ascii="Times New Roman" w:hAnsi="Times New Roman"/>
          <w:sz w:val="28"/>
          <w:szCs w:val="28"/>
        </w:rPr>
        <w:t xml:space="preserve">. </w:t>
      </w:r>
    </w:p>
    <w:p w:rsidR="005044F7" w:rsidRPr="00FC11AE" w:rsidRDefault="00EB6358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П</w:t>
      </w:r>
      <w:r w:rsidR="005044F7" w:rsidRPr="00FC11AE">
        <w:rPr>
          <w:rFonts w:ascii="Times New Roman" w:hAnsi="Times New Roman"/>
          <w:sz w:val="28"/>
          <w:szCs w:val="28"/>
        </w:rPr>
        <w:t xml:space="preserve">ри статичном бюджетировании к концу года значительно снижается горизонт планирования, чего не происходит при «скользящем» бюджете. </w:t>
      </w:r>
    </w:p>
    <w:p w:rsidR="004821BC" w:rsidRDefault="004821BC" w:rsidP="00FC11A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2350C" w:rsidRPr="00FC11AE" w:rsidRDefault="00D2350C" w:rsidP="004821B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 xml:space="preserve">От индикативного планирования к директивному 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Пересмотр бюджета – такая же регламентируемая процедура, как составление или исполнение бюджета. Для этого все планы должны быть разделены на две категории: предварительные (индикативные) и обязательные (директивные). 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Процесс перехода плана из категории «предварительно» в категорию «обязательно» должен включать определенные стадии: корректировку, согласование и утверждение. Длительность всех стадий расписывается в регламенте по бюджетированию. Все это нужно для того, чтобы бюджет был не просто планом, а планом, реальным для исполнения. Добиться от менеджеров выполнения нереального бюджета можно только единожды, если же требовать этого постоянно, менеджер просто уйдет из компании</w:t>
      </w:r>
      <w:r w:rsidR="00130E1C" w:rsidRPr="00130E1C">
        <w:rPr>
          <w:rFonts w:ascii="Times New Roman" w:hAnsi="Times New Roman"/>
          <w:sz w:val="28"/>
          <w:szCs w:val="28"/>
        </w:rPr>
        <w:t xml:space="preserve"> [8]</w:t>
      </w:r>
      <w:r w:rsidRPr="00FC11AE">
        <w:rPr>
          <w:rFonts w:ascii="Times New Roman" w:hAnsi="Times New Roman"/>
          <w:sz w:val="28"/>
          <w:szCs w:val="28"/>
        </w:rPr>
        <w:t>.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350C" w:rsidRPr="00FC11AE" w:rsidRDefault="00D2350C" w:rsidP="004821B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>К единым стандартам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Все бюджетные формы (таблицы) должны быть одинаковыми для всех центров учета. Особенно это актуально для холдингов, в состав которых входят различные предприятия. Если каждый завод будет использовать свои собственные формы, то у финансовой службы управляющей компании основная доля времени будет уходить на консолидацию данных, а не на планирование и анализ результатов. 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Такой же стандартной и основанной на единой методике должна быть процедура заполнения бюджетов на разных предприятиях холдинга, а также на уровнях центров финансовой ответственности в рамках предприятий. Соответственно едиными должны быть и сроки представления бюджетов подразделениями холдинга в управляющую компанию. </w:t>
      </w:r>
    </w:p>
    <w:p w:rsidR="004821BC" w:rsidRDefault="004821BC" w:rsidP="00FC11A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2350C" w:rsidRPr="00FC11AE" w:rsidRDefault="00D2350C" w:rsidP="004821B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>Принцип детализации расходов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С целью экономии ресурсов и контроля за использованием средств все значительные расходы должны детализироваться. Смысл детализации в том, чтобы не позволить менеджерам затратных подразделений наживаться за счет компании. 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Директивная часть бюджета должна быть гораздо подробней индикативной и иметь максимально возможный уровень детализации. 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Детализации может подвергаться и учетный период. Например, бюджет доходов и расходов можно детализировать по месяцам, а бюджет движения денежных средств – по неделям или даже банковским дням, так как контроль за финансовыми потоками требует большей тщательности и оперативности. </w:t>
      </w:r>
    </w:p>
    <w:p w:rsidR="004821BC" w:rsidRDefault="004821BC" w:rsidP="00FC11A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2350C" w:rsidRPr="00FC11AE" w:rsidRDefault="00D2350C" w:rsidP="004821B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>Принцип «финансовой структуры»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Прежде чем внедрять бюджетирование, предприятию необходимо создать финансовую структуру, которая может быть построена по иным принципам, нежели организационная структура. Некоторые подразделения могут быть объединены в единый финансовый центр учета. И </w:t>
      </w:r>
      <w:r w:rsidR="00437C45" w:rsidRPr="00FC11AE">
        <w:rPr>
          <w:rFonts w:ascii="Times New Roman" w:hAnsi="Times New Roman"/>
          <w:sz w:val="28"/>
          <w:szCs w:val="28"/>
        </w:rPr>
        <w:t>,</w:t>
      </w:r>
      <w:r w:rsidRPr="00FC11AE">
        <w:rPr>
          <w:rFonts w:ascii="Times New Roman" w:hAnsi="Times New Roman"/>
          <w:sz w:val="28"/>
          <w:szCs w:val="28"/>
        </w:rPr>
        <w:t>наоборот, в рамках одного подразделения можно выделить разные центры учета (например, по видам продукции или направлениям деятельности)</w:t>
      </w:r>
      <w:r w:rsidR="00F26DA6" w:rsidRPr="00F26DA6">
        <w:rPr>
          <w:rFonts w:ascii="Times New Roman" w:hAnsi="Times New Roman"/>
          <w:sz w:val="28"/>
          <w:szCs w:val="28"/>
        </w:rPr>
        <w:t xml:space="preserve"> [</w:t>
      </w:r>
      <w:r w:rsidR="008A12D2" w:rsidRPr="008A12D2">
        <w:rPr>
          <w:rFonts w:ascii="Times New Roman" w:hAnsi="Times New Roman"/>
          <w:sz w:val="28"/>
          <w:szCs w:val="28"/>
        </w:rPr>
        <w:t>3</w:t>
      </w:r>
      <w:r w:rsidR="00F26DA6" w:rsidRPr="00F26DA6">
        <w:rPr>
          <w:rFonts w:ascii="Times New Roman" w:hAnsi="Times New Roman"/>
          <w:sz w:val="28"/>
          <w:szCs w:val="28"/>
        </w:rPr>
        <w:t>]</w:t>
      </w:r>
      <w:r w:rsidRPr="00FC11AE">
        <w:rPr>
          <w:rFonts w:ascii="Times New Roman" w:hAnsi="Times New Roman"/>
          <w:sz w:val="28"/>
          <w:szCs w:val="28"/>
        </w:rPr>
        <w:t xml:space="preserve">. 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В зависимости от категории центра учета (будь это центр получения прибыли или источник возникновения затрат) должны быть разработаны различные системы критериев для оценки эффективности деятельности этих подразделений. 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Разработав финансовую структуру, предприятие выявит количество уро</w:t>
      </w:r>
      <w:r w:rsidR="00437C45" w:rsidRPr="00FC11AE">
        <w:rPr>
          <w:rFonts w:ascii="Times New Roman" w:hAnsi="Times New Roman"/>
          <w:sz w:val="28"/>
          <w:szCs w:val="28"/>
        </w:rPr>
        <w:t>вней сбора бюджетной информации</w:t>
      </w:r>
      <w:r w:rsidRPr="00FC11AE">
        <w:rPr>
          <w:rFonts w:ascii="Times New Roman" w:hAnsi="Times New Roman"/>
          <w:sz w:val="28"/>
          <w:szCs w:val="28"/>
        </w:rPr>
        <w:t xml:space="preserve"> и в зависимости от этого сможет сформировать график составления бюджетов для каждого центра учета. </w:t>
      </w:r>
    </w:p>
    <w:p w:rsidR="004821BC" w:rsidRDefault="004821BC" w:rsidP="00FC11A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2350C" w:rsidRPr="00FC11AE" w:rsidRDefault="00D2350C" w:rsidP="004821B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>«Прозрачность» информации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Удачная постановка бюджетирования в компании напрямую зависит от того, насколько хорошо сотрудники понимают суть и полезность этого мероприятия. </w:t>
      </w:r>
    </w:p>
    <w:p w:rsidR="00D2350C" w:rsidRPr="00FC11AE" w:rsidRDefault="00D2350C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Чтобы исключить возможность искажения информации и усилить контроль за исполнением бюджета, специалисту, анализирующему данные итоговых бюджетных форм, необходим доступ к бюджетам каждого центра учета, а также к операционным бюджетам в рамках самих центров учета, вплоть до самого нижнего уровня. Кроме того, он должен располагать информацией о том, в какой стадии находится формирование бюджетов на всех нижестоящих уровнях. И если какое-то подразделение представило бюджет позже, чем нужно, то финансист, ответственный за бюджетирование, должен своевременно получить информацию о причинах, по которым это произошло. Поэтому необходим постоянный мониторинг процесса бюджетирования по всем уровням. В автоматизированных программах бюджетирования такой мониторинг осуществлять легко, гораздо сложнее это сделать, если бюджеты формируются в обычных электронных таблицах. </w:t>
      </w:r>
    </w:p>
    <w:p w:rsidR="004821BC" w:rsidRDefault="004821BC" w:rsidP="00FC11A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044F7" w:rsidRPr="00FC11AE" w:rsidRDefault="005044F7" w:rsidP="004821B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 xml:space="preserve">Утвержденные бюджеты обязательны к исполнению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Утвержденные бюджеты должны исполняться - это одно из основных правил. В противном случае сводится на «нет» вся идея планирования и достижения поставленных целей. За неисполнение надо наказывать, для исполнения - мотивировать.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FC11AE" w:rsidRDefault="005044F7" w:rsidP="004821B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 xml:space="preserve">От контроля к контроллингу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 xml:space="preserve">Бюджетирование является ключевым элементом системы внутрифирменного контроля и корректировки стратегического вектора развития компании. Бюджетный контроль позволяет оперативно отслеживать отклонения от заданных целевых значений и выявлять тенденции развития компании. Итак, система бюджетного управления - это система управления по отклонениям. Именно система управления по отклонениям, а не система по отслеживанию и «ликвидации» отклонений. Крупные корпорации встраивают в свои учетные системы функцию блокировки оплаты по счету, если сумма превышает установленный лимит. В результате время прохождения счета и количество согласовательных документов значительно увеличивается, что не может не сказаться на оперативности. Безусловно, бюджетный контроль организуется в компании с целью выявления «несанкционированных» расходов, однако более эффективным инструментом является внедрение в компании контроллинга. Под контроллингом понимается процесс мониторинга результатов деятельности компании в сравнении с запланированными целями или бюджетами. Основное предназначение контроллинга - это предоставление менеджерам информации о том, как идет продвижение к намеченным целям.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Детально проработанный бюджет, который прошел несколько итераций «сверху вниз» (установление руководством стратегически ориентированных бюджетных показателей на основе маркетинговой информации) и «снизу вверх» (разработка операционных бюджетов подразделений на основе фактических данных прошлых периодов), позволяет управлять ресурсами компании с максимальной</w:t>
      </w:r>
      <w:r w:rsidR="000E34CE" w:rsidRPr="00FC11AE">
        <w:rPr>
          <w:rFonts w:ascii="Times New Roman" w:hAnsi="Times New Roman"/>
          <w:sz w:val="28"/>
          <w:szCs w:val="28"/>
        </w:rPr>
        <w:t xml:space="preserve"> степенью эффективности. Однако</w:t>
      </w:r>
      <w:r w:rsidRPr="00FC11AE">
        <w:rPr>
          <w:rFonts w:ascii="Times New Roman" w:hAnsi="Times New Roman"/>
          <w:sz w:val="28"/>
          <w:szCs w:val="28"/>
        </w:rPr>
        <w:t xml:space="preserve"> если в середине бюджетного периода изменяется стратегическая цель развития компании, формальное исполнение утвержденного бюджета может служить препятствием. В регламент бюджетирования должны быть внесены соответствующие пункты, которые позволяют оперативно вносить изменения в бюджеты компании. Следует также отметить, что не все компании увязывают показатели краткосрочного планирования (годовые бюджетные показатели) с показателями долгосрочного стратегического планирования. Для корректной оценки реализации стратегии с использованием бюджетирования необходимо формализовать стратегию в виде финансовых показателей на долгосрочный период (допустим, 5 лет), после чего произвести разбивку финансовых показателей на годы</w:t>
      </w:r>
      <w:r w:rsidR="00130E1C" w:rsidRPr="00130E1C">
        <w:rPr>
          <w:rFonts w:ascii="Times New Roman" w:hAnsi="Times New Roman"/>
          <w:sz w:val="28"/>
          <w:szCs w:val="28"/>
        </w:rPr>
        <w:t xml:space="preserve"> [8]</w:t>
      </w:r>
      <w:r w:rsidRPr="00FC11AE">
        <w:rPr>
          <w:rFonts w:ascii="Times New Roman" w:hAnsi="Times New Roman"/>
          <w:sz w:val="28"/>
          <w:szCs w:val="28"/>
        </w:rPr>
        <w:t xml:space="preserve">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FC11AE" w:rsidRDefault="005044F7" w:rsidP="004821B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11AE">
        <w:rPr>
          <w:rFonts w:ascii="Times New Roman" w:hAnsi="Times New Roman"/>
          <w:i/>
          <w:sz w:val="28"/>
          <w:szCs w:val="28"/>
        </w:rPr>
        <w:t xml:space="preserve">От ЦФУ к ЦФО </w:t>
      </w:r>
    </w:p>
    <w:p w:rsidR="005044F7" w:rsidRPr="00FC11AE" w:rsidRDefault="000E34CE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В</w:t>
      </w:r>
      <w:r w:rsidR="005044F7" w:rsidRPr="00FC11AE">
        <w:rPr>
          <w:rFonts w:ascii="Times New Roman" w:hAnsi="Times New Roman"/>
          <w:sz w:val="28"/>
          <w:szCs w:val="28"/>
        </w:rPr>
        <w:t xml:space="preserve">о многих случаях требуется постепенный переход к бюджетному управлению. На первом этапе происходит выделение подразделений в центры финансового учета (ЦФУ) без права самостоятельного принятия решений в области формирования доходов и расходов. Разрабатываются единые для подразделений форматы бюджетов, отрабатывается бюджетный регламент (процедура принятия, корректировки, контроля и анализа бюджетных показателей), проводится предварительный анализ выполнения бюджетов. В этот период мотивация руководителей ЦФУ не связывается с выполнением финансово-экономических показателей деятельности. И только после того, когда можно будет сделать вывод о том, что бюджетная модель компании работает эффективно, следует делегировать подразделениям полномочия по формированию финансового результата и повысить статус до уровня центра финансовой ответственности (ЦФО). Одновременно с этим вводится система оплаты труда, ориентированная на достижение бюджетных показателей. Принятие решения о внедрении бюджетирования - это серьезный шаг к новой модели управления компанией. </w:t>
      </w: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FC11AE" w:rsidRDefault="005044F7" w:rsidP="00FC11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Таким образом, бюджетирование, в случае реализации описанного комплекса мероприятий, является эффективной технологией управления бизнесом</w:t>
      </w:r>
      <w:r w:rsidR="00130E1C" w:rsidRPr="00130E1C">
        <w:rPr>
          <w:rFonts w:ascii="Times New Roman" w:hAnsi="Times New Roman"/>
          <w:sz w:val="28"/>
          <w:szCs w:val="28"/>
        </w:rPr>
        <w:t xml:space="preserve"> [3]</w:t>
      </w:r>
      <w:r w:rsidRPr="00FC11AE">
        <w:rPr>
          <w:rFonts w:ascii="Times New Roman" w:hAnsi="Times New Roman"/>
          <w:sz w:val="28"/>
          <w:szCs w:val="28"/>
        </w:rPr>
        <w:t xml:space="preserve">. </w:t>
      </w:r>
    </w:p>
    <w:p w:rsidR="00DA7456" w:rsidRDefault="00DA7456" w:rsidP="008E3E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практика перехода к бюджетированию показывает, что большинство руководителей предприятий все еще не владеют философией бюджетирования. Действительно, бюджетирование – трудоемкий процесс, предполагающий участие многих специалистов, объединенных общей целью и идеей развития.</w:t>
      </w:r>
    </w:p>
    <w:p w:rsidR="00DA7456" w:rsidRDefault="00DA7456" w:rsidP="008E3E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российского предпринимательства продолжают оставаться актуальными следующие проблемы финансово-хозяйственной деятельности:</w:t>
      </w:r>
    </w:p>
    <w:p w:rsidR="00DA7456" w:rsidRDefault="00DA7456" w:rsidP="008E3E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прогнозирование финансовых результатов хозяйственной деятельности, установление целевых показателей эффективности деятельности и лимитов затрат ресурсов;</w:t>
      </w:r>
    </w:p>
    <w:p w:rsidR="00DA7456" w:rsidRDefault="00DA7456" w:rsidP="008E3E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определение наиболее перспективных бизнес-проектов, а также возможности их финансирования;</w:t>
      </w:r>
    </w:p>
    <w:p w:rsidR="00DA7456" w:rsidRDefault="00DA7456" w:rsidP="008E3E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анализ и оценка эффективности работы различных структурных подразделений, контроль за правильностью решений, принимаемых руководителями структурных единиц.</w:t>
      </w:r>
    </w:p>
    <w:p w:rsidR="00DA7456" w:rsidRDefault="00DA7456" w:rsidP="008E3E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вопросы нужны для стратегического планирования и бюджетирования, основанных на глубоком анализе своих возможностей, правильно выбранных целей, наличие серьезных  финансовых вложений. Внутренние потребности бюджетирования состоят в полезности систематического анализа бизнеса, а также в формировании программы развития предприятия в таком структурированном виде, который позволяет осуществлять постоянный анализ и принимать на его основе оперативные решения.</w:t>
      </w:r>
    </w:p>
    <w:p w:rsidR="00DA7456" w:rsidRPr="008A12D2" w:rsidRDefault="00DA7456" w:rsidP="00DA7456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того чтобы специалисты предприятия обладали основами и тонкостями бюджетного планирования, их надо обучать, приглашать консультантов и аудиторов. Использование бюджетирования в деятельности предприятия – это условие успеха бизнеса</w:t>
      </w:r>
      <w:r w:rsidR="008A12D2" w:rsidRPr="008A12D2">
        <w:rPr>
          <w:rFonts w:ascii="Times New Roman" w:hAnsi="Times New Roman"/>
          <w:sz w:val="28"/>
          <w:szCs w:val="28"/>
        </w:rPr>
        <w:t xml:space="preserve"> [11, </w:t>
      </w:r>
      <w:r w:rsidR="008A12D2" w:rsidRPr="008A12D2">
        <w:rPr>
          <w:rFonts w:ascii="Times New Roman" w:hAnsi="Times New Roman"/>
          <w:sz w:val="28"/>
          <w:szCs w:val="28"/>
          <w:lang w:val="en-US"/>
        </w:rPr>
        <w:t>c</w:t>
      </w:r>
      <w:r w:rsidR="008A12D2" w:rsidRPr="008A12D2">
        <w:rPr>
          <w:rFonts w:ascii="Times New Roman" w:hAnsi="Times New Roman"/>
          <w:sz w:val="28"/>
          <w:szCs w:val="28"/>
        </w:rPr>
        <w:t>. 194-196].</w:t>
      </w:r>
    </w:p>
    <w:p w:rsidR="005044F7" w:rsidRDefault="005044F7" w:rsidP="00190EB5">
      <w:pPr>
        <w:spacing w:after="0"/>
      </w:pPr>
    </w:p>
    <w:p w:rsidR="005044F7" w:rsidRDefault="005044F7" w:rsidP="005044F7"/>
    <w:p w:rsidR="005044F7" w:rsidRDefault="005044F7" w:rsidP="005044F7"/>
    <w:p w:rsidR="005044F7" w:rsidRDefault="005044F7" w:rsidP="005044F7"/>
    <w:p w:rsidR="00EC0344" w:rsidRPr="008A12D2" w:rsidRDefault="007B2A96" w:rsidP="008A12D2">
      <w:pPr>
        <w:pStyle w:val="1"/>
        <w:jc w:val="center"/>
        <w:rPr>
          <w:snapToGrid w:val="0"/>
          <w:color w:val="auto"/>
        </w:rPr>
      </w:pPr>
      <w:r w:rsidRPr="00463AFF">
        <w:rPr>
          <w:snapToGrid w:val="0"/>
        </w:rPr>
        <w:br w:type="page"/>
      </w:r>
      <w:bookmarkStart w:id="6" w:name="_Toc249251485"/>
      <w:r w:rsidR="00EC0344" w:rsidRPr="008A12D2">
        <w:rPr>
          <w:snapToGrid w:val="0"/>
          <w:color w:val="auto"/>
          <w:lang w:val="en-US"/>
        </w:rPr>
        <w:t>II</w:t>
      </w:r>
      <w:r w:rsidR="00EC0344" w:rsidRPr="008A12D2">
        <w:rPr>
          <w:snapToGrid w:val="0"/>
          <w:color w:val="auto"/>
        </w:rPr>
        <w:t>. Виды бюджетов. Генеральный и частные бюджеты. Операционный и финансовый бюджет как составные части генерального бюджета. Гибкий и статический бюджет.</w:t>
      </w:r>
      <w:bookmarkEnd w:id="6"/>
    </w:p>
    <w:p w:rsidR="005044F7" w:rsidRDefault="008E3EB1" w:rsidP="00FA2A95">
      <w:pPr>
        <w:pStyle w:val="2"/>
        <w:jc w:val="center"/>
        <w:rPr>
          <w:color w:val="auto"/>
        </w:rPr>
      </w:pPr>
      <w:bookmarkStart w:id="7" w:name="_Toc249251486"/>
      <w:r w:rsidRPr="00FA2A95">
        <w:rPr>
          <w:color w:val="auto"/>
        </w:rPr>
        <w:t xml:space="preserve">2.1. </w:t>
      </w:r>
      <w:r w:rsidR="004D759A" w:rsidRPr="00FA2A95">
        <w:rPr>
          <w:color w:val="auto"/>
        </w:rPr>
        <w:t>Генеральный и частные бюджеты. Операционный и финансовый бюджет</w:t>
      </w:r>
      <w:bookmarkEnd w:id="7"/>
    </w:p>
    <w:p w:rsidR="00FA2A95" w:rsidRDefault="00FA2A95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Бюджетирование </w:t>
      </w:r>
      <w:r w:rsidR="00426B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рассмотренное в предыдущей главе)</w:t>
      </w:r>
      <w:r w:rsidR="00426BEF">
        <w:rPr>
          <w:rFonts w:ascii="Times New Roman" w:hAnsi="Times New Roman"/>
          <w:sz w:val="28"/>
          <w:szCs w:val="28"/>
        </w:rPr>
        <w:t xml:space="preserve"> предполагает разработку главного бюджета, бюджетов (смет) функций (направлений) деятельности, смет структурных подразделений.</w:t>
      </w:r>
    </w:p>
    <w:p w:rsidR="00426BEF" w:rsidRDefault="00426BEF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71CD">
        <w:rPr>
          <w:rFonts w:ascii="Times New Roman" w:hAnsi="Times New Roman"/>
          <w:b/>
          <w:i/>
          <w:sz w:val="28"/>
          <w:szCs w:val="28"/>
        </w:rPr>
        <w:t>Главный бюджет</w:t>
      </w:r>
      <w:r>
        <w:rPr>
          <w:rFonts w:ascii="Times New Roman" w:hAnsi="Times New Roman"/>
          <w:sz w:val="28"/>
          <w:szCs w:val="28"/>
        </w:rPr>
        <w:t xml:space="preserve"> представляет собой скоординированный по всем подразделениям или функциям деятельности план работы предприятия, состоящий</w:t>
      </w:r>
      <w:r w:rsidR="00782D06">
        <w:rPr>
          <w:rFonts w:ascii="Times New Roman" w:hAnsi="Times New Roman"/>
          <w:sz w:val="28"/>
          <w:szCs w:val="28"/>
        </w:rPr>
        <w:t>:</w:t>
      </w:r>
    </w:p>
    <w:p w:rsidR="00782D06" w:rsidRPr="008908BB" w:rsidRDefault="008908BB" w:rsidP="00BF1A0C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82D06" w:rsidRPr="008908BB">
        <w:rPr>
          <w:rFonts w:ascii="Times New Roman" w:hAnsi="Times New Roman"/>
          <w:sz w:val="28"/>
          <w:szCs w:val="28"/>
        </w:rPr>
        <w:t>з плана прибылей и убытков (бюджет доходов и расходов – БДР);</w:t>
      </w:r>
    </w:p>
    <w:p w:rsidR="00782D06" w:rsidRPr="008908BB" w:rsidRDefault="008908BB" w:rsidP="00BF1A0C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2D06" w:rsidRPr="008908BB">
        <w:rPr>
          <w:rFonts w:ascii="Times New Roman" w:hAnsi="Times New Roman"/>
          <w:sz w:val="28"/>
          <w:szCs w:val="28"/>
        </w:rPr>
        <w:t>рогноза денежных потоков (бюджет движения денежных средств – БДДС);</w:t>
      </w:r>
    </w:p>
    <w:p w:rsidR="00782D06" w:rsidRDefault="008908BB" w:rsidP="00BF1A0C">
      <w:pPr>
        <w:pStyle w:val="ab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82D06" w:rsidRPr="008908BB">
        <w:rPr>
          <w:rFonts w:ascii="Times New Roman" w:hAnsi="Times New Roman"/>
          <w:sz w:val="28"/>
          <w:szCs w:val="28"/>
        </w:rPr>
        <w:t xml:space="preserve">юджетного бухгалтерского баланса (прогнозный баланс </w:t>
      </w:r>
      <w:r w:rsidRPr="008908BB">
        <w:rPr>
          <w:rFonts w:ascii="Times New Roman" w:hAnsi="Times New Roman"/>
          <w:sz w:val="28"/>
          <w:szCs w:val="28"/>
        </w:rPr>
        <w:t>–</w:t>
      </w:r>
      <w:r w:rsidR="00782D06" w:rsidRPr="008908BB">
        <w:rPr>
          <w:rFonts w:ascii="Times New Roman" w:hAnsi="Times New Roman"/>
          <w:sz w:val="28"/>
          <w:szCs w:val="28"/>
        </w:rPr>
        <w:t xml:space="preserve"> </w:t>
      </w:r>
      <w:r w:rsidRPr="008908BB">
        <w:rPr>
          <w:rFonts w:ascii="Times New Roman" w:hAnsi="Times New Roman"/>
          <w:sz w:val="28"/>
          <w:szCs w:val="28"/>
        </w:rPr>
        <w:t>ПБ).</w:t>
      </w:r>
    </w:p>
    <w:p w:rsidR="008908BB" w:rsidRDefault="00CD1639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26" style="position:absolute;left:0;text-align:left;margin-left:161.7pt;margin-top:48.75pt;width:107.25pt;height:30pt;z-index:251642880" arcsize="10923f">
            <v:textbox style="mso-next-textbox:#_x0000_s1026">
              <w:txbxContent>
                <w:p w:rsidR="00FC5A04" w:rsidRPr="00F75584" w:rsidRDefault="00FC5A04" w:rsidP="008908BB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Главный бюджет</w:t>
                  </w:r>
                </w:p>
              </w:txbxContent>
            </v:textbox>
          </v:roundrect>
        </w:pict>
      </w:r>
      <w:r w:rsidR="008908BB">
        <w:rPr>
          <w:rFonts w:ascii="Times New Roman" w:hAnsi="Times New Roman"/>
          <w:sz w:val="28"/>
          <w:szCs w:val="28"/>
        </w:rPr>
        <w:t>Главный бюджет состоит из двух частей: финансового бюджета и операционного бюджета (рис. 1.)</w:t>
      </w:r>
      <w:r w:rsidR="001F51B4" w:rsidRPr="001F51B4">
        <w:rPr>
          <w:rFonts w:ascii="Times New Roman" w:hAnsi="Times New Roman"/>
          <w:sz w:val="28"/>
          <w:szCs w:val="28"/>
        </w:rPr>
        <w:t xml:space="preserve"> </w:t>
      </w:r>
      <w:r w:rsidR="001F51B4">
        <w:rPr>
          <w:rFonts w:ascii="Times New Roman" w:hAnsi="Times New Roman"/>
          <w:sz w:val="28"/>
          <w:szCs w:val="28"/>
          <w:lang w:val="en-US"/>
        </w:rPr>
        <w:t>[5, c.242]</w:t>
      </w:r>
      <w:r w:rsidR="008908BB">
        <w:rPr>
          <w:rFonts w:ascii="Times New Roman" w:hAnsi="Times New Roman"/>
          <w:sz w:val="28"/>
          <w:szCs w:val="28"/>
        </w:rPr>
        <w:t>.</w:t>
      </w:r>
    </w:p>
    <w:p w:rsidR="008908BB" w:rsidRPr="008908BB" w:rsidRDefault="00CD1639" w:rsidP="008908B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14.95pt;margin-top:20.45pt;width:0;height:11.25pt;z-index:251656192" o:connectortype="straight"/>
        </w:pict>
      </w:r>
    </w:p>
    <w:p w:rsidR="00EC0344" w:rsidRDefault="00CD1639">
      <w:pPr>
        <w:rPr>
          <w:snapToGrid w:val="0"/>
          <w:sz w:val="28"/>
        </w:rPr>
      </w:pPr>
      <w:r>
        <w:rPr>
          <w:noProof/>
        </w:rPr>
        <w:pict>
          <v:shape id="_x0000_s1047" type="#_x0000_t32" style="position:absolute;margin-left:366.45pt;margin-top:3.15pt;width:0;height:16.5pt;z-index:25165516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69.45pt;margin-top:3.15pt;width:0;height:20.25pt;z-index:25165414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69.45pt;margin-top:3.15pt;width:297pt;height:0;z-index:251653120" o:connectortype="straight"/>
        </w:pict>
      </w:r>
      <w:r>
        <w:rPr>
          <w:noProof/>
        </w:rPr>
        <w:pict>
          <v:roundrect id="_x0000_s1030" style="position:absolute;margin-left:296.7pt;margin-top:19.65pt;width:146.25pt;height:28.5pt;z-index:251646976" arcsize="10923f">
            <v:textbox style="mso-next-textbox:#_x0000_s1030">
              <w:txbxContent>
                <w:p w:rsidR="00FC5A04" w:rsidRPr="00F75584" w:rsidRDefault="00FC5A04" w:rsidP="008112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Финансовый бюджет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-2.55pt;margin-top:23.4pt;width:147pt;height:28.5pt;z-index:251650048" arcsize="10923f">
            <v:textbox style="mso-next-textbox:#_x0000_s1033">
              <w:txbxContent>
                <w:p w:rsidR="00FC5A04" w:rsidRPr="00F75584" w:rsidRDefault="00FC5A04" w:rsidP="008112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Операционный бюджет</w:t>
                  </w:r>
                </w:p>
              </w:txbxContent>
            </v:textbox>
          </v:roundrect>
        </w:pict>
      </w:r>
    </w:p>
    <w:p w:rsidR="005044F7" w:rsidRPr="00094B59" w:rsidRDefault="00CD1639">
      <w:pPr>
        <w:rPr>
          <w:rFonts w:ascii="Cambria" w:hAnsi="Cambria"/>
          <w:b/>
          <w:bCs/>
          <w:snapToGrid w:val="0"/>
          <w:sz w:val="28"/>
          <w:szCs w:val="28"/>
        </w:rPr>
      </w:pPr>
      <w:r>
        <w:rPr>
          <w:noProof/>
        </w:rPr>
        <w:pict>
          <v:shape id="_x0000_s1061" type="#_x0000_t32" style="position:absolute;margin-left:26.7pt;margin-top:172.25pt;width:35.25pt;height:24.75pt;flip:x y;z-index:251665408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107.7pt;margin-top:83pt;width:50.25pt;height:30pt;flip:x y;z-index:251664384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87.45pt;margin-top:83pt;width:1.5pt;height:114pt;flip:x y;z-index:251663360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30.45pt;margin-top:83pt;width:31.5pt;height:30pt;flip:y;z-index:251662336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69.45pt;margin-top:22.25pt;width:0;height:17.25pt;z-index:251661312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311.7pt;margin-top:176pt;width:41.25pt;height:0;z-index:25166028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311.7pt;margin-top:117.5pt;width:41.25pt;height:0;z-index:25165926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311.7pt;margin-top:62pt;width:41.25pt;height:0;z-index:251658240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311.7pt;margin-top:18.5pt;width:0;height:157.5pt;z-index:251657216" o:connectortype="straight"/>
        </w:pict>
      </w:r>
      <w:r>
        <w:rPr>
          <w:noProof/>
        </w:rPr>
        <w:pict>
          <v:roundrect id="_x0000_s1041" style="position:absolute;margin-left:352.95pt;margin-top:149.75pt;width:101.25pt;height:54.75pt;z-index:251651072" arcsize="10923f">
            <v:textbox style="mso-next-textbox:#_x0000_s1041">
              <w:txbxContent>
                <w:p w:rsidR="00FC5A04" w:rsidRPr="00F75584" w:rsidRDefault="00FC5A04" w:rsidP="00831F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Бюджетный бухгалтерский баланс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2" style="position:absolute;margin-left:352.95pt;margin-top:96.5pt;width:101.25pt;height:41.25pt;z-index:251652096" arcsize="10923f">
            <v:textbox style="mso-next-textbox:#_x0000_s1042">
              <w:txbxContent>
                <w:p w:rsidR="00FC5A04" w:rsidRPr="00F75584" w:rsidRDefault="00FC5A04" w:rsidP="00831F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Бюджет денежных средств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352.95pt;margin-top:39.5pt;width:101.25pt;height:43.5pt;z-index:251644928" arcsize="10923f">
            <v:textbox style="mso-next-textbox:#_x0000_s1028">
              <w:txbxContent>
                <w:p w:rsidR="00FC5A04" w:rsidRPr="00F75584" w:rsidRDefault="00FC5A04" w:rsidP="00831F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Смета капитальных затрат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5.7pt;margin-top:197pt;width:188.25pt;height:43.5pt;z-index:251649024" arcsize="10923f">
            <v:textbox style="mso-next-textbox:#_x0000_s1032">
              <w:txbxContent>
                <w:p w:rsidR="00FC5A04" w:rsidRPr="00F75584" w:rsidRDefault="00FC5A04" w:rsidP="00831F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Смета общехозяйственных расходов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114.45pt;margin-top:113pt;width:90pt;height:59.25pt;z-index:251643904" arcsize="10923f">
            <v:textbox style="mso-next-textbox:#_x0000_s1027">
              <w:txbxContent>
                <w:p w:rsidR="00FC5A04" w:rsidRPr="00F75584" w:rsidRDefault="00FC5A04" w:rsidP="008112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Смета коммерческих расходов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-7.8pt;margin-top:113pt;width:88.5pt;height:59.25pt;z-index:251648000" arcsize="10923f">
            <v:textbox style="mso-next-textbox:#_x0000_s1031">
              <w:txbxContent>
                <w:p w:rsidR="00FC5A04" w:rsidRPr="00F75584" w:rsidRDefault="00FC5A04" w:rsidP="008112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Смета себестоимости продукции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5.7pt;margin-top:39.5pt;width:124.5pt;height:43.5pt;z-index:251645952" arcsize="10923f">
            <v:textbox style="mso-next-textbox:#_x0000_s1029">
              <w:txbxContent>
                <w:p w:rsidR="00FC5A04" w:rsidRPr="00F75584" w:rsidRDefault="00FC5A04" w:rsidP="008112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Бюджетный отчет о прибылях и убытках</w:t>
                  </w:r>
                </w:p>
              </w:txbxContent>
            </v:textbox>
          </v:roundrect>
        </w:pict>
      </w:r>
      <w:r w:rsidR="005044F7" w:rsidRPr="00094B59">
        <w:rPr>
          <w:snapToGrid w:val="0"/>
        </w:rPr>
        <w:br w:type="page"/>
      </w:r>
    </w:p>
    <w:p w:rsidR="0011136F" w:rsidRDefault="000F458F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Pr="00E54647">
        <w:rPr>
          <w:rFonts w:ascii="Times New Roman" w:hAnsi="Times New Roman"/>
          <w:b/>
          <w:i/>
          <w:snapToGrid w:val="0"/>
          <w:sz w:val="28"/>
          <w:szCs w:val="28"/>
          <w:u w:val="single"/>
        </w:rPr>
        <w:t>операционном бюджете</w:t>
      </w:r>
      <w:r>
        <w:rPr>
          <w:rFonts w:ascii="Times New Roman" w:hAnsi="Times New Roman"/>
          <w:snapToGrid w:val="0"/>
          <w:sz w:val="28"/>
          <w:szCs w:val="28"/>
        </w:rPr>
        <w:t xml:space="preserve"> деятельность предприятия планируется посредством специальных технико</w:t>
      </w:r>
      <w:r w:rsidR="00170C1C">
        <w:rPr>
          <w:rFonts w:ascii="Times New Roman" w:hAnsi="Times New Roman"/>
          <w:snapToGrid w:val="0"/>
          <w:sz w:val="28"/>
          <w:szCs w:val="28"/>
        </w:rPr>
        <w:t>-экономических показателей, характеризующих</w:t>
      </w:r>
      <w:r w:rsidR="0011136F">
        <w:rPr>
          <w:rFonts w:ascii="Times New Roman" w:hAnsi="Times New Roman"/>
          <w:snapToGrid w:val="0"/>
          <w:sz w:val="28"/>
          <w:szCs w:val="28"/>
        </w:rPr>
        <w:t xml:space="preserve"> стадии производственной и хозяйственной деятельности предприятия. Конечная цель операционного бюджета – </w:t>
      </w:r>
      <w:r w:rsidR="0011136F" w:rsidRPr="00B5502F">
        <w:rPr>
          <w:rFonts w:ascii="Times New Roman" w:hAnsi="Times New Roman"/>
          <w:b/>
          <w:i/>
          <w:snapToGrid w:val="0"/>
          <w:sz w:val="28"/>
          <w:szCs w:val="28"/>
          <w:u w:val="single"/>
        </w:rPr>
        <w:t>бюджетный отчет о прибылях и убытках</w:t>
      </w:r>
      <w:r w:rsidR="0011136F">
        <w:rPr>
          <w:rFonts w:ascii="Times New Roman" w:hAnsi="Times New Roman"/>
          <w:snapToGrid w:val="0"/>
          <w:sz w:val="28"/>
          <w:szCs w:val="28"/>
        </w:rPr>
        <w:t>, который строится на основе:</w:t>
      </w:r>
    </w:p>
    <w:p w:rsidR="0011136F" w:rsidRPr="0011136F" w:rsidRDefault="0011136F" w:rsidP="0011136F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</w:t>
      </w:r>
      <w:r w:rsidRPr="0011136F">
        <w:rPr>
          <w:rFonts w:ascii="Times New Roman" w:hAnsi="Times New Roman"/>
          <w:snapToGrid w:val="0"/>
          <w:sz w:val="28"/>
          <w:szCs w:val="28"/>
        </w:rPr>
        <w:t>юджета продаж;</w:t>
      </w:r>
    </w:p>
    <w:p w:rsidR="0011136F" w:rsidRPr="0011136F" w:rsidRDefault="0011136F" w:rsidP="0011136F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</w:t>
      </w:r>
      <w:r w:rsidRPr="0011136F">
        <w:rPr>
          <w:rFonts w:ascii="Times New Roman" w:hAnsi="Times New Roman"/>
          <w:snapToGrid w:val="0"/>
          <w:sz w:val="28"/>
          <w:szCs w:val="28"/>
        </w:rPr>
        <w:t>меты производственной себестоимости продукции;</w:t>
      </w:r>
    </w:p>
    <w:p w:rsidR="00B5502F" w:rsidRPr="0011136F" w:rsidRDefault="00B5502F" w:rsidP="00B5502F">
      <w:pPr>
        <w:pStyle w:val="ab"/>
        <w:numPr>
          <w:ilvl w:val="0"/>
          <w:numId w:val="10"/>
        </w:numPr>
        <w:spacing w:line="360" w:lineRule="auto"/>
        <w:jc w:val="both"/>
        <w:rPr>
          <w:rFonts w:ascii="Cambria" w:hAnsi="Cambria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</w:t>
      </w:r>
      <w:r w:rsidRPr="0011136F">
        <w:rPr>
          <w:rFonts w:ascii="Times New Roman" w:hAnsi="Times New Roman"/>
          <w:snapToGrid w:val="0"/>
          <w:sz w:val="28"/>
          <w:szCs w:val="28"/>
        </w:rPr>
        <w:t>меты общехозяйственных расходов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11136F" w:rsidRPr="0011136F" w:rsidRDefault="0011136F" w:rsidP="0011136F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</w:t>
      </w:r>
      <w:r w:rsidR="00B5502F">
        <w:rPr>
          <w:rFonts w:ascii="Times New Roman" w:hAnsi="Times New Roman"/>
          <w:snapToGrid w:val="0"/>
          <w:sz w:val="28"/>
          <w:szCs w:val="28"/>
        </w:rPr>
        <w:t>меты коммерческих расходов.</w:t>
      </w:r>
    </w:p>
    <w:p w:rsidR="006246EE" w:rsidRDefault="00B01E98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8A63E4">
        <w:rPr>
          <w:rFonts w:ascii="Times New Roman" w:hAnsi="Times New Roman"/>
          <w:b/>
          <w:i/>
          <w:snapToGrid w:val="0"/>
          <w:sz w:val="28"/>
          <w:szCs w:val="28"/>
        </w:rPr>
        <w:t>Бюджет продаж</w:t>
      </w:r>
      <w:r>
        <w:rPr>
          <w:rFonts w:ascii="Times New Roman" w:hAnsi="Times New Roman"/>
          <w:snapToGrid w:val="0"/>
          <w:sz w:val="28"/>
          <w:szCs w:val="28"/>
        </w:rPr>
        <w:t xml:space="preserve"> представляет собой план, от которого зависят практически все экономические показатели предприятия: объем производства, выручка, себестоимость, прибыль и т.д.</w:t>
      </w:r>
    </w:p>
    <w:p w:rsidR="00EB3D6B" w:rsidRDefault="00EB3D6B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Для подготовки бюджета продаж используютс</w:t>
      </w:r>
      <w:r w:rsidR="00F03C0E">
        <w:rPr>
          <w:rFonts w:ascii="Times New Roman" w:hAnsi="Times New Roman"/>
          <w:snapToGrid w:val="0"/>
          <w:sz w:val="28"/>
          <w:szCs w:val="28"/>
        </w:rPr>
        <w:t>я</w:t>
      </w:r>
      <w:r>
        <w:rPr>
          <w:rFonts w:ascii="Times New Roman" w:hAnsi="Times New Roman"/>
          <w:snapToGrid w:val="0"/>
          <w:sz w:val="28"/>
          <w:szCs w:val="28"/>
        </w:rPr>
        <w:t xml:space="preserve"> различные оценки предполагаемого спроса н</w:t>
      </w:r>
      <w:r w:rsidR="00F03C0E">
        <w:rPr>
          <w:rFonts w:ascii="Times New Roman" w:hAnsi="Times New Roman"/>
          <w:snapToGrid w:val="0"/>
          <w:sz w:val="28"/>
          <w:szCs w:val="28"/>
        </w:rPr>
        <w:t>а выпускаемую продукцию: экспертные оценки специалистов отдела сбыта; статистические прогнозы на основе спроса за прошлые сопоставимые периоды; сложные эконометрические модели и методики.</w:t>
      </w:r>
    </w:p>
    <w:p w:rsidR="00F03C0E" w:rsidRDefault="00F03C0E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данной программе принимаются количество изделий или услуг, которое предприятие </w:t>
      </w:r>
      <w:r w:rsidR="0097232A">
        <w:rPr>
          <w:rFonts w:ascii="Times New Roman" w:hAnsi="Times New Roman"/>
          <w:snapToGrid w:val="0"/>
          <w:sz w:val="28"/>
          <w:szCs w:val="28"/>
        </w:rPr>
        <w:t>предполагает реализовать в следующем сметном периоде, и цены на реализуемую продукцию.</w:t>
      </w:r>
    </w:p>
    <w:p w:rsidR="0097232A" w:rsidRDefault="0097232A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Бюджет продаж планируется по каждому виду продукции, в нем представлен прогноз совокупного дохода. Бюджет продаж является основой всех других бюджетов (смет).</w:t>
      </w:r>
    </w:p>
    <w:p w:rsidR="00CB382E" w:rsidRDefault="00CB382E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Бюджет продаж должен быть тщательно продуман, так как, если он составлен не очень точно, все другие сметы и финансовые результаты деятельности предприятия будут содержать заведомо ненадежную информацию</w:t>
      </w:r>
      <w:r w:rsidR="001F51B4" w:rsidRPr="001F51B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F51B4">
        <w:rPr>
          <w:rFonts w:ascii="Times New Roman" w:hAnsi="Times New Roman"/>
          <w:snapToGrid w:val="0"/>
          <w:sz w:val="28"/>
          <w:szCs w:val="28"/>
          <w:lang w:val="en-US"/>
        </w:rPr>
        <w:t>[5, c.250]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B96485" w:rsidRDefault="00CB382E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Рассмотрим пример </w:t>
      </w:r>
      <w:r w:rsidR="00B96485">
        <w:rPr>
          <w:rFonts w:ascii="Times New Roman" w:hAnsi="Times New Roman"/>
          <w:snapToGrid w:val="0"/>
          <w:sz w:val="28"/>
          <w:szCs w:val="28"/>
        </w:rPr>
        <w:t>формирования бюджета продаж предприятия.</w:t>
      </w:r>
    </w:p>
    <w:p w:rsidR="00D3495C" w:rsidRDefault="00B96485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Маркетинговые исследования показали, что наше предприятие сможет реализовать в следующем году три вида продукции по возможным ценам реализации и получить доход в сумме 28000</w:t>
      </w:r>
      <w:r w:rsidR="00F75584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тыс.</w:t>
      </w:r>
      <w:r w:rsidR="00F75584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руб. (табл. 1).</w:t>
      </w:r>
    </w:p>
    <w:p w:rsidR="00CB382E" w:rsidRDefault="00D3495C" w:rsidP="00D3495C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D3495C">
        <w:rPr>
          <w:rFonts w:ascii="Times New Roman" w:hAnsi="Times New Roman"/>
          <w:i/>
          <w:snapToGrid w:val="0"/>
          <w:sz w:val="28"/>
          <w:szCs w:val="28"/>
        </w:rPr>
        <w:t>Таблица 1</w:t>
      </w:r>
      <w:r w:rsidR="00CB382E" w:rsidRPr="00D3495C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</w:p>
    <w:p w:rsidR="00B4544A" w:rsidRPr="00B4544A" w:rsidRDefault="00B4544A" w:rsidP="00B4544A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Бюджет продаж предприятия на 2010г.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495C" w:rsidRPr="00470665" w:rsidTr="00470665">
        <w:tc>
          <w:tcPr>
            <w:tcW w:w="2392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Наименование изделия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Количество на реализацию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Цена реализации (тыс. руб.)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Планируемый доход (тыс. руб.)</w:t>
            </w:r>
          </w:p>
        </w:tc>
      </w:tr>
      <w:tr w:rsidR="00D3495C" w:rsidRPr="00470665" w:rsidTr="00470665">
        <w:tc>
          <w:tcPr>
            <w:tcW w:w="2392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Пиджак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8000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1,75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  <w:r w:rsidR="00B4544A"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</w:tr>
      <w:tr w:rsidR="00D3495C" w:rsidRPr="00470665" w:rsidTr="00470665">
        <w:tc>
          <w:tcPr>
            <w:tcW w:w="2392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Брюки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10000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1,0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10000</w:t>
            </w:r>
          </w:p>
        </w:tc>
      </w:tr>
      <w:tr w:rsidR="00D3495C" w:rsidRPr="00470665" w:rsidTr="00470665">
        <w:tc>
          <w:tcPr>
            <w:tcW w:w="2392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Юбка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5000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0,8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4000</w:t>
            </w:r>
          </w:p>
        </w:tc>
      </w:tr>
      <w:tr w:rsidR="00D3495C" w:rsidRPr="00470665" w:rsidTr="00470665">
        <w:tc>
          <w:tcPr>
            <w:tcW w:w="2392" w:type="dxa"/>
            <w:vAlign w:val="center"/>
          </w:tcPr>
          <w:p w:rsidR="00D3495C" w:rsidRPr="00470665" w:rsidRDefault="00B4544A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3495C" w:rsidRPr="00470665" w:rsidRDefault="00D3495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3495C" w:rsidRPr="00470665" w:rsidRDefault="00B4544A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28000</w:t>
            </w:r>
          </w:p>
        </w:tc>
      </w:tr>
    </w:tbl>
    <w:p w:rsidR="00D3495C" w:rsidRPr="00D3495C" w:rsidRDefault="00D3495C" w:rsidP="00D3495C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4544A" w:rsidRDefault="00B4544A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Бюджет продаж служит отправной точкой процесса подготовки производственной программы предприятия.</w:t>
      </w:r>
    </w:p>
    <w:p w:rsidR="00777122" w:rsidRDefault="00B4544A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Производственная программа составляется в количественных</w:t>
      </w:r>
      <w:r w:rsidR="00777122">
        <w:rPr>
          <w:rFonts w:ascii="Times New Roman" w:hAnsi="Times New Roman"/>
          <w:snapToGrid w:val="0"/>
          <w:sz w:val="28"/>
          <w:szCs w:val="28"/>
        </w:rPr>
        <w:t xml:space="preserve"> показателях. Планируемый объем производства должен полностью обеспечить объем продаж и необходимый уровень запасов (табл. 2).</w:t>
      </w:r>
    </w:p>
    <w:p w:rsidR="00777122" w:rsidRDefault="00777122" w:rsidP="00777122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777122">
        <w:rPr>
          <w:rFonts w:ascii="Times New Roman" w:hAnsi="Times New Roman"/>
          <w:i/>
          <w:snapToGrid w:val="0"/>
          <w:sz w:val="28"/>
          <w:szCs w:val="28"/>
        </w:rPr>
        <w:t>Таблица 2</w:t>
      </w:r>
    </w:p>
    <w:p w:rsidR="00777122" w:rsidRDefault="00777122" w:rsidP="00777122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Производственная программа предприятия на 2010г.</w:t>
      </w:r>
      <w:r w:rsidR="00FA0C79">
        <w:rPr>
          <w:rFonts w:ascii="Times New Roman" w:hAnsi="Times New Roman"/>
          <w:snapToGrid w:val="0"/>
          <w:sz w:val="28"/>
          <w:szCs w:val="28"/>
        </w:rPr>
        <w:t>, (ед.)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126"/>
        <w:gridCol w:w="1985"/>
        <w:gridCol w:w="1808"/>
      </w:tblGrid>
      <w:tr w:rsidR="00777122" w:rsidRPr="00470665" w:rsidTr="00470665">
        <w:tc>
          <w:tcPr>
            <w:tcW w:w="3652" w:type="dxa"/>
            <w:vAlign w:val="center"/>
          </w:tcPr>
          <w:p w:rsidR="00777122" w:rsidRPr="00470665" w:rsidRDefault="00777122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777122" w:rsidRPr="00470665" w:rsidRDefault="00777122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Пиджак</w:t>
            </w:r>
          </w:p>
        </w:tc>
        <w:tc>
          <w:tcPr>
            <w:tcW w:w="1985" w:type="dxa"/>
            <w:vAlign w:val="center"/>
          </w:tcPr>
          <w:p w:rsidR="00777122" w:rsidRPr="00470665" w:rsidRDefault="00777122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Брюки</w:t>
            </w:r>
          </w:p>
        </w:tc>
        <w:tc>
          <w:tcPr>
            <w:tcW w:w="1808" w:type="dxa"/>
            <w:vAlign w:val="center"/>
          </w:tcPr>
          <w:p w:rsidR="00777122" w:rsidRPr="00470665" w:rsidRDefault="00777122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Юбка</w:t>
            </w:r>
          </w:p>
        </w:tc>
      </w:tr>
      <w:tr w:rsidR="00777122" w:rsidRPr="00470665" w:rsidTr="00470665">
        <w:tc>
          <w:tcPr>
            <w:tcW w:w="3652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Объем реализации</w:t>
            </w:r>
          </w:p>
        </w:tc>
        <w:tc>
          <w:tcPr>
            <w:tcW w:w="2126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8000</w:t>
            </w:r>
          </w:p>
        </w:tc>
        <w:tc>
          <w:tcPr>
            <w:tcW w:w="1985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10000</w:t>
            </w:r>
          </w:p>
        </w:tc>
        <w:tc>
          <w:tcPr>
            <w:tcW w:w="1808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5000</w:t>
            </w:r>
          </w:p>
        </w:tc>
      </w:tr>
      <w:tr w:rsidR="00777122" w:rsidRPr="00470665" w:rsidTr="00470665">
        <w:tc>
          <w:tcPr>
            <w:tcW w:w="3652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Запасы на начало периода</w:t>
            </w:r>
          </w:p>
        </w:tc>
        <w:tc>
          <w:tcPr>
            <w:tcW w:w="2126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1300</w:t>
            </w:r>
          </w:p>
        </w:tc>
        <w:tc>
          <w:tcPr>
            <w:tcW w:w="1985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808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500</w:t>
            </w:r>
          </w:p>
        </w:tc>
      </w:tr>
      <w:tr w:rsidR="00777122" w:rsidRPr="00470665" w:rsidTr="00470665">
        <w:tc>
          <w:tcPr>
            <w:tcW w:w="3652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Запасы на конец периода</w:t>
            </w:r>
          </w:p>
        </w:tc>
        <w:tc>
          <w:tcPr>
            <w:tcW w:w="2126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200</w:t>
            </w:r>
          </w:p>
        </w:tc>
        <w:tc>
          <w:tcPr>
            <w:tcW w:w="1985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300</w:t>
            </w:r>
          </w:p>
        </w:tc>
        <w:tc>
          <w:tcPr>
            <w:tcW w:w="1808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777122" w:rsidRPr="00470665" w:rsidTr="00470665">
        <w:tc>
          <w:tcPr>
            <w:tcW w:w="3652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Объем производства</w:t>
            </w:r>
          </w:p>
        </w:tc>
        <w:tc>
          <w:tcPr>
            <w:tcW w:w="2126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6900</w:t>
            </w:r>
          </w:p>
        </w:tc>
        <w:tc>
          <w:tcPr>
            <w:tcW w:w="1985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10100</w:t>
            </w:r>
          </w:p>
        </w:tc>
        <w:tc>
          <w:tcPr>
            <w:tcW w:w="1808" w:type="dxa"/>
            <w:vAlign w:val="center"/>
          </w:tcPr>
          <w:p w:rsidR="00777122" w:rsidRPr="00470665" w:rsidRDefault="00D707F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4600</w:t>
            </w:r>
          </w:p>
        </w:tc>
      </w:tr>
    </w:tbl>
    <w:p w:rsidR="00777122" w:rsidRPr="00777122" w:rsidRDefault="00777122" w:rsidP="00777122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033558" w:rsidRDefault="00FA0C79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При составлении производственной программы следует учитывать планируемое количество готовых изделий на складе на начало и конец периода. Из бюджета продаж выбирается объем реализации по каждому изделию и рассчитывается объем</w:t>
      </w:r>
      <w:r w:rsidR="00033558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производства</w:t>
      </w:r>
      <w:r w:rsidR="00033558">
        <w:rPr>
          <w:rFonts w:ascii="Times New Roman" w:hAnsi="Times New Roman"/>
          <w:snapToGrid w:val="0"/>
          <w:sz w:val="28"/>
          <w:szCs w:val="28"/>
        </w:rPr>
        <w:t>:</w:t>
      </w:r>
    </w:p>
    <w:p w:rsidR="0097232A" w:rsidRPr="00CA5772" w:rsidRDefault="00033558" w:rsidP="00033558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 w:rsidRPr="00033558">
        <w:rPr>
          <w:rFonts w:ascii="Times New Roman" w:hAnsi="Times New Roman"/>
          <w:i/>
          <w:snapToGrid w:val="0"/>
          <w:sz w:val="28"/>
          <w:szCs w:val="28"/>
        </w:rPr>
        <w:t>(Объем производства = Объем реализации – Запасы на начало периода + Запасы на конец периода)</w:t>
      </w:r>
      <w:r w:rsidR="00CA5772" w:rsidRPr="00CA5772">
        <w:rPr>
          <w:rFonts w:ascii="Times New Roman" w:hAnsi="Times New Roman"/>
          <w:snapToGrid w:val="0"/>
          <w:sz w:val="28"/>
          <w:szCs w:val="28"/>
        </w:rPr>
        <w:t xml:space="preserve"> [5, </w:t>
      </w:r>
      <w:r w:rsidR="00CA5772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="00CA5772" w:rsidRPr="00CA5772">
        <w:rPr>
          <w:rFonts w:ascii="Times New Roman" w:hAnsi="Times New Roman"/>
          <w:snapToGrid w:val="0"/>
          <w:sz w:val="28"/>
          <w:szCs w:val="28"/>
        </w:rPr>
        <w:t>.252].</w:t>
      </w:r>
    </w:p>
    <w:p w:rsidR="004E1B09" w:rsidRDefault="004E1B09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8C409F">
        <w:rPr>
          <w:rFonts w:ascii="Times New Roman" w:hAnsi="Times New Roman"/>
          <w:b/>
          <w:i/>
          <w:snapToGrid w:val="0"/>
          <w:sz w:val="28"/>
          <w:szCs w:val="28"/>
        </w:rPr>
        <w:t>Смета производственной себестоимости продукции</w:t>
      </w:r>
      <w:r>
        <w:rPr>
          <w:rFonts w:ascii="Times New Roman" w:hAnsi="Times New Roman"/>
          <w:snapToGrid w:val="0"/>
          <w:sz w:val="28"/>
          <w:szCs w:val="28"/>
        </w:rPr>
        <w:t xml:space="preserve"> рассчитывается на основании: сметы затрат на сырье и материалы</w:t>
      </w:r>
      <w:r w:rsidR="008C409F">
        <w:rPr>
          <w:rFonts w:ascii="Times New Roman" w:hAnsi="Times New Roman"/>
          <w:snapToGrid w:val="0"/>
          <w:sz w:val="28"/>
          <w:szCs w:val="28"/>
        </w:rPr>
        <w:t>; сметы по труду; сметы общепроизводственных расходов (рис.2.).</w:t>
      </w:r>
    </w:p>
    <w:p w:rsidR="008C409F" w:rsidRDefault="00CD1639" w:rsidP="006246E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noProof/>
        </w:rPr>
        <w:pict>
          <v:roundrect id="_x0000_s1063" style="position:absolute;left:0;text-align:left;margin-left:160.95pt;margin-top:15.75pt;width:143.25pt;height:56.25pt;z-index:251666432" arcsize="10923f">
            <v:textbox>
              <w:txbxContent>
                <w:p w:rsidR="00FC5A04" w:rsidRPr="00F75584" w:rsidRDefault="00FC5A04" w:rsidP="008C40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Смета производственной себестоимости продукции</w:t>
                  </w:r>
                </w:p>
              </w:txbxContent>
            </v:textbox>
          </v:roundrect>
        </w:pict>
      </w:r>
    </w:p>
    <w:p w:rsidR="006C78D8" w:rsidRDefault="00CD1639" w:rsidP="006C78D8">
      <w:pPr>
        <w:rPr>
          <w:snapToGrid w:val="0"/>
        </w:rPr>
      </w:pPr>
      <w:r>
        <w:rPr>
          <w:noProof/>
        </w:rPr>
        <w:pict>
          <v:roundrect id="_x0000_s1065" style="position:absolute;margin-left:15.45pt;margin-top:91.1pt;width:119.25pt;height:40.5pt;z-index:251668480" arcsize="10923f">
            <v:textbox style="mso-next-textbox:#_x0000_s1065">
              <w:txbxContent>
                <w:p w:rsidR="00FC5A04" w:rsidRPr="00F75584" w:rsidRDefault="00FC5A04" w:rsidP="00F75584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Смета затрат на сырье и материалы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6" style="position:absolute;margin-left:321.45pt;margin-top:91.1pt;width:135.75pt;height:38.25pt;z-index:251669504" arcsize="10923f">
            <v:textbox style="mso-next-textbox:#_x0000_s1066">
              <w:txbxContent>
                <w:p w:rsidR="00FC5A04" w:rsidRPr="00F75584" w:rsidRDefault="00FC5A04" w:rsidP="006C78D8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Смета общепроизводственных расходов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4" style="position:absolute;margin-left:196.2pt;margin-top:91.1pt;width:1in;height:38.25pt;z-index:251667456" arcsize="10923f">
            <v:textbox style="mso-next-textbox:#_x0000_s1064">
              <w:txbxContent>
                <w:p w:rsidR="00FC5A04" w:rsidRPr="00F75584" w:rsidRDefault="00FC5A04" w:rsidP="006C78D8">
                  <w:pPr>
                    <w:jc w:val="center"/>
                    <w:rPr>
                      <w:rFonts w:ascii="Times New Roman" w:hAnsi="Times New Roman"/>
                    </w:rPr>
                  </w:pPr>
                  <w:r w:rsidRPr="00F75584">
                    <w:rPr>
                      <w:rFonts w:ascii="Times New Roman" w:hAnsi="Times New Roman"/>
                    </w:rPr>
                    <w:t>Смета по труду</w:t>
                  </w:r>
                </w:p>
              </w:txbxContent>
            </v:textbox>
          </v:roundrect>
        </w:pict>
      </w:r>
    </w:p>
    <w:p w:rsidR="006C78D8" w:rsidRDefault="00CD1639" w:rsidP="006C78D8">
      <w:pPr>
        <w:rPr>
          <w:snapToGrid w:val="0"/>
        </w:rPr>
      </w:pPr>
      <w:r>
        <w:rPr>
          <w:noProof/>
        </w:rPr>
        <w:pict>
          <v:shape id="_x0000_s1069" type="#_x0000_t32" style="position:absolute;margin-left:268.2pt;margin-top:12.4pt;width:121.5pt;height:53.25pt;flip:x y;z-index:25167257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76.2pt;margin-top:12.4pt;width:125.25pt;height:53.25pt;flip:y;z-index:251671552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margin-left:233.7pt;margin-top:12.4pt;width:.75pt;height:53.25pt;flip:x y;z-index:251670528" o:connectortype="straight">
            <v:stroke endarrow="block"/>
          </v:shape>
        </w:pict>
      </w:r>
    </w:p>
    <w:p w:rsidR="006C78D8" w:rsidRDefault="006C78D8" w:rsidP="006C78D8">
      <w:pPr>
        <w:rPr>
          <w:snapToGrid w:val="0"/>
        </w:rPr>
      </w:pPr>
    </w:p>
    <w:p w:rsidR="006C78D8" w:rsidRDefault="006C78D8" w:rsidP="006C78D8">
      <w:pPr>
        <w:rPr>
          <w:snapToGrid w:val="0"/>
        </w:rPr>
      </w:pPr>
    </w:p>
    <w:p w:rsidR="006C78D8" w:rsidRDefault="006C78D8" w:rsidP="006C78D8">
      <w:pPr>
        <w:rPr>
          <w:snapToGrid w:val="0"/>
        </w:rPr>
      </w:pPr>
    </w:p>
    <w:p w:rsidR="006C78D8" w:rsidRDefault="006C78D8" w:rsidP="006C78D8">
      <w:pPr>
        <w:rPr>
          <w:snapToGrid w:val="0"/>
        </w:rPr>
      </w:pPr>
    </w:p>
    <w:p w:rsidR="006C78D8" w:rsidRDefault="006C78D8" w:rsidP="006C78D8">
      <w:pPr>
        <w:rPr>
          <w:snapToGrid w:val="0"/>
        </w:rPr>
      </w:pPr>
    </w:p>
    <w:p w:rsidR="00CA5772" w:rsidRDefault="006C78D8" w:rsidP="006C78D8">
      <w:pPr>
        <w:jc w:val="center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F75584">
        <w:rPr>
          <w:rFonts w:ascii="Times New Roman" w:hAnsi="Times New Roman"/>
          <w:i/>
          <w:snapToGrid w:val="0"/>
          <w:sz w:val="28"/>
          <w:szCs w:val="28"/>
        </w:rPr>
        <w:t>Рис.2.</w:t>
      </w:r>
      <w:r w:rsidRPr="00F75584">
        <w:rPr>
          <w:rFonts w:ascii="Times New Roman" w:hAnsi="Times New Roman"/>
          <w:snapToGrid w:val="0"/>
          <w:sz w:val="28"/>
          <w:szCs w:val="28"/>
        </w:rPr>
        <w:t xml:space="preserve"> Смета производственной себестоимости продукции</w:t>
      </w:r>
      <w:r w:rsidR="00CA5772" w:rsidRPr="00CA5772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6C78D8" w:rsidRPr="00CA5772" w:rsidRDefault="00CA5772" w:rsidP="00CA5772">
      <w:pPr>
        <w:rPr>
          <w:rFonts w:ascii="Times New Roman" w:hAnsi="Times New Roman"/>
          <w:snapToGrid w:val="0"/>
          <w:sz w:val="28"/>
          <w:szCs w:val="28"/>
        </w:rPr>
      </w:pPr>
      <w:r w:rsidRPr="00CA5772">
        <w:rPr>
          <w:rFonts w:ascii="Times New Roman" w:hAnsi="Times New Roman"/>
          <w:snapToGrid w:val="0"/>
          <w:sz w:val="28"/>
          <w:szCs w:val="28"/>
        </w:rPr>
        <w:t xml:space="preserve">[5, </w:t>
      </w:r>
      <w:r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Pr="00CA5772">
        <w:rPr>
          <w:rFonts w:ascii="Times New Roman" w:hAnsi="Times New Roman"/>
          <w:snapToGrid w:val="0"/>
          <w:sz w:val="28"/>
          <w:szCs w:val="28"/>
        </w:rPr>
        <w:t>.243]</w:t>
      </w:r>
    </w:p>
    <w:p w:rsidR="006C78D8" w:rsidRDefault="00E704D4" w:rsidP="006C78D8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E6C31">
        <w:rPr>
          <w:rFonts w:ascii="Times New Roman" w:hAnsi="Times New Roman"/>
          <w:i/>
          <w:snapToGrid w:val="0"/>
          <w:sz w:val="28"/>
          <w:szCs w:val="28"/>
        </w:rPr>
        <w:t>Смета затрат на сырье и материалы</w:t>
      </w:r>
      <w:r>
        <w:rPr>
          <w:rFonts w:ascii="Times New Roman" w:hAnsi="Times New Roman"/>
          <w:snapToGrid w:val="0"/>
          <w:sz w:val="28"/>
          <w:szCs w:val="28"/>
        </w:rPr>
        <w:t xml:space="preserve"> представляет собой совокупные затраты по всем видам </w:t>
      </w:r>
      <w:r w:rsidR="00AE6C31">
        <w:rPr>
          <w:rFonts w:ascii="Times New Roman" w:hAnsi="Times New Roman"/>
          <w:snapToGrid w:val="0"/>
          <w:sz w:val="28"/>
          <w:szCs w:val="28"/>
        </w:rPr>
        <w:t>сырья и материалов, которые планируются израсходовать на производство продукции в заданном плановом периоде.</w:t>
      </w:r>
    </w:p>
    <w:p w:rsidR="00AE6C31" w:rsidRDefault="00AE6C31" w:rsidP="006C78D8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Рассмотрим пример планирования использования материалов и затрат по их приобретению</w:t>
      </w:r>
      <w:r w:rsidR="00D40ECF">
        <w:rPr>
          <w:rFonts w:ascii="Times New Roman" w:hAnsi="Times New Roman"/>
          <w:snapToGrid w:val="0"/>
          <w:sz w:val="28"/>
          <w:szCs w:val="28"/>
        </w:rPr>
        <w:t xml:space="preserve"> (табл. 3)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D40ECF" w:rsidRDefault="00D40ECF" w:rsidP="00D40ECF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</w:p>
    <w:p w:rsidR="00D40ECF" w:rsidRDefault="00D40ECF" w:rsidP="00D40ECF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</w:p>
    <w:p w:rsidR="00D40ECF" w:rsidRDefault="00D40ECF" w:rsidP="00D40ECF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</w:p>
    <w:p w:rsidR="00D40ECF" w:rsidRDefault="00D40ECF" w:rsidP="00D40ECF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D40ECF">
        <w:rPr>
          <w:rFonts w:ascii="Times New Roman" w:hAnsi="Times New Roman"/>
          <w:i/>
          <w:snapToGrid w:val="0"/>
          <w:sz w:val="28"/>
          <w:szCs w:val="28"/>
        </w:rPr>
        <w:t>Таблица 3</w:t>
      </w:r>
    </w:p>
    <w:p w:rsidR="00D40ECF" w:rsidRDefault="00D40ECF" w:rsidP="004637F8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Смета использования основных материалов на 2010г.</w:t>
      </w:r>
    </w:p>
    <w:tbl>
      <w:tblPr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02"/>
        <w:gridCol w:w="850"/>
        <w:gridCol w:w="851"/>
        <w:gridCol w:w="709"/>
        <w:gridCol w:w="850"/>
        <w:gridCol w:w="851"/>
        <w:gridCol w:w="708"/>
        <w:gridCol w:w="851"/>
        <w:gridCol w:w="850"/>
        <w:gridCol w:w="890"/>
      </w:tblGrid>
      <w:tr w:rsidR="000D7022" w:rsidRPr="00470665" w:rsidTr="00470665">
        <w:trPr>
          <w:trHeight w:val="599"/>
        </w:trPr>
        <w:tc>
          <w:tcPr>
            <w:tcW w:w="824" w:type="dxa"/>
            <w:vMerge w:val="restart"/>
          </w:tcPr>
          <w:p w:rsidR="00D40ECF" w:rsidRPr="00470665" w:rsidRDefault="00D40ECF" w:rsidP="00470665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03" w:type="dxa"/>
            <w:gridSpan w:val="3"/>
            <w:vAlign w:val="center"/>
          </w:tcPr>
          <w:p w:rsidR="00D40ECF" w:rsidRPr="00470665" w:rsidRDefault="00D40EC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Пиджак</w:t>
            </w:r>
          </w:p>
        </w:tc>
        <w:tc>
          <w:tcPr>
            <w:tcW w:w="2410" w:type="dxa"/>
            <w:gridSpan w:val="3"/>
            <w:vAlign w:val="center"/>
          </w:tcPr>
          <w:p w:rsidR="00D40ECF" w:rsidRPr="00470665" w:rsidRDefault="00D40EC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Брюки</w:t>
            </w:r>
          </w:p>
        </w:tc>
        <w:tc>
          <w:tcPr>
            <w:tcW w:w="2409" w:type="dxa"/>
            <w:gridSpan w:val="3"/>
            <w:vAlign w:val="center"/>
          </w:tcPr>
          <w:p w:rsidR="00D40ECF" w:rsidRPr="00470665" w:rsidRDefault="00D40EC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Юбка</w:t>
            </w:r>
          </w:p>
        </w:tc>
        <w:tc>
          <w:tcPr>
            <w:tcW w:w="890" w:type="dxa"/>
            <w:vMerge w:val="restart"/>
            <w:textDirection w:val="btLr"/>
            <w:vAlign w:val="center"/>
          </w:tcPr>
          <w:p w:rsidR="00D40ECF" w:rsidRPr="00470665" w:rsidRDefault="00D40ECF" w:rsidP="0047066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Всего</w:t>
            </w:r>
          </w:p>
        </w:tc>
      </w:tr>
      <w:tr w:rsidR="00472C8F" w:rsidRPr="00470665" w:rsidTr="00470665">
        <w:trPr>
          <w:trHeight w:val="2079"/>
        </w:trPr>
        <w:tc>
          <w:tcPr>
            <w:tcW w:w="824" w:type="dxa"/>
            <w:vMerge/>
          </w:tcPr>
          <w:p w:rsidR="00D40ECF" w:rsidRPr="00470665" w:rsidRDefault="00D40ECF" w:rsidP="00470665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D40ECF" w:rsidRPr="00470665" w:rsidRDefault="000D702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расход на единицу изделия</w:t>
            </w:r>
          </w:p>
        </w:tc>
        <w:tc>
          <w:tcPr>
            <w:tcW w:w="850" w:type="dxa"/>
            <w:vAlign w:val="center"/>
          </w:tcPr>
          <w:p w:rsidR="00D40ECF" w:rsidRPr="00470665" w:rsidRDefault="000D702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объем производства</w:t>
            </w:r>
          </w:p>
        </w:tc>
        <w:tc>
          <w:tcPr>
            <w:tcW w:w="851" w:type="dxa"/>
            <w:vAlign w:val="center"/>
          </w:tcPr>
          <w:p w:rsidR="00D40ECF" w:rsidRPr="00470665" w:rsidRDefault="000D7022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D40ECF" w:rsidRPr="00470665" w:rsidRDefault="000D702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расход на единицу изделия</w:t>
            </w:r>
          </w:p>
        </w:tc>
        <w:tc>
          <w:tcPr>
            <w:tcW w:w="850" w:type="dxa"/>
            <w:vAlign w:val="center"/>
          </w:tcPr>
          <w:p w:rsidR="00D40ECF" w:rsidRPr="00470665" w:rsidRDefault="000D702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объем производства</w:t>
            </w:r>
          </w:p>
        </w:tc>
        <w:tc>
          <w:tcPr>
            <w:tcW w:w="851" w:type="dxa"/>
            <w:vAlign w:val="center"/>
          </w:tcPr>
          <w:p w:rsidR="00D40ECF" w:rsidRPr="00470665" w:rsidRDefault="000D7022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:rsidR="00D40ECF" w:rsidRPr="00470665" w:rsidRDefault="000D702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расход на единицу изделия</w:t>
            </w:r>
          </w:p>
        </w:tc>
        <w:tc>
          <w:tcPr>
            <w:tcW w:w="851" w:type="dxa"/>
            <w:vAlign w:val="center"/>
          </w:tcPr>
          <w:p w:rsidR="00D40ECF" w:rsidRPr="00470665" w:rsidRDefault="000D702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объем производства</w:t>
            </w:r>
          </w:p>
        </w:tc>
        <w:tc>
          <w:tcPr>
            <w:tcW w:w="850" w:type="dxa"/>
            <w:vAlign w:val="center"/>
          </w:tcPr>
          <w:p w:rsidR="00D40ECF" w:rsidRPr="00470665" w:rsidRDefault="000D7022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890" w:type="dxa"/>
            <w:vMerge/>
          </w:tcPr>
          <w:p w:rsidR="00D40ECF" w:rsidRPr="00470665" w:rsidRDefault="00D40ECF" w:rsidP="00470665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72C8F" w:rsidRPr="00470665" w:rsidTr="00470665">
        <w:trPr>
          <w:trHeight w:val="599"/>
        </w:trPr>
        <w:tc>
          <w:tcPr>
            <w:tcW w:w="824" w:type="dxa"/>
            <w:vAlign w:val="center"/>
          </w:tcPr>
          <w:p w:rsidR="00D40ECF" w:rsidRPr="00470665" w:rsidRDefault="000D7022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Ткань 1 (м)</w:t>
            </w:r>
          </w:p>
        </w:tc>
        <w:tc>
          <w:tcPr>
            <w:tcW w:w="702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1,6</w:t>
            </w:r>
          </w:p>
        </w:tc>
        <w:tc>
          <w:tcPr>
            <w:tcW w:w="850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6900</w:t>
            </w:r>
          </w:p>
        </w:tc>
        <w:tc>
          <w:tcPr>
            <w:tcW w:w="851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11040</w:t>
            </w:r>
          </w:p>
        </w:tc>
        <w:tc>
          <w:tcPr>
            <w:tcW w:w="709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1,3</w:t>
            </w:r>
          </w:p>
        </w:tc>
        <w:tc>
          <w:tcPr>
            <w:tcW w:w="850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10100</w:t>
            </w:r>
          </w:p>
        </w:tc>
        <w:tc>
          <w:tcPr>
            <w:tcW w:w="851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13130</w:t>
            </w:r>
          </w:p>
        </w:tc>
        <w:tc>
          <w:tcPr>
            <w:tcW w:w="708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0,9</w:t>
            </w:r>
          </w:p>
        </w:tc>
        <w:tc>
          <w:tcPr>
            <w:tcW w:w="851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4600</w:t>
            </w:r>
          </w:p>
        </w:tc>
        <w:tc>
          <w:tcPr>
            <w:tcW w:w="850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4140</w:t>
            </w:r>
          </w:p>
        </w:tc>
        <w:tc>
          <w:tcPr>
            <w:tcW w:w="890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28310</w:t>
            </w:r>
          </w:p>
        </w:tc>
      </w:tr>
      <w:tr w:rsidR="00472C8F" w:rsidRPr="00470665" w:rsidTr="00470665">
        <w:trPr>
          <w:trHeight w:val="599"/>
        </w:trPr>
        <w:tc>
          <w:tcPr>
            <w:tcW w:w="824" w:type="dxa"/>
            <w:vAlign w:val="center"/>
          </w:tcPr>
          <w:p w:rsidR="00D40ECF" w:rsidRPr="00470665" w:rsidRDefault="000D7022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Ткань 2 (м)</w:t>
            </w:r>
          </w:p>
        </w:tc>
        <w:tc>
          <w:tcPr>
            <w:tcW w:w="702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6900</w:t>
            </w:r>
          </w:p>
        </w:tc>
        <w:tc>
          <w:tcPr>
            <w:tcW w:w="851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10350</w:t>
            </w:r>
          </w:p>
        </w:tc>
        <w:tc>
          <w:tcPr>
            <w:tcW w:w="709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1,2</w:t>
            </w:r>
          </w:p>
        </w:tc>
        <w:tc>
          <w:tcPr>
            <w:tcW w:w="850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10100</w:t>
            </w:r>
          </w:p>
        </w:tc>
        <w:tc>
          <w:tcPr>
            <w:tcW w:w="851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12120</w:t>
            </w:r>
          </w:p>
        </w:tc>
        <w:tc>
          <w:tcPr>
            <w:tcW w:w="708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0,8</w:t>
            </w:r>
          </w:p>
        </w:tc>
        <w:tc>
          <w:tcPr>
            <w:tcW w:w="851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4600</w:t>
            </w:r>
          </w:p>
        </w:tc>
        <w:tc>
          <w:tcPr>
            <w:tcW w:w="850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3680</w:t>
            </w:r>
          </w:p>
        </w:tc>
        <w:tc>
          <w:tcPr>
            <w:tcW w:w="890" w:type="dxa"/>
            <w:vAlign w:val="center"/>
          </w:tcPr>
          <w:p w:rsidR="00D40ECF" w:rsidRPr="00470665" w:rsidRDefault="00BF37D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26150</w:t>
            </w:r>
          </w:p>
        </w:tc>
      </w:tr>
    </w:tbl>
    <w:p w:rsidR="00D40ECF" w:rsidRDefault="00D40ECF" w:rsidP="00D40ECF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637F8" w:rsidRDefault="00132B38" w:rsidP="00D40ECF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нашем примере пошив всех изделий для простоты расчетов будет</w:t>
      </w:r>
      <w:r w:rsidR="0035660D">
        <w:rPr>
          <w:rFonts w:ascii="Times New Roman" w:hAnsi="Times New Roman"/>
          <w:snapToGrid w:val="0"/>
          <w:sz w:val="28"/>
          <w:szCs w:val="28"/>
        </w:rPr>
        <w:t xml:space="preserve"> произведен из одинаковой ткани (ткань 1); при этом будет использована подкладочная ткань (ткань 2). Так же мы не будем рассчитывать использование материалов в соответствии с размерами выпускаемых изделий и </w:t>
      </w:r>
      <w:r w:rsidR="0033164E">
        <w:rPr>
          <w:rFonts w:ascii="Times New Roman" w:hAnsi="Times New Roman"/>
          <w:snapToGrid w:val="0"/>
          <w:sz w:val="28"/>
          <w:szCs w:val="28"/>
        </w:rPr>
        <w:t>приняли среднюю норму расхода ткани на партию выпускаемых изделий.</w:t>
      </w:r>
    </w:p>
    <w:p w:rsidR="0033164E" w:rsidRDefault="001A72C5" w:rsidP="00D40ECF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Смета использования основных материалов служит основой для составления сметы затрат на приобретение основных материалов. Эта смета должна обеспечить</w:t>
      </w:r>
      <w:r w:rsidR="00876D70">
        <w:rPr>
          <w:rFonts w:ascii="Times New Roman" w:hAnsi="Times New Roman"/>
          <w:snapToGrid w:val="0"/>
          <w:sz w:val="28"/>
          <w:szCs w:val="28"/>
        </w:rPr>
        <w:t xml:space="preserve"> своевременное приобретение необходимых для бесперебойного производства материалов соответствующего качества по оптимальным ценам.</w:t>
      </w:r>
    </w:p>
    <w:p w:rsidR="00876D70" w:rsidRDefault="00876D70" w:rsidP="00D40ECF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При составлении сметы следует принять во внимание уровень запасов на начало и конец планируемого периода. В смете затрат на приобретение основных материалов будут представлены все</w:t>
      </w:r>
      <w:r w:rsidR="0074717C">
        <w:rPr>
          <w:rFonts w:ascii="Times New Roman" w:hAnsi="Times New Roman"/>
          <w:snapToGrid w:val="0"/>
          <w:sz w:val="28"/>
          <w:szCs w:val="28"/>
        </w:rPr>
        <w:t xml:space="preserve"> виды продукции и все материалы, необходимые для производства планируемых видов продукции, а также нормы затрат и материалов и цены приобретения (табл. 4).</w:t>
      </w:r>
    </w:p>
    <w:p w:rsidR="0074717C" w:rsidRDefault="0074717C" w:rsidP="0074717C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74717C">
        <w:rPr>
          <w:rFonts w:ascii="Times New Roman" w:hAnsi="Times New Roman"/>
          <w:i/>
          <w:snapToGrid w:val="0"/>
          <w:sz w:val="28"/>
          <w:szCs w:val="28"/>
        </w:rPr>
        <w:t>Таблица 4</w:t>
      </w:r>
    </w:p>
    <w:p w:rsidR="0074717C" w:rsidRDefault="0074717C" w:rsidP="0074717C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Смета затрат на приобретение основных материалов за 2010г.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265D76" w:rsidRPr="00470665" w:rsidTr="00470665">
        <w:tc>
          <w:tcPr>
            <w:tcW w:w="4928" w:type="dxa"/>
          </w:tcPr>
          <w:p w:rsidR="00265D76" w:rsidRPr="00470665" w:rsidRDefault="00265D7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65D76" w:rsidRPr="00470665" w:rsidRDefault="00265D76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Ткань 1 (м)</w:t>
            </w:r>
          </w:p>
        </w:tc>
        <w:tc>
          <w:tcPr>
            <w:tcW w:w="2233" w:type="dxa"/>
            <w:vAlign w:val="center"/>
          </w:tcPr>
          <w:p w:rsidR="00265D76" w:rsidRPr="00470665" w:rsidRDefault="00265D76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Ткань 2 (м)</w:t>
            </w:r>
          </w:p>
        </w:tc>
      </w:tr>
      <w:tr w:rsidR="00265D76" w:rsidRPr="00470665" w:rsidTr="00470665">
        <w:tc>
          <w:tcPr>
            <w:tcW w:w="4928" w:type="dxa"/>
          </w:tcPr>
          <w:p w:rsidR="00265D76" w:rsidRPr="00470665" w:rsidRDefault="00265D76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Количество основных материалов, необходимое для удовлетворения годовой производственной потребности по смете использования материалов (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I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265D76" w:rsidRPr="00470665" w:rsidRDefault="00265D7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28310</w:t>
            </w:r>
          </w:p>
        </w:tc>
        <w:tc>
          <w:tcPr>
            <w:tcW w:w="2233" w:type="dxa"/>
            <w:vAlign w:val="center"/>
          </w:tcPr>
          <w:p w:rsidR="00265D76" w:rsidRPr="00470665" w:rsidRDefault="00265D76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26150</w:t>
            </w:r>
          </w:p>
        </w:tc>
      </w:tr>
      <w:tr w:rsidR="00265D76" w:rsidRPr="00470665" w:rsidTr="00470665">
        <w:tc>
          <w:tcPr>
            <w:tcW w:w="4928" w:type="dxa"/>
          </w:tcPr>
          <w:p w:rsidR="00265D76" w:rsidRPr="00470665" w:rsidRDefault="00265D76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Планируемый запас на конец периода, в том числе</w:t>
            </w:r>
            <w:r w:rsidR="00B97211"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: (</w:t>
            </w:r>
            <w:r w:rsidR="00B97211" w:rsidRPr="00470665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II</w:t>
            </w:r>
            <w:r w:rsidR="00B97211"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)</w:t>
            </w:r>
          </w:p>
          <w:p w:rsidR="00B97211" w:rsidRPr="00470665" w:rsidRDefault="00B97211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пиджак (цех №1)</w:t>
            </w:r>
          </w:p>
          <w:p w:rsidR="00B97211" w:rsidRPr="00470665" w:rsidRDefault="00B97211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брюки (цех №2)</w:t>
            </w:r>
          </w:p>
          <w:p w:rsidR="00B97211" w:rsidRPr="00470665" w:rsidRDefault="00B97211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юбка (цех №3)</w:t>
            </w:r>
          </w:p>
        </w:tc>
        <w:tc>
          <w:tcPr>
            <w:tcW w:w="2410" w:type="dxa"/>
            <w:vAlign w:val="bottom"/>
          </w:tcPr>
          <w:p w:rsidR="00265D76" w:rsidRPr="00470665" w:rsidRDefault="00B9721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800</w:t>
            </w:r>
          </w:p>
          <w:p w:rsidR="00B97211" w:rsidRPr="00470665" w:rsidRDefault="00B9721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200*1,6=320</w:t>
            </w:r>
          </w:p>
          <w:p w:rsidR="00B97211" w:rsidRPr="00470665" w:rsidRDefault="00B9721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300*1,3=390</w:t>
            </w:r>
          </w:p>
          <w:p w:rsidR="00B97211" w:rsidRPr="00470665" w:rsidRDefault="00B9721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100*0,9=90</w:t>
            </w:r>
          </w:p>
        </w:tc>
        <w:tc>
          <w:tcPr>
            <w:tcW w:w="2233" w:type="dxa"/>
            <w:vAlign w:val="bottom"/>
          </w:tcPr>
          <w:p w:rsidR="00265D76" w:rsidRPr="00470665" w:rsidRDefault="00B9721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740</w:t>
            </w:r>
          </w:p>
          <w:p w:rsidR="00B97211" w:rsidRPr="00470665" w:rsidRDefault="00B9721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200*1,5=300</w:t>
            </w:r>
          </w:p>
          <w:p w:rsidR="00B97211" w:rsidRPr="00470665" w:rsidRDefault="00B9721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300*1,2=360</w:t>
            </w:r>
          </w:p>
          <w:p w:rsidR="00B97211" w:rsidRPr="00470665" w:rsidRDefault="00B9721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100*0,8=80</w:t>
            </w:r>
          </w:p>
        </w:tc>
      </w:tr>
      <w:tr w:rsidR="00265D76" w:rsidRPr="00470665" w:rsidTr="00470665">
        <w:tc>
          <w:tcPr>
            <w:tcW w:w="4928" w:type="dxa"/>
          </w:tcPr>
          <w:p w:rsidR="00265D76" w:rsidRPr="00470665" w:rsidRDefault="00B97211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Планируемый запас на начало периода, в том числе: (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III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)</w:t>
            </w:r>
          </w:p>
          <w:p w:rsidR="00B97211" w:rsidRPr="00470665" w:rsidRDefault="00B97211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пиджак (цех №1)</w:t>
            </w:r>
          </w:p>
          <w:p w:rsidR="00B97211" w:rsidRPr="00470665" w:rsidRDefault="00B97211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брюки (цех №2)</w:t>
            </w:r>
          </w:p>
          <w:p w:rsidR="00B97211" w:rsidRPr="00470665" w:rsidRDefault="00B97211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юбка (цех №3)</w:t>
            </w:r>
          </w:p>
        </w:tc>
        <w:tc>
          <w:tcPr>
            <w:tcW w:w="2410" w:type="dxa"/>
            <w:vAlign w:val="bottom"/>
          </w:tcPr>
          <w:p w:rsidR="00265D76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2790</w:t>
            </w:r>
          </w:p>
          <w:p w:rsidR="006F5AC9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1300*1,6=2080</w:t>
            </w:r>
          </w:p>
          <w:p w:rsidR="006F5AC9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200*1,3=260</w:t>
            </w:r>
          </w:p>
          <w:p w:rsidR="006F5AC9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500*0,9=450</w:t>
            </w:r>
          </w:p>
        </w:tc>
        <w:tc>
          <w:tcPr>
            <w:tcW w:w="2233" w:type="dxa"/>
            <w:vAlign w:val="bottom"/>
          </w:tcPr>
          <w:p w:rsidR="00265D76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2590</w:t>
            </w:r>
          </w:p>
          <w:p w:rsidR="006F5AC9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1300*1,5=1950</w:t>
            </w:r>
          </w:p>
          <w:p w:rsidR="006F5AC9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200*1,2=240</w:t>
            </w:r>
          </w:p>
          <w:p w:rsidR="006F5AC9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500*0,8=400</w:t>
            </w:r>
          </w:p>
        </w:tc>
      </w:tr>
      <w:tr w:rsidR="00265D76" w:rsidRPr="00470665" w:rsidTr="00470665">
        <w:tc>
          <w:tcPr>
            <w:tcW w:w="4928" w:type="dxa"/>
          </w:tcPr>
          <w:p w:rsidR="00265D76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Итого необходимо приобрести (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I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+ 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II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- 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III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265D76" w:rsidRPr="00470665" w:rsidRDefault="006F5AC9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26320</w:t>
            </w:r>
          </w:p>
        </w:tc>
        <w:tc>
          <w:tcPr>
            <w:tcW w:w="2233" w:type="dxa"/>
            <w:vAlign w:val="center"/>
          </w:tcPr>
          <w:p w:rsidR="00265D76" w:rsidRPr="00470665" w:rsidRDefault="006F5AC9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24300</w:t>
            </w:r>
          </w:p>
        </w:tc>
      </w:tr>
      <w:tr w:rsidR="00265D76" w:rsidRPr="00470665" w:rsidTr="00470665">
        <w:tc>
          <w:tcPr>
            <w:tcW w:w="4928" w:type="dxa"/>
          </w:tcPr>
          <w:p w:rsidR="00265D76" w:rsidRPr="00470665" w:rsidRDefault="006F5AC9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Планируемая цена ткани (тыс. руб. за</w:t>
            </w:r>
            <w:r w:rsidR="00C16909"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1 м)</w:t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65D76" w:rsidRPr="00470665" w:rsidRDefault="00C16909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0,4</w:t>
            </w:r>
          </w:p>
        </w:tc>
        <w:tc>
          <w:tcPr>
            <w:tcW w:w="2233" w:type="dxa"/>
            <w:vAlign w:val="center"/>
          </w:tcPr>
          <w:p w:rsidR="00265D76" w:rsidRPr="00470665" w:rsidRDefault="00C16909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0,02</w:t>
            </w:r>
          </w:p>
        </w:tc>
      </w:tr>
      <w:tr w:rsidR="00265D76" w:rsidRPr="00470665" w:rsidTr="00470665">
        <w:tc>
          <w:tcPr>
            <w:tcW w:w="4928" w:type="dxa"/>
          </w:tcPr>
          <w:p w:rsidR="00265D76" w:rsidRPr="00470665" w:rsidRDefault="00C16909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Итого планируемые расходы на закупки (тыс. руб.)</w:t>
            </w:r>
          </w:p>
        </w:tc>
        <w:tc>
          <w:tcPr>
            <w:tcW w:w="2410" w:type="dxa"/>
            <w:vAlign w:val="center"/>
          </w:tcPr>
          <w:p w:rsidR="00265D76" w:rsidRPr="00470665" w:rsidRDefault="00C16909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10528</w:t>
            </w:r>
          </w:p>
        </w:tc>
        <w:tc>
          <w:tcPr>
            <w:tcW w:w="2233" w:type="dxa"/>
            <w:vAlign w:val="center"/>
          </w:tcPr>
          <w:p w:rsidR="00265D76" w:rsidRPr="00470665" w:rsidRDefault="00C16909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486</w:t>
            </w:r>
          </w:p>
        </w:tc>
      </w:tr>
      <w:tr w:rsidR="00C16909" w:rsidRPr="00470665" w:rsidTr="00470665">
        <w:tc>
          <w:tcPr>
            <w:tcW w:w="4928" w:type="dxa"/>
          </w:tcPr>
          <w:p w:rsidR="00C16909" w:rsidRPr="00470665" w:rsidRDefault="00C16909" w:rsidP="00470665">
            <w:pPr>
              <w:spacing w:after="0" w:line="360" w:lineRule="auto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Всего (тыс. руб.)</w:t>
            </w:r>
          </w:p>
        </w:tc>
        <w:tc>
          <w:tcPr>
            <w:tcW w:w="4643" w:type="dxa"/>
            <w:gridSpan w:val="2"/>
            <w:vAlign w:val="center"/>
          </w:tcPr>
          <w:p w:rsidR="00C16909" w:rsidRPr="00470665" w:rsidRDefault="00C16909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11014</w:t>
            </w:r>
          </w:p>
        </w:tc>
      </w:tr>
    </w:tbl>
    <w:p w:rsidR="0074717C" w:rsidRPr="0074717C" w:rsidRDefault="0074717C" w:rsidP="0074717C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033558" w:rsidRDefault="00FE263B" w:rsidP="006C78D8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Далее годовая смета анализируется по месяцам</w:t>
      </w:r>
      <w:r w:rsidR="00CA5772" w:rsidRPr="00CA5772">
        <w:rPr>
          <w:rFonts w:ascii="Times New Roman" w:hAnsi="Times New Roman"/>
          <w:snapToGrid w:val="0"/>
          <w:sz w:val="28"/>
          <w:szCs w:val="28"/>
        </w:rPr>
        <w:t xml:space="preserve"> [5, </w:t>
      </w:r>
      <w:r w:rsidR="00CA5772">
        <w:rPr>
          <w:rFonts w:ascii="Times New Roman" w:hAnsi="Times New Roman"/>
          <w:snapToGrid w:val="0"/>
          <w:sz w:val="28"/>
          <w:szCs w:val="28"/>
        </w:rPr>
        <w:t>с. 253</w:t>
      </w:r>
      <w:r w:rsidR="00CA5772" w:rsidRPr="00CA5772">
        <w:rPr>
          <w:rFonts w:ascii="Times New Roman" w:hAnsi="Times New Roman"/>
          <w:snapToGrid w:val="0"/>
          <w:sz w:val="28"/>
          <w:szCs w:val="28"/>
        </w:rPr>
        <w:t>]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901089" w:rsidRDefault="00901089" w:rsidP="006C78D8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01089">
        <w:rPr>
          <w:rFonts w:ascii="Times New Roman" w:hAnsi="Times New Roman"/>
          <w:i/>
          <w:snapToGrid w:val="0"/>
          <w:sz w:val="28"/>
          <w:szCs w:val="28"/>
        </w:rPr>
        <w:t>Планирование трудовых затрат</w:t>
      </w:r>
      <w:r>
        <w:rPr>
          <w:rFonts w:ascii="Times New Roman" w:hAnsi="Times New Roman"/>
          <w:i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snapToGrid w:val="0"/>
          <w:sz w:val="28"/>
          <w:szCs w:val="28"/>
        </w:rPr>
        <w:t>Смета по труду готовится для каждого производственного подразделения, в нашем случае – для цехов №1,</w:t>
      </w:r>
      <w:r w:rsidR="001F1282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2 и 3. В смете указываются нормы использования времени на изготовление одного изделия, а так</w:t>
      </w:r>
      <w:r w:rsidR="008F4290">
        <w:rPr>
          <w:rFonts w:ascii="Times New Roman" w:hAnsi="Times New Roman"/>
          <w:snapToGrid w:val="0"/>
          <w:sz w:val="28"/>
          <w:szCs w:val="28"/>
        </w:rPr>
        <w:t>же ставки почасовой заработной платы работников.</w:t>
      </w:r>
    </w:p>
    <w:p w:rsidR="008F4290" w:rsidRDefault="008F4290" w:rsidP="006C78D8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таблице 5 отражены затраты труда в часах, необходимые для производства запланированного объема продукции, и планируемые расчетные расходы на оплату производственного труда</w:t>
      </w:r>
      <w:r w:rsidR="002964DC">
        <w:rPr>
          <w:rFonts w:ascii="Times New Roman" w:hAnsi="Times New Roman"/>
          <w:snapToGrid w:val="0"/>
          <w:sz w:val="28"/>
          <w:szCs w:val="28"/>
        </w:rPr>
        <w:t>.</w:t>
      </w:r>
    </w:p>
    <w:p w:rsidR="005A53B5" w:rsidRDefault="005A53B5" w:rsidP="006C78D8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Затраты времени на изготовление единицы продукции и ставки почасовой заработной платы разрабатываются и устанавливаются плановым отделом.</w:t>
      </w:r>
    </w:p>
    <w:p w:rsidR="002964DC" w:rsidRPr="009F1E15" w:rsidRDefault="002964DC" w:rsidP="009F1E15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9F1E15">
        <w:rPr>
          <w:rFonts w:ascii="Times New Roman" w:hAnsi="Times New Roman"/>
          <w:i/>
          <w:snapToGrid w:val="0"/>
          <w:sz w:val="28"/>
          <w:szCs w:val="28"/>
        </w:rPr>
        <w:t>Таблица 5</w:t>
      </w:r>
    </w:p>
    <w:p w:rsidR="002964DC" w:rsidRDefault="002964DC" w:rsidP="009F1E15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Смета по труду производственных рабочих за 2010г.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63B57" w:rsidRPr="00470665" w:rsidTr="00470665">
        <w:tc>
          <w:tcPr>
            <w:tcW w:w="1914" w:type="dxa"/>
            <w:vMerge w:val="restart"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Цех №1</w:t>
            </w:r>
          </w:p>
        </w:tc>
        <w:tc>
          <w:tcPr>
            <w:tcW w:w="1914" w:type="dxa"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Цех №2</w:t>
            </w:r>
          </w:p>
        </w:tc>
        <w:tc>
          <w:tcPr>
            <w:tcW w:w="1914" w:type="dxa"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Цех №3</w:t>
            </w:r>
          </w:p>
        </w:tc>
        <w:tc>
          <w:tcPr>
            <w:tcW w:w="1915" w:type="dxa"/>
            <w:vMerge w:val="restart"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Всего</w:t>
            </w:r>
          </w:p>
        </w:tc>
      </w:tr>
      <w:tr w:rsidR="00063B57" w:rsidRPr="00470665" w:rsidTr="00470665">
        <w:tc>
          <w:tcPr>
            <w:tcW w:w="1914" w:type="dxa"/>
            <w:vMerge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Пиджак</w:t>
            </w:r>
          </w:p>
        </w:tc>
        <w:tc>
          <w:tcPr>
            <w:tcW w:w="1914" w:type="dxa"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Брюки</w:t>
            </w:r>
          </w:p>
        </w:tc>
        <w:tc>
          <w:tcPr>
            <w:tcW w:w="1914" w:type="dxa"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Юбка</w:t>
            </w:r>
          </w:p>
        </w:tc>
        <w:tc>
          <w:tcPr>
            <w:tcW w:w="1915" w:type="dxa"/>
            <w:vMerge/>
            <w:vAlign w:val="center"/>
          </w:tcPr>
          <w:p w:rsidR="00063B57" w:rsidRPr="00470665" w:rsidRDefault="00063B57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F1E15" w:rsidRPr="00470665" w:rsidTr="00470665">
        <w:tc>
          <w:tcPr>
            <w:tcW w:w="1914" w:type="dxa"/>
            <w:vAlign w:val="center"/>
          </w:tcPr>
          <w:p w:rsidR="009F1E15" w:rsidRPr="00470665" w:rsidRDefault="009F1E15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Объем производства, ед.</w:t>
            </w:r>
          </w:p>
        </w:tc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6900</w:t>
            </w:r>
          </w:p>
        </w:tc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10100</w:t>
            </w:r>
          </w:p>
        </w:tc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4600</w:t>
            </w:r>
          </w:p>
        </w:tc>
        <w:tc>
          <w:tcPr>
            <w:tcW w:w="1915" w:type="dxa"/>
            <w:vAlign w:val="center"/>
          </w:tcPr>
          <w:p w:rsidR="009F1E15" w:rsidRPr="00470665" w:rsidRDefault="009F1E15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F1E15" w:rsidRPr="00470665" w:rsidTr="00470665"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Затраты времени на изготовление единицы продукции, ч.</w:t>
            </w:r>
          </w:p>
        </w:tc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9F1E15" w:rsidRPr="00470665" w:rsidRDefault="009F1E15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F1E15" w:rsidRPr="00470665" w:rsidTr="00470665"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Время на изготовление годового объема продукции, ч.</w:t>
            </w:r>
          </w:p>
        </w:tc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41400</w:t>
            </w:r>
          </w:p>
        </w:tc>
        <w:tc>
          <w:tcPr>
            <w:tcW w:w="1914" w:type="dxa"/>
            <w:vAlign w:val="center"/>
          </w:tcPr>
          <w:p w:rsidR="009F1E15" w:rsidRPr="00470665" w:rsidRDefault="0032794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40400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13800</w:t>
            </w:r>
          </w:p>
        </w:tc>
        <w:tc>
          <w:tcPr>
            <w:tcW w:w="1915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95600</w:t>
            </w:r>
          </w:p>
        </w:tc>
      </w:tr>
      <w:tr w:rsidR="009F1E15" w:rsidRPr="00470665" w:rsidTr="00470665"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Ставки почасовой заработной платы, руб.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915" w:type="dxa"/>
            <w:vAlign w:val="center"/>
          </w:tcPr>
          <w:p w:rsidR="009F1E15" w:rsidRPr="00470665" w:rsidRDefault="009F1E15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9F1E15" w:rsidRPr="00470665" w:rsidTr="00470665"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Стоимость пошива одного изделия, руб.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160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1915" w:type="dxa"/>
            <w:vAlign w:val="center"/>
          </w:tcPr>
          <w:p w:rsidR="009F1E15" w:rsidRPr="00470665" w:rsidRDefault="009F1E15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9F1E15" w:rsidRPr="00470665" w:rsidTr="00470665"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Расходы на заработную плату, тыс. руб.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2070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1616</w:t>
            </w:r>
          </w:p>
        </w:tc>
        <w:tc>
          <w:tcPr>
            <w:tcW w:w="1914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552</w:t>
            </w:r>
          </w:p>
        </w:tc>
        <w:tc>
          <w:tcPr>
            <w:tcW w:w="1915" w:type="dxa"/>
            <w:vAlign w:val="center"/>
          </w:tcPr>
          <w:p w:rsidR="009F1E15" w:rsidRPr="00470665" w:rsidRDefault="00C4531C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4238</w:t>
            </w:r>
          </w:p>
        </w:tc>
      </w:tr>
    </w:tbl>
    <w:p w:rsidR="00147144" w:rsidRDefault="00147144" w:rsidP="0014714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47144" w:rsidRDefault="00147144" w:rsidP="0014714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Рассчитаем потребность предприятия в работниках при условии, что дневная норма рабочего времени составляет 8 часов, а отпускной период 24 рабочих дня, годовая норма рабочего времени (с учетом возможности дополнительных отпусков и времени нетрудоспособности – приблизительно 5% годовой нормы рабочего времени) составит приблизительно 1750 часов на одного работника:</w:t>
      </w:r>
    </w:p>
    <w:p w:rsidR="00147144" w:rsidRDefault="00071E32" w:rsidP="0014714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Цех №1 – 41400 : </w:t>
      </w:r>
      <w:r w:rsidR="00147144">
        <w:rPr>
          <w:rFonts w:ascii="Times New Roman" w:hAnsi="Times New Roman"/>
          <w:snapToGrid w:val="0"/>
          <w:sz w:val="28"/>
          <w:szCs w:val="28"/>
        </w:rPr>
        <w:t>1750ч. = 24 чел.</w:t>
      </w:r>
    </w:p>
    <w:p w:rsidR="00147144" w:rsidRDefault="00071E32" w:rsidP="0014714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Цех №2 – 40400 : </w:t>
      </w:r>
      <w:r w:rsidR="00147144">
        <w:rPr>
          <w:rFonts w:ascii="Times New Roman" w:hAnsi="Times New Roman"/>
          <w:snapToGrid w:val="0"/>
          <w:sz w:val="28"/>
          <w:szCs w:val="28"/>
        </w:rPr>
        <w:t>1750ч. = 23 чел.</w:t>
      </w:r>
    </w:p>
    <w:p w:rsidR="00147144" w:rsidRDefault="00071E32" w:rsidP="0014714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Цех №3 – 13800 : </w:t>
      </w:r>
      <w:r w:rsidR="00147144">
        <w:rPr>
          <w:rFonts w:ascii="Times New Roman" w:hAnsi="Times New Roman"/>
          <w:snapToGrid w:val="0"/>
          <w:sz w:val="28"/>
          <w:szCs w:val="28"/>
        </w:rPr>
        <w:t>1750ч. = 8 чел.</w:t>
      </w:r>
    </w:p>
    <w:p w:rsidR="00147144" w:rsidRDefault="00147144" w:rsidP="0014714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Таким образом, потребность данного предприятия в работниках для изготовления планируемого объема продукции равна 55 человек</w:t>
      </w:r>
      <w:r w:rsidR="00CA5772" w:rsidRPr="00CA5772">
        <w:rPr>
          <w:rFonts w:ascii="Times New Roman" w:hAnsi="Times New Roman"/>
          <w:snapToGrid w:val="0"/>
          <w:sz w:val="28"/>
          <w:szCs w:val="28"/>
        </w:rPr>
        <w:t xml:space="preserve"> [5, </w:t>
      </w:r>
      <w:r w:rsidR="00CA5772">
        <w:rPr>
          <w:rFonts w:ascii="Times New Roman" w:hAnsi="Times New Roman"/>
          <w:snapToGrid w:val="0"/>
          <w:sz w:val="28"/>
          <w:szCs w:val="28"/>
        </w:rPr>
        <w:t>с</w:t>
      </w:r>
      <w:r w:rsidR="00CA5772" w:rsidRPr="00CA5772">
        <w:rPr>
          <w:rFonts w:ascii="Times New Roman" w:hAnsi="Times New Roman"/>
          <w:snapToGrid w:val="0"/>
          <w:sz w:val="28"/>
          <w:szCs w:val="28"/>
        </w:rPr>
        <w:t>.</w:t>
      </w:r>
      <w:r w:rsidR="00CA5772">
        <w:rPr>
          <w:rFonts w:ascii="Times New Roman" w:hAnsi="Times New Roman"/>
          <w:snapToGrid w:val="0"/>
          <w:sz w:val="28"/>
          <w:szCs w:val="28"/>
        </w:rPr>
        <w:t xml:space="preserve"> 254</w:t>
      </w:r>
      <w:r w:rsidR="00CA5772" w:rsidRPr="00332AC3">
        <w:rPr>
          <w:rFonts w:ascii="Times New Roman" w:hAnsi="Times New Roman"/>
          <w:snapToGrid w:val="0"/>
          <w:sz w:val="28"/>
          <w:szCs w:val="28"/>
        </w:rPr>
        <w:t>]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F075BA" w:rsidRDefault="00147144" w:rsidP="0014714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BE0CAA">
        <w:rPr>
          <w:rFonts w:ascii="Times New Roman" w:hAnsi="Times New Roman"/>
          <w:i/>
          <w:snapToGrid w:val="0"/>
          <w:sz w:val="28"/>
          <w:szCs w:val="28"/>
        </w:rPr>
        <w:t>Планирование общепроизводственных</w:t>
      </w:r>
      <w:r w:rsidR="00F075BA" w:rsidRPr="00BE0CAA">
        <w:rPr>
          <w:rFonts w:ascii="Times New Roman" w:hAnsi="Times New Roman"/>
          <w:i/>
          <w:snapToGrid w:val="0"/>
          <w:sz w:val="28"/>
          <w:szCs w:val="28"/>
        </w:rPr>
        <w:t xml:space="preserve"> расходов</w:t>
      </w:r>
      <w:r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F075BA">
        <w:rPr>
          <w:rFonts w:ascii="Times New Roman" w:hAnsi="Times New Roman"/>
          <w:snapToGrid w:val="0"/>
          <w:sz w:val="28"/>
          <w:szCs w:val="28"/>
        </w:rPr>
        <w:t>Общепроизводственные накладные расходы делятся на регулируемые и нерегулируемые (табл. 6).</w:t>
      </w:r>
    </w:p>
    <w:p w:rsidR="00F075BA" w:rsidRDefault="00F075BA" w:rsidP="00F075BA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F075BA">
        <w:rPr>
          <w:rFonts w:ascii="Times New Roman" w:hAnsi="Times New Roman"/>
          <w:i/>
          <w:snapToGrid w:val="0"/>
          <w:sz w:val="28"/>
          <w:szCs w:val="28"/>
        </w:rPr>
        <w:t>Таблица 6</w:t>
      </w:r>
    </w:p>
    <w:p w:rsidR="00F075BA" w:rsidRDefault="00F075BA" w:rsidP="00F075BA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Смета общепроизводственных расходов за 2010г.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976"/>
        <w:gridCol w:w="977"/>
        <w:gridCol w:w="977"/>
        <w:gridCol w:w="977"/>
        <w:gridCol w:w="977"/>
        <w:gridCol w:w="977"/>
        <w:gridCol w:w="1048"/>
      </w:tblGrid>
      <w:tr w:rsidR="00CE507B" w:rsidRPr="00470665" w:rsidTr="00470665">
        <w:tc>
          <w:tcPr>
            <w:tcW w:w="1196" w:type="dxa"/>
            <w:vAlign w:val="center"/>
          </w:tcPr>
          <w:p w:rsidR="00490439" w:rsidRPr="00470665" w:rsidRDefault="005A18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Вид накладных расходов</w:t>
            </w:r>
          </w:p>
        </w:tc>
        <w:tc>
          <w:tcPr>
            <w:tcW w:w="3588" w:type="dxa"/>
            <w:gridSpan w:val="3"/>
            <w:vAlign w:val="center"/>
          </w:tcPr>
          <w:p w:rsidR="00490439" w:rsidRPr="00470665" w:rsidRDefault="005A18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Ставка распределения накладных расходов на час труда основных производственных рабочих (руб.)</w:t>
            </w:r>
          </w:p>
        </w:tc>
        <w:tc>
          <w:tcPr>
            <w:tcW w:w="3590" w:type="dxa"/>
            <w:gridSpan w:val="3"/>
            <w:vAlign w:val="center"/>
          </w:tcPr>
          <w:p w:rsidR="00490439" w:rsidRPr="00470665" w:rsidRDefault="005A18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Накладные расходы (тыс. руб.)</w:t>
            </w:r>
          </w:p>
        </w:tc>
        <w:tc>
          <w:tcPr>
            <w:tcW w:w="1197" w:type="dxa"/>
            <w:vAlign w:val="center"/>
          </w:tcPr>
          <w:p w:rsidR="00490439" w:rsidRPr="00470665" w:rsidRDefault="005A18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Итого (тыс. руб.)</w:t>
            </w:r>
          </w:p>
        </w:tc>
      </w:tr>
      <w:tr w:rsidR="00CE507B" w:rsidRPr="00470665" w:rsidTr="00470665">
        <w:tc>
          <w:tcPr>
            <w:tcW w:w="1196" w:type="dxa"/>
          </w:tcPr>
          <w:p w:rsidR="00F075BA" w:rsidRPr="00470665" w:rsidRDefault="00F075B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F075BA" w:rsidRPr="00470665" w:rsidRDefault="005A185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Цех №1</w:t>
            </w:r>
          </w:p>
        </w:tc>
        <w:tc>
          <w:tcPr>
            <w:tcW w:w="1196" w:type="dxa"/>
            <w:vAlign w:val="center"/>
          </w:tcPr>
          <w:p w:rsidR="00F075BA" w:rsidRPr="00470665" w:rsidRDefault="005A185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Цех №2</w:t>
            </w:r>
          </w:p>
        </w:tc>
        <w:tc>
          <w:tcPr>
            <w:tcW w:w="1196" w:type="dxa"/>
            <w:vAlign w:val="center"/>
          </w:tcPr>
          <w:p w:rsidR="00F075BA" w:rsidRPr="00470665" w:rsidRDefault="005A185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Цех №3</w:t>
            </w:r>
          </w:p>
        </w:tc>
        <w:tc>
          <w:tcPr>
            <w:tcW w:w="1196" w:type="dxa"/>
            <w:vAlign w:val="center"/>
          </w:tcPr>
          <w:p w:rsidR="00F075BA" w:rsidRPr="00470665" w:rsidRDefault="005A185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Цех №1</w:t>
            </w:r>
          </w:p>
        </w:tc>
        <w:tc>
          <w:tcPr>
            <w:tcW w:w="1197" w:type="dxa"/>
            <w:vAlign w:val="center"/>
          </w:tcPr>
          <w:p w:rsidR="00F075BA" w:rsidRPr="00470665" w:rsidRDefault="005A185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Цех №2</w:t>
            </w:r>
          </w:p>
        </w:tc>
        <w:tc>
          <w:tcPr>
            <w:tcW w:w="1197" w:type="dxa"/>
            <w:vAlign w:val="center"/>
          </w:tcPr>
          <w:p w:rsidR="00F075BA" w:rsidRPr="00470665" w:rsidRDefault="005A185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Цех №3</w:t>
            </w:r>
          </w:p>
        </w:tc>
        <w:tc>
          <w:tcPr>
            <w:tcW w:w="1197" w:type="dxa"/>
          </w:tcPr>
          <w:p w:rsidR="00F075BA" w:rsidRPr="00470665" w:rsidRDefault="00F075B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E507B" w:rsidRPr="00470665" w:rsidTr="00470665">
        <w:tc>
          <w:tcPr>
            <w:tcW w:w="1196" w:type="dxa"/>
            <w:vAlign w:val="center"/>
          </w:tcPr>
          <w:p w:rsidR="005A185A" w:rsidRPr="00470665" w:rsidRDefault="005A18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Регулируемые накладные расходы, в том числе:</w:t>
            </w:r>
          </w:p>
        </w:tc>
        <w:tc>
          <w:tcPr>
            <w:tcW w:w="1196" w:type="dxa"/>
          </w:tcPr>
          <w:p w:rsidR="00F075BA" w:rsidRPr="00470665" w:rsidRDefault="00F075B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</w:tcPr>
          <w:p w:rsidR="00F075BA" w:rsidRPr="00470665" w:rsidRDefault="00F075B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</w:tcPr>
          <w:p w:rsidR="00F075BA" w:rsidRPr="00470665" w:rsidRDefault="00F075B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</w:tcPr>
          <w:p w:rsidR="00F075BA" w:rsidRPr="00470665" w:rsidRDefault="00F075B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075BA" w:rsidRPr="00470665" w:rsidRDefault="00F075B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075BA" w:rsidRPr="00470665" w:rsidRDefault="00F075B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7" w:type="dxa"/>
          </w:tcPr>
          <w:p w:rsidR="00F075BA" w:rsidRPr="00470665" w:rsidRDefault="00F075B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E507B" w:rsidRPr="00470665" w:rsidTr="00470665">
        <w:tc>
          <w:tcPr>
            <w:tcW w:w="1196" w:type="dxa"/>
            <w:vAlign w:val="center"/>
          </w:tcPr>
          <w:p w:rsidR="00F075BA" w:rsidRPr="00470665" w:rsidRDefault="005A18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2,5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207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101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41,4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349,4</w:t>
            </w:r>
          </w:p>
        </w:tc>
      </w:tr>
      <w:tr w:rsidR="00CE507B" w:rsidRPr="00470665" w:rsidTr="00470665">
        <w:tc>
          <w:tcPr>
            <w:tcW w:w="1196" w:type="dxa"/>
            <w:vAlign w:val="center"/>
          </w:tcPr>
          <w:p w:rsidR="00F075BA" w:rsidRPr="00470665" w:rsidRDefault="00AD288E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электроэнергия (переменные затраты)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1,5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1,5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82,8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60,6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20,7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164,1</w:t>
            </w:r>
          </w:p>
        </w:tc>
      </w:tr>
      <w:tr w:rsidR="00CE507B" w:rsidRPr="00470665" w:rsidTr="00470665">
        <w:tc>
          <w:tcPr>
            <w:tcW w:w="1196" w:type="dxa"/>
            <w:vAlign w:val="center"/>
          </w:tcPr>
          <w:p w:rsidR="00F075BA" w:rsidRPr="00470665" w:rsidRDefault="00AD288E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ремонт оборудования (переменные затраты)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0,5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0,4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0,4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20,7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16,2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5,5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42,4</w:t>
            </w:r>
          </w:p>
        </w:tc>
      </w:tr>
      <w:tr w:rsidR="00CE507B" w:rsidRPr="00470665" w:rsidTr="00470665">
        <w:tc>
          <w:tcPr>
            <w:tcW w:w="1196" w:type="dxa"/>
            <w:vAlign w:val="center"/>
          </w:tcPr>
          <w:p w:rsidR="00F075BA" w:rsidRPr="00470665" w:rsidRDefault="00AD288E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труд вспомогательного персонала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165,6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161,6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55,2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382,4</w:t>
            </w:r>
          </w:p>
        </w:tc>
      </w:tr>
      <w:tr w:rsidR="00CE507B" w:rsidRPr="00470665" w:rsidTr="00470665">
        <w:tc>
          <w:tcPr>
            <w:tcW w:w="1196" w:type="dxa"/>
          </w:tcPr>
          <w:p w:rsidR="00F075BA" w:rsidRPr="00470665" w:rsidRDefault="00AD288E" w:rsidP="0047066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11,5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8,4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8,9</w:t>
            </w:r>
          </w:p>
        </w:tc>
        <w:tc>
          <w:tcPr>
            <w:tcW w:w="1196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476,1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339,4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122,8</w:t>
            </w:r>
          </w:p>
        </w:tc>
        <w:tc>
          <w:tcPr>
            <w:tcW w:w="1197" w:type="dxa"/>
            <w:vAlign w:val="center"/>
          </w:tcPr>
          <w:p w:rsidR="00F075BA" w:rsidRPr="00470665" w:rsidRDefault="00CE507B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938,3</w:t>
            </w:r>
          </w:p>
        </w:tc>
      </w:tr>
      <w:tr w:rsidR="00AD288E" w:rsidRPr="00470665" w:rsidTr="00470665">
        <w:tc>
          <w:tcPr>
            <w:tcW w:w="1196" w:type="dxa"/>
          </w:tcPr>
          <w:p w:rsidR="00AD288E" w:rsidRPr="00470665" w:rsidRDefault="00AD288E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Нерегулируемые расходы, в том числе:</w:t>
            </w: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D288E" w:rsidRPr="00470665" w:rsidTr="00470665">
        <w:tc>
          <w:tcPr>
            <w:tcW w:w="1196" w:type="dxa"/>
          </w:tcPr>
          <w:p w:rsidR="00AD288E" w:rsidRPr="00470665" w:rsidRDefault="00BE0CA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амортизация</w:t>
            </w: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133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129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306</w:t>
            </w:r>
          </w:p>
        </w:tc>
      </w:tr>
      <w:tr w:rsidR="00AD288E" w:rsidRPr="00470665" w:rsidTr="00470665">
        <w:tc>
          <w:tcPr>
            <w:tcW w:w="1196" w:type="dxa"/>
          </w:tcPr>
          <w:p w:rsidR="00AD288E" w:rsidRPr="00470665" w:rsidRDefault="00BE0CA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труд вспомогательного персонала (постоянные расходы)</w:t>
            </w: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</w:tc>
      </w:tr>
      <w:tr w:rsidR="00AD288E" w:rsidRPr="00470665" w:rsidTr="00470665">
        <w:tc>
          <w:tcPr>
            <w:tcW w:w="1196" w:type="dxa"/>
          </w:tcPr>
          <w:p w:rsidR="00AD288E" w:rsidRPr="00470665" w:rsidRDefault="00BE0CA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свет, вода, отопление</w:t>
            </w: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300</w:t>
            </w:r>
          </w:p>
        </w:tc>
      </w:tr>
      <w:tr w:rsidR="00AD288E" w:rsidRPr="00470665" w:rsidTr="00470665">
        <w:tc>
          <w:tcPr>
            <w:tcW w:w="1196" w:type="dxa"/>
          </w:tcPr>
          <w:p w:rsidR="00AD288E" w:rsidRPr="00470665" w:rsidRDefault="00BE0CA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техобслуживание и ремонт (постоянные расходы)</w:t>
            </w: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AD288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158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102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1197" w:type="dxa"/>
            <w:vAlign w:val="center"/>
          </w:tcPr>
          <w:p w:rsidR="00AD288E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314</w:t>
            </w:r>
          </w:p>
        </w:tc>
      </w:tr>
      <w:tr w:rsidR="00BE0CAA" w:rsidRPr="00470665" w:rsidTr="00470665">
        <w:tc>
          <w:tcPr>
            <w:tcW w:w="1196" w:type="dxa"/>
          </w:tcPr>
          <w:p w:rsidR="00BE0CAA" w:rsidRPr="00470665" w:rsidRDefault="00BE0CAA" w:rsidP="0047066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441</w:t>
            </w:r>
          </w:p>
        </w:tc>
        <w:tc>
          <w:tcPr>
            <w:tcW w:w="1197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381</w:t>
            </w:r>
          </w:p>
        </w:tc>
        <w:tc>
          <w:tcPr>
            <w:tcW w:w="1197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248</w:t>
            </w:r>
          </w:p>
        </w:tc>
        <w:tc>
          <w:tcPr>
            <w:tcW w:w="1197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1070</w:t>
            </w:r>
          </w:p>
        </w:tc>
      </w:tr>
      <w:tr w:rsidR="00BE0CAA" w:rsidRPr="00470665" w:rsidTr="00470665">
        <w:tc>
          <w:tcPr>
            <w:tcW w:w="1196" w:type="dxa"/>
            <w:vAlign w:val="center"/>
          </w:tcPr>
          <w:p w:rsidR="00BE0CAA" w:rsidRPr="00470665" w:rsidRDefault="00BE0CA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Совокупные накладные расходы</w:t>
            </w:r>
          </w:p>
        </w:tc>
        <w:tc>
          <w:tcPr>
            <w:tcW w:w="1196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917,1</w:t>
            </w:r>
          </w:p>
        </w:tc>
        <w:tc>
          <w:tcPr>
            <w:tcW w:w="1197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720,4</w:t>
            </w:r>
          </w:p>
        </w:tc>
        <w:tc>
          <w:tcPr>
            <w:tcW w:w="1197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370,8</w:t>
            </w:r>
          </w:p>
        </w:tc>
        <w:tc>
          <w:tcPr>
            <w:tcW w:w="1197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2008,3</w:t>
            </w:r>
          </w:p>
        </w:tc>
      </w:tr>
      <w:tr w:rsidR="00BE0CAA" w:rsidRPr="00470665" w:rsidTr="00470665">
        <w:tc>
          <w:tcPr>
            <w:tcW w:w="1196" w:type="dxa"/>
            <w:vAlign w:val="center"/>
          </w:tcPr>
          <w:p w:rsidR="00BE0CAA" w:rsidRPr="00470665" w:rsidRDefault="00BE0CA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Сметная ставка распределения общепроизводственных расходов</w:t>
            </w:r>
          </w:p>
        </w:tc>
        <w:tc>
          <w:tcPr>
            <w:tcW w:w="1196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22,15</w:t>
            </w:r>
          </w:p>
        </w:tc>
        <w:tc>
          <w:tcPr>
            <w:tcW w:w="1196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17,83</w:t>
            </w:r>
          </w:p>
        </w:tc>
        <w:tc>
          <w:tcPr>
            <w:tcW w:w="1196" w:type="dxa"/>
            <w:vAlign w:val="center"/>
          </w:tcPr>
          <w:p w:rsidR="00BE0CAA" w:rsidRPr="00470665" w:rsidRDefault="00983B51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26,87</w:t>
            </w:r>
          </w:p>
        </w:tc>
        <w:tc>
          <w:tcPr>
            <w:tcW w:w="1196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E0CAA" w:rsidRPr="00470665" w:rsidRDefault="00BE0CA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F075BA" w:rsidRDefault="00F075BA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32841" w:rsidRDefault="00B32841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Сметная почасовая ставка распределения совокупных накладных расходов по цехам определяется путем деления совокупных цеховых затрат на годовые затраты рабочего времени по цехам производства:</w:t>
      </w:r>
    </w:p>
    <w:p w:rsidR="00B32841" w:rsidRDefault="00071E32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Цех №1 – 917,1 : </w:t>
      </w:r>
      <w:r w:rsidR="00B32841">
        <w:rPr>
          <w:rFonts w:ascii="Times New Roman" w:hAnsi="Times New Roman"/>
          <w:snapToGrid w:val="0"/>
          <w:sz w:val="28"/>
          <w:szCs w:val="28"/>
        </w:rPr>
        <w:t>41400 = 22,15</w:t>
      </w:r>
      <w:r w:rsidR="001F1282">
        <w:rPr>
          <w:rFonts w:ascii="Times New Roman" w:hAnsi="Times New Roman"/>
          <w:snapToGrid w:val="0"/>
          <w:sz w:val="28"/>
          <w:szCs w:val="28"/>
        </w:rPr>
        <w:t>;</w:t>
      </w:r>
    </w:p>
    <w:p w:rsidR="00B32841" w:rsidRDefault="00071E32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Цех №2 – 720,4 : </w:t>
      </w:r>
      <w:r w:rsidR="00F53A8E">
        <w:rPr>
          <w:rFonts w:ascii="Times New Roman" w:hAnsi="Times New Roman"/>
          <w:snapToGrid w:val="0"/>
          <w:sz w:val="28"/>
          <w:szCs w:val="28"/>
        </w:rPr>
        <w:t>40400 = 17,83</w:t>
      </w:r>
      <w:r w:rsidR="001F1282">
        <w:rPr>
          <w:rFonts w:ascii="Times New Roman" w:hAnsi="Times New Roman"/>
          <w:snapToGrid w:val="0"/>
          <w:sz w:val="28"/>
          <w:szCs w:val="28"/>
        </w:rPr>
        <w:t>;</w:t>
      </w:r>
    </w:p>
    <w:p w:rsidR="00F53A8E" w:rsidRDefault="00071E32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Цех №3 – 370,8 : </w:t>
      </w:r>
      <w:r w:rsidR="00F53A8E">
        <w:rPr>
          <w:rFonts w:ascii="Times New Roman" w:hAnsi="Times New Roman"/>
          <w:snapToGrid w:val="0"/>
          <w:sz w:val="28"/>
          <w:szCs w:val="28"/>
        </w:rPr>
        <w:t>13800 = 26,87.</w:t>
      </w:r>
    </w:p>
    <w:p w:rsidR="00F53A8E" w:rsidRDefault="00F53A8E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Этот показатель является ключевым в смете общепроизводственных расходов, так как он непосредственно влияет на себестоимость планируемой к производству продукции.</w:t>
      </w:r>
    </w:p>
    <w:p w:rsidR="00DE12C2" w:rsidRPr="00DE0F99" w:rsidRDefault="00F53A8E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На основании сметных ставок распределения можно</w:t>
      </w:r>
      <w:r w:rsidR="00DE12C2">
        <w:rPr>
          <w:rFonts w:ascii="Times New Roman" w:hAnsi="Times New Roman"/>
          <w:snapToGrid w:val="0"/>
          <w:sz w:val="28"/>
          <w:szCs w:val="28"/>
        </w:rPr>
        <w:t xml:space="preserve"> определить долю общепроизводственных расходов на производимое изделие:</w:t>
      </w:r>
    </w:p>
    <w:p w:rsidR="00F53A8E" w:rsidRDefault="00DE12C2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пиджак – 22,15</w:t>
      </w:r>
      <w:r w:rsidR="00174ED0">
        <w:rPr>
          <w:rFonts w:ascii="Times New Roman" w:hAnsi="Times New Roman"/>
          <w:snapToGrid w:val="0"/>
          <w:sz w:val="28"/>
          <w:szCs w:val="28"/>
        </w:rPr>
        <w:t xml:space="preserve"> руб.</w:t>
      </w:r>
      <w:r>
        <w:rPr>
          <w:rFonts w:ascii="Times New Roman" w:hAnsi="Times New Roman"/>
          <w:snapToGrid w:val="0"/>
          <w:sz w:val="28"/>
          <w:szCs w:val="28"/>
        </w:rPr>
        <w:t>*6 час. = 132,9 руб.;</w:t>
      </w:r>
    </w:p>
    <w:p w:rsidR="00DE12C2" w:rsidRDefault="00DE12C2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брюки – 17,83 руб.*4 час. = 71,3 руб.</w:t>
      </w:r>
      <w:r w:rsidR="00174ED0">
        <w:rPr>
          <w:rFonts w:ascii="Times New Roman" w:hAnsi="Times New Roman"/>
          <w:snapToGrid w:val="0"/>
          <w:sz w:val="28"/>
          <w:szCs w:val="28"/>
        </w:rPr>
        <w:t>;</w:t>
      </w:r>
    </w:p>
    <w:p w:rsidR="00174ED0" w:rsidRDefault="00174ED0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юбка – 26,87 руб.*3 час. = 80,6 руб</w:t>
      </w:r>
      <w:r w:rsidR="00332AC3" w:rsidRPr="00332AC3">
        <w:rPr>
          <w:rFonts w:ascii="Times New Roman" w:hAnsi="Times New Roman"/>
          <w:snapToGrid w:val="0"/>
          <w:sz w:val="28"/>
          <w:szCs w:val="28"/>
        </w:rPr>
        <w:t xml:space="preserve">. [5, </w:t>
      </w:r>
      <w:r w:rsidR="00332AC3">
        <w:rPr>
          <w:rFonts w:ascii="Times New Roman" w:hAnsi="Times New Roman"/>
          <w:snapToGrid w:val="0"/>
          <w:sz w:val="28"/>
          <w:szCs w:val="28"/>
        </w:rPr>
        <w:t>с</w:t>
      </w:r>
      <w:r w:rsidR="00332AC3" w:rsidRPr="00332AC3">
        <w:rPr>
          <w:rFonts w:ascii="Times New Roman" w:hAnsi="Times New Roman"/>
          <w:snapToGrid w:val="0"/>
          <w:sz w:val="28"/>
          <w:szCs w:val="28"/>
        </w:rPr>
        <w:t>.</w:t>
      </w:r>
      <w:r w:rsidR="00332AC3">
        <w:rPr>
          <w:rFonts w:ascii="Times New Roman" w:hAnsi="Times New Roman"/>
          <w:snapToGrid w:val="0"/>
          <w:sz w:val="28"/>
          <w:szCs w:val="28"/>
        </w:rPr>
        <w:t xml:space="preserve"> 256</w:t>
      </w:r>
      <w:r w:rsidR="00332AC3" w:rsidRPr="00332AC3">
        <w:rPr>
          <w:rFonts w:ascii="Times New Roman" w:hAnsi="Times New Roman"/>
          <w:snapToGrid w:val="0"/>
          <w:sz w:val="28"/>
          <w:szCs w:val="28"/>
        </w:rPr>
        <w:t>]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070AFC" w:rsidRDefault="00174ED0" w:rsidP="00070AFC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6C7377">
        <w:rPr>
          <w:rFonts w:ascii="Times New Roman" w:hAnsi="Times New Roman"/>
          <w:b/>
          <w:i/>
          <w:snapToGrid w:val="0"/>
          <w:sz w:val="28"/>
          <w:szCs w:val="28"/>
        </w:rPr>
        <w:t>Расчет плановой производственной себестоимости продукции</w:t>
      </w:r>
      <w:r w:rsidR="006C6834"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="006C6834">
        <w:rPr>
          <w:rFonts w:ascii="Times New Roman" w:hAnsi="Times New Roman"/>
          <w:snapToGrid w:val="0"/>
          <w:sz w:val="28"/>
          <w:szCs w:val="28"/>
        </w:rPr>
        <w:t>производится на единицу выпускаемой продукции и на весь выпуск продукции по наименованиям (табл. 7).</w:t>
      </w:r>
    </w:p>
    <w:p w:rsidR="001C16D9" w:rsidRDefault="001C16D9" w:rsidP="001C16D9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(Смета использования основных материалов - табл. 3, смета затрат на приобретение основных материалов – табл. 4)</w:t>
      </w:r>
    </w:p>
    <w:p w:rsidR="001C16D9" w:rsidRDefault="001C16D9" w:rsidP="001C16D9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Ткань 1(тыс. руб.)                                                Ткань 2 (тыс. руб.)</w:t>
      </w:r>
    </w:p>
    <w:p w:rsidR="001C16D9" w:rsidRDefault="001C16D9" w:rsidP="001C16D9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Пиджак 1,6*0,4 = 0,64                                          1,5*0,02 = 0,03</w:t>
      </w:r>
    </w:p>
    <w:p w:rsidR="001C16D9" w:rsidRDefault="001C16D9" w:rsidP="001C16D9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Брюки 1,3*0,4 = 0,52                                            1,2*0,02 = 0,024</w:t>
      </w:r>
    </w:p>
    <w:p w:rsidR="001C16D9" w:rsidRDefault="001C16D9" w:rsidP="001C16D9">
      <w:p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Юбка 0,9*0,4 = 0,36                                              0,8*0,02 = 0,016</w:t>
      </w:r>
    </w:p>
    <w:p w:rsidR="00070AFC" w:rsidRDefault="00070AFC" w:rsidP="00070AFC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070AFC">
        <w:rPr>
          <w:rFonts w:ascii="Times New Roman" w:hAnsi="Times New Roman"/>
          <w:i/>
          <w:snapToGrid w:val="0"/>
          <w:sz w:val="28"/>
          <w:szCs w:val="28"/>
        </w:rPr>
        <w:t>Таблица 7</w:t>
      </w:r>
    </w:p>
    <w:p w:rsidR="00070AFC" w:rsidRDefault="00070AFC" w:rsidP="00070AFC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Смета производственной себестоимости продукции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479"/>
        <w:gridCol w:w="840"/>
        <w:gridCol w:w="851"/>
        <w:gridCol w:w="1842"/>
        <w:gridCol w:w="1701"/>
        <w:gridCol w:w="1525"/>
      </w:tblGrid>
      <w:tr w:rsidR="002A6BE3" w:rsidRPr="00470665" w:rsidTr="00470665">
        <w:tc>
          <w:tcPr>
            <w:tcW w:w="1333" w:type="dxa"/>
            <w:vMerge w:val="restart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Наименование изделия, кол-во</w:t>
            </w:r>
          </w:p>
        </w:tc>
        <w:tc>
          <w:tcPr>
            <w:tcW w:w="1479" w:type="dxa"/>
            <w:vMerge w:val="restart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Себестоимость</w:t>
            </w:r>
          </w:p>
        </w:tc>
        <w:tc>
          <w:tcPr>
            <w:tcW w:w="6759" w:type="dxa"/>
            <w:gridSpan w:val="5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Категории затрат</w:t>
            </w:r>
          </w:p>
        </w:tc>
      </w:tr>
      <w:tr w:rsidR="0094700D" w:rsidRPr="00470665" w:rsidTr="00470665">
        <w:tc>
          <w:tcPr>
            <w:tcW w:w="1333" w:type="dxa"/>
            <w:vMerge/>
            <w:vAlign w:val="center"/>
          </w:tcPr>
          <w:p w:rsidR="00070AFC" w:rsidRPr="00470665" w:rsidRDefault="00070AF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070AFC" w:rsidRPr="00470665" w:rsidRDefault="00070AF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Ткань 1</w:t>
            </w:r>
          </w:p>
        </w:tc>
        <w:tc>
          <w:tcPr>
            <w:tcW w:w="851" w:type="dxa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Ткань 2</w:t>
            </w:r>
          </w:p>
        </w:tc>
        <w:tc>
          <w:tcPr>
            <w:tcW w:w="1842" w:type="dxa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Зарплата производственных рабочих</w:t>
            </w:r>
          </w:p>
        </w:tc>
        <w:tc>
          <w:tcPr>
            <w:tcW w:w="1701" w:type="dxa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1525" w:type="dxa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Производственная себестоимость</w:t>
            </w:r>
          </w:p>
        </w:tc>
      </w:tr>
      <w:tr w:rsidR="0094700D" w:rsidRPr="00470665" w:rsidTr="00470665">
        <w:tc>
          <w:tcPr>
            <w:tcW w:w="1333" w:type="dxa"/>
          </w:tcPr>
          <w:p w:rsidR="00070AFC" w:rsidRPr="00470665" w:rsidRDefault="00070AF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70AFC" w:rsidRPr="00470665" w:rsidRDefault="00070AF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70AFC" w:rsidRPr="00470665" w:rsidRDefault="00070AF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70AFC" w:rsidRPr="00470665" w:rsidRDefault="00070AF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70AFC" w:rsidRPr="00470665" w:rsidRDefault="00070AF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70AFC" w:rsidRPr="00470665" w:rsidRDefault="00070AFC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070AFC" w:rsidRPr="00470665" w:rsidRDefault="00070AFC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</w:tr>
      <w:tr w:rsidR="0094700D" w:rsidRPr="00470665" w:rsidTr="00470665">
        <w:tc>
          <w:tcPr>
            <w:tcW w:w="1333" w:type="dxa"/>
            <w:vMerge w:val="restart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Пиджак, 6900 шт.</w:t>
            </w:r>
          </w:p>
        </w:tc>
        <w:tc>
          <w:tcPr>
            <w:tcW w:w="1479" w:type="dxa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ед. прод., руб.</w:t>
            </w:r>
          </w:p>
        </w:tc>
        <w:tc>
          <w:tcPr>
            <w:tcW w:w="840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640</w:t>
            </w:r>
          </w:p>
        </w:tc>
        <w:tc>
          <w:tcPr>
            <w:tcW w:w="851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132,9</w:t>
            </w:r>
          </w:p>
        </w:tc>
        <w:tc>
          <w:tcPr>
            <w:tcW w:w="1525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1102,9</w:t>
            </w:r>
          </w:p>
        </w:tc>
      </w:tr>
      <w:tr w:rsidR="0094700D" w:rsidRPr="00470665" w:rsidTr="00470665">
        <w:tc>
          <w:tcPr>
            <w:tcW w:w="1333" w:type="dxa"/>
            <w:vMerge/>
            <w:vAlign w:val="center"/>
          </w:tcPr>
          <w:p w:rsidR="00070AFC" w:rsidRPr="00470665" w:rsidRDefault="00070AF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70AFC" w:rsidRPr="00470665" w:rsidRDefault="00913C5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всего выпуска, тыс. руб.</w:t>
            </w:r>
          </w:p>
        </w:tc>
        <w:tc>
          <w:tcPr>
            <w:tcW w:w="840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4416</w:t>
            </w:r>
          </w:p>
        </w:tc>
        <w:tc>
          <w:tcPr>
            <w:tcW w:w="851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207</w:t>
            </w:r>
          </w:p>
        </w:tc>
        <w:tc>
          <w:tcPr>
            <w:tcW w:w="1842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2070</w:t>
            </w:r>
          </w:p>
        </w:tc>
        <w:tc>
          <w:tcPr>
            <w:tcW w:w="1701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917,1</w:t>
            </w:r>
          </w:p>
        </w:tc>
        <w:tc>
          <w:tcPr>
            <w:tcW w:w="1525" w:type="dxa"/>
            <w:vAlign w:val="center"/>
          </w:tcPr>
          <w:p w:rsidR="00070AFC" w:rsidRPr="00470665" w:rsidRDefault="00913C5A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7610,0</w:t>
            </w:r>
          </w:p>
        </w:tc>
      </w:tr>
      <w:tr w:rsidR="0094700D" w:rsidRPr="00470665" w:rsidTr="00470665">
        <w:tc>
          <w:tcPr>
            <w:tcW w:w="1333" w:type="dxa"/>
            <w:vMerge w:val="restart"/>
            <w:vAlign w:val="center"/>
          </w:tcPr>
          <w:p w:rsidR="0094700D" w:rsidRPr="00470665" w:rsidRDefault="0094700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Брюки, 10100 шт.</w:t>
            </w:r>
          </w:p>
        </w:tc>
        <w:tc>
          <w:tcPr>
            <w:tcW w:w="1479" w:type="dxa"/>
            <w:vAlign w:val="center"/>
          </w:tcPr>
          <w:p w:rsidR="0094700D" w:rsidRPr="00470665" w:rsidRDefault="0094700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ед. прод., руб.</w:t>
            </w:r>
          </w:p>
        </w:tc>
        <w:tc>
          <w:tcPr>
            <w:tcW w:w="840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520</w:t>
            </w:r>
          </w:p>
        </w:tc>
        <w:tc>
          <w:tcPr>
            <w:tcW w:w="851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160</w:t>
            </w:r>
          </w:p>
        </w:tc>
        <w:tc>
          <w:tcPr>
            <w:tcW w:w="1701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71,3</w:t>
            </w:r>
          </w:p>
        </w:tc>
        <w:tc>
          <w:tcPr>
            <w:tcW w:w="1525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775,3</w:t>
            </w:r>
          </w:p>
        </w:tc>
      </w:tr>
      <w:tr w:rsidR="0094700D" w:rsidRPr="00470665" w:rsidTr="00470665">
        <w:tc>
          <w:tcPr>
            <w:tcW w:w="1333" w:type="dxa"/>
            <w:vMerge/>
            <w:vAlign w:val="center"/>
          </w:tcPr>
          <w:p w:rsidR="0094700D" w:rsidRPr="00470665" w:rsidRDefault="0094700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94700D" w:rsidRPr="00470665" w:rsidRDefault="0094700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всего выпуска, тыс. руб.</w:t>
            </w:r>
          </w:p>
        </w:tc>
        <w:tc>
          <w:tcPr>
            <w:tcW w:w="840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5252</w:t>
            </w:r>
          </w:p>
        </w:tc>
        <w:tc>
          <w:tcPr>
            <w:tcW w:w="851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242,4</w:t>
            </w:r>
          </w:p>
        </w:tc>
        <w:tc>
          <w:tcPr>
            <w:tcW w:w="1842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1616</w:t>
            </w:r>
          </w:p>
        </w:tc>
        <w:tc>
          <w:tcPr>
            <w:tcW w:w="1701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720,4</w:t>
            </w:r>
          </w:p>
        </w:tc>
        <w:tc>
          <w:tcPr>
            <w:tcW w:w="1525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7830,8</w:t>
            </w:r>
          </w:p>
        </w:tc>
      </w:tr>
      <w:tr w:rsidR="0094700D" w:rsidRPr="00470665" w:rsidTr="00470665">
        <w:tc>
          <w:tcPr>
            <w:tcW w:w="1333" w:type="dxa"/>
            <w:vMerge w:val="restart"/>
            <w:vAlign w:val="center"/>
          </w:tcPr>
          <w:p w:rsidR="0094700D" w:rsidRPr="00470665" w:rsidRDefault="0094700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Юбка, 4600 шт.</w:t>
            </w:r>
          </w:p>
        </w:tc>
        <w:tc>
          <w:tcPr>
            <w:tcW w:w="1479" w:type="dxa"/>
            <w:vAlign w:val="center"/>
          </w:tcPr>
          <w:p w:rsidR="0094700D" w:rsidRPr="00470665" w:rsidRDefault="0094700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ед. прод., руб.</w:t>
            </w:r>
          </w:p>
        </w:tc>
        <w:tc>
          <w:tcPr>
            <w:tcW w:w="840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360</w:t>
            </w:r>
          </w:p>
        </w:tc>
        <w:tc>
          <w:tcPr>
            <w:tcW w:w="851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80,6</w:t>
            </w:r>
          </w:p>
        </w:tc>
        <w:tc>
          <w:tcPr>
            <w:tcW w:w="1525" w:type="dxa"/>
            <w:vAlign w:val="center"/>
          </w:tcPr>
          <w:p w:rsidR="0094700D" w:rsidRPr="00470665" w:rsidRDefault="0094700D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576,6</w:t>
            </w:r>
          </w:p>
        </w:tc>
      </w:tr>
      <w:tr w:rsidR="0094700D" w:rsidRPr="00470665" w:rsidTr="00470665">
        <w:tc>
          <w:tcPr>
            <w:tcW w:w="1333" w:type="dxa"/>
            <w:vMerge/>
            <w:vAlign w:val="center"/>
          </w:tcPr>
          <w:p w:rsidR="0094700D" w:rsidRPr="00470665" w:rsidRDefault="0094700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94700D" w:rsidRPr="00470665" w:rsidRDefault="0094700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всего выпуска, тыс. руб.</w:t>
            </w:r>
          </w:p>
        </w:tc>
        <w:tc>
          <w:tcPr>
            <w:tcW w:w="840" w:type="dxa"/>
            <w:vAlign w:val="center"/>
          </w:tcPr>
          <w:p w:rsidR="0094700D" w:rsidRPr="00470665" w:rsidRDefault="002A6BE3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1656</w:t>
            </w:r>
          </w:p>
        </w:tc>
        <w:tc>
          <w:tcPr>
            <w:tcW w:w="851" w:type="dxa"/>
            <w:vAlign w:val="center"/>
          </w:tcPr>
          <w:p w:rsidR="0094700D" w:rsidRPr="00470665" w:rsidRDefault="002A6BE3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73,6</w:t>
            </w:r>
          </w:p>
        </w:tc>
        <w:tc>
          <w:tcPr>
            <w:tcW w:w="1842" w:type="dxa"/>
            <w:vAlign w:val="center"/>
          </w:tcPr>
          <w:p w:rsidR="0094700D" w:rsidRPr="00470665" w:rsidRDefault="002A6BE3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552</w:t>
            </w:r>
          </w:p>
        </w:tc>
        <w:tc>
          <w:tcPr>
            <w:tcW w:w="1701" w:type="dxa"/>
            <w:vAlign w:val="center"/>
          </w:tcPr>
          <w:p w:rsidR="0094700D" w:rsidRPr="00470665" w:rsidRDefault="002A6BE3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370,8</w:t>
            </w:r>
          </w:p>
        </w:tc>
        <w:tc>
          <w:tcPr>
            <w:tcW w:w="1525" w:type="dxa"/>
            <w:vAlign w:val="center"/>
          </w:tcPr>
          <w:p w:rsidR="0094700D" w:rsidRPr="00470665" w:rsidRDefault="002A6BE3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2652,4</w:t>
            </w:r>
          </w:p>
        </w:tc>
      </w:tr>
    </w:tbl>
    <w:p w:rsidR="00070AFC" w:rsidRDefault="00070AFC" w:rsidP="00070AFC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E0F99" w:rsidRDefault="00DE0F99" w:rsidP="00BD0CE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После расчета производственной себестоимости следует сравнить полученные цифры с плановыми ценами</w:t>
      </w:r>
      <w:r w:rsidR="00B97BF7">
        <w:rPr>
          <w:rFonts w:ascii="Times New Roman" w:hAnsi="Times New Roman"/>
          <w:snapToGrid w:val="0"/>
          <w:sz w:val="28"/>
          <w:szCs w:val="28"/>
        </w:rPr>
        <w:t xml:space="preserve"> продаж. Необходимо, чтобы производственная себестоимость была ниже плановых цен:</w:t>
      </w:r>
    </w:p>
    <w:p w:rsidR="00B97BF7" w:rsidRPr="00BD0CE2" w:rsidRDefault="00B97BF7" w:rsidP="00BD0CE2">
      <w:pPr>
        <w:spacing w:line="240" w:lineRule="auto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BD0CE2">
        <w:rPr>
          <w:rFonts w:ascii="Times New Roman" w:hAnsi="Times New Roman"/>
          <w:b/>
          <w:i/>
          <w:snapToGrid w:val="0"/>
          <w:sz w:val="28"/>
          <w:szCs w:val="28"/>
        </w:rPr>
        <w:t>Наименование изделия                    Себестоимость (руб.)       Цена (руб.)</w:t>
      </w:r>
    </w:p>
    <w:p w:rsidR="00B97BF7" w:rsidRPr="00BD0CE2" w:rsidRDefault="00B97BF7" w:rsidP="00BD0CE2">
      <w:pPr>
        <w:spacing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BD0CE2">
        <w:rPr>
          <w:rFonts w:ascii="Times New Roman" w:hAnsi="Times New Roman"/>
          <w:i/>
          <w:snapToGrid w:val="0"/>
          <w:sz w:val="28"/>
          <w:szCs w:val="28"/>
        </w:rPr>
        <w:t xml:space="preserve">Пиджак                                                        1102,9                 &lt;       </w:t>
      </w:r>
      <w:r w:rsidR="00BD0CE2" w:rsidRPr="00BD0CE2">
        <w:rPr>
          <w:rFonts w:ascii="Times New Roman" w:hAnsi="Times New Roman"/>
          <w:i/>
          <w:snapToGrid w:val="0"/>
          <w:sz w:val="28"/>
          <w:szCs w:val="28"/>
        </w:rPr>
        <w:t>1750</w:t>
      </w:r>
    </w:p>
    <w:p w:rsidR="00B97BF7" w:rsidRPr="00BD0CE2" w:rsidRDefault="00B97BF7" w:rsidP="00BD0CE2">
      <w:pPr>
        <w:spacing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BD0CE2">
        <w:rPr>
          <w:rFonts w:ascii="Times New Roman" w:hAnsi="Times New Roman"/>
          <w:i/>
          <w:snapToGrid w:val="0"/>
          <w:sz w:val="28"/>
          <w:szCs w:val="28"/>
        </w:rPr>
        <w:t>Брюки                                                          775,3                   &lt;</w:t>
      </w:r>
      <w:r w:rsidR="00BD0CE2" w:rsidRPr="00BD0CE2">
        <w:rPr>
          <w:rFonts w:ascii="Times New Roman" w:hAnsi="Times New Roman"/>
          <w:i/>
          <w:snapToGrid w:val="0"/>
          <w:sz w:val="28"/>
          <w:szCs w:val="28"/>
        </w:rPr>
        <w:t xml:space="preserve">       1000</w:t>
      </w:r>
    </w:p>
    <w:p w:rsidR="00B97BF7" w:rsidRPr="00BD0CE2" w:rsidRDefault="00B97BF7" w:rsidP="00BD0CE2">
      <w:pPr>
        <w:spacing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BD0CE2">
        <w:rPr>
          <w:rFonts w:ascii="Times New Roman" w:hAnsi="Times New Roman"/>
          <w:i/>
          <w:snapToGrid w:val="0"/>
          <w:sz w:val="28"/>
          <w:szCs w:val="28"/>
        </w:rPr>
        <w:t>Юбка                                                           576,6                   &lt;</w:t>
      </w:r>
      <w:r w:rsidR="00BD0CE2" w:rsidRPr="00BD0CE2">
        <w:rPr>
          <w:rFonts w:ascii="Times New Roman" w:hAnsi="Times New Roman"/>
          <w:i/>
          <w:snapToGrid w:val="0"/>
          <w:sz w:val="28"/>
          <w:szCs w:val="28"/>
        </w:rPr>
        <w:t xml:space="preserve">        800</w:t>
      </w:r>
    </w:p>
    <w:p w:rsidR="00BD0CE2" w:rsidRDefault="00BD0CE2" w:rsidP="00BD0CE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нашем примере условие соблюдается</w:t>
      </w:r>
      <w:r w:rsidR="00332AC3" w:rsidRPr="00332AC3">
        <w:rPr>
          <w:rFonts w:ascii="Times New Roman" w:hAnsi="Times New Roman"/>
          <w:snapToGrid w:val="0"/>
          <w:sz w:val="28"/>
          <w:szCs w:val="28"/>
        </w:rPr>
        <w:t xml:space="preserve"> [2]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B5502F" w:rsidRDefault="00B5502F" w:rsidP="00BD0CE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7B5252">
        <w:rPr>
          <w:rFonts w:ascii="Times New Roman" w:hAnsi="Times New Roman"/>
          <w:b/>
          <w:i/>
          <w:snapToGrid w:val="0"/>
          <w:sz w:val="28"/>
          <w:szCs w:val="28"/>
        </w:rPr>
        <w:t>Смета общехозяйственных расходов</w:t>
      </w:r>
      <w:r w:rsidR="007B5252">
        <w:rPr>
          <w:rFonts w:ascii="Times New Roman" w:hAnsi="Times New Roman"/>
          <w:b/>
          <w:i/>
          <w:snapToGrid w:val="0"/>
          <w:sz w:val="28"/>
          <w:szCs w:val="28"/>
        </w:rPr>
        <w:t>.</w:t>
      </w:r>
      <w:r w:rsidR="007B5252">
        <w:rPr>
          <w:rFonts w:ascii="Times New Roman" w:hAnsi="Times New Roman"/>
          <w:snapToGrid w:val="0"/>
          <w:sz w:val="28"/>
          <w:szCs w:val="28"/>
        </w:rPr>
        <w:t xml:space="preserve"> В ней рассчитываются плановые расходы на нужды управления, не связанные непосредственно с производственным процессом. Все эти расходы считаются условно-постоянными, так как они в целом не зависят от увеличения или уменьшения объемов производства.</w:t>
      </w:r>
    </w:p>
    <w:p w:rsidR="003050AD" w:rsidRDefault="003050AD" w:rsidP="00BD0CE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нашем примере смета общехозяйственных (административно-управленческих) расходов приведена в таблице 8.</w:t>
      </w:r>
    </w:p>
    <w:p w:rsidR="003050AD" w:rsidRDefault="003050AD" w:rsidP="003050AD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3050AD">
        <w:rPr>
          <w:rFonts w:ascii="Times New Roman" w:hAnsi="Times New Roman"/>
          <w:i/>
          <w:snapToGrid w:val="0"/>
          <w:sz w:val="28"/>
          <w:szCs w:val="28"/>
        </w:rPr>
        <w:t>Таблица 8</w:t>
      </w:r>
    </w:p>
    <w:p w:rsidR="003050AD" w:rsidRDefault="003050AD" w:rsidP="003050AD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Смета общехозяйственных (административно-управленческих) расходов на 2010г.,</w:t>
      </w:r>
      <w:r w:rsidR="002D0BCD">
        <w:rPr>
          <w:rFonts w:ascii="Times New Roman" w:hAnsi="Times New Roman"/>
          <w:snapToGrid w:val="0"/>
          <w:sz w:val="28"/>
          <w:szCs w:val="28"/>
        </w:rPr>
        <w:t xml:space="preserve">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119"/>
        <w:gridCol w:w="2375"/>
      </w:tblGrid>
      <w:tr w:rsidR="002D0BCD" w:rsidRPr="00470665" w:rsidTr="00470665">
        <w:tc>
          <w:tcPr>
            <w:tcW w:w="4077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Статьи расходов</w:t>
            </w:r>
          </w:p>
        </w:tc>
        <w:tc>
          <w:tcPr>
            <w:tcW w:w="3119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План</w:t>
            </w:r>
          </w:p>
        </w:tc>
        <w:tc>
          <w:tcPr>
            <w:tcW w:w="2375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Фактически</w:t>
            </w:r>
          </w:p>
        </w:tc>
      </w:tr>
      <w:tr w:rsidR="002D0BCD" w:rsidRPr="00470665" w:rsidTr="00470665">
        <w:tc>
          <w:tcPr>
            <w:tcW w:w="4077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2D0BCD" w:rsidRPr="00470665" w:rsidTr="00470665">
        <w:tc>
          <w:tcPr>
            <w:tcW w:w="4077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Заработная плата</w:t>
            </w:r>
          </w:p>
        </w:tc>
        <w:tc>
          <w:tcPr>
            <w:tcW w:w="3119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2375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D0BCD" w:rsidRPr="00470665" w:rsidTr="00470665">
        <w:tc>
          <w:tcPr>
            <w:tcW w:w="4077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3119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204</w:t>
            </w:r>
          </w:p>
        </w:tc>
        <w:tc>
          <w:tcPr>
            <w:tcW w:w="2375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D0BCD" w:rsidRPr="00470665" w:rsidTr="00470665">
        <w:tc>
          <w:tcPr>
            <w:tcW w:w="4077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3119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98</w:t>
            </w:r>
          </w:p>
        </w:tc>
        <w:tc>
          <w:tcPr>
            <w:tcW w:w="2375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D0BCD" w:rsidRPr="00470665" w:rsidTr="00470665">
        <w:tc>
          <w:tcPr>
            <w:tcW w:w="4077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Канцелярские расходы</w:t>
            </w:r>
          </w:p>
        </w:tc>
        <w:tc>
          <w:tcPr>
            <w:tcW w:w="3119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40,5</w:t>
            </w:r>
          </w:p>
        </w:tc>
        <w:tc>
          <w:tcPr>
            <w:tcW w:w="2375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D0BCD" w:rsidRPr="00470665" w:rsidTr="00470665">
        <w:tc>
          <w:tcPr>
            <w:tcW w:w="4077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Автотранспорт</w:t>
            </w:r>
          </w:p>
        </w:tc>
        <w:tc>
          <w:tcPr>
            <w:tcW w:w="3119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102</w:t>
            </w:r>
          </w:p>
        </w:tc>
        <w:tc>
          <w:tcPr>
            <w:tcW w:w="2375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D0BCD" w:rsidRPr="00470665" w:rsidTr="00470665">
        <w:tc>
          <w:tcPr>
            <w:tcW w:w="4077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Прочие расходы</w:t>
            </w:r>
          </w:p>
        </w:tc>
        <w:tc>
          <w:tcPr>
            <w:tcW w:w="3119" w:type="dxa"/>
            <w:vAlign w:val="center"/>
          </w:tcPr>
          <w:p w:rsidR="002D0BCD" w:rsidRPr="00470665" w:rsidRDefault="00314C22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2375" w:type="dxa"/>
            <w:vAlign w:val="center"/>
          </w:tcPr>
          <w:p w:rsidR="002D0BCD" w:rsidRPr="00470665" w:rsidRDefault="002D0BCD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14C22" w:rsidRPr="00470665" w:rsidTr="00470665">
        <w:tc>
          <w:tcPr>
            <w:tcW w:w="4077" w:type="dxa"/>
            <w:vAlign w:val="center"/>
          </w:tcPr>
          <w:p w:rsidR="00314C22" w:rsidRPr="00470665" w:rsidRDefault="00314C22" w:rsidP="00470665">
            <w:pPr>
              <w:spacing w:after="0" w:line="360" w:lineRule="auto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vAlign w:val="center"/>
          </w:tcPr>
          <w:p w:rsidR="00314C22" w:rsidRPr="00470665" w:rsidRDefault="00314C22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1012,5</w:t>
            </w:r>
          </w:p>
        </w:tc>
        <w:tc>
          <w:tcPr>
            <w:tcW w:w="2375" w:type="dxa"/>
            <w:vAlign w:val="center"/>
          </w:tcPr>
          <w:p w:rsidR="00314C22" w:rsidRPr="00470665" w:rsidRDefault="00314C22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7C7864" w:rsidRDefault="007C7864" w:rsidP="007C786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7C7864">
        <w:rPr>
          <w:rFonts w:ascii="Times New Roman" w:hAnsi="Times New Roman"/>
          <w:b/>
          <w:i/>
          <w:snapToGrid w:val="0"/>
          <w:sz w:val="28"/>
          <w:szCs w:val="28"/>
        </w:rPr>
        <w:t>Смета коммерческих расходов</w:t>
      </w:r>
      <w:r>
        <w:rPr>
          <w:rFonts w:ascii="Times New Roman" w:hAnsi="Times New Roman"/>
          <w:snapToGrid w:val="0"/>
          <w:sz w:val="28"/>
          <w:szCs w:val="28"/>
        </w:rPr>
        <w:t xml:space="preserve"> представляет собой план расходов, связанных со сбытом продукции и услуг,</w:t>
      </w:r>
      <w:r w:rsidR="00C705AC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включая упаковку, транспортировку, рекламу, заработную плат</w:t>
      </w:r>
      <w:r w:rsidR="00C705AC">
        <w:rPr>
          <w:rFonts w:ascii="Times New Roman" w:hAnsi="Times New Roman"/>
          <w:snapToGrid w:val="0"/>
          <w:sz w:val="28"/>
          <w:szCs w:val="28"/>
        </w:rPr>
        <w:t>у работникам отдела реализации и др. При составлении сметы следует иметь в виду, что часть расходов на продажу является постоянными расходами. Расчет сметы расходов на продажу готовит отдел продаж (табл. 9)</w:t>
      </w:r>
      <w:r w:rsidR="00332AC3">
        <w:rPr>
          <w:rFonts w:ascii="Times New Roman" w:hAnsi="Times New Roman"/>
          <w:snapToGrid w:val="0"/>
          <w:sz w:val="28"/>
          <w:szCs w:val="28"/>
          <w:lang w:val="en-US"/>
        </w:rPr>
        <w:t xml:space="preserve"> [10, </w:t>
      </w:r>
      <w:r w:rsidR="00332AC3">
        <w:rPr>
          <w:rFonts w:ascii="Times New Roman" w:hAnsi="Times New Roman"/>
          <w:snapToGrid w:val="0"/>
          <w:sz w:val="28"/>
          <w:szCs w:val="28"/>
        </w:rPr>
        <w:t>с</w:t>
      </w:r>
      <w:r w:rsidR="00332AC3">
        <w:rPr>
          <w:rFonts w:ascii="Times New Roman" w:hAnsi="Times New Roman"/>
          <w:snapToGrid w:val="0"/>
          <w:sz w:val="28"/>
          <w:szCs w:val="28"/>
          <w:lang w:val="en-US"/>
        </w:rPr>
        <w:t>. 342]</w:t>
      </w:r>
      <w:r w:rsidR="00C705AC">
        <w:rPr>
          <w:rFonts w:ascii="Times New Roman" w:hAnsi="Times New Roman"/>
          <w:snapToGrid w:val="0"/>
          <w:sz w:val="28"/>
          <w:szCs w:val="28"/>
        </w:rPr>
        <w:t>.</w:t>
      </w:r>
    </w:p>
    <w:p w:rsidR="00C705AC" w:rsidRDefault="00C705AC" w:rsidP="00C705AC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C705AC">
        <w:rPr>
          <w:rFonts w:ascii="Times New Roman" w:hAnsi="Times New Roman"/>
          <w:i/>
          <w:snapToGrid w:val="0"/>
          <w:sz w:val="28"/>
          <w:szCs w:val="28"/>
        </w:rPr>
        <w:t>Таблица 9</w:t>
      </w:r>
    </w:p>
    <w:p w:rsidR="00C705AC" w:rsidRDefault="00C705AC" w:rsidP="00C705AC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Смета коммерческих расходов предприятия на 2010г.,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Статьи расходов</w:t>
            </w:r>
          </w:p>
        </w:tc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План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Фактически</w:t>
            </w:r>
          </w:p>
        </w:tc>
      </w:tr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Заработная плата</w:t>
            </w:r>
          </w:p>
        </w:tc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305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122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Комиссионные</w:t>
            </w:r>
          </w:p>
        </w:tc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160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83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Транспортные расходы</w:t>
            </w:r>
          </w:p>
        </w:tc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94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Реклама</w:t>
            </w:r>
          </w:p>
        </w:tc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552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Прочие расходы</w:t>
            </w:r>
          </w:p>
        </w:tc>
        <w:tc>
          <w:tcPr>
            <w:tcW w:w="3190" w:type="dxa"/>
            <w:vAlign w:val="center"/>
          </w:tcPr>
          <w:p w:rsidR="00782E0A" w:rsidRPr="00470665" w:rsidRDefault="005A7B43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58,6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82E0A" w:rsidRPr="00470665" w:rsidTr="00470665">
        <w:tc>
          <w:tcPr>
            <w:tcW w:w="3190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vAlign w:val="center"/>
          </w:tcPr>
          <w:p w:rsidR="00782E0A" w:rsidRPr="00470665" w:rsidRDefault="005A7B43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1374,6</w:t>
            </w:r>
          </w:p>
        </w:tc>
        <w:tc>
          <w:tcPr>
            <w:tcW w:w="3191" w:type="dxa"/>
            <w:vAlign w:val="center"/>
          </w:tcPr>
          <w:p w:rsidR="00782E0A" w:rsidRPr="00470665" w:rsidRDefault="00782E0A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C705AC" w:rsidRPr="00C705AC" w:rsidRDefault="00C705AC" w:rsidP="00C705AC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E2B39" w:rsidRDefault="004E2B39" w:rsidP="007C786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4E2B39">
        <w:rPr>
          <w:rFonts w:ascii="Times New Roman" w:hAnsi="Times New Roman"/>
          <w:b/>
          <w:i/>
          <w:snapToGrid w:val="0"/>
          <w:sz w:val="28"/>
          <w:szCs w:val="28"/>
        </w:rPr>
        <w:t>Бюджетный отчет о прибылях и убытках (план прибылей и убытков)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включает в себя следующие показатели:</w:t>
      </w:r>
    </w:p>
    <w:p w:rsidR="004E2B39" w:rsidRPr="00BF4F83" w:rsidRDefault="00BF4F83" w:rsidP="00BF4F83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</w:t>
      </w:r>
      <w:r w:rsidR="004E2B39" w:rsidRPr="00BF4F83">
        <w:rPr>
          <w:rFonts w:ascii="Times New Roman" w:hAnsi="Times New Roman"/>
          <w:snapToGrid w:val="0"/>
          <w:sz w:val="28"/>
          <w:szCs w:val="28"/>
        </w:rPr>
        <w:t>ыручка от реализации продукции;</w:t>
      </w:r>
    </w:p>
    <w:p w:rsidR="004E2B39" w:rsidRPr="00BF4F83" w:rsidRDefault="00BF4F83" w:rsidP="00BF4F83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</w:t>
      </w:r>
      <w:r w:rsidR="004E2B39" w:rsidRPr="00BF4F83">
        <w:rPr>
          <w:rFonts w:ascii="Times New Roman" w:hAnsi="Times New Roman"/>
          <w:snapToGrid w:val="0"/>
          <w:sz w:val="28"/>
          <w:szCs w:val="28"/>
        </w:rPr>
        <w:t>ебестоимость реализуемой продукции;</w:t>
      </w:r>
    </w:p>
    <w:p w:rsidR="004E2B39" w:rsidRPr="00BF4F83" w:rsidRDefault="00BF4F83" w:rsidP="00BF4F83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</w:t>
      </w:r>
      <w:r w:rsidR="004E2B39" w:rsidRPr="00BF4F83">
        <w:rPr>
          <w:rFonts w:ascii="Times New Roman" w:hAnsi="Times New Roman"/>
          <w:b/>
          <w:snapToGrid w:val="0"/>
          <w:sz w:val="28"/>
          <w:szCs w:val="28"/>
        </w:rPr>
        <w:t>аловая прибыль (убыток)</w:t>
      </w:r>
      <w:r w:rsidR="004E2B39" w:rsidRPr="00BF4F83">
        <w:rPr>
          <w:rFonts w:ascii="Times New Roman" w:hAnsi="Times New Roman"/>
          <w:snapToGrid w:val="0"/>
          <w:sz w:val="28"/>
          <w:szCs w:val="28"/>
        </w:rPr>
        <w:t xml:space="preserve"> (выручка</w:t>
      </w:r>
      <w:r w:rsidRPr="00BF4F83">
        <w:rPr>
          <w:rFonts w:ascii="Times New Roman" w:hAnsi="Times New Roman"/>
          <w:snapToGrid w:val="0"/>
          <w:sz w:val="28"/>
          <w:szCs w:val="28"/>
        </w:rPr>
        <w:t xml:space="preserve"> -</w:t>
      </w:r>
      <w:r w:rsidR="004E2B39" w:rsidRPr="00BF4F83">
        <w:rPr>
          <w:rFonts w:ascii="Times New Roman" w:hAnsi="Times New Roman"/>
          <w:snapToGrid w:val="0"/>
          <w:sz w:val="28"/>
          <w:szCs w:val="28"/>
        </w:rPr>
        <w:t xml:space="preserve"> себестоимость);</w:t>
      </w:r>
    </w:p>
    <w:p w:rsidR="004E2B39" w:rsidRPr="00BF4F83" w:rsidRDefault="00BF4F83" w:rsidP="00BF4F83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</w:t>
      </w:r>
      <w:r w:rsidR="004E2B39" w:rsidRPr="00BF4F83">
        <w:rPr>
          <w:rFonts w:ascii="Times New Roman" w:hAnsi="Times New Roman"/>
          <w:snapToGrid w:val="0"/>
          <w:sz w:val="28"/>
          <w:szCs w:val="28"/>
        </w:rPr>
        <w:t>оммерческие расходы;</w:t>
      </w:r>
    </w:p>
    <w:p w:rsidR="00BF4F83" w:rsidRPr="00BF4F83" w:rsidRDefault="00BF4F83" w:rsidP="00BF4F83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</w:t>
      </w:r>
      <w:r w:rsidR="004E2B39" w:rsidRPr="00BF4F83">
        <w:rPr>
          <w:rFonts w:ascii="Times New Roman" w:hAnsi="Times New Roman"/>
          <w:snapToGrid w:val="0"/>
          <w:sz w:val="28"/>
          <w:szCs w:val="28"/>
        </w:rPr>
        <w:t>бщехозяйственные расходы</w:t>
      </w:r>
      <w:r w:rsidRPr="00BF4F83">
        <w:rPr>
          <w:rFonts w:ascii="Times New Roman" w:hAnsi="Times New Roman"/>
          <w:snapToGrid w:val="0"/>
          <w:sz w:val="28"/>
          <w:szCs w:val="28"/>
        </w:rPr>
        <w:t>;</w:t>
      </w:r>
    </w:p>
    <w:p w:rsidR="00C705AC" w:rsidRPr="00BF4F83" w:rsidRDefault="00BF4F83" w:rsidP="00BF4F83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</w:t>
      </w:r>
      <w:r w:rsidRPr="00BF4F83">
        <w:rPr>
          <w:rFonts w:ascii="Times New Roman" w:hAnsi="Times New Roman"/>
          <w:b/>
          <w:snapToGrid w:val="0"/>
          <w:sz w:val="28"/>
          <w:szCs w:val="28"/>
        </w:rPr>
        <w:t>рибыль (убыток) от продаж</w:t>
      </w:r>
      <w:r w:rsidRPr="00BF4F83">
        <w:rPr>
          <w:rFonts w:ascii="Times New Roman" w:hAnsi="Times New Roman"/>
          <w:snapToGrid w:val="0"/>
          <w:sz w:val="28"/>
          <w:szCs w:val="28"/>
        </w:rPr>
        <w:t xml:space="preserve"> («валовая прибыль» (убыток) - коммерческие расходы – общехозяйственные расходы).</w:t>
      </w:r>
      <w:r w:rsidR="004E2B39" w:rsidRPr="00BF4F83"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</w:p>
    <w:p w:rsidR="00BD0CE2" w:rsidRDefault="00F91115" w:rsidP="00BD0CE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Российские нормативные акты  допускают другой вариант формирования прибыли предприятия, при котором общехозяйственные расходы распределяются на себестоимость реализуемой продукции. Руководство предприятия само принимает решение</w:t>
      </w:r>
      <w:r w:rsidR="00864A04">
        <w:rPr>
          <w:rFonts w:ascii="Times New Roman" w:hAnsi="Times New Roman"/>
          <w:snapToGrid w:val="0"/>
          <w:sz w:val="28"/>
          <w:szCs w:val="28"/>
        </w:rPr>
        <w:t xml:space="preserve"> по данному вопросу, и принятое решение фиксируется в учетной политике предприятия.</w:t>
      </w:r>
    </w:p>
    <w:p w:rsidR="00864A04" w:rsidRDefault="00864A04" w:rsidP="00BD0CE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 втором случае план прибылей и убытков будет иметь следующий вид:</w:t>
      </w:r>
    </w:p>
    <w:p w:rsidR="00864A04" w:rsidRPr="00BF4F83" w:rsidRDefault="00864A04" w:rsidP="00864A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</w:t>
      </w:r>
      <w:r w:rsidRPr="00BF4F83">
        <w:rPr>
          <w:rFonts w:ascii="Times New Roman" w:hAnsi="Times New Roman"/>
          <w:snapToGrid w:val="0"/>
          <w:sz w:val="28"/>
          <w:szCs w:val="28"/>
        </w:rPr>
        <w:t>ыручка от реализации продукции;</w:t>
      </w:r>
    </w:p>
    <w:p w:rsidR="00864A04" w:rsidRPr="00BF4F83" w:rsidRDefault="00864A04" w:rsidP="00864A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</w:t>
      </w:r>
      <w:r w:rsidRPr="00BF4F83">
        <w:rPr>
          <w:rFonts w:ascii="Times New Roman" w:hAnsi="Times New Roman"/>
          <w:snapToGrid w:val="0"/>
          <w:sz w:val="28"/>
          <w:szCs w:val="28"/>
        </w:rPr>
        <w:t>ебестоимость реализуемой продукции;</w:t>
      </w:r>
    </w:p>
    <w:p w:rsidR="00864A04" w:rsidRPr="00BF4F83" w:rsidRDefault="00864A04" w:rsidP="00864A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</w:t>
      </w:r>
      <w:r w:rsidRPr="00BF4F83">
        <w:rPr>
          <w:rFonts w:ascii="Times New Roman" w:hAnsi="Times New Roman"/>
          <w:b/>
          <w:snapToGrid w:val="0"/>
          <w:sz w:val="28"/>
          <w:szCs w:val="28"/>
        </w:rPr>
        <w:t>аловая прибыль (убыток)</w:t>
      </w:r>
      <w:r w:rsidRPr="00BF4F83">
        <w:rPr>
          <w:rFonts w:ascii="Times New Roman" w:hAnsi="Times New Roman"/>
          <w:snapToGrid w:val="0"/>
          <w:sz w:val="28"/>
          <w:szCs w:val="28"/>
        </w:rPr>
        <w:t xml:space="preserve"> (выручка - себестоимость);</w:t>
      </w:r>
    </w:p>
    <w:p w:rsidR="00864A04" w:rsidRPr="00BF4F83" w:rsidRDefault="00864A04" w:rsidP="00864A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</w:t>
      </w:r>
      <w:r w:rsidRPr="00BF4F83">
        <w:rPr>
          <w:rFonts w:ascii="Times New Roman" w:hAnsi="Times New Roman"/>
          <w:snapToGrid w:val="0"/>
          <w:sz w:val="28"/>
          <w:szCs w:val="28"/>
        </w:rPr>
        <w:t>оммерческие расходы;</w:t>
      </w:r>
    </w:p>
    <w:p w:rsidR="00864A04" w:rsidRDefault="00864A04" w:rsidP="00864A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</w:t>
      </w:r>
      <w:r w:rsidRPr="00BF4F83">
        <w:rPr>
          <w:rFonts w:ascii="Times New Roman" w:hAnsi="Times New Roman"/>
          <w:b/>
          <w:snapToGrid w:val="0"/>
          <w:sz w:val="28"/>
          <w:szCs w:val="28"/>
        </w:rPr>
        <w:t>рибыль (убыток) от продаж</w:t>
      </w:r>
      <w:r w:rsidRPr="00BF4F83">
        <w:rPr>
          <w:rFonts w:ascii="Times New Roman" w:hAnsi="Times New Roman"/>
          <w:snapToGrid w:val="0"/>
          <w:sz w:val="28"/>
          <w:szCs w:val="28"/>
        </w:rPr>
        <w:t xml:space="preserve"> («валовая прибыль» (убыток) - коммерческие рас</w:t>
      </w:r>
      <w:r>
        <w:rPr>
          <w:rFonts w:ascii="Times New Roman" w:hAnsi="Times New Roman"/>
          <w:snapToGrid w:val="0"/>
          <w:sz w:val="28"/>
          <w:szCs w:val="28"/>
        </w:rPr>
        <w:t>ходы</w:t>
      </w:r>
      <w:r w:rsidRPr="00BF4F83">
        <w:rPr>
          <w:rFonts w:ascii="Times New Roman" w:hAnsi="Times New Roman"/>
          <w:snapToGrid w:val="0"/>
          <w:sz w:val="28"/>
          <w:szCs w:val="28"/>
        </w:rPr>
        <w:t>)</w:t>
      </w:r>
      <w:r w:rsidR="00332AC3" w:rsidRPr="00332AC3">
        <w:rPr>
          <w:rFonts w:ascii="Times New Roman" w:hAnsi="Times New Roman"/>
          <w:snapToGrid w:val="0"/>
          <w:sz w:val="28"/>
          <w:szCs w:val="28"/>
        </w:rPr>
        <w:t xml:space="preserve"> [5, </w:t>
      </w:r>
      <w:r w:rsidR="00332AC3">
        <w:rPr>
          <w:rFonts w:ascii="Times New Roman" w:hAnsi="Times New Roman"/>
          <w:snapToGrid w:val="0"/>
          <w:sz w:val="28"/>
          <w:szCs w:val="28"/>
        </w:rPr>
        <w:t>с</w:t>
      </w:r>
      <w:r w:rsidR="00332AC3" w:rsidRPr="00332AC3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CE641A" w:rsidRPr="00CE641A">
        <w:rPr>
          <w:rFonts w:ascii="Times New Roman" w:hAnsi="Times New Roman"/>
          <w:snapToGrid w:val="0"/>
          <w:sz w:val="28"/>
          <w:szCs w:val="28"/>
        </w:rPr>
        <w:t>245</w:t>
      </w:r>
      <w:r w:rsidR="00332AC3" w:rsidRPr="00332AC3">
        <w:rPr>
          <w:rFonts w:ascii="Times New Roman" w:hAnsi="Times New Roman"/>
          <w:snapToGrid w:val="0"/>
          <w:sz w:val="28"/>
          <w:szCs w:val="28"/>
        </w:rPr>
        <w:t>]</w:t>
      </w:r>
      <w:r w:rsidRPr="00BF4F83">
        <w:rPr>
          <w:rFonts w:ascii="Times New Roman" w:hAnsi="Times New Roman"/>
          <w:snapToGrid w:val="0"/>
          <w:sz w:val="28"/>
          <w:szCs w:val="28"/>
        </w:rPr>
        <w:t>.</w:t>
      </w:r>
      <w:r w:rsidRPr="00BF4F83"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</w:p>
    <w:p w:rsidR="00864A04" w:rsidRDefault="00192F51" w:rsidP="00864A04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нашем примере подготовлены все необходимые данные для составления </w:t>
      </w:r>
      <w:r w:rsidRPr="00192F51">
        <w:rPr>
          <w:rFonts w:ascii="Times New Roman" w:hAnsi="Times New Roman"/>
          <w:b/>
          <w:i/>
          <w:snapToGrid w:val="0"/>
          <w:sz w:val="28"/>
          <w:szCs w:val="28"/>
        </w:rPr>
        <w:t>плана прибылей и убытков</w:t>
      </w:r>
      <w:r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192F51" w:rsidRDefault="0068528E" w:rsidP="00192F51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тыс. руб.</w:t>
      </w:r>
    </w:p>
    <w:p w:rsidR="00192F51" w:rsidRPr="00192F51" w:rsidRDefault="00192F51" w:rsidP="0068528E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92F51">
        <w:rPr>
          <w:rFonts w:ascii="Times New Roman" w:hAnsi="Times New Roman"/>
          <w:snapToGrid w:val="0"/>
          <w:sz w:val="24"/>
          <w:szCs w:val="24"/>
        </w:rPr>
        <w:t>В</w:t>
      </w:r>
      <w:r w:rsidR="0068528E">
        <w:rPr>
          <w:rFonts w:ascii="Times New Roman" w:hAnsi="Times New Roman"/>
          <w:snapToGrid w:val="0"/>
          <w:sz w:val="24"/>
          <w:szCs w:val="24"/>
        </w:rPr>
        <w:t>ыручка от реализации продукции                                                                28000,0</w:t>
      </w:r>
    </w:p>
    <w:p w:rsidR="00192F51" w:rsidRPr="00192F51" w:rsidRDefault="00192F51" w:rsidP="0068528E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92F51">
        <w:rPr>
          <w:rFonts w:ascii="Times New Roman" w:hAnsi="Times New Roman"/>
          <w:snapToGrid w:val="0"/>
          <w:sz w:val="24"/>
          <w:szCs w:val="24"/>
        </w:rPr>
        <w:t>Себе</w:t>
      </w:r>
      <w:r w:rsidR="0068528E">
        <w:rPr>
          <w:rFonts w:ascii="Times New Roman" w:hAnsi="Times New Roman"/>
          <w:snapToGrid w:val="0"/>
          <w:sz w:val="24"/>
          <w:szCs w:val="24"/>
        </w:rPr>
        <w:t>стоимость реализуемой продукции                                                        18093,2</w:t>
      </w:r>
    </w:p>
    <w:p w:rsidR="00192F51" w:rsidRPr="00192F51" w:rsidRDefault="00192F51" w:rsidP="0068528E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92F51">
        <w:rPr>
          <w:rFonts w:ascii="Times New Roman" w:hAnsi="Times New Roman"/>
          <w:b/>
          <w:snapToGrid w:val="0"/>
          <w:sz w:val="24"/>
          <w:szCs w:val="24"/>
        </w:rPr>
        <w:t>Валовая прибыль (убыток)</w:t>
      </w:r>
      <w:r w:rsidRPr="00192F51">
        <w:rPr>
          <w:rFonts w:ascii="Times New Roman" w:hAnsi="Times New Roman"/>
          <w:snapToGrid w:val="0"/>
          <w:sz w:val="24"/>
          <w:szCs w:val="24"/>
        </w:rPr>
        <w:t xml:space="preserve"> (выручка -</w:t>
      </w:r>
      <w:r w:rsidR="0068528E">
        <w:rPr>
          <w:rFonts w:ascii="Times New Roman" w:hAnsi="Times New Roman"/>
          <w:snapToGrid w:val="0"/>
          <w:sz w:val="24"/>
          <w:szCs w:val="24"/>
        </w:rPr>
        <w:t xml:space="preserve"> себестоимость)                            9906,8 </w:t>
      </w:r>
    </w:p>
    <w:p w:rsidR="00192F51" w:rsidRPr="00192F51" w:rsidRDefault="00192F51" w:rsidP="0068528E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92F51">
        <w:rPr>
          <w:rFonts w:ascii="Times New Roman" w:hAnsi="Times New Roman"/>
          <w:snapToGrid w:val="0"/>
          <w:sz w:val="24"/>
          <w:szCs w:val="24"/>
        </w:rPr>
        <w:t>К</w:t>
      </w:r>
      <w:r w:rsidR="0068528E">
        <w:rPr>
          <w:rFonts w:ascii="Times New Roman" w:hAnsi="Times New Roman"/>
          <w:snapToGrid w:val="0"/>
          <w:sz w:val="24"/>
          <w:szCs w:val="24"/>
        </w:rPr>
        <w:t>оммерческие расходы                                                                                    1374,6</w:t>
      </w:r>
    </w:p>
    <w:p w:rsidR="00192F51" w:rsidRPr="00192F51" w:rsidRDefault="00192F51" w:rsidP="0068528E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92F51">
        <w:rPr>
          <w:rFonts w:ascii="Times New Roman" w:hAnsi="Times New Roman"/>
          <w:snapToGrid w:val="0"/>
          <w:sz w:val="24"/>
          <w:szCs w:val="24"/>
        </w:rPr>
        <w:t>Общехозяйственные расходы</w:t>
      </w:r>
      <w:r w:rsidR="0068528E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1012,5</w:t>
      </w:r>
    </w:p>
    <w:p w:rsidR="00192F51" w:rsidRDefault="00192F51" w:rsidP="0068528E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92F51">
        <w:rPr>
          <w:rFonts w:ascii="Times New Roman" w:hAnsi="Times New Roman"/>
          <w:b/>
          <w:snapToGrid w:val="0"/>
          <w:sz w:val="24"/>
          <w:szCs w:val="24"/>
        </w:rPr>
        <w:t>Прибыль (убыток) от продаж</w:t>
      </w:r>
      <w:r w:rsidRPr="00192F5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8528E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</w:t>
      </w:r>
    </w:p>
    <w:p w:rsidR="00192F51" w:rsidRDefault="00192F51" w:rsidP="0068528E">
      <w:pPr>
        <w:spacing w:line="240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192F51">
        <w:rPr>
          <w:rFonts w:ascii="Times New Roman" w:hAnsi="Times New Roman"/>
          <w:snapToGrid w:val="0"/>
          <w:sz w:val="24"/>
          <w:szCs w:val="24"/>
        </w:rPr>
        <w:t xml:space="preserve">(«валовая прибыль» (убыток) </w:t>
      </w:r>
      <w:r>
        <w:rPr>
          <w:rFonts w:ascii="Times New Roman" w:hAnsi="Times New Roman"/>
          <w:snapToGrid w:val="0"/>
          <w:sz w:val="24"/>
          <w:szCs w:val="24"/>
        </w:rPr>
        <w:t>–</w:t>
      </w:r>
      <w:r w:rsidRPr="00192F51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68528E" w:rsidRDefault="00192F51" w:rsidP="0068528E">
      <w:pPr>
        <w:spacing w:line="240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192F51">
        <w:rPr>
          <w:rFonts w:ascii="Times New Roman" w:hAnsi="Times New Roman"/>
          <w:snapToGrid w:val="0"/>
          <w:sz w:val="24"/>
          <w:szCs w:val="24"/>
        </w:rPr>
        <w:t>коммерческие расходы – общехозяйственные расходы)</w:t>
      </w:r>
      <w:r w:rsidR="0068528E">
        <w:rPr>
          <w:rFonts w:ascii="Times New Roman" w:hAnsi="Times New Roman"/>
          <w:snapToGrid w:val="0"/>
          <w:sz w:val="24"/>
          <w:szCs w:val="24"/>
        </w:rPr>
        <w:t xml:space="preserve">                      7519,7</w:t>
      </w:r>
    </w:p>
    <w:p w:rsidR="00864A04" w:rsidRDefault="00192F51" w:rsidP="00B749CE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749CE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749CE" w:rsidRPr="00B749CE">
        <w:rPr>
          <w:rFonts w:ascii="Times New Roman" w:hAnsi="Times New Roman"/>
          <w:snapToGrid w:val="0"/>
          <w:sz w:val="24"/>
          <w:szCs w:val="24"/>
        </w:rPr>
        <w:t>(Себестоимость реализуемой продукции рассчитывается на основе сметы производственной себестоимости продукции 7610 + 7830,8 + 2652,4 = 18093,2)</w:t>
      </w:r>
    </w:p>
    <w:p w:rsidR="00B749CE" w:rsidRDefault="00745E01" w:rsidP="00745E0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Для оценки планируемого производства можно подсчитать рентабель</w:t>
      </w:r>
      <w:r w:rsidR="00071E32">
        <w:rPr>
          <w:rFonts w:ascii="Times New Roman" w:hAnsi="Times New Roman"/>
          <w:snapToGrid w:val="0"/>
          <w:sz w:val="28"/>
          <w:szCs w:val="28"/>
        </w:rPr>
        <w:t xml:space="preserve">ность продаж (9906,8 : </w:t>
      </w:r>
      <w:r>
        <w:rPr>
          <w:rFonts w:ascii="Times New Roman" w:hAnsi="Times New Roman"/>
          <w:snapToGrid w:val="0"/>
          <w:sz w:val="28"/>
          <w:szCs w:val="28"/>
        </w:rPr>
        <w:t>28000,0 = 35,4%) и в целом рентабельность по предпри</w:t>
      </w:r>
      <w:r w:rsidR="00071E32">
        <w:rPr>
          <w:rFonts w:ascii="Times New Roman" w:hAnsi="Times New Roman"/>
          <w:snapToGrid w:val="0"/>
          <w:sz w:val="28"/>
          <w:szCs w:val="28"/>
        </w:rPr>
        <w:t xml:space="preserve">ятию (7519,1 : </w:t>
      </w:r>
      <w:r>
        <w:rPr>
          <w:rFonts w:ascii="Times New Roman" w:hAnsi="Times New Roman"/>
          <w:snapToGrid w:val="0"/>
          <w:sz w:val="28"/>
          <w:szCs w:val="28"/>
        </w:rPr>
        <w:t>28000,0 = 26,9%) и сделать промежуточные выводы о том, что плановые показатели  рентабельности в пределах нормы и подготовленная программа отвечает интересам предприятия</w:t>
      </w:r>
      <w:r w:rsidR="000A79E5">
        <w:rPr>
          <w:rFonts w:ascii="Times New Roman" w:hAnsi="Times New Roman"/>
          <w:snapToGrid w:val="0"/>
          <w:sz w:val="28"/>
          <w:szCs w:val="28"/>
        </w:rPr>
        <w:t>.</w:t>
      </w:r>
    </w:p>
    <w:p w:rsidR="000A79E5" w:rsidRDefault="000A79E5" w:rsidP="00745E0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Далее следует рассчитать полную себестоимость планируемой к выпуску продукции и рентабельность каждого вида продукции.</w:t>
      </w:r>
      <w:r w:rsidR="004449D8">
        <w:rPr>
          <w:rFonts w:ascii="Times New Roman" w:hAnsi="Times New Roman"/>
          <w:snapToGrid w:val="0"/>
          <w:sz w:val="28"/>
          <w:szCs w:val="28"/>
        </w:rPr>
        <w:t xml:space="preserve"> Для этого надо сумму коммерческих и административно-управленческих расходов (2387,1 тыс. руб.) распределить по всем видам продукции. В соответствии с затратами времени производственных рабочих можно распределить коммерческие и общехозяйственные</w:t>
      </w:r>
      <w:r w:rsidR="00DE7C31">
        <w:rPr>
          <w:rFonts w:ascii="Times New Roman" w:hAnsi="Times New Roman"/>
          <w:snapToGrid w:val="0"/>
          <w:sz w:val="28"/>
          <w:szCs w:val="28"/>
        </w:rPr>
        <w:t xml:space="preserve"> расходы с учетом затрат времени на каждый вид изделий (табл. 10):</w:t>
      </w:r>
    </w:p>
    <w:p w:rsidR="00DE7C31" w:rsidRDefault="00071E32" w:rsidP="00745E0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Пиджак – 2387,1 : </w:t>
      </w:r>
      <w:r w:rsidR="00DE7C31">
        <w:rPr>
          <w:rFonts w:ascii="Times New Roman" w:hAnsi="Times New Roman"/>
          <w:snapToGrid w:val="0"/>
          <w:sz w:val="28"/>
          <w:szCs w:val="28"/>
        </w:rPr>
        <w:t>95600*41400 = 1033,7 тыс. руб.</w:t>
      </w:r>
    </w:p>
    <w:p w:rsidR="00DE7C31" w:rsidRDefault="00071E32" w:rsidP="00745E0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Брюки – 2387,1 : </w:t>
      </w:r>
      <w:r w:rsidR="00DE7C31">
        <w:rPr>
          <w:rFonts w:ascii="Times New Roman" w:hAnsi="Times New Roman"/>
          <w:snapToGrid w:val="0"/>
          <w:sz w:val="28"/>
          <w:szCs w:val="28"/>
        </w:rPr>
        <w:t>95600*40400 = 1008,8 тыс. руб.</w:t>
      </w:r>
    </w:p>
    <w:p w:rsidR="00DE7C31" w:rsidRPr="00CE641A" w:rsidRDefault="00071E32" w:rsidP="00745E0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Юбка – 2387,1 : </w:t>
      </w:r>
      <w:r w:rsidR="00DE7C31">
        <w:rPr>
          <w:rFonts w:ascii="Times New Roman" w:hAnsi="Times New Roman"/>
          <w:snapToGrid w:val="0"/>
          <w:sz w:val="28"/>
          <w:szCs w:val="28"/>
        </w:rPr>
        <w:t>95600*13800 = 344,6 тыс. руб.</w:t>
      </w:r>
      <w:r w:rsidR="00CE641A" w:rsidRPr="00CE641A">
        <w:rPr>
          <w:rFonts w:ascii="Times New Roman" w:hAnsi="Times New Roman"/>
          <w:snapToGrid w:val="0"/>
          <w:sz w:val="28"/>
          <w:szCs w:val="28"/>
        </w:rPr>
        <w:t xml:space="preserve"> [5, </w:t>
      </w:r>
      <w:r w:rsidR="00CE641A">
        <w:rPr>
          <w:rFonts w:ascii="Times New Roman" w:hAnsi="Times New Roman"/>
          <w:snapToGrid w:val="0"/>
          <w:sz w:val="28"/>
          <w:szCs w:val="28"/>
        </w:rPr>
        <w:t>с</w:t>
      </w:r>
      <w:r w:rsidR="00CE641A" w:rsidRPr="00CE641A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CE641A">
        <w:rPr>
          <w:rFonts w:ascii="Times New Roman" w:hAnsi="Times New Roman"/>
          <w:snapToGrid w:val="0"/>
          <w:sz w:val="28"/>
          <w:szCs w:val="28"/>
          <w:lang w:val="en-US"/>
        </w:rPr>
        <w:t>259</w:t>
      </w:r>
      <w:r w:rsidR="00CE641A" w:rsidRPr="00CE641A">
        <w:rPr>
          <w:rFonts w:ascii="Times New Roman" w:hAnsi="Times New Roman"/>
          <w:snapToGrid w:val="0"/>
          <w:sz w:val="28"/>
          <w:szCs w:val="28"/>
        </w:rPr>
        <w:t>]</w:t>
      </w:r>
    </w:p>
    <w:p w:rsidR="00DE7C31" w:rsidRDefault="00475DC5" w:rsidP="00745E0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Затем рассчитать полную себестоимость каждого вида изделий.</w:t>
      </w:r>
    </w:p>
    <w:p w:rsidR="00475DC5" w:rsidRPr="00475DC5" w:rsidRDefault="00475DC5" w:rsidP="00475DC5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475DC5">
        <w:rPr>
          <w:rFonts w:ascii="Times New Roman" w:hAnsi="Times New Roman"/>
          <w:i/>
          <w:snapToGrid w:val="0"/>
          <w:sz w:val="28"/>
          <w:szCs w:val="28"/>
        </w:rPr>
        <w:t>Таблица 10</w:t>
      </w:r>
    </w:p>
    <w:p w:rsidR="00475DC5" w:rsidRDefault="00475DC5" w:rsidP="00475DC5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Полная себестоимость единицы продукции</w:t>
      </w:r>
      <w:r w:rsidR="00893DF6">
        <w:rPr>
          <w:rFonts w:ascii="Times New Roman" w:hAnsi="Times New Roman"/>
          <w:snapToGrid w:val="0"/>
          <w:sz w:val="28"/>
          <w:szCs w:val="28"/>
        </w:rPr>
        <w:t>, 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5DC5" w:rsidRPr="00470665" w:rsidTr="00470665">
        <w:tc>
          <w:tcPr>
            <w:tcW w:w="2392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Пиджак</w:t>
            </w:r>
          </w:p>
        </w:tc>
        <w:tc>
          <w:tcPr>
            <w:tcW w:w="2393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Брюки</w:t>
            </w:r>
          </w:p>
        </w:tc>
        <w:tc>
          <w:tcPr>
            <w:tcW w:w="2393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Юбка</w:t>
            </w:r>
          </w:p>
        </w:tc>
      </w:tr>
      <w:tr w:rsidR="00475DC5" w:rsidRPr="00470665" w:rsidTr="00470665">
        <w:tc>
          <w:tcPr>
            <w:tcW w:w="2392" w:type="dxa"/>
            <w:vAlign w:val="center"/>
          </w:tcPr>
          <w:p w:rsidR="00475DC5" w:rsidRPr="00470665" w:rsidRDefault="00475DC5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Общехозяйственные расходы (всего, тыс. руб.)</w:t>
            </w:r>
          </w:p>
        </w:tc>
        <w:tc>
          <w:tcPr>
            <w:tcW w:w="2393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1033,7</w:t>
            </w:r>
          </w:p>
        </w:tc>
        <w:tc>
          <w:tcPr>
            <w:tcW w:w="2393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1008,8</w:t>
            </w:r>
          </w:p>
        </w:tc>
        <w:tc>
          <w:tcPr>
            <w:tcW w:w="2393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344,6</w:t>
            </w:r>
          </w:p>
        </w:tc>
      </w:tr>
      <w:tr w:rsidR="00475DC5" w:rsidRPr="00470665" w:rsidTr="00470665">
        <w:tc>
          <w:tcPr>
            <w:tcW w:w="2392" w:type="dxa"/>
            <w:vAlign w:val="center"/>
          </w:tcPr>
          <w:p w:rsidR="00475DC5" w:rsidRPr="00470665" w:rsidRDefault="00475DC5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на единицу продукции, руб.</w:t>
            </w:r>
          </w:p>
        </w:tc>
        <w:tc>
          <w:tcPr>
            <w:tcW w:w="2393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149,8</w:t>
            </w:r>
          </w:p>
        </w:tc>
        <w:tc>
          <w:tcPr>
            <w:tcW w:w="2393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99,9</w:t>
            </w:r>
          </w:p>
        </w:tc>
        <w:tc>
          <w:tcPr>
            <w:tcW w:w="2393" w:type="dxa"/>
            <w:vAlign w:val="center"/>
          </w:tcPr>
          <w:p w:rsidR="00475DC5" w:rsidRPr="00470665" w:rsidRDefault="00475DC5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74,</w:t>
            </w:r>
            <w:r w:rsidR="00897E0E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475DC5" w:rsidRPr="00470665" w:rsidTr="00470665">
        <w:tc>
          <w:tcPr>
            <w:tcW w:w="2392" w:type="dxa"/>
            <w:vAlign w:val="center"/>
          </w:tcPr>
          <w:p w:rsidR="00475DC5" w:rsidRPr="00470665" w:rsidRDefault="00897E0E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Производственная себестоимость единицы продукции, руб.</w:t>
            </w:r>
          </w:p>
        </w:tc>
        <w:tc>
          <w:tcPr>
            <w:tcW w:w="2393" w:type="dxa"/>
            <w:vAlign w:val="center"/>
          </w:tcPr>
          <w:p w:rsidR="00475DC5" w:rsidRPr="00470665" w:rsidRDefault="00897E0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1102,9</w:t>
            </w:r>
          </w:p>
        </w:tc>
        <w:tc>
          <w:tcPr>
            <w:tcW w:w="2393" w:type="dxa"/>
            <w:vAlign w:val="center"/>
          </w:tcPr>
          <w:p w:rsidR="00475DC5" w:rsidRPr="00470665" w:rsidRDefault="00897E0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775,3</w:t>
            </w:r>
          </w:p>
        </w:tc>
        <w:tc>
          <w:tcPr>
            <w:tcW w:w="2393" w:type="dxa"/>
            <w:vAlign w:val="center"/>
          </w:tcPr>
          <w:p w:rsidR="00475DC5" w:rsidRPr="00470665" w:rsidRDefault="00897E0E" w:rsidP="00470665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576,6</w:t>
            </w:r>
          </w:p>
        </w:tc>
      </w:tr>
      <w:tr w:rsidR="00475DC5" w:rsidRPr="00470665" w:rsidTr="00470665">
        <w:tc>
          <w:tcPr>
            <w:tcW w:w="2392" w:type="dxa"/>
            <w:vAlign w:val="center"/>
          </w:tcPr>
          <w:p w:rsidR="00475DC5" w:rsidRPr="00470665" w:rsidRDefault="00897E0E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Полная себестоимость единицы продукции, руб.</w:t>
            </w:r>
          </w:p>
        </w:tc>
        <w:tc>
          <w:tcPr>
            <w:tcW w:w="2393" w:type="dxa"/>
            <w:vAlign w:val="center"/>
          </w:tcPr>
          <w:p w:rsidR="00475DC5" w:rsidRPr="00470665" w:rsidRDefault="00897E0E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1252,7</w:t>
            </w:r>
          </w:p>
        </w:tc>
        <w:tc>
          <w:tcPr>
            <w:tcW w:w="2393" w:type="dxa"/>
            <w:vAlign w:val="center"/>
          </w:tcPr>
          <w:p w:rsidR="00475DC5" w:rsidRPr="00470665" w:rsidRDefault="00897E0E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875,2</w:t>
            </w:r>
          </w:p>
        </w:tc>
        <w:tc>
          <w:tcPr>
            <w:tcW w:w="2393" w:type="dxa"/>
            <w:vAlign w:val="center"/>
          </w:tcPr>
          <w:p w:rsidR="00475DC5" w:rsidRPr="00470665" w:rsidRDefault="00897E0E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651,5</w:t>
            </w:r>
          </w:p>
        </w:tc>
      </w:tr>
    </w:tbl>
    <w:p w:rsidR="00475DC5" w:rsidRDefault="00475DC5" w:rsidP="00475DC5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54647" w:rsidRDefault="00F7146A" w:rsidP="00897E0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Сопоставляя полную себестоимость единицы продукции с планируемыми ценами, можно сделать вывод, что производство всех видов продукции на данном предприятии рентабельно. Наиболее рен</w:t>
      </w:r>
      <w:r w:rsidR="00E54647">
        <w:rPr>
          <w:rFonts w:ascii="Times New Roman" w:hAnsi="Times New Roman"/>
          <w:snapToGrid w:val="0"/>
          <w:sz w:val="28"/>
          <w:szCs w:val="28"/>
        </w:rPr>
        <w:t>табелен пошив пиджаков – 139,7%, в то время как пошив брюк (114,3%) и пошив юбок (122,8%) менее рентабельны.</w:t>
      </w:r>
    </w:p>
    <w:p w:rsidR="002B1AEE" w:rsidRDefault="00E54647" w:rsidP="00897E0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2B1AEE" w:rsidRDefault="002B1AEE" w:rsidP="00897E0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Второй частью главного бюджета является </w:t>
      </w:r>
      <w:r w:rsidRPr="002B1AEE">
        <w:rPr>
          <w:rFonts w:ascii="Times New Roman" w:hAnsi="Times New Roman"/>
          <w:b/>
          <w:snapToGrid w:val="0"/>
          <w:sz w:val="28"/>
          <w:szCs w:val="28"/>
          <w:u w:val="single"/>
        </w:rPr>
        <w:t>финансовый бюджет</w:t>
      </w:r>
      <w:r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55799D">
        <w:rPr>
          <w:rFonts w:ascii="Times New Roman" w:hAnsi="Times New Roman"/>
          <w:snapToGrid w:val="0"/>
          <w:sz w:val="28"/>
          <w:szCs w:val="28"/>
        </w:rPr>
        <w:t xml:space="preserve">В конечном итоге он представляет собой бюджетный баланс активов и пассивов предприятия. Основная цель финансового бюджета – </w:t>
      </w:r>
      <w:r w:rsidR="0055799D" w:rsidRPr="00E73324">
        <w:rPr>
          <w:rFonts w:ascii="Times New Roman" w:hAnsi="Times New Roman"/>
          <w:b/>
          <w:snapToGrid w:val="0"/>
          <w:sz w:val="28"/>
          <w:szCs w:val="28"/>
          <w:u w:val="single"/>
        </w:rPr>
        <w:t>отражение плановых источников поступления финансовых средств и пути их использования</w:t>
      </w:r>
      <w:r w:rsidR="0055799D">
        <w:rPr>
          <w:rFonts w:ascii="Times New Roman" w:hAnsi="Times New Roman"/>
          <w:snapToGrid w:val="0"/>
          <w:sz w:val="28"/>
          <w:szCs w:val="28"/>
        </w:rPr>
        <w:t>. Финансовый бюджет состоит</w:t>
      </w:r>
      <w:r w:rsidR="00E73324">
        <w:rPr>
          <w:rFonts w:ascii="Times New Roman" w:hAnsi="Times New Roman"/>
          <w:snapToGrid w:val="0"/>
          <w:sz w:val="28"/>
          <w:szCs w:val="28"/>
        </w:rPr>
        <w:t xml:space="preserve"> из</w:t>
      </w:r>
      <w:r w:rsidR="0055799D">
        <w:rPr>
          <w:rFonts w:ascii="Times New Roman" w:hAnsi="Times New Roman"/>
          <w:snapToGrid w:val="0"/>
          <w:sz w:val="28"/>
          <w:szCs w:val="28"/>
        </w:rPr>
        <w:t>:</w:t>
      </w:r>
    </w:p>
    <w:p w:rsidR="0055799D" w:rsidRPr="00E73324" w:rsidRDefault="0055799D" w:rsidP="00E73324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E73324">
        <w:rPr>
          <w:rFonts w:ascii="Times New Roman" w:hAnsi="Times New Roman"/>
          <w:snapToGrid w:val="0"/>
          <w:sz w:val="28"/>
          <w:szCs w:val="28"/>
        </w:rPr>
        <w:t>сметы капитальных затрат;</w:t>
      </w:r>
    </w:p>
    <w:p w:rsidR="0055799D" w:rsidRPr="00E73324" w:rsidRDefault="00E73324" w:rsidP="00E73324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</w:t>
      </w:r>
      <w:r w:rsidR="0055799D" w:rsidRPr="00E73324">
        <w:rPr>
          <w:rFonts w:ascii="Times New Roman" w:hAnsi="Times New Roman"/>
          <w:snapToGrid w:val="0"/>
          <w:sz w:val="28"/>
          <w:szCs w:val="28"/>
        </w:rPr>
        <w:t>юджета денежных средств;</w:t>
      </w:r>
    </w:p>
    <w:p w:rsidR="0055799D" w:rsidRDefault="00E73324" w:rsidP="00E73324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</w:t>
      </w:r>
      <w:r w:rsidR="0055799D" w:rsidRPr="00E73324">
        <w:rPr>
          <w:rFonts w:ascii="Times New Roman" w:hAnsi="Times New Roman"/>
          <w:snapToGrid w:val="0"/>
          <w:sz w:val="28"/>
          <w:szCs w:val="28"/>
        </w:rPr>
        <w:t>юджетного бухгалтерского баланса</w:t>
      </w:r>
      <w:r w:rsidR="00CE641A">
        <w:rPr>
          <w:rFonts w:ascii="Times New Roman" w:hAnsi="Times New Roman"/>
          <w:snapToGrid w:val="0"/>
          <w:sz w:val="28"/>
          <w:szCs w:val="28"/>
          <w:lang w:val="en-US"/>
        </w:rPr>
        <w:t xml:space="preserve"> [2]</w:t>
      </w:r>
      <w:r w:rsidR="0055799D" w:rsidRPr="00E73324">
        <w:rPr>
          <w:rFonts w:ascii="Times New Roman" w:hAnsi="Times New Roman"/>
          <w:snapToGrid w:val="0"/>
          <w:sz w:val="28"/>
          <w:szCs w:val="28"/>
        </w:rPr>
        <w:t>.</w:t>
      </w:r>
    </w:p>
    <w:p w:rsidR="00E73324" w:rsidRDefault="00985DDE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85DDE">
        <w:rPr>
          <w:rFonts w:ascii="Times New Roman" w:hAnsi="Times New Roman"/>
          <w:b/>
          <w:i/>
          <w:snapToGrid w:val="0"/>
          <w:sz w:val="28"/>
          <w:szCs w:val="28"/>
        </w:rPr>
        <w:t>Смета капитальных расходов</w:t>
      </w:r>
      <w:r>
        <w:rPr>
          <w:rFonts w:ascii="Times New Roman" w:hAnsi="Times New Roman"/>
          <w:snapToGrid w:val="0"/>
          <w:sz w:val="28"/>
          <w:szCs w:val="28"/>
        </w:rPr>
        <w:t xml:space="preserve"> представляет собой план по формированию источников инвестиционных ресурсов и направлениям капитальных вложений, связанных с приобретением зданий, сооружений, оборудования, транспортных средств, земельных участков; реконструкцией расширением и техническим перевооружением действующих предприятий и т.п.</w:t>
      </w:r>
    </w:p>
    <w:p w:rsidR="00985DDE" w:rsidRDefault="00112DF7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основу сметы капитальных вложений при планировании привлечения инвестиций должен быть положен инвестиционный анализ предлагаемых проектов. </w:t>
      </w:r>
    </w:p>
    <w:p w:rsidR="00112DF7" w:rsidRDefault="00112DF7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112DF7">
        <w:rPr>
          <w:rFonts w:ascii="Times New Roman" w:hAnsi="Times New Roman"/>
          <w:b/>
          <w:i/>
          <w:snapToGrid w:val="0"/>
          <w:sz w:val="28"/>
          <w:szCs w:val="28"/>
        </w:rPr>
        <w:t>Бюджет денежных средств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6582">
        <w:rPr>
          <w:rFonts w:ascii="Times New Roman" w:hAnsi="Times New Roman"/>
          <w:snapToGrid w:val="0"/>
          <w:sz w:val="28"/>
          <w:szCs w:val="28"/>
        </w:rPr>
        <w:t>представляет собой планируемые поступления денежных средств и различные платежи, которые надо осуществить в заданном планируемом периоде</w:t>
      </w:r>
      <w:r w:rsidR="002E2D57">
        <w:rPr>
          <w:rFonts w:ascii="Times New Roman" w:hAnsi="Times New Roman"/>
          <w:snapToGrid w:val="0"/>
          <w:sz w:val="28"/>
          <w:szCs w:val="28"/>
        </w:rPr>
        <w:t xml:space="preserve"> (табл. 11)</w:t>
      </w:r>
      <w:r w:rsidR="004A6582">
        <w:rPr>
          <w:rFonts w:ascii="Times New Roman" w:hAnsi="Times New Roman"/>
          <w:snapToGrid w:val="0"/>
          <w:sz w:val="28"/>
          <w:szCs w:val="28"/>
        </w:rPr>
        <w:t>. При составлении бюджета выявляются периоды излишка финансовых ресурсов или их нехватки.</w:t>
      </w:r>
    </w:p>
    <w:p w:rsidR="002E2D57" w:rsidRDefault="00EA39E9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Данный бюджет разрабатывается на год, квартал, месяц, неделю и может быть рассчитан на один день. </w:t>
      </w:r>
      <w:r w:rsidRPr="002E2D57">
        <w:rPr>
          <w:rFonts w:ascii="Times New Roman" w:hAnsi="Times New Roman"/>
          <w:i/>
          <w:snapToGrid w:val="0"/>
          <w:sz w:val="28"/>
          <w:szCs w:val="28"/>
          <w:u w:val="single"/>
        </w:rPr>
        <w:t xml:space="preserve">Основная цель бюджета денежных средств </w:t>
      </w:r>
      <w:r>
        <w:rPr>
          <w:rFonts w:ascii="Times New Roman" w:hAnsi="Times New Roman"/>
          <w:snapToGrid w:val="0"/>
          <w:sz w:val="28"/>
          <w:szCs w:val="28"/>
        </w:rPr>
        <w:t>– обеспечить достаточные денежные средства для покрытия всех необходимых расходов на данном производственном этапе</w:t>
      </w:r>
      <w:r w:rsidR="002E2D57">
        <w:rPr>
          <w:rFonts w:ascii="Times New Roman" w:hAnsi="Times New Roman"/>
          <w:snapToGrid w:val="0"/>
          <w:sz w:val="28"/>
          <w:szCs w:val="28"/>
        </w:rPr>
        <w:t>.</w:t>
      </w:r>
    </w:p>
    <w:p w:rsidR="002E2D57" w:rsidRPr="002E2D57" w:rsidRDefault="002E2D57" w:rsidP="002E2D57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2E2D57">
        <w:rPr>
          <w:rFonts w:ascii="Times New Roman" w:hAnsi="Times New Roman"/>
          <w:i/>
          <w:snapToGrid w:val="0"/>
          <w:sz w:val="28"/>
          <w:szCs w:val="28"/>
        </w:rPr>
        <w:t>Таблица 11</w:t>
      </w:r>
    </w:p>
    <w:p w:rsidR="004A6582" w:rsidRDefault="002E2D57" w:rsidP="002E2D57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Бюджет денежных средств  предприятия на 2010г.,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1490"/>
        <w:gridCol w:w="1504"/>
        <w:gridCol w:w="1490"/>
        <w:gridCol w:w="1511"/>
        <w:gridCol w:w="1526"/>
      </w:tblGrid>
      <w:tr w:rsidR="00405C8C" w:rsidRPr="00470665" w:rsidTr="00470665">
        <w:tc>
          <w:tcPr>
            <w:tcW w:w="1595" w:type="dxa"/>
            <w:vAlign w:val="center"/>
          </w:tcPr>
          <w:p w:rsidR="002E2D57" w:rsidRPr="00470665" w:rsidRDefault="002E2D5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1 кв.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 кв.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3 кв.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4 кв.</w:t>
            </w:r>
          </w:p>
        </w:tc>
        <w:tc>
          <w:tcPr>
            <w:tcW w:w="1596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Год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Сальдо на 1 января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3005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6171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4868</w:t>
            </w:r>
          </w:p>
        </w:tc>
        <w:tc>
          <w:tcPr>
            <w:tcW w:w="1596" w:type="dxa"/>
            <w:vAlign w:val="center"/>
          </w:tcPr>
          <w:p w:rsidR="002E2D57" w:rsidRPr="00470665" w:rsidRDefault="002E2D5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Поступление от реализации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9000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10000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6000</w:t>
            </w:r>
          </w:p>
        </w:tc>
        <w:tc>
          <w:tcPr>
            <w:tcW w:w="1596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28000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Платежи:</w:t>
            </w:r>
          </w:p>
        </w:tc>
        <w:tc>
          <w:tcPr>
            <w:tcW w:w="1595" w:type="dxa"/>
            <w:vAlign w:val="center"/>
          </w:tcPr>
          <w:p w:rsidR="002E2D57" w:rsidRPr="00470665" w:rsidRDefault="002E2D5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E2D57" w:rsidRPr="00470665" w:rsidRDefault="002E2D5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E2D57" w:rsidRPr="00470665" w:rsidRDefault="002E2D5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E2D57" w:rsidRPr="00470665" w:rsidRDefault="002E2D5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2E2D57" w:rsidRPr="00470665" w:rsidRDefault="002E2D5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3700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4500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1163,4</w:t>
            </w:r>
          </w:p>
        </w:tc>
        <w:tc>
          <w:tcPr>
            <w:tcW w:w="1596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11363,4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выплаты заработной платы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1400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1400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1300</w:t>
            </w:r>
          </w:p>
        </w:tc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1485,4</w:t>
            </w:r>
          </w:p>
        </w:tc>
        <w:tc>
          <w:tcPr>
            <w:tcW w:w="1596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5585,4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2E2D57" w:rsidRPr="00470665" w:rsidRDefault="0012105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отчисления </w:t>
            </w:r>
            <w:r w:rsidR="00405C8C"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 единый социальный налог</w:t>
            </w:r>
          </w:p>
        </w:tc>
        <w:tc>
          <w:tcPr>
            <w:tcW w:w="1595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560</w:t>
            </w:r>
          </w:p>
        </w:tc>
        <w:tc>
          <w:tcPr>
            <w:tcW w:w="1595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560</w:t>
            </w:r>
          </w:p>
        </w:tc>
        <w:tc>
          <w:tcPr>
            <w:tcW w:w="1595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520</w:t>
            </w:r>
          </w:p>
        </w:tc>
        <w:tc>
          <w:tcPr>
            <w:tcW w:w="1595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594,2</w:t>
            </w:r>
          </w:p>
        </w:tc>
        <w:tc>
          <w:tcPr>
            <w:tcW w:w="1596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2234,2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595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595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1595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595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596" w:type="dxa"/>
            <w:vAlign w:val="center"/>
          </w:tcPr>
          <w:p w:rsidR="002E2D57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181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транспортные расходы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1596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196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вода, электроэнергия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205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205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205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205,5</w:t>
            </w:r>
          </w:p>
        </w:tc>
        <w:tc>
          <w:tcPr>
            <w:tcW w:w="1596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820,5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реклама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452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596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552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прочие расходы</w:t>
            </w:r>
          </w:p>
        </w:tc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79</w:t>
            </w:r>
          </w:p>
        </w:tc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79</w:t>
            </w:r>
          </w:p>
        </w:tc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79</w:t>
            </w:r>
          </w:p>
        </w:tc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80</w:t>
            </w:r>
          </w:p>
        </w:tc>
        <w:tc>
          <w:tcPr>
            <w:tcW w:w="1596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317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6495</w:t>
            </w:r>
          </w:p>
        </w:tc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6834</w:t>
            </w:r>
          </w:p>
        </w:tc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4303</w:t>
            </w:r>
          </w:p>
        </w:tc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3617,5</w:t>
            </w:r>
          </w:p>
        </w:tc>
        <w:tc>
          <w:tcPr>
            <w:tcW w:w="1596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21249,5</w:t>
            </w:r>
          </w:p>
        </w:tc>
      </w:tr>
      <w:tr w:rsidR="00405C8C" w:rsidRPr="00470665" w:rsidTr="00470665">
        <w:tc>
          <w:tcPr>
            <w:tcW w:w="1595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Сальдо на 31 декабря</w:t>
            </w: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05C8C" w:rsidRPr="00470665" w:rsidRDefault="00405C8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05C8C" w:rsidRPr="00470665" w:rsidRDefault="005551F2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7250,5</w:t>
            </w:r>
          </w:p>
        </w:tc>
      </w:tr>
    </w:tbl>
    <w:p w:rsidR="002E2D57" w:rsidRDefault="002E2D57" w:rsidP="002E2D57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551F2" w:rsidRDefault="005551F2" w:rsidP="005551F2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Для составления бюджета денежных средств необходимо осуществить предварительные расчеты по следующим категориям расходов (табл. 12).</w:t>
      </w:r>
    </w:p>
    <w:p w:rsidR="005551F2" w:rsidRPr="0025423A" w:rsidRDefault="005551F2" w:rsidP="0025423A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25423A">
        <w:rPr>
          <w:rFonts w:ascii="Times New Roman" w:hAnsi="Times New Roman"/>
          <w:i/>
          <w:snapToGrid w:val="0"/>
          <w:sz w:val="28"/>
          <w:szCs w:val="28"/>
        </w:rPr>
        <w:t xml:space="preserve">Таблица </w:t>
      </w:r>
      <w:r w:rsidR="0025423A" w:rsidRPr="0025423A">
        <w:rPr>
          <w:rFonts w:ascii="Times New Roman" w:hAnsi="Times New Roman"/>
          <w:i/>
          <w:snapToGrid w:val="0"/>
          <w:sz w:val="28"/>
          <w:szCs w:val="28"/>
        </w:rPr>
        <w:t>12</w:t>
      </w:r>
    </w:p>
    <w:p w:rsidR="0025423A" w:rsidRDefault="0025423A" w:rsidP="0025423A">
      <w:pPr>
        <w:spacing w:line="360" w:lineRule="auto"/>
        <w:ind w:firstLine="567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1872"/>
        <w:gridCol w:w="2126"/>
        <w:gridCol w:w="2268"/>
        <w:gridCol w:w="1241"/>
      </w:tblGrid>
      <w:tr w:rsidR="006E431D" w:rsidRPr="00470665" w:rsidTr="00470665">
        <w:tc>
          <w:tcPr>
            <w:tcW w:w="2064" w:type="dxa"/>
          </w:tcPr>
          <w:p w:rsidR="0025423A" w:rsidRPr="00470665" w:rsidRDefault="0025423A" w:rsidP="00470665">
            <w:pPr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Источник информации</w:t>
            </w:r>
          </w:p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  <w:p w:rsidR="006E431D" w:rsidRPr="00470665" w:rsidRDefault="006E431D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  <w:p w:rsidR="006E431D" w:rsidRPr="00470665" w:rsidRDefault="006E431D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  <w:p w:rsidR="0025423A" w:rsidRPr="00470665" w:rsidRDefault="0025423A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Расходы</w:t>
            </w:r>
          </w:p>
        </w:tc>
        <w:tc>
          <w:tcPr>
            <w:tcW w:w="1872" w:type="dxa"/>
            <w:vAlign w:val="center"/>
          </w:tcPr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Смета затрат на приобретение основных материалов (табл. 4)</w:t>
            </w:r>
          </w:p>
        </w:tc>
        <w:tc>
          <w:tcPr>
            <w:tcW w:w="2126" w:type="dxa"/>
            <w:vAlign w:val="center"/>
          </w:tcPr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Смета общепроизводственных</w:t>
            </w:r>
            <w:r w:rsidR="00951E39"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расходов (табл. 6)</w:t>
            </w:r>
          </w:p>
        </w:tc>
        <w:tc>
          <w:tcPr>
            <w:tcW w:w="2268" w:type="dxa"/>
            <w:vAlign w:val="center"/>
          </w:tcPr>
          <w:p w:rsidR="0025423A" w:rsidRPr="00470665" w:rsidRDefault="00951E39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Смета общехозяйственных расходов (табл. 8)</w:t>
            </w:r>
          </w:p>
          <w:p w:rsidR="00951E39" w:rsidRPr="00470665" w:rsidRDefault="00951E39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Смета коммерческих расходов (табл. 9)</w:t>
            </w:r>
          </w:p>
        </w:tc>
        <w:tc>
          <w:tcPr>
            <w:tcW w:w="1241" w:type="dxa"/>
            <w:vAlign w:val="center"/>
          </w:tcPr>
          <w:p w:rsidR="0025423A" w:rsidRPr="00470665" w:rsidRDefault="00951E39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Итого</w:t>
            </w:r>
          </w:p>
        </w:tc>
      </w:tr>
      <w:tr w:rsidR="006E431D" w:rsidRPr="00470665" w:rsidTr="00470665">
        <w:tc>
          <w:tcPr>
            <w:tcW w:w="2064" w:type="dxa"/>
            <w:vAlign w:val="center"/>
          </w:tcPr>
          <w:p w:rsidR="0025423A" w:rsidRPr="00470665" w:rsidRDefault="00951E39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1872" w:type="dxa"/>
            <w:vAlign w:val="center"/>
          </w:tcPr>
          <w:p w:rsidR="0025423A" w:rsidRPr="00470665" w:rsidRDefault="00951E3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11014</w:t>
            </w:r>
          </w:p>
        </w:tc>
        <w:tc>
          <w:tcPr>
            <w:tcW w:w="2126" w:type="dxa"/>
            <w:vAlign w:val="center"/>
          </w:tcPr>
          <w:p w:rsidR="0025423A" w:rsidRPr="00470665" w:rsidRDefault="00951E39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349,4</w:t>
            </w:r>
          </w:p>
        </w:tc>
        <w:tc>
          <w:tcPr>
            <w:tcW w:w="2268" w:type="dxa"/>
            <w:vAlign w:val="center"/>
          </w:tcPr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5423A" w:rsidRPr="00470665" w:rsidRDefault="00951E39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11363,4</w:t>
            </w:r>
          </w:p>
        </w:tc>
      </w:tr>
      <w:tr w:rsidR="006E431D" w:rsidRPr="00470665" w:rsidTr="00470665">
        <w:tc>
          <w:tcPr>
            <w:tcW w:w="2064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Заработная плата</w:t>
            </w:r>
          </w:p>
        </w:tc>
        <w:tc>
          <w:tcPr>
            <w:tcW w:w="1872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Смета по труду (табл. 5)</w:t>
            </w:r>
          </w:p>
        </w:tc>
        <w:tc>
          <w:tcPr>
            <w:tcW w:w="2126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150 + 382,4</w:t>
            </w:r>
          </w:p>
        </w:tc>
        <w:tc>
          <w:tcPr>
            <w:tcW w:w="2268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510 + 305</w:t>
            </w:r>
          </w:p>
        </w:tc>
        <w:tc>
          <w:tcPr>
            <w:tcW w:w="1241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5585,4</w:t>
            </w:r>
          </w:p>
        </w:tc>
      </w:tr>
      <w:tr w:rsidR="006E431D" w:rsidRPr="00470665" w:rsidTr="00470665">
        <w:tc>
          <w:tcPr>
            <w:tcW w:w="2064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872" w:type="dxa"/>
            <w:vAlign w:val="center"/>
          </w:tcPr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98 + 83</w:t>
            </w:r>
          </w:p>
        </w:tc>
        <w:tc>
          <w:tcPr>
            <w:tcW w:w="1241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181</w:t>
            </w:r>
          </w:p>
        </w:tc>
      </w:tr>
      <w:tr w:rsidR="006E431D" w:rsidRPr="00470665" w:rsidTr="00470665">
        <w:tc>
          <w:tcPr>
            <w:tcW w:w="2064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Транспортные расходы</w:t>
            </w:r>
          </w:p>
        </w:tc>
        <w:tc>
          <w:tcPr>
            <w:tcW w:w="1872" w:type="dxa"/>
            <w:vAlign w:val="center"/>
          </w:tcPr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102 + 94</w:t>
            </w:r>
          </w:p>
        </w:tc>
        <w:tc>
          <w:tcPr>
            <w:tcW w:w="1241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196</w:t>
            </w:r>
          </w:p>
        </w:tc>
      </w:tr>
      <w:tr w:rsidR="006E431D" w:rsidRPr="00470665" w:rsidTr="00470665">
        <w:tc>
          <w:tcPr>
            <w:tcW w:w="2064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Реклама</w:t>
            </w:r>
          </w:p>
        </w:tc>
        <w:tc>
          <w:tcPr>
            <w:tcW w:w="1872" w:type="dxa"/>
            <w:vAlign w:val="center"/>
          </w:tcPr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423A" w:rsidRPr="00470665" w:rsidRDefault="0025423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552</w:t>
            </w:r>
          </w:p>
        </w:tc>
        <w:tc>
          <w:tcPr>
            <w:tcW w:w="1241" w:type="dxa"/>
            <w:vAlign w:val="center"/>
          </w:tcPr>
          <w:p w:rsidR="0025423A" w:rsidRPr="00470665" w:rsidRDefault="006E431D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552</w:t>
            </w:r>
          </w:p>
        </w:tc>
      </w:tr>
    </w:tbl>
    <w:p w:rsidR="0025423A" w:rsidRDefault="0025423A" w:rsidP="0025423A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2D57" w:rsidRDefault="0040637A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Все планируемые текущие расходы за год составят 21249,5 тыс. руб., так как они будут представлены расходами на производство продукции</w:t>
      </w:r>
      <w:r w:rsidR="001734A6">
        <w:rPr>
          <w:rFonts w:ascii="Times New Roman" w:hAnsi="Times New Roman"/>
          <w:snapToGrid w:val="0"/>
          <w:sz w:val="28"/>
          <w:szCs w:val="28"/>
        </w:rPr>
        <w:t>, а так же общехозяйственными и коммерческими расходами.</w:t>
      </w:r>
    </w:p>
    <w:p w:rsidR="001734A6" w:rsidRDefault="001734A6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Прочие расходы в бюджете денежных средств предприятия составят 317 тыс. руб. и будут равны не вошедшим в расчет общехозяйственным и коммерческим расходам (40,5 + 58 + 160 + 58,6).</w:t>
      </w:r>
    </w:p>
    <w:p w:rsidR="001734A6" w:rsidRDefault="001734A6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нашем примере руководство предприятия может принять решение об инвестициях, так как начиная со 2 квартала начальное сальдо и доходы предприятия значительно превысят планируемые расходы на 2 квартал</w:t>
      </w:r>
      <w:r w:rsidR="004209CC">
        <w:rPr>
          <w:rFonts w:ascii="Times New Roman" w:hAnsi="Times New Roman"/>
          <w:snapToGrid w:val="0"/>
          <w:sz w:val="28"/>
          <w:szCs w:val="28"/>
        </w:rPr>
        <w:t>, а плановое сальдо на конец 2 квартала превышает максимальные расходы за 3 квартал.</w:t>
      </w:r>
    </w:p>
    <w:p w:rsidR="004209CC" w:rsidRDefault="004209CC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641103">
        <w:rPr>
          <w:rFonts w:ascii="Times New Roman" w:hAnsi="Times New Roman"/>
          <w:b/>
          <w:i/>
          <w:snapToGrid w:val="0"/>
          <w:sz w:val="28"/>
          <w:szCs w:val="28"/>
        </w:rPr>
        <w:t>Бюджетный бухгалтерский баланс</w:t>
      </w:r>
      <w:r>
        <w:rPr>
          <w:rFonts w:ascii="Times New Roman" w:hAnsi="Times New Roman"/>
          <w:snapToGrid w:val="0"/>
          <w:sz w:val="28"/>
          <w:szCs w:val="28"/>
        </w:rPr>
        <w:t xml:space="preserve"> представляет собой прогнозируемые остатки на бухгалтерских счетах на начало и конец планируемого периода, записанные в форме бухгалтерского баланса </w:t>
      </w:r>
      <w:r w:rsidR="00641103">
        <w:rPr>
          <w:rFonts w:ascii="Times New Roman" w:hAnsi="Times New Roman"/>
          <w:snapToGrid w:val="0"/>
          <w:sz w:val="28"/>
          <w:szCs w:val="28"/>
        </w:rPr>
        <w:t>активов и пассивов.</w:t>
      </w:r>
    </w:p>
    <w:p w:rsidR="00641103" w:rsidRDefault="00641103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При помощи бюджетного бухгалтерского баланса:</w:t>
      </w:r>
    </w:p>
    <w:p w:rsidR="00641103" w:rsidRPr="002B5DA5" w:rsidRDefault="002B5DA5" w:rsidP="002B5DA5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</w:t>
      </w:r>
      <w:r w:rsidR="00641103" w:rsidRPr="002B5DA5">
        <w:rPr>
          <w:rFonts w:ascii="Times New Roman" w:hAnsi="Times New Roman"/>
          <w:snapToGrid w:val="0"/>
          <w:sz w:val="28"/>
          <w:szCs w:val="28"/>
        </w:rPr>
        <w:t>ассчитываются все базы по налогам: на имущество, добавленную стоимость, на прибыль и т.д.;</w:t>
      </w:r>
    </w:p>
    <w:p w:rsidR="00641103" w:rsidRPr="002B5DA5" w:rsidRDefault="002B5DA5" w:rsidP="002B5DA5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</w:t>
      </w:r>
      <w:r w:rsidR="00641103" w:rsidRPr="002B5DA5">
        <w:rPr>
          <w:rFonts w:ascii="Times New Roman" w:hAnsi="Times New Roman"/>
          <w:snapToGrid w:val="0"/>
          <w:sz w:val="28"/>
          <w:szCs w:val="28"/>
        </w:rPr>
        <w:t>ланируется дебиторская и кредиторская задолженности, в том числе просроченные;</w:t>
      </w:r>
    </w:p>
    <w:p w:rsidR="002B5DA5" w:rsidRPr="002B5DA5" w:rsidRDefault="002B5DA5" w:rsidP="002B5DA5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</w:t>
      </w:r>
      <w:r w:rsidRPr="002B5DA5">
        <w:rPr>
          <w:rFonts w:ascii="Times New Roman" w:hAnsi="Times New Roman"/>
          <w:snapToGrid w:val="0"/>
          <w:sz w:val="28"/>
          <w:szCs w:val="28"/>
        </w:rPr>
        <w:t>орректируются многие производственные и экономические показатели: себестоимость, цены реализации, управленческие расходы, расходы на продажу, выпуск продукции, реализация и др. в зависимости от поставленных задач и возможных результатов</w:t>
      </w:r>
      <w:r w:rsidR="00CE641A" w:rsidRPr="00CE641A">
        <w:rPr>
          <w:rFonts w:ascii="Times New Roman" w:hAnsi="Times New Roman"/>
          <w:snapToGrid w:val="0"/>
          <w:sz w:val="28"/>
          <w:szCs w:val="28"/>
        </w:rPr>
        <w:t xml:space="preserve"> [7]</w:t>
      </w:r>
      <w:r w:rsidRPr="002B5DA5">
        <w:rPr>
          <w:rFonts w:ascii="Times New Roman" w:hAnsi="Times New Roman"/>
          <w:snapToGrid w:val="0"/>
          <w:sz w:val="28"/>
          <w:szCs w:val="28"/>
        </w:rPr>
        <w:t>.</w:t>
      </w:r>
    </w:p>
    <w:p w:rsidR="00851328" w:rsidRDefault="002B5DA5" w:rsidP="004B0B2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нашем примере в упрощенном виде баланс будет выглядеть следующим образом (табл. 1</w:t>
      </w:r>
      <w:r w:rsidR="00851328">
        <w:rPr>
          <w:rFonts w:ascii="Times New Roman" w:hAnsi="Times New Roman"/>
          <w:snapToGrid w:val="0"/>
          <w:sz w:val="28"/>
          <w:szCs w:val="28"/>
        </w:rPr>
        <w:t>3):</w:t>
      </w:r>
    </w:p>
    <w:p w:rsidR="00851328" w:rsidRPr="00851328" w:rsidRDefault="00851328" w:rsidP="00851328">
      <w:pPr>
        <w:spacing w:line="36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851328">
        <w:rPr>
          <w:rFonts w:ascii="Times New Roman" w:hAnsi="Times New Roman"/>
          <w:i/>
          <w:snapToGrid w:val="0"/>
          <w:sz w:val="28"/>
          <w:szCs w:val="28"/>
        </w:rPr>
        <w:t>Таблица 13</w:t>
      </w:r>
    </w:p>
    <w:p w:rsidR="00641103" w:rsidRDefault="00851328" w:rsidP="00851328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Бюджетный бухгалтерский баланс по состоянию на 31.12.2009г.,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1"/>
        <w:gridCol w:w="3828"/>
        <w:gridCol w:w="958"/>
      </w:tblGrid>
      <w:tr w:rsidR="00851328" w:rsidRPr="00470665" w:rsidTr="00470665">
        <w:tc>
          <w:tcPr>
            <w:tcW w:w="4785" w:type="dxa"/>
            <w:gridSpan w:val="2"/>
            <w:vAlign w:val="center"/>
          </w:tcPr>
          <w:p w:rsidR="00851328" w:rsidRPr="00470665" w:rsidRDefault="00851328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Актив</w:t>
            </w:r>
          </w:p>
        </w:tc>
        <w:tc>
          <w:tcPr>
            <w:tcW w:w="4786" w:type="dxa"/>
            <w:gridSpan w:val="2"/>
            <w:vAlign w:val="center"/>
          </w:tcPr>
          <w:p w:rsidR="00851328" w:rsidRPr="00470665" w:rsidRDefault="00851328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Пассив</w:t>
            </w:r>
          </w:p>
        </w:tc>
      </w:tr>
      <w:tr w:rsidR="00851328" w:rsidRPr="00470665" w:rsidTr="00470665">
        <w:tc>
          <w:tcPr>
            <w:tcW w:w="3794" w:type="dxa"/>
            <w:vAlign w:val="center"/>
          </w:tcPr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  <w:lang w:val="en-US"/>
              </w:rPr>
              <w:t xml:space="preserve">I. </w:t>
            </w: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Основные средства</w:t>
            </w:r>
          </w:p>
        </w:tc>
        <w:tc>
          <w:tcPr>
            <w:tcW w:w="991" w:type="dxa"/>
            <w:vAlign w:val="center"/>
          </w:tcPr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20985</w:t>
            </w:r>
          </w:p>
        </w:tc>
        <w:tc>
          <w:tcPr>
            <w:tcW w:w="3828" w:type="dxa"/>
            <w:vAlign w:val="center"/>
          </w:tcPr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  <w:lang w:val="en-US"/>
              </w:rPr>
              <w:t>III.</w:t>
            </w:r>
            <w:r w:rsidR="000E7D12"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Капитал и резервы</w:t>
            </w:r>
          </w:p>
        </w:tc>
        <w:tc>
          <w:tcPr>
            <w:tcW w:w="958" w:type="dxa"/>
            <w:vAlign w:val="center"/>
          </w:tcPr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851328" w:rsidRPr="00470665" w:rsidTr="00470665">
        <w:tc>
          <w:tcPr>
            <w:tcW w:w="3794" w:type="dxa"/>
            <w:vAlign w:val="center"/>
          </w:tcPr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  <w:lang w:val="en-US"/>
              </w:rPr>
              <w:t>II</w:t>
            </w: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 Запасы</w:t>
            </w:r>
          </w:p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В том числе:</w:t>
            </w:r>
          </w:p>
        </w:tc>
        <w:tc>
          <w:tcPr>
            <w:tcW w:w="991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2400</w:t>
            </w:r>
          </w:p>
        </w:tc>
        <w:tc>
          <w:tcPr>
            <w:tcW w:w="3828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Уставный капитал</w:t>
            </w:r>
          </w:p>
        </w:tc>
        <w:tc>
          <w:tcPr>
            <w:tcW w:w="958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20560</w:t>
            </w:r>
          </w:p>
        </w:tc>
      </w:tr>
      <w:tr w:rsidR="00851328" w:rsidRPr="00470665" w:rsidTr="00470665">
        <w:tc>
          <w:tcPr>
            <w:tcW w:w="3794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материалы</w:t>
            </w:r>
          </w:p>
        </w:tc>
        <w:tc>
          <w:tcPr>
            <w:tcW w:w="991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270</w:t>
            </w:r>
          </w:p>
        </w:tc>
        <w:tc>
          <w:tcPr>
            <w:tcW w:w="3828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Резервный капитал</w:t>
            </w:r>
          </w:p>
        </w:tc>
        <w:tc>
          <w:tcPr>
            <w:tcW w:w="958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2056</w:t>
            </w:r>
          </w:p>
        </w:tc>
      </w:tr>
      <w:tr w:rsidR="00851328" w:rsidRPr="00470665" w:rsidTr="00470665">
        <w:tc>
          <w:tcPr>
            <w:tcW w:w="3794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готовая продукция</w:t>
            </w:r>
          </w:p>
        </w:tc>
        <w:tc>
          <w:tcPr>
            <w:tcW w:w="991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2130</w:t>
            </w:r>
          </w:p>
        </w:tc>
        <w:tc>
          <w:tcPr>
            <w:tcW w:w="3828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Прибыль</w:t>
            </w:r>
          </w:p>
        </w:tc>
        <w:tc>
          <w:tcPr>
            <w:tcW w:w="958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7520</w:t>
            </w:r>
          </w:p>
        </w:tc>
      </w:tr>
      <w:tr w:rsidR="00851328" w:rsidRPr="00470665" w:rsidTr="00470665">
        <w:tc>
          <w:tcPr>
            <w:tcW w:w="3794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991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2000</w:t>
            </w:r>
          </w:p>
        </w:tc>
        <w:tc>
          <w:tcPr>
            <w:tcW w:w="3828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958" w:type="dxa"/>
            <w:vAlign w:val="center"/>
          </w:tcPr>
          <w:p w:rsidR="00851328" w:rsidRPr="00470665" w:rsidRDefault="00F873BE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2500</w:t>
            </w:r>
          </w:p>
        </w:tc>
      </w:tr>
      <w:tr w:rsidR="00851328" w:rsidRPr="00470665" w:rsidTr="00470665">
        <w:tc>
          <w:tcPr>
            <w:tcW w:w="3794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Расчетный счет</w:t>
            </w:r>
          </w:p>
        </w:tc>
        <w:tc>
          <w:tcPr>
            <w:tcW w:w="991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7000</w:t>
            </w:r>
          </w:p>
        </w:tc>
        <w:tc>
          <w:tcPr>
            <w:tcW w:w="3828" w:type="dxa"/>
            <w:vAlign w:val="center"/>
          </w:tcPr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851328" w:rsidRPr="00470665" w:rsidTr="00470665">
        <w:tc>
          <w:tcPr>
            <w:tcW w:w="3794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Касса</w:t>
            </w:r>
          </w:p>
        </w:tc>
        <w:tc>
          <w:tcPr>
            <w:tcW w:w="991" w:type="dxa"/>
            <w:vAlign w:val="center"/>
          </w:tcPr>
          <w:p w:rsidR="00851328" w:rsidRPr="00470665" w:rsidRDefault="000E7D12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251</w:t>
            </w:r>
          </w:p>
        </w:tc>
        <w:tc>
          <w:tcPr>
            <w:tcW w:w="3828" w:type="dxa"/>
            <w:vAlign w:val="center"/>
          </w:tcPr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51328" w:rsidRPr="00470665" w:rsidRDefault="00851328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873BE" w:rsidRPr="00470665" w:rsidTr="00470665">
        <w:tc>
          <w:tcPr>
            <w:tcW w:w="3794" w:type="dxa"/>
            <w:vAlign w:val="center"/>
          </w:tcPr>
          <w:p w:rsidR="00F873BE" w:rsidRPr="00470665" w:rsidRDefault="00F873BE" w:rsidP="0047066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 xml:space="preserve">Итого по разделу </w:t>
            </w: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991" w:type="dxa"/>
            <w:vAlign w:val="center"/>
          </w:tcPr>
          <w:p w:rsidR="00F873BE" w:rsidRPr="00470665" w:rsidRDefault="00F873BE" w:rsidP="0047066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11651</w:t>
            </w:r>
          </w:p>
        </w:tc>
        <w:tc>
          <w:tcPr>
            <w:tcW w:w="3828" w:type="dxa"/>
            <w:vAlign w:val="center"/>
          </w:tcPr>
          <w:p w:rsidR="00F873BE" w:rsidRPr="00470665" w:rsidRDefault="00F873BE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F873BE" w:rsidRPr="00470665" w:rsidRDefault="00F873BE" w:rsidP="00470665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873BE" w:rsidRPr="00470665" w:rsidTr="00470665">
        <w:tc>
          <w:tcPr>
            <w:tcW w:w="3794" w:type="dxa"/>
            <w:vAlign w:val="center"/>
          </w:tcPr>
          <w:p w:rsidR="00F873BE" w:rsidRPr="00470665" w:rsidRDefault="00F873BE" w:rsidP="00470665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Баланс</w:t>
            </w:r>
          </w:p>
        </w:tc>
        <w:tc>
          <w:tcPr>
            <w:tcW w:w="991" w:type="dxa"/>
            <w:vAlign w:val="center"/>
          </w:tcPr>
          <w:p w:rsidR="00F873BE" w:rsidRPr="00470665" w:rsidRDefault="00F873BE" w:rsidP="0047066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32636</w:t>
            </w:r>
          </w:p>
        </w:tc>
        <w:tc>
          <w:tcPr>
            <w:tcW w:w="3828" w:type="dxa"/>
            <w:vAlign w:val="center"/>
          </w:tcPr>
          <w:p w:rsidR="00F873BE" w:rsidRPr="00470665" w:rsidRDefault="00F873BE" w:rsidP="00470665">
            <w:pPr>
              <w:spacing w:after="0" w:line="240" w:lineRule="auto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Баланс</w:t>
            </w:r>
          </w:p>
        </w:tc>
        <w:tc>
          <w:tcPr>
            <w:tcW w:w="958" w:type="dxa"/>
            <w:vAlign w:val="center"/>
          </w:tcPr>
          <w:p w:rsidR="00F873BE" w:rsidRPr="00470665" w:rsidRDefault="00F873BE" w:rsidP="0047066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32636</w:t>
            </w:r>
          </w:p>
        </w:tc>
      </w:tr>
    </w:tbl>
    <w:p w:rsidR="00851328" w:rsidRDefault="00851328" w:rsidP="00851328">
      <w:pPr>
        <w:spacing w:line="36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F873BE" w:rsidRDefault="00B06F7C" w:rsidP="00F873B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Все подготовленные сметы тщательно изучаются и анализируются. Процесс принятия плана, анализа и корректировок занимает значительно больше времени</w:t>
      </w:r>
      <w:r w:rsidR="0017619E">
        <w:rPr>
          <w:rFonts w:ascii="Times New Roman" w:hAnsi="Times New Roman"/>
          <w:snapToGrid w:val="0"/>
          <w:sz w:val="28"/>
          <w:szCs w:val="28"/>
        </w:rPr>
        <w:t>, чем разработка первоначального варианта.</w:t>
      </w:r>
    </w:p>
    <w:p w:rsidR="0017619E" w:rsidRDefault="0017619E" w:rsidP="00F873BE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Для анализа представленного варианта бюджета рассчитывается ряд финансовых коэффициентов:</w:t>
      </w:r>
    </w:p>
    <w:p w:rsidR="0017619E" w:rsidRPr="00BB468A" w:rsidRDefault="0017619E" w:rsidP="00BB468A">
      <w:pPr>
        <w:pStyle w:val="ab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B468A">
        <w:rPr>
          <w:rFonts w:ascii="Times New Roman" w:hAnsi="Times New Roman"/>
          <w:snapToGrid w:val="0"/>
          <w:sz w:val="28"/>
          <w:szCs w:val="28"/>
        </w:rPr>
        <w:t>Период окупаемости собственного капитала</w:t>
      </w:r>
    </w:p>
    <w:p w:rsidR="0017619E" w:rsidRDefault="00071E32" w:rsidP="00BB468A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22616 : </w:t>
      </w:r>
      <w:r w:rsidR="0017619E">
        <w:rPr>
          <w:rFonts w:ascii="Times New Roman" w:hAnsi="Times New Roman"/>
          <w:snapToGrid w:val="0"/>
          <w:sz w:val="28"/>
          <w:szCs w:val="28"/>
        </w:rPr>
        <w:t>7520 = 3(года);</w:t>
      </w:r>
    </w:p>
    <w:p w:rsidR="0017619E" w:rsidRPr="00BB468A" w:rsidRDefault="0017619E" w:rsidP="00BB468A">
      <w:pPr>
        <w:pStyle w:val="ab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B468A">
        <w:rPr>
          <w:rFonts w:ascii="Times New Roman" w:hAnsi="Times New Roman"/>
          <w:snapToGrid w:val="0"/>
          <w:sz w:val="28"/>
          <w:szCs w:val="28"/>
        </w:rPr>
        <w:t>Отношение оборотного капитала к краткосрочным обязательствам</w:t>
      </w:r>
    </w:p>
    <w:p w:rsidR="0017619E" w:rsidRDefault="00071E32" w:rsidP="00BB468A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11651 : </w:t>
      </w:r>
      <w:r w:rsidR="0017619E">
        <w:rPr>
          <w:rFonts w:ascii="Times New Roman" w:hAnsi="Times New Roman"/>
          <w:snapToGrid w:val="0"/>
          <w:sz w:val="28"/>
          <w:szCs w:val="28"/>
        </w:rPr>
        <w:t>25</w:t>
      </w:r>
      <w:r w:rsidR="00BB468A">
        <w:rPr>
          <w:rFonts w:ascii="Times New Roman" w:hAnsi="Times New Roman"/>
          <w:snapToGrid w:val="0"/>
          <w:sz w:val="28"/>
          <w:szCs w:val="28"/>
        </w:rPr>
        <w:t>00 = 4,66;</w:t>
      </w:r>
    </w:p>
    <w:p w:rsidR="00BB468A" w:rsidRPr="00BB468A" w:rsidRDefault="00BB468A" w:rsidP="00BB468A">
      <w:pPr>
        <w:pStyle w:val="ab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B468A">
        <w:rPr>
          <w:rFonts w:ascii="Times New Roman" w:hAnsi="Times New Roman"/>
          <w:snapToGrid w:val="0"/>
          <w:sz w:val="28"/>
          <w:szCs w:val="28"/>
        </w:rPr>
        <w:t>Коэффициент абсолютной ликвидности</w:t>
      </w:r>
    </w:p>
    <w:p w:rsidR="00BB468A" w:rsidRDefault="00071E32" w:rsidP="00BB468A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7251 : </w:t>
      </w:r>
      <w:r w:rsidR="00BB468A">
        <w:rPr>
          <w:rFonts w:ascii="Times New Roman" w:hAnsi="Times New Roman"/>
          <w:snapToGrid w:val="0"/>
          <w:sz w:val="28"/>
          <w:szCs w:val="28"/>
        </w:rPr>
        <w:t>2500 = 2,90;</w:t>
      </w:r>
    </w:p>
    <w:p w:rsidR="00BB468A" w:rsidRPr="00BB468A" w:rsidRDefault="00BB468A" w:rsidP="00BB468A">
      <w:pPr>
        <w:pStyle w:val="ab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BB468A">
        <w:rPr>
          <w:rFonts w:ascii="Times New Roman" w:hAnsi="Times New Roman"/>
          <w:snapToGrid w:val="0"/>
          <w:sz w:val="28"/>
          <w:szCs w:val="28"/>
        </w:rPr>
        <w:t>Доля основных средств в активах предприятия</w:t>
      </w:r>
    </w:p>
    <w:p w:rsidR="00BB468A" w:rsidRDefault="00071E32" w:rsidP="00BB468A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20985 : </w:t>
      </w:r>
      <w:r w:rsidR="00BB468A">
        <w:rPr>
          <w:rFonts w:ascii="Times New Roman" w:hAnsi="Times New Roman"/>
          <w:snapToGrid w:val="0"/>
          <w:sz w:val="28"/>
          <w:szCs w:val="28"/>
        </w:rPr>
        <w:t>32636 = 0,64.</w:t>
      </w:r>
    </w:p>
    <w:p w:rsidR="00BB468A" w:rsidRPr="00112DF7" w:rsidRDefault="00BB468A" w:rsidP="00C45FB0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нашем примере все эти коэффициенты оказались приемлемыми для предприятия. Коэффициенты ликвидности свидетельствуют о том, что предприятие имеет возможность инвестирования и</w:t>
      </w:r>
      <w:r w:rsidR="00C45FB0">
        <w:rPr>
          <w:rFonts w:ascii="Times New Roman" w:hAnsi="Times New Roman"/>
          <w:snapToGrid w:val="0"/>
          <w:sz w:val="28"/>
          <w:szCs w:val="28"/>
        </w:rPr>
        <w:t>, видимо, будет принято решение либо о расширении производства, либо об инвестировании денежных средств в ценные бумаги. В случае решения об использовании «свободных средств» на расширение или переоснащение производства будет разработан бюджет капитальных расходов и в соответствии с этим скорректирован представленный бюджет</w:t>
      </w:r>
      <w:r w:rsidR="00DF6DA2" w:rsidRPr="00DF6DA2">
        <w:rPr>
          <w:rFonts w:ascii="Times New Roman" w:hAnsi="Times New Roman"/>
          <w:snapToGrid w:val="0"/>
          <w:sz w:val="28"/>
          <w:szCs w:val="28"/>
        </w:rPr>
        <w:t xml:space="preserve"> [5, </w:t>
      </w:r>
      <w:r w:rsidR="00DF6DA2">
        <w:rPr>
          <w:rFonts w:ascii="Times New Roman" w:hAnsi="Times New Roman"/>
          <w:snapToGrid w:val="0"/>
          <w:sz w:val="28"/>
          <w:szCs w:val="28"/>
        </w:rPr>
        <w:t>с</w:t>
      </w:r>
      <w:r w:rsidR="00DF6DA2" w:rsidRPr="00DF6DA2">
        <w:rPr>
          <w:rFonts w:ascii="Times New Roman" w:hAnsi="Times New Roman"/>
          <w:snapToGrid w:val="0"/>
          <w:sz w:val="28"/>
          <w:szCs w:val="28"/>
        </w:rPr>
        <w:t>.</w:t>
      </w:r>
      <w:r w:rsidR="00DF6DA2">
        <w:rPr>
          <w:rFonts w:ascii="Times New Roman" w:hAnsi="Times New Roman"/>
          <w:snapToGrid w:val="0"/>
          <w:sz w:val="28"/>
          <w:szCs w:val="28"/>
        </w:rPr>
        <w:t xml:space="preserve"> 263</w:t>
      </w:r>
      <w:r w:rsidR="00DF6DA2" w:rsidRPr="00DF6DA2">
        <w:rPr>
          <w:rFonts w:ascii="Times New Roman" w:hAnsi="Times New Roman"/>
          <w:snapToGrid w:val="0"/>
          <w:sz w:val="28"/>
          <w:szCs w:val="28"/>
        </w:rPr>
        <w:t>]</w:t>
      </w:r>
      <w:r w:rsidR="00C45FB0">
        <w:rPr>
          <w:rFonts w:ascii="Times New Roman" w:hAnsi="Times New Roman"/>
          <w:snapToGrid w:val="0"/>
          <w:sz w:val="28"/>
          <w:szCs w:val="28"/>
        </w:rPr>
        <w:t>.</w:t>
      </w:r>
    </w:p>
    <w:p w:rsidR="006C6834" w:rsidRDefault="006C6834" w:rsidP="00983B51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16230" w:rsidRDefault="00F16230" w:rsidP="00F16230">
      <w:pPr>
        <w:pStyle w:val="2"/>
        <w:jc w:val="center"/>
        <w:rPr>
          <w:snapToGrid w:val="0"/>
          <w:color w:val="auto"/>
        </w:rPr>
      </w:pPr>
      <w:bookmarkStart w:id="8" w:name="_Toc249251487"/>
      <w:r w:rsidRPr="00F16230">
        <w:rPr>
          <w:snapToGrid w:val="0"/>
          <w:color w:val="auto"/>
        </w:rPr>
        <w:t>2.2. Гибкий и статический бюджет</w:t>
      </w:r>
      <w:bookmarkEnd w:id="8"/>
    </w:p>
    <w:p w:rsidR="00F16230" w:rsidRDefault="005042E6" w:rsidP="00BF1A0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два вида бюджетов – статические и гибкие.</w:t>
      </w:r>
    </w:p>
    <w:p w:rsidR="00424CD4" w:rsidRDefault="005042E6" w:rsidP="00BF1A0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987">
        <w:rPr>
          <w:rFonts w:ascii="Times New Roman" w:hAnsi="Times New Roman"/>
          <w:b/>
          <w:i/>
          <w:sz w:val="28"/>
          <w:szCs w:val="28"/>
        </w:rPr>
        <w:t>Статический бюджет</w:t>
      </w:r>
      <w:r>
        <w:rPr>
          <w:rFonts w:ascii="Times New Roman" w:hAnsi="Times New Roman"/>
          <w:sz w:val="28"/>
          <w:szCs w:val="28"/>
        </w:rPr>
        <w:t xml:space="preserve"> – это твердый план, в котором доходы и расходы планируются исходя только из заданного объема реализации. Исполнение бюджета контролируется по фактическим показателям без каких-либо корректировок</w:t>
      </w:r>
      <w:r w:rsidR="00424CD4">
        <w:rPr>
          <w:rFonts w:ascii="Times New Roman" w:hAnsi="Times New Roman"/>
          <w:sz w:val="28"/>
          <w:szCs w:val="28"/>
        </w:rPr>
        <w:t xml:space="preserve"> (табл. 14).</w:t>
      </w:r>
    </w:p>
    <w:p w:rsidR="005042E6" w:rsidRPr="00424CD4" w:rsidRDefault="00424CD4" w:rsidP="00D52CD1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424CD4">
        <w:rPr>
          <w:rFonts w:ascii="Times New Roman" w:hAnsi="Times New Roman"/>
          <w:i/>
          <w:sz w:val="28"/>
          <w:szCs w:val="28"/>
        </w:rPr>
        <w:t>Таблица 14</w:t>
      </w:r>
    </w:p>
    <w:p w:rsidR="00424CD4" w:rsidRDefault="00424CD4" w:rsidP="00424C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предприятия (статического),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559"/>
        <w:gridCol w:w="1525"/>
      </w:tblGrid>
      <w:tr w:rsidR="00DF0D1D" w:rsidRPr="00470665" w:rsidTr="00470665">
        <w:tc>
          <w:tcPr>
            <w:tcW w:w="817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Выполнение</w:t>
            </w:r>
          </w:p>
        </w:tc>
        <w:tc>
          <w:tcPr>
            <w:tcW w:w="1525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Отклонение</w:t>
            </w:r>
          </w:p>
        </w:tc>
      </w:tr>
      <w:tr w:rsidR="00DF0D1D" w:rsidRPr="00470665" w:rsidTr="00470665">
        <w:tc>
          <w:tcPr>
            <w:tcW w:w="817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F0D1D" w:rsidRPr="00470665" w:rsidRDefault="00DF0D1D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Объем реализации (шт.)</w:t>
            </w:r>
          </w:p>
        </w:tc>
        <w:tc>
          <w:tcPr>
            <w:tcW w:w="1417" w:type="dxa"/>
            <w:vAlign w:val="center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vAlign w:val="center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5" w:type="dxa"/>
            <w:vAlign w:val="center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-200</w:t>
            </w:r>
          </w:p>
        </w:tc>
      </w:tr>
      <w:tr w:rsidR="00DF0D1D" w:rsidRPr="00470665" w:rsidTr="00470665">
        <w:tc>
          <w:tcPr>
            <w:tcW w:w="817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F0D1D" w:rsidRPr="00470665" w:rsidRDefault="00DF0D1D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417" w:type="dxa"/>
            <w:vAlign w:val="center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vAlign w:val="center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525" w:type="dxa"/>
            <w:vAlign w:val="center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-200</w:t>
            </w:r>
          </w:p>
        </w:tc>
      </w:tr>
      <w:tr w:rsidR="00DF0D1D" w:rsidRPr="00470665" w:rsidTr="00470665">
        <w:tc>
          <w:tcPr>
            <w:tcW w:w="817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F0D1D" w:rsidRPr="00470665" w:rsidRDefault="00DF0D1D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Производственная себестоимость продукции</w:t>
            </w:r>
          </w:p>
        </w:tc>
        <w:tc>
          <w:tcPr>
            <w:tcW w:w="1417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559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525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-600</w:t>
            </w:r>
          </w:p>
        </w:tc>
      </w:tr>
      <w:tr w:rsidR="00DF0D1D" w:rsidRPr="00470665" w:rsidTr="00470665">
        <w:tc>
          <w:tcPr>
            <w:tcW w:w="817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F0D1D" w:rsidRPr="00470665" w:rsidRDefault="00792DE4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Прибыль от реализации</w:t>
            </w:r>
          </w:p>
        </w:tc>
        <w:tc>
          <w:tcPr>
            <w:tcW w:w="1417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25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+400</w:t>
            </w:r>
          </w:p>
        </w:tc>
      </w:tr>
      <w:tr w:rsidR="00DF0D1D" w:rsidRPr="00470665" w:rsidTr="00470665">
        <w:tc>
          <w:tcPr>
            <w:tcW w:w="817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F0D1D" w:rsidRPr="00470665" w:rsidRDefault="00792DE4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417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25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0D1D" w:rsidRPr="00470665" w:rsidTr="00470665">
        <w:tc>
          <w:tcPr>
            <w:tcW w:w="817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F0D1D" w:rsidRPr="00470665" w:rsidRDefault="00792DE4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Коммерческие расходы</w:t>
            </w:r>
          </w:p>
        </w:tc>
        <w:tc>
          <w:tcPr>
            <w:tcW w:w="1417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25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+80</w:t>
            </w:r>
          </w:p>
        </w:tc>
      </w:tr>
      <w:tr w:rsidR="00DF0D1D" w:rsidRPr="00470665" w:rsidTr="00470665">
        <w:tc>
          <w:tcPr>
            <w:tcW w:w="817" w:type="dxa"/>
          </w:tcPr>
          <w:p w:rsidR="00DF0D1D" w:rsidRPr="00470665" w:rsidRDefault="00DF0D1D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F0D1D" w:rsidRPr="00470665" w:rsidRDefault="00792DE4" w:rsidP="004706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z w:val="24"/>
                <w:szCs w:val="24"/>
              </w:rPr>
              <w:t>Прибыль</w:t>
            </w:r>
          </w:p>
        </w:tc>
        <w:tc>
          <w:tcPr>
            <w:tcW w:w="1417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1559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525" w:type="dxa"/>
            <w:vAlign w:val="center"/>
          </w:tcPr>
          <w:p w:rsidR="00DF0D1D" w:rsidRPr="00470665" w:rsidRDefault="00792DE4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+320</w:t>
            </w:r>
          </w:p>
        </w:tc>
      </w:tr>
    </w:tbl>
    <w:p w:rsidR="00424CD4" w:rsidRDefault="00424CD4" w:rsidP="00424C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16230" w:rsidRDefault="00730FB8" w:rsidP="00D52C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Статический бюджет позволяет </w:t>
      </w:r>
      <w:r w:rsidR="00247649">
        <w:rPr>
          <w:rFonts w:ascii="Times New Roman" w:hAnsi="Times New Roman"/>
          <w:sz w:val="28"/>
          <w:szCs w:val="28"/>
        </w:rPr>
        <w:t>оценить только абсолютные показатели исполнения бюджета. Можно отметить, что, хотя принятый объем реализации не был достигнут, выручка от реализации продукции недополучена и превышены расходы на реализацию, предприятие получило прибыль на 320 тыс. руб. больше запланированной.</w:t>
      </w:r>
    </w:p>
    <w:p w:rsidR="00247649" w:rsidRDefault="008417E4" w:rsidP="00D52C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Статические бюджеты используются для внутрихозяйственных служб, в подразделениях, работа которых не зависит от объемов производства или реализации продукции. Статический бюджет, как правило, предназначен для определенного уровня деловой активности</w:t>
      </w:r>
      <w:r w:rsidR="005E5264">
        <w:rPr>
          <w:rFonts w:ascii="Times New Roman" w:hAnsi="Times New Roman"/>
          <w:sz w:val="28"/>
          <w:szCs w:val="28"/>
        </w:rPr>
        <w:t xml:space="preserve"> предприятия, он не может использоваться для контроля затрат при изменении уровня активности. Провести детальный анализ результатов деятельности предприятия с помощью статического бюджета невозможно. Поэтому на практике используется гибкий бюджет</w:t>
      </w:r>
      <w:r w:rsidR="00DF6DA2">
        <w:rPr>
          <w:rFonts w:ascii="Times New Roman" w:hAnsi="Times New Roman"/>
          <w:sz w:val="28"/>
          <w:szCs w:val="28"/>
          <w:lang w:val="en-US"/>
        </w:rPr>
        <w:t xml:space="preserve"> [5, </w:t>
      </w:r>
      <w:r w:rsidR="00DF6DA2">
        <w:rPr>
          <w:rFonts w:ascii="Times New Roman" w:hAnsi="Times New Roman"/>
          <w:sz w:val="28"/>
          <w:szCs w:val="28"/>
        </w:rPr>
        <w:t>с</w:t>
      </w:r>
      <w:r w:rsidR="00DF6DA2">
        <w:rPr>
          <w:rFonts w:ascii="Times New Roman" w:hAnsi="Times New Roman"/>
          <w:sz w:val="28"/>
          <w:szCs w:val="28"/>
          <w:lang w:val="en-US"/>
        </w:rPr>
        <w:t>.</w:t>
      </w:r>
      <w:r w:rsidR="00DF6DA2">
        <w:rPr>
          <w:rFonts w:ascii="Times New Roman" w:hAnsi="Times New Roman"/>
          <w:sz w:val="28"/>
          <w:szCs w:val="28"/>
        </w:rPr>
        <w:t xml:space="preserve"> 248</w:t>
      </w:r>
      <w:r w:rsidR="00DF6DA2">
        <w:rPr>
          <w:rFonts w:ascii="Times New Roman" w:hAnsi="Times New Roman"/>
          <w:sz w:val="28"/>
          <w:szCs w:val="28"/>
          <w:lang w:val="en-US"/>
        </w:rPr>
        <w:t>]</w:t>
      </w:r>
      <w:r w:rsidR="005E5264">
        <w:rPr>
          <w:rFonts w:ascii="Times New Roman" w:hAnsi="Times New Roman"/>
          <w:sz w:val="28"/>
          <w:szCs w:val="28"/>
        </w:rPr>
        <w:t>.</w:t>
      </w:r>
    </w:p>
    <w:p w:rsidR="0011384E" w:rsidRDefault="00151987" w:rsidP="00D52C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987">
        <w:rPr>
          <w:rFonts w:ascii="Times New Roman" w:hAnsi="Times New Roman"/>
          <w:b/>
          <w:i/>
          <w:sz w:val="28"/>
          <w:szCs w:val="28"/>
        </w:rPr>
        <w:t>Гибкие бюджеты</w:t>
      </w:r>
      <w:r>
        <w:rPr>
          <w:rFonts w:ascii="Times New Roman" w:hAnsi="Times New Roman"/>
          <w:sz w:val="28"/>
          <w:szCs w:val="28"/>
        </w:rPr>
        <w:t xml:space="preserve"> составляются исходя из объема планируемой выручки или планируемых затрат, скорректированных на фактический объем выпуска продукции (или на объем продаж)</w:t>
      </w:r>
      <w:r w:rsidR="00751F6F">
        <w:rPr>
          <w:rFonts w:ascii="Times New Roman" w:hAnsi="Times New Roman"/>
          <w:sz w:val="28"/>
          <w:szCs w:val="28"/>
        </w:rPr>
        <w:t xml:space="preserve"> (табл. 15)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384E" w:rsidRDefault="00151987" w:rsidP="00D52C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Ключевым отличием гибкого бюджета от статического </w:t>
      </w:r>
      <w:r w:rsidR="0011384E">
        <w:rPr>
          <w:rFonts w:ascii="Times New Roman" w:hAnsi="Times New Roman"/>
          <w:sz w:val="28"/>
          <w:szCs w:val="28"/>
        </w:rPr>
        <w:t>является то, что при разработке гибкого бюджета используется фактический объем выпуска/продаж продукции, а для статического – плановый уровень выпуска/продаж. Поэтому использование гибкого бюджета, в отличие от статического, позволяет менеджерам получать больше инфо</w:t>
      </w:r>
      <w:r w:rsidR="00751F6F">
        <w:rPr>
          <w:rFonts w:ascii="Times New Roman" w:hAnsi="Times New Roman"/>
          <w:sz w:val="28"/>
          <w:szCs w:val="28"/>
        </w:rPr>
        <w:t>рмации об отклонениях</w:t>
      </w:r>
      <w:r w:rsidR="008A12D2" w:rsidRPr="008A12D2">
        <w:rPr>
          <w:rFonts w:ascii="Times New Roman" w:hAnsi="Times New Roman"/>
          <w:sz w:val="28"/>
          <w:szCs w:val="28"/>
        </w:rPr>
        <w:t xml:space="preserve"> [12, </w:t>
      </w:r>
      <w:r w:rsidR="008A12D2">
        <w:rPr>
          <w:rFonts w:ascii="Times New Roman" w:hAnsi="Times New Roman"/>
          <w:sz w:val="28"/>
          <w:szCs w:val="28"/>
          <w:lang w:val="en-US"/>
        </w:rPr>
        <w:t>c</w:t>
      </w:r>
      <w:r w:rsidR="008A12D2" w:rsidRPr="008A12D2">
        <w:rPr>
          <w:rFonts w:ascii="Times New Roman" w:hAnsi="Times New Roman"/>
          <w:sz w:val="28"/>
          <w:szCs w:val="28"/>
        </w:rPr>
        <w:t>.294]</w:t>
      </w:r>
      <w:r w:rsidR="0011384E">
        <w:rPr>
          <w:rFonts w:ascii="Times New Roman" w:hAnsi="Times New Roman"/>
          <w:sz w:val="28"/>
          <w:szCs w:val="28"/>
        </w:rPr>
        <w:t>.</w:t>
      </w:r>
    </w:p>
    <w:p w:rsidR="005E5264" w:rsidRDefault="0011384E" w:rsidP="00D52CD1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751F6F">
        <w:rPr>
          <w:rFonts w:ascii="Times New Roman" w:hAnsi="Times New Roman"/>
          <w:i/>
          <w:sz w:val="28"/>
          <w:szCs w:val="28"/>
        </w:rPr>
        <w:t xml:space="preserve"> </w:t>
      </w:r>
      <w:r w:rsidR="00751F6F" w:rsidRPr="00751F6F">
        <w:rPr>
          <w:rFonts w:ascii="Times New Roman" w:hAnsi="Times New Roman"/>
          <w:i/>
          <w:sz w:val="28"/>
          <w:szCs w:val="28"/>
        </w:rPr>
        <w:t>Таблица 15</w:t>
      </w:r>
    </w:p>
    <w:p w:rsidR="00751F6F" w:rsidRDefault="00751F6F" w:rsidP="00751F6F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предприятия (гибкого),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276"/>
        <w:gridCol w:w="1843"/>
        <w:gridCol w:w="1666"/>
      </w:tblGrid>
      <w:tr w:rsidR="00751F6F" w:rsidRPr="00470665" w:rsidTr="00470665">
        <w:tc>
          <w:tcPr>
            <w:tcW w:w="675" w:type="dxa"/>
            <w:vAlign w:val="center"/>
          </w:tcPr>
          <w:p w:rsidR="00751F6F" w:rsidRPr="00470665" w:rsidRDefault="00751F6F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751F6F" w:rsidRPr="00470665" w:rsidRDefault="00751F6F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751F6F" w:rsidRPr="00470665" w:rsidRDefault="00751F6F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51F6F" w:rsidRPr="00470665" w:rsidRDefault="00751F6F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751F6F" w:rsidRPr="00470665" w:rsidRDefault="00751F6F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Выполнение</w:t>
            </w:r>
          </w:p>
        </w:tc>
        <w:tc>
          <w:tcPr>
            <w:tcW w:w="1843" w:type="dxa"/>
            <w:vAlign w:val="center"/>
          </w:tcPr>
          <w:p w:rsidR="00751F6F" w:rsidRPr="00470665" w:rsidRDefault="00751F6F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Скорректированный на выполнение бюджет</w:t>
            </w:r>
          </w:p>
        </w:tc>
        <w:tc>
          <w:tcPr>
            <w:tcW w:w="1666" w:type="dxa"/>
            <w:vAlign w:val="center"/>
          </w:tcPr>
          <w:p w:rsidR="00751F6F" w:rsidRPr="00470665" w:rsidRDefault="00751F6F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Отклонение от скорректированного бюджета</w:t>
            </w:r>
          </w:p>
        </w:tc>
      </w:tr>
      <w:tr w:rsidR="00751F6F" w:rsidRPr="00470665" w:rsidTr="00470665">
        <w:tc>
          <w:tcPr>
            <w:tcW w:w="675" w:type="dxa"/>
            <w:vAlign w:val="center"/>
          </w:tcPr>
          <w:p w:rsidR="00751F6F" w:rsidRPr="00470665" w:rsidRDefault="00751F6F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751F6F" w:rsidRPr="00470665" w:rsidRDefault="004D2777" w:rsidP="0047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Объем реализации (шт.)</w:t>
            </w:r>
          </w:p>
        </w:tc>
        <w:tc>
          <w:tcPr>
            <w:tcW w:w="1134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1F6F" w:rsidRPr="00470665" w:rsidTr="00470665">
        <w:tc>
          <w:tcPr>
            <w:tcW w:w="675" w:type="dxa"/>
            <w:vAlign w:val="center"/>
          </w:tcPr>
          <w:p w:rsidR="00751F6F" w:rsidRPr="00470665" w:rsidRDefault="00751F6F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751F6F" w:rsidRPr="00470665" w:rsidRDefault="004D2777" w:rsidP="0047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134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843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66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+800</w:t>
            </w:r>
          </w:p>
        </w:tc>
      </w:tr>
      <w:tr w:rsidR="00751F6F" w:rsidRPr="00470665" w:rsidTr="00470665">
        <w:tc>
          <w:tcPr>
            <w:tcW w:w="675" w:type="dxa"/>
            <w:vAlign w:val="center"/>
          </w:tcPr>
          <w:p w:rsidR="00751F6F" w:rsidRPr="00470665" w:rsidRDefault="00751F6F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751F6F" w:rsidRPr="00470665" w:rsidRDefault="004D2777" w:rsidP="0047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Производственная себестоимость продукции</w:t>
            </w:r>
          </w:p>
        </w:tc>
        <w:tc>
          <w:tcPr>
            <w:tcW w:w="1134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27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3040</w:t>
            </w:r>
          </w:p>
        </w:tc>
        <w:tc>
          <w:tcPr>
            <w:tcW w:w="166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+</w:t>
            </w:r>
            <w:r w:rsidR="00CD0204" w:rsidRPr="0047066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51F6F" w:rsidRPr="00470665" w:rsidTr="00470665">
        <w:tc>
          <w:tcPr>
            <w:tcW w:w="675" w:type="dxa"/>
            <w:vAlign w:val="center"/>
          </w:tcPr>
          <w:p w:rsidR="00751F6F" w:rsidRPr="00470665" w:rsidRDefault="00751F6F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751F6F" w:rsidRPr="00470665" w:rsidRDefault="004D2777" w:rsidP="0047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Прибыль от реализации</w:t>
            </w:r>
          </w:p>
        </w:tc>
        <w:tc>
          <w:tcPr>
            <w:tcW w:w="1134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666" w:type="dxa"/>
            <w:vAlign w:val="center"/>
          </w:tcPr>
          <w:p w:rsidR="00751F6F" w:rsidRPr="00470665" w:rsidRDefault="00CD020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+640</w:t>
            </w:r>
          </w:p>
        </w:tc>
      </w:tr>
      <w:tr w:rsidR="00751F6F" w:rsidRPr="00470665" w:rsidTr="00470665">
        <w:tc>
          <w:tcPr>
            <w:tcW w:w="675" w:type="dxa"/>
            <w:vAlign w:val="center"/>
          </w:tcPr>
          <w:p w:rsidR="00751F6F" w:rsidRPr="00470665" w:rsidRDefault="00751F6F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751F6F" w:rsidRPr="00470665" w:rsidRDefault="004D2777" w:rsidP="0047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134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843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666" w:type="dxa"/>
            <w:vAlign w:val="center"/>
          </w:tcPr>
          <w:p w:rsidR="00751F6F" w:rsidRPr="00470665" w:rsidRDefault="00CD020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1F6F" w:rsidRPr="00470665" w:rsidTr="00470665">
        <w:tc>
          <w:tcPr>
            <w:tcW w:w="675" w:type="dxa"/>
            <w:vAlign w:val="center"/>
          </w:tcPr>
          <w:p w:rsidR="00751F6F" w:rsidRPr="00470665" w:rsidRDefault="00751F6F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751F6F" w:rsidRPr="00470665" w:rsidRDefault="004D2777" w:rsidP="00470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Коммерческие расходы</w:t>
            </w:r>
          </w:p>
        </w:tc>
        <w:tc>
          <w:tcPr>
            <w:tcW w:w="1134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66" w:type="dxa"/>
            <w:vAlign w:val="center"/>
          </w:tcPr>
          <w:p w:rsidR="00751F6F" w:rsidRPr="00470665" w:rsidRDefault="00CD0204" w:rsidP="004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+80</w:t>
            </w:r>
          </w:p>
        </w:tc>
      </w:tr>
      <w:tr w:rsidR="00751F6F" w:rsidRPr="00470665" w:rsidTr="00470665">
        <w:tc>
          <w:tcPr>
            <w:tcW w:w="675" w:type="dxa"/>
            <w:vAlign w:val="center"/>
          </w:tcPr>
          <w:p w:rsidR="00751F6F" w:rsidRPr="00470665" w:rsidRDefault="00751F6F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751F6F" w:rsidRPr="00470665" w:rsidRDefault="004D2777" w:rsidP="004706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z w:val="24"/>
                <w:szCs w:val="24"/>
              </w:rPr>
              <w:t>Прибыль</w:t>
            </w:r>
          </w:p>
        </w:tc>
        <w:tc>
          <w:tcPr>
            <w:tcW w:w="1134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1276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</w:tcPr>
          <w:p w:rsidR="00751F6F" w:rsidRPr="00470665" w:rsidRDefault="0011193C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66" w:type="dxa"/>
            <w:vAlign w:val="center"/>
          </w:tcPr>
          <w:p w:rsidR="00751F6F" w:rsidRPr="00470665" w:rsidRDefault="00CD0204" w:rsidP="004706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+560</w:t>
            </w:r>
          </w:p>
        </w:tc>
      </w:tr>
    </w:tbl>
    <w:p w:rsidR="00751F6F" w:rsidRDefault="00751F6F" w:rsidP="00751F6F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D0204" w:rsidRDefault="00CD0204" w:rsidP="00CD020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примере фактический объем реализации меньше запланированного на 200 единиц</w:t>
      </w:r>
      <w:r w:rsidR="00E4081C">
        <w:rPr>
          <w:rFonts w:ascii="Times New Roman" w:hAnsi="Times New Roman"/>
          <w:sz w:val="28"/>
          <w:szCs w:val="28"/>
        </w:rPr>
        <w:t xml:space="preserve">; соответственно, следует принять во внимание, что затраты на производство 800 единиц продукции должны быть меньше предусмотренных из расчета на 1000 единиц. Нужно скорректировать плановую себестоимость на фактический объем произведенной и реализованной продукции с использованием плановой нормы затрат на </w:t>
      </w:r>
      <w:r w:rsidR="008940A8">
        <w:rPr>
          <w:rFonts w:ascii="Times New Roman" w:hAnsi="Times New Roman"/>
          <w:sz w:val="28"/>
          <w:szCs w:val="28"/>
        </w:rPr>
        <w:t>единицу продукции. Для этого находим плановую норму затрат:</w:t>
      </w:r>
    </w:p>
    <w:p w:rsidR="008940A8" w:rsidRDefault="008940A8" w:rsidP="00D52CD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3800 тыс. руб. : 1000 шт. = 3,8 тыс. руб.</w:t>
      </w:r>
    </w:p>
    <w:p w:rsidR="008940A8" w:rsidRDefault="008940A8" w:rsidP="00CD020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умножаем на количество фактически произведенной продукции:</w:t>
      </w:r>
    </w:p>
    <w:p w:rsidR="008940A8" w:rsidRDefault="008940A8" w:rsidP="00D52CD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3,8 тыс. руб. * 800 шт. = 3040 тыс. руб.</w:t>
      </w:r>
    </w:p>
    <w:p w:rsidR="008940A8" w:rsidRDefault="008940A8" w:rsidP="00CD020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планировало</w:t>
      </w:r>
      <w:r w:rsidR="00FE71E1">
        <w:rPr>
          <w:rFonts w:ascii="Times New Roman" w:hAnsi="Times New Roman"/>
          <w:sz w:val="28"/>
          <w:szCs w:val="28"/>
        </w:rPr>
        <w:t xml:space="preserve"> получить от реализации 1000 шт. продукции 5000 тыс. руб., фактически реализовало 800 шт., соответственно скорректированная плановая выручка от реализации составит:</w:t>
      </w:r>
    </w:p>
    <w:p w:rsidR="00FE71E1" w:rsidRDefault="00FE71E1" w:rsidP="00D52CD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5000 тыс. руб. : 1000 шт. = 5,0 тыс. руб.</w:t>
      </w:r>
    </w:p>
    <w:p w:rsidR="00FE71E1" w:rsidRDefault="00FE71E1" w:rsidP="00D52CD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5,0 тыс. руб. * 800 шт. = 4000 тыс. руб.</w:t>
      </w:r>
    </w:p>
    <w:p w:rsidR="00FE71E1" w:rsidRDefault="00FE71E1" w:rsidP="00CD020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же способом корректируется и прибыль от реализации</w:t>
      </w:r>
      <w:r w:rsidR="00FB258E">
        <w:rPr>
          <w:rFonts w:ascii="Times New Roman" w:hAnsi="Times New Roman"/>
          <w:sz w:val="28"/>
          <w:szCs w:val="28"/>
        </w:rPr>
        <w:t>: рассчитывается планируемая прибыль от реализации единицы продукции:</w:t>
      </w:r>
    </w:p>
    <w:p w:rsidR="00FB258E" w:rsidRDefault="00FB258E" w:rsidP="00D52CD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1200 тыс. руб. : 1000 шт. = 1,2 тыс. руб.</w:t>
      </w:r>
    </w:p>
    <w:p w:rsidR="00FB258E" w:rsidRDefault="00FB258E" w:rsidP="00CD020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умножается на количество фактически реализованной продукции:</w:t>
      </w:r>
    </w:p>
    <w:p w:rsidR="00FB258E" w:rsidRDefault="00FB258E" w:rsidP="00D52CD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 тыс. руб. * 800 шт. = 960 тыс. руб.</w:t>
      </w:r>
    </w:p>
    <w:p w:rsidR="00FB258E" w:rsidRDefault="00FB258E" w:rsidP="00D52C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иметь в виду, что общехозяйственные расходы являются, как правило, условно-постоянными и не зависят от</w:t>
      </w:r>
      <w:r w:rsidR="00AA0047">
        <w:rPr>
          <w:rFonts w:ascii="Times New Roman" w:hAnsi="Times New Roman"/>
          <w:sz w:val="28"/>
          <w:szCs w:val="28"/>
        </w:rPr>
        <w:t xml:space="preserve"> объема производства, поэтому они не подлежат корректировке.</w:t>
      </w:r>
    </w:p>
    <w:p w:rsidR="00AA0047" w:rsidRDefault="00AA0047" w:rsidP="00D52C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Коммерческие расходы по своей структуре, в нашем случае, также являются условно-постоянными. В состав этих расходов входят стоимость упаковки, некоторые транспортные расходы и др., но доля их незначительна. Поэтому коммерческие расходы так же корректировать не</w:t>
      </w:r>
      <w:r w:rsidR="00901810">
        <w:rPr>
          <w:rFonts w:ascii="Times New Roman" w:hAnsi="Times New Roman"/>
          <w:sz w:val="28"/>
          <w:szCs w:val="28"/>
        </w:rPr>
        <w:t xml:space="preserve"> следует</w:t>
      </w:r>
      <w:r w:rsidR="00DF6DA2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9B580E">
        <w:rPr>
          <w:rFonts w:ascii="Times New Roman" w:hAnsi="Times New Roman"/>
          <w:sz w:val="28"/>
          <w:szCs w:val="28"/>
          <w:lang w:val="en-US"/>
        </w:rPr>
        <w:t>2]</w:t>
      </w:r>
      <w:r w:rsidR="00901810">
        <w:rPr>
          <w:rFonts w:ascii="Times New Roman" w:hAnsi="Times New Roman"/>
          <w:sz w:val="28"/>
          <w:szCs w:val="28"/>
        </w:rPr>
        <w:t>.</w:t>
      </w:r>
    </w:p>
    <w:p w:rsidR="00901810" w:rsidRDefault="00901810" w:rsidP="00D52C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фактические показатели деятельности предприятия и сопоставляя их с приведенными плановыми показателями, можно сделать следующие выводы:</w:t>
      </w:r>
    </w:p>
    <w:p w:rsidR="00901810" w:rsidRPr="00D52CD1" w:rsidRDefault="00901810" w:rsidP="00D52CD1">
      <w:pPr>
        <w:pStyle w:val="a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2CD1">
        <w:rPr>
          <w:rFonts w:ascii="Times New Roman" w:hAnsi="Times New Roman"/>
          <w:sz w:val="28"/>
          <w:szCs w:val="28"/>
        </w:rPr>
        <w:t>Фактические коммерческие расходы на 80 тыс. руб. выше запланированных. Это</w:t>
      </w:r>
      <w:r w:rsidR="0024430B" w:rsidRPr="00D52CD1">
        <w:rPr>
          <w:rFonts w:ascii="Times New Roman" w:hAnsi="Times New Roman"/>
          <w:sz w:val="28"/>
          <w:szCs w:val="28"/>
        </w:rPr>
        <w:t>, видимо,</w:t>
      </w:r>
      <w:r w:rsidRPr="00D52CD1">
        <w:rPr>
          <w:rFonts w:ascii="Times New Roman" w:hAnsi="Times New Roman"/>
          <w:sz w:val="28"/>
          <w:szCs w:val="28"/>
        </w:rPr>
        <w:t xml:space="preserve"> результат принятого руководством предприятия решения о проведении рекламной кампании, которая </w:t>
      </w:r>
      <w:r w:rsidR="0024430B" w:rsidRPr="00D52CD1">
        <w:rPr>
          <w:rFonts w:ascii="Times New Roman" w:hAnsi="Times New Roman"/>
          <w:sz w:val="28"/>
          <w:szCs w:val="28"/>
        </w:rPr>
        <w:t>повлияла на формирование</w:t>
      </w:r>
      <w:r w:rsidRPr="00D52CD1">
        <w:rPr>
          <w:rFonts w:ascii="Times New Roman" w:hAnsi="Times New Roman"/>
          <w:sz w:val="28"/>
          <w:szCs w:val="28"/>
        </w:rPr>
        <w:t xml:space="preserve"> спроса</w:t>
      </w:r>
      <w:r w:rsidR="0024430B" w:rsidRPr="00D52CD1">
        <w:rPr>
          <w:rFonts w:ascii="Times New Roman" w:hAnsi="Times New Roman"/>
          <w:sz w:val="28"/>
          <w:szCs w:val="28"/>
        </w:rPr>
        <w:t xml:space="preserve"> на продукцию и позволила предприятию поднять цены продаж;</w:t>
      </w:r>
    </w:p>
    <w:p w:rsidR="00147144" w:rsidRPr="00D52CD1" w:rsidRDefault="0024430B" w:rsidP="00D52CD1">
      <w:pPr>
        <w:pStyle w:val="a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D52CD1">
        <w:rPr>
          <w:rFonts w:ascii="Times New Roman" w:hAnsi="Times New Roman"/>
          <w:snapToGrid w:val="0"/>
          <w:sz w:val="28"/>
          <w:szCs w:val="28"/>
        </w:rPr>
        <w:t>Выручка от реализации продукции превысила скорректированную плановую цифру на 800 тыс. руб. (в таблице 14 выручка от реализации ниже плановой на 200 тыс. руб.);</w:t>
      </w:r>
    </w:p>
    <w:p w:rsidR="0024430B" w:rsidRPr="00D52CD1" w:rsidRDefault="001D15C3" w:rsidP="00D52CD1">
      <w:pPr>
        <w:pStyle w:val="a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D52CD1">
        <w:rPr>
          <w:rFonts w:ascii="Times New Roman" w:hAnsi="Times New Roman"/>
          <w:snapToGrid w:val="0"/>
          <w:sz w:val="28"/>
          <w:szCs w:val="28"/>
        </w:rPr>
        <w:t>Затраты на производство продукции выше скорректированных плановых затрат, в расчете на единицу продукции они превысили плановые затраты на 0,2 тыс. руб. Именно по этой причине предприятие недополучило 160 тыс. руб. прибыли.</w:t>
      </w:r>
    </w:p>
    <w:p w:rsidR="001D15C3" w:rsidRDefault="001D15C3" w:rsidP="00D52CD1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Используя данные статического бюджета, можно</w:t>
      </w:r>
      <w:r w:rsidR="003A316C">
        <w:rPr>
          <w:rFonts w:ascii="Times New Roman" w:hAnsi="Times New Roman"/>
          <w:snapToGrid w:val="0"/>
          <w:sz w:val="28"/>
          <w:szCs w:val="28"/>
        </w:rPr>
        <w:t xml:space="preserve"> заметить </w:t>
      </w:r>
      <w:r>
        <w:rPr>
          <w:rFonts w:ascii="Times New Roman" w:hAnsi="Times New Roman"/>
          <w:snapToGrid w:val="0"/>
          <w:sz w:val="28"/>
          <w:szCs w:val="28"/>
        </w:rPr>
        <w:t xml:space="preserve">то, что </w:t>
      </w:r>
      <w:r w:rsidR="003A316C">
        <w:rPr>
          <w:rFonts w:ascii="Times New Roman" w:hAnsi="Times New Roman"/>
          <w:snapToGrid w:val="0"/>
          <w:sz w:val="28"/>
          <w:szCs w:val="28"/>
        </w:rPr>
        <w:t>предприятие получило экономию по затратам на производство продукции 600 тыс. руб., и сделать неверные выводы.</w:t>
      </w:r>
    </w:p>
    <w:p w:rsidR="003A316C" w:rsidRDefault="003A316C" w:rsidP="00D52CD1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Сравнивая </w:t>
      </w:r>
      <w:r w:rsidRPr="002D3EC2">
        <w:rPr>
          <w:rFonts w:ascii="Times New Roman" w:hAnsi="Times New Roman"/>
          <w:i/>
          <w:snapToGrid w:val="0"/>
          <w:sz w:val="28"/>
          <w:szCs w:val="28"/>
        </w:rPr>
        <w:t>статический и гибкий бюджеты</w:t>
      </w:r>
      <w:r>
        <w:rPr>
          <w:rFonts w:ascii="Times New Roman" w:hAnsi="Times New Roman"/>
          <w:snapToGrid w:val="0"/>
          <w:sz w:val="28"/>
          <w:szCs w:val="28"/>
        </w:rPr>
        <w:t>, можно сказать, что последний предоставляет более объективные данные для анализа выпол</w:t>
      </w:r>
      <w:r w:rsidR="004D6EC1">
        <w:rPr>
          <w:rFonts w:ascii="Times New Roman" w:hAnsi="Times New Roman"/>
          <w:snapToGrid w:val="0"/>
          <w:sz w:val="28"/>
          <w:szCs w:val="28"/>
        </w:rPr>
        <w:t>н</w:t>
      </w:r>
      <w:r>
        <w:rPr>
          <w:rFonts w:ascii="Times New Roman" w:hAnsi="Times New Roman"/>
          <w:snapToGrid w:val="0"/>
          <w:sz w:val="28"/>
          <w:szCs w:val="28"/>
        </w:rPr>
        <w:t>ения</w:t>
      </w:r>
      <w:r w:rsidR="004D6EC1">
        <w:rPr>
          <w:rFonts w:ascii="Times New Roman" w:hAnsi="Times New Roman"/>
          <w:snapToGrid w:val="0"/>
          <w:sz w:val="28"/>
          <w:szCs w:val="28"/>
        </w:rPr>
        <w:t xml:space="preserve"> плановых заданий. Гибкий бюджет можно использовать как для планирования, так и для анализа и оценки различных хозяйственных ситуаций в условиях возможных непредвиденных обстоятельств</w:t>
      </w:r>
      <w:r w:rsidR="009B580E" w:rsidRPr="009B580E">
        <w:rPr>
          <w:rFonts w:ascii="Times New Roman" w:hAnsi="Times New Roman"/>
          <w:snapToGrid w:val="0"/>
          <w:sz w:val="28"/>
          <w:szCs w:val="28"/>
        </w:rPr>
        <w:t xml:space="preserve"> [2]</w:t>
      </w:r>
      <w:r w:rsidR="002D3EC2">
        <w:rPr>
          <w:rFonts w:ascii="Times New Roman" w:hAnsi="Times New Roman"/>
          <w:snapToGrid w:val="0"/>
          <w:sz w:val="28"/>
          <w:szCs w:val="28"/>
        </w:rPr>
        <w:t>.</w:t>
      </w:r>
    </w:p>
    <w:p w:rsidR="002964DC" w:rsidRPr="00901089" w:rsidRDefault="002964DC" w:rsidP="00D52CD1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E263B" w:rsidRDefault="00FE263B" w:rsidP="006C78D8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E6C31" w:rsidRPr="006C78D8" w:rsidRDefault="00AE6C31" w:rsidP="006C78D8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C78D8" w:rsidRPr="006C78D8" w:rsidRDefault="006C78D8">
      <w:pPr>
        <w:rPr>
          <w:rFonts w:ascii="Cambria" w:hAnsi="Cambria"/>
          <w:b/>
          <w:bCs/>
          <w:snapToGrid w:val="0"/>
          <w:sz w:val="28"/>
          <w:szCs w:val="28"/>
        </w:rPr>
      </w:pPr>
      <w:r w:rsidRPr="006C78D8">
        <w:rPr>
          <w:snapToGrid w:val="0"/>
        </w:rPr>
        <w:br w:type="page"/>
      </w:r>
    </w:p>
    <w:p w:rsidR="00EC0344" w:rsidRDefault="00EC0344" w:rsidP="006C78D8">
      <w:pPr>
        <w:pStyle w:val="1"/>
        <w:jc w:val="center"/>
        <w:rPr>
          <w:snapToGrid w:val="0"/>
          <w:color w:val="auto"/>
        </w:rPr>
      </w:pPr>
      <w:bookmarkStart w:id="9" w:name="_Toc249251488"/>
      <w:r w:rsidRPr="006C78D8">
        <w:rPr>
          <w:snapToGrid w:val="0"/>
          <w:color w:val="auto"/>
          <w:lang w:val="en-US"/>
        </w:rPr>
        <w:t>III</w:t>
      </w:r>
      <w:r w:rsidRPr="006C78D8">
        <w:rPr>
          <w:snapToGrid w:val="0"/>
          <w:color w:val="auto"/>
        </w:rPr>
        <w:t>. Значение гибкого бюджета для контроля и анализа деятельности предприятия. Анализ отклонений.</w:t>
      </w:r>
      <w:bookmarkEnd w:id="9"/>
    </w:p>
    <w:p w:rsidR="002935DC" w:rsidRDefault="002935DC" w:rsidP="002935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1F5A" w:rsidRDefault="00361F5A" w:rsidP="002935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F5A">
        <w:rPr>
          <w:rFonts w:ascii="Times New Roman" w:hAnsi="Times New Roman"/>
          <w:sz w:val="28"/>
          <w:szCs w:val="28"/>
        </w:rPr>
        <w:t xml:space="preserve">Оценка затрат, </w:t>
      </w:r>
      <w:r>
        <w:rPr>
          <w:rFonts w:ascii="Times New Roman" w:hAnsi="Times New Roman"/>
          <w:sz w:val="28"/>
          <w:szCs w:val="28"/>
        </w:rPr>
        <w:t>производимая в ходе</w:t>
      </w:r>
      <w:r w:rsidRPr="00361F5A">
        <w:rPr>
          <w:rFonts w:ascii="Times New Roman" w:hAnsi="Times New Roman"/>
          <w:sz w:val="28"/>
          <w:szCs w:val="28"/>
        </w:rPr>
        <w:t xml:space="preserve"> контроля управленческих решений, предполагает установление степени их выполнения и поиск резервов снижения издержек в предстоящих периодах. С этой целью делаются самые разнообразные аналитические расчеты. Однако их общую основу составляет сопоставление фактической и плановой информации, характеризующей потребление ресурсов.</w:t>
      </w:r>
    </w:p>
    <w:p w:rsidR="002935DC" w:rsidRPr="00C10D7E" w:rsidRDefault="002A37EC" w:rsidP="002935D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 этой целью </w:t>
      </w:r>
      <w:r w:rsidR="002935DC" w:rsidRPr="002935DC">
        <w:rPr>
          <w:rFonts w:ascii="Times New Roman" w:hAnsi="Times New Roman"/>
          <w:sz w:val="28"/>
          <w:szCs w:val="28"/>
        </w:rPr>
        <w:t xml:space="preserve">формируется </w:t>
      </w:r>
      <w:r w:rsidR="002935DC" w:rsidRPr="002A37EC">
        <w:rPr>
          <w:rFonts w:ascii="Times New Roman" w:hAnsi="Times New Roman"/>
          <w:b/>
          <w:i/>
          <w:sz w:val="28"/>
          <w:szCs w:val="28"/>
        </w:rPr>
        <w:t>гибкий бюджет</w:t>
      </w:r>
      <w:r w:rsidR="002935DC" w:rsidRPr="002935DC">
        <w:rPr>
          <w:rFonts w:ascii="Times New Roman" w:hAnsi="Times New Roman"/>
          <w:sz w:val="28"/>
          <w:szCs w:val="28"/>
        </w:rPr>
        <w:t xml:space="preserve"> и производится оценка обоснованности фактических затрат и степени достижения желаемого финансового результата применительно к плановым показателям пересчитанным на реальный объем реализации продукции</w:t>
      </w:r>
      <w:r w:rsidR="00C10D7E" w:rsidRPr="00C10D7E">
        <w:rPr>
          <w:rFonts w:ascii="Times New Roman" w:hAnsi="Times New Roman"/>
          <w:sz w:val="28"/>
          <w:szCs w:val="28"/>
        </w:rPr>
        <w:t xml:space="preserve"> [7, </w:t>
      </w:r>
      <w:r w:rsidR="002935DC" w:rsidRPr="00C10D7E">
        <w:rPr>
          <w:rFonts w:ascii="Times New Roman" w:hAnsi="Times New Roman"/>
          <w:sz w:val="28"/>
          <w:szCs w:val="28"/>
        </w:rPr>
        <w:t>с. 132</w:t>
      </w:r>
      <w:r w:rsidR="00C10D7E" w:rsidRPr="00C10D7E">
        <w:rPr>
          <w:rFonts w:ascii="Times New Roman" w:hAnsi="Times New Roman"/>
          <w:sz w:val="28"/>
          <w:szCs w:val="28"/>
        </w:rPr>
        <w:t>].</w:t>
      </w:r>
    </w:p>
    <w:p w:rsidR="002935DC" w:rsidRPr="002935DC" w:rsidRDefault="002935DC" w:rsidP="002935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5DC">
        <w:rPr>
          <w:rFonts w:ascii="Times New Roman" w:hAnsi="Times New Roman"/>
          <w:sz w:val="28"/>
          <w:szCs w:val="28"/>
        </w:rPr>
        <w:t xml:space="preserve">В ходе дальнейшего анализа выполнения гибкого бюджета изучается влияние на отклонения фактических показателей от плановых изменения цен и объема используемых ресурсов. По результатам анализа дается заключение об эффективности работы предприятия в истекшем периоде и определяются пути реализации резервов улучшения использования, имеющихся у него ресурсов. </w:t>
      </w:r>
    </w:p>
    <w:p w:rsidR="00E75DFB" w:rsidRDefault="007B696B" w:rsidP="007B696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696B">
        <w:rPr>
          <w:rFonts w:ascii="Times New Roman" w:hAnsi="Times New Roman"/>
          <w:b/>
          <w:i/>
          <w:sz w:val="28"/>
          <w:szCs w:val="28"/>
        </w:rPr>
        <w:t>Отклонение</w:t>
      </w:r>
      <w:r>
        <w:rPr>
          <w:rFonts w:ascii="Times New Roman" w:hAnsi="Times New Roman"/>
          <w:sz w:val="28"/>
          <w:szCs w:val="28"/>
        </w:rPr>
        <w:t xml:space="preserve"> – это разница между фактическими и запланированными показателями. Запланированные показатели приводятся в бюджетах и являются основой для последующе</w:t>
      </w:r>
      <w:r w:rsidR="00E75DFB">
        <w:rPr>
          <w:rFonts w:ascii="Times New Roman" w:hAnsi="Times New Roman"/>
          <w:sz w:val="28"/>
          <w:szCs w:val="28"/>
        </w:rPr>
        <w:t>й оценки результатов деятельности предприятия</w:t>
      </w:r>
      <w:r w:rsidR="009B580E" w:rsidRPr="009B580E">
        <w:rPr>
          <w:rFonts w:ascii="Times New Roman" w:hAnsi="Times New Roman"/>
          <w:sz w:val="28"/>
          <w:szCs w:val="28"/>
        </w:rPr>
        <w:t xml:space="preserve"> [12, </w:t>
      </w:r>
      <w:r w:rsidR="009B580E">
        <w:rPr>
          <w:rFonts w:ascii="Times New Roman" w:hAnsi="Times New Roman"/>
          <w:sz w:val="28"/>
          <w:szCs w:val="28"/>
          <w:lang w:val="en-US"/>
        </w:rPr>
        <w:t>c</w:t>
      </w:r>
      <w:r w:rsidR="009B580E" w:rsidRPr="009B580E">
        <w:rPr>
          <w:rFonts w:ascii="Times New Roman" w:hAnsi="Times New Roman"/>
          <w:sz w:val="28"/>
          <w:szCs w:val="28"/>
        </w:rPr>
        <w:t>. 293]</w:t>
      </w:r>
      <w:r w:rsidR="00E75DFB">
        <w:rPr>
          <w:rFonts w:ascii="Times New Roman" w:hAnsi="Times New Roman"/>
          <w:sz w:val="28"/>
          <w:szCs w:val="28"/>
        </w:rPr>
        <w:t>.</w:t>
      </w:r>
    </w:p>
    <w:p w:rsidR="007B696B" w:rsidRDefault="00E75DFB" w:rsidP="007B696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отклонений помогает менеджерам принимать решения по планированию и контролю. </w:t>
      </w:r>
      <w:r w:rsidRPr="00812291">
        <w:rPr>
          <w:rFonts w:ascii="Times New Roman" w:hAnsi="Times New Roman"/>
          <w:b/>
          <w:i/>
          <w:sz w:val="28"/>
          <w:szCs w:val="28"/>
        </w:rPr>
        <w:t>Управление по отклонениям</w:t>
      </w:r>
      <w:r>
        <w:rPr>
          <w:rFonts w:ascii="Times New Roman" w:hAnsi="Times New Roman"/>
          <w:sz w:val="28"/>
          <w:szCs w:val="28"/>
        </w:rPr>
        <w:t xml:space="preserve"> – это управление </w:t>
      </w:r>
      <w:r w:rsidR="00812291">
        <w:rPr>
          <w:rFonts w:ascii="Times New Roman" w:hAnsi="Times New Roman"/>
          <w:sz w:val="28"/>
          <w:szCs w:val="28"/>
        </w:rPr>
        <w:t>в целях восстановления нормального хода производственного процесса при появлении отклонений</w:t>
      </w:r>
      <w:r w:rsidR="00D47896">
        <w:rPr>
          <w:rFonts w:ascii="Times New Roman" w:hAnsi="Times New Roman"/>
          <w:sz w:val="28"/>
          <w:szCs w:val="28"/>
        </w:rPr>
        <w:t>. В данном случае основное внимание менеджеры уделяют отдельным процессам, по которым выявлены значительные отклонения, то есть фактические показатели отличаются от запланированных. Отклонения используются также для оценки эффективности</w:t>
      </w:r>
      <w:r w:rsidR="00EC6327">
        <w:rPr>
          <w:rFonts w:ascii="Times New Roman" w:hAnsi="Times New Roman"/>
          <w:sz w:val="28"/>
          <w:szCs w:val="28"/>
        </w:rPr>
        <w:t xml:space="preserve"> работы предприятия и его подразделений</w:t>
      </w:r>
      <w:r w:rsidR="00C10D7E" w:rsidRPr="00C10D7E">
        <w:rPr>
          <w:rFonts w:ascii="Times New Roman" w:hAnsi="Times New Roman"/>
          <w:sz w:val="28"/>
          <w:szCs w:val="28"/>
        </w:rPr>
        <w:t xml:space="preserve"> [4]</w:t>
      </w:r>
      <w:r w:rsidR="00EC6327">
        <w:rPr>
          <w:rFonts w:ascii="Times New Roman" w:hAnsi="Times New Roman"/>
          <w:sz w:val="28"/>
          <w:szCs w:val="28"/>
        </w:rPr>
        <w:t>.</w:t>
      </w:r>
    </w:p>
    <w:p w:rsidR="005044F7" w:rsidRPr="00E54AD0" w:rsidRDefault="00E54AD0" w:rsidP="00E54A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AD0">
        <w:rPr>
          <w:rFonts w:ascii="Times New Roman" w:hAnsi="Times New Roman"/>
          <w:sz w:val="28"/>
          <w:szCs w:val="28"/>
        </w:rPr>
        <w:t>В</w:t>
      </w:r>
      <w:r w:rsidR="005044F7" w:rsidRPr="00E54AD0">
        <w:rPr>
          <w:rFonts w:ascii="Times New Roman" w:hAnsi="Times New Roman"/>
          <w:sz w:val="28"/>
          <w:szCs w:val="28"/>
        </w:rPr>
        <w:t xml:space="preserve">се разнообразие методов выявления отклонений можно свести к двум основным: </w:t>
      </w:r>
      <w:r w:rsidR="005044F7" w:rsidRPr="00E54AD0">
        <w:rPr>
          <w:rFonts w:ascii="Times New Roman" w:hAnsi="Times New Roman"/>
          <w:i/>
          <w:sz w:val="28"/>
          <w:szCs w:val="28"/>
        </w:rPr>
        <w:t>методу документирования и расчетному методу.</w:t>
      </w:r>
    </w:p>
    <w:p w:rsidR="005044F7" w:rsidRPr="00E54AD0" w:rsidRDefault="005044F7" w:rsidP="00E54A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AD0">
        <w:rPr>
          <w:rFonts w:ascii="Times New Roman" w:hAnsi="Times New Roman"/>
          <w:b/>
          <w:i/>
          <w:sz w:val="28"/>
          <w:szCs w:val="28"/>
        </w:rPr>
        <w:t>Метод первичного документирования отклонений</w:t>
      </w:r>
      <w:r w:rsidRPr="00E54AD0">
        <w:rPr>
          <w:rFonts w:ascii="Times New Roman" w:hAnsi="Times New Roman"/>
          <w:sz w:val="28"/>
          <w:szCs w:val="28"/>
        </w:rPr>
        <w:t xml:space="preserve"> отличается простотой и универсальностью. Он позволяет выявить абсолютную величину отклонений по количеству расхода до начала или в момент совершения хозяйственных операций. В большинстве случаев он требует предварительного разрешения допуска отклонений у вышестоящего уровня управления и тем самым обеспечивает усиление контроля за использованием ресурсов.</w:t>
      </w:r>
    </w:p>
    <w:p w:rsidR="005044F7" w:rsidRPr="00E54AD0" w:rsidRDefault="005044F7" w:rsidP="00E54A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A54">
        <w:rPr>
          <w:rFonts w:ascii="Times New Roman" w:hAnsi="Times New Roman"/>
          <w:b/>
          <w:i/>
          <w:sz w:val="28"/>
          <w:szCs w:val="28"/>
        </w:rPr>
        <w:t>Расчетный метод</w:t>
      </w:r>
      <w:r w:rsidRPr="00E54AD0">
        <w:rPr>
          <w:rFonts w:ascii="Times New Roman" w:hAnsi="Times New Roman"/>
          <w:sz w:val="28"/>
          <w:szCs w:val="28"/>
        </w:rPr>
        <w:t xml:space="preserve"> требует аналитического подхода к определению величины и причин образования</w:t>
      </w:r>
      <w:r w:rsidR="00501164">
        <w:rPr>
          <w:rFonts w:ascii="Times New Roman" w:hAnsi="Times New Roman"/>
          <w:sz w:val="28"/>
          <w:szCs w:val="28"/>
        </w:rPr>
        <w:t xml:space="preserve"> отклонений. Его преимущества - </w:t>
      </w:r>
      <w:r w:rsidRPr="00E54AD0">
        <w:rPr>
          <w:rFonts w:ascii="Times New Roman" w:hAnsi="Times New Roman"/>
          <w:sz w:val="28"/>
          <w:szCs w:val="28"/>
        </w:rPr>
        <w:t>в возможности более разнообразного применения, в том числе для нахождения отклонений, которые невозможно документировать. Отклонения от нормативных смет расходов на организацию, обслуживание производства и управление можно выявить только расчетным методом</w:t>
      </w:r>
      <w:r w:rsidR="009B580E" w:rsidRPr="009B580E">
        <w:rPr>
          <w:rFonts w:ascii="Times New Roman" w:hAnsi="Times New Roman"/>
          <w:sz w:val="28"/>
          <w:szCs w:val="28"/>
        </w:rPr>
        <w:t xml:space="preserve"> [3]</w:t>
      </w:r>
      <w:r w:rsidRPr="00E54AD0">
        <w:rPr>
          <w:rFonts w:ascii="Times New Roman" w:hAnsi="Times New Roman"/>
          <w:sz w:val="28"/>
          <w:szCs w:val="28"/>
        </w:rPr>
        <w:t>.</w:t>
      </w:r>
    </w:p>
    <w:p w:rsidR="005044F7" w:rsidRPr="00E54AD0" w:rsidRDefault="005044F7" w:rsidP="00E54A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5A54" w:rsidRDefault="00485A54" w:rsidP="00E54A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195" w:rsidRPr="00463AFF" w:rsidRDefault="00457195" w:rsidP="0050116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63AFF">
        <w:rPr>
          <w:rFonts w:ascii="Times New Roman" w:hAnsi="Times New Roman"/>
          <w:sz w:val="28"/>
          <w:szCs w:val="28"/>
        </w:rPr>
        <w:t>Все отклон</w:t>
      </w:r>
      <w:r w:rsidR="00501164">
        <w:rPr>
          <w:rFonts w:ascii="Times New Roman" w:hAnsi="Times New Roman"/>
          <w:sz w:val="28"/>
          <w:szCs w:val="28"/>
        </w:rPr>
        <w:t>ения аналитики подразделяют на три вида:</w:t>
      </w:r>
    </w:p>
    <w:p w:rsidR="00457195" w:rsidRPr="00463AFF" w:rsidRDefault="00501164" w:rsidP="00463A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Отклонения затрат по сырью и материалам;</w:t>
      </w:r>
    </w:p>
    <w:p w:rsidR="00457195" w:rsidRPr="00463AFF" w:rsidRDefault="00457195" w:rsidP="00463AFF">
      <w:pPr>
        <w:spacing w:line="240" w:lineRule="auto"/>
        <w:rPr>
          <w:rFonts w:ascii="Times New Roman" w:hAnsi="Times New Roman"/>
          <w:sz w:val="28"/>
          <w:szCs w:val="28"/>
        </w:rPr>
      </w:pPr>
      <w:r w:rsidRPr="00463AFF">
        <w:rPr>
          <w:rFonts w:ascii="Times New Roman" w:hAnsi="Times New Roman"/>
          <w:sz w:val="28"/>
          <w:szCs w:val="28"/>
        </w:rPr>
        <w:t>2</w:t>
      </w:r>
      <w:r w:rsidR="00501164">
        <w:rPr>
          <w:rFonts w:ascii="Times New Roman" w:hAnsi="Times New Roman"/>
          <w:sz w:val="28"/>
          <w:szCs w:val="28"/>
        </w:rPr>
        <w:t>)</w:t>
      </w:r>
      <w:r w:rsidRPr="00463AFF">
        <w:rPr>
          <w:rFonts w:ascii="Times New Roman" w:hAnsi="Times New Roman"/>
          <w:sz w:val="28"/>
          <w:szCs w:val="28"/>
        </w:rPr>
        <w:t xml:space="preserve"> Отклонения прямых трудовых затрат</w:t>
      </w:r>
      <w:r w:rsidR="00501164">
        <w:rPr>
          <w:rFonts w:ascii="Times New Roman" w:hAnsi="Times New Roman"/>
          <w:sz w:val="28"/>
          <w:szCs w:val="28"/>
        </w:rPr>
        <w:t>;</w:t>
      </w:r>
    </w:p>
    <w:p w:rsidR="00457195" w:rsidRPr="00463AFF" w:rsidRDefault="00457195" w:rsidP="00463AFF">
      <w:pPr>
        <w:spacing w:line="240" w:lineRule="auto"/>
        <w:rPr>
          <w:rFonts w:ascii="Times New Roman" w:hAnsi="Times New Roman"/>
          <w:sz w:val="28"/>
          <w:szCs w:val="28"/>
        </w:rPr>
      </w:pPr>
      <w:r w:rsidRPr="00463AFF">
        <w:rPr>
          <w:rFonts w:ascii="Times New Roman" w:hAnsi="Times New Roman"/>
          <w:sz w:val="28"/>
          <w:szCs w:val="28"/>
        </w:rPr>
        <w:t>3</w:t>
      </w:r>
      <w:r w:rsidR="00501164">
        <w:rPr>
          <w:rFonts w:ascii="Times New Roman" w:hAnsi="Times New Roman"/>
          <w:sz w:val="28"/>
          <w:szCs w:val="28"/>
        </w:rPr>
        <w:t>)</w:t>
      </w:r>
      <w:r w:rsidRPr="00463AFF">
        <w:rPr>
          <w:rFonts w:ascii="Times New Roman" w:hAnsi="Times New Roman"/>
          <w:sz w:val="28"/>
          <w:szCs w:val="28"/>
        </w:rPr>
        <w:t xml:space="preserve"> Отклонения общепроизводственных расходов</w:t>
      </w:r>
      <w:r w:rsidR="00501164">
        <w:rPr>
          <w:rFonts w:ascii="Times New Roman" w:hAnsi="Times New Roman"/>
          <w:sz w:val="28"/>
          <w:szCs w:val="28"/>
        </w:rPr>
        <w:t>.</w:t>
      </w:r>
    </w:p>
    <w:p w:rsidR="00485A54" w:rsidRDefault="00485A54" w:rsidP="00E54A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0E64" w:rsidRPr="007F0E64" w:rsidRDefault="007F0E64" w:rsidP="007F0E6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F0E64">
        <w:rPr>
          <w:rFonts w:ascii="Times New Roman" w:hAnsi="Times New Roman"/>
          <w:b/>
          <w:sz w:val="28"/>
          <w:szCs w:val="28"/>
        </w:rPr>
        <w:t>1) Отклонения затрат по сырью и материалам</w:t>
      </w:r>
    </w:p>
    <w:p w:rsidR="005044F7" w:rsidRPr="00E54AD0" w:rsidRDefault="005044F7" w:rsidP="00E54A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AD0">
        <w:rPr>
          <w:rFonts w:ascii="Times New Roman" w:hAnsi="Times New Roman"/>
          <w:sz w:val="28"/>
          <w:szCs w:val="28"/>
        </w:rPr>
        <w:t xml:space="preserve">При учете </w:t>
      </w:r>
      <w:r w:rsidRPr="00501164">
        <w:rPr>
          <w:rFonts w:ascii="Times New Roman" w:hAnsi="Times New Roman"/>
          <w:b/>
          <w:i/>
          <w:sz w:val="28"/>
          <w:szCs w:val="28"/>
        </w:rPr>
        <w:t>отклонений от норм по сырью и материалам</w:t>
      </w:r>
      <w:r w:rsidRPr="00E54AD0">
        <w:rPr>
          <w:rFonts w:ascii="Times New Roman" w:hAnsi="Times New Roman"/>
          <w:sz w:val="28"/>
          <w:szCs w:val="28"/>
        </w:rPr>
        <w:t xml:space="preserve"> прежде всего устанавливается единая для организации номенклатура причин отклонений и их виновников, разрабатывается система их цифрового обозначения.</w:t>
      </w:r>
    </w:p>
    <w:p w:rsidR="005044F7" w:rsidRPr="00501164" w:rsidRDefault="005044F7" w:rsidP="00E54AD0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1164">
        <w:rPr>
          <w:rFonts w:ascii="Times New Roman" w:hAnsi="Times New Roman"/>
          <w:i/>
          <w:sz w:val="28"/>
          <w:szCs w:val="28"/>
        </w:rPr>
        <w:t>Основными методами выявления отклонений являются:</w:t>
      </w:r>
    </w:p>
    <w:p w:rsidR="005044F7" w:rsidRPr="00501164" w:rsidRDefault="005044F7" w:rsidP="00501164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1164">
        <w:rPr>
          <w:rFonts w:ascii="Times New Roman" w:hAnsi="Times New Roman"/>
          <w:sz w:val="28"/>
          <w:szCs w:val="28"/>
        </w:rPr>
        <w:t>сигнальное документирование (применяют при вынужденной замене материалов и отпуске сверх лимитов штучных материалов, полуфабрикатов и комплектующих изделий, выписывают специальный документ, имеющий особое обозначение (полоску по диагонали, другой цвет), в котором указывают причину и виновника отклонений, а в некоторых случаях приводят расчет отклонений);</w:t>
      </w:r>
    </w:p>
    <w:p w:rsidR="005044F7" w:rsidRPr="00860977" w:rsidRDefault="005044F7" w:rsidP="00860977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977">
        <w:rPr>
          <w:rFonts w:ascii="Times New Roman" w:hAnsi="Times New Roman"/>
          <w:sz w:val="28"/>
          <w:szCs w:val="28"/>
        </w:rPr>
        <w:t>учет партионного и непрерывного раскроя материала (в учетных картах, открываемых на каждую партию материала, записывают количество материала, поданного к рабочему месту, количество заготовок, сделанных из этой партии, количество полученных отходов и неиспользованного материала, при сопоставлении количества фактически израсходованных материалов с расходом по нормам устанавливается экономия или перерасход);</w:t>
      </w:r>
    </w:p>
    <w:p w:rsidR="005044F7" w:rsidRPr="00860977" w:rsidRDefault="005044F7" w:rsidP="00860977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977">
        <w:rPr>
          <w:rFonts w:ascii="Times New Roman" w:hAnsi="Times New Roman"/>
          <w:sz w:val="28"/>
          <w:szCs w:val="28"/>
        </w:rPr>
        <w:t>предварительный расчет отклонений по фактической рецептуре запуска материалов в производство (применяется в производствах, где сырье и материалы потребляются в виде смеси, отклонения выявляются сравнением по каждому компоненту смеси расхода по норме и фактически);</w:t>
      </w:r>
    </w:p>
    <w:p w:rsidR="005044F7" w:rsidRPr="00860977" w:rsidRDefault="005044F7" w:rsidP="00860977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977">
        <w:rPr>
          <w:rFonts w:ascii="Times New Roman" w:hAnsi="Times New Roman"/>
          <w:sz w:val="28"/>
          <w:szCs w:val="28"/>
        </w:rPr>
        <w:t>инвентарный метод (требует инвентаризации остатков неизрасходованных материалов или заготовок в цеховых кладовых и на рабочих местах на дату выявления отклонений, при этом из общей суммы отклонений исключаются нормативные затраты на окончательно забракованные детали и изделия и отклонения вследствие замены материалов)</w:t>
      </w:r>
      <w:r w:rsidR="009B580E" w:rsidRPr="009B580E">
        <w:rPr>
          <w:rFonts w:ascii="Times New Roman" w:hAnsi="Times New Roman"/>
          <w:sz w:val="28"/>
          <w:szCs w:val="28"/>
        </w:rPr>
        <w:t xml:space="preserve"> [4]</w:t>
      </w:r>
      <w:r w:rsidRPr="00860977">
        <w:rPr>
          <w:rFonts w:ascii="Times New Roman" w:hAnsi="Times New Roman"/>
          <w:sz w:val="28"/>
          <w:szCs w:val="28"/>
        </w:rPr>
        <w:t>.</w:t>
      </w:r>
    </w:p>
    <w:p w:rsidR="005044F7" w:rsidRPr="00860977" w:rsidRDefault="005044F7" w:rsidP="00860977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60977">
        <w:rPr>
          <w:rFonts w:ascii="Times New Roman" w:hAnsi="Times New Roman"/>
          <w:i/>
          <w:sz w:val="28"/>
          <w:szCs w:val="28"/>
        </w:rPr>
        <w:t>Материальные затраты можно представить в виде формулы</w:t>
      </w:r>
      <w:r w:rsidR="00860977">
        <w:rPr>
          <w:rFonts w:ascii="Times New Roman" w:hAnsi="Times New Roman"/>
          <w:i/>
          <w:sz w:val="28"/>
          <w:szCs w:val="28"/>
        </w:rPr>
        <w:t>:</w:t>
      </w:r>
    </w:p>
    <w:p w:rsidR="005044F7" w:rsidRPr="00860977" w:rsidRDefault="005044F7" w:rsidP="0086097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0977">
        <w:rPr>
          <w:rFonts w:ascii="Times New Roman" w:hAnsi="Times New Roman"/>
          <w:b/>
          <w:sz w:val="28"/>
          <w:szCs w:val="28"/>
        </w:rPr>
        <w:t>М = К х Ц</w:t>
      </w:r>
      <w:r w:rsidR="00860977">
        <w:rPr>
          <w:rFonts w:ascii="Times New Roman" w:hAnsi="Times New Roman"/>
          <w:b/>
          <w:sz w:val="28"/>
          <w:szCs w:val="28"/>
        </w:rPr>
        <w:t>,</w:t>
      </w:r>
    </w:p>
    <w:p w:rsidR="00860977" w:rsidRDefault="00860977" w:rsidP="008609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044F7" w:rsidRPr="00E54AD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  К - количество материала;</w:t>
      </w:r>
    </w:p>
    <w:p w:rsidR="005044F7" w:rsidRPr="00E54AD0" w:rsidRDefault="00860977" w:rsidP="008609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 - </w:t>
      </w:r>
      <w:r w:rsidR="005044F7" w:rsidRPr="00E54AD0">
        <w:rPr>
          <w:rFonts w:ascii="Times New Roman" w:hAnsi="Times New Roman"/>
          <w:sz w:val="28"/>
          <w:szCs w:val="28"/>
        </w:rPr>
        <w:t>цена материала.</w:t>
      </w:r>
    </w:p>
    <w:p w:rsidR="005044F7" w:rsidRPr="00E54AD0" w:rsidRDefault="005044F7" w:rsidP="008609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860977" w:rsidRDefault="005044F7" w:rsidP="00860977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60977">
        <w:rPr>
          <w:rFonts w:ascii="Times New Roman" w:hAnsi="Times New Roman"/>
          <w:i/>
          <w:sz w:val="28"/>
          <w:szCs w:val="28"/>
        </w:rPr>
        <w:t>Общее изменение материальных затрат определяется по формуле</w:t>
      </w:r>
      <w:r w:rsidR="00860977">
        <w:rPr>
          <w:rFonts w:ascii="Times New Roman" w:hAnsi="Times New Roman"/>
          <w:i/>
          <w:sz w:val="28"/>
          <w:szCs w:val="28"/>
        </w:rPr>
        <w:t>:</w:t>
      </w:r>
    </w:p>
    <w:p w:rsidR="005044F7" w:rsidRPr="00860977" w:rsidRDefault="005044F7" w:rsidP="0086097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0977">
        <w:rPr>
          <w:rFonts w:ascii="Times New Roman" w:hAnsi="Times New Roman"/>
          <w:b/>
          <w:sz w:val="28"/>
          <w:szCs w:val="28"/>
        </w:rPr>
        <w:t xml:space="preserve">∆М = Мф </w:t>
      </w:r>
      <w:r w:rsidR="00860977">
        <w:rPr>
          <w:rFonts w:ascii="Times New Roman" w:hAnsi="Times New Roman"/>
          <w:b/>
          <w:sz w:val="28"/>
          <w:szCs w:val="28"/>
        </w:rPr>
        <w:t>–</w:t>
      </w:r>
      <w:r w:rsidRPr="00860977">
        <w:rPr>
          <w:rFonts w:ascii="Times New Roman" w:hAnsi="Times New Roman"/>
          <w:b/>
          <w:sz w:val="28"/>
          <w:szCs w:val="28"/>
        </w:rPr>
        <w:t xml:space="preserve"> Мн</w:t>
      </w:r>
      <w:r w:rsidR="00860977">
        <w:rPr>
          <w:rFonts w:ascii="Times New Roman" w:hAnsi="Times New Roman"/>
          <w:b/>
          <w:sz w:val="28"/>
          <w:szCs w:val="28"/>
        </w:rPr>
        <w:t>,</w:t>
      </w:r>
    </w:p>
    <w:p w:rsidR="00860977" w:rsidRDefault="005044F7" w:rsidP="008609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AD0">
        <w:rPr>
          <w:rFonts w:ascii="Times New Roman" w:hAnsi="Times New Roman"/>
          <w:sz w:val="28"/>
          <w:szCs w:val="28"/>
        </w:rPr>
        <w:t xml:space="preserve">где </w:t>
      </w:r>
      <w:r w:rsidR="00860977">
        <w:rPr>
          <w:rFonts w:ascii="Times New Roman" w:hAnsi="Times New Roman"/>
          <w:sz w:val="28"/>
          <w:szCs w:val="28"/>
        </w:rPr>
        <w:t xml:space="preserve"> </w:t>
      </w:r>
      <w:r w:rsidR="00C629FE">
        <w:rPr>
          <w:rFonts w:ascii="Times New Roman" w:hAnsi="Times New Roman"/>
          <w:sz w:val="28"/>
          <w:szCs w:val="28"/>
        </w:rPr>
        <w:t>Мф -</w:t>
      </w:r>
      <w:r w:rsidRPr="00E54AD0">
        <w:rPr>
          <w:rFonts w:ascii="Times New Roman" w:hAnsi="Times New Roman"/>
          <w:sz w:val="28"/>
          <w:szCs w:val="28"/>
        </w:rPr>
        <w:t xml:space="preserve"> фактический расход материалов; </w:t>
      </w:r>
    </w:p>
    <w:p w:rsidR="005044F7" w:rsidRPr="00E54AD0" w:rsidRDefault="00860977" w:rsidP="008609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29FE">
        <w:rPr>
          <w:rFonts w:ascii="Times New Roman" w:hAnsi="Times New Roman"/>
          <w:sz w:val="28"/>
          <w:szCs w:val="28"/>
        </w:rPr>
        <w:t>Мн -</w:t>
      </w:r>
      <w:r w:rsidR="005044F7" w:rsidRPr="00E54AD0">
        <w:rPr>
          <w:rFonts w:ascii="Times New Roman" w:hAnsi="Times New Roman"/>
          <w:sz w:val="28"/>
          <w:szCs w:val="28"/>
        </w:rPr>
        <w:t xml:space="preserve"> нормативный расход материалов.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AD0">
        <w:rPr>
          <w:rFonts w:ascii="Times New Roman" w:hAnsi="Times New Roman"/>
          <w:sz w:val="28"/>
          <w:szCs w:val="28"/>
        </w:rPr>
        <w:t xml:space="preserve">С помощью </w:t>
      </w:r>
      <w:r w:rsidRPr="007F0E64">
        <w:rPr>
          <w:rFonts w:ascii="Times New Roman" w:hAnsi="Times New Roman"/>
          <w:i/>
          <w:sz w:val="28"/>
          <w:szCs w:val="28"/>
        </w:rPr>
        <w:t>метода абсолютных разниц</w:t>
      </w:r>
      <w:r w:rsidRPr="00E54AD0">
        <w:rPr>
          <w:rFonts w:ascii="Times New Roman" w:hAnsi="Times New Roman"/>
          <w:sz w:val="28"/>
          <w:szCs w:val="28"/>
        </w:rPr>
        <w:t xml:space="preserve"> проводится факторный анализ изменения материальных затрат.</w:t>
      </w:r>
    </w:p>
    <w:p w:rsidR="005044F7" w:rsidRPr="00E54AD0" w:rsidRDefault="005044F7" w:rsidP="007F0E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AD0">
        <w:rPr>
          <w:rFonts w:ascii="Times New Roman" w:hAnsi="Times New Roman"/>
          <w:sz w:val="28"/>
          <w:szCs w:val="28"/>
        </w:rPr>
        <w:t>Отклонение от норм по использованию материалов определяют сопоставлением фактически израсходованного материала с нормативным расходом на фактический выпуск по формуле</w:t>
      </w:r>
      <w:r w:rsidR="007F0E64">
        <w:rPr>
          <w:rFonts w:ascii="Times New Roman" w:hAnsi="Times New Roman"/>
          <w:sz w:val="28"/>
          <w:szCs w:val="28"/>
        </w:rPr>
        <w:t>:</w:t>
      </w:r>
    </w:p>
    <w:p w:rsidR="005044F7" w:rsidRPr="007F0E64" w:rsidRDefault="005044F7" w:rsidP="007F0E6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F0E64">
        <w:rPr>
          <w:rFonts w:ascii="Times New Roman" w:hAnsi="Times New Roman"/>
          <w:b/>
          <w:sz w:val="28"/>
          <w:szCs w:val="28"/>
        </w:rPr>
        <w:t>∆М(К) = (Кф - Кн) х Цн</w:t>
      </w:r>
      <w:r w:rsidR="007F0E64">
        <w:rPr>
          <w:rFonts w:ascii="Times New Roman" w:hAnsi="Times New Roman"/>
          <w:b/>
          <w:sz w:val="28"/>
          <w:szCs w:val="28"/>
        </w:rPr>
        <w:t>,</w:t>
      </w:r>
    </w:p>
    <w:p w:rsidR="007F0E64" w:rsidRDefault="007F0E64" w:rsidP="007F0E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где </w:t>
      </w:r>
      <w:r w:rsidR="00C629FE">
        <w:rPr>
          <w:rFonts w:ascii="Times New Roman" w:hAnsi="Times New Roman"/>
          <w:sz w:val="28"/>
          <w:szCs w:val="28"/>
        </w:rPr>
        <w:t>Цн -</w:t>
      </w:r>
      <w:r w:rsidR="005044F7" w:rsidRPr="00E54AD0">
        <w:rPr>
          <w:rFonts w:ascii="Times New Roman" w:hAnsi="Times New Roman"/>
          <w:sz w:val="28"/>
          <w:szCs w:val="28"/>
        </w:rPr>
        <w:t xml:space="preserve"> нормативная цена материала; </w:t>
      </w:r>
    </w:p>
    <w:p w:rsidR="007F0E64" w:rsidRDefault="007F0E64" w:rsidP="007F0E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29FE">
        <w:rPr>
          <w:rFonts w:ascii="Times New Roman" w:hAnsi="Times New Roman"/>
          <w:sz w:val="28"/>
          <w:szCs w:val="28"/>
        </w:rPr>
        <w:t>Кф -</w:t>
      </w:r>
      <w:r w:rsidR="005044F7" w:rsidRPr="00E54AD0">
        <w:rPr>
          <w:rFonts w:ascii="Times New Roman" w:hAnsi="Times New Roman"/>
          <w:sz w:val="28"/>
          <w:szCs w:val="28"/>
        </w:rPr>
        <w:t xml:space="preserve"> фактический расход материала; </w:t>
      </w:r>
    </w:p>
    <w:p w:rsidR="005044F7" w:rsidRPr="00E54AD0" w:rsidRDefault="007F0E64" w:rsidP="007F0E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29FE">
        <w:rPr>
          <w:rFonts w:ascii="Times New Roman" w:hAnsi="Times New Roman"/>
          <w:sz w:val="28"/>
          <w:szCs w:val="28"/>
        </w:rPr>
        <w:t>Кн -</w:t>
      </w:r>
      <w:r w:rsidR="005044F7" w:rsidRPr="00E54AD0">
        <w:rPr>
          <w:rFonts w:ascii="Times New Roman" w:hAnsi="Times New Roman"/>
          <w:sz w:val="28"/>
          <w:szCs w:val="28"/>
        </w:rPr>
        <w:t xml:space="preserve"> нормативный расход материала на фактический выпуск.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64">
        <w:rPr>
          <w:rFonts w:ascii="Times New Roman" w:hAnsi="Times New Roman"/>
          <w:i/>
          <w:sz w:val="28"/>
          <w:szCs w:val="28"/>
          <w:u w:val="single"/>
        </w:rPr>
        <w:t>Возможными причинами отклонений являются</w:t>
      </w:r>
      <w:r w:rsidRPr="00E54AD0">
        <w:rPr>
          <w:rFonts w:ascii="Times New Roman" w:hAnsi="Times New Roman"/>
          <w:sz w:val="28"/>
          <w:szCs w:val="28"/>
        </w:rPr>
        <w:t>: замена одного вида сырья другим, нарушение стандартов поставляемых материалов, прямой перерасход, связанный с нарушениями технологии, неправильным или нерациональным раскроем, кражи, порча и т.д.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E54AD0" w:rsidRDefault="005044F7" w:rsidP="007F0E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64">
        <w:rPr>
          <w:rFonts w:ascii="Times New Roman" w:hAnsi="Times New Roman"/>
          <w:i/>
          <w:sz w:val="28"/>
          <w:szCs w:val="28"/>
        </w:rPr>
        <w:t xml:space="preserve">Изменение материальных затрат под влиянием фактора цен </w:t>
      </w:r>
      <w:r w:rsidRPr="00E54AD0">
        <w:rPr>
          <w:rFonts w:ascii="Times New Roman" w:hAnsi="Times New Roman"/>
          <w:sz w:val="28"/>
          <w:szCs w:val="28"/>
        </w:rPr>
        <w:t>рассчитывается по формуле</w:t>
      </w:r>
      <w:r w:rsidR="007F0E64">
        <w:rPr>
          <w:rFonts w:ascii="Times New Roman" w:hAnsi="Times New Roman"/>
          <w:sz w:val="28"/>
          <w:szCs w:val="28"/>
        </w:rPr>
        <w:t>:</w:t>
      </w:r>
    </w:p>
    <w:p w:rsidR="005044F7" w:rsidRPr="007F0E64" w:rsidRDefault="005044F7" w:rsidP="007F0E6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F0E64">
        <w:rPr>
          <w:rFonts w:ascii="Times New Roman" w:hAnsi="Times New Roman"/>
          <w:b/>
          <w:sz w:val="28"/>
          <w:szCs w:val="28"/>
        </w:rPr>
        <w:t>∆М (Ц) = Кф х (Цф - Цн)</w:t>
      </w:r>
      <w:r w:rsidR="007F0E64">
        <w:rPr>
          <w:rFonts w:ascii="Times New Roman" w:hAnsi="Times New Roman"/>
          <w:b/>
          <w:sz w:val="28"/>
          <w:szCs w:val="28"/>
        </w:rPr>
        <w:t>;</w:t>
      </w:r>
    </w:p>
    <w:p w:rsidR="005044F7" w:rsidRPr="00E54AD0" w:rsidRDefault="00C629FE" w:rsidP="007F0E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Цф -</w:t>
      </w:r>
      <w:r w:rsidR="005044F7" w:rsidRPr="00E54AD0">
        <w:rPr>
          <w:rFonts w:ascii="Times New Roman" w:hAnsi="Times New Roman"/>
          <w:sz w:val="28"/>
          <w:szCs w:val="28"/>
        </w:rPr>
        <w:t xml:space="preserve"> фактическая цена материала.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E64">
        <w:rPr>
          <w:rFonts w:ascii="Times New Roman" w:hAnsi="Times New Roman"/>
          <w:i/>
          <w:sz w:val="28"/>
          <w:szCs w:val="28"/>
          <w:u w:val="single"/>
        </w:rPr>
        <w:t>Возможные причины отклонений</w:t>
      </w:r>
      <w:r w:rsidRPr="00E54AD0">
        <w:rPr>
          <w:rFonts w:ascii="Times New Roman" w:hAnsi="Times New Roman"/>
          <w:sz w:val="28"/>
          <w:szCs w:val="28"/>
        </w:rPr>
        <w:t>: изменения цен на рынке, просчеты снабженческо-заготовительной службы по поиску наиболее благоприятных поставщиков, плохое управление запасами, приведшее к срочным закупкам по более высоким ценам, дополнительным затратам на транспортировку, а также другие причины, которые возникают вследствие закупочной деятельности</w:t>
      </w:r>
      <w:r w:rsidR="00FC5A04" w:rsidRPr="00FC5A04">
        <w:rPr>
          <w:rFonts w:ascii="Times New Roman" w:hAnsi="Times New Roman"/>
          <w:sz w:val="28"/>
          <w:szCs w:val="28"/>
        </w:rPr>
        <w:t xml:space="preserve"> [4]</w:t>
      </w:r>
      <w:r w:rsidRPr="00E54AD0">
        <w:rPr>
          <w:rFonts w:ascii="Times New Roman" w:hAnsi="Times New Roman"/>
          <w:sz w:val="28"/>
          <w:szCs w:val="28"/>
        </w:rPr>
        <w:t>.</w:t>
      </w:r>
    </w:p>
    <w:p w:rsidR="005044F7" w:rsidRPr="007F0E64" w:rsidRDefault="007F0E64" w:rsidP="007F0E6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F0E64">
        <w:rPr>
          <w:rFonts w:ascii="Times New Roman" w:hAnsi="Times New Roman"/>
          <w:b/>
          <w:sz w:val="28"/>
          <w:szCs w:val="28"/>
        </w:rPr>
        <w:t>2) Отклонения прямых трудовых затрат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AD0">
        <w:rPr>
          <w:rFonts w:ascii="Times New Roman" w:hAnsi="Times New Roman"/>
          <w:sz w:val="28"/>
          <w:szCs w:val="28"/>
        </w:rPr>
        <w:t xml:space="preserve">При учете </w:t>
      </w:r>
      <w:r w:rsidRPr="007F0E64">
        <w:rPr>
          <w:rFonts w:ascii="Times New Roman" w:hAnsi="Times New Roman"/>
          <w:b/>
          <w:i/>
          <w:sz w:val="28"/>
          <w:szCs w:val="28"/>
        </w:rPr>
        <w:t>отклонений затрат на оплату труда</w:t>
      </w:r>
      <w:r w:rsidRPr="00E54AD0">
        <w:rPr>
          <w:rFonts w:ascii="Times New Roman" w:hAnsi="Times New Roman"/>
          <w:sz w:val="28"/>
          <w:szCs w:val="28"/>
        </w:rPr>
        <w:t xml:space="preserve"> применяют те же методы, что и при учете сырья и материалов: метод сигнального документирования, метод партионного и непрерывного раскроя, инвентарный метод.</w:t>
      </w:r>
    </w:p>
    <w:p w:rsidR="005044F7" w:rsidRPr="00E54AD0" w:rsidRDefault="005044F7" w:rsidP="00C629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9FE">
        <w:rPr>
          <w:rFonts w:ascii="Times New Roman" w:hAnsi="Times New Roman"/>
          <w:i/>
          <w:sz w:val="28"/>
          <w:szCs w:val="28"/>
        </w:rPr>
        <w:t>Затраты прямого труда</w:t>
      </w:r>
      <w:r w:rsidRPr="00E54AD0">
        <w:rPr>
          <w:rFonts w:ascii="Times New Roman" w:hAnsi="Times New Roman"/>
          <w:sz w:val="28"/>
          <w:szCs w:val="28"/>
        </w:rPr>
        <w:t xml:space="preserve"> можно представить в виде формулы</w:t>
      </w:r>
      <w:r w:rsidR="00C629FE">
        <w:rPr>
          <w:rFonts w:ascii="Times New Roman" w:hAnsi="Times New Roman"/>
          <w:sz w:val="28"/>
          <w:szCs w:val="28"/>
        </w:rPr>
        <w:t>:</w:t>
      </w:r>
    </w:p>
    <w:p w:rsidR="005044F7" w:rsidRPr="00C629FE" w:rsidRDefault="005044F7" w:rsidP="00C629F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29FE">
        <w:rPr>
          <w:rFonts w:ascii="Times New Roman" w:hAnsi="Times New Roman"/>
          <w:b/>
          <w:sz w:val="28"/>
          <w:szCs w:val="28"/>
        </w:rPr>
        <w:t>Т = К х Ц</w:t>
      </w:r>
      <w:r w:rsidR="00C629FE">
        <w:rPr>
          <w:rFonts w:ascii="Times New Roman" w:hAnsi="Times New Roman"/>
          <w:b/>
          <w:sz w:val="28"/>
          <w:szCs w:val="28"/>
        </w:rPr>
        <w:t>,</w:t>
      </w:r>
    </w:p>
    <w:p w:rsidR="00C629FE" w:rsidRDefault="00C629FE" w:rsidP="00C629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044F7" w:rsidRPr="00E54AD0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 К -</w:t>
      </w:r>
      <w:r w:rsidR="005044F7" w:rsidRPr="00E54AD0">
        <w:rPr>
          <w:rFonts w:ascii="Times New Roman" w:hAnsi="Times New Roman"/>
          <w:sz w:val="28"/>
          <w:szCs w:val="28"/>
        </w:rPr>
        <w:t xml:space="preserve"> количество отработанных часов; </w:t>
      </w:r>
    </w:p>
    <w:p w:rsidR="005044F7" w:rsidRPr="00E54AD0" w:rsidRDefault="00C629FE" w:rsidP="00C629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 -</w:t>
      </w:r>
      <w:r w:rsidR="005044F7" w:rsidRPr="00E54AD0">
        <w:rPr>
          <w:rFonts w:ascii="Times New Roman" w:hAnsi="Times New Roman"/>
          <w:sz w:val="28"/>
          <w:szCs w:val="28"/>
        </w:rPr>
        <w:t xml:space="preserve"> ставка оплаты труда (стоимость одного часа).</w:t>
      </w:r>
    </w:p>
    <w:p w:rsidR="005044F7" w:rsidRPr="00E54AD0" w:rsidRDefault="005044F7" w:rsidP="00C629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E54AD0" w:rsidRDefault="005044F7" w:rsidP="00C629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9FE">
        <w:rPr>
          <w:rFonts w:ascii="Times New Roman" w:hAnsi="Times New Roman"/>
          <w:i/>
          <w:sz w:val="28"/>
          <w:szCs w:val="28"/>
        </w:rPr>
        <w:t>Общее изменение прямого труда</w:t>
      </w:r>
      <w:r w:rsidRPr="00E54AD0">
        <w:rPr>
          <w:rFonts w:ascii="Times New Roman" w:hAnsi="Times New Roman"/>
          <w:sz w:val="28"/>
          <w:szCs w:val="28"/>
        </w:rPr>
        <w:t xml:space="preserve"> рассчитывается по формуле</w:t>
      </w:r>
      <w:r w:rsidR="00C629FE">
        <w:rPr>
          <w:rFonts w:ascii="Times New Roman" w:hAnsi="Times New Roman"/>
          <w:sz w:val="28"/>
          <w:szCs w:val="28"/>
        </w:rPr>
        <w:t>:</w:t>
      </w:r>
    </w:p>
    <w:p w:rsidR="005044F7" w:rsidRPr="00C629FE" w:rsidRDefault="005044F7" w:rsidP="00C629F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29FE">
        <w:rPr>
          <w:rFonts w:ascii="Times New Roman" w:hAnsi="Times New Roman"/>
          <w:b/>
          <w:sz w:val="28"/>
          <w:szCs w:val="28"/>
        </w:rPr>
        <w:t xml:space="preserve">∆Т = Тф </w:t>
      </w:r>
      <w:r w:rsidR="00C629FE">
        <w:rPr>
          <w:rFonts w:ascii="Times New Roman" w:hAnsi="Times New Roman"/>
          <w:b/>
          <w:sz w:val="28"/>
          <w:szCs w:val="28"/>
        </w:rPr>
        <w:t>–</w:t>
      </w:r>
      <w:r w:rsidRPr="00C629FE">
        <w:rPr>
          <w:rFonts w:ascii="Times New Roman" w:hAnsi="Times New Roman"/>
          <w:b/>
          <w:sz w:val="28"/>
          <w:szCs w:val="28"/>
        </w:rPr>
        <w:t xml:space="preserve"> Тн</w:t>
      </w:r>
      <w:r w:rsidR="00C629FE">
        <w:rPr>
          <w:rFonts w:ascii="Times New Roman" w:hAnsi="Times New Roman"/>
          <w:b/>
          <w:sz w:val="28"/>
          <w:szCs w:val="28"/>
        </w:rPr>
        <w:t>,</w:t>
      </w:r>
    </w:p>
    <w:p w:rsidR="00C629FE" w:rsidRDefault="00C629FE" w:rsidP="00C629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Тф -</w:t>
      </w:r>
      <w:r w:rsidR="005044F7" w:rsidRPr="00E54AD0">
        <w:rPr>
          <w:rFonts w:ascii="Times New Roman" w:hAnsi="Times New Roman"/>
          <w:sz w:val="28"/>
          <w:szCs w:val="28"/>
        </w:rPr>
        <w:t xml:space="preserve"> фактические затраты труда; </w:t>
      </w:r>
    </w:p>
    <w:p w:rsidR="005044F7" w:rsidRPr="00E54AD0" w:rsidRDefault="00C629FE" w:rsidP="00C629FE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Тн -</w:t>
      </w:r>
      <w:r w:rsidR="005044F7" w:rsidRPr="00E54AD0">
        <w:rPr>
          <w:rFonts w:ascii="Times New Roman" w:hAnsi="Times New Roman"/>
          <w:sz w:val="28"/>
          <w:szCs w:val="28"/>
        </w:rPr>
        <w:t xml:space="preserve"> нормативные затраты труда.</w:t>
      </w:r>
    </w:p>
    <w:p w:rsidR="005044F7" w:rsidRPr="00E54AD0" w:rsidRDefault="005044F7" w:rsidP="00C629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3621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AD0">
        <w:rPr>
          <w:rFonts w:ascii="Times New Roman" w:hAnsi="Times New Roman"/>
          <w:sz w:val="28"/>
          <w:szCs w:val="28"/>
        </w:rPr>
        <w:t xml:space="preserve">Прежде всего </w:t>
      </w:r>
      <w:r w:rsidRPr="00793621">
        <w:rPr>
          <w:rFonts w:ascii="Times New Roman" w:hAnsi="Times New Roman"/>
          <w:i/>
          <w:sz w:val="28"/>
          <w:szCs w:val="28"/>
          <w:u w:val="single"/>
        </w:rPr>
        <w:t>отклонения от нормативных затрат труда</w:t>
      </w:r>
      <w:r w:rsidRPr="00E54AD0">
        <w:rPr>
          <w:rFonts w:ascii="Times New Roman" w:hAnsi="Times New Roman"/>
          <w:sz w:val="28"/>
          <w:szCs w:val="28"/>
        </w:rPr>
        <w:t xml:space="preserve"> вызваны </w:t>
      </w:r>
      <w:r w:rsidRPr="00793621">
        <w:rPr>
          <w:rFonts w:ascii="Times New Roman" w:hAnsi="Times New Roman"/>
          <w:i/>
          <w:sz w:val="28"/>
          <w:szCs w:val="28"/>
          <w:u w:val="single"/>
        </w:rPr>
        <w:t>двумя причинами</w:t>
      </w:r>
      <w:r w:rsidRPr="00E54AD0">
        <w:rPr>
          <w:rFonts w:ascii="Times New Roman" w:hAnsi="Times New Roman"/>
          <w:sz w:val="28"/>
          <w:szCs w:val="28"/>
        </w:rPr>
        <w:t xml:space="preserve">: ставкой заработной платы и количеством труда. </w:t>
      </w:r>
    </w:p>
    <w:p w:rsidR="005044F7" w:rsidRPr="00E54AD0" w:rsidRDefault="005044F7" w:rsidP="0079362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621">
        <w:rPr>
          <w:rFonts w:ascii="Times New Roman" w:hAnsi="Times New Roman"/>
          <w:i/>
          <w:sz w:val="28"/>
          <w:szCs w:val="28"/>
        </w:rPr>
        <w:t>Отклонение по объему труда основных производственных рабочих</w:t>
      </w:r>
      <w:r w:rsidRPr="00E54AD0">
        <w:rPr>
          <w:rFonts w:ascii="Times New Roman" w:hAnsi="Times New Roman"/>
          <w:sz w:val="28"/>
          <w:szCs w:val="28"/>
        </w:rPr>
        <w:t xml:space="preserve"> рассчитывается по формуле</w:t>
      </w:r>
      <w:r w:rsidR="00793621">
        <w:rPr>
          <w:rFonts w:ascii="Times New Roman" w:hAnsi="Times New Roman"/>
          <w:sz w:val="28"/>
          <w:szCs w:val="28"/>
        </w:rPr>
        <w:t>:</w:t>
      </w:r>
      <w:r w:rsidRPr="00E54AD0">
        <w:rPr>
          <w:rFonts w:ascii="Times New Roman" w:hAnsi="Times New Roman"/>
          <w:sz w:val="28"/>
          <w:szCs w:val="28"/>
        </w:rPr>
        <w:t xml:space="preserve"> </w:t>
      </w:r>
    </w:p>
    <w:p w:rsidR="005044F7" w:rsidRPr="00793621" w:rsidRDefault="005044F7" w:rsidP="0079362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3621">
        <w:rPr>
          <w:rFonts w:ascii="Times New Roman" w:hAnsi="Times New Roman"/>
          <w:b/>
          <w:sz w:val="28"/>
          <w:szCs w:val="28"/>
        </w:rPr>
        <w:t>∆Т(К) = (Кф - Кн) х Цн</w:t>
      </w:r>
      <w:r w:rsidR="00793621">
        <w:rPr>
          <w:rFonts w:ascii="Times New Roman" w:hAnsi="Times New Roman"/>
          <w:b/>
          <w:sz w:val="28"/>
          <w:szCs w:val="28"/>
        </w:rPr>
        <w:t>,</w:t>
      </w:r>
    </w:p>
    <w:p w:rsidR="00793621" w:rsidRDefault="00793621" w:rsidP="0079362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Кф -</w:t>
      </w:r>
      <w:r w:rsidR="005044F7" w:rsidRPr="00E54AD0">
        <w:rPr>
          <w:rFonts w:ascii="Times New Roman" w:hAnsi="Times New Roman"/>
          <w:sz w:val="28"/>
          <w:szCs w:val="28"/>
        </w:rPr>
        <w:t xml:space="preserve"> фактические затраты прямого труда;</w:t>
      </w:r>
    </w:p>
    <w:p w:rsidR="00793621" w:rsidRDefault="00793621" w:rsidP="00793621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 -</w:t>
      </w:r>
      <w:r w:rsidR="005044F7" w:rsidRPr="00E54AD0">
        <w:rPr>
          <w:rFonts w:ascii="Times New Roman" w:hAnsi="Times New Roman"/>
          <w:sz w:val="28"/>
          <w:szCs w:val="28"/>
        </w:rPr>
        <w:t xml:space="preserve"> нормативные затраты прямого труда, необходимые для выпуска фактического объема продукции; </w:t>
      </w:r>
    </w:p>
    <w:p w:rsidR="005044F7" w:rsidRPr="00E54AD0" w:rsidRDefault="00793621" w:rsidP="00793621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Цн -</w:t>
      </w:r>
      <w:r w:rsidR="005044F7" w:rsidRPr="00E54AD0">
        <w:rPr>
          <w:rFonts w:ascii="Times New Roman" w:hAnsi="Times New Roman"/>
          <w:sz w:val="28"/>
          <w:szCs w:val="28"/>
        </w:rPr>
        <w:t xml:space="preserve"> нормативная ставка оплаты труда.</w:t>
      </w:r>
    </w:p>
    <w:p w:rsidR="005044F7" w:rsidRPr="00E54AD0" w:rsidRDefault="005044F7" w:rsidP="0079362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621">
        <w:rPr>
          <w:rFonts w:ascii="Times New Roman" w:hAnsi="Times New Roman"/>
          <w:i/>
          <w:sz w:val="28"/>
          <w:szCs w:val="28"/>
          <w:u w:val="single"/>
        </w:rPr>
        <w:t>Возможными причинами отклонений являются</w:t>
      </w:r>
      <w:r w:rsidRPr="00E54AD0">
        <w:rPr>
          <w:rFonts w:ascii="Times New Roman" w:hAnsi="Times New Roman"/>
          <w:sz w:val="28"/>
          <w:szCs w:val="28"/>
        </w:rPr>
        <w:t>: ассортимент продукции; низкое качество материала; техническое состояние оборудования; изменение и соблюдение технологических процессов; разная сложность работы; внедрение нового оборудования и др.</w:t>
      </w:r>
    </w:p>
    <w:p w:rsidR="005044F7" w:rsidRPr="00E54AD0" w:rsidRDefault="005044F7" w:rsidP="001B39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621">
        <w:rPr>
          <w:rFonts w:ascii="Times New Roman" w:hAnsi="Times New Roman"/>
          <w:i/>
          <w:sz w:val="28"/>
          <w:szCs w:val="28"/>
        </w:rPr>
        <w:t>Изменение затрат прямого труда за счет изменения ставки его оплаты</w:t>
      </w:r>
      <w:r w:rsidRPr="00E54AD0">
        <w:rPr>
          <w:rFonts w:ascii="Times New Roman" w:hAnsi="Times New Roman"/>
          <w:sz w:val="28"/>
          <w:szCs w:val="28"/>
        </w:rPr>
        <w:t xml:space="preserve"> определяют сравнением фактической и нормативной цены одного часа труда по формуле</w:t>
      </w:r>
      <w:r w:rsidR="001B398C">
        <w:rPr>
          <w:rFonts w:ascii="Times New Roman" w:hAnsi="Times New Roman"/>
          <w:sz w:val="28"/>
          <w:szCs w:val="28"/>
        </w:rPr>
        <w:t>6</w:t>
      </w:r>
    </w:p>
    <w:p w:rsidR="005044F7" w:rsidRPr="001B398C" w:rsidRDefault="005044F7" w:rsidP="001B398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B398C">
        <w:rPr>
          <w:rFonts w:ascii="Times New Roman" w:hAnsi="Times New Roman"/>
          <w:b/>
          <w:sz w:val="28"/>
          <w:szCs w:val="28"/>
        </w:rPr>
        <w:t>∆Т(Ц) = (Цф - Цн) х Кф</w:t>
      </w:r>
      <w:r w:rsidR="001B398C">
        <w:rPr>
          <w:rFonts w:ascii="Times New Roman" w:hAnsi="Times New Roman"/>
          <w:b/>
          <w:sz w:val="28"/>
          <w:szCs w:val="28"/>
        </w:rPr>
        <w:t>,</w:t>
      </w:r>
    </w:p>
    <w:p w:rsidR="001B398C" w:rsidRDefault="001B398C" w:rsidP="001B39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Цф -</w:t>
      </w:r>
      <w:r w:rsidR="005044F7" w:rsidRPr="00E54AD0">
        <w:rPr>
          <w:rFonts w:ascii="Times New Roman" w:hAnsi="Times New Roman"/>
          <w:sz w:val="28"/>
          <w:szCs w:val="28"/>
        </w:rPr>
        <w:t xml:space="preserve"> фактическая ставка оплаты труда; </w:t>
      </w:r>
    </w:p>
    <w:p w:rsidR="005044F7" w:rsidRPr="00E54AD0" w:rsidRDefault="001B398C" w:rsidP="001B398C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Цн -</w:t>
      </w:r>
      <w:r w:rsidR="005044F7" w:rsidRPr="00E54AD0">
        <w:rPr>
          <w:rFonts w:ascii="Times New Roman" w:hAnsi="Times New Roman"/>
          <w:sz w:val="28"/>
          <w:szCs w:val="28"/>
        </w:rPr>
        <w:t xml:space="preserve"> нормативная ставка оплаты труда;</w:t>
      </w:r>
    </w:p>
    <w:p w:rsidR="001B398C" w:rsidRDefault="001B398C" w:rsidP="00E54AD0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398C">
        <w:rPr>
          <w:rFonts w:ascii="Times New Roman" w:hAnsi="Times New Roman"/>
          <w:i/>
          <w:sz w:val="28"/>
          <w:szCs w:val="28"/>
          <w:u w:val="single"/>
        </w:rPr>
        <w:t>Возможные причины отклонений возникают при</w:t>
      </w:r>
      <w:r w:rsidRPr="00E54AD0">
        <w:rPr>
          <w:rFonts w:ascii="Times New Roman" w:hAnsi="Times New Roman"/>
          <w:sz w:val="28"/>
          <w:szCs w:val="28"/>
        </w:rPr>
        <w:t xml:space="preserve"> повышении нормативной ставки, не вошедшей в норму, несоответствии разряда работы и разряда рабочего, выполняющего эту работу, превышении уровня премий, не учтенных в нормативной ставке, различного рода доплат к нормативным расценкам, вызванных отклонениями от технологического процесса, недостатками в организации производства и управления.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AD0">
        <w:rPr>
          <w:rFonts w:ascii="Times New Roman" w:hAnsi="Times New Roman"/>
          <w:sz w:val="28"/>
          <w:szCs w:val="28"/>
        </w:rPr>
        <w:t>Отклонения по труду могут контролироваться руководителями цехов, подразделений, но большая их часть выходит из-под контроля менеджеров низшего и среднего уровней</w:t>
      </w:r>
      <w:r w:rsidR="00FC5A04" w:rsidRPr="00FC5A04">
        <w:rPr>
          <w:rFonts w:ascii="Times New Roman" w:hAnsi="Times New Roman"/>
          <w:sz w:val="28"/>
          <w:szCs w:val="28"/>
        </w:rPr>
        <w:t xml:space="preserve"> [10, </w:t>
      </w:r>
      <w:r w:rsidR="00FC5A04">
        <w:rPr>
          <w:rFonts w:ascii="Times New Roman" w:hAnsi="Times New Roman"/>
          <w:sz w:val="28"/>
          <w:szCs w:val="28"/>
          <w:lang w:val="en-US"/>
        </w:rPr>
        <w:t>c</w:t>
      </w:r>
      <w:r w:rsidR="00FC5A04" w:rsidRPr="00FC5A04">
        <w:rPr>
          <w:rFonts w:ascii="Times New Roman" w:hAnsi="Times New Roman"/>
          <w:sz w:val="28"/>
          <w:szCs w:val="28"/>
        </w:rPr>
        <w:t>. 510]</w:t>
      </w:r>
      <w:r w:rsidRPr="00E54AD0">
        <w:rPr>
          <w:rFonts w:ascii="Times New Roman" w:hAnsi="Times New Roman"/>
          <w:sz w:val="28"/>
          <w:szCs w:val="28"/>
        </w:rPr>
        <w:t>.</w:t>
      </w:r>
    </w:p>
    <w:p w:rsidR="001B398C" w:rsidRDefault="001B398C" w:rsidP="001B39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98C">
        <w:rPr>
          <w:rFonts w:ascii="Times New Roman" w:hAnsi="Times New Roman"/>
          <w:b/>
          <w:sz w:val="28"/>
          <w:szCs w:val="28"/>
        </w:rPr>
        <w:t>3) Отклонения общепроизводственных расходов.</w:t>
      </w:r>
    </w:p>
    <w:p w:rsidR="000A40B6" w:rsidRPr="00C10D7E" w:rsidRDefault="000A40B6" w:rsidP="000A40B6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40B6">
        <w:rPr>
          <w:rFonts w:ascii="Times New Roman" w:hAnsi="Times New Roman"/>
          <w:sz w:val="28"/>
          <w:szCs w:val="28"/>
        </w:rPr>
        <w:t>Контроль общепроизводственных расходов представляет собой значительно более трудную задачу, чем контроль над прямыми затратами, так как ответственность за многие общепроизводственные расходы часто трудно кому-либо приписать однозначно. Большинство постоянных таких расходов не могут быть проконтролированы менеджерами конкретных под разделений. Но если переменные общепроизводственные расходы могут быть привязаны к операционным подразделениям, определённый контроль становится возможным</w:t>
      </w:r>
      <w:r w:rsidR="00C10D7E" w:rsidRPr="00C10D7E">
        <w:rPr>
          <w:rFonts w:ascii="Times New Roman" w:hAnsi="Times New Roman"/>
          <w:sz w:val="28"/>
          <w:szCs w:val="28"/>
        </w:rPr>
        <w:t xml:space="preserve"> [2, </w:t>
      </w:r>
      <w:r w:rsidRPr="00C10D7E">
        <w:rPr>
          <w:rFonts w:ascii="Times New Roman" w:hAnsi="Times New Roman"/>
          <w:sz w:val="28"/>
          <w:szCs w:val="28"/>
        </w:rPr>
        <w:t>с. 49</w:t>
      </w:r>
      <w:r w:rsidR="00C10D7E" w:rsidRPr="00C10D7E">
        <w:rPr>
          <w:rFonts w:ascii="Times New Roman" w:hAnsi="Times New Roman"/>
          <w:sz w:val="28"/>
          <w:szCs w:val="28"/>
        </w:rPr>
        <w:t>].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398C">
        <w:rPr>
          <w:rFonts w:ascii="Times New Roman" w:hAnsi="Times New Roman"/>
          <w:sz w:val="28"/>
          <w:szCs w:val="28"/>
        </w:rPr>
        <w:t xml:space="preserve">Отклонения </w:t>
      </w:r>
      <w:r w:rsidR="001B398C" w:rsidRPr="001B398C">
        <w:rPr>
          <w:rFonts w:ascii="Times New Roman" w:hAnsi="Times New Roman"/>
          <w:sz w:val="28"/>
          <w:szCs w:val="28"/>
        </w:rPr>
        <w:t xml:space="preserve">общепроизводственных расходов </w:t>
      </w:r>
      <w:r w:rsidRPr="001B398C">
        <w:rPr>
          <w:rFonts w:ascii="Times New Roman" w:hAnsi="Times New Roman"/>
          <w:sz w:val="28"/>
          <w:szCs w:val="28"/>
        </w:rPr>
        <w:t>рассматривают</w:t>
      </w:r>
      <w:r w:rsidRPr="00E54AD0">
        <w:rPr>
          <w:rFonts w:ascii="Times New Roman" w:hAnsi="Times New Roman"/>
          <w:sz w:val="28"/>
          <w:szCs w:val="28"/>
        </w:rPr>
        <w:t xml:space="preserve"> с позиций соответствия фактических производственных накладных затрат их сумме, распределенной на виды изделий по заранее установленным нормам поглощения. При этом </w:t>
      </w:r>
      <w:r w:rsidR="008D32A1">
        <w:rPr>
          <w:rFonts w:ascii="Times New Roman" w:hAnsi="Times New Roman"/>
          <w:sz w:val="28"/>
          <w:szCs w:val="28"/>
        </w:rPr>
        <w:t>общепроизводственные расходы</w:t>
      </w:r>
      <w:r w:rsidR="008D32A1" w:rsidRPr="001B398C">
        <w:rPr>
          <w:rFonts w:ascii="Times New Roman" w:hAnsi="Times New Roman"/>
          <w:sz w:val="28"/>
          <w:szCs w:val="28"/>
        </w:rPr>
        <w:t xml:space="preserve"> </w:t>
      </w:r>
      <w:r w:rsidRPr="00E54AD0">
        <w:rPr>
          <w:rFonts w:ascii="Times New Roman" w:hAnsi="Times New Roman"/>
          <w:sz w:val="28"/>
          <w:szCs w:val="28"/>
        </w:rPr>
        <w:t>делят на постоянные и переменные составляющие.</w:t>
      </w:r>
    </w:p>
    <w:p w:rsidR="008D32A1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2A1">
        <w:rPr>
          <w:rFonts w:ascii="Times New Roman" w:hAnsi="Times New Roman"/>
          <w:i/>
          <w:sz w:val="28"/>
          <w:szCs w:val="28"/>
        </w:rPr>
        <w:t>Отклонения по постоянным</w:t>
      </w:r>
      <w:r w:rsidR="008D32A1" w:rsidRPr="008D32A1">
        <w:rPr>
          <w:rFonts w:ascii="Times New Roman" w:hAnsi="Times New Roman"/>
          <w:i/>
          <w:sz w:val="28"/>
          <w:szCs w:val="28"/>
        </w:rPr>
        <w:t xml:space="preserve"> общепроизводственным расходам</w:t>
      </w:r>
      <w:r w:rsidR="008D32A1">
        <w:rPr>
          <w:rFonts w:ascii="Times New Roman" w:hAnsi="Times New Roman"/>
          <w:sz w:val="28"/>
          <w:szCs w:val="28"/>
        </w:rPr>
        <w:t xml:space="preserve"> -</w:t>
      </w:r>
      <w:r w:rsidRPr="00E54AD0">
        <w:rPr>
          <w:rFonts w:ascii="Times New Roman" w:hAnsi="Times New Roman"/>
          <w:sz w:val="28"/>
          <w:szCs w:val="28"/>
        </w:rPr>
        <w:t xml:space="preserve"> это разница между нормативными посто</w:t>
      </w:r>
      <w:r w:rsidR="008D32A1">
        <w:rPr>
          <w:rFonts w:ascii="Times New Roman" w:hAnsi="Times New Roman"/>
          <w:sz w:val="28"/>
          <w:szCs w:val="28"/>
        </w:rPr>
        <w:t>янными общепроизводственными</w:t>
      </w:r>
      <w:r w:rsidRPr="00E54AD0">
        <w:rPr>
          <w:rFonts w:ascii="Times New Roman" w:hAnsi="Times New Roman"/>
          <w:sz w:val="28"/>
          <w:szCs w:val="28"/>
        </w:rPr>
        <w:t xml:space="preserve"> затратами и фактическими постоянными затратами. Анализ отклонений требует сопоставления сумм фактических и нормативных затрат по каждой статье сметы. 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2A1">
        <w:rPr>
          <w:rFonts w:ascii="Times New Roman" w:hAnsi="Times New Roman"/>
          <w:i/>
          <w:sz w:val="28"/>
          <w:szCs w:val="28"/>
          <w:u w:val="single"/>
        </w:rPr>
        <w:t>Причины отклонений</w:t>
      </w:r>
      <w:r w:rsidRPr="00E54AD0">
        <w:rPr>
          <w:rFonts w:ascii="Times New Roman" w:hAnsi="Times New Roman"/>
          <w:sz w:val="28"/>
          <w:szCs w:val="28"/>
        </w:rPr>
        <w:t xml:space="preserve"> могут быть самыми разнообразными, например внеплановое проведение ремонтов, пересмотр заработной платы наладчикам и т.д.</w:t>
      </w:r>
    </w:p>
    <w:p w:rsidR="004E674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2A1">
        <w:rPr>
          <w:rFonts w:ascii="Times New Roman" w:hAnsi="Times New Roman"/>
          <w:i/>
          <w:sz w:val="28"/>
          <w:szCs w:val="28"/>
        </w:rPr>
        <w:t>Абсолютные отклонения по переменным</w:t>
      </w:r>
      <w:r w:rsidR="008D32A1" w:rsidRPr="008D32A1">
        <w:rPr>
          <w:rFonts w:ascii="Times New Roman" w:hAnsi="Times New Roman"/>
          <w:i/>
          <w:sz w:val="28"/>
          <w:szCs w:val="28"/>
        </w:rPr>
        <w:t xml:space="preserve"> общепроизводственным расходам</w:t>
      </w:r>
      <w:r w:rsidRPr="008D32A1">
        <w:rPr>
          <w:rFonts w:ascii="Times New Roman" w:hAnsi="Times New Roman"/>
          <w:i/>
          <w:sz w:val="28"/>
          <w:szCs w:val="28"/>
        </w:rPr>
        <w:t xml:space="preserve"> </w:t>
      </w:r>
      <w:r w:rsidR="008D32A1">
        <w:rPr>
          <w:rFonts w:ascii="Times New Roman" w:hAnsi="Times New Roman"/>
          <w:sz w:val="28"/>
          <w:szCs w:val="28"/>
        </w:rPr>
        <w:t>-</w:t>
      </w:r>
      <w:r w:rsidRPr="00E54AD0">
        <w:rPr>
          <w:rFonts w:ascii="Times New Roman" w:hAnsi="Times New Roman"/>
          <w:sz w:val="28"/>
          <w:szCs w:val="28"/>
        </w:rPr>
        <w:t xml:space="preserve"> это разница между нормативной величиной переменных </w:t>
      </w:r>
      <w:r w:rsidR="004E6740">
        <w:rPr>
          <w:rFonts w:ascii="Times New Roman" w:hAnsi="Times New Roman"/>
          <w:sz w:val="28"/>
          <w:szCs w:val="28"/>
        </w:rPr>
        <w:t>общепроизводственных</w:t>
      </w:r>
      <w:r w:rsidR="004E6740" w:rsidRPr="00E54AD0">
        <w:rPr>
          <w:rFonts w:ascii="Times New Roman" w:hAnsi="Times New Roman"/>
          <w:sz w:val="28"/>
          <w:szCs w:val="28"/>
        </w:rPr>
        <w:t xml:space="preserve"> затрат </w:t>
      </w:r>
      <w:r w:rsidRPr="00E54AD0">
        <w:rPr>
          <w:rFonts w:ascii="Times New Roman" w:hAnsi="Times New Roman"/>
          <w:sz w:val="28"/>
          <w:szCs w:val="28"/>
        </w:rPr>
        <w:t>и фактическими переменными</w:t>
      </w:r>
      <w:r w:rsidR="004E6740">
        <w:rPr>
          <w:rFonts w:ascii="Times New Roman" w:hAnsi="Times New Roman"/>
          <w:sz w:val="28"/>
          <w:szCs w:val="28"/>
        </w:rPr>
        <w:t xml:space="preserve"> общепроизводственными</w:t>
      </w:r>
      <w:r w:rsidR="004E6740" w:rsidRPr="00E54AD0">
        <w:rPr>
          <w:rFonts w:ascii="Times New Roman" w:hAnsi="Times New Roman"/>
          <w:sz w:val="28"/>
          <w:szCs w:val="28"/>
        </w:rPr>
        <w:t xml:space="preserve"> затратами</w:t>
      </w:r>
      <w:r w:rsidRPr="00E54AD0">
        <w:rPr>
          <w:rFonts w:ascii="Times New Roman" w:hAnsi="Times New Roman"/>
          <w:sz w:val="28"/>
          <w:szCs w:val="28"/>
        </w:rPr>
        <w:t xml:space="preserve">. Отдельными расчетами определяются относительные отклонения от сметных затрат, скорректированных на фактический объем работ. 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6740">
        <w:rPr>
          <w:rFonts w:ascii="Times New Roman" w:hAnsi="Times New Roman"/>
          <w:i/>
          <w:sz w:val="28"/>
          <w:szCs w:val="28"/>
          <w:u w:val="single"/>
        </w:rPr>
        <w:t>По каждой из статей сметы могут быть различные причины отклонений</w:t>
      </w:r>
      <w:r w:rsidR="004E6740">
        <w:rPr>
          <w:rFonts w:ascii="Times New Roman" w:hAnsi="Times New Roman"/>
          <w:sz w:val="28"/>
          <w:szCs w:val="28"/>
        </w:rPr>
        <w:t>. Отклонения общепроизводствен</w:t>
      </w:r>
      <w:r w:rsidRPr="00E54AD0">
        <w:rPr>
          <w:rFonts w:ascii="Times New Roman" w:hAnsi="Times New Roman"/>
          <w:sz w:val="28"/>
          <w:szCs w:val="28"/>
        </w:rPr>
        <w:t>ных затрат по эффек</w:t>
      </w:r>
      <w:r w:rsidR="000A40B6">
        <w:rPr>
          <w:rFonts w:ascii="Times New Roman" w:hAnsi="Times New Roman"/>
          <w:sz w:val="28"/>
          <w:szCs w:val="28"/>
        </w:rPr>
        <w:t>тивности (ОЗ</w:t>
      </w:r>
      <w:r w:rsidRPr="00E54AD0">
        <w:rPr>
          <w:rFonts w:ascii="Times New Roman" w:hAnsi="Times New Roman"/>
          <w:sz w:val="28"/>
          <w:szCs w:val="28"/>
        </w:rPr>
        <w:t>) рассчитывают как разность между выпуском продукции в нормо-часах (НЧ) и фактически затраченным временем труда (ФЧ) за рассматриваемый период, умноженная на нормативную ставку переменных на</w:t>
      </w:r>
      <w:r w:rsidR="000A40B6">
        <w:rPr>
          <w:rFonts w:ascii="Times New Roman" w:hAnsi="Times New Roman"/>
          <w:sz w:val="28"/>
          <w:szCs w:val="28"/>
        </w:rPr>
        <w:t>кладных затрат (О</w:t>
      </w:r>
      <w:r w:rsidRPr="00E54AD0">
        <w:rPr>
          <w:rFonts w:ascii="Times New Roman" w:hAnsi="Times New Roman"/>
          <w:sz w:val="28"/>
          <w:szCs w:val="28"/>
        </w:rPr>
        <w:t>С):</w:t>
      </w:r>
    </w:p>
    <w:p w:rsidR="005044F7" w:rsidRPr="000A40B6" w:rsidRDefault="005044F7" w:rsidP="000A40B6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40B6">
        <w:rPr>
          <w:rFonts w:ascii="Times New Roman" w:hAnsi="Times New Roman"/>
          <w:b/>
          <w:sz w:val="28"/>
          <w:szCs w:val="28"/>
        </w:rPr>
        <w:t>∆</w:t>
      </w:r>
      <w:r w:rsidR="000A40B6" w:rsidRPr="000A40B6">
        <w:rPr>
          <w:rFonts w:ascii="Times New Roman" w:hAnsi="Times New Roman"/>
          <w:b/>
          <w:sz w:val="28"/>
          <w:szCs w:val="28"/>
        </w:rPr>
        <w:t>ОЗ = (НЧ - ФЧ) х О</w:t>
      </w:r>
      <w:r w:rsidRPr="000A40B6">
        <w:rPr>
          <w:rFonts w:ascii="Times New Roman" w:hAnsi="Times New Roman"/>
          <w:b/>
          <w:sz w:val="28"/>
          <w:szCs w:val="28"/>
        </w:rPr>
        <w:t>С</w:t>
      </w:r>
      <w:r w:rsidR="000A40B6">
        <w:rPr>
          <w:rFonts w:ascii="Times New Roman" w:hAnsi="Times New Roman"/>
          <w:b/>
          <w:sz w:val="28"/>
          <w:szCs w:val="28"/>
        </w:rPr>
        <w:t>.</w:t>
      </w:r>
    </w:p>
    <w:p w:rsidR="005044F7" w:rsidRPr="00E54AD0" w:rsidRDefault="005044F7" w:rsidP="00E54AD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0B6">
        <w:rPr>
          <w:rFonts w:ascii="Times New Roman" w:hAnsi="Times New Roman"/>
          <w:i/>
          <w:sz w:val="28"/>
          <w:szCs w:val="28"/>
          <w:u w:val="single"/>
        </w:rPr>
        <w:t>Ос</w:t>
      </w:r>
      <w:r w:rsidR="000A40B6" w:rsidRPr="000A40B6">
        <w:rPr>
          <w:rFonts w:ascii="Times New Roman" w:hAnsi="Times New Roman"/>
          <w:i/>
          <w:sz w:val="28"/>
          <w:szCs w:val="28"/>
          <w:u w:val="single"/>
        </w:rPr>
        <w:t>новная причина этих отклонений</w:t>
      </w:r>
      <w:r w:rsidR="000A40B6">
        <w:rPr>
          <w:rFonts w:ascii="Times New Roman" w:hAnsi="Times New Roman"/>
          <w:sz w:val="28"/>
          <w:szCs w:val="28"/>
        </w:rPr>
        <w:t xml:space="preserve"> -</w:t>
      </w:r>
      <w:r w:rsidRPr="00E54AD0">
        <w:rPr>
          <w:rFonts w:ascii="Times New Roman" w:hAnsi="Times New Roman"/>
          <w:sz w:val="28"/>
          <w:szCs w:val="28"/>
        </w:rPr>
        <w:t xml:space="preserve"> изменение производительности труда</w:t>
      </w:r>
      <w:r w:rsidR="00FC5A04" w:rsidRPr="00FC5A04">
        <w:rPr>
          <w:rFonts w:ascii="Times New Roman" w:hAnsi="Times New Roman"/>
          <w:sz w:val="28"/>
          <w:szCs w:val="28"/>
        </w:rPr>
        <w:t xml:space="preserve"> [4]</w:t>
      </w:r>
      <w:r w:rsidRPr="00E54AD0">
        <w:rPr>
          <w:rFonts w:ascii="Times New Roman" w:hAnsi="Times New Roman"/>
          <w:sz w:val="28"/>
          <w:szCs w:val="28"/>
        </w:rPr>
        <w:t>.</w:t>
      </w:r>
    </w:p>
    <w:p w:rsidR="00EC0344" w:rsidRDefault="00EC0344">
      <w:pPr>
        <w:rPr>
          <w:snapToGrid w:val="0"/>
          <w:sz w:val="28"/>
        </w:rPr>
      </w:pPr>
    </w:p>
    <w:p w:rsidR="009E1F2B" w:rsidRDefault="009E1F2B">
      <w:pPr>
        <w:rPr>
          <w:rFonts w:ascii="Cambria" w:hAnsi="Cambria"/>
          <w:b/>
          <w:bCs/>
          <w:snapToGrid w:val="0"/>
          <w:sz w:val="28"/>
          <w:szCs w:val="28"/>
        </w:rPr>
      </w:pPr>
      <w:r>
        <w:rPr>
          <w:snapToGrid w:val="0"/>
        </w:rPr>
        <w:br w:type="page"/>
      </w:r>
    </w:p>
    <w:p w:rsidR="000C2EAD" w:rsidRDefault="000C2EAD" w:rsidP="004503FD">
      <w:pPr>
        <w:pStyle w:val="1"/>
        <w:spacing w:line="240" w:lineRule="auto"/>
        <w:jc w:val="center"/>
        <w:rPr>
          <w:snapToGrid w:val="0"/>
          <w:color w:val="auto"/>
        </w:rPr>
      </w:pPr>
      <w:bookmarkStart w:id="10" w:name="_Toc249251489"/>
      <w:r w:rsidRPr="004503FD">
        <w:rPr>
          <w:snapToGrid w:val="0"/>
          <w:color w:val="auto"/>
          <w:lang w:val="en-US"/>
        </w:rPr>
        <w:t>IV</w:t>
      </w:r>
      <w:r w:rsidRPr="004503FD">
        <w:rPr>
          <w:snapToGrid w:val="0"/>
          <w:color w:val="auto"/>
        </w:rPr>
        <w:t xml:space="preserve">. </w:t>
      </w:r>
      <w:r w:rsidR="004503FD" w:rsidRPr="004503FD">
        <w:rPr>
          <w:snapToGrid w:val="0"/>
          <w:color w:val="auto"/>
        </w:rPr>
        <w:t>Анализ финансовой отчетности предприятия</w:t>
      </w:r>
      <w:r w:rsidR="004503FD">
        <w:rPr>
          <w:snapToGrid w:val="0"/>
          <w:color w:val="auto"/>
        </w:rPr>
        <w:t xml:space="preserve"> </w:t>
      </w:r>
      <w:r w:rsidR="004503FD" w:rsidRPr="004503FD">
        <w:rPr>
          <w:snapToGrid w:val="0"/>
          <w:color w:val="auto"/>
        </w:rPr>
        <w:t>ОАО «Осколцемент»</w:t>
      </w:r>
      <w:r w:rsidR="004503FD">
        <w:rPr>
          <w:snapToGrid w:val="0"/>
          <w:color w:val="auto"/>
        </w:rPr>
        <w:t xml:space="preserve"> на основе финансовых коэффициентов</w:t>
      </w:r>
      <w:bookmarkEnd w:id="10"/>
    </w:p>
    <w:p w:rsidR="00A85EE7" w:rsidRDefault="00A85EE7" w:rsidP="00A85E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5EE7" w:rsidRPr="00A85EE7" w:rsidRDefault="00A85EE7" w:rsidP="00A85E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85EE7">
        <w:rPr>
          <w:rFonts w:ascii="Times New Roman" w:hAnsi="Times New Roman"/>
          <w:sz w:val="28"/>
          <w:szCs w:val="28"/>
        </w:rPr>
        <w:t>Данный анализ проведен на основе данных приложений 1 и 2.</w:t>
      </w:r>
    </w:p>
    <w:p w:rsidR="0084619E" w:rsidRDefault="009172DD" w:rsidP="0084619E">
      <w:pPr>
        <w:pStyle w:val="2"/>
        <w:jc w:val="center"/>
        <w:rPr>
          <w:snapToGrid w:val="0"/>
          <w:color w:val="auto"/>
        </w:rPr>
      </w:pPr>
      <w:bookmarkStart w:id="11" w:name="_Toc249251490"/>
      <w:r>
        <w:rPr>
          <w:snapToGrid w:val="0"/>
          <w:color w:val="auto"/>
        </w:rPr>
        <w:t>4.1</w:t>
      </w:r>
      <w:r w:rsidR="0084619E" w:rsidRPr="0084619E">
        <w:rPr>
          <w:snapToGrid w:val="0"/>
          <w:color w:val="auto"/>
        </w:rPr>
        <w:t>. Анализ коэффициентов ликвидности ОАО «Осколцемент» за 2006-2007 гг.</w:t>
      </w:r>
      <w:bookmarkEnd w:id="11"/>
    </w:p>
    <w:p w:rsidR="00A939BD" w:rsidRDefault="00A939BD" w:rsidP="00A939B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различные методики анализа ликвидности баланса предприятия. Наиболее популярная</w:t>
      </w:r>
      <w:r w:rsidR="00C43C79">
        <w:rPr>
          <w:rFonts w:ascii="Times New Roman" w:hAnsi="Times New Roman"/>
          <w:sz w:val="28"/>
          <w:szCs w:val="28"/>
        </w:rPr>
        <w:t xml:space="preserve"> основывается на коэффициентах ликвидности. Но распространена также методика, в основе которой абсолютные показатели. Она предполагает группировку активов и пассивов по 4 группы:</w:t>
      </w:r>
    </w:p>
    <w:p w:rsidR="00C43C79" w:rsidRDefault="00C43C79" w:rsidP="00E2306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активы – </w:t>
      </w:r>
      <w:r w:rsidRPr="00E2306E">
        <w:rPr>
          <w:rFonts w:ascii="Times New Roman" w:hAnsi="Times New Roman"/>
          <w:i/>
          <w:sz w:val="28"/>
          <w:szCs w:val="28"/>
          <w:u w:val="single"/>
        </w:rPr>
        <w:t>А1 – наиболее ликвидные активы</w:t>
      </w:r>
      <w:r>
        <w:rPr>
          <w:rFonts w:ascii="Times New Roman" w:hAnsi="Times New Roman"/>
          <w:sz w:val="28"/>
          <w:szCs w:val="28"/>
        </w:rPr>
        <w:t xml:space="preserve"> – включает:</w:t>
      </w:r>
    </w:p>
    <w:p w:rsidR="00C43C79" w:rsidRDefault="00C43C79" w:rsidP="00E2306E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-денежные средства на счетах и в кассе (стр. 260);</w:t>
      </w:r>
    </w:p>
    <w:p w:rsidR="00C43C79" w:rsidRDefault="00C43C79" w:rsidP="00E2306E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10C4">
        <w:rPr>
          <w:rFonts w:ascii="Times New Roman" w:hAnsi="Times New Roman"/>
          <w:sz w:val="28"/>
          <w:szCs w:val="28"/>
        </w:rPr>
        <w:t>краткосрочные финансовые вложения (стр. 250).</w:t>
      </w:r>
    </w:p>
    <w:p w:rsidR="00BC10C4" w:rsidRDefault="00BC10C4" w:rsidP="00E2306E">
      <w:pPr>
        <w:spacing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E2306E">
        <w:rPr>
          <w:rFonts w:ascii="Times New Roman" w:hAnsi="Times New Roman"/>
          <w:i/>
          <w:sz w:val="28"/>
          <w:szCs w:val="28"/>
          <w:u w:val="single"/>
        </w:rPr>
        <w:t>А2- быстрореализуемые активы</w:t>
      </w:r>
      <w:r>
        <w:rPr>
          <w:rFonts w:ascii="Times New Roman" w:hAnsi="Times New Roman"/>
          <w:sz w:val="28"/>
          <w:szCs w:val="28"/>
        </w:rPr>
        <w:t xml:space="preserve"> – включает:</w:t>
      </w:r>
    </w:p>
    <w:p w:rsidR="00BC10C4" w:rsidRDefault="00BC10C4" w:rsidP="00E2306E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дебиторская задолженность, платежи по которой ожидаются в течение 12 месяцев (стр. 240).</w:t>
      </w:r>
    </w:p>
    <w:p w:rsidR="00BC10C4" w:rsidRDefault="00BC10C4" w:rsidP="00E2306E">
      <w:pPr>
        <w:spacing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E2306E">
        <w:rPr>
          <w:rFonts w:ascii="Times New Roman" w:hAnsi="Times New Roman"/>
          <w:i/>
          <w:sz w:val="28"/>
          <w:szCs w:val="28"/>
          <w:u w:val="single"/>
        </w:rPr>
        <w:t xml:space="preserve">А3 – медленно реализуемые активы </w:t>
      </w:r>
      <w:r>
        <w:rPr>
          <w:rFonts w:ascii="Times New Roman" w:hAnsi="Times New Roman"/>
          <w:sz w:val="28"/>
          <w:szCs w:val="28"/>
        </w:rPr>
        <w:t>– включает:</w:t>
      </w:r>
    </w:p>
    <w:p w:rsidR="00BC10C4" w:rsidRDefault="00BC10C4" w:rsidP="00E2306E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BB4">
        <w:rPr>
          <w:rFonts w:ascii="Times New Roman" w:hAnsi="Times New Roman"/>
          <w:sz w:val="28"/>
          <w:szCs w:val="28"/>
        </w:rPr>
        <w:t>производственные запасы, включая НДС (стр. 210 + стр. 220);</w:t>
      </w:r>
    </w:p>
    <w:p w:rsidR="00DE1BB4" w:rsidRDefault="00DE1BB4" w:rsidP="00E2306E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дебиторская задолженность, платежи по которой ожидаются более чем через 12 месяцев (стр. 230);</w:t>
      </w:r>
    </w:p>
    <w:p w:rsidR="00DE1BB4" w:rsidRDefault="00DE1BB4" w:rsidP="00E2306E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оборотные активы (стр. 270).</w:t>
      </w:r>
    </w:p>
    <w:p w:rsidR="00DE1BB4" w:rsidRDefault="00DE1BB4" w:rsidP="00E2306E">
      <w:pPr>
        <w:spacing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E2306E">
        <w:rPr>
          <w:rFonts w:ascii="Times New Roman" w:hAnsi="Times New Roman"/>
          <w:i/>
          <w:sz w:val="28"/>
          <w:szCs w:val="28"/>
          <w:u w:val="single"/>
        </w:rPr>
        <w:t>А4 – трудно реализуемые активы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E230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2306E">
        <w:rPr>
          <w:rFonts w:ascii="Times New Roman" w:hAnsi="Times New Roman"/>
          <w:sz w:val="28"/>
          <w:szCs w:val="28"/>
        </w:rPr>
        <w:t>включает:</w:t>
      </w:r>
    </w:p>
    <w:p w:rsidR="00E2306E" w:rsidRDefault="00E2306E" w:rsidP="00E2306E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внеоборотные активы (стр. 190).</w:t>
      </w:r>
    </w:p>
    <w:p w:rsidR="00E2306E" w:rsidRDefault="00E2306E" w:rsidP="00E2306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пассивы – </w:t>
      </w:r>
      <w:r w:rsidRPr="00E46259">
        <w:rPr>
          <w:rFonts w:ascii="Times New Roman" w:hAnsi="Times New Roman"/>
          <w:i/>
          <w:sz w:val="28"/>
          <w:szCs w:val="28"/>
          <w:u w:val="single"/>
        </w:rPr>
        <w:t>П1 – наиболее срочные п</w:t>
      </w:r>
      <w:r w:rsidR="00235005" w:rsidRPr="00E46259">
        <w:rPr>
          <w:rFonts w:ascii="Times New Roman" w:hAnsi="Times New Roman"/>
          <w:i/>
          <w:sz w:val="28"/>
          <w:szCs w:val="28"/>
          <w:u w:val="single"/>
        </w:rPr>
        <w:t>латежи</w:t>
      </w:r>
      <w:r w:rsidR="00235005">
        <w:rPr>
          <w:rFonts w:ascii="Times New Roman" w:hAnsi="Times New Roman"/>
          <w:sz w:val="28"/>
          <w:szCs w:val="28"/>
        </w:rPr>
        <w:t xml:space="preserve"> – включает:</w:t>
      </w:r>
    </w:p>
    <w:p w:rsidR="00235005" w:rsidRDefault="00235005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кредиторская задолженность (стр. 620).</w:t>
      </w:r>
    </w:p>
    <w:p w:rsidR="00235005" w:rsidRDefault="00235005" w:rsidP="00E46259">
      <w:pPr>
        <w:spacing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E46259">
        <w:rPr>
          <w:rFonts w:ascii="Times New Roman" w:hAnsi="Times New Roman"/>
          <w:i/>
          <w:sz w:val="28"/>
          <w:szCs w:val="28"/>
          <w:u w:val="single"/>
        </w:rPr>
        <w:t>П2 – краткосрочные пассивы</w:t>
      </w:r>
      <w:r>
        <w:rPr>
          <w:rFonts w:ascii="Times New Roman" w:hAnsi="Times New Roman"/>
          <w:sz w:val="28"/>
          <w:szCs w:val="28"/>
        </w:rPr>
        <w:t xml:space="preserve"> – включает:</w:t>
      </w:r>
    </w:p>
    <w:p w:rsidR="00235005" w:rsidRDefault="00235005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краткосрочные кредиты и займы (стр. 610);</w:t>
      </w:r>
    </w:p>
    <w:p w:rsidR="00235005" w:rsidRDefault="00235005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краткосрочные пассивы (стр. 660).</w:t>
      </w:r>
    </w:p>
    <w:p w:rsidR="00235005" w:rsidRDefault="00235005" w:rsidP="00E46259">
      <w:pPr>
        <w:spacing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E46259">
        <w:rPr>
          <w:rFonts w:ascii="Times New Roman" w:hAnsi="Times New Roman"/>
          <w:i/>
          <w:sz w:val="28"/>
          <w:szCs w:val="28"/>
          <w:u w:val="single"/>
        </w:rPr>
        <w:t>П3 – долгосрочные пассивы</w:t>
      </w:r>
      <w:r>
        <w:rPr>
          <w:rFonts w:ascii="Times New Roman" w:hAnsi="Times New Roman"/>
          <w:sz w:val="28"/>
          <w:szCs w:val="28"/>
        </w:rPr>
        <w:t xml:space="preserve"> – включает:</w:t>
      </w:r>
    </w:p>
    <w:p w:rsidR="00235005" w:rsidRDefault="00235005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долгосрочные кредиты и займы</w:t>
      </w:r>
      <w:r w:rsidR="00025B21">
        <w:rPr>
          <w:rFonts w:ascii="Times New Roman" w:hAnsi="Times New Roman"/>
          <w:sz w:val="28"/>
          <w:szCs w:val="28"/>
        </w:rPr>
        <w:t xml:space="preserve"> (стр. 510);</w:t>
      </w:r>
    </w:p>
    <w:p w:rsidR="00025B21" w:rsidRDefault="00025B21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долгосрочные обязательства (стр. 520);</w:t>
      </w:r>
    </w:p>
    <w:p w:rsidR="00025B21" w:rsidRDefault="00025B21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отложенные налоговые обязательства (стр. 515);</w:t>
      </w:r>
    </w:p>
    <w:p w:rsidR="00025B21" w:rsidRDefault="00025B21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расчеты по дивидендам (стр. 630);</w:t>
      </w:r>
    </w:p>
    <w:p w:rsidR="00025B21" w:rsidRDefault="00025B21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будущих периодов (стр. 640);</w:t>
      </w:r>
    </w:p>
    <w:p w:rsidR="00025B21" w:rsidRDefault="00025B21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6259">
        <w:rPr>
          <w:rFonts w:ascii="Times New Roman" w:hAnsi="Times New Roman"/>
          <w:sz w:val="28"/>
          <w:szCs w:val="28"/>
        </w:rPr>
        <w:t>резервы предстоящих расходов и платежей (стр. 650).</w:t>
      </w:r>
    </w:p>
    <w:p w:rsidR="00E46259" w:rsidRDefault="00E46259" w:rsidP="00E46259">
      <w:pPr>
        <w:spacing w:line="24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E46259">
        <w:rPr>
          <w:rFonts w:ascii="Times New Roman" w:hAnsi="Times New Roman"/>
          <w:i/>
          <w:sz w:val="28"/>
          <w:szCs w:val="28"/>
          <w:u w:val="single"/>
        </w:rPr>
        <w:t>П4 – постоянные пассивы</w:t>
      </w:r>
      <w:r>
        <w:rPr>
          <w:rFonts w:ascii="Times New Roman" w:hAnsi="Times New Roman"/>
          <w:sz w:val="28"/>
          <w:szCs w:val="28"/>
        </w:rPr>
        <w:t xml:space="preserve"> – включает:</w:t>
      </w:r>
    </w:p>
    <w:p w:rsidR="00E46259" w:rsidRPr="00A939BD" w:rsidRDefault="00E46259" w:rsidP="00E46259">
      <w:pPr>
        <w:spacing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капитал и резервы (стр. 490).</w:t>
      </w:r>
    </w:p>
    <w:p w:rsidR="0084619E" w:rsidRDefault="0084619E" w:rsidP="0084619E">
      <w:pPr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84619E">
        <w:rPr>
          <w:rFonts w:ascii="Times New Roman" w:hAnsi="Times New Roman"/>
          <w:i/>
          <w:snapToGrid w:val="0"/>
          <w:sz w:val="28"/>
          <w:szCs w:val="28"/>
        </w:rPr>
        <w:t xml:space="preserve">Таблица </w:t>
      </w:r>
      <w:r w:rsidR="009172DD">
        <w:rPr>
          <w:rFonts w:ascii="Times New Roman" w:hAnsi="Times New Roman"/>
          <w:i/>
          <w:snapToGrid w:val="0"/>
          <w:sz w:val="28"/>
          <w:szCs w:val="28"/>
        </w:rPr>
        <w:t>16</w:t>
      </w:r>
    </w:p>
    <w:p w:rsidR="009172DD" w:rsidRDefault="009172DD" w:rsidP="009172DD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Перегруппировочный баланс ОАО «Осколцемент»</w:t>
      </w:r>
    </w:p>
    <w:p w:rsidR="009172DD" w:rsidRDefault="0010169E" w:rsidP="009172DD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</w:t>
      </w:r>
      <w:r w:rsidR="009172DD">
        <w:rPr>
          <w:rFonts w:ascii="Times New Roman" w:hAnsi="Times New Roman"/>
          <w:snapToGrid w:val="0"/>
          <w:sz w:val="28"/>
          <w:szCs w:val="28"/>
        </w:rPr>
        <w:t>а 2006г.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418D3" w:rsidRPr="00470665" w:rsidTr="00470665">
        <w:tc>
          <w:tcPr>
            <w:tcW w:w="1595" w:type="dxa"/>
            <w:vAlign w:val="center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Актив</w:t>
            </w:r>
          </w:p>
        </w:tc>
        <w:tc>
          <w:tcPr>
            <w:tcW w:w="1595" w:type="dxa"/>
            <w:vAlign w:val="center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начало года</w:t>
            </w:r>
          </w:p>
        </w:tc>
        <w:tc>
          <w:tcPr>
            <w:tcW w:w="1595" w:type="dxa"/>
            <w:vAlign w:val="center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конец года</w:t>
            </w:r>
          </w:p>
        </w:tc>
        <w:tc>
          <w:tcPr>
            <w:tcW w:w="1595" w:type="dxa"/>
            <w:vAlign w:val="center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Пассив</w:t>
            </w:r>
          </w:p>
        </w:tc>
        <w:tc>
          <w:tcPr>
            <w:tcW w:w="1595" w:type="dxa"/>
            <w:vAlign w:val="center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начало года</w:t>
            </w:r>
          </w:p>
        </w:tc>
        <w:tc>
          <w:tcPr>
            <w:tcW w:w="1596" w:type="dxa"/>
            <w:vAlign w:val="center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конец года</w:t>
            </w:r>
          </w:p>
        </w:tc>
      </w:tr>
      <w:tr w:rsidR="008418D3" w:rsidRPr="00470665" w:rsidTr="00470665"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А1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1974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2441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П1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379474</w:t>
            </w:r>
          </w:p>
        </w:tc>
        <w:tc>
          <w:tcPr>
            <w:tcW w:w="1596" w:type="dxa"/>
          </w:tcPr>
          <w:p w:rsidR="008418D3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93373</w:t>
            </w:r>
          </w:p>
        </w:tc>
      </w:tr>
      <w:tr w:rsidR="008418D3" w:rsidRPr="00470665" w:rsidTr="00470665"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А2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207802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432258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П2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100277</w:t>
            </w:r>
          </w:p>
        </w:tc>
        <w:tc>
          <w:tcPr>
            <w:tcW w:w="1596" w:type="dxa"/>
          </w:tcPr>
          <w:p w:rsidR="008418D3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</w:tr>
      <w:tr w:rsidR="008418D3" w:rsidRPr="00470665" w:rsidTr="00470665"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А3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350059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303291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П3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44449</w:t>
            </w:r>
          </w:p>
        </w:tc>
        <w:tc>
          <w:tcPr>
            <w:tcW w:w="1596" w:type="dxa"/>
          </w:tcPr>
          <w:p w:rsidR="008418D3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496406</w:t>
            </w:r>
          </w:p>
        </w:tc>
      </w:tr>
      <w:tr w:rsidR="008418D3" w:rsidRPr="00470665" w:rsidTr="00470665"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А4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365421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377387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П4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401056</w:t>
            </w:r>
          </w:p>
        </w:tc>
        <w:tc>
          <w:tcPr>
            <w:tcW w:w="1596" w:type="dxa"/>
          </w:tcPr>
          <w:p w:rsidR="008418D3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525598</w:t>
            </w:r>
          </w:p>
        </w:tc>
      </w:tr>
      <w:tr w:rsidR="008418D3" w:rsidRPr="00470665" w:rsidTr="00470665"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925256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1115377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1595" w:type="dxa"/>
          </w:tcPr>
          <w:p w:rsidR="008418D3" w:rsidRPr="00470665" w:rsidRDefault="008418D3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925256</w:t>
            </w:r>
          </w:p>
        </w:tc>
        <w:tc>
          <w:tcPr>
            <w:tcW w:w="1596" w:type="dxa"/>
          </w:tcPr>
          <w:p w:rsidR="008418D3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1115377</w:t>
            </w:r>
          </w:p>
        </w:tc>
      </w:tr>
    </w:tbl>
    <w:p w:rsidR="009172DD" w:rsidRPr="005F3D6B" w:rsidRDefault="009172DD" w:rsidP="009172DD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F3D6B" w:rsidRDefault="005F3D6B" w:rsidP="005F3D6B">
      <w:pPr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84619E">
        <w:rPr>
          <w:rFonts w:ascii="Times New Roman" w:hAnsi="Times New Roman"/>
          <w:i/>
          <w:snapToGrid w:val="0"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napToGrid w:val="0"/>
          <w:sz w:val="28"/>
          <w:szCs w:val="28"/>
        </w:rPr>
        <w:t>17</w:t>
      </w:r>
    </w:p>
    <w:p w:rsidR="005F3D6B" w:rsidRDefault="005F3D6B" w:rsidP="005F3D6B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Перегруппировочный баланс ОАО «Осколцемент»</w:t>
      </w:r>
    </w:p>
    <w:p w:rsidR="005F3D6B" w:rsidRDefault="0010169E" w:rsidP="005F3D6B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</w:t>
      </w:r>
      <w:r w:rsidR="005F3D6B">
        <w:rPr>
          <w:rFonts w:ascii="Times New Roman" w:hAnsi="Times New Roman"/>
          <w:snapToGrid w:val="0"/>
          <w:sz w:val="28"/>
          <w:szCs w:val="28"/>
        </w:rPr>
        <w:t>а 2007г.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F3D6B" w:rsidRPr="00470665" w:rsidTr="00470665">
        <w:tc>
          <w:tcPr>
            <w:tcW w:w="1595" w:type="dxa"/>
            <w:vAlign w:val="center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Актив</w:t>
            </w:r>
          </w:p>
        </w:tc>
        <w:tc>
          <w:tcPr>
            <w:tcW w:w="1595" w:type="dxa"/>
            <w:vAlign w:val="center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начало года</w:t>
            </w:r>
          </w:p>
        </w:tc>
        <w:tc>
          <w:tcPr>
            <w:tcW w:w="1595" w:type="dxa"/>
            <w:vAlign w:val="center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конец года</w:t>
            </w:r>
          </w:p>
        </w:tc>
        <w:tc>
          <w:tcPr>
            <w:tcW w:w="1595" w:type="dxa"/>
            <w:vAlign w:val="center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Пассив</w:t>
            </w:r>
          </w:p>
        </w:tc>
        <w:tc>
          <w:tcPr>
            <w:tcW w:w="1595" w:type="dxa"/>
            <w:vAlign w:val="center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начало года</w:t>
            </w:r>
          </w:p>
        </w:tc>
        <w:tc>
          <w:tcPr>
            <w:tcW w:w="1596" w:type="dxa"/>
            <w:vAlign w:val="center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конец года</w:t>
            </w:r>
          </w:p>
        </w:tc>
      </w:tr>
      <w:tr w:rsidR="005F3D6B" w:rsidRPr="00470665" w:rsidTr="00470665"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А1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2441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8176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П1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93373</w:t>
            </w:r>
          </w:p>
        </w:tc>
        <w:tc>
          <w:tcPr>
            <w:tcW w:w="1596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131360</w:t>
            </w:r>
          </w:p>
        </w:tc>
      </w:tr>
      <w:tr w:rsidR="005F3D6B" w:rsidRPr="00470665" w:rsidTr="00470665"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А2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432258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425457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П2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5F3D6B" w:rsidRPr="00470665" w:rsidRDefault="00A939B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</w:p>
        </w:tc>
      </w:tr>
      <w:tr w:rsidR="005F3D6B" w:rsidRPr="00470665" w:rsidTr="00470665"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А3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303291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652009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П3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496406</w:t>
            </w:r>
          </w:p>
        </w:tc>
        <w:tc>
          <w:tcPr>
            <w:tcW w:w="1596" w:type="dxa"/>
          </w:tcPr>
          <w:p w:rsidR="005F3D6B" w:rsidRPr="00470665" w:rsidRDefault="00A939B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530699</w:t>
            </w:r>
          </w:p>
        </w:tc>
      </w:tr>
      <w:tr w:rsidR="005F3D6B" w:rsidRPr="00470665" w:rsidTr="00470665"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А4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377387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409991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П4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525598</w:t>
            </w:r>
          </w:p>
        </w:tc>
        <w:tc>
          <w:tcPr>
            <w:tcW w:w="1596" w:type="dxa"/>
          </w:tcPr>
          <w:p w:rsidR="005F3D6B" w:rsidRPr="00470665" w:rsidRDefault="00A939B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833574</w:t>
            </w:r>
          </w:p>
        </w:tc>
      </w:tr>
      <w:tr w:rsidR="005F3D6B" w:rsidRPr="00470665" w:rsidTr="00470665"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1115377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1495633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i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1595" w:type="dxa"/>
          </w:tcPr>
          <w:p w:rsidR="005F3D6B" w:rsidRPr="00470665" w:rsidRDefault="005F3D6B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1115377</w:t>
            </w:r>
          </w:p>
        </w:tc>
        <w:tc>
          <w:tcPr>
            <w:tcW w:w="1596" w:type="dxa"/>
          </w:tcPr>
          <w:p w:rsidR="005F3D6B" w:rsidRPr="00470665" w:rsidRDefault="00A939BD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1495633</w:t>
            </w:r>
          </w:p>
        </w:tc>
      </w:tr>
    </w:tbl>
    <w:p w:rsidR="005F3D6B" w:rsidRPr="005F3D6B" w:rsidRDefault="005F3D6B" w:rsidP="005F3D6B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64E64" w:rsidRDefault="00760714" w:rsidP="00E46259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Ликвидность баланса характеризуется следующими основными коэффициентами ликвидности:</w:t>
      </w:r>
    </w:p>
    <w:p w:rsidR="00760714" w:rsidRDefault="00760714" w:rsidP="00E46259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1) коэффициент абсолютной ликвидности:</w:t>
      </w:r>
    </w:p>
    <w:p w:rsidR="00760714" w:rsidRDefault="00470665" w:rsidP="0067253F">
      <w:pPr>
        <w:spacing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0B11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BB0B11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°Р±СЃ.Р».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ђ1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1+Рџ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20"/>
        </w:rPr>
        <w:pict>
          <v:shape id="_x0000_i1026" type="#_x0000_t75" style="width:8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0B11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BB0B11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°Р±СЃ.Р».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ђ1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1+Рџ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4E6899">
        <w:rPr>
          <w:rFonts w:ascii="Times New Roman" w:hAnsi="Times New Roman"/>
          <w:snapToGrid w:val="0"/>
          <w:sz w:val="28"/>
          <w:szCs w:val="28"/>
        </w:rPr>
        <w:t>;</w:t>
      </w:r>
    </w:p>
    <w:p w:rsidR="004E6899" w:rsidRDefault="004E6899" w:rsidP="00E46259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2) коэффициент критической оценки (срочной ликвидности, промежуточного покрытия):</w:t>
      </w:r>
    </w:p>
    <w:p w:rsidR="004E6899" w:rsidRDefault="00470665" w:rsidP="0067253F">
      <w:pPr>
        <w:spacing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20"/>
        </w:rPr>
        <w:pict>
          <v:shape id="_x0000_i1027" type="#_x0000_t75" style="width:8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2F42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632F42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єСЂ.РѕС†.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ђ1+Рђ2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1+Рџ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20"/>
        </w:rPr>
        <w:pict>
          <v:shape id="_x0000_i1028" type="#_x0000_t75" style="width:8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2F42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632F42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єСЂ.РѕС†.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ђ1+Рђ2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1+Рџ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4E6899">
        <w:rPr>
          <w:rFonts w:ascii="Times New Roman" w:hAnsi="Times New Roman"/>
          <w:snapToGrid w:val="0"/>
          <w:sz w:val="28"/>
          <w:szCs w:val="28"/>
        </w:rPr>
        <w:t>;</w:t>
      </w:r>
    </w:p>
    <w:p w:rsidR="004E6899" w:rsidRDefault="004E6899" w:rsidP="00E46259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3)</w:t>
      </w:r>
      <w:r w:rsidR="0067253F">
        <w:rPr>
          <w:rFonts w:ascii="Times New Roman" w:hAnsi="Times New Roman"/>
          <w:snapToGrid w:val="0"/>
          <w:sz w:val="28"/>
          <w:szCs w:val="28"/>
        </w:rPr>
        <w:t>коэффициент текущей ликвидности</w:t>
      </w:r>
      <w:r>
        <w:rPr>
          <w:rFonts w:ascii="Times New Roman" w:hAnsi="Times New Roman"/>
          <w:snapToGrid w:val="0"/>
          <w:sz w:val="28"/>
          <w:szCs w:val="28"/>
        </w:rPr>
        <w:t>:</w:t>
      </w:r>
    </w:p>
    <w:p w:rsidR="0067253F" w:rsidRDefault="00470665" w:rsidP="0067253F">
      <w:pPr>
        <w:spacing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20"/>
        </w:rPr>
        <w:pict>
          <v:shape id="_x0000_i1029" type="#_x0000_t75" style="width:10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46EA8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846EA8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С‚РµРє.Р».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ђ1+Рђ2+Рђ3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1+Рџ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20"/>
        </w:rPr>
        <w:pict>
          <v:shape id="_x0000_i1030" type="#_x0000_t75" style="width:10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46EA8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846EA8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С‚РµРє.Р».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ђ1+Рђ2+Рђ3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1+Рџ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67253F">
        <w:rPr>
          <w:rFonts w:ascii="Times New Roman" w:hAnsi="Times New Roman"/>
          <w:snapToGrid w:val="0"/>
          <w:sz w:val="28"/>
          <w:szCs w:val="28"/>
        </w:rPr>
        <w:t>.</w:t>
      </w:r>
    </w:p>
    <w:p w:rsidR="0067253F" w:rsidRDefault="0067253F" w:rsidP="0067253F">
      <w:pPr>
        <w:spacing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67253F" w:rsidRDefault="009F7706" w:rsidP="00BC775E">
      <w:pPr>
        <w:spacing w:line="24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BC775E">
        <w:rPr>
          <w:rFonts w:ascii="Times New Roman" w:hAnsi="Times New Roman"/>
          <w:i/>
          <w:snapToGrid w:val="0"/>
          <w:sz w:val="28"/>
          <w:szCs w:val="28"/>
        </w:rPr>
        <w:t>Таблица 18</w:t>
      </w:r>
      <w:r w:rsidRPr="00BC775E">
        <w:rPr>
          <w:rFonts w:ascii="Times New Roman" w:hAnsi="Times New Roman"/>
          <w:i/>
          <w:snapToGrid w:val="0"/>
          <w:sz w:val="28"/>
          <w:szCs w:val="28"/>
        </w:rPr>
        <w:tab/>
      </w:r>
    </w:p>
    <w:p w:rsidR="00BC775E" w:rsidRDefault="00BC775E" w:rsidP="00BC775E">
      <w:pPr>
        <w:spacing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Коэффициенты, характеризующие ликвидность баланса ОАО «Осколцемент»</w:t>
      </w:r>
      <w:r w:rsidR="008A6DB3">
        <w:rPr>
          <w:rFonts w:ascii="Times New Roman" w:hAnsi="Times New Roman"/>
          <w:snapToGrid w:val="0"/>
          <w:sz w:val="28"/>
          <w:szCs w:val="28"/>
        </w:rPr>
        <w:t xml:space="preserve"> за 2006-2007гг.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"/>
        <w:gridCol w:w="2229"/>
        <w:gridCol w:w="1765"/>
        <w:gridCol w:w="1455"/>
        <w:gridCol w:w="1416"/>
        <w:gridCol w:w="1416"/>
      </w:tblGrid>
      <w:tr w:rsidR="00F90EEC" w:rsidRPr="00470665" w:rsidTr="00470665">
        <w:tc>
          <w:tcPr>
            <w:tcW w:w="1290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№</w:t>
            </w:r>
          </w:p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2229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Показатель</w:t>
            </w:r>
          </w:p>
        </w:tc>
        <w:tc>
          <w:tcPr>
            <w:tcW w:w="1765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нормальное значение</w:t>
            </w:r>
          </w:p>
        </w:tc>
        <w:tc>
          <w:tcPr>
            <w:tcW w:w="1455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начало 2006г.</w:t>
            </w:r>
          </w:p>
        </w:tc>
        <w:tc>
          <w:tcPr>
            <w:tcW w:w="1416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конец 2006г.</w:t>
            </w:r>
          </w:p>
        </w:tc>
        <w:tc>
          <w:tcPr>
            <w:tcW w:w="1416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конец 2007г.</w:t>
            </w:r>
          </w:p>
        </w:tc>
      </w:tr>
      <w:tr w:rsidR="00F90EEC" w:rsidRPr="00470665" w:rsidTr="00470665">
        <w:tc>
          <w:tcPr>
            <w:tcW w:w="1290" w:type="dxa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F90EEC" w:rsidRPr="00470665" w:rsidRDefault="00F90EEC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765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≥ 0,25</w:t>
            </w:r>
          </w:p>
        </w:tc>
        <w:tc>
          <w:tcPr>
            <w:tcW w:w="1455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0,0041</w:t>
            </w:r>
          </w:p>
        </w:tc>
        <w:tc>
          <w:tcPr>
            <w:tcW w:w="1416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0,437</w:t>
            </w:r>
          </w:p>
        </w:tc>
        <w:tc>
          <w:tcPr>
            <w:tcW w:w="1416" w:type="dxa"/>
            <w:vAlign w:val="center"/>
          </w:tcPr>
          <w:p w:rsidR="00F90EEC" w:rsidRPr="00470665" w:rsidRDefault="006E4FB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1,167</w:t>
            </w:r>
          </w:p>
        </w:tc>
      </w:tr>
      <w:tr w:rsidR="00F90EEC" w:rsidRPr="00470665" w:rsidTr="00470665">
        <w:tc>
          <w:tcPr>
            <w:tcW w:w="1290" w:type="dxa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F90EEC" w:rsidRPr="00470665" w:rsidRDefault="00F90EEC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коэффициент критической оценки (срочной ликвидности, промежуточного покрытия)</w:t>
            </w:r>
          </w:p>
        </w:tc>
        <w:tc>
          <w:tcPr>
            <w:tcW w:w="1765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≥ 0,7</w:t>
            </w:r>
          </w:p>
        </w:tc>
        <w:tc>
          <w:tcPr>
            <w:tcW w:w="1455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0,0261</w:t>
            </w:r>
          </w:p>
        </w:tc>
        <w:tc>
          <w:tcPr>
            <w:tcW w:w="1416" w:type="dxa"/>
            <w:vAlign w:val="center"/>
          </w:tcPr>
          <w:p w:rsidR="00F90EEC" w:rsidRPr="00470665" w:rsidRDefault="006E4FB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4,656</w:t>
            </w:r>
          </w:p>
        </w:tc>
        <w:tc>
          <w:tcPr>
            <w:tcW w:w="1416" w:type="dxa"/>
            <w:vAlign w:val="center"/>
          </w:tcPr>
          <w:p w:rsidR="00F90EEC" w:rsidRPr="00470665" w:rsidRDefault="006E4FB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7,904</w:t>
            </w:r>
          </w:p>
        </w:tc>
      </w:tr>
      <w:tr w:rsidR="00F90EEC" w:rsidRPr="00470665" w:rsidTr="00470665">
        <w:tc>
          <w:tcPr>
            <w:tcW w:w="1290" w:type="dxa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F90EEC" w:rsidRPr="00470665" w:rsidRDefault="00F90EEC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765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≥ 2</w:t>
            </w:r>
          </w:p>
        </w:tc>
        <w:tc>
          <w:tcPr>
            <w:tcW w:w="1455" w:type="dxa"/>
            <w:vAlign w:val="center"/>
          </w:tcPr>
          <w:p w:rsidR="00F90EEC" w:rsidRPr="00470665" w:rsidRDefault="00F90EEC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0,0622</w:t>
            </w:r>
          </w:p>
        </w:tc>
        <w:tc>
          <w:tcPr>
            <w:tcW w:w="1416" w:type="dxa"/>
            <w:vAlign w:val="center"/>
          </w:tcPr>
          <w:p w:rsidR="00F90EEC" w:rsidRPr="00470665" w:rsidRDefault="006E4FB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3,301</w:t>
            </w:r>
          </w:p>
        </w:tc>
        <w:tc>
          <w:tcPr>
            <w:tcW w:w="1416" w:type="dxa"/>
            <w:vAlign w:val="center"/>
          </w:tcPr>
          <w:p w:rsidR="00F90EEC" w:rsidRPr="00470665" w:rsidRDefault="006E4FB1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8,265</w:t>
            </w:r>
          </w:p>
        </w:tc>
      </w:tr>
    </w:tbl>
    <w:p w:rsidR="00BC775E" w:rsidRDefault="00BC775E" w:rsidP="00BC775E">
      <w:pPr>
        <w:spacing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85EE7" w:rsidRDefault="00A85EE7" w:rsidP="00BF1A0C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1) </w:t>
      </w:r>
      <w:r w:rsidR="00B650D5">
        <w:rPr>
          <w:rFonts w:ascii="Times New Roman" w:hAnsi="Times New Roman"/>
          <w:snapToGrid w:val="0"/>
          <w:sz w:val="28"/>
          <w:szCs w:val="28"/>
        </w:rPr>
        <w:t>В начале 2006 года коэффициент абсолютной ликвидности был значительно ниже нормального уровня, так как предприятие не держало значительные денежные средства на счетах, а направляло их в оборот с целью улучшения финансовых результатов</w:t>
      </w:r>
      <w:r w:rsidR="00D34853">
        <w:rPr>
          <w:rFonts w:ascii="Times New Roman" w:hAnsi="Times New Roman"/>
          <w:snapToGrid w:val="0"/>
          <w:sz w:val="28"/>
          <w:szCs w:val="28"/>
        </w:rPr>
        <w:t>. Однако к концу 2006года и на протяжении 2007года наблюдается значительный рост данного показателя, что положительно характеризует данное предприятие. Предприятие теперь имеет возможность в течение 1-3 дней погасить более 25% краткосрочных обязательств (кредиторской задолженности</w:t>
      </w:r>
      <w:r w:rsidR="00AE59A1">
        <w:rPr>
          <w:rFonts w:ascii="Times New Roman" w:hAnsi="Times New Roman"/>
          <w:snapToGrid w:val="0"/>
          <w:sz w:val="28"/>
          <w:szCs w:val="28"/>
        </w:rPr>
        <w:t xml:space="preserve"> и краткосрочных кредитов и займов).</w:t>
      </w:r>
    </w:p>
    <w:p w:rsidR="00AE59A1" w:rsidRDefault="00AE59A1" w:rsidP="00A85EE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 одной стороны это позитивная тенденция в платежеспособности предприятия и ликвидности его баланса, но с другой стороны денежные средства изымаются из оборота и, те</w:t>
      </w:r>
      <w:r w:rsidR="00E1502F">
        <w:rPr>
          <w:rFonts w:ascii="Times New Roman" w:hAnsi="Times New Roman"/>
          <w:snapToGrid w:val="0"/>
          <w:sz w:val="28"/>
          <w:szCs w:val="28"/>
        </w:rPr>
        <w:t>м</w:t>
      </w:r>
      <w:r>
        <w:rPr>
          <w:rFonts w:ascii="Times New Roman" w:hAnsi="Times New Roman"/>
          <w:snapToGrid w:val="0"/>
          <w:sz w:val="28"/>
          <w:szCs w:val="28"/>
        </w:rPr>
        <w:t xml:space="preserve"> самым, падает рентабельность данного предприятия.</w:t>
      </w:r>
    </w:p>
    <w:p w:rsidR="00E1502F" w:rsidRDefault="00E1502F" w:rsidP="00A85EE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2) Коэффициент критической оценки в начале 2006 года имел значение, гораздо ниже нормального значения. А к концу 2006 года и в течение 2007 года </w:t>
      </w:r>
      <w:r w:rsidR="0037296B">
        <w:rPr>
          <w:rFonts w:ascii="Times New Roman" w:hAnsi="Times New Roman"/>
          <w:snapToGrid w:val="0"/>
          <w:sz w:val="28"/>
          <w:szCs w:val="28"/>
        </w:rPr>
        <w:t>его значение выросло в несколько раз и было значительно выше нормального уровня. Это позитивно отразилось на способности предприятия за счет наиболее ликвидных активов (денежных средств и краткосрочных финансовых вложений</w:t>
      </w:r>
      <w:r w:rsidR="001C071C">
        <w:rPr>
          <w:rFonts w:ascii="Times New Roman" w:hAnsi="Times New Roman"/>
          <w:snapToGrid w:val="0"/>
          <w:sz w:val="28"/>
          <w:szCs w:val="28"/>
        </w:rPr>
        <w:t xml:space="preserve">), а также за счет быстрореализуемых активов (краткосрочная ДЗ) погасить более 70% краткосрочных обязательств. Это позитивная тенденция ликвидности баланса связана с </w:t>
      </w:r>
      <w:r w:rsidR="001D0934">
        <w:rPr>
          <w:rFonts w:ascii="Times New Roman" w:hAnsi="Times New Roman"/>
          <w:snapToGrid w:val="0"/>
          <w:sz w:val="28"/>
          <w:szCs w:val="28"/>
        </w:rPr>
        <w:t>ростом ДЗ и сокращением краткосрочных обязательств.</w:t>
      </w:r>
    </w:p>
    <w:p w:rsidR="009D2009" w:rsidRDefault="001D0934" w:rsidP="00A85EE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3) коэффициент текущей ликвидности </w:t>
      </w:r>
      <w:r w:rsidR="0081227E">
        <w:rPr>
          <w:rFonts w:ascii="Times New Roman" w:hAnsi="Times New Roman"/>
          <w:snapToGrid w:val="0"/>
          <w:sz w:val="28"/>
          <w:szCs w:val="28"/>
        </w:rPr>
        <w:t>в начале 2006 года был на много ниже нормального значения, а в дальнейшем его значение значительно выросло (3,302 и 8,265). Это произошло из-за того, что текущие оборотные активы</w:t>
      </w:r>
      <w:r w:rsidR="009D2009">
        <w:rPr>
          <w:rFonts w:ascii="Times New Roman" w:hAnsi="Times New Roman"/>
          <w:snapToGrid w:val="0"/>
          <w:sz w:val="28"/>
          <w:szCs w:val="28"/>
        </w:rPr>
        <w:t xml:space="preserve"> росли более высокими темпами, чем краткосрочные обязательства. Это позитивная тенденция ликвидности баланса.</w:t>
      </w:r>
    </w:p>
    <w:p w:rsidR="001D0934" w:rsidRDefault="009D2009" w:rsidP="00A85EE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Таким образом ликвидность</w:t>
      </w:r>
      <w:r w:rsidR="00CF249D">
        <w:rPr>
          <w:rFonts w:ascii="Times New Roman" w:hAnsi="Times New Roman"/>
          <w:snapToGrid w:val="0"/>
          <w:sz w:val="28"/>
          <w:szCs w:val="28"/>
        </w:rPr>
        <w:t xml:space="preserve"> баланса данного предприятия соответствует нормальному уровню и в течение двух лет имела тенденцию к росту.  </w:t>
      </w:r>
      <w:r w:rsidR="0081227E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1D0934" w:rsidRDefault="001D0934" w:rsidP="00A85EE7">
      <w:pPr>
        <w:spacing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E4FB1" w:rsidRDefault="006E4FB1" w:rsidP="006E4FB1">
      <w:pPr>
        <w:pStyle w:val="2"/>
        <w:jc w:val="center"/>
        <w:rPr>
          <w:snapToGrid w:val="0"/>
          <w:color w:val="auto"/>
        </w:rPr>
      </w:pPr>
      <w:bookmarkStart w:id="12" w:name="_Toc249251491"/>
      <w:r w:rsidRPr="006E4FB1">
        <w:rPr>
          <w:snapToGrid w:val="0"/>
          <w:color w:val="auto"/>
        </w:rPr>
        <w:t>4.2. Анализ коэффициентов деловой активности</w:t>
      </w:r>
      <w:r w:rsidR="00583DC1">
        <w:rPr>
          <w:snapToGrid w:val="0"/>
          <w:color w:val="auto"/>
        </w:rPr>
        <w:t xml:space="preserve"> ОАО «Осколцемент» за 2006-2007гг.</w:t>
      </w:r>
      <w:bookmarkEnd w:id="12"/>
    </w:p>
    <w:p w:rsidR="002A019B" w:rsidRDefault="002A019B" w:rsidP="006E4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Оборачиваемость капитала характеризуют двумя основными показателями:</w:t>
      </w:r>
    </w:p>
    <w:p w:rsidR="004970FC" w:rsidRDefault="002A019B" w:rsidP="006E4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оборачиваемость активов в оборотах (</w:t>
      </w:r>
      <w:r w:rsidR="004970FC">
        <w:rPr>
          <w:rFonts w:ascii="Times New Roman" w:hAnsi="Times New Roman"/>
          <w:sz w:val="28"/>
          <w:szCs w:val="28"/>
        </w:rPr>
        <w:t>коэффициент оборачиваемости):</w:t>
      </w:r>
    </w:p>
    <w:p w:rsidR="004970FC" w:rsidRDefault="00470665" w:rsidP="008A6DB3">
      <w:pPr>
        <w:jc w:val="center"/>
        <w:rPr>
          <w:rFonts w:ascii="Times New Roman" w:hAnsi="Times New Roman"/>
          <w:sz w:val="28"/>
          <w:szCs w:val="28"/>
        </w:rPr>
      </w:pPr>
      <w:r w:rsidRPr="00470665">
        <w:rPr>
          <w:rFonts w:ascii="Times New Roman" w:hAnsi="Times New Roman"/>
          <w:sz w:val="28"/>
          <w:szCs w:val="28"/>
        </w:rPr>
        <w:fldChar w:fldCharType="begin"/>
      </w:r>
      <w:r w:rsidRPr="00470665">
        <w:rPr>
          <w:rFonts w:ascii="Times New Roman" w:hAnsi="Times New Roman"/>
          <w:sz w:val="28"/>
          <w:szCs w:val="28"/>
        </w:rPr>
        <w:instrText xml:space="preserve"> QUOTE </w:instrText>
      </w:r>
      <w:r w:rsidR="00CD1639">
        <w:rPr>
          <w:position w:val="-24"/>
        </w:rPr>
        <w:pict>
          <v:shape id="_x0000_i1031" type="#_x0000_t75" style="width:284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856A7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1856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°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’С‹СЂСѓС‡РєР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СЂРµРґРЅРµРіРѕРґРѕРІР°СЏ СЃС‚РѕРёРјРѕСЃС‚СЊ Р°РєС‚РёРІРѕРІ (РІСЃРµРіРѕ РєР°РїРёС‚Р°Р»Р°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70665">
        <w:rPr>
          <w:rFonts w:ascii="Times New Roman" w:hAnsi="Times New Roman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z w:val="28"/>
          <w:szCs w:val="28"/>
        </w:rPr>
        <w:fldChar w:fldCharType="separate"/>
      </w:r>
      <w:r w:rsidR="00CD1639">
        <w:rPr>
          <w:position w:val="-24"/>
        </w:rPr>
        <w:pict>
          <v:shape id="_x0000_i1032" type="#_x0000_t75" style="width:284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856A7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1856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°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’С‹СЂСѓС‡РєР°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ЎСЂРµРґРЅРµРіРѕРґРѕРІР°СЏ СЃС‚РѕРёРјРѕСЃС‚СЊ Р°РєС‚РёРІРѕРІ (РІСЃРµРіРѕ РєР°РїРёС‚Р°Р»Р°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70665">
        <w:rPr>
          <w:rFonts w:ascii="Times New Roman" w:hAnsi="Times New Roman"/>
          <w:sz w:val="28"/>
          <w:szCs w:val="28"/>
        </w:rPr>
        <w:fldChar w:fldCharType="end"/>
      </w:r>
      <w:r w:rsidR="004970FC">
        <w:rPr>
          <w:rFonts w:ascii="Times New Roman" w:hAnsi="Times New Roman"/>
          <w:sz w:val="28"/>
          <w:szCs w:val="28"/>
        </w:rPr>
        <w:t>;</w:t>
      </w:r>
    </w:p>
    <w:p w:rsidR="004970FC" w:rsidRDefault="004970FC" w:rsidP="006E4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длительность одного оборота (дней):</w:t>
      </w:r>
    </w:p>
    <w:p w:rsidR="006E4FB1" w:rsidRDefault="00470665" w:rsidP="008A6DB3">
      <w:pPr>
        <w:jc w:val="center"/>
        <w:rPr>
          <w:rFonts w:ascii="Times New Roman" w:hAnsi="Times New Roman"/>
          <w:sz w:val="28"/>
          <w:szCs w:val="28"/>
        </w:rPr>
      </w:pPr>
      <w:r w:rsidRPr="00470665">
        <w:rPr>
          <w:rFonts w:ascii="Times New Roman" w:hAnsi="Times New Roman"/>
          <w:sz w:val="28"/>
          <w:szCs w:val="28"/>
        </w:rPr>
        <w:fldChar w:fldCharType="begin"/>
      </w:r>
      <w:r w:rsidRPr="00470665">
        <w:rPr>
          <w:rFonts w:ascii="Times New Roman" w:hAnsi="Times New Roman"/>
          <w:sz w:val="28"/>
          <w:szCs w:val="28"/>
        </w:rPr>
        <w:instrText xml:space="preserve"> QUOTE </w:instrText>
      </w:r>
      <w:r w:rsidR="00CD1639">
        <w:rPr>
          <w:position w:val="-24"/>
        </w:rPr>
        <w:pict>
          <v:shape id="_x0000_i1033" type="#_x0000_t75" style="width:104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02D7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E02D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°.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°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70665">
        <w:rPr>
          <w:rFonts w:ascii="Times New Roman" w:hAnsi="Times New Roman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z w:val="28"/>
          <w:szCs w:val="28"/>
        </w:rPr>
        <w:fldChar w:fldCharType="separate"/>
      </w:r>
      <w:r w:rsidR="00CD1639">
        <w:rPr>
          <w:position w:val="-24"/>
        </w:rPr>
        <w:pict>
          <v:shape id="_x0000_i1034" type="#_x0000_t75" style="width:104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02D7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E02D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°.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°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70665">
        <w:rPr>
          <w:rFonts w:ascii="Times New Roman" w:hAnsi="Times New Roman"/>
          <w:sz w:val="28"/>
          <w:szCs w:val="28"/>
        </w:rPr>
        <w:fldChar w:fldCharType="end"/>
      </w:r>
      <w:r w:rsidR="008A6DB3">
        <w:rPr>
          <w:rFonts w:ascii="Times New Roman" w:hAnsi="Times New Roman"/>
          <w:sz w:val="28"/>
          <w:szCs w:val="28"/>
        </w:rPr>
        <w:t>.</w:t>
      </w:r>
    </w:p>
    <w:p w:rsidR="008A6DB3" w:rsidRDefault="008A6DB3" w:rsidP="008A6DB3">
      <w:pPr>
        <w:jc w:val="center"/>
        <w:rPr>
          <w:rFonts w:ascii="Times New Roman" w:hAnsi="Times New Roman"/>
          <w:sz w:val="28"/>
          <w:szCs w:val="28"/>
        </w:rPr>
      </w:pPr>
    </w:p>
    <w:p w:rsidR="008A6DB3" w:rsidRPr="006E4FB1" w:rsidRDefault="008A6DB3" w:rsidP="008A6DB3">
      <w:pPr>
        <w:jc w:val="center"/>
        <w:rPr>
          <w:rFonts w:ascii="Times New Roman" w:hAnsi="Times New Roman"/>
          <w:sz w:val="28"/>
          <w:szCs w:val="28"/>
        </w:rPr>
      </w:pPr>
    </w:p>
    <w:p w:rsidR="00BC775E" w:rsidRDefault="008A6DB3" w:rsidP="008A6DB3">
      <w:pPr>
        <w:spacing w:line="240" w:lineRule="auto"/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8A6DB3">
        <w:rPr>
          <w:rFonts w:ascii="Times New Roman" w:hAnsi="Times New Roman"/>
          <w:i/>
          <w:snapToGrid w:val="0"/>
          <w:sz w:val="28"/>
          <w:szCs w:val="28"/>
        </w:rPr>
        <w:t>Таблица 19</w:t>
      </w:r>
    </w:p>
    <w:p w:rsidR="008A6DB3" w:rsidRPr="008A6DB3" w:rsidRDefault="008A6DB3" w:rsidP="008A6DB3">
      <w:pPr>
        <w:spacing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Оборачиваемость капитала ОАО «Осколцемент» за 2006-2007гг.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A6DB3" w:rsidRPr="00470665" w:rsidTr="00470665">
        <w:tc>
          <w:tcPr>
            <w:tcW w:w="675" w:type="dxa"/>
          </w:tcPr>
          <w:p w:rsidR="008A6DB3" w:rsidRPr="00470665" w:rsidRDefault="008A6DB3" w:rsidP="0047066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№</w:t>
            </w:r>
          </w:p>
          <w:p w:rsidR="008A6DB3" w:rsidRPr="00470665" w:rsidRDefault="008A6DB3" w:rsidP="0047066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п/п</w:t>
            </w:r>
          </w:p>
        </w:tc>
        <w:tc>
          <w:tcPr>
            <w:tcW w:w="4110" w:type="dxa"/>
            <w:vAlign w:val="center"/>
          </w:tcPr>
          <w:p w:rsidR="008A6DB3" w:rsidRPr="00470665" w:rsidRDefault="008A6DB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vAlign w:val="center"/>
          </w:tcPr>
          <w:p w:rsidR="008A6DB3" w:rsidRPr="00470665" w:rsidRDefault="00445B98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2006г.</w:t>
            </w:r>
          </w:p>
        </w:tc>
        <w:tc>
          <w:tcPr>
            <w:tcW w:w="2393" w:type="dxa"/>
            <w:vAlign w:val="center"/>
          </w:tcPr>
          <w:p w:rsidR="008A6DB3" w:rsidRPr="00470665" w:rsidRDefault="00445B98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2007г.</w:t>
            </w:r>
          </w:p>
        </w:tc>
      </w:tr>
      <w:tr w:rsidR="008A6DB3" w:rsidRPr="00470665" w:rsidTr="00470665">
        <w:tc>
          <w:tcPr>
            <w:tcW w:w="675" w:type="dxa"/>
          </w:tcPr>
          <w:p w:rsidR="008A6DB3" w:rsidRPr="00470665" w:rsidRDefault="008A6DB3" w:rsidP="0047066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8A6DB3" w:rsidRPr="00470665" w:rsidRDefault="00445B98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z w:val="28"/>
                <w:szCs w:val="28"/>
              </w:rPr>
              <w:t>оборачиваемость активов в оборотах (коэффициент оборачиваемости)</w:t>
            </w:r>
          </w:p>
        </w:tc>
        <w:tc>
          <w:tcPr>
            <w:tcW w:w="2393" w:type="dxa"/>
            <w:vAlign w:val="center"/>
          </w:tcPr>
          <w:p w:rsidR="008A6DB3" w:rsidRPr="00470665" w:rsidRDefault="00445B98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3,228</w:t>
            </w:r>
          </w:p>
        </w:tc>
        <w:tc>
          <w:tcPr>
            <w:tcW w:w="2393" w:type="dxa"/>
            <w:vAlign w:val="center"/>
          </w:tcPr>
          <w:p w:rsidR="008A6DB3" w:rsidRPr="00470665" w:rsidRDefault="00445B98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2,996</w:t>
            </w:r>
          </w:p>
        </w:tc>
      </w:tr>
      <w:tr w:rsidR="008A6DB3" w:rsidRPr="00470665" w:rsidTr="00470665">
        <w:tc>
          <w:tcPr>
            <w:tcW w:w="675" w:type="dxa"/>
          </w:tcPr>
          <w:p w:rsidR="008A6DB3" w:rsidRPr="00470665" w:rsidRDefault="008A6DB3" w:rsidP="0047066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8A6DB3" w:rsidRPr="00470665" w:rsidRDefault="00445B98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i/>
                <w:sz w:val="28"/>
                <w:szCs w:val="28"/>
              </w:rPr>
              <w:t>длительность одного оборота (дней)</w:t>
            </w:r>
          </w:p>
        </w:tc>
        <w:tc>
          <w:tcPr>
            <w:tcW w:w="2393" w:type="dxa"/>
            <w:vAlign w:val="center"/>
          </w:tcPr>
          <w:p w:rsidR="008A6DB3" w:rsidRPr="00470665" w:rsidRDefault="00445B98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111,52</w:t>
            </w:r>
          </w:p>
        </w:tc>
        <w:tc>
          <w:tcPr>
            <w:tcW w:w="2393" w:type="dxa"/>
            <w:vAlign w:val="center"/>
          </w:tcPr>
          <w:p w:rsidR="008A6DB3" w:rsidRPr="00470665" w:rsidRDefault="00445B98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120,16</w:t>
            </w:r>
          </w:p>
        </w:tc>
      </w:tr>
    </w:tbl>
    <w:p w:rsidR="004E6899" w:rsidRPr="00464E64" w:rsidRDefault="004E6899" w:rsidP="00E46259">
      <w:pPr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5317B" w:rsidRPr="00A5317B" w:rsidRDefault="00A5317B" w:rsidP="00A5317B">
      <w:pPr>
        <w:ind w:firstLine="56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A5317B">
        <w:rPr>
          <w:rFonts w:ascii="Times New Roman" w:hAnsi="Times New Roman"/>
          <w:i/>
          <w:snapToGrid w:val="0"/>
          <w:sz w:val="28"/>
          <w:szCs w:val="28"/>
        </w:rPr>
        <w:t>Таблица 20</w:t>
      </w:r>
    </w:p>
    <w:p w:rsidR="00464E64" w:rsidRDefault="00A5317B" w:rsidP="00A5317B">
      <w:pPr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Анализ оборачиваемости капитала на примере ОАО «Осколцемент» за 2006-2007гг.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115"/>
        <w:gridCol w:w="1134"/>
        <w:gridCol w:w="1116"/>
        <w:gridCol w:w="1011"/>
        <w:gridCol w:w="1134"/>
        <w:gridCol w:w="984"/>
        <w:gridCol w:w="1249"/>
      </w:tblGrid>
      <w:tr w:rsidR="00A13283" w:rsidRPr="00470665" w:rsidTr="00470665">
        <w:tc>
          <w:tcPr>
            <w:tcW w:w="1828" w:type="dxa"/>
            <w:vMerge w:val="restart"/>
          </w:tcPr>
          <w:p w:rsidR="00A5317B" w:rsidRPr="00470665" w:rsidRDefault="00A5317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Показатель</w:t>
            </w:r>
          </w:p>
        </w:tc>
        <w:tc>
          <w:tcPr>
            <w:tcW w:w="3365" w:type="dxa"/>
            <w:gridSpan w:val="3"/>
          </w:tcPr>
          <w:p w:rsidR="00A5317B" w:rsidRPr="00470665" w:rsidRDefault="00A5317B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Оборачиваемость</w:t>
            </w:r>
            <w:r w:rsidR="00B16C70"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,</w:t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fldChar w:fldCharType="begin"/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instrText xml:space="preserve"> QUOTE </w:instrText>
            </w:r>
            <w:r w:rsidR="00CD1639">
              <w:rPr>
                <w:position w:val="-11"/>
              </w:rPr>
              <w:pict>
                <v:shape id="_x0000_i1035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D6B7F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3D6B7F&quot;&gt;&lt;m:oMathPara&gt;&lt;m:oMath&gt;&lt;m:r&gt;&lt;w:rPr&gt;&lt;w:rFonts w:ascii=&quot;Cambria Math&quot; w:fareast=&quot;Times New Roman&quot; w:h-ansi=&quot;Cambria Math&quot;/&gt;&lt;wx:font wx:val=&quot;Cambria Math&quot;/&gt;&lt;w:i/&gt;&lt;w:snapToGrid w:val=&quot;off&quot;/&gt;&lt;w:sz w:val=&quot;24&quot;/&gt;&lt;w:sz-cs w:val=&quot;24&quot;/&gt;&lt;/w:rPr&gt;&lt;m:t&gt; 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m:t&gt;РѕР±.Р°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instrText xml:space="preserve"> </w:instrText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fldChar w:fldCharType="separate"/>
            </w:r>
            <w:r w:rsidR="00CD1639">
              <w:rPr>
                <w:position w:val="-11"/>
              </w:rPr>
              <w:pict>
                <v:shape id="_x0000_i1036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D6B7F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3D6B7F&quot;&gt;&lt;m:oMathPara&gt;&lt;m:oMath&gt;&lt;m:r&gt;&lt;w:rPr&gt;&lt;w:rFonts w:ascii=&quot;Cambria Math&quot; w:fareast=&quot;Times New Roman&quot; w:h-ansi=&quot;Cambria Math&quot;/&gt;&lt;wx:font wx:val=&quot;Cambria Math&quot;/&gt;&lt;w:i/&gt;&lt;w:snapToGrid w:val=&quot;off&quot;/&gt;&lt;w:sz w:val=&quot;24&quot;/&gt;&lt;w:sz-cs w:val=&quot;24&quot;/&gt;&lt;/w:rPr&gt;&lt;m:t&gt; 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m:t&gt;РѕР±.Р°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fldChar w:fldCharType="end"/>
            </w:r>
            <w:r w:rsidR="00B16C70"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  <w:gridSpan w:val="3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Длительность одного оборота, в днях</w:t>
            </w:r>
          </w:p>
        </w:tc>
        <w:tc>
          <w:tcPr>
            <w:tcW w:w="1249" w:type="dxa"/>
            <w:vMerge w:val="restart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Темп изменения </w:t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fldChar w:fldCharType="begin"/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instrText xml:space="preserve"> QUOTE </w:instrText>
            </w:r>
            <w:r w:rsidR="00CD1639">
              <w:rPr>
                <w:position w:val="-11"/>
              </w:rPr>
              <w:pict>
                <v:shape id="_x0000_i1037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D94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F90D9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napToGrid w:val=&quot;off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m:t&gt;Рљ&lt;/m:t&gt;&lt;/m:r&gt;&lt;m:ctrlP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/m:ctrlPr&gt;&lt;/m:e&gt;&lt;m:sub&gt;&lt;m: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m:t&gt;РѕР±.Р°.&lt;/m:t&gt;&lt;/m:r&gt;&lt;m:ctrlP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instrText xml:space="preserve"> </w:instrText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fldChar w:fldCharType="separate"/>
            </w:r>
            <w:r w:rsidR="00CD1639">
              <w:rPr>
                <w:position w:val="-11"/>
              </w:rPr>
              <w:pict>
                <v:shape id="_x0000_i1038" type="#_x0000_t75" style="width:2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D94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F90D9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napToGrid w:val=&quot;off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m:t&gt;Рљ&lt;/m:t&gt;&lt;/m:r&gt;&lt;m:ctrlP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/m:ctrlPr&gt;&lt;/m:e&gt;&lt;m:sub&gt;&lt;m: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m:t&gt;РѕР±.Р°.&lt;/m:t&gt;&lt;/m:r&gt;&lt;m:ctrlPr&gt;&lt;w:rPr&gt;&lt;w:rFonts w:ascii=&quot;Cambria Math&quot; w:h-ansi=&quot;Cambria Math&quot;/&gt;&lt;wx:font wx:val=&quot;Cambria Math&quot;/&gt;&lt;w:i/&gt;&lt;w:snapToGrid w:val=&quot;off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="00470665" w:rsidRPr="00470665">
              <w:rPr>
                <w:rFonts w:ascii="Times New Roman" w:hAnsi="Times New Roman"/>
                <w:snapToGrid w:val="0"/>
                <w:sz w:val="24"/>
                <w:szCs w:val="24"/>
              </w:rPr>
              <w:fldChar w:fldCharType="end"/>
            </w: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, %</w:t>
            </w:r>
          </w:p>
        </w:tc>
      </w:tr>
      <w:tr w:rsidR="00B023EA" w:rsidRPr="00470665" w:rsidTr="00470665">
        <w:tc>
          <w:tcPr>
            <w:tcW w:w="1828" w:type="dxa"/>
            <w:vMerge/>
          </w:tcPr>
          <w:p w:rsidR="00A5317B" w:rsidRPr="00470665" w:rsidRDefault="00A5317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баз. год</w:t>
            </w:r>
          </w:p>
        </w:tc>
        <w:tc>
          <w:tcPr>
            <w:tcW w:w="1134" w:type="dxa"/>
            <w:vAlign w:val="center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отч. год</w:t>
            </w:r>
          </w:p>
        </w:tc>
        <w:tc>
          <w:tcPr>
            <w:tcW w:w="1116" w:type="dxa"/>
            <w:vAlign w:val="center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отклонение</w:t>
            </w:r>
          </w:p>
        </w:tc>
        <w:tc>
          <w:tcPr>
            <w:tcW w:w="1011" w:type="dxa"/>
            <w:vAlign w:val="center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баз. год</w:t>
            </w:r>
          </w:p>
        </w:tc>
        <w:tc>
          <w:tcPr>
            <w:tcW w:w="1134" w:type="dxa"/>
            <w:vAlign w:val="center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отч. год</w:t>
            </w:r>
          </w:p>
        </w:tc>
        <w:tc>
          <w:tcPr>
            <w:tcW w:w="984" w:type="dxa"/>
            <w:vAlign w:val="center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отклонение</w:t>
            </w:r>
          </w:p>
        </w:tc>
        <w:tc>
          <w:tcPr>
            <w:tcW w:w="1249" w:type="dxa"/>
            <w:vMerge/>
          </w:tcPr>
          <w:p w:rsidR="00A5317B" w:rsidRPr="00470665" w:rsidRDefault="00A5317B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A5317B" w:rsidRPr="00470665" w:rsidRDefault="00B16C70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70665">
              <w:rPr>
                <w:rFonts w:ascii="Times New Roman" w:hAnsi="Times New Roman"/>
                <w:snapToGrid w:val="0"/>
                <w:sz w:val="28"/>
                <w:szCs w:val="28"/>
              </w:rPr>
              <w:t>8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Всего капитала, вт.ч.:</w:t>
            </w:r>
          </w:p>
        </w:tc>
        <w:tc>
          <w:tcPr>
            <w:tcW w:w="1115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3,228</w:t>
            </w:r>
          </w:p>
        </w:tc>
        <w:tc>
          <w:tcPr>
            <w:tcW w:w="1134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2,996</w:t>
            </w:r>
          </w:p>
        </w:tc>
        <w:tc>
          <w:tcPr>
            <w:tcW w:w="1116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-0,232</w:t>
            </w:r>
          </w:p>
        </w:tc>
        <w:tc>
          <w:tcPr>
            <w:tcW w:w="1011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111,52</w:t>
            </w:r>
          </w:p>
        </w:tc>
        <w:tc>
          <w:tcPr>
            <w:tcW w:w="1134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120,16</w:t>
            </w:r>
          </w:p>
        </w:tc>
        <w:tc>
          <w:tcPr>
            <w:tcW w:w="984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8,64</w:t>
            </w:r>
          </w:p>
        </w:tc>
        <w:tc>
          <w:tcPr>
            <w:tcW w:w="1249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-7,187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1) Внеоборотные активы</w:t>
            </w:r>
          </w:p>
        </w:tc>
        <w:tc>
          <w:tcPr>
            <w:tcW w:w="1115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8,869</w:t>
            </w:r>
          </w:p>
        </w:tc>
        <w:tc>
          <w:tcPr>
            <w:tcW w:w="1134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9,936</w:t>
            </w:r>
          </w:p>
        </w:tc>
        <w:tc>
          <w:tcPr>
            <w:tcW w:w="1116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1,067</w:t>
            </w:r>
          </w:p>
        </w:tc>
        <w:tc>
          <w:tcPr>
            <w:tcW w:w="1011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40,59</w:t>
            </w:r>
          </w:p>
        </w:tc>
        <w:tc>
          <w:tcPr>
            <w:tcW w:w="1134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36,23</w:t>
            </w:r>
          </w:p>
        </w:tc>
        <w:tc>
          <w:tcPr>
            <w:tcW w:w="984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-4,36</w:t>
            </w:r>
          </w:p>
        </w:tc>
        <w:tc>
          <w:tcPr>
            <w:tcW w:w="1249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12,031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2) Оборотные активы, в т.ч.:</w:t>
            </w:r>
          </w:p>
        </w:tc>
        <w:tc>
          <w:tcPr>
            <w:tcW w:w="1115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5,076</w:t>
            </w:r>
          </w:p>
        </w:tc>
        <w:tc>
          <w:tcPr>
            <w:tcW w:w="1134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4,29</w:t>
            </w:r>
          </w:p>
        </w:tc>
        <w:tc>
          <w:tcPr>
            <w:tcW w:w="1116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-0,786</w:t>
            </w:r>
          </w:p>
        </w:tc>
        <w:tc>
          <w:tcPr>
            <w:tcW w:w="1011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70,92</w:t>
            </w:r>
          </w:p>
        </w:tc>
        <w:tc>
          <w:tcPr>
            <w:tcW w:w="1134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83,92</w:t>
            </w:r>
          </w:p>
        </w:tc>
        <w:tc>
          <w:tcPr>
            <w:tcW w:w="984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249" w:type="dxa"/>
            <w:vAlign w:val="center"/>
          </w:tcPr>
          <w:p w:rsidR="00A5317B" w:rsidRPr="00470665" w:rsidRDefault="002A78D7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-15,485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2.1. МОА</w:t>
            </w:r>
          </w:p>
        </w:tc>
        <w:tc>
          <w:tcPr>
            <w:tcW w:w="1115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13,95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11,76</w:t>
            </w:r>
          </w:p>
        </w:tc>
        <w:tc>
          <w:tcPr>
            <w:tcW w:w="1116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-2,19</w:t>
            </w:r>
          </w:p>
        </w:tc>
        <w:tc>
          <w:tcPr>
            <w:tcW w:w="1011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25,806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30,612</w:t>
            </w:r>
          </w:p>
        </w:tc>
        <w:tc>
          <w:tcPr>
            <w:tcW w:w="98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4,806</w:t>
            </w:r>
          </w:p>
        </w:tc>
        <w:tc>
          <w:tcPr>
            <w:tcW w:w="1249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-15,699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2.2. ГП</w:t>
            </w:r>
          </w:p>
        </w:tc>
        <w:tc>
          <w:tcPr>
            <w:tcW w:w="1115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437,61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153,27</w:t>
            </w:r>
          </w:p>
        </w:tc>
        <w:tc>
          <w:tcPr>
            <w:tcW w:w="1116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-284,34</w:t>
            </w:r>
          </w:p>
        </w:tc>
        <w:tc>
          <w:tcPr>
            <w:tcW w:w="1011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0,823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2,349</w:t>
            </w:r>
          </w:p>
        </w:tc>
        <w:tc>
          <w:tcPr>
            <w:tcW w:w="98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1,526</w:t>
            </w:r>
          </w:p>
        </w:tc>
        <w:tc>
          <w:tcPr>
            <w:tcW w:w="1249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-64,976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2.3. НЗП</w:t>
            </w:r>
          </w:p>
        </w:tc>
        <w:tc>
          <w:tcPr>
            <w:tcW w:w="1115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53,89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36,13</w:t>
            </w:r>
          </w:p>
        </w:tc>
        <w:tc>
          <w:tcPr>
            <w:tcW w:w="1116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-17,76</w:t>
            </w:r>
          </w:p>
        </w:tc>
        <w:tc>
          <w:tcPr>
            <w:tcW w:w="1011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6,68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9,96</w:t>
            </w:r>
          </w:p>
        </w:tc>
        <w:tc>
          <w:tcPr>
            <w:tcW w:w="98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3,28</w:t>
            </w:r>
          </w:p>
        </w:tc>
        <w:tc>
          <w:tcPr>
            <w:tcW w:w="1249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-32,956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2.4. Дебиторская задолженность</w:t>
            </w:r>
          </w:p>
        </w:tc>
        <w:tc>
          <w:tcPr>
            <w:tcW w:w="1115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10,29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9,12</w:t>
            </w:r>
          </w:p>
        </w:tc>
        <w:tc>
          <w:tcPr>
            <w:tcW w:w="1116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-1,17</w:t>
            </w:r>
          </w:p>
        </w:tc>
        <w:tc>
          <w:tcPr>
            <w:tcW w:w="1011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34,98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39,47</w:t>
            </w:r>
          </w:p>
        </w:tc>
        <w:tc>
          <w:tcPr>
            <w:tcW w:w="98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4,49</w:t>
            </w:r>
          </w:p>
        </w:tc>
        <w:tc>
          <w:tcPr>
            <w:tcW w:w="1249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-11,37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2.5. Денежные средства</w:t>
            </w:r>
          </w:p>
        </w:tc>
        <w:tc>
          <w:tcPr>
            <w:tcW w:w="1115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1492,13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736,904</w:t>
            </w:r>
          </w:p>
        </w:tc>
        <w:tc>
          <w:tcPr>
            <w:tcW w:w="1116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-755,23</w:t>
            </w:r>
          </w:p>
        </w:tc>
        <w:tc>
          <w:tcPr>
            <w:tcW w:w="1011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0,24</w:t>
            </w:r>
          </w:p>
        </w:tc>
        <w:tc>
          <w:tcPr>
            <w:tcW w:w="113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0,49</w:t>
            </w:r>
          </w:p>
        </w:tc>
        <w:tc>
          <w:tcPr>
            <w:tcW w:w="984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0,25</w:t>
            </w:r>
          </w:p>
        </w:tc>
        <w:tc>
          <w:tcPr>
            <w:tcW w:w="1249" w:type="dxa"/>
            <w:vAlign w:val="center"/>
          </w:tcPr>
          <w:p w:rsidR="00A5317B" w:rsidRPr="00470665" w:rsidRDefault="00B023EA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-50,614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15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13,93</w:t>
            </w:r>
          </w:p>
        </w:tc>
        <w:tc>
          <w:tcPr>
            <w:tcW w:w="1134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34,81</w:t>
            </w:r>
          </w:p>
        </w:tc>
        <w:tc>
          <w:tcPr>
            <w:tcW w:w="1116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20,88</w:t>
            </w:r>
          </w:p>
        </w:tc>
        <w:tc>
          <w:tcPr>
            <w:tcW w:w="1011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25,84</w:t>
            </w:r>
          </w:p>
        </w:tc>
        <w:tc>
          <w:tcPr>
            <w:tcW w:w="1134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10,34</w:t>
            </w:r>
          </w:p>
        </w:tc>
        <w:tc>
          <w:tcPr>
            <w:tcW w:w="984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-15,5</w:t>
            </w:r>
          </w:p>
        </w:tc>
        <w:tc>
          <w:tcPr>
            <w:tcW w:w="1249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149,892</w:t>
            </w:r>
          </w:p>
        </w:tc>
      </w:tr>
      <w:tr w:rsidR="00B023EA" w:rsidRPr="00470665" w:rsidTr="00470665">
        <w:tc>
          <w:tcPr>
            <w:tcW w:w="1828" w:type="dxa"/>
          </w:tcPr>
          <w:p w:rsidR="00A5317B" w:rsidRPr="00470665" w:rsidRDefault="00A13283" w:rsidP="00470665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Собственный капитал</w:t>
            </w:r>
          </w:p>
        </w:tc>
        <w:tc>
          <w:tcPr>
            <w:tcW w:w="1115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7,11</w:t>
            </w:r>
          </w:p>
        </w:tc>
        <w:tc>
          <w:tcPr>
            <w:tcW w:w="1134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5,76</w:t>
            </w:r>
          </w:p>
        </w:tc>
        <w:tc>
          <w:tcPr>
            <w:tcW w:w="1116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-1,35</w:t>
            </w:r>
          </w:p>
        </w:tc>
        <w:tc>
          <w:tcPr>
            <w:tcW w:w="1011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50,63</w:t>
            </w:r>
          </w:p>
        </w:tc>
        <w:tc>
          <w:tcPr>
            <w:tcW w:w="1134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62,5</w:t>
            </w:r>
          </w:p>
        </w:tc>
        <w:tc>
          <w:tcPr>
            <w:tcW w:w="984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11,87</w:t>
            </w:r>
          </w:p>
        </w:tc>
        <w:tc>
          <w:tcPr>
            <w:tcW w:w="1249" w:type="dxa"/>
            <w:vAlign w:val="center"/>
          </w:tcPr>
          <w:p w:rsidR="00A5317B" w:rsidRPr="00470665" w:rsidRDefault="008A03CD" w:rsidP="0047066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-18,987</w:t>
            </w:r>
          </w:p>
        </w:tc>
      </w:tr>
    </w:tbl>
    <w:p w:rsidR="00A5317B" w:rsidRDefault="00A5317B" w:rsidP="00A5317B">
      <w:pPr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5317B" w:rsidRDefault="00470443" w:rsidP="0047044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коэффициент закрепления оборотных средств:</w:t>
      </w:r>
    </w:p>
    <w:p w:rsidR="00470443" w:rsidRDefault="00470665" w:rsidP="000C1D01">
      <w:pPr>
        <w:ind w:left="927"/>
        <w:jc w:val="center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24"/>
        </w:rPr>
        <w:pict>
          <v:shape id="_x0000_i1039" type="#_x0000_t75" style="width:286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5F78F7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5F78F7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·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ЎСЂРµРґРЅРµРіРѕРґРѕРІР°СЏ СЃС‚РѕРёРјРѕСЃС‚СЊ РѕР±РѕСЂРѕС‚РЅС‹С… Р°РєС‚РёРІРѕРІ (СЃС‚СЂ.290)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’С‹СЂСѓС‡РєР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24"/>
        </w:rPr>
        <w:pict>
          <v:shape id="_x0000_i1040" type="#_x0000_t75" style="width:286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5F78F7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5F78F7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·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ЎСЂРµРґРЅРµРіРѕРґРѕРІР°СЏ СЃС‚РѕРёРјРѕСЃС‚СЊ РѕР±РѕСЂРѕС‚РЅС‹С… Р°РєС‚РёРІРѕРІ (СЃС‚СЂ.290)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’С‹СЂСѓС‡РєР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0C1D01">
        <w:rPr>
          <w:rFonts w:ascii="Times New Roman" w:hAnsi="Times New Roman"/>
          <w:snapToGrid w:val="0"/>
          <w:sz w:val="28"/>
          <w:szCs w:val="28"/>
        </w:rPr>
        <w:t>.</w:t>
      </w:r>
    </w:p>
    <w:p w:rsidR="00B05A37" w:rsidRDefault="00470665" w:rsidP="00470443">
      <w:pPr>
        <w:ind w:left="927"/>
        <w:jc w:val="both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1"/>
        </w:rPr>
        <w:pict>
          <v:shape id="_x0000_i1041" type="#_x0000_t75" style="width: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36B9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0036B9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·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1"/>
        </w:rPr>
        <w:pict>
          <v:shape id="_x0000_i1042" type="#_x0000_t75" style="width: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36B9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0036B9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·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0C1D01">
        <w:rPr>
          <w:rFonts w:ascii="Times New Roman" w:hAnsi="Times New Roman"/>
          <w:snapToGrid w:val="0"/>
          <w:sz w:val="28"/>
          <w:szCs w:val="28"/>
        </w:rPr>
        <w:t xml:space="preserve"> = 0,197</w:t>
      </w:r>
      <w:r w:rsidR="00B05A37">
        <w:rPr>
          <w:rFonts w:ascii="Times New Roman" w:hAnsi="Times New Roman"/>
          <w:snapToGrid w:val="0"/>
          <w:sz w:val="28"/>
          <w:szCs w:val="28"/>
        </w:rPr>
        <w:t>;</w:t>
      </w:r>
    </w:p>
    <w:p w:rsidR="000C1D01" w:rsidRDefault="000C1D01" w:rsidP="00470443">
      <w:pPr>
        <w:ind w:left="92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1"/>
        </w:rPr>
        <w:pict>
          <v:shape id="_x0000_i1043" type="#_x0000_t75" style="width: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0D87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C90D87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·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7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1"/>
        </w:rPr>
        <w:pict>
          <v:shape id="_x0000_i1044" type="#_x0000_t75" style="width: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0D87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C90D87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·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7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B05A37">
        <w:rPr>
          <w:rFonts w:ascii="Times New Roman" w:hAnsi="Times New Roman"/>
          <w:snapToGrid w:val="0"/>
          <w:sz w:val="28"/>
          <w:szCs w:val="28"/>
        </w:rPr>
        <w:t xml:space="preserve"> = 0,233.</w:t>
      </w:r>
    </w:p>
    <w:p w:rsidR="00B05A37" w:rsidRDefault="00B05A37" w:rsidP="00B05A37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продолжительность операционного цикла:</w:t>
      </w:r>
    </w:p>
    <w:p w:rsidR="00B05A37" w:rsidRDefault="00470665" w:rsidP="00976875">
      <w:pPr>
        <w:pStyle w:val="ab"/>
        <w:ind w:left="1287"/>
        <w:jc w:val="center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5"/>
        </w:rPr>
        <w:pict>
          <v:shape id="_x0000_i1045" type="#_x0000_t75" style="width:19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1743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D61743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ѕС†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њРћРђ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“Рџ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ќР—Рџ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Р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5"/>
        </w:rPr>
        <w:pict>
          <v:shape id="_x0000_i1046" type="#_x0000_t75" style="width:19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1743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D61743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ѕС†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њРћРђ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“Рџ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ќР—Рџ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Р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976875">
        <w:rPr>
          <w:rFonts w:ascii="Times New Roman" w:hAnsi="Times New Roman"/>
          <w:snapToGrid w:val="0"/>
          <w:sz w:val="28"/>
          <w:szCs w:val="28"/>
        </w:rPr>
        <w:t>.</w:t>
      </w:r>
    </w:p>
    <w:p w:rsidR="00976875" w:rsidRDefault="00470665" w:rsidP="00B05A37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4"/>
        </w:rPr>
        <w:pict>
          <v:shape id="_x0000_i1047" type="#_x0000_t75" style="width:13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76878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F76878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ѕС†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68,289 (РґРЅРµР№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4"/>
        </w:rPr>
        <w:pict>
          <v:shape id="_x0000_i1048" type="#_x0000_t75" style="width:13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76878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F76878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ѕС†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68,289 (РґРЅРµР№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976875">
        <w:rPr>
          <w:rFonts w:ascii="Times New Roman" w:hAnsi="Times New Roman"/>
          <w:snapToGrid w:val="0"/>
          <w:sz w:val="28"/>
          <w:szCs w:val="28"/>
        </w:rPr>
        <w:t>;</w:t>
      </w:r>
    </w:p>
    <w:p w:rsidR="00976875" w:rsidRDefault="00976875" w:rsidP="00B05A37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76875" w:rsidRDefault="00470665" w:rsidP="00B05A37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4"/>
        </w:rPr>
        <w:pict>
          <v:shape id="_x0000_i1049" type="#_x0000_t75" style="width:13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C7C8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AC7C81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ѕС†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7&lt;/m:t&gt;&lt;/m:r&gt;&lt;/m:sup&gt;&lt;/m:sSub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82,391 (РґРЅРµР№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4"/>
        </w:rPr>
        <w:pict>
          <v:shape id="_x0000_i1050" type="#_x0000_t75" style="width:13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C7C8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AC7C81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ѕС†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7&lt;/m:t&gt;&lt;/m:r&gt;&lt;/m:sup&gt;&lt;/m:sSub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82,391 (РґРЅРµР№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976875">
        <w:rPr>
          <w:rFonts w:ascii="Times New Roman" w:hAnsi="Times New Roman"/>
          <w:snapToGrid w:val="0"/>
          <w:sz w:val="28"/>
          <w:szCs w:val="28"/>
        </w:rPr>
        <w:t>.</w:t>
      </w:r>
    </w:p>
    <w:p w:rsidR="00635921" w:rsidRDefault="00635921" w:rsidP="00635921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продолжительность финансового цикла:</w:t>
      </w:r>
    </w:p>
    <w:p w:rsidR="00976875" w:rsidRDefault="00470665" w:rsidP="00EA237D">
      <w:pPr>
        <w:pStyle w:val="ab"/>
        <w:ind w:left="1287"/>
        <w:jc w:val="center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5"/>
        </w:rPr>
        <w:pict>
          <v:shape id="_x0000_i1051" type="#_x0000_t75" style="width:10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5F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4D5F77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¤Р¦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ѕС†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є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5"/>
        </w:rPr>
        <w:pict>
          <v:shape id="_x0000_i1052" type="#_x0000_t75" style="width:10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5F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4D5F77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¤Р¦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ѕС†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є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EA237D">
        <w:rPr>
          <w:rFonts w:ascii="Times New Roman" w:hAnsi="Times New Roman"/>
          <w:snapToGrid w:val="0"/>
          <w:sz w:val="28"/>
          <w:szCs w:val="28"/>
        </w:rPr>
        <w:t>.</w:t>
      </w:r>
    </w:p>
    <w:p w:rsidR="00EA237D" w:rsidRPr="00B05A37" w:rsidRDefault="00470665" w:rsidP="00635921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5"/>
        </w:rPr>
        <w:pict>
          <v:shape id="_x0000_i1053" type="#_x0000_t75" style="width:33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505C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D5505C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¤Р¦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5"/>
        </w:rPr>
        <w:pict>
          <v:shape id="_x0000_i1054" type="#_x0000_t75" style="width:33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505C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D5505C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¤Р¦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EA237D">
        <w:rPr>
          <w:rFonts w:ascii="Times New Roman" w:hAnsi="Times New Roman"/>
          <w:snapToGrid w:val="0"/>
          <w:sz w:val="28"/>
          <w:szCs w:val="28"/>
        </w:rPr>
        <w:t xml:space="preserve"> = 42,449</w:t>
      </w:r>
      <w:r w:rsidR="00A565D8">
        <w:rPr>
          <w:rFonts w:ascii="Times New Roman" w:hAnsi="Times New Roman"/>
          <w:snapToGrid w:val="0"/>
          <w:sz w:val="28"/>
          <w:szCs w:val="28"/>
        </w:rPr>
        <w:t xml:space="preserve"> (дней)</w:t>
      </w:r>
      <w:r w:rsidR="00EA237D">
        <w:rPr>
          <w:rFonts w:ascii="Times New Roman" w:hAnsi="Times New Roman"/>
          <w:snapToGrid w:val="0"/>
          <w:sz w:val="28"/>
          <w:szCs w:val="28"/>
        </w:rPr>
        <w:t xml:space="preserve">; </w:t>
      </w:r>
    </w:p>
    <w:p w:rsidR="00AB2535" w:rsidRDefault="0084619E" w:rsidP="00EA237D">
      <w:pPr>
        <w:ind w:firstLine="1276"/>
        <w:jc w:val="both"/>
        <w:rPr>
          <w:snapToGrid w:val="0"/>
          <w:sz w:val="28"/>
          <w:szCs w:val="28"/>
        </w:rPr>
      </w:pPr>
      <w:r w:rsidRPr="0084619E">
        <w:rPr>
          <w:snapToGrid w:val="0"/>
        </w:rPr>
        <w:t xml:space="preserve"> </w:t>
      </w:r>
      <w:r w:rsidR="00470665" w:rsidRPr="00470665">
        <w:rPr>
          <w:snapToGrid w:val="0"/>
          <w:sz w:val="28"/>
          <w:szCs w:val="28"/>
        </w:rPr>
        <w:fldChar w:fldCharType="begin"/>
      </w:r>
      <w:r w:rsidR="00470665" w:rsidRPr="00470665">
        <w:rPr>
          <w:snapToGrid w:val="0"/>
          <w:sz w:val="28"/>
          <w:szCs w:val="28"/>
        </w:rPr>
        <w:instrText xml:space="preserve"> QUOTE </w:instrText>
      </w:r>
      <w:r w:rsidR="00CD1639">
        <w:rPr>
          <w:position w:val="-15"/>
        </w:rPr>
        <w:pict>
          <v:shape id="_x0000_i1055" type="#_x0000_t75" style="width:33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104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711049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¤Р¦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7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70665" w:rsidRPr="00470665">
        <w:rPr>
          <w:snapToGrid w:val="0"/>
          <w:sz w:val="28"/>
          <w:szCs w:val="28"/>
        </w:rPr>
        <w:instrText xml:space="preserve"> </w:instrText>
      </w:r>
      <w:r w:rsidR="00470665" w:rsidRPr="00470665">
        <w:rPr>
          <w:snapToGrid w:val="0"/>
          <w:sz w:val="28"/>
          <w:szCs w:val="28"/>
        </w:rPr>
        <w:fldChar w:fldCharType="separate"/>
      </w:r>
      <w:r w:rsidR="00CD1639">
        <w:rPr>
          <w:position w:val="-15"/>
        </w:rPr>
        <w:pict>
          <v:shape id="_x0000_i1056" type="#_x0000_t75" style="width:33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104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711049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¤Р¦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7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70665" w:rsidRPr="00470665">
        <w:rPr>
          <w:snapToGrid w:val="0"/>
          <w:sz w:val="28"/>
          <w:szCs w:val="28"/>
        </w:rPr>
        <w:fldChar w:fldCharType="end"/>
      </w:r>
      <w:r w:rsidR="00EA237D">
        <w:rPr>
          <w:snapToGrid w:val="0"/>
          <w:sz w:val="28"/>
          <w:szCs w:val="28"/>
        </w:rPr>
        <w:t xml:space="preserve"> = 72,051</w:t>
      </w:r>
      <w:r w:rsidR="00A565D8">
        <w:rPr>
          <w:snapToGrid w:val="0"/>
          <w:sz w:val="28"/>
          <w:szCs w:val="28"/>
        </w:rPr>
        <w:t xml:space="preserve"> (дней)</w:t>
      </w:r>
      <w:r w:rsidR="00EA237D">
        <w:rPr>
          <w:snapToGrid w:val="0"/>
          <w:sz w:val="28"/>
          <w:szCs w:val="28"/>
        </w:rPr>
        <w:t>.</w:t>
      </w:r>
    </w:p>
    <w:p w:rsidR="00EA237D" w:rsidRPr="002D0AAA" w:rsidRDefault="002D0AAA" w:rsidP="00EA237D">
      <w:pPr>
        <w:pStyle w:val="ab"/>
        <w:numPr>
          <w:ilvl w:val="0"/>
          <w:numId w:val="17"/>
        </w:numPr>
        <w:jc w:val="both"/>
        <w:rPr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коэффициент устойчивости экономического роста:</w:t>
      </w:r>
    </w:p>
    <w:p w:rsidR="002D0AAA" w:rsidRDefault="00CD1639" w:rsidP="002D0AAA">
      <w:pPr>
        <w:pStyle w:val="ab"/>
        <w:ind w:left="1287"/>
        <w:jc w:val="both"/>
        <w:rPr>
          <w:snapToGrid w:val="0"/>
          <w:sz w:val="28"/>
          <w:szCs w:val="28"/>
        </w:rPr>
      </w:pPr>
      <w:r>
        <w:pict>
          <v:shape id="_x0000_i1057" type="#_x0000_t75" style="width:195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11A68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D11A68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СѓСЃС‚.СЂ.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§Рџ-Р”РёРІРёРґРµРЅРґС‹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ЎРѕР±СЃС‚РІРµРЅРЅС‹Р№ РєР°РїРёС‚Р°Р»&lt;/m:t&gt;&lt;/m:r&gt;&lt;/m:den&gt;&lt;/m:f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A565D8" w:rsidRDefault="00470665" w:rsidP="00A565D8">
      <w:pPr>
        <w:pStyle w:val="ab"/>
        <w:ind w:left="1287"/>
        <w:jc w:val="both"/>
        <w:rPr>
          <w:snapToGrid w:val="0"/>
          <w:sz w:val="28"/>
          <w:szCs w:val="28"/>
        </w:rPr>
      </w:pPr>
      <w:r w:rsidRPr="00470665">
        <w:rPr>
          <w:snapToGrid w:val="0"/>
          <w:sz w:val="28"/>
          <w:szCs w:val="28"/>
        </w:rPr>
        <w:fldChar w:fldCharType="begin"/>
      </w:r>
      <w:r w:rsidRPr="00470665">
        <w:rPr>
          <w:snapToGrid w:val="0"/>
          <w:sz w:val="28"/>
          <w:szCs w:val="28"/>
        </w:rPr>
        <w:instrText xml:space="preserve"> QUOTE </w:instrText>
      </w:r>
      <w:r w:rsidR="00CD1639">
        <w:rPr>
          <w:position w:val="-15"/>
        </w:rPr>
        <w:pict>
          <v:shape id="_x0000_i1058" type="#_x0000_t75" style="width:8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327F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32327F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СѓСЃС‚.СЂ.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0,22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470665">
        <w:rPr>
          <w:snapToGrid w:val="0"/>
          <w:sz w:val="28"/>
          <w:szCs w:val="28"/>
        </w:rPr>
        <w:instrText xml:space="preserve"> </w:instrText>
      </w:r>
      <w:r w:rsidRPr="00470665">
        <w:rPr>
          <w:snapToGrid w:val="0"/>
          <w:sz w:val="28"/>
          <w:szCs w:val="28"/>
        </w:rPr>
        <w:fldChar w:fldCharType="separate"/>
      </w:r>
      <w:r w:rsidR="00CD1639">
        <w:rPr>
          <w:position w:val="-15"/>
        </w:rPr>
        <w:pict>
          <v:shape id="_x0000_i1059" type="#_x0000_t75" style="width:8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327F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32327F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СѓСЃС‚.СЂ.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0,22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470665">
        <w:rPr>
          <w:snapToGrid w:val="0"/>
          <w:sz w:val="28"/>
          <w:szCs w:val="28"/>
        </w:rPr>
        <w:fldChar w:fldCharType="end"/>
      </w:r>
      <w:r w:rsidR="00FD7102">
        <w:rPr>
          <w:snapToGrid w:val="0"/>
          <w:sz w:val="28"/>
          <w:szCs w:val="28"/>
        </w:rPr>
        <w:t>;</w:t>
      </w:r>
      <w:r w:rsidR="00A565D8">
        <w:rPr>
          <w:snapToGrid w:val="0"/>
          <w:sz w:val="28"/>
          <w:szCs w:val="28"/>
        </w:rPr>
        <w:t xml:space="preserve">  </w:t>
      </w:r>
    </w:p>
    <w:p w:rsidR="00FD7102" w:rsidRDefault="00CD1639" w:rsidP="00A565D8">
      <w:pPr>
        <w:pStyle w:val="ab"/>
        <w:ind w:left="1287"/>
        <w:jc w:val="both"/>
        <w:rPr>
          <w:snapToGrid w:val="0"/>
          <w:sz w:val="28"/>
          <w:szCs w:val="28"/>
        </w:rPr>
      </w:pPr>
      <w:r>
        <w:pict>
          <v:shape id="_x0000_i1060" type="#_x0000_t75" style="width:8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C3600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2C3600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СѓСЃС‚.СЂ.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7&lt;/m:t&gt;&lt;/m:r&gt;&lt;/m:sup&gt;&lt;/m:sSub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0,396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A565D8" w:rsidRDefault="00A565D8" w:rsidP="00A565D8">
      <w:pPr>
        <w:pStyle w:val="ab"/>
        <w:ind w:left="1287"/>
        <w:jc w:val="both"/>
        <w:rPr>
          <w:snapToGrid w:val="0"/>
          <w:sz w:val="28"/>
          <w:szCs w:val="28"/>
        </w:rPr>
      </w:pPr>
    </w:p>
    <w:p w:rsidR="00A565D8" w:rsidRDefault="00A565D8" w:rsidP="00A565D8">
      <w:pPr>
        <w:ind w:firstLine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565D8">
        <w:rPr>
          <w:rFonts w:ascii="Times New Roman" w:hAnsi="Times New Roman"/>
          <w:b/>
          <w:snapToGrid w:val="0"/>
          <w:sz w:val="28"/>
          <w:szCs w:val="28"/>
        </w:rPr>
        <w:t>Производственный потенциал</w:t>
      </w:r>
    </w:p>
    <w:p w:rsidR="00A565D8" w:rsidRDefault="00A565D8" w:rsidP="00A565D8">
      <w:pPr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ПП = ОС + НЗС + НЗП</w:t>
      </w:r>
    </w:p>
    <w:p w:rsidR="00A565D8" w:rsidRDefault="00A565D8" w:rsidP="00A565D8">
      <w:pPr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ПП 2006г. =425426,5</w:t>
      </w:r>
      <w:r w:rsidR="00295900">
        <w:rPr>
          <w:rFonts w:ascii="Times New Roman" w:hAnsi="Times New Roman"/>
          <w:snapToGrid w:val="0"/>
          <w:sz w:val="28"/>
          <w:szCs w:val="28"/>
        </w:rPr>
        <w:t xml:space="preserve"> (тыс. руб.);</w:t>
      </w:r>
    </w:p>
    <w:p w:rsidR="00295900" w:rsidRDefault="00295900" w:rsidP="00A565D8">
      <w:pPr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ПП 2007г. = 495193,5 (тыс. руб.).</w:t>
      </w:r>
    </w:p>
    <w:p w:rsidR="00A565D8" w:rsidRDefault="00295900" w:rsidP="00295900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выявление удельного веса ПП в общей сумме имущества предприятия:</w:t>
      </w:r>
    </w:p>
    <w:p w:rsidR="00295900" w:rsidRPr="002E0BBA" w:rsidRDefault="00CD1639" w:rsidP="00295900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  <w:r>
        <w:pict>
          <v:shape id="_x0000_i1061" type="#_x0000_t75" style="width:374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565A&quot;/&gt;&lt;wsp:rsid wsp:val=&quot;00FE71E1&quot;/&gt;&lt;/wsp:rsids&gt;&lt;/w:docPr&gt;&lt;w:body&gt;&lt;w:p wsp:rsidR=&quot;00000000&quot; wsp:rsidRDefault=&quot;00FE565A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Рџ&lt;/m:t&gt;&lt;/m:r&gt;&lt;/m:sub&gt;&lt;/m:s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Рџ&lt;/m:t&gt;&lt;/m:r&gt;&lt;/m:num&gt;&lt;m:den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ЎСЂРµРґРЅРµРіРѕРґРѕРІР°СЏ СЃС‚РѕРёРјРѕСЃС‚СЊ Р°РєС‚РёРІРѕРІ &lt;/m:t&gt;&lt;/m:r&gt;&lt;m:d&gt;&lt;m:d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ІСЃРµРіРѕ РєР°РїРёС‚Р°Р»Р°&lt;/m:t&gt;&lt;/m:r&gt;&lt;/m:e&gt;&lt;/m:d&gt;&lt;/m:den&gt;&lt;/m:f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2E0BBA" w:rsidRDefault="00470665" w:rsidP="00295900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2"/>
        </w:rPr>
        <w:pict>
          <v:shape id="_x0000_i1062" type="#_x0000_t75" style="width:32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142A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E2142A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Рџ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2"/>
        </w:rPr>
        <w:pict>
          <v:shape id="_x0000_i1063" type="#_x0000_t75" style="width:32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142A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E2142A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Рџ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6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2E0BBA">
        <w:rPr>
          <w:rFonts w:ascii="Times New Roman" w:hAnsi="Times New Roman"/>
          <w:snapToGrid w:val="0"/>
          <w:sz w:val="28"/>
          <w:szCs w:val="28"/>
        </w:rPr>
        <w:t xml:space="preserve"> = 42%;</w:t>
      </w:r>
    </w:p>
    <w:p w:rsidR="002E0BBA" w:rsidRDefault="00470665" w:rsidP="00295900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  <w:r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2"/>
        </w:rPr>
        <w:pict>
          <v:shape id="_x0000_i1064" type="#_x0000_t75" style="width:32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373F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7373F8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Рџ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7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2"/>
        </w:rPr>
        <w:pict>
          <v:shape id="_x0000_i1065" type="#_x0000_t75" style="width:32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373F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7373F8&quot;&gt;&lt;m:oMathPara&gt;&lt;m:oMath&gt;&lt;m:sSubSup&gt;&lt;m:sSubSup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Рџ&lt;/m:t&gt;&lt;/m:r&gt;&lt;/m:sub&gt;&lt;m:sup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2007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 w:rsidR="002E0BBA">
        <w:rPr>
          <w:rFonts w:ascii="Times New Roman" w:hAnsi="Times New Roman"/>
          <w:i/>
          <w:snapToGrid w:val="0"/>
          <w:sz w:val="28"/>
          <w:szCs w:val="28"/>
        </w:rPr>
        <w:t xml:space="preserve"> = </w:t>
      </w:r>
      <w:r w:rsidR="002E0BBA">
        <w:rPr>
          <w:rFonts w:ascii="Times New Roman" w:hAnsi="Times New Roman"/>
          <w:snapToGrid w:val="0"/>
          <w:sz w:val="28"/>
          <w:szCs w:val="28"/>
        </w:rPr>
        <w:t>38%.</w:t>
      </w:r>
    </w:p>
    <w:p w:rsidR="002E0BBA" w:rsidRDefault="007572F0" w:rsidP="00295900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Нормальное значение: </w:t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fldChar w:fldCharType="begin"/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instrText xml:space="preserve"> QUOTE </w:instrText>
      </w:r>
      <w:r w:rsidR="00CD1639">
        <w:rPr>
          <w:position w:val="-11"/>
        </w:rPr>
        <w:pict>
          <v:shape id="_x0000_i1066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C7B8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7C7B84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Рџ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instrText xml:space="preserve"> </w:instrText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fldChar w:fldCharType="separate"/>
      </w:r>
      <w:r w:rsidR="00CD1639">
        <w:rPr>
          <w:position w:val="-11"/>
        </w:rPr>
        <w:pict>
          <v:shape id="_x0000_i1067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0344&quot;/&gt;&lt;wsp:rsid wsp:val=&quot;0000490B&quot;/&gt;&lt;wsp:rsid wsp:val=&quot;000076B8&quot;/&gt;&lt;wsp:rsid wsp:val=&quot;0001383A&quot;/&gt;&lt;wsp:rsid wsp:val=&quot;00025B21&quot;/&gt;&lt;wsp:rsid wsp:val=&quot;00027468&quot;/&gt;&lt;wsp:rsid wsp:val=&quot;00033558&quot;/&gt;&lt;wsp:rsid wsp:val=&quot;00063B57&quot;/&gt;&lt;wsp:rsid wsp:val=&quot;00065226&quot;/&gt;&lt;wsp:rsid wsp:val=&quot;00065A17&quot;/&gt;&lt;wsp:rsid wsp:val=&quot;00070AFC&quot;/&gt;&lt;wsp:rsid wsp:val=&quot;00071E32&quot;/&gt;&lt;wsp:rsid wsp:val=&quot;00073D10&quot;/&gt;&lt;wsp:rsid wsp:val=&quot;00086A7D&quot;/&gt;&lt;wsp:rsid wsp:val=&quot;00087ACB&quot;/&gt;&lt;wsp:rsid wsp:val=&quot;00094B59&quot;/&gt;&lt;wsp:rsid wsp:val=&quot;000A40B6&quot;/&gt;&lt;wsp:rsid wsp:val=&quot;000A79E5&quot;/&gt;&lt;wsp:rsid wsp:val=&quot;000B004D&quot;/&gt;&lt;wsp:rsid wsp:val=&quot;000B31B0&quot;/&gt;&lt;wsp:rsid wsp:val=&quot;000B583F&quot;/&gt;&lt;wsp:rsid wsp:val=&quot;000B7183&quot;/&gt;&lt;wsp:rsid wsp:val=&quot;000C1D01&quot;/&gt;&lt;wsp:rsid wsp:val=&quot;000C2EAD&quot;/&gt;&lt;wsp:rsid wsp:val=&quot;000C6794&quot;/&gt;&lt;wsp:rsid wsp:val=&quot;000D42A5&quot;/&gt;&lt;wsp:rsid wsp:val=&quot;000D7022&quot;/&gt;&lt;wsp:rsid wsp:val=&quot;000E34CE&quot;/&gt;&lt;wsp:rsid wsp:val=&quot;000E7D12&quot;/&gt;&lt;wsp:rsid wsp:val=&quot;000F458F&quot;/&gt;&lt;wsp:rsid wsp:val=&quot;00100001&quot;/&gt;&lt;wsp:rsid wsp:val=&quot;0010169E&quot;/&gt;&lt;wsp:rsid wsp:val=&quot;0011136F&quot;/&gt;&lt;wsp:rsid wsp:val=&quot;0011193C&quot;/&gt;&lt;wsp:rsid wsp:val=&quot;00112DF7&quot;/&gt;&lt;wsp:rsid wsp:val=&quot;0011384E&quot;/&gt;&lt;wsp:rsid wsp:val=&quot;0012105D&quot;/&gt;&lt;wsp:rsid wsp:val=&quot;001261BC&quot;/&gt;&lt;wsp:rsid wsp:val=&quot;00130E1C&quot;/&gt;&lt;wsp:rsid wsp:val=&quot;00132B38&quot;/&gt;&lt;wsp:rsid wsp:val=&quot;001348CF&quot;/&gt;&lt;wsp:rsid wsp:val=&quot;0013686D&quot;/&gt;&lt;wsp:rsid wsp:val=&quot;0013733C&quot;/&gt;&lt;wsp:rsid wsp:val=&quot;00147144&quot;/&gt;&lt;wsp:rsid wsp:val=&quot;00151987&quot;/&gt;&lt;wsp:rsid wsp:val=&quot;00152578&quot;/&gt;&lt;wsp:rsid wsp:val=&quot;001533A9&quot;/&gt;&lt;wsp:rsid wsp:val=&quot;001577FC&quot;/&gt;&lt;wsp:rsid wsp:val=&quot;0016490B&quot;/&gt;&lt;wsp:rsid wsp:val=&quot;00170C1C&quot;/&gt;&lt;wsp:rsid wsp:val=&quot;001734A6&quot;/&gt;&lt;wsp:rsid wsp:val=&quot;00174ED0&quot;/&gt;&lt;wsp:rsid wsp:val=&quot;0017619E&quot;/&gt;&lt;wsp:rsid wsp:val=&quot;00190EB5&quot;/&gt;&lt;wsp:rsid wsp:val=&quot;00192F51&quot;/&gt;&lt;wsp:rsid wsp:val=&quot;00197E0F&quot;/&gt;&lt;wsp:rsid wsp:val=&quot;001A30BD&quot;/&gt;&lt;wsp:rsid wsp:val=&quot;001A6761&quot;/&gt;&lt;wsp:rsid wsp:val=&quot;001A72C5&quot;/&gt;&lt;wsp:rsid wsp:val=&quot;001B398C&quot;/&gt;&lt;wsp:rsid wsp:val=&quot;001C071C&quot;/&gt;&lt;wsp:rsid wsp:val=&quot;001C16D9&quot;/&gt;&lt;wsp:rsid wsp:val=&quot;001D0934&quot;/&gt;&lt;wsp:rsid wsp:val=&quot;001D15C3&quot;/&gt;&lt;wsp:rsid wsp:val=&quot;001E4E75&quot;/&gt;&lt;wsp:rsid wsp:val=&quot;001F1282&quot;/&gt;&lt;wsp:rsid wsp:val=&quot;001F51B4&quot;/&gt;&lt;wsp:rsid wsp:val=&quot;002074BE&quot;/&gt;&lt;wsp:rsid wsp:val=&quot;002147AC&quot;/&gt;&lt;wsp:rsid wsp:val=&quot;00235005&quot;/&gt;&lt;wsp:rsid wsp:val=&quot;0024430B&quot;/&gt;&lt;wsp:rsid wsp:val=&quot;00247649&quot;/&gt;&lt;wsp:rsid wsp:val=&quot;0025423A&quot;/&gt;&lt;wsp:rsid wsp:val=&quot;00265D76&quot;/&gt;&lt;wsp:rsid wsp:val=&quot;0027219F&quot;/&gt;&lt;wsp:rsid wsp:val=&quot;00275D04&quot;/&gt;&lt;wsp:rsid wsp:val=&quot;002935DC&quot;/&gt;&lt;wsp:rsid wsp:val=&quot;00295900&quot;/&gt;&lt;wsp:rsid wsp:val=&quot;002964DC&quot;/&gt;&lt;wsp:rsid wsp:val=&quot;002A019B&quot;/&gt;&lt;wsp:rsid wsp:val=&quot;002A37EC&quot;/&gt;&lt;wsp:rsid wsp:val=&quot;002A6BE3&quot;/&gt;&lt;wsp:rsid wsp:val=&quot;002A78D7&quot;/&gt;&lt;wsp:rsid wsp:val=&quot;002A7E7A&quot;/&gt;&lt;wsp:rsid wsp:val=&quot;002B1AEE&quot;/&gt;&lt;wsp:rsid wsp:val=&quot;002B5DA5&quot;/&gt;&lt;wsp:rsid wsp:val=&quot;002B76B7&quot;/&gt;&lt;wsp:rsid wsp:val=&quot;002C227B&quot;/&gt;&lt;wsp:rsid wsp:val=&quot;002D0761&quot;/&gt;&lt;wsp:rsid wsp:val=&quot;002D0AAA&quot;/&gt;&lt;wsp:rsid wsp:val=&quot;002D0BCD&quot;/&gt;&lt;wsp:rsid wsp:val=&quot;002D3EC2&quot;/&gt;&lt;wsp:rsid wsp:val=&quot;002D508A&quot;/&gt;&lt;wsp:rsid wsp:val=&quot;002E0BBA&quot;/&gt;&lt;wsp:rsid wsp:val=&quot;002E0DC3&quot;/&gt;&lt;wsp:rsid wsp:val=&quot;002E2D57&quot;/&gt;&lt;wsp:rsid wsp:val=&quot;00304005&quot;/&gt;&lt;wsp:rsid wsp:val=&quot;003050AD&quot;/&gt;&lt;wsp:rsid wsp:val=&quot;003071C7&quot;/&gt;&lt;wsp:rsid wsp:val=&quot;003146DA&quot;/&gt;&lt;wsp:rsid wsp:val=&quot;00314C22&quot;/&gt;&lt;wsp:rsid wsp:val=&quot;003225A1&quot;/&gt;&lt;wsp:rsid wsp:val=&quot;00327941&quot;/&gt;&lt;wsp:rsid wsp:val=&quot;0033164E&quot;/&gt;&lt;wsp:rsid wsp:val=&quot;00332AC3&quot;/&gt;&lt;wsp:rsid wsp:val=&quot;003521CD&quot;/&gt;&lt;wsp:rsid wsp:val=&quot;00354489&quot;/&gt;&lt;wsp:rsid wsp:val=&quot;0035660D&quot;/&gt;&lt;wsp:rsid wsp:val=&quot;00361F5A&quot;/&gt;&lt;wsp:rsid wsp:val=&quot;003679F9&quot;/&gt;&lt;wsp:rsid wsp:val=&quot;00371CA6&quot;/&gt;&lt;wsp:rsid wsp:val=&quot;00372706&quot;/&gt;&lt;wsp:rsid wsp:val=&quot;0037296B&quot;/&gt;&lt;wsp:rsid wsp:val=&quot;00374C80&quot;/&gt;&lt;wsp:rsid wsp:val=&quot;00376A0C&quot;/&gt;&lt;wsp:rsid wsp:val=&quot;00383449&quot;/&gt;&lt;wsp:rsid wsp:val=&quot;0039410C&quot;/&gt;&lt;wsp:rsid wsp:val=&quot;003A316C&quot;/&gt;&lt;wsp:rsid wsp:val=&quot;003B0B5B&quot;/&gt;&lt;wsp:rsid wsp:val=&quot;003C1BAF&quot;/&gt;&lt;wsp:rsid wsp:val=&quot;003C5A8B&quot;/&gt;&lt;wsp:rsid wsp:val=&quot;003E30F6&quot;/&gt;&lt;wsp:rsid wsp:val=&quot;003F1521&quot;/&gt;&lt;wsp:rsid wsp:val=&quot;003F4ECC&quot;/&gt;&lt;wsp:rsid wsp:val=&quot;003F7994&quot;/&gt;&lt;wsp:rsid wsp:val=&quot;00405C8C&quot;/&gt;&lt;wsp:rsid wsp:val=&quot;0040625C&quot;/&gt;&lt;wsp:rsid wsp:val=&quot;0040637A&quot;/&gt;&lt;wsp:rsid wsp:val=&quot;00410EB4&quot;/&gt;&lt;wsp:rsid wsp:val=&quot;00416614&quot;/&gt;&lt;wsp:rsid wsp:val=&quot;004209CC&quot;/&gt;&lt;wsp:rsid wsp:val=&quot;00423FC9&quot;/&gt;&lt;wsp:rsid wsp:val=&quot;00424CD4&quot;/&gt;&lt;wsp:rsid wsp:val=&quot;00426BEF&quot;/&gt;&lt;wsp:rsid wsp:val=&quot;00427294&quot;/&gt;&lt;wsp:rsid wsp:val=&quot;00437C45&quot;/&gt;&lt;wsp:rsid wsp:val=&quot;004449D8&quot;/&gt;&lt;wsp:rsid wsp:val=&quot;00445B98&quot;/&gt;&lt;wsp:rsid wsp:val=&quot;004503FD&quot;/&gt;&lt;wsp:rsid wsp:val=&quot;004509E7&quot;/&gt;&lt;wsp:rsid wsp:val=&quot;00457195&quot;/&gt;&lt;wsp:rsid wsp:val=&quot;004634F1&quot;/&gt;&lt;wsp:rsid wsp:val=&quot;004637F8&quot;/&gt;&lt;wsp:rsid wsp:val=&quot;00463AFF&quot;/&gt;&lt;wsp:rsid wsp:val=&quot;00464E64&quot;/&gt;&lt;wsp:rsid wsp:val=&quot;00466F18&quot;/&gt;&lt;wsp:rsid wsp:val=&quot;00470443&quot;/&gt;&lt;wsp:rsid wsp:val=&quot;00470665&quot;/&gt;&lt;wsp:rsid wsp:val=&quot;004717D2&quot;/&gt;&lt;wsp:rsid wsp:val=&quot;00472C8F&quot;/&gt;&lt;wsp:rsid wsp:val=&quot;00474E6E&quot;/&gt;&lt;wsp:rsid wsp:val=&quot;00475DC5&quot;/&gt;&lt;wsp:rsid wsp:val=&quot;00480192&quot;/&gt;&lt;wsp:rsid wsp:val=&quot;004821BC&quot;/&gt;&lt;wsp:rsid wsp:val=&quot;00485A54&quot;/&gt;&lt;wsp:rsid wsp:val=&quot;0048606F&quot;/&gt;&lt;wsp:rsid wsp:val=&quot;00490439&quot;/&gt;&lt;wsp:rsid wsp:val=&quot;00496A40&quot;/&gt;&lt;wsp:rsid wsp:val=&quot;004970FC&quot;/&gt;&lt;wsp:rsid wsp:val=&quot;004A6582&quot;/&gt;&lt;wsp:rsid wsp:val=&quot;004B0B27&quot;/&gt;&lt;wsp:rsid wsp:val=&quot;004B7802&quot;/&gt;&lt;wsp:rsid wsp:val=&quot;004C5C4D&quot;/&gt;&lt;wsp:rsid wsp:val=&quot;004D2777&quot;/&gt;&lt;wsp:rsid wsp:val=&quot;004D6EC1&quot;/&gt;&lt;wsp:rsid wsp:val=&quot;004D759A&quot;/&gt;&lt;wsp:rsid wsp:val=&quot;004E1B09&quot;/&gt;&lt;wsp:rsid wsp:val=&quot;004E2B39&quot;/&gt;&lt;wsp:rsid wsp:val=&quot;004E6740&quot;/&gt;&lt;wsp:rsid wsp:val=&quot;004E6899&quot;/&gt;&lt;wsp:rsid wsp:val=&quot;004E6D91&quot;/&gt;&lt;wsp:rsid wsp:val=&quot;004F1696&quot;/&gt;&lt;wsp:rsid wsp:val=&quot;004F74F8&quot;/&gt;&lt;wsp:rsid wsp:val=&quot;00501164&quot;/&gt;&lt;wsp:rsid wsp:val=&quot;005042E6&quot;/&gt;&lt;wsp:rsid wsp:val=&quot;005044F7&quot;/&gt;&lt;wsp:rsid wsp:val=&quot;00516358&quot;/&gt;&lt;wsp:rsid wsp:val=&quot;005221C3&quot;/&gt;&lt;wsp:rsid wsp:val=&quot;005371CD&quot;/&gt;&lt;wsp:rsid wsp:val=&quot;00547517&quot;/&gt;&lt;wsp:rsid wsp:val=&quot;005533A3&quot;/&gt;&lt;wsp:rsid wsp:val=&quot;005551F2&quot;/&gt;&lt;wsp:rsid wsp:val=&quot;005569F8&quot;/&gt;&lt;wsp:rsid wsp:val=&quot;0055799D&quot;/&gt;&lt;wsp:rsid wsp:val=&quot;0056536D&quot;/&gt;&lt;wsp:rsid wsp:val=&quot;005767DA&quot;/&gt;&lt;wsp:rsid wsp:val=&quot;00583DC1&quot;/&gt;&lt;wsp:rsid wsp:val=&quot;00592264&quot;/&gt;&lt;wsp:rsid wsp:val=&quot;005968FA&quot;/&gt;&lt;wsp:rsid wsp:val=&quot;005A185A&quot;/&gt;&lt;wsp:rsid wsp:val=&quot;005A1ABE&quot;/&gt;&lt;wsp:rsid wsp:val=&quot;005A53B5&quot;/&gt;&lt;wsp:rsid wsp:val=&quot;005A7B43&quot;/&gt;&lt;wsp:rsid wsp:val=&quot;005B06DA&quot;/&gt;&lt;wsp:rsid wsp:val=&quot;005B69BC&quot;/&gt;&lt;wsp:rsid wsp:val=&quot;005B73D5&quot;/&gt;&lt;wsp:rsid wsp:val=&quot;005E3420&quot;/&gt;&lt;wsp:rsid wsp:val=&quot;005E5264&quot;/&gt;&lt;wsp:rsid wsp:val=&quot;005F0265&quot;/&gt;&lt;wsp:rsid wsp:val=&quot;005F3D6B&quot;/&gt;&lt;wsp:rsid wsp:val=&quot;005F5D32&quot;/&gt;&lt;wsp:rsid wsp:val=&quot;006110C6&quot;/&gt;&lt;wsp:rsid wsp:val=&quot;00612B96&quot;/&gt;&lt;wsp:rsid wsp:val=&quot;006246EE&quot;/&gt;&lt;wsp:rsid wsp:val=&quot;00634549&quot;/&gt;&lt;wsp:rsid wsp:val=&quot;00635921&quot;/&gt;&lt;wsp:rsid wsp:val=&quot;00641103&quot;/&gt;&lt;wsp:rsid wsp:val=&quot;00647CAF&quot;/&gt;&lt;wsp:rsid wsp:val=&quot;00671076&quot;/&gt;&lt;wsp:rsid wsp:val=&quot;0067253F&quot;/&gt;&lt;wsp:rsid wsp:val=&quot;00684E24&quot;/&gt;&lt;wsp:rsid wsp:val=&quot;0068528E&quot;/&gt;&lt;wsp:rsid wsp:val=&quot;006A30C3&quot;/&gt;&lt;wsp:rsid wsp:val=&quot;006A7A3A&quot;/&gt;&lt;wsp:rsid wsp:val=&quot;006C6834&quot;/&gt;&lt;wsp:rsid wsp:val=&quot;006C7377&quot;/&gt;&lt;wsp:rsid wsp:val=&quot;006C78D8&quot;/&gt;&lt;wsp:rsid wsp:val=&quot;006E431D&quot;/&gt;&lt;wsp:rsid wsp:val=&quot;006E4FB1&quot;/&gt;&lt;wsp:rsid wsp:val=&quot;006F5AC9&quot;/&gt;&lt;wsp:rsid wsp:val=&quot;00713997&quot;/&gt;&lt;wsp:rsid wsp:val=&quot;00714259&quot;/&gt;&lt;wsp:rsid wsp:val=&quot;00730FB8&quot;/&gt;&lt;wsp:rsid wsp:val=&quot;0074102F&quot;/&gt;&lt;wsp:rsid wsp:val=&quot;00745E01&quot;/&gt;&lt;wsp:rsid wsp:val=&quot;0074717C&quot;/&gt;&lt;wsp:rsid wsp:val=&quot;00751F6F&quot;/&gt;&lt;wsp:rsid wsp:val=&quot;007525AE&quot;/&gt;&lt;wsp:rsid wsp:val=&quot;007572F0&quot;/&gt;&lt;wsp:rsid wsp:val=&quot;00760714&quot;/&gt;&lt;wsp:rsid wsp:val=&quot;007660A5&quot;/&gt;&lt;wsp:rsid wsp:val=&quot;00773EEE&quot;/&gt;&lt;wsp:rsid wsp:val=&quot;00777122&quot;/&gt;&lt;wsp:rsid wsp:val=&quot;00782D06&quot;/&gt;&lt;wsp:rsid wsp:val=&quot;00782E0A&quot;/&gt;&lt;wsp:rsid wsp:val=&quot;00792DE4&quot;/&gt;&lt;wsp:rsid wsp:val=&quot;00793621&quot;/&gt;&lt;wsp:rsid wsp:val=&quot;007A69E1&quot;/&gt;&lt;wsp:rsid wsp:val=&quot;007A796F&quot;/&gt;&lt;wsp:rsid wsp:val=&quot;007B2A96&quot;/&gt;&lt;wsp:rsid wsp:val=&quot;007B5252&quot;/&gt;&lt;wsp:rsid wsp:val=&quot;007B696B&quot;/&gt;&lt;wsp:rsid wsp:val=&quot;007C2948&quot;/&gt;&lt;wsp:rsid wsp:val=&quot;007C344B&quot;/&gt;&lt;wsp:rsid wsp:val=&quot;007C7864&quot;/&gt;&lt;wsp:rsid wsp:val=&quot;007C7B84&quot;/&gt;&lt;wsp:rsid wsp:val=&quot;007D094C&quot;/&gt;&lt;wsp:rsid wsp:val=&quot;007E2558&quot;/&gt;&lt;wsp:rsid wsp:val=&quot;007E3D0D&quot;/&gt;&lt;wsp:rsid wsp:val=&quot;007E65EA&quot;/&gt;&lt;wsp:rsid wsp:val=&quot;007F03F5&quot;/&gt;&lt;wsp:rsid wsp:val=&quot;007F0E64&quot;/&gt;&lt;wsp:rsid wsp:val=&quot;007F2392&quot;/&gt;&lt;wsp:rsid wsp:val=&quot;008059C4&quot;/&gt;&lt;wsp:rsid wsp:val=&quot;00806F17&quot;/&gt;&lt;wsp:rsid wsp:val=&quot;008112F5&quot;/&gt;&lt;wsp:rsid wsp:val=&quot;0081227E&quot;/&gt;&lt;wsp:rsid wsp:val=&quot;00812291&quot;/&gt;&lt;wsp:rsid wsp:val=&quot;0082125D&quot;/&gt;&lt;wsp:rsid wsp:val=&quot;0082149F&quot;/&gt;&lt;wsp:rsid wsp:val=&quot;00825E07&quot;/&gt;&lt;wsp:rsid wsp:val=&quot;00831F33&quot;/&gt;&lt;wsp:rsid wsp:val=&quot;008417E4&quot;/&gt;&lt;wsp:rsid wsp:val=&quot;008418D3&quot;/&gt;&lt;wsp:rsid wsp:val=&quot;0084619E&quot;/&gt;&lt;wsp:rsid wsp:val=&quot;00851328&quot;/&gt;&lt;wsp:rsid wsp:val=&quot;00853357&quot;/&gt;&lt;wsp:rsid wsp:val=&quot;00853F76&quot;/&gt;&lt;wsp:rsid wsp:val=&quot;00860977&quot;/&gt;&lt;wsp:rsid wsp:val=&quot;00864A04&quot;/&gt;&lt;wsp:rsid wsp:val=&quot;008757A4&quot;/&gt;&lt;wsp:rsid wsp:val=&quot;00876D0E&quot;/&gt;&lt;wsp:rsid wsp:val=&quot;00876D70&quot;/&gt;&lt;wsp:rsid wsp:val=&quot;008908BB&quot;/&gt;&lt;wsp:rsid wsp:val=&quot;00893DF6&quot;/&gt;&lt;wsp:rsid wsp:val=&quot;008940A8&quot;/&gt;&lt;wsp:rsid wsp:val=&quot;00897E0E&quot;/&gt;&lt;wsp:rsid wsp:val=&quot;008A03CD&quot;/&gt;&lt;wsp:rsid wsp:val=&quot;008A12D2&quot;/&gt;&lt;wsp:rsid wsp:val=&quot;008A63E4&quot;/&gt;&lt;wsp:rsid wsp:val=&quot;008A6DB3&quot;/&gt;&lt;wsp:rsid wsp:val=&quot;008B4DF6&quot;/&gt;&lt;wsp:rsid wsp:val=&quot;008B6492&quot;/&gt;&lt;wsp:rsid wsp:val=&quot;008C409F&quot;/&gt;&lt;wsp:rsid wsp:val=&quot;008C4C11&quot;/&gt;&lt;wsp:rsid wsp:val=&quot;008C7A64&quot;/&gt;&lt;wsp:rsid wsp:val=&quot;008D32A1&quot;/&gt;&lt;wsp:rsid wsp:val=&quot;008D5B55&quot;/&gt;&lt;wsp:rsid wsp:val=&quot;008E1332&quot;/&gt;&lt;wsp:rsid wsp:val=&quot;008E143D&quot;/&gt;&lt;wsp:rsid wsp:val=&quot;008E3EB1&quot;/&gt;&lt;wsp:rsid wsp:val=&quot;008F4290&quot;/&gt;&lt;wsp:rsid wsp:val=&quot;008F4528&quot;/&gt;&lt;wsp:rsid wsp:val=&quot;00901089&quot;/&gt;&lt;wsp:rsid wsp:val=&quot;00901810&quot;/&gt;&lt;wsp:rsid wsp:val=&quot;009116E2&quot;/&gt;&lt;wsp:rsid wsp:val=&quot;00913A8C&quot;/&gt;&lt;wsp:rsid wsp:val=&quot;00913C5A&quot;/&gt;&lt;wsp:rsid wsp:val=&quot;009156B6&quot;/&gt;&lt;wsp:rsid wsp:val=&quot;009172DD&quot;/&gt;&lt;wsp:rsid wsp:val=&quot;0092016F&quot;/&gt;&lt;wsp:rsid wsp:val=&quot;00942CC5&quot;/&gt;&lt;wsp:rsid wsp:val=&quot;0094700D&quot;/&gt;&lt;wsp:rsid wsp:val=&quot;00947415&quot;/&gt;&lt;wsp:rsid wsp:val=&quot;00947B4A&quot;/&gt;&lt;wsp:rsid wsp:val=&quot;00951E39&quot;/&gt;&lt;wsp:rsid wsp:val=&quot;0097232A&quot;/&gt;&lt;wsp:rsid wsp:val=&quot;00976875&quot;/&gt;&lt;wsp:rsid wsp:val=&quot;00977737&quot;/&gt;&lt;wsp:rsid wsp:val=&quot;00983292&quot;/&gt;&lt;wsp:rsid wsp:val=&quot;00983B51&quot;/&gt;&lt;wsp:rsid wsp:val=&quot;00985DDE&quot;/&gt;&lt;wsp:rsid wsp:val=&quot;0099456E&quot;/&gt;&lt;wsp:rsid wsp:val=&quot;009A3803&quot;/&gt;&lt;wsp:rsid wsp:val=&quot;009B580E&quot;/&gt;&lt;wsp:rsid wsp:val=&quot;009C0430&quot;/&gt;&lt;wsp:rsid wsp:val=&quot;009D2009&quot;/&gt;&lt;wsp:rsid wsp:val=&quot;009D462C&quot;/&gt;&lt;wsp:rsid wsp:val=&quot;009E1F2B&quot;/&gt;&lt;wsp:rsid wsp:val=&quot;009F1E15&quot;/&gt;&lt;wsp:rsid wsp:val=&quot;009F3787&quot;/&gt;&lt;wsp:rsid wsp:val=&quot;009F3E8F&quot;/&gt;&lt;wsp:rsid wsp:val=&quot;009F43D2&quot;/&gt;&lt;wsp:rsid wsp:val=&quot;009F46DC&quot;/&gt;&lt;wsp:rsid wsp:val=&quot;009F538E&quot;/&gt;&lt;wsp:rsid wsp:val=&quot;009F7706&quot;/&gt;&lt;wsp:rsid wsp:val=&quot;00A13283&quot;/&gt;&lt;wsp:rsid wsp:val=&quot;00A21F13&quot;/&gt;&lt;wsp:rsid wsp:val=&quot;00A243ED&quot;/&gt;&lt;wsp:rsid wsp:val=&quot;00A458D3&quot;/&gt;&lt;wsp:rsid wsp:val=&quot;00A5317B&quot;/&gt;&lt;wsp:rsid wsp:val=&quot;00A53489&quot;/&gt;&lt;wsp:rsid wsp:val=&quot;00A565D8&quot;/&gt;&lt;wsp:rsid wsp:val=&quot;00A57E7B&quot;/&gt;&lt;wsp:rsid wsp:val=&quot;00A8586F&quot;/&gt;&lt;wsp:rsid wsp:val=&quot;00A85EE7&quot;/&gt;&lt;wsp:rsid wsp:val=&quot;00A939BD&quot;/&gt;&lt;wsp:rsid wsp:val=&quot;00AA0047&quot;/&gt;&lt;wsp:rsid wsp:val=&quot;00AB2535&quot;/&gt;&lt;wsp:rsid wsp:val=&quot;00AC71F1&quot;/&gt;&lt;wsp:rsid wsp:val=&quot;00AD288E&quot;/&gt;&lt;wsp:rsid wsp:val=&quot;00AD3DC9&quot;/&gt;&lt;wsp:rsid wsp:val=&quot;00AD7A0D&quot;/&gt;&lt;wsp:rsid wsp:val=&quot;00AE59A1&quot;/&gt;&lt;wsp:rsid wsp:val=&quot;00AE6C31&quot;/&gt;&lt;wsp:rsid wsp:val=&quot;00AF5EA9&quot;/&gt;&lt;wsp:rsid wsp:val=&quot;00B01E98&quot;/&gt;&lt;wsp:rsid wsp:val=&quot;00B023EA&quot;/&gt;&lt;wsp:rsid wsp:val=&quot;00B03E86&quot;/&gt;&lt;wsp:rsid wsp:val=&quot;00B05703&quot;/&gt;&lt;wsp:rsid wsp:val=&quot;00B05A37&quot;/&gt;&lt;wsp:rsid wsp:val=&quot;00B05F3C&quot;/&gt;&lt;wsp:rsid wsp:val=&quot;00B06F7C&quot;/&gt;&lt;wsp:rsid wsp:val=&quot;00B16C70&quot;/&gt;&lt;wsp:rsid wsp:val=&quot;00B31B30&quot;/&gt;&lt;wsp:rsid wsp:val=&quot;00B32841&quot;/&gt;&lt;wsp:rsid wsp:val=&quot;00B423C8&quot;/&gt;&lt;wsp:rsid wsp:val=&quot;00B42468&quot;/&gt;&lt;wsp:rsid wsp:val=&quot;00B43530&quot;/&gt;&lt;wsp:rsid wsp:val=&quot;00B4544A&quot;/&gt;&lt;wsp:rsid wsp:val=&quot;00B47A64&quot;/&gt;&lt;wsp:rsid wsp:val=&quot;00B5502F&quot;/&gt;&lt;wsp:rsid wsp:val=&quot;00B650D5&quot;/&gt;&lt;wsp:rsid wsp:val=&quot;00B67120&quot;/&gt;&lt;wsp:rsid wsp:val=&quot;00B749CE&quot;/&gt;&lt;wsp:rsid wsp:val=&quot;00B8620D&quot;/&gt;&lt;wsp:rsid wsp:val=&quot;00B86617&quot;/&gt;&lt;wsp:rsid wsp:val=&quot;00B96485&quot;/&gt;&lt;wsp:rsid wsp:val=&quot;00B97211&quot;/&gt;&lt;wsp:rsid wsp:val=&quot;00B97BF7&quot;/&gt;&lt;wsp:rsid wsp:val=&quot;00BB468A&quot;/&gt;&lt;wsp:rsid wsp:val=&quot;00BC10C4&quot;/&gt;&lt;wsp:rsid wsp:val=&quot;00BC775E&quot;/&gt;&lt;wsp:rsid wsp:val=&quot;00BD037F&quot;/&gt;&lt;wsp:rsid wsp:val=&quot;00BD0CE2&quot;/&gt;&lt;wsp:rsid wsp:val=&quot;00BD5ED3&quot;/&gt;&lt;wsp:rsid wsp:val=&quot;00BD6314&quot;/&gt;&lt;wsp:rsid wsp:val=&quot;00BE0CAA&quot;/&gt;&lt;wsp:rsid wsp:val=&quot;00BE2501&quot;/&gt;&lt;wsp:rsid wsp:val=&quot;00BF1337&quot;/&gt;&lt;wsp:rsid wsp:val=&quot;00BF1A0C&quot;/&gt;&lt;wsp:rsid wsp:val=&quot;00BF37DF&quot;/&gt;&lt;wsp:rsid wsp:val=&quot;00BF4F83&quot;/&gt;&lt;wsp:rsid wsp:val=&quot;00C04E9B&quot;/&gt;&lt;wsp:rsid wsp:val=&quot;00C06B08&quot;/&gt;&lt;wsp:rsid wsp:val=&quot;00C10D7E&quot;/&gt;&lt;wsp:rsid wsp:val=&quot;00C13B1F&quot;/&gt;&lt;wsp:rsid wsp:val=&quot;00C16909&quot;/&gt;&lt;wsp:rsid wsp:val=&quot;00C2373B&quot;/&gt;&lt;wsp:rsid wsp:val=&quot;00C3226C&quot;/&gt;&lt;wsp:rsid wsp:val=&quot;00C41CD5&quot;/&gt;&lt;wsp:rsid wsp:val=&quot;00C42883&quot;/&gt;&lt;wsp:rsid wsp:val=&quot;00C43C79&quot;/&gt;&lt;wsp:rsid wsp:val=&quot;00C4531C&quot;/&gt;&lt;wsp:rsid wsp:val=&quot;00C45FB0&quot;/&gt;&lt;wsp:rsid wsp:val=&quot;00C52D62&quot;/&gt;&lt;wsp:rsid wsp:val=&quot;00C629FE&quot;/&gt;&lt;wsp:rsid wsp:val=&quot;00C62F8B&quot;/&gt;&lt;wsp:rsid wsp:val=&quot;00C705AC&quot;/&gt;&lt;wsp:rsid wsp:val=&quot;00C80320&quot;/&gt;&lt;wsp:rsid wsp:val=&quot;00C83FCA&quot;/&gt;&lt;wsp:rsid wsp:val=&quot;00C86A38&quot;/&gt;&lt;wsp:rsid wsp:val=&quot;00C93B52&quot;/&gt;&lt;wsp:rsid wsp:val=&quot;00C9611B&quot;/&gt;&lt;wsp:rsid wsp:val=&quot;00CA5772&quot;/&gt;&lt;wsp:rsid wsp:val=&quot;00CB382E&quot;/&gt;&lt;wsp:rsid wsp:val=&quot;00CB641C&quot;/&gt;&lt;wsp:rsid wsp:val=&quot;00CB7A3B&quot;/&gt;&lt;wsp:rsid wsp:val=&quot;00CC03AA&quot;/&gt;&lt;wsp:rsid wsp:val=&quot;00CD0204&quot;/&gt;&lt;wsp:rsid wsp:val=&quot;00CD09A4&quot;/&gt;&lt;wsp:rsid wsp:val=&quot;00CE3089&quot;/&gt;&lt;wsp:rsid wsp:val=&quot;00CE471A&quot;/&gt;&lt;wsp:rsid wsp:val=&quot;00CE507B&quot;/&gt;&lt;wsp:rsid wsp:val=&quot;00CE641A&quot;/&gt;&lt;wsp:rsid wsp:val=&quot;00CF249D&quot;/&gt;&lt;wsp:rsid wsp:val=&quot;00D0368C&quot;/&gt;&lt;wsp:rsid wsp:val=&quot;00D2350C&quot;/&gt;&lt;wsp:rsid wsp:val=&quot;00D243FE&quot;/&gt;&lt;wsp:rsid wsp:val=&quot;00D26813&quot;/&gt;&lt;wsp:rsid wsp:val=&quot;00D34853&quot;/&gt;&lt;wsp:rsid wsp:val=&quot;00D3495C&quot;/&gt;&lt;wsp:rsid wsp:val=&quot;00D40ECF&quot;/&gt;&lt;wsp:rsid wsp:val=&quot;00D45994&quot;/&gt;&lt;wsp:rsid wsp:val=&quot;00D47896&quot;/&gt;&lt;wsp:rsid wsp:val=&quot;00D52CD1&quot;/&gt;&lt;wsp:rsid wsp:val=&quot;00D53DA2&quot;/&gt;&lt;wsp:rsid wsp:val=&quot;00D57AAE&quot;/&gt;&lt;wsp:rsid wsp:val=&quot;00D60181&quot;/&gt;&lt;wsp:rsid wsp:val=&quot;00D62DE7&quot;/&gt;&lt;wsp:rsid wsp:val=&quot;00D630FF&quot;/&gt;&lt;wsp:rsid wsp:val=&quot;00D65594&quot;/&gt;&lt;wsp:rsid wsp:val=&quot;00D707F6&quot;/&gt;&lt;wsp:rsid wsp:val=&quot;00D878A8&quot;/&gt;&lt;wsp:rsid wsp:val=&quot;00D90C5C&quot;/&gt;&lt;wsp:rsid wsp:val=&quot;00D9372C&quot;/&gt;&lt;wsp:rsid wsp:val=&quot;00DA7456&quot;/&gt;&lt;wsp:rsid wsp:val=&quot;00DB1B4F&quot;/&gt;&lt;wsp:rsid wsp:val=&quot;00DE0F99&quot;/&gt;&lt;wsp:rsid wsp:val=&quot;00DE12C2&quot;/&gt;&lt;wsp:rsid wsp:val=&quot;00DE1BB4&quot;/&gt;&lt;wsp:rsid wsp:val=&quot;00DE7C31&quot;/&gt;&lt;wsp:rsid wsp:val=&quot;00DF0D1D&quot;/&gt;&lt;wsp:rsid wsp:val=&quot;00DF6DA2&quot;/&gt;&lt;wsp:rsid wsp:val=&quot;00DF707B&quot;/&gt;&lt;wsp:rsid wsp:val=&quot;00E00858&quot;/&gt;&lt;wsp:rsid wsp:val=&quot;00E1502F&quot;/&gt;&lt;wsp:rsid wsp:val=&quot;00E2306E&quot;/&gt;&lt;wsp:rsid wsp:val=&quot;00E23A9F&quot;/&gt;&lt;wsp:rsid wsp:val=&quot;00E3281D&quot;/&gt;&lt;wsp:rsid wsp:val=&quot;00E4081C&quot;/&gt;&lt;wsp:rsid wsp:val=&quot;00E44A75&quot;/&gt;&lt;wsp:rsid wsp:val=&quot;00E46259&quot;/&gt;&lt;wsp:rsid wsp:val=&quot;00E53358&quot;/&gt;&lt;wsp:rsid wsp:val=&quot;00E54647&quot;/&gt;&lt;wsp:rsid wsp:val=&quot;00E54AD0&quot;/&gt;&lt;wsp:rsid wsp:val=&quot;00E704D4&quot;/&gt;&lt;wsp:rsid wsp:val=&quot;00E73175&quot;/&gt;&lt;wsp:rsid wsp:val=&quot;00E73324&quot;/&gt;&lt;wsp:rsid wsp:val=&quot;00E75533&quot;/&gt;&lt;wsp:rsid wsp:val=&quot;00E75DFB&quot;/&gt;&lt;wsp:rsid wsp:val=&quot;00E85684&quot;/&gt;&lt;wsp:rsid wsp:val=&quot;00E902F2&quot;/&gt;&lt;wsp:rsid wsp:val=&quot;00EA237D&quot;/&gt;&lt;wsp:rsid wsp:val=&quot;00EA39E9&quot;/&gt;&lt;wsp:rsid wsp:val=&quot;00EA5757&quot;/&gt;&lt;wsp:rsid wsp:val=&quot;00EB3D6B&quot;/&gt;&lt;wsp:rsid wsp:val=&quot;00EB6214&quot;/&gt;&lt;wsp:rsid wsp:val=&quot;00EB6358&quot;/&gt;&lt;wsp:rsid wsp:val=&quot;00EC0344&quot;/&gt;&lt;wsp:rsid wsp:val=&quot;00EC13FD&quot;/&gt;&lt;wsp:rsid wsp:val=&quot;00EC6327&quot;/&gt;&lt;wsp:rsid wsp:val=&quot;00ED027C&quot;/&gt;&lt;wsp:rsid wsp:val=&quot;00ED111C&quot;/&gt;&lt;wsp:rsid wsp:val=&quot;00EE1447&quot;/&gt;&lt;wsp:rsid wsp:val=&quot;00F03C0E&quot;/&gt;&lt;wsp:rsid wsp:val=&quot;00F075BA&quot;/&gt;&lt;wsp:rsid wsp:val=&quot;00F11EAF&quot;/&gt;&lt;wsp:rsid wsp:val=&quot;00F16230&quot;/&gt;&lt;wsp:rsid wsp:val=&quot;00F26DA6&quot;/&gt;&lt;wsp:rsid wsp:val=&quot;00F53A8E&quot;/&gt;&lt;wsp:rsid wsp:val=&quot;00F62B83&quot;/&gt;&lt;wsp:rsid wsp:val=&quot;00F7126A&quot;/&gt;&lt;wsp:rsid wsp:val=&quot;00F7146A&quot;/&gt;&lt;wsp:rsid wsp:val=&quot;00F75584&quot;/&gt;&lt;wsp:rsid wsp:val=&quot;00F8405F&quot;/&gt;&lt;wsp:rsid wsp:val=&quot;00F873BE&quot;/&gt;&lt;wsp:rsid wsp:val=&quot;00F90EEC&quot;/&gt;&lt;wsp:rsid wsp:val=&quot;00F91115&quot;/&gt;&lt;wsp:rsid wsp:val=&quot;00FA0C79&quot;/&gt;&lt;wsp:rsid wsp:val=&quot;00FA2A95&quot;/&gt;&lt;wsp:rsid wsp:val=&quot;00FA7E19&quot;/&gt;&lt;wsp:rsid wsp:val=&quot;00FB1411&quot;/&gt;&lt;wsp:rsid wsp:val=&quot;00FB258E&quot;/&gt;&lt;wsp:rsid wsp:val=&quot;00FB40F0&quot;/&gt;&lt;wsp:rsid wsp:val=&quot;00FC11AE&quot;/&gt;&lt;wsp:rsid wsp:val=&quot;00FC5A04&quot;/&gt;&lt;wsp:rsid wsp:val=&quot;00FD201F&quot;/&gt;&lt;wsp:rsid wsp:val=&quot;00FD319A&quot;/&gt;&lt;wsp:rsid wsp:val=&quot;00FD5961&quot;/&gt;&lt;wsp:rsid wsp:val=&quot;00FD7102&quot;/&gt;&lt;wsp:rsid wsp:val=&quot;00FE263B&quot;/&gt;&lt;wsp:rsid wsp:val=&quot;00FE71E1&quot;/&gt;&lt;/wsp:rsids&gt;&lt;/w:docPr&gt;&lt;w:body&gt;&lt;w:p wsp:rsidR=&quot;00000000&quot; wsp:rsidRDefault=&quot;007C7B84&quot;&gt;&lt;m:oMathPara&gt;&lt;m:oMath&gt;&lt;m:sSub&gt;&lt;m:sSubPr&gt;&lt;m:ctrlP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napToGrid w:val=&quot;off&quot;/&gt;&lt;w:sz w:val=&quot;28&quot;/&gt;&lt;w:sz-cs w:val=&quot;28&quot;/&gt;&lt;/w:rPr&gt;&lt;m:t&gt;РџРџ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470665" w:rsidRPr="00470665">
        <w:rPr>
          <w:rFonts w:ascii="Times New Roman" w:hAnsi="Times New Roman"/>
          <w:snapToGrid w:val="0"/>
          <w:sz w:val="28"/>
          <w:szCs w:val="28"/>
        </w:rPr>
        <w:fldChar w:fldCharType="end"/>
      </w:r>
      <w:r>
        <w:rPr>
          <w:rFonts w:ascii="Times New Roman" w:hAnsi="Times New Roman"/>
          <w:snapToGrid w:val="0"/>
          <w:sz w:val="28"/>
          <w:szCs w:val="28"/>
        </w:rPr>
        <w:t xml:space="preserve"> ≥0,5, или 50%.</w:t>
      </w:r>
    </w:p>
    <w:p w:rsidR="007572F0" w:rsidRDefault="007572F0" w:rsidP="00295900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77737" w:rsidRDefault="00977737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1) Оборачиваемость всего капитала в течение двух лет </w:t>
      </w:r>
      <w:r w:rsidR="001533A9">
        <w:rPr>
          <w:rFonts w:ascii="Times New Roman" w:hAnsi="Times New Roman"/>
          <w:snapToGrid w:val="0"/>
          <w:sz w:val="28"/>
          <w:szCs w:val="28"/>
        </w:rPr>
        <w:t>снизилась на 7,187%. Это связано с тем, что в приросте выручки и активов, активы росли быстрее. Следовательно, с каждого рубля, вложенного в имущество, предприятие стало получать меньше выручки. Или, средства, вложенные в имущество, сделали меньшее количество оборотов</w:t>
      </w:r>
      <w:r w:rsidR="00197E0F">
        <w:rPr>
          <w:rFonts w:ascii="Times New Roman" w:hAnsi="Times New Roman"/>
          <w:snapToGrid w:val="0"/>
          <w:sz w:val="28"/>
          <w:szCs w:val="28"/>
        </w:rPr>
        <w:t>. Такая тенденция сокращения коэффициента оборачиваемости свидетельствует о снижении деловой активности.</w:t>
      </w:r>
    </w:p>
    <w:p w:rsidR="00197E0F" w:rsidRDefault="00197E0F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2) Коэффициент оборачиваемости внеоборотных активов вырос с 8,869 до 9,936, то есть на 12%. Это положительно характеризует деловую активность предприятия</w:t>
      </w:r>
      <w:r w:rsidR="00A21F13">
        <w:rPr>
          <w:rFonts w:ascii="Times New Roman" w:hAnsi="Times New Roman"/>
          <w:snapToGrid w:val="0"/>
          <w:sz w:val="28"/>
          <w:szCs w:val="28"/>
        </w:rPr>
        <w:t xml:space="preserve"> по использованию долгосрочного имущества. Видимо, предприятие больше загружает оборудование и получает большую отдачу от него.</w:t>
      </w:r>
    </w:p>
    <w:p w:rsidR="00A21F13" w:rsidRDefault="00A21F13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3) Оборотные активы в 2006 году совершили 5, 076 оборотов, а в 2007 году 4,29 оборотов. Прирост составил -15,49% - негативная тенденция</w:t>
      </w:r>
      <w:r w:rsidR="00D26813">
        <w:rPr>
          <w:rFonts w:ascii="Times New Roman" w:hAnsi="Times New Roman"/>
          <w:snapToGrid w:val="0"/>
          <w:sz w:val="28"/>
          <w:szCs w:val="28"/>
        </w:rPr>
        <w:t>, означающая снижение деловой активности предприятия, так как с большими остатками оборотных активов получается меньшая выручка. Оборотные активы используются менее эффективно.</w:t>
      </w:r>
    </w:p>
    <w:p w:rsidR="00D26813" w:rsidRDefault="00D26813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4) Оборачиваемость МОА (сырья и материалов) снизилась на 16%.</w:t>
      </w:r>
    </w:p>
    <w:p w:rsidR="00D26813" w:rsidRDefault="00D26813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5) </w:t>
      </w:r>
      <w:r w:rsidR="00CE3089">
        <w:rPr>
          <w:rFonts w:ascii="Times New Roman" w:hAnsi="Times New Roman"/>
          <w:snapToGrid w:val="0"/>
          <w:sz w:val="28"/>
          <w:szCs w:val="28"/>
        </w:rPr>
        <w:t>Оборачиваемость ГП снизилась на 65%.</w:t>
      </w:r>
    </w:p>
    <w:p w:rsidR="00CE3089" w:rsidRDefault="00CE3089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6) Оборачиваемость НЗП снизилась на 33%. Это негативная тенденция связана с тем, что у предприятия могли возникнуть технические, технологические и кадровые проблемы в процессе производства</w:t>
      </w:r>
      <w:r w:rsidR="00671076">
        <w:rPr>
          <w:rFonts w:ascii="Times New Roman" w:hAnsi="Times New Roman"/>
          <w:snapToGrid w:val="0"/>
          <w:sz w:val="28"/>
          <w:szCs w:val="28"/>
        </w:rPr>
        <w:t>.</w:t>
      </w:r>
    </w:p>
    <w:p w:rsidR="00671076" w:rsidRDefault="00671076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7) Оборачиваемость ДЗ снизилась на 11%. Это негативная тенденция и связана она с тем, что в среднем дебиторы стали на 11% реже возвращать свои долги предприятию. Деловая активность предприятия в расчетах с дебиторами снизилась.</w:t>
      </w:r>
    </w:p>
    <w:p w:rsidR="00671076" w:rsidRDefault="00671076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8) Оборачиваемость денежных средств</w:t>
      </w:r>
      <w:r w:rsidR="002A7E7A">
        <w:rPr>
          <w:rFonts w:ascii="Times New Roman" w:hAnsi="Times New Roman"/>
          <w:snapToGrid w:val="0"/>
          <w:sz w:val="28"/>
          <w:szCs w:val="28"/>
        </w:rPr>
        <w:t xml:space="preserve"> снизилась на 51%. Следовательно, деловая активность в сфере превращения денежных средств в другие активы, а затем в выручку замедлилось. Деньги накапливаются на счетах. Это также снижает рентабельность предприятия.</w:t>
      </w:r>
    </w:p>
    <w:p w:rsidR="002A7E7A" w:rsidRDefault="002A7E7A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9) Оборачиваемость собственного капитала</w:t>
      </w:r>
      <w:r w:rsidR="00E00858">
        <w:rPr>
          <w:rFonts w:ascii="Times New Roman" w:hAnsi="Times New Roman"/>
          <w:snapToGrid w:val="0"/>
          <w:sz w:val="28"/>
          <w:szCs w:val="28"/>
        </w:rPr>
        <w:t xml:space="preserve"> снизилась на 19%, что негативно оценивается собственниками, так как каждый рубль, вложенный в собственный капитал, дает менее высокую отдачу в виде выручки.</w:t>
      </w:r>
    </w:p>
    <w:p w:rsidR="00E00858" w:rsidRDefault="00E00858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10) Коэффициент закрепления оборотных средств </w:t>
      </w:r>
      <w:r w:rsidR="00C13B1F">
        <w:rPr>
          <w:rFonts w:ascii="Times New Roman" w:hAnsi="Times New Roman"/>
          <w:snapToGrid w:val="0"/>
          <w:sz w:val="28"/>
          <w:szCs w:val="28"/>
        </w:rPr>
        <w:t>вырос с 0,197 до 0,233. Это означает, что для получения одного рубля выручки в 2007 году нужно больше оборотных средств.</w:t>
      </w:r>
    </w:p>
    <w:p w:rsidR="00C13B1F" w:rsidRDefault="00C13B1F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11) Продолжительность операционного цикла выросла на </w:t>
      </w:r>
      <w:r w:rsidR="00EB6214">
        <w:rPr>
          <w:rFonts w:ascii="Times New Roman" w:hAnsi="Times New Roman"/>
          <w:snapToGrid w:val="0"/>
          <w:sz w:val="28"/>
          <w:szCs w:val="28"/>
        </w:rPr>
        <w:t>14 дней. Следовательно, продолжительность времени от превращения денежных средств из сырья и материалов в ГП, НЗП и в ДЗ выросла на 14 дней. Это негативная тенденция</w:t>
      </w:r>
      <w:r w:rsidR="005A1ABE">
        <w:rPr>
          <w:rFonts w:ascii="Times New Roman" w:hAnsi="Times New Roman"/>
          <w:snapToGrid w:val="0"/>
          <w:sz w:val="28"/>
          <w:szCs w:val="28"/>
        </w:rPr>
        <w:t xml:space="preserve"> изменения деловой активности.</w:t>
      </w:r>
    </w:p>
    <w:p w:rsidR="005A1ABE" w:rsidRDefault="005A1ABE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12) Продолжительность финансового цикла выросла на 27 дней. Данная негативная тенденция связана с сокращением </w:t>
      </w:r>
      <w:r w:rsidR="003146DA">
        <w:rPr>
          <w:rFonts w:ascii="Times New Roman" w:hAnsi="Times New Roman"/>
          <w:snapToGrid w:val="0"/>
          <w:sz w:val="28"/>
          <w:szCs w:val="28"/>
        </w:rPr>
        <w:t>длительности оборота КЗ. А предприятию выгодно, когда длительность одного оборота КЗ растет.</w:t>
      </w:r>
    </w:p>
    <w:p w:rsidR="003146DA" w:rsidRDefault="003146DA" w:rsidP="00977737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13) Производственный потенциал растет, что свидетельствует о возможностях потенциального роста деловой активности. Создавая</w:t>
      </w:r>
      <w:r w:rsidR="004F74F8">
        <w:rPr>
          <w:rFonts w:ascii="Times New Roman" w:hAnsi="Times New Roman"/>
          <w:snapToGrid w:val="0"/>
          <w:sz w:val="28"/>
          <w:szCs w:val="28"/>
        </w:rPr>
        <w:t xml:space="preserve"> новые ОС, НЗС, предприятие выходит на новый уровень производственных возможностей</w:t>
      </w:r>
    </w:p>
    <w:p w:rsidR="007572F0" w:rsidRDefault="007572F0" w:rsidP="00295900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72F0" w:rsidRDefault="007572F0" w:rsidP="00295900">
      <w:pPr>
        <w:pStyle w:val="ab"/>
        <w:ind w:left="128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577FC" w:rsidRPr="001577FC" w:rsidRDefault="001577FC" w:rsidP="001577FC">
      <w:pPr>
        <w:pStyle w:val="2"/>
        <w:jc w:val="center"/>
        <w:rPr>
          <w:snapToGrid w:val="0"/>
          <w:color w:val="auto"/>
        </w:rPr>
      </w:pPr>
      <w:bookmarkStart w:id="13" w:name="_Toc249251492"/>
      <w:r w:rsidRPr="001577FC">
        <w:rPr>
          <w:snapToGrid w:val="0"/>
          <w:color w:val="auto"/>
        </w:rPr>
        <w:t>4.3. Коэффициенты рентабельности</w:t>
      </w:r>
      <w:r w:rsidR="00073D10">
        <w:rPr>
          <w:snapToGrid w:val="0"/>
          <w:color w:val="auto"/>
        </w:rPr>
        <w:t xml:space="preserve"> ОАО «Осколцемент» за 2006-2007гг.</w:t>
      </w:r>
      <w:r w:rsidRPr="001577FC">
        <w:rPr>
          <w:snapToGrid w:val="0"/>
          <w:color w:val="auto"/>
        </w:rPr>
        <w:t>, их анализ</w:t>
      </w:r>
      <w:bookmarkEnd w:id="13"/>
    </w:p>
    <w:p w:rsidR="007572F0" w:rsidRDefault="007572F0" w:rsidP="000D42A5">
      <w:pPr>
        <w:pStyle w:val="ab"/>
        <w:ind w:left="1287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0D42A5">
        <w:rPr>
          <w:rFonts w:ascii="Times New Roman" w:hAnsi="Times New Roman"/>
          <w:i/>
          <w:snapToGrid w:val="0"/>
          <w:sz w:val="28"/>
          <w:szCs w:val="28"/>
        </w:rPr>
        <w:t>Та</w:t>
      </w:r>
      <w:r w:rsidR="000D42A5" w:rsidRPr="000D42A5">
        <w:rPr>
          <w:rFonts w:ascii="Times New Roman" w:hAnsi="Times New Roman"/>
          <w:i/>
          <w:snapToGrid w:val="0"/>
          <w:sz w:val="28"/>
          <w:szCs w:val="28"/>
        </w:rPr>
        <w:t>блица 21</w:t>
      </w:r>
    </w:p>
    <w:p w:rsidR="002074BE" w:rsidRDefault="002074BE" w:rsidP="000D42A5">
      <w:pPr>
        <w:pStyle w:val="ab"/>
        <w:ind w:left="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Анализ коэффициентов рентабельности предприятия ОАО «Осколцемент» за 2006-2007гг.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2213"/>
        <w:gridCol w:w="1837"/>
        <w:gridCol w:w="1863"/>
        <w:gridCol w:w="1874"/>
      </w:tblGrid>
      <w:tr w:rsidR="002074BE" w:rsidRPr="00470665" w:rsidTr="00470665">
        <w:tc>
          <w:tcPr>
            <w:tcW w:w="1914" w:type="dxa"/>
            <w:vAlign w:val="center"/>
          </w:tcPr>
          <w:p w:rsidR="002074BE" w:rsidRPr="00470665" w:rsidRDefault="002074B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№</w:t>
            </w:r>
          </w:p>
          <w:p w:rsidR="002074BE" w:rsidRPr="00470665" w:rsidRDefault="002074B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1914" w:type="dxa"/>
            <w:vAlign w:val="center"/>
          </w:tcPr>
          <w:p w:rsidR="002074BE" w:rsidRPr="00470665" w:rsidRDefault="002074B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2074BE" w:rsidRPr="00470665" w:rsidRDefault="002074B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Базовый год</w:t>
            </w:r>
          </w:p>
        </w:tc>
        <w:tc>
          <w:tcPr>
            <w:tcW w:w="1914" w:type="dxa"/>
            <w:vAlign w:val="center"/>
          </w:tcPr>
          <w:p w:rsidR="002074BE" w:rsidRPr="00470665" w:rsidRDefault="002074B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Отчетный год</w:t>
            </w:r>
          </w:p>
        </w:tc>
        <w:tc>
          <w:tcPr>
            <w:tcW w:w="1915" w:type="dxa"/>
            <w:vAlign w:val="center"/>
          </w:tcPr>
          <w:p w:rsidR="002074BE" w:rsidRPr="00470665" w:rsidRDefault="002074B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Отклонение</w:t>
            </w:r>
          </w:p>
        </w:tc>
      </w:tr>
      <w:tr w:rsidR="00D243FE" w:rsidRPr="00470665" w:rsidTr="00470665"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243FE" w:rsidRPr="00470665" w:rsidRDefault="00CB641C" w:rsidP="004706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Рентабельность активов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0,122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0,236</w:t>
            </w:r>
          </w:p>
        </w:tc>
        <w:tc>
          <w:tcPr>
            <w:tcW w:w="1915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0,114</w:t>
            </w:r>
          </w:p>
        </w:tc>
      </w:tr>
      <w:tr w:rsidR="00D243FE" w:rsidRPr="00470665" w:rsidTr="00470665"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243FE" w:rsidRPr="00470665" w:rsidRDefault="00CB641C" w:rsidP="004706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Рентабельность текущих активов (оборотных) 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0,19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0,34</w:t>
            </w:r>
          </w:p>
        </w:tc>
        <w:tc>
          <w:tcPr>
            <w:tcW w:w="1915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0,15</w:t>
            </w:r>
          </w:p>
        </w:tc>
      </w:tr>
      <w:tr w:rsidR="00D243FE" w:rsidRPr="00470665" w:rsidTr="00470665"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243FE" w:rsidRPr="00470665" w:rsidRDefault="00CB641C" w:rsidP="004706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Рентабельность производства (производственных фондов)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0,22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0,46</w:t>
            </w:r>
          </w:p>
        </w:tc>
        <w:tc>
          <w:tcPr>
            <w:tcW w:w="1915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0,24</w:t>
            </w:r>
          </w:p>
        </w:tc>
      </w:tr>
      <w:tr w:rsidR="00D243FE" w:rsidRPr="00470665" w:rsidTr="00470665"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243FE" w:rsidRPr="00470665" w:rsidRDefault="00CB641C" w:rsidP="004706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0,27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0,45</w:t>
            </w:r>
          </w:p>
        </w:tc>
        <w:tc>
          <w:tcPr>
            <w:tcW w:w="1915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0,18</w:t>
            </w:r>
          </w:p>
        </w:tc>
      </w:tr>
      <w:tr w:rsidR="00D243FE" w:rsidRPr="00470665" w:rsidTr="00470665"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243FE" w:rsidRPr="00470665" w:rsidRDefault="00CB641C" w:rsidP="004706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Рентабельность инвестиций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0,172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0,26</w:t>
            </w:r>
          </w:p>
        </w:tc>
        <w:tc>
          <w:tcPr>
            <w:tcW w:w="1915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0,088</w:t>
            </w:r>
          </w:p>
        </w:tc>
      </w:tr>
      <w:tr w:rsidR="00D243FE" w:rsidRPr="00470665" w:rsidTr="00470665"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243FE" w:rsidRPr="00470665" w:rsidRDefault="00CB641C" w:rsidP="004706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Рентабельность основной деятельности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0,24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0,48</w:t>
            </w:r>
          </w:p>
        </w:tc>
        <w:tc>
          <w:tcPr>
            <w:tcW w:w="1915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0,24</w:t>
            </w:r>
          </w:p>
        </w:tc>
      </w:tr>
      <w:tr w:rsidR="00D243FE" w:rsidRPr="00470665" w:rsidTr="00470665"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243FE" w:rsidRPr="00470665" w:rsidRDefault="00CB641C" w:rsidP="004706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Рентабельность продаж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0,074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0,138</w:t>
            </w:r>
          </w:p>
        </w:tc>
        <w:tc>
          <w:tcPr>
            <w:tcW w:w="1915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0,064</w:t>
            </w:r>
          </w:p>
        </w:tc>
      </w:tr>
      <w:tr w:rsidR="00D243FE" w:rsidRPr="00470665" w:rsidTr="00470665"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243FE" w:rsidRPr="00470665" w:rsidRDefault="00B67120" w:rsidP="004706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Рентабельность реализации продукции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0,0378</w:t>
            </w:r>
          </w:p>
        </w:tc>
        <w:tc>
          <w:tcPr>
            <w:tcW w:w="1914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0,0787</w:t>
            </w:r>
          </w:p>
        </w:tc>
        <w:tc>
          <w:tcPr>
            <w:tcW w:w="1915" w:type="dxa"/>
            <w:vAlign w:val="center"/>
          </w:tcPr>
          <w:p w:rsidR="00D243FE" w:rsidRPr="00470665" w:rsidRDefault="00D243FE" w:rsidP="0047066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napToGrid w:val="0"/>
                <w:sz w:val="24"/>
                <w:szCs w:val="24"/>
              </w:rPr>
              <w:t>0,0409</w:t>
            </w:r>
          </w:p>
        </w:tc>
      </w:tr>
    </w:tbl>
    <w:p w:rsidR="00B67120" w:rsidRDefault="00B67120" w:rsidP="000D42A5">
      <w:pPr>
        <w:pStyle w:val="ab"/>
        <w:ind w:left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1577FC" w:rsidRDefault="00C3226C" w:rsidP="00E73175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Анализируя показатели таблицы, можно сделать вывод о том, что наблюдается положительна</w:t>
      </w:r>
      <w:r w:rsidR="00547517">
        <w:rPr>
          <w:rFonts w:ascii="Times New Roman" w:hAnsi="Times New Roman"/>
          <w:snapToGrid w:val="0"/>
          <w:sz w:val="28"/>
          <w:szCs w:val="28"/>
        </w:rPr>
        <w:t xml:space="preserve">я динамика роста всех показателей рентабельности. Это означает, что повысилась отдача (прибыльность) использования всех видов ресурсов, капитала, всех затрат; а также увеличилась сумма прибыли от продаж и чистой прибыли в каждом рубле выручки. Это свидетельствует </w:t>
      </w:r>
      <w:r w:rsidR="003C1BAF">
        <w:rPr>
          <w:rFonts w:ascii="Times New Roman" w:hAnsi="Times New Roman"/>
          <w:snapToGrid w:val="0"/>
          <w:sz w:val="28"/>
          <w:szCs w:val="28"/>
        </w:rPr>
        <w:t>о повышении эффективности управления затратами</w:t>
      </w:r>
    </w:p>
    <w:p w:rsidR="003C1BAF" w:rsidRDefault="003C1BAF" w:rsidP="00E73175">
      <w:pPr>
        <w:pStyle w:val="ab"/>
        <w:spacing w:line="36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Но в наименьшей степени выросла рентабельность реализации продукции, а на следующем месте – рентабельность продаж. Это означает, что надо активизировать </w:t>
      </w:r>
      <w:r w:rsidR="00E73175">
        <w:rPr>
          <w:rFonts w:ascii="Times New Roman" w:hAnsi="Times New Roman"/>
          <w:snapToGrid w:val="0"/>
          <w:sz w:val="28"/>
          <w:szCs w:val="28"/>
        </w:rPr>
        <w:t xml:space="preserve">политику управления затратами с целью их минимизации. </w:t>
      </w:r>
    </w:p>
    <w:p w:rsidR="000D42A5" w:rsidRDefault="001577FC" w:rsidP="001577FC">
      <w:pPr>
        <w:pStyle w:val="2"/>
        <w:jc w:val="center"/>
        <w:rPr>
          <w:snapToGrid w:val="0"/>
          <w:color w:val="auto"/>
        </w:rPr>
      </w:pPr>
      <w:bookmarkStart w:id="14" w:name="_Toc249251493"/>
      <w:r w:rsidRPr="001577FC">
        <w:rPr>
          <w:snapToGrid w:val="0"/>
          <w:color w:val="auto"/>
        </w:rPr>
        <w:t xml:space="preserve">4.4. </w:t>
      </w:r>
      <w:r w:rsidR="00B67120" w:rsidRPr="001577FC">
        <w:rPr>
          <w:snapToGrid w:val="0"/>
          <w:color w:val="auto"/>
        </w:rPr>
        <w:t>Расчет и анализ коэффициентов финансовой устойчивости</w:t>
      </w:r>
      <w:r w:rsidR="00073D10">
        <w:rPr>
          <w:snapToGrid w:val="0"/>
          <w:color w:val="auto"/>
        </w:rPr>
        <w:t xml:space="preserve"> ОАО «Осколцемент» за 2006-2007гг.</w:t>
      </w:r>
      <w:bookmarkEnd w:id="14"/>
    </w:p>
    <w:p w:rsidR="00806F17" w:rsidRPr="00806F17" w:rsidRDefault="00806F17" w:rsidP="00806F17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806F17">
        <w:rPr>
          <w:rFonts w:ascii="Times New Roman" w:hAnsi="Times New Roman"/>
          <w:i/>
          <w:sz w:val="28"/>
          <w:szCs w:val="28"/>
        </w:rPr>
        <w:t>Таблица 22</w:t>
      </w:r>
    </w:p>
    <w:p w:rsidR="001577FC" w:rsidRDefault="001577FC" w:rsidP="00806F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Коэффициенты финансовой устойчивости </w:t>
      </w:r>
      <w:r w:rsidR="00806F17">
        <w:rPr>
          <w:rFonts w:ascii="Times New Roman" w:hAnsi="Times New Roman"/>
          <w:sz w:val="28"/>
          <w:szCs w:val="28"/>
        </w:rPr>
        <w:t>ОАО «Осколцемент» за 2006-2007гг.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750"/>
        <w:gridCol w:w="1467"/>
        <w:gridCol w:w="1590"/>
        <w:gridCol w:w="1569"/>
        <w:gridCol w:w="1569"/>
      </w:tblGrid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769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Показатель</w:t>
            </w:r>
          </w:p>
        </w:tc>
        <w:tc>
          <w:tcPr>
            <w:tcW w:w="1393" w:type="dxa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i/>
                <w:sz w:val="24"/>
                <w:szCs w:val="24"/>
              </w:rPr>
              <w:t>нормальное значение показателя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на начало 2006г.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на конец 2006г.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на конец 2007г.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финансового риска</w:t>
            </w:r>
          </w:p>
        </w:tc>
        <w:tc>
          <w:tcPr>
            <w:tcW w:w="1393" w:type="dxa"/>
            <w:vAlign w:val="center"/>
          </w:tcPr>
          <w:p w:rsidR="000B7183" w:rsidRPr="00470665" w:rsidRDefault="00BD037F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≤ 1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финансирования (финансовой устойчивости)</w:t>
            </w:r>
          </w:p>
        </w:tc>
        <w:tc>
          <w:tcPr>
            <w:tcW w:w="1393" w:type="dxa"/>
            <w:vAlign w:val="center"/>
          </w:tcPr>
          <w:p w:rsidR="000B7183" w:rsidRPr="00470665" w:rsidRDefault="00BD037F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≥ 1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финансовой независимости</w:t>
            </w:r>
          </w:p>
        </w:tc>
        <w:tc>
          <w:tcPr>
            <w:tcW w:w="1393" w:type="dxa"/>
            <w:vAlign w:val="center"/>
          </w:tcPr>
          <w:p w:rsidR="000B7183" w:rsidRPr="00470665" w:rsidRDefault="00BD037F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≥ 0,5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1393" w:type="dxa"/>
            <w:vAlign w:val="center"/>
          </w:tcPr>
          <w:p w:rsidR="000B7183" w:rsidRPr="00470665" w:rsidRDefault="00BD037F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≤ 0,5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обеспеченности запасов собственными источниками финансирования</w:t>
            </w:r>
          </w:p>
        </w:tc>
        <w:tc>
          <w:tcPr>
            <w:tcW w:w="1393" w:type="dxa"/>
            <w:vAlign w:val="center"/>
          </w:tcPr>
          <w:p w:rsidR="000B7183" w:rsidRPr="00470665" w:rsidRDefault="00BD037F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≥ 0,6 – 0,8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обеспеченности оборотных активов собственными средствами</w:t>
            </w:r>
          </w:p>
        </w:tc>
        <w:tc>
          <w:tcPr>
            <w:tcW w:w="1393" w:type="dxa"/>
            <w:vAlign w:val="center"/>
          </w:tcPr>
          <w:p w:rsidR="000B7183" w:rsidRPr="00470665" w:rsidRDefault="00BD037F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&gt;</w:t>
            </w: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 xml:space="preserve"> 0,1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0,064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0,201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финансовой устойчивости</w:t>
            </w:r>
            <w:r w:rsidR="007C344B" w:rsidRPr="00470665">
              <w:rPr>
                <w:rFonts w:ascii="Times New Roman" w:hAnsi="Times New Roman"/>
                <w:i/>
                <w:sz w:val="24"/>
                <w:szCs w:val="24"/>
              </w:rPr>
              <w:t xml:space="preserve"> (устойчивого финансирования)</w:t>
            </w:r>
          </w:p>
        </w:tc>
        <w:tc>
          <w:tcPr>
            <w:tcW w:w="1393" w:type="dxa"/>
            <w:vAlign w:val="center"/>
          </w:tcPr>
          <w:p w:rsidR="000B7183" w:rsidRPr="00470665" w:rsidRDefault="007C344B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≥</w:t>
            </w:r>
            <w:r w:rsidRPr="004706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</w:t>
            </w: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маневренности собственного капитала</w:t>
            </w:r>
          </w:p>
        </w:tc>
        <w:tc>
          <w:tcPr>
            <w:tcW w:w="1393" w:type="dxa"/>
            <w:vAlign w:val="center"/>
          </w:tcPr>
          <w:p w:rsidR="000B7183" w:rsidRPr="00470665" w:rsidRDefault="003071C7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0,089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Индекс постоянного актива</w:t>
            </w:r>
          </w:p>
        </w:tc>
        <w:tc>
          <w:tcPr>
            <w:tcW w:w="1393" w:type="dxa"/>
            <w:vAlign w:val="center"/>
          </w:tcPr>
          <w:p w:rsidR="000B7183" w:rsidRPr="00470665" w:rsidRDefault="009F3E8F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долгосрочного привлечения заемных средств</w:t>
            </w:r>
          </w:p>
        </w:tc>
        <w:tc>
          <w:tcPr>
            <w:tcW w:w="1393" w:type="dxa"/>
            <w:vAlign w:val="center"/>
          </w:tcPr>
          <w:p w:rsidR="000B7183" w:rsidRPr="00470665" w:rsidRDefault="00372706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0B7183" w:rsidRPr="00470665" w:rsidTr="00470665">
        <w:tc>
          <w:tcPr>
            <w:tcW w:w="628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9" w:type="dxa"/>
          </w:tcPr>
          <w:p w:rsidR="000B7183" w:rsidRPr="00470665" w:rsidRDefault="000B7183" w:rsidP="00470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0665">
              <w:rPr>
                <w:rFonts w:ascii="Times New Roman" w:hAnsi="Times New Roman"/>
                <w:i/>
                <w:sz w:val="24"/>
                <w:szCs w:val="24"/>
              </w:rPr>
              <w:t>Коэффициент реальной стоимости имущества</w:t>
            </w:r>
          </w:p>
        </w:tc>
        <w:tc>
          <w:tcPr>
            <w:tcW w:w="1393" w:type="dxa"/>
            <w:vAlign w:val="center"/>
          </w:tcPr>
          <w:p w:rsidR="000B7183" w:rsidRPr="00470665" w:rsidRDefault="00372706" w:rsidP="0047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665">
              <w:rPr>
                <w:rFonts w:ascii="Times New Roman" w:hAnsi="Times New Roman"/>
                <w:b/>
                <w:sz w:val="24"/>
                <w:szCs w:val="24"/>
              </w:rPr>
              <w:t>≥ 0,5</w:t>
            </w:r>
          </w:p>
        </w:tc>
        <w:tc>
          <w:tcPr>
            <w:tcW w:w="160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587" w:type="dxa"/>
            <w:vAlign w:val="center"/>
          </w:tcPr>
          <w:p w:rsidR="000B7183" w:rsidRPr="00470665" w:rsidRDefault="000B7183" w:rsidP="0047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665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</w:tr>
    </w:tbl>
    <w:p w:rsidR="00806F17" w:rsidRDefault="00806F17" w:rsidP="00806F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577FC" w:rsidRDefault="000B583F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Коэффициент финансового риска на протяжении 2006 года и в начале 2007 года превышал нормальное значение. Однако к концу 2007 года он снизился и не превышал 1 (0,79)</w:t>
      </w:r>
      <w:r w:rsidR="00A458D3">
        <w:rPr>
          <w:rFonts w:ascii="Times New Roman" w:hAnsi="Times New Roman"/>
          <w:sz w:val="28"/>
          <w:szCs w:val="28"/>
        </w:rPr>
        <w:t xml:space="preserve">, что свидетельствует о снижении зависимости предприятия от заемного капитала. </w:t>
      </w:r>
      <w:r w:rsidR="00374C80">
        <w:rPr>
          <w:rFonts w:ascii="Times New Roman" w:hAnsi="Times New Roman"/>
          <w:sz w:val="28"/>
          <w:szCs w:val="28"/>
        </w:rPr>
        <w:t xml:space="preserve">Это связано, прежде всего, со значительным ростом собственного капитала и сокращением краткосрочных обязательств. </w:t>
      </w:r>
      <w:r w:rsidR="00A458D3">
        <w:rPr>
          <w:rFonts w:ascii="Times New Roman" w:hAnsi="Times New Roman"/>
          <w:sz w:val="28"/>
          <w:szCs w:val="28"/>
        </w:rPr>
        <w:t>Предприятию следует тщательно следить за объемами привлекаемых заемных средств.</w:t>
      </w:r>
    </w:p>
    <w:p w:rsidR="00714259" w:rsidRDefault="00374C80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8586F">
        <w:rPr>
          <w:rFonts w:ascii="Times New Roman" w:hAnsi="Times New Roman"/>
          <w:sz w:val="28"/>
          <w:szCs w:val="28"/>
        </w:rPr>
        <w:t xml:space="preserve">Коэффициент финансирования (финансовой устойчивости) на протяжении 2006 года и в начале 2007 года был немного ниже нормы. Но уже к концу 2007 года он соответствовал нормальному значению. </w:t>
      </w:r>
      <w:r w:rsidR="00714259">
        <w:rPr>
          <w:rFonts w:ascii="Times New Roman" w:hAnsi="Times New Roman"/>
          <w:sz w:val="28"/>
          <w:szCs w:val="28"/>
        </w:rPr>
        <w:t>Можно сделать вывод о том, что предприятие уменьшает зависимость от заемного капитала. Однако это может свидетельствовать и о сокращении масштабов производства по каким-либо причинам.</w:t>
      </w:r>
    </w:p>
    <w:p w:rsidR="00647CAF" w:rsidRDefault="00714259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Коэффициент финансовой независимости </w:t>
      </w:r>
      <w:r w:rsidR="00AD3DC9">
        <w:rPr>
          <w:rFonts w:ascii="Times New Roman" w:hAnsi="Times New Roman"/>
          <w:sz w:val="28"/>
          <w:szCs w:val="28"/>
        </w:rPr>
        <w:t>на протяжении всего 2006 года и в начале 2007 года был ниже нормы. Однако к концу 2007 года он соответствовал нормальному значению. В целом предприятие стало менее зависимым от кредиторов. Но нужно следить за долей собственного капитала, которая не должна быть меньше 50%</w:t>
      </w:r>
    </w:p>
    <w:p w:rsidR="00647CAF" w:rsidRDefault="00647CAF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Коэффициент финансовой зависимости имел на протяжении двух лет значения, обратные коэффициенту финансовой независимости, так как их сумма равна 1.</w:t>
      </w:r>
    </w:p>
    <w:p w:rsidR="00374C80" w:rsidRDefault="00647CAF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14259">
        <w:rPr>
          <w:rFonts w:ascii="Times New Roman" w:hAnsi="Times New Roman"/>
          <w:sz w:val="28"/>
          <w:szCs w:val="28"/>
        </w:rPr>
        <w:t xml:space="preserve"> </w:t>
      </w:r>
      <w:r w:rsidRPr="00647CAF">
        <w:rPr>
          <w:rFonts w:ascii="Times New Roman" w:hAnsi="Times New Roman"/>
          <w:sz w:val="28"/>
          <w:szCs w:val="28"/>
        </w:rPr>
        <w:t>Коэффициент обеспеченности запасов собственными источниками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D09A4">
        <w:rPr>
          <w:rFonts w:ascii="Times New Roman" w:hAnsi="Times New Roman"/>
          <w:sz w:val="28"/>
          <w:szCs w:val="28"/>
        </w:rPr>
        <w:t xml:space="preserve">на протяжении 2006 года и в начале 2007 года был на много ниже нормального значения. Но к концу 2007 года ему удалось достичь нормы. Эта положительная тенденция связана с тем, что собственный капитал и </w:t>
      </w:r>
      <w:r w:rsidR="00B423C8">
        <w:rPr>
          <w:rFonts w:ascii="Times New Roman" w:hAnsi="Times New Roman"/>
          <w:sz w:val="28"/>
          <w:szCs w:val="28"/>
        </w:rPr>
        <w:t>внеоборотные активы росли более высокими темпами, нежели запасы.</w:t>
      </w:r>
    </w:p>
    <w:p w:rsidR="005F5D32" w:rsidRDefault="00B423C8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Коэффициент обеспеченности</w:t>
      </w:r>
      <w:r w:rsidR="005E3420">
        <w:rPr>
          <w:rFonts w:ascii="Times New Roman" w:hAnsi="Times New Roman"/>
          <w:sz w:val="28"/>
          <w:szCs w:val="28"/>
        </w:rPr>
        <w:t xml:space="preserve"> оборотных активов собственными средствами в начале 2006 года был намного ниже нормы. Но к концу 2006 года и на протяжении 2007 года этот коэффициент имел нормальное значение. Это связано с </w:t>
      </w:r>
      <w:r w:rsidR="005F5D32">
        <w:rPr>
          <w:rFonts w:ascii="Times New Roman" w:hAnsi="Times New Roman"/>
          <w:sz w:val="28"/>
          <w:szCs w:val="28"/>
        </w:rPr>
        <w:t>более высокими темпами роста собственного капитала и внеоборотных активов по сравнению с оборотными активами.</w:t>
      </w:r>
    </w:p>
    <w:p w:rsidR="00B423C8" w:rsidRDefault="005F5D32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5F5D32">
        <w:rPr>
          <w:rFonts w:ascii="Times New Roman" w:hAnsi="Times New Roman"/>
          <w:sz w:val="28"/>
          <w:szCs w:val="28"/>
        </w:rPr>
        <w:t>Коэффициент финансовой устойчивости (устойчивого финансирования)</w:t>
      </w:r>
      <w:r>
        <w:rPr>
          <w:rFonts w:ascii="Times New Roman" w:hAnsi="Times New Roman"/>
          <w:sz w:val="28"/>
          <w:szCs w:val="28"/>
        </w:rPr>
        <w:t xml:space="preserve"> в начале 2006 года был ниже нормы. А к концу 2006 </w:t>
      </w:r>
      <w:r w:rsidR="00F62B83">
        <w:rPr>
          <w:rFonts w:ascii="Times New Roman" w:hAnsi="Times New Roman"/>
          <w:sz w:val="28"/>
          <w:szCs w:val="28"/>
        </w:rPr>
        <w:t xml:space="preserve">года и на протяжении 2007 года соответствовал нормальному значению. Это положительно характеризует данное предприятие, так как более 90% имущества предприятия финансируется за счет </w:t>
      </w:r>
      <w:r w:rsidR="00516358">
        <w:rPr>
          <w:rFonts w:ascii="Times New Roman" w:hAnsi="Times New Roman"/>
          <w:sz w:val="28"/>
          <w:szCs w:val="28"/>
        </w:rPr>
        <w:t>устойчивых источников (долгосрочных обязательств).</w:t>
      </w:r>
    </w:p>
    <w:p w:rsidR="00516358" w:rsidRPr="00516358" w:rsidRDefault="00516358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516358">
        <w:rPr>
          <w:rFonts w:ascii="Times New Roman" w:hAnsi="Times New Roman"/>
          <w:sz w:val="28"/>
          <w:szCs w:val="28"/>
        </w:rPr>
        <w:t>Коэффициент маневренности собственного капитала</w:t>
      </w:r>
      <w:r w:rsidR="003071C7">
        <w:rPr>
          <w:rFonts w:ascii="Times New Roman" w:hAnsi="Times New Roman"/>
          <w:sz w:val="28"/>
          <w:szCs w:val="28"/>
        </w:rPr>
        <w:t xml:space="preserve"> на протяжении всего исследуемого периода времени растет, что является положительной тенденцией. Данный рост свидетельствует о том, что все большая </w:t>
      </w:r>
      <w:r w:rsidR="009F3E8F">
        <w:rPr>
          <w:rFonts w:ascii="Times New Roman" w:hAnsi="Times New Roman"/>
          <w:sz w:val="28"/>
          <w:szCs w:val="28"/>
        </w:rPr>
        <w:t>доля собственных средств находится в обороте, то есть используется на финансирование текущей деятельности.</w:t>
      </w:r>
      <w:r w:rsidR="003071C7">
        <w:rPr>
          <w:rFonts w:ascii="Times New Roman" w:hAnsi="Times New Roman"/>
          <w:sz w:val="28"/>
          <w:szCs w:val="28"/>
        </w:rPr>
        <w:t xml:space="preserve"> </w:t>
      </w:r>
    </w:p>
    <w:p w:rsidR="00516358" w:rsidRPr="00516358" w:rsidRDefault="00516358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358">
        <w:rPr>
          <w:rFonts w:ascii="Times New Roman" w:hAnsi="Times New Roman"/>
          <w:sz w:val="28"/>
          <w:szCs w:val="28"/>
        </w:rPr>
        <w:t>9) Индекс постоянного актива</w:t>
      </w:r>
      <w:r w:rsidR="009F3E8F">
        <w:rPr>
          <w:rFonts w:ascii="Times New Roman" w:hAnsi="Times New Roman"/>
          <w:sz w:val="28"/>
          <w:szCs w:val="28"/>
        </w:rPr>
        <w:t xml:space="preserve"> на протяжении всего исследуемого периода снижается</w:t>
      </w:r>
      <w:r w:rsidR="0099456E">
        <w:rPr>
          <w:rFonts w:ascii="Times New Roman" w:hAnsi="Times New Roman"/>
          <w:sz w:val="28"/>
          <w:szCs w:val="28"/>
        </w:rPr>
        <w:t>, так как все меньшая часть собственных источников средств направляется на покрытие внеоборотных активов, то есть основной части производственного потенциала предприятия.</w:t>
      </w:r>
      <w:r w:rsidR="009F3E8F">
        <w:rPr>
          <w:rFonts w:ascii="Times New Roman" w:hAnsi="Times New Roman"/>
          <w:sz w:val="28"/>
          <w:szCs w:val="28"/>
        </w:rPr>
        <w:t xml:space="preserve"> </w:t>
      </w:r>
    </w:p>
    <w:p w:rsidR="00516358" w:rsidRPr="00516358" w:rsidRDefault="00516358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358">
        <w:rPr>
          <w:rFonts w:ascii="Times New Roman" w:hAnsi="Times New Roman"/>
          <w:sz w:val="28"/>
          <w:szCs w:val="28"/>
        </w:rPr>
        <w:t>10) Коэффициент долгосрочного привлечения заемных средств</w:t>
      </w:r>
      <w:r w:rsidR="002D0761">
        <w:rPr>
          <w:rFonts w:ascii="Times New Roman" w:hAnsi="Times New Roman"/>
          <w:sz w:val="28"/>
          <w:szCs w:val="28"/>
        </w:rPr>
        <w:t xml:space="preserve"> на начало 2006 года имел очень маленькое значение (0,063)</w:t>
      </w:r>
      <w:r w:rsidR="002B76B7">
        <w:rPr>
          <w:rFonts w:ascii="Times New Roman" w:hAnsi="Times New Roman"/>
          <w:sz w:val="28"/>
          <w:szCs w:val="28"/>
        </w:rPr>
        <w:t>.</w:t>
      </w:r>
      <w:r w:rsidR="002D0761">
        <w:rPr>
          <w:rFonts w:ascii="Times New Roman" w:hAnsi="Times New Roman"/>
          <w:sz w:val="28"/>
          <w:szCs w:val="28"/>
        </w:rPr>
        <w:t xml:space="preserve"> </w:t>
      </w:r>
      <w:r w:rsidR="002B76B7">
        <w:rPr>
          <w:rFonts w:ascii="Times New Roman" w:hAnsi="Times New Roman"/>
          <w:sz w:val="28"/>
          <w:szCs w:val="28"/>
        </w:rPr>
        <w:t>Н</w:t>
      </w:r>
      <w:r w:rsidR="002D0761">
        <w:rPr>
          <w:rFonts w:ascii="Times New Roman" w:hAnsi="Times New Roman"/>
          <w:sz w:val="28"/>
          <w:szCs w:val="28"/>
        </w:rPr>
        <w:t>о уже на конец года он вырос до 0,49. Однако к концу 2007 года он опять упал до 0,39.</w:t>
      </w:r>
      <w:r w:rsidR="00947B4A">
        <w:rPr>
          <w:rFonts w:ascii="Times New Roman" w:hAnsi="Times New Roman"/>
          <w:sz w:val="28"/>
          <w:szCs w:val="28"/>
        </w:rPr>
        <w:t xml:space="preserve"> Эта </w:t>
      </w:r>
      <w:r w:rsidR="002B76B7">
        <w:rPr>
          <w:rFonts w:ascii="Times New Roman" w:hAnsi="Times New Roman"/>
          <w:sz w:val="28"/>
          <w:szCs w:val="28"/>
        </w:rPr>
        <w:t xml:space="preserve">повышательная </w:t>
      </w:r>
      <w:r w:rsidR="00947B4A">
        <w:rPr>
          <w:rFonts w:ascii="Times New Roman" w:hAnsi="Times New Roman"/>
          <w:sz w:val="28"/>
          <w:szCs w:val="28"/>
        </w:rPr>
        <w:t>тенденция свидетель</w:t>
      </w:r>
      <w:r w:rsidR="002B76B7">
        <w:rPr>
          <w:rFonts w:ascii="Times New Roman" w:hAnsi="Times New Roman"/>
          <w:sz w:val="28"/>
          <w:szCs w:val="28"/>
        </w:rPr>
        <w:t>ствует</w:t>
      </w:r>
      <w:r w:rsidR="00947B4A">
        <w:rPr>
          <w:rFonts w:ascii="Times New Roman" w:hAnsi="Times New Roman"/>
          <w:sz w:val="28"/>
          <w:szCs w:val="28"/>
        </w:rPr>
        <w:t xml:space="preserve"> о том, что предприятие стало на много интенсивнее использовать заемные средства для обновления и расширения производства</w:t>
      </w:r>
      <w:r w:rsidR="002B76B7">
        <w:rPr>
          <w:rFonts w:ascii="Times New Roman" w:hAnsi="Times New Roman"/>
          <w:sz w:val="28"/>
          <w:szCs w:val="28"/>
        </w:rPr>
        <w:t>.</w:t>
      </w:r>
    </w:p>
    <w:p w:rsidR="00516358" w:rsidRPr="00516358" w:rsidRDefault="00516358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358">
        <w:rPr>
          <w:rFonts w:ascii="Times New Roman" w:hAnsi="Times New Roman"/>
          <w:sz w:val="28"/>
          <w:szCs w:val="28"/>
        </w:rPr>
        <w:t>11) Коэффициент реальной стоимости имущества</w:t>
      </w:r>
      <w:r w:rsidR="002B76B7">
        <w:rPr>
          <w:rFonts w:ascii="Times New Roman" w:hAnsi="Times New Roman"/>
          <w:sz w:val="28"/>
          <w:szCs w:val="28"/>
        </w:rPr>
        <w:t xml:space="preserve"> на протяжении двух лет имел значение в пределах нормы. Это говорит о том, что </w:t>
      </w:r>
      <w:r w:rsidR="003F4ECC">
        <w:rPr>
          <w:rFonts w:ascii="Times New Roman" w:hAnsi="Times New Roman"/>
          <w:sz w:val="28"/>
          <w:szCs w:val="28"/>
        </w:rPr>
        <w:t>в стоимости активов имущество занимает более 50%. Это положительно характеризует данное предприятие.</w:t>
      </w:r>
    </w:p>
    <w:p w:rsidR="00516358" w:rsidRDefault="00516358" w:rsidP="00BF1A0C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1E4E75" w:rsidRDefault="001348CF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A0C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принимая во внимание все вышесказанное, можно предположить, что в целом данное предприятие </w:t>
      </w:r>
      <w:r w:rsidR="001E4E75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позитивную тенденцию в своем развитии. Данное предприятие отдает предпочтение лик</w:t>
      </w:r>
      <w:r w:rsidR="001E4E75">
        <w:rPr>
          <w:rFonts w:ascii="Times New Roman" w:hAnsi="Times New Roman"/>
          <w:sz w:val="28"/>
          <w:szCs w:val="28"/>
        </w:rPr>
        <w:t>видности, что, в свою очередь, снижает рентабельность предприятия. Хотя анализ коэффициентов рентабельности показал их позитивную тенденцию.</w:t>
      </w:r>
    </w:p>
    <w:p w:rsidR="00FD7102" w:rsidRPr="00BF1A0C" w:rsidRDefault="001E4E75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Деловая активность данного предприятия на протяжении исследуемого периода снижалась. Это также связано с </w:t>
      </w:r>
      <w:r w:rsidR="00BF1A0C">
        <w:rPr>
          <w:rFonts w:ascii="Times New Roman" w:hAnsi="Times New Roman"/>
          <w:sz w:val="28"/>
          <w:szCs w:val="28"/>
        </w:rPr>
        <w:t>увеличением ликвидности.</w:t>
      </w:r>
      <w:r>
        <w:rPr>
          <w:rFonts w:ascii="Times New Roman" w:hAnsi="Times New Roman"/>
          <w:sz w:val="28"/>
          <w:szCs w:val="28"/>
        </w:rPr>
        <w:t xml:space="preserve">  </w:t>
      </w:r>
      <w:r w:rsidR="001348CF">
        <w:rPr>
          <w:rFonts w:ascii="Times New Roman" w:hAnsi="Times New Roman"/>
          <w:sz w:val="28"/>
          <w:szCs w:val="28"/>
        </w:rPr>
        <w:t xml:space="preserve"> </w:t>
      </w:r>
    </w:p>
    <w:p w:rsidR="00BF1A0C" w:rsidRDefault="00BF1A0C">
      <w:pPr>
        <w:rPr>
          <w:rFonts w:ascii="Cambria" w:hAnsi="Cambria"/>
          <w:b/>
          <w:bCs/>
          <w:snapToGrid w:val="0"/>
          <w:sz w:val="28"/>
          <w:szCs w:val="28"/>
        </w:rPr>
      </w:pPr>
      <w:r>
        <w:rPr>
          <w:snapToGrid w:val="0"/>
        </w:rPr>
        <w:br w:type="page"/>
      </w:r>
    </w:p>
    <w:p w:rsidR="00EC0344" w:rsidRDefault="00EC0344" w:rsidP="00EC0344">
      <w:pPr>
        <w:pStyle w:val="1"/>
        <w:jc w:val="center"/>
        <w:rPr>
          <w:snapToGrid w:val="0"/>
          <w:color w:val="auto"/>
        </w:rPr>
      </w:pPr>
      <w:bookmarkStart w:id="15" w:name="_Toc249251494"/>
      <w:r w:rsidRPr="00EC0344">
        <w:rPr>
          <w:snapToGrid w:val="0"/>
          <w:color w:val="auto"/>
        </w:rPr>
        <w:t>Заключение</w:t>
      </w:r>
      <w:bookmarkEnd w:id="15"/>
    </w:p>
    <w:p w:rsidR="00BF1A0C" w:rsidRDefault="00EC13FD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можно сделать следующие выводы:</w:t>
      </w:r>
    </w:p>
    <w:p w:rsidR="00EC13FD" w:rsidRDefault="00EC13FD" w:rsidP="00BF1A0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86617" w:rsidRPr="00F7126A">
        <w:rPr>
          <w:rFonts w:ascii="Times New Roman" w:hAnsi="Times New Roman"/>
          <w:sz w:val="28"/>
          <w:szCs w:val="28"/>
        </w:rPr>
        <w:t xml:space="preserve">Неотъемлемой частью финансовой деятельности государства и хозяйствующих субъектов является </w:t>
      </w:r>
      <w:r w:rsidR="00B86617" w:rsidRPr="00F7126A">
        <w:rPr>
          <w:rFonts w:ascii="Times New Roman" w:hAnsi="Times New Roman"/>
          <w:i/>
          <w:sz w:val="28"/>
          <w:szCs w:val="28"/>
        </w:rPr>
        <w:t>финансовое прогнозирование и планирование</w:t>
      </w:r>
      <w:r w:rsidR="00B86617">
        <w:rPr>
          <w:rFonts w:ascii="Times New Roman" w:hAnsi="Times New Roman"/>
          <w:sz w:val="28"/>
          <w:szCs w:val="28"/>
        </w:rPr>
        <w:t>;</w:t>
      </w:r>
    </w:p>
    <w:p w:rsidR="00B86617" w:rsidRDefault="00B86617" w:rsidP="00B866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83292">
        <w:rPr>
          <w:rFonts w:ascii="Times New Roman" w:hAnsi="Times New Roman"/>
          <w:i/>
          <w:sz w:val="28"/>
          <w:szCs w:val="28"/>
        </w:rPr>
        <w:t>Прогнозирование</w:t>
      </w:r>
      <w:r w:rsidRPr="00983292">
        <w:rPr>
          <w:rFonts w:ascii="Times New Roman" w:hAnsi="Times New Roman"/>
          <w:sz w:val="28"/>
          <w:szCs w:val="28"/>
        </w:rPr>
        <w:t xml:space="preserve"> з</w:t>
      </w:r>
      <w:r w:rsidRPr="00F7126A">
        <w:rPr>
          <w:rFonts w:ascii="Times New Roman" w:hAnsi="Times New Roman"/>
          <w:sz w:val="28"/>
          <w:szCs w:val="28"/>
        </w:rPr>
        <w:t>аключается в том, чтобы определенными методами с использованием специального инструментария количественных оценок обработать имеющуюся на данный момент информацию о финансах, закономерностях их изменения, конкретных условиях их функционирования в данный момент и получить представление о направлениях их развития и состоя</w:t>
      </w:r>
      <w:r>
        <w:rPr>
          <w:rFonts w:ascii="Times New Roman" w:hAnsi="Times New Roman"/>
          <w:sz w:val="28"/>
          <w:szCs w:val="28"/>
        </w:rPr>
        <w:t>нии в будущем;</w:t>
      </w:r>
    </w:p>
    <w:p w:rsidR="00B86617" w:rsidRDefault="00B86617" w:rsidP="00B866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83292">
        <w:rPr>
          <w:rFonts w:ascii="Times New Roman" w:hAnsi="Times New Roman"/>
          <w:i/>
          <w:sz w:val="28"/>
          <w:szCs w:val="28"/>
        </w:rPr>
        <w:t>Финансовое планирование</w:t>
      </w:r>
      <w:r w:rsidRPr="00F7126A">
        <w:rPr>
          <w:rFonts w:ascii="Times New Roman" w:hAnsi="Times New Roman"/>
          <w:sz w:val="28"/>
          <w:szCs w:val="28"/>
        </w:rPr>
        <w:t xml:space="preserve"> – это вид финансовой деятельности государства и хозяйствующих субъектов, ориентированной на достижение сбалансированности между их денежными ресурсами и направлениями исполь</w:t>
      </w:r>
      <w:r>
        <w:rPr>
          <w:rFonts w:ascii="Times New Roman" w:hAnsi="Times New Roman"/>
          <w:sz w:val="28"/>
          <w:szCs w:val="28"/>
        </w:rPr>
        <w:t>зования этих средств;</w:t>
      </w:r>
    </w:p>
    <w:p w:rsidR="00EA5757" w:rsidRPr="00B05703" w:rsidRDefault="00B86617" w:rsidP="00EA57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A5757">
        <w:rPr>
          <w:rFonts w:ascii="Times New Roman" w:hAnsi="Times New Roman"/>
          <w:sz w:val="28"/>
          <w:szCs w:val="28"/>
        </w:rPr>
        <w:t>Ц</w:t>
      </w:r>
      <w:r w:rsidR="00EA5757" w:rsidRPr="00B05703">
        <w:rPr>
          <w:rFonts w:ascii="Times New Roman" w:hAnsi="Times New Roman"/>
          <w:sz w:val="28"/>
          <w:szCs w:val="28"/>
        </w:rPr>
        <w:t>ели планирования:</w:t>
      </w:r>
    </w:p>
    <w:p w:rsidR="00EA5757" w:rsidRPr="00B05703" w:rsidRDefault="00EA5757" w:rsidP="00EA575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05703">
        <w:rPr>
          <w:rFonts w:ascii="Times New Roman" w:hAnsi="Times New Roman"/>
          <w:sz w:val="28"/>
          <w:szCs w:val="28"/>
        </w:rPr>
        <w:t>етализированное планирование;</w:t>
      </w:r>
    </w:p>
    <w:p w:rsidR="00EA5757" w:rsidRPr="00B05703" w:rsidRDefault="00EA5757" w:rsidP="00EA575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05703">
        <w:rPr>
          <w:rFonts w:ascii="Times New Roman" w:hAnsi="Times New Roman"/>
          <w:sz w:val="28"/>
          <w:szCs w:val="28"/>
        </w:rPr>
        <w:t>оординация деятельности каждого подразделения, обеспечивающая их взаимосвязь;</w:t>
      </w:r>
    </w:p>
    <w:p w:rsidR="00EA5757" w:rsidRPr="00B05703" w:rsidRDefault="00EA5757" w:rsidP="00EA575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5703">
        <w:rPr>
          <w:rFonts w:ascii="Times New Roman" w:hAnsi="Times New Roman"/>
          <w:sz w:val="28"/>
          <w:szCs w:val="28"/>
        </w:rPr>
        <w:t>беспечение необходимой информацией всех руководителей центров ответственности;</w:t>
      </w:r>
    </w:p>
    <w:p w:rsidR="00EA5757" w:rsidRPr="00B05703" w:rsidRDefault="00EA5757" w:rsidP="00EA575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05703">
        <w:rPr>
          <w:rFonts w:ascii="Times New Roman" w:hAnsi="Times New Roman"/>
          <w:sz w:val="28"/>
          <w:szCs w:val="28"/>
        </w:rPr>
        <w:t>тимулирование (мотивация) деятельности руководства по достижению целей предприятия;</w:t>
      </w:r>
    </w:p>
    <w:p w:rsidR="00EA5757" w:rsidRPr="00B05703" w:rsidRDefault="00EA5757" w:rsidP="00EA575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05703">
        <w:rPr>
          <w:rFonts w:ascii="Times New Roman" w:hAnsi="Times New Roman"/>
          <w:sz w:val="28"/>
          <w:szCs w:val="28"/>
        </w:rPr>
        <w:t xml:space="preserve">онтроль </w:t>
      </w:r>
      <w:r>
        <w:rPr>
          <w:rFonts w:ascii="Times New Roman" w:hAnsi="Times New Roman"/>
          <w:sz w:val="28"/>
          <w:szCs w:val="28"/>
        </w:rPr>
        <w:t>н</w:t>
      </w:r>
      <w:r w:rsidRPr="00B057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Pr="00B05703">
        <w:rPr>
          <w:rFonts w:ascii="Times New Roman" w:hAnsi="Times New Roman"/>
          <w:sz w:val="28"/>
          <w:szCs w:val="28"/>
        </w:rPr>
        <w:t xml:space="preserve"> производством;</w:t>
      </w:r>
    </w:p>
    <w:p w:rsidR="00B86617" w:rsidRPr="00F7126A" w:rsidRDefault="00EA5757" w:rsidP="00EA575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5703">
        <w:rPr>
          <w:rFonts w:ascii="Times New Roman" w:hAnsi="Times New Roman"/>
          <w:sz w:val="28"/>
          <w:szCs w:val="28"/>
        </w:rPr>
        <w:t>ценка эффективности работы руководителей.</w:t>
      </w:r>
    </w:p>
    <w:p w:rsidR="00EA5757" w:rsidRPr="007D094C" w:rsidRDefault="00EA5757" w:rsidP="00EA57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D094C">
        <w:rPr>
          <w:rFonts w:ascii="Times New Roman" w:hAnsi="Times New Roman"/>
          <w:sz w:val="28"/>
          <w:szCs w:val="28"/>
        </w:rPr>
        <w:t>) Стратегическое планирование (долгосрочное, на срок от 5 до 10 лет) представляет собой концепцию перспективного развития предприятия;</w:t>
      </w:r>
    </w:p>
    <w:p w:rsidR="00EA5757" w:rsidRPr="007D094C" w:rsidRDefault="00EA5757" w:rsidP="00EA57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94C">
        <w:rPr>
          <w:rFonts w:ascii="Times New Roman" w:hAnsi="Times New Roman"/>
          <w:sz w:val="28"/>
          <w:szCs w:val="28"/>
        </w:rPr>
        <w:t>6) Тактическое планирование (среднесрочное, на срок от 3 до 5 лет) представляет собой детализацию стратегических целей и задач предприятия;</w:t>
      </w:r>
    </w:p>
    <w:p w:rsidR="00EA5757" w:rsidRPr="007D094C" w:rsidRDefault="00EA5757" w:rsidP="00EA57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94C">
        <w:rPr>
          <w:rFonts w:ascii="Times New Roman" w:hAnsi="Times New Roman"/>
          <w:sz w:val="28"/>
          <w:szCs w:val="28"/>
        </w:rPr>
        <w:t>7) Оперативное планирование (краткосрочное, на срок один день, неделя, декада, месяц, квартал, год). Оперативные планы разрабатываются на основе текущих планов и утвержденных программ. Они имеют высокую степень детализации и узкую направленность. Оперативные планы доводятся до исполнителей и обеспечивают согласованную, ритмичную работу цехов, участков, рабочих мест;</w:t>
      </w:r>
    </w:p>
    <w:p w:rsidR="004E6D91" w:rsidRPr="00FC11AE" w:rsidRDefault="00EA5757" w:rsidP="004E6D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4E6D91" w:rsidRPr="00983292">
        <w:rPr>
          <w:rFonts w:ascii="Times New Roman" w:hAnsi="Times New Roman"/>
          <w:i/>
          <w:sz w:val="28"/>
          <w:szCs w:val="28"/>
        </w:rPr>
        <w:t>Бюджетирование</w:t>
      </w:r>
      <w:r w:rsidR="004E6D91" w:rsidRPr="00983292">
        <w:rPr>
          <w:rFonts w:ascii="Times New Roman" w:hAnsi="Times New Roman"/>
          <w:sz w:val="28"/>
          <w:szCs w:val="28"/>
        </w:rPr>
        <w:t xml:space="preserve"> </w:t>
      </w:r>
      <w:r w:rsidR="004E6D91" w:rsidRPr="00FC11AE">
        <w:rPr>
          <w:rFonts w:ascii="Times New Roman" w:hAnsi="Times New Roman"/>
          <w:sz w:val="28"/>
          <w:szCs w:val="28"/>
        </w:rPr>
        <w:t>– это:</w:t>
      </w:r>
    </w:p>
    <w:p w:rsidR="004E6D91" w:rsidRPr="00FC11AE" w:rsidRDefault="004E6D91" w:rsidP="004E6D91">
      <w:pPr>
        <w:pStyle w:val="ab"/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непрерывная процедура составления и исполнения бюджетов;</w:t>
      </w:r>
    </w:p>
    <w:p w:rsidR="004E6D91" w:rsidRDefault="004E6D91" w:rsidP="004E6D91">
      <w:pPr>
        <w:pStyle w:val="ab"/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1AE">
        <w:rPr>
          <w:rFonts w:ascii="Times New Roman" w:hAnsi="Times New Roman"/>
          <w:sz w:val="28"/>
          <w:szCs w:val="28"/>
        </w:rPr>
        <w:t>система краткосрочного планирования, учета и контроля ресурсов и резул</w:t>
      </w:r>
      <w:r>
        <w:rPr>
          <w:rFonts w:ascii="Times New Roman" w:hAnsi="Times New Roman"/>
          <w:sz w:val="28"/>
          <w:szCs w:val="28"/>
        </w:rPr>
        <w:t>ьтатов деятельности предприятия;</w:t>
      </w:r>
    </w:p>
    <w:p w:rsidR="004E6D91" w:rsidRPr="00FC11AE" w:rsidRDefault="004E6D91" w:rsidP="004E6D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6D91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D91">
        <w:rPr>
          <w:rFonts w:ascii="Times New Roman" w:hAnsi="Times New Roman"/>
          <w:sz w:val="28"/>
          <w:szCs w:val="28"/>
        </w:rPr>
        <w:t xml:space="preserve"> Основные задачи бюджетирования</w:t>
      </w:r>
      <w:r w:rsidRPr="00FC11AE">
        <w:rPr>
          <w:rFonts w:ascii="Times New Roman" w:hAnsi="Times New Roman"/>
          <w:sz w:val="28"/>
          <w:szCs w:val="28"/>
        </w:rPr>
        <w:t xml:space="preserve">: </w:t>
      </w:r>
    </w:p>
    <w:p w:rsidR="004E6D91" w:rsidRPr="004E6D91" w:rsidRDefault="004E6D91" w:rsidP="004E6D91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D91">
        <w:rPr>
          <w:rFonts w:ascii="Times New Roman" w:hAnsi="Times New Roman"/>
          <w:sz w:val="28"/>
          <w:szCs w:val="28"/>
        </w:rPr>
        <w:t xml:space="preserve">обеспечение текущего планирования; </w:t>
      </w:r>
    </w:p>
    <w:p w:rsidR="004E6D91" w:rsidRPr="004E6D91" w:rsidRDefault="004E6D91" w:rsidP="004E6D91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D91">
        <w:rPr>
          <w:rFonts w:ascii="Times New Roman" w:hAnsi="Times New Roman"/>
          <w:sz w:val="28"/>
          <w:szCs w:val="28"/>
        </w:rPr>
        <w:t xml:space="preserve">обеспечения координации, кооперации и коммуникации подразделений предприятия; </w:t>
      </w:r>
    </w:p>
    <w:p w:rsidR="004E6D91" w:rsidRPr="004E6D91" w:rsidRDefault="004E6D91" w:rsidP="004E6D91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D91">
        <w:rPr>
          <w:rFonts w:ascii="Times New Roman" w:hAnsi="Times New Roman"/>
          <w:sz w:val="28"/>
          <w:szCs w:val="28"/>
        </w:rPr>
        <w:t xml:space="preserve">обоснование затрат предприятия; </w:t>
      </w:r>
    </w:p>
    <w:p w:rsidR="004E6D91" w:rsidRPr="004E6D91" w:rsidRDefault="004E6D91" w:rsidP="004E6D91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D91">
        <w:rPr>
          <w:rFonts w:ascii="Times New Roman" w:hAnsi="Times New Roman"/>
          <w:sz w:val="28"/>
          <w:szCs w:val="28"/>
        </w:rPr>
        <w:t xml:space="preserve">создание базы для оценки и контроля планов предприятия; </w:t>
      </w:r>
    </w:p>
    <w:p w:rsidR="004E6D91" w:rsidRDefault="004E6D91" w:rsidP="004E6D91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D91">
        <w:rPr>
          <w:rFonts w:ascii="Times New Roman" w:hAnsi="Times New Roman"/>
          <w:sz w:val="28"/>
          <w:szCs w:val="28"/>
        </w:rPr>
        <w:t>исполнение требований законов и контрактов.</w:t>
      </w:r>
    </w:p>
    <w:p w:rsidR="004E6D91" w:rsidRDefault="004E6D91" w:rsidP="004E6D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6D91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="008B4DF6" w:rsidRPr="00983292">
        <w:rPr>
          <w:rFonts w:ascii="Times New Roman" w:hAnsi="Times New Roman"/>
          <w:i/>
          <w:sz w:val="28"/>
          <w:szCs w:val="28"/>
        </w:rPr>
        <w:t>Главный бюджет</w:t>
      </w:r>
      <w:r w:rsidR="008B4DF6">
        <w:rPr>
          <w:rFonts w:ascii="Times New Roman" w:hAnsi="Times New Roman"/>
          <w:sz w:val="28"/>
          <w:szCs w:val="28"/>
        </w:rPr>
        <w:t xml:space="preserve"> представляет собой скоординированный по всем подразделениям или функциям деятельности план работы предприятия, состоящий из оперативного и финансового бюджетов;</w:t>
      </w:r>
    </w:p>
    <w:p w:rsidR="008B4DF6" w:rsidRPr="00983292" w:rsidRDefault="008B4DF6" w:rsidP="004E6D91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983292">
        <w:rPr>
          <w:rFonts w:ascii="Times New Roman" w:hAnsi="Times New Roman"/>
          <w:snapToGrid w:val="0"/>
          <w:sz w:val="28"/>
          <w:szCs w:val="28"/>
        </w:rPr>
        <w:t>В операционном бюджете деятельность предприятия планируется посредством специальных технико-экономических показателей, характеризующих стадии производственной и хозяйственной деятельности предприятия;</w:t>
      </w:r>
    </w:p>
    <w:p w:rsidR="008B4DF6" w:rsidRPr="00983292" w:rsidRDefault="008B4DF6" w:rsidP="004E6D91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983292">
        <w:rPr>
          <w:rFonts w:ascii="Times New Roman" w:hAnsi="Times New Roman"/>
          <w:snapToGrid w:val="0"/>
          <w:sz w:val="28"/>
          <w:szCs w:val="28"/>
        </w:rPr>
        <w:t>12) Финансовый бюджет представляет собой бюджетный баланс активов и пассивов предприятия. Основная цель финансового бюджета – отражение плановых источников поступления финансовых средств и пути их использования;</w:t>
      </w:r>
    </w:p>
    <w:p w:rsidR="008B4DF6" w:rsidRDefault="008B4DF6" w:rsidP="004E6D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13) </w:t>
      </w:r>
      <w:r w:rsidR="00D878A8" w:rsidRPr="00983292">
        <w:rPr>
          <w:rFonts w:ascii="Times New Roman" w:hAnsi="Times New Roman"/>
          <w:i/>
          <w:sz w:val="28"/>
          <w:szCs w:val="28"/>
        </w:rPr>
        <w:t>Статический бюджет</w:t>
      </w:r>
      <w:r w:rsidR="00D878A8">
        <w:rPr>
          <w:rFonts w:ascii="Times New Roman" w:hAnsi="Times New Roman"/>
          <w:sz w:val="28"/>
          <w:szCs w:val="28"/>
        </w:rPr>
        <w:t xml:space="preserve"> – это твердый план, в котором доходы и расходы планируются исходя только из заданного объема реализации. Исполнение бюджета контролируется по фактическим показателям без каких-либо корректировок;</w:t>
      </w:r>
    </w:p>
    <w:p w:rsidR="00D878A8" w:rsidRDefault="00D878A8" w:rsidP="004E6D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Pr="00983292">
        <w:rPr>
          <w:rFonts w:ascii="Times New Roman" w:hAnsi="Times New Roman"/>
          <w:i/>
          <w:sz w:val="28"/>
          <w:szCs w:val="28"/>
        </w:rPr>
        <w:t>Гибкие бюджеты</w:t>
      </w:r>
      <w:r>
        <w:rPr>
          <w:rFonts w:ascii="Times New Roman" w:hAnsi="Times New Roman"/>
          <w:sz w:val="28"/>
          <w:szCs w:val="28"/>
        </w:rPr>
        <w:t xml:space="preserve"> составляются исходя из объема планируемой выручки или планируемых затрат, скорректированных на фактический объем выпуска продукции (или на объем продаж);</w:t>
      </w:r>
    </w:p>
    <w:p w:rsidR="00D878A8" w:rsidRDefault="00D878A8" w:rsidP="00D878A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>
        <w:rPr>
          <w:rFonts w:ascii="Times New Roman" w:hAnsi="Times New Roman"/>
          <w:snapToGrid w:val="0"/>
          <w:sz w:val="28"/>
          <w:szCs w:val="28"/>
        </w:rPr>
        <w:t xml:space="preserve">Сравнивая </w:t>
      </w:r>
      <w:r w:rsidRPr="002D3EC2">
        <w:rPr>
          <w:rFonts w:ascii="Times New Roman" w:hAnsi="Times New Roman"/>
          <w:i/>
          <w:snapToGrid w:val="0"/>
          <w:sz w:val="28"/>
          <w:szCs w:val="28"/>
        </w:rPr>
        <w:t>статический и гибкий бюджеты</w:t>
      </w:r>
      <w:r>
        <w:rPr>
          <w:rFonts w:ascii="Times New Roman" w:hAnsi="Times New Roman"/>
          <w:snapToGrid w:val="0"/>
          <w:sz w:val="28"/>
          <w:szCs w:val="28"/>
        </w:rPr>
        <w:t>, можно сказать, что последний предоставляет более объективные данные для анализа выполнения плановых заданий. Гибкий бюджет можно использовать как для планирования, так и для анализа и оценки различных хозяйственных ситуаций в условиях возможных непредвиденных обстоятельств;</w:t>
      </w:r>
    </w:p>
    <w:p w:rsidR="00E53358" w:rsidRDefault="00D878A8" w:rsidP="00E5335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16) </w:t>
      </w:r>
      <w:r w:rsidR="00E53358" w:rsidRPr="00983292">
        <w:rPr>
          <w:rFonts w:ascii="Times New Roman" w:hAnsi="Times New Roman"/>
          <w:i/>
          <w:sz w:val="28"/>
          <w:szCs w:val="28"/>
        </w:rPr>
        <w:t>Отклонение</w:t>
      </w:r>
      <w:r w:rsidR="00E53358">
        <w:rPr>
          <w:rFonts w:ascii="Times New Roman" w:hAnsi="Times New Roman"/>
          <w:sz w:val="28"/>
          <w:szCs w:val="28"/>
        </w:rPr>
        <w:t xml:space="preserve"> – это разница между фактическими и запланированными показателями. Запланированные показатели приводятся в бюджетах и являются основой для последующей оценки результатов деятельности предприятия;</w:t>
      </w:r>
    </w:p>
    <w:p w:rsidR="00E53358" w:rsidRPr="00463AFF" w:rsidRDefault="00E53358" w:rsidP="00E5335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Pr="00463AFF">
        <w:rPr>
          <w:rFonts w:ascii="Times New Roman" w:hAnsi="Times New Roman"/>
          <w:sz w:val="28"/>
          <w:szCs w:val="28"/>
        </w:rPr>
        <w:t>Все отклон</w:t>
      </w:r>
      <w:r>
        <w:rPr>
          <w:rFonts w:ascii="Times New Roman" w:hAnsi="Times New Roman"/>
          <w:sz w:val="28"/>
          <w:szCs w:val="28"/>
        </w:rPr>
        <w:t>ения аналитики подразделяют на три вида:</w:t>
      </w:r>
    </w:p>
    <w:p w:rsidR="00E53358" w:rsidRPr="00E53358" w:rsidRDefault="00E53358" w:rsidP="00E53358">
      <w:pPr>
        <w:pStyle w:val="ab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3358">
        <w:rPr>
          <w:rFonts w:ascii="Times New Roman" w:hAnsi="Times New Roman"/>
          <w:sz w:val="28"/>
          <w:szCs w:val="28"/>
        </w:rPr>
        <w:t>Отклонения затрат по сырью и материалам;</w:t>
      </w:r>
    </w:p>
    <w:p w:rsidR="00E53358" w:rsidRPr="00E53358" w:rsidRDefault="00E53358" w:rsidP="00E53358">
      <w:pPr>
        <w:pStyle w:val="ab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3358">
        <w:rPr>
          <w:rFonts w:ascii="Times New Roman" w:hAnsi="Times New Roman"/>
          <w:sz w:val="28"/>
          <w:szCs w:val="28"/>
        </w:rPr>
        <w:t>Отклонения прямых трудовых затрат;</w:t>
      </w:r>
    </w:p>
    <w:p w:rsidR="00D878A8" w:rsidRDefault="00E53358" w:rsidP="00E53358">
      <w:pPr>
        <w:pStyle w:val="ab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53358">
        <w:rPr>
          <w:rFonts w:ascii="Times New Roman" w:hAnsi="Times New Roman"/>
          <w:sz w:val="28"/>
          <w:szCs w:val="28"/>
        </w:rPr>
        <w:t>Отклонения общепроизводственных расходов.</w:t>
      </w:r>
    </w:p>
    <w:p w:rsidR="00FD201F" w:rsidRDefault="00E53358" w:rsidP="00FD201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r w:rsidR="00FD201F">
        <w:rPr>
          <w:rFonts w:ascii="Times New Roman" w:hAnsi="Times New Roman"/>
          <w:sz w:val="28"/>
          <w:szCs w:val="28"/>
        </w:rPr>
        <w:t>Изученное предприятие ОАО «Осклоцемент» имеет позитивную тенденцию в своем развитии. Данное предприятие отдает предпочтение ликвидности, что, в свою очередь, снижает рентабельность предприятия. Хотя анализ коэффициентов рентабельности показал их позитивную тенденцию.</w:t>
      </w:r>
    </w:p>
    <w:p w:rsidR="00EA5757" w:rsidRDefault="00FD201F" w:rsidP="00FD201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активность данного предприятия на протяжении исследуемого периода снижалась. Это также связано с увеличением ликвидности.</w:t>
      </w:r>
      <w:r w:rsidR="00A53489">
        <w:rPr>
          <w:rFonts w:ascii="Times New Roman" w:hAnsi="Times New Roman"/>
          <w:sz w:val="28"/>
          <w:szCs w:val="28"/>
        </w:rPr>
        <w:t xml:space="preserve"> </w:t>
      </w:r>
    </w:p>
    <w:p w:rsidR="00A53489" w:rsidRPr="00B31B30" w:rsidRDefault="00A53489" w:rsidP="00A534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B30">
        <w:rPr>
          <w:rFonts w:ascii="Times New Roman" w:hAnsi="Times New Roman"/>
          <w:sz w:val="28"/>
          <w:szCs w:val="28"/>
        </w:rPr>
        <w:t>Переход российских предприятий от централизованно-плановой системы хозяйствования к рыночной ставит вопрос о необходимости нового подхода к финансовому планированию и прогнозированию хозяйствующих субъектов. Российские предприятия имеют большой опыт плановой прогнозной работы, разработки различных технико-экономических обоснований, оценок экономической эффективности проектов, который не следует игнорировать. Однако, современная ситуация требует смещения акцента с производственной стороны проектов на рыночную. Необходима оценка финансового планирования и прогнозирования, платёжеспособного спроса на продукцию, состояния конкуренции, анализа экономической и финансовой устойчивости и результативности.</w:t>
      </w:r>
    </w:p>
    <w:p w:rsidR="00A53489" w:rsidRDefault="00A53489" w:rsidP="00FD201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757" w:rsidRDefault="00EA5757" w:rsidP="00EA575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489" w:rsidRDefault="00A53489">
      <w:pPr>
        <w:rPr>
          <w:rFonts w:ascii="Cambria" w:hAnsi="Cambria"/>
          <w:b/>
          <w:bCs/>
          <w:snapToGrid w:val="0"/>
          <w:sz w:val="28"/>
          <w:szCs w:val="28"/>
        </w:rPr>
      </w:pPr>
      <w:r>
        <w:rPr>
          <w:snapToGrid w:val="0"/>
        </w:rPr>
        <w:br w:type="page"/>
      </w:r>
    </w:p>
    <w:p w:rsidR="00EC0344" w:rsidRPr="00EC0344" w:rsidRDefault="00EC0344" w:rsidP="00983292">
      <w:pPr>
        <w:pStyle w:val="1"/>
        <w:spacing w:line="360" w:lineRule="auto"/>
        <w:jc w:val="center"/>
        <w:rPr>
          <w:snapToGrid w:val="0"/>
          <w:color w:val="auto"/>
        </w:rPr>
      </w:pPr>
      <w:bookmarkStart w:id="16" w:name="_Toc249251495"/>
      <w:r w:rsidRPr="00EC0344">
        <w:rPr>
          <w:snapToGrid w:val="0"/>
          <w:color w:val="auto"/>
        </w:rPr>
        <w:t>Библиографический список использованной литературы</w:t>
      </w:r>
      <w:bookmarkEnd w:id="16"/>
    </w:p>
    <w:p w:rsidR="0040625C" w:rsidRDefault="0040625C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1) </w:t>
      </w:r>
      <w:r w:rsidRPr="00FB40F0">
        <w:rPr>
          <w:rFonts w:ascii="Times New Roman" w:hAnsi="Times New Roman"/>
          <w:snapToGrid w:val="0"/>
          <w:sz w:val="28"/>
        </w:rPr>
        <w:t>Балабанов И.Т. Основы финансового менеджмента. Как управлять капита</w:t>
      </w:r>
      <w:r w:rsidR="008D5B55">
        <w:rPr>
          <w:rFonts w:ascii="Times New Roman" w:hAnsi="Times New Roman"/>
          <w:snapToGrid w:val="0"/>
          <w:sz w:val="28"/>
        </w:rPr>
        <w:t xml:space="preserve">лом? - </w:t>
      </w:r>
      <w:r w:rsidRPr="00FB40F0">
        <w:rPr>
          <w:rFonts w:ascii="Times New Roman" w:hAnsi="Times New Roman"/>
          <w:snapToGrid w:val="0"/>
          <w:sz w:val="28"/>
        </w:rPr>
        <w:t xml:space="preserve"> Москва. Финансы и статистика. 2004</w:t>
      </w:r>
      <w:r w:rsidR="00C86A38">
        <w:rPr>
          <w:rFonts w:ascii="Times New Roman" w:hAnsi="Times New Roman"/>
          <w:snapToGrid w:val="0"/>
          <w:sz w:val="28"/>
        </w:rPr>
        <w:t>.</w:t>
      </w:r>
    </w:p>
    <w:p w:rsidR="0040625C" w:rsidRPr="00FD201F" w:rsidRDefault="0040625C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2) </w:t>
      </w:r>
      <w:r w:rsidRPr="00FD201F">
        <w:rPr>
          <w:rFonts w:ascii="Times New Roman" w:hAnsi="Times New Roman"/>
          <w:snapToGrid w:val="0"/>
          <w:sz w:val="28"/>
        </w:rPr>
        <w:t>Вахрушина М.А. Бухгалтерский управленческий учёт. -</w:t>
      </w:r>
      <w:r w:rsidR="008D5B55">
        <w:rPr>
          <w:rFonts w:ascii="Times New Roman" w:hAnsi="Times New Roman"/>
          <w:snapToGrid w:val="0"/>
          <w:sz w:val="28"/>
        </w:rPr>
        <w:t xml:space="preserve"> </w:t>
      </w:r>
      <w:r w:rsidRPr="00FD201F">
        <w:rPr>
          <w:rFonts w:ascii="Times New Roman" w:hAnsi="Times New Roman"/>
          <w:snapToGrid w:val="0"/>
          <w:sz w:val="28"/>
        </w:rPr>
        <w:t>М., 2002.</w:t>
      </w:r>
    </w:p>
    <w:p w:rsidR="0040625C" w:rsidRPr="005968FA" w:rsidRDefault="0040625C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3) </w:t>
      </w:r>
      <w:r w:rsidRPr="005968FA">
        <w:rPr>
          <w:rFonts w:ascii="Times New Roman" w:hAnsi="Times New Roman"/>
          <w:snapToGrid w:val="0"/>
          <w:sz w:val="28"/>
        </w:rPr>
        <w:t>Информационное Агентство "Финансовый Юрист"</w:t>
      </w:r>
    </w:p>
    <w:p w:rsidR="0040625C" w:rsidRPr="00FD201F" w:rsidRDefault="0040625C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4) </w:t>
      </w:r>
      <w:r w:rsidRPr="00FD201F">
        <w:rPr>
          <w:rFonts w:ascii="Times New Roman" w:hAnsi="Times New Roman"/>
          <w:snapToGrid w:val="0"/>
          <w:sz w:val="28"/>
        </w:rPr>
        <w:t>И.Н. Чуев, профессор кафедры экономической теории, ФГОУ ВПО Кубанский государственный аграрный университет, г. Краснодар // Нормативный учет и анализ отклонений как средство эффективного контроля затрат. Финансовый менеджмент, Корпоративные финансы</w:t>
      </w:r>
      <w:r w:rsidR="00C86A38">
        <w:rPr>
          <w:rFonts w:ascii="Times New Roman" w:hAnsi="Times New Roman"/>
          <w:snapToGrid w:val="0"/>
          <w:sz w:val="28"/>
        </w:rPr>
        <w:t>.</w:t>
      </w:r>
    </w:p>
    <w:p w:rsidR="00EC0344" w:rsidRDefault="0040625C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5) </w:t>
      </w:r>
      <w:r w:rsidR="007A796F">
        <w:rPr>
          <w:rFonts w:ascii="Times New Roman" w:hAnsi="Times New Roman"/>
          <w:snapToGrid w:val="0"/>
          <w:sz w:val="28"/>
        </w:rPr>
        <w:t>Кондраков И.П., Иванова М.А. Бухгалтерский управленческий учет: Учебное пособие. – М.: ИНФРА – М, 2003.</w:t>
      </w:r>
      <w:r w:rsidR="00C86A38">
        <w:rPr>
          <w:rFonts w:ascii="Times New Roman" w:hAnsi="Times New Roman"/>
          <w:snapToGrid w:val="0"/>
          <w:sz w:val="28"/>
        </w:rPr>
        <w:t xml:space="preserve"> – 368с. – (Высшее образование).</w:t>
      </w:r>
    </w:p>
    <w:p w:rsidR="0040625C" w:rsidRDefault="0040625C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6) Кох Р. Менеджмент и финансы от А до Я. – СПб.: Издательство «Питер», 1999. – 496с. – (Серия «</w:t>
      </w:r>
      <w:r w:rsidR="00C86A38">
        <w:rPr>
          <w:rFonts w:ascii="Times New Roman" w:hAnsi="Times New Roman"/>
          <w:snapToGrid w:val="0"/>
          <w:sz w:val="28"/>
        </w:rPr>
        <w:t>Теория и практика менеджмента»).</w:t>
      </w:r>
    </w:p>
    <w:p w:rsidR="0040625C" w:rsidRPr="00FD201F" w:rsidRDefault="0040625C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7) </w:t>
      </w:r>
      <w:r w:rsidRPr="00FD201F">
        <w:rPr>
          <w:rFonts w:ascii="Times New Roman" w:hAnsi="Times New Roman"/>
          <w:snapToGrid w:val="0"/>
          <w:sz w:val="28"/>
        </w:rPr>
        <w:t>Палий В.Ф. Организация управленческого учёта. -</w:t>
      </w:r>
      <w:r w:rsidR="008D5B55">
        <w:rPr>
          <w:rFonts w:ascii="Times New Roman" w:hAnsi="Times New Roman"/>
          <w:snapToGrid w:val="0"/>
          <w:sz w:val="28"/>
        </w:rPr>
        <w:t xml:space="preserve"> </w:t>
      </w:r>
      <w:r w:rsidR="007525AE">
        <w:rPr>
          <w:rFonts w:ascii="Times New Roman" w:hAnsi="Times New Roman"/>
          <w:snapToGrid w:val="0"/>
          <w:sz w:val="28"/>
        </w:rPr>
        <w:t>М., 2003</w:t>
      </w:r>
      <w:r w:rsidR="00C86A38">
        <w:rPr>
          <w:rFonts w:ascii="Times New Roman" w:hAnsi="Times New Roman"/>
          <w:snapToGrid w:val="0"/>
          <w:sz w:val="28"/>
        </w:rPr>
        <w:t>.</w:t>
      </w:r>
    </w:p>
    <w:p w:rsidR="0040625C" w:rsidRDefault="00C86A38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8) </w:t>
      </w:r>
      <w:r w:rsidR="0040625C" w:rsidRPr="006A30C3">
        <w:rPr>
          <w:rFonts w:ascii="Times New Roman" w:hAnsi="Times New Roman"/>
          <w:snapToGrid w:val="0"/>
          <w:sz w:val="28"/>
        </w:rPr>
        <w:t xml:space="preserve">Принципы эффективного бюджетирования /О.  Дронченко, финансовый консультант концерна «РОССИУМ» //  "Финансовый директор" . -  11. 04. 2007г. </w:t>
      </w:r>
    </w:p>
    <w:p w:rsidR="0040625C" w:rsidRDefault="00C86A38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9) Тэги:</w:t>
      </w:r>
      <w:r w:rsidR="008D5B55">
        <w:rPr>
          <w:rFonts w:ascii="Times New Roman" w:hAnsi="Times New Roman"/>
          <w:snapToGrid w:val="0"/>
          <w:sz w:val="28"/>
        </w:rPr>
        <w:t xml:space="preserve"> </w:t>
      </w:r>
      <w:r>
        <w:rPr>
          <w:rFonts w:ascii="Times New Roman" w:hAnsi="Times New Roman"/>
          <w:snapToGrid w:val="0"/>
          <w:sz w:val="28"/>
        </w:rPr>
        <w:t>Финансы и их сущность</w:t>
      </w:r>
    </w:p>
    <w:p w:rsidR="00B42468" w:rsidRDefault="00C86A38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10) </w:t>
      </w:r>
      <w:r w:rsidR="007A796F">
        <w:rPr>
          <w:rFonts w:ascii="Times New Roman" w:hAnsi="Times New Roman"/>
          <w:snapToGrid w:val="0"/>
          <w:sz w:val="28"/>
        </w:rPr>
        <w:t>Финансовый менеджмент: учебник / И.Я.</w:t>
      </w:r>
      <w:r w:rsidR="00B42468">
        <w:rPr>
          <w:rFonts w:ascii="Times New Roman" w:hAnsi="Times New Roman"/>
          <w:snapToGrid w:val="0"/>
          <w:sz w:val="28"/>
        </w:rPr>
        <w:t xml:space="preserve"> Лукасевич. – М.: Эксмо, 2007. – 768с. – (Вы</w:t>
      </w:r>
      <w:r>
        <w:rPr>
          <w:rFonts w:ascii="Times New Roman" w:hAnsi="Times New Roman"/>
          <w:snapToGrid w:val="0"/>
          <w:sz w:val="28"/>
        </w:rPr>
        <w:t>сшее экономическое образование).</w:t>
      </w:r>
    </w:p>
    <w:p w:rsidR="0040625C" w:rsidRPr="007A796F" w:rsidRDefault="00C86A38" w:rsidP="00C86A38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11) </w:t>
      </w:r>
      <w:r w:rsidR="0040625C">
        <w:rPr>
          <w:rFonts w:ascii="Times New Roman" w:hAnsi="Times New Roman"/>
          <w:snapToGrid w:val="0"/>
          <w:sz w:val="28"/>
        </w:rPr>
        <w:t xml:space="preserve">Финансовый менеджмент: учеб. пособие по специализации «Менеджмент орг.» / И.М. Карасева, М.А. Ревякина; под ред. Ю.П. Анискина. – 2-е изд., стер. – Москва: Омега – Л, 2007. – 335с.: ил., табл. – (Высшая школа менеджмента).    </w:t>
      </w:r>
    </w:p>
    <w:p w:rsidR="00086A7D" w:rsidRDefault="00C86A38" w:rsidP="00C86A38">
      <w:pPr>
        <w:spacing w:before="200" w:after="0" w:line="360" w:lineRule="auto"/>
        <w:ind w:firstLine="567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12) </w:t>
      </w:r>
      <w:r w:rsidR="00B42468">
        <w:rPr>
          <w:rFonts w:ascii="Times New Roman" w:hAnsi="Times New Roman"/>
          <w:snapToGrid w:val="0"/>
          <w:sz w:val="28"/>
        </w:rPr>
        <w:t>Хонгрен Ч., Фостер Дж., Датар Ш. Управленческий учет, 10-е изд. / Пер. с англ. – СПб.: Питер</w:t>
      </w:r>
      <w:r w:rsidR="00086A7D">
        <w:rPr>
          <w:rFonts w:ascii="Times New Roman" w:hAnsi="Times New Roman"/>
          <w:snapToGrid w:val="0"/>
          <w:sz w:val="28"/>
        </w:rPr>
        <w:t>, 2008. – 1008с</w:t>
      </w:r>
      <w:r>
        <w:rPr>
          <w:rFonts w:ascii="Times New Roman" w:hAnsi="Times New Roman"/>
          <w:snapToGrid w:val="0"/>
          <w:sz w:val="28"/>
        </w:rPr>
        <w:t>.: ил. – (Серия «Бизнес-класс»).</w:t>
      </w:r>
    </w:p>
    <w:p w:rsidR="005968FA" w:rsidRDefault="005968FA" w:rsidP="00C86A38">
      <w:pPr>
        <w:spacing w:after="0"/>
        <w:rPr>
          <w:rFonts w:ascii="Times New Roman" w:hAnsi="Times New Roman"/>
          <w:snapToGrid w:val="0"/>
          <w:sz w:val="28"/>
        </w:rPr>
      </w:pPr>
    </w:p>
    <w:p w:rsidR="005968FA" w:rsidRDefault="005968FA" w:rsidP="005968FA">
      <w:pPr>
        <w:rPr>
          <w:rFonts w:ascii="Times New Roman" w:hAnsi="Times New Roman"/>
          <w:snapToGrid w:val="0"/>
          <w:sz w:val="28"/>
        </w:rPr>
      </w:pPr>
    </w:p>
    <w:p w:rsidR="00FB40F0" w:rsidRPr="00FB40F0" w:rsidRDefault="00FB40F0" w:rsidP="00FB40F0">
      <w:pPr>
        <w:rPr>
          <w:rFonts w:ascii="Times New Roman" w:hAnsi="Times New Roman"/>
          <w:snapToGrid w:val="0"/>
          <w:sz w:val="28"/>
        </w:rPr>
      </w:pPr>
    </w:p>
    <w:p w:rsidR="00EC0344" w:rsidRPr="00A57E7B" w:rsidRDefault="00A57E7B" w:rsidP="00A57E7B">
      <w:pPr>
        <w:pStyle w:val="1"/>
        <w:jc w:val="center"/>
        <w:rPr>
          <w:color w:val="auto"/>
        </w:rPr>
      </w:pPr>
      <w:bookmarkStart w:id="17" w:name="_Toc249251496"/>
      <w:r w:rsidRPr="00A57E7B">
        <w:rPr>
          <w:color w:val="auto"/>
        </w:rPr>
        <w:t>Приложения</w:t>
      </w:r>
      <w:bookmarkStart w:id="18" w:name="_GoBack"/>
      <w:bookmarkEnd w:id="17"/>
      <w:bookmarkEnd w:id="18"/>
    </w:p>
    <w:sectPr w:rsidR="00EC0344" w:rsidRPr="00A57E7B" w:rsidSect="00152578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D4" w:rsidRDefault="008534D4" w:rsidP="003B0B5B">
      <w:pPr>
        <w:spacing w:after="0" w:line="240" w:lineRule="auto"/>
      </w:pPr>
      <w:r>
        <w:separator/>
      </w:r>
    </w:p>
  </w:endnote>
  <w:endnote w:type="continuationSeparator" w:id="0">
    <w:p w:rsidR="008534D4" w:rsidRDefault="008534D4" w:rsidP="003B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D4" w:rsidRDefault="008534D4" w:rsidP="003B0B5B">
      <w:pPr>
        <w:spacing w:after="0" w:line="240" w:lineRule="auto"/>
      </w:pPr>
      <w:r>
        <w:separator/>
      </w:r>
    </w:p>
  </w:footnote>
  <w:footnote w:type="continuationSeparator" w:id="0">
    <w:p w:rsidR="008534D4" w:rsidRDefault="008534D4" w:rsidP="003B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04" w:rsidRDefault="004509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639">
      <w:rPr>
        <w:noProof/>
      </w:rPr>
      <w:t>1</w:t>
    </w:r>
    <w:r>
      <w:fldChar w:fldCharType="end"/>
    </w:r>
  </w:p>
  <w:p w:rsidR="00FC5A04" w:rsidRDefault="00FC5A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8C5"/>
    <w:multiLevelType w:val="hybridMultilevel"/>
    <w:tmpl w:val="AD504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3B10D1"/>
    <w:multiLevelType w:val="hybridMultilevel"/>
    <w:tmpl w:val="0FBA8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2825B8"/>
    <w:multiLevelType w:val="hybridMultilevel"/>
    <w:tmpl w:val="6204A8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6E7CF2"/>
    <w:multiLevelType w:val="hybridMultilevel"/>
    <w:tmpl w:val="7D7C7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A0757E"/>
    <w:multiLevelType w:val="hybridMultilevel"/>
    <w:tmpl w:val="2242C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62B28"/>
    <w:multiLevelType w:val="hybridMultilevel"/>
    <w:tmpl w:val="8C52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5513F"/>
    <w:multiLevelType w:val="hybridMultilevel"/>
    <w:tmpl w:val="0CA8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91EC8"/>
    <w:multiLevelType w:val="hybridMultilevel"/>
    <w:tmpl w:val="07025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D33F7D"/>
    <w:multiLevelType w:val="hybridMultilevel"/>
    <w:tmpl w:val="2EC49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D74A6E"/>
    <w:multiLevelType w:val="hybridMultilevel"/>
    <w:tmpl w:val="E2800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365C44"/>
    <w:multiLevelType w:val="hybridMultilevel"/>
    <w:tmpl w:val="DF288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4D44E0"/>
    <w:multiLevelType w:val="hybridMultilevel"/>
    <w:tmpl w:val="E0804428"/>
    <w:lvl w:ilvl="0" w:tplc="41301F2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2BB6941"/>
    <w:multiLevelType w:val="hybridMultilevel"/>
    <w:tmpl w:val="801AC8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4707077"/>
    <w:multiLevelType w:val="hybridMultilevel"/>
    <w:tmpl w:val="DC9276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E0444C"/>
    <w:multiLevelType w:val="hybridMultilevel"/>
    <w:tmpl w:val="6DD853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8E2206"/>
    <w:multiLevelType w:val="hybridMultilevel"/>
    <w:tmpl w:val="3246EF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BB154F"/>
    <w:multiLevelType w:val="hybridMultilevel"/>
    <w:tmpl w:val="2A1CD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D369ED"/>
    <w:multiLevelType w:val="hybridMultilevel"/>
    <w:tmpl w:val="AEF0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05320"/>
    <w:multiLevelType w:val="hybridMultilevel"/>
    <w:tmpl w:val="E788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18"/>
  </w:num>
  <w:num w:numId="9">
    <w:abstractNumId w:val="1"/>
  </w:num>
  <w:num w:numId="10">
    <w:abstractNumId w:val="4"/>
  </w:num>
  <w:num w:numId="11">
    <w:abstractNumId w:val="3"/>
  </w:num>
  <w:num w:numId="12">
    <w:abstractNumId w:val="15"/>
  </w:num>
  <w:num w:numId="13">
    <w:abstractNumId w:val="14"/>
  </w:num>
  <w:num w:numId="14">
    <w:abstractNumId w:val="13"/>
  </w:num>
  <w:num w:numId="15">
    <w:abstractNumId w:val="0"/>
  </w:num>
  <w:num w:numId="16">
    <w:abstractNumId w:val="10"/>
  </w:num>
  <w:num w:numId="17">
    <w:abstractNumId w:val="1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344"/>
    <w:rsid w:val="0000490B"/>
    <w:rsid w:val="000076B8"/>
    <w:rsid w:val="0001383A"/>
    <w:rsid w:val="00025B21"/>
    <w:rsid w:val="00027468"/>
    <w:rsid w:val="00033558"/>
    <w:rsid w:val="00063B57"/>
    <w:rsid w:val="00065226"/>
    <w:rsid w:val="00065A17"/>
    <w:rsid w:val="00070AFC"/>
    <w:rsid w:val="00071E32"/>
    <w:rsid w:val="00073D10"/>
    <w:rsid w:val="00086A7D"/>
    <w:rsid w:val="00087ACB"/>
    <w:rsid w:val="00094B59"/>
    <w:rsid w:val="000A40B6"/>
    <w:rsid w:val="000A79E5"/>
    <w:rsid w:val="000B004D"/>
    <w:rsid w:val="000B31B0"/>
    <w:rsid w:val="000B583F"/>
    <w:rsid w:val="000B7183"/>
    <w:rsid w:val="000C1D01"/>
    <w:rsid w:val="000C2EAD"/>
    <w:rsid w:val="000C6794"/>
    <w:rsid w:val="000D42A5"/>
    <w:rsid w:val="000D7022"/>
    <w:rsid w:val="000E34CE"/>
    <w:rsid w:val="000E7D12"/>
    <w:rsid w:val="000F458F"/>
    <w:rsid w:val="00100001"/>
    <w:rsid w:val="0010169E"/>
    <w:rsid w:val="0011136F"/>
    <w:rsid w:val="0011193C"/>
    <w:rsid w:val="00112DF7"/>
    <w:rsid w:val="0011384E"/>
    <w:rsid w:val="0012105D"/>
    <w:rsid w:val="001261BC"/>
    <w:rsid w:val="00130E1C"/>
    <w:rsid w:val="00132B38"/>
    <w:rsid w:val="001348CF"/>
    <w:rsid w:val="0013686D"/>
    <w:rsid w:val="0013733C"/>
    <w:rsid w:val="00147144"/>
    <w:rsid w:val="00151987"/>
    <w:rsid w:val="00152578"/>
    <w:rsid w:val="001533A9"/>
    <w:rsid w:val="001577FC"/>
    <w:rsid w:val="0016490B"/>
    <w:rsid w:val="00170C1C"/>
    <w:rsid w:val="001734A6"/>
    <w:rsid w:val="00174ED0"/>
    <w:rsid w:val="0017619E"/>
    <w:rsid w:val="00190EB5"/>
    <w:rsid w:val="00192F51"/>
    <w:rsid w:val="00197E0F"/>
    <w:rsid w:val="001A30BD"/>
    <w:rsid w:val="001A6761"/>
    <w:rsid w:val="001A72C5"/>
    <w:rsid w:val="001B398C"/>
    <w:rsid w:val="001C071C"/>
    <w:rsid w:val="001C16D9"/>
    <w:rsid w:val="001D0934"/>
    <w:rsid w:val="001D15C3"/>
    <w:rsid w:val="001E4E75"/>
    <w:rsid w:val="001F1282"/>
    <w:rsid w:val="001F51B4"/>
    <w:rsid w:val="002074BE"/>
    <w:rsid w:val="002147AC"/>
    <w:rsid w:val="00235005"/>
    <w:rsid w:val="0024430B"/>
    <w:rsid w:val="00247649"/>
    <w:rsid w:val="0025423A"/>
    <w:rsid w:val="00265D76"/>
    <w:rsid w:val="0027219F"/>
    <w:rsid w:val="00275D04"/>
    <w:rsid w:val="002935DC"/>
    <w:rsid w:val="00295900"/>
    <w:rsid w:val="002964DC"/>
    <w:rsid w:val="002A019B"/>
    <w:rsid w:val="002A37EC"/>
    <w:rsid w:val="002A6BE3"/>
    <w:rsid w:val="002A78D7"/>
    <w:rsid w:val="002A7E7A"/>
    <w:rsid w:val="002B1AEE"/>
    <w:rsid w:val="002B5DA5"/>
    <w:rsid w:val="002B6FCA"/>
    <w:rsid w:val="002B76B7"/>
    <w:rsid w:val="002C227B"/>
    <w:rsid w:val="002D0761"/>
    <w:rsid w:val="002D0AAA"/>
    <w:rsid w:val="002D0BCD"/>
    <w:rsid w:val="002D3EC2"/>
    <w:rsid w:val="002D508A"/>
    <w:rsid w:val="002E0BBA"/>
    <w:rsid w:val="002E0DC3"/>
    <w:rsid w:val="002E2D57"/>
    <w:rsid w:val="00304005"/>
    <w:rsid w:val="003050AD"/>
    <w:rsid w:val="003071C7"/>
    <w:rsid w:val="003146DA"/>
    <w:rsid w:val="00314C22"/>
    <w:rsid w:val="003225A1"/>
    <w:rsid w:val="00327941"/>
    <w:rsid w:val="0033164E"/>
    <w:rsid w:val="00332AC3"/>
    <w:rsid w:val="003521CD"/>
    <w:rsid w:val="00354489"/>
    <w:rsid w:val="0035660D"/>
    <w:rsid w:val="00361F5A"/>
    <w:rsid w:val="003679F9"/>
    <w:rsid w:val="00371CA6"/>
    <w:rsid w:val="00372706"/>
    <w:rsid w:val="0037296B"/>
    <w:rsid w:val="00374C80"/>
    <w:rsid w:val="00376A0C"/>
    <w:rsid w:val="00383449"/>
    <w:rsid w:val="0039410C"/>
    <w:rsid w:val="003A316C"/>
    <w:rsid w:val="003B0B5B"/>
    <w:rsid w:val="003C1BAF"/>
    <w:rsid w:val="003C5A8B"/>
    <w:rsid w:val="003E30F6"/>
    <w:rsid w:val="003F1521"/>
    <w:rsid w:val="003F4ECC"/>
    <w:rsid w:val="003F7994"/>
    <w:rsid w:val="00405C8C"/>
    <w:rsid w:val="0040625C"/>
    <w:rsid w:val="0040637A"/>
    <w:rsid w:val="00410EB4"/>
    <w:rsid w:val="00416614"/>
    <w:rsid w:val="004209CC"/>
    <w:rsid w:val="00423FC9"/>
    <w:rsid w:val="00424CD4"/>
    <w:rsid w:val="00426BEF"/>
    <w:rsid w:val="00427294"/>
    <w:rsid w:val="00437C45"/>
    <w:rsid w:val="004449D8"/>
    <w:rsid w:val="00445B98"/>
    <w:rsid w:val="004503FD"/>
    <w:rsid w:val="004509E7"/>
    <w:rsid w:val="00457195"/>
    <w:rsid w:val="004634F1"/>
    <w:rsid w:val="004637F8"/>
    <w:rsid w:val="00463AFF"/>
    <w:rsid w:val="00464E64"/>
    <w:rsid w:val="00466F18"/>
    <w:rsid w:val="00470443"/>
    <w:rsid w:val="00470665"/>
    <w:rsid w:val="004717D2"/>
    <w:rsid w:val="00472C8F"/>
    <w:rsid w:val="00474E6E"/>
    <w:rsid w:val="00475DC5"/>
    <w:rsid w:val="00480192"/>
    <w:rsid w:val="004821BC"/>
    <w:rsid w:val="00485A54"/>
    <w:rsid w:val="0048606F"/>
    <w:rsid w:val="00490439"/>
    <w:rsid w:val="00496A40"/>
    <w:rsid w:val="004970FC"/>
    <w:rsid w:val="004A6582"/>
    <w:rsid w:val="004B0B27"/>
    <w:rsid w:val="004B7802"/>
    <w:rsid w:val="004C5C4D"/>
    <w:rsid w:val="004D2777"/>
    <w:rsid w:val="004D6EC1"/>
    <w:rsid w:val="004D759A"/>
    <w:rsid w:val="004E1B09"/>
    <w:rsid w:val="004E2B39"/>
    <w:rsid w:val="004E6740"/>
    <w:rsid w:val="004E6899"/>
    <w:rsid w:val="004E6D91"/>
    <w:rsid w:val="004F1696"/>
    <w:rsid w:val="004F74F8"/>
    <w:rsid w:val="00501164"/>
    <w:rsid w:val="005042E6"/>
    <w:rsid w:val="005044F7"/>
    <w:rsid w:val="00516358"/>
    <w:rsid w:val="005221C3"/>
    <w:rsid w:val="005371CD"/>
    <w:rsid w:val="00547517"/>
    <w:rsid w:val="005533A3"/>
    <w:rsid w:val="005551F2"/>
    <w:rsid w:val="005569F8"/>
    <w:rsid w:val="0055799D"/>
    <w:rsid w:val="0056536D"/>
    <w:rsid w:val="005767DA"/>
    <w:rsid w:val="00583DC1"/>
    <w:rsid w:val="00592264"/>
    <w:rsid w:val="005968FA"/>
    <w:rsid w:val="005A185A"/>
    <w:rsid w:val="005A1ABE"/>
    <w:rsid w:val="005A53B5"/>
    <w:rsid w:val="005A7B43"/>
    <w:rsid w:val="005B06DA"/>
    <w:rsid w:val="005B69BC"/>
    <w:rsid w:val="005B73D5"/>
    <w:rsid w:val="005E3420"/>
    <w:rsid w:val="005E5264"/>
    <w:rsid w:val="005F0265"/>
    <w:rsid w:val="005F3D6B"/>
    <w:rsid w:val="005F5D32"/>
    <w:rsid w:val="006110C6"/>
    <w:rsid w:val="00612B96"/>
    <w:rsid w:val="006246EE"/>
    <w:rsid w:val="00634549"/>
    <w:rsid w:val="00635921"/>
    <w:rsid w:val="00641103"/>
    <w:rsid w:val="00647CAF"/>
    <w:rsid w:val="00671076"/>
    <w:rsid w:val="0067253F"/>
    <w:rsid w:val="00684E24"/>
    <w:rsid w:val="0068528E"/>
    <w:rsid w:val="006A30C3"/>
    <w:rsid w:val="006A7A3A"/>
    <w:rsid w:val="006C6834"/>
    <w:rsid w:val="006C7377"/>
    <w:rsid w:val="006C78D8"/>
    <w:rsid w:val="006E431D"/>
    <w:rsid w:val="006E4FB1"/>
    <w:rsid w:val="006F5AC9"/>
    <w:rsid w:val="00713997"/>
    <w:rsid w:val="00714259"/>
    <w:rsid w:val="00730FB8"/>
    <w:rsid w:val="0074102F"/>
    <w:rsid w:val="00745E01"/>
    <w:rsid w:val="0074717C"/>
    <w:rsid w:val="00751F6F"/>
    <w:rsid w:val="007525AE"/>
    <w:rsid w:val="007572F0"/>
    <w:rsid w:val="00760714"/>
    <w:rsid w:val="007660A5"/>
    <w:rsid w:val="00773EEE"/>
    <w:rsid w:val="00777122"/>
    <w:rsid w:val="00782D06"/>
    <w:rsid w:val="00782E0A"/>
    <w:rsid w:val="00792DE4"/>
    <w:rsid w:val="00793621"/>
    <w:rsid w:val="00793977"/>
    <w:rsid w:val="007A69E1"/>
    <w:rsid w:val="007A796F"/>
    <w:rsid w:val="007B2A96"/>
    <w:rsid w:val="007B5252"/>
    <w:rsid w:val="007B696B"/>
    <w:rsid w:val="007C2948"/>
    <w:rsid w:val="007C344B"/>
    <w:rsid w:val="007C7864"/>
    <w:rsid w:val="007D094C"/>
    <w:rsid w:val="007E2558"/>
    <w:rsid w:val="007E3D0D"/>
    <w:rsid w:val="007E65EA"/>
    <w:rsid w:val="007F03F5"/>
    <w:rsid w:val="007F0E64"/>
    <w:rsid w:val="007F2392"/>
    <w:rsid w:val="008059C4"/>
    <w:rsid w:val="00806F17"/>
    <w:rsid w:val="008112F5"/>
    <w:rsid w:val="0081227E"/>
    <w:rsid w:val="00812291"/>
    <w:rsid w:val="0082125D"/>
    <w:rsid w:val="0082149F"/>
    <w:rsid w:val="00825E07"/>
    <w:rsid w:val="00831F33"/>
    <w:rsid w:val="008417E4"/>
    <w:rsid w:val="008418D3"/>
    <w:rsid w:val="0084619E"/>
    <w:rsid w:val="00851328"/>
    <w:rsid w:val="00853357"/>
    <w:rsid w:val="008534D4"/>
    <w:rsid w:val="00853F76"/>
    <w:rsid w:val="00860977"/>
    <w:rsid w:val="00864A04"/>
    <w:rsid w:val="008757A4"/>
    <w:rsid w:val="00876D0E"/>
    <w:rsid w:val="00876D70"/>
    <w:rsid w:val="008908BB"/>
    <w:rsid w:val="00893DF6"/>
    <w:rsid w:val="008940A8"/>
    <w:rsid w:val="00897E0E"/>
    <w:rsid w:val="008A03CD"/>
    <w:rsid w:val="008A12D2"/>
    <w:rsid w:val="008A63E4"/>
    <w:rsid w:val="008A6DB3"/>
    <w:rsid w:val="008B4DF6"/>
    <w:rsid w:val="008B6492"/>
    <w:rsid w:val="008C409F"/>
    <w:rsid w:val="008C4C11"/>
    <w:rsid w:val="008C7A64"/>
    <w:rsid w:val="008D32A1"/>
    <w:rsid w:val="008D5B55"/>
    <w:rsid w:val="008E1332"/>
    <w:rsid w:val="008E143D"/>
    <w:rsid w:val="008E3EB1"/>
    <w:rsid w:val="008F4290"/>
    <w:rsid w:val="008F4528"/>
    <w:rsid w:val="00901089"/>
    <w:rsid w:val="00901810"/>
    <w:rsid w:val="009116E2"/>
    <w:rsid w:val="00913A8C"/>
    <w:rsid w:val="00913C5A"/>
    <w:rsid w:val="009156B6"/>
    <w:rsid w:val="009172DD"/>
    <w:rsid w:val="0092016F"/>
    <w:rsid w:val="00942CC5"/>
    <w:rsid w:val="0094700D"/>
    <w:rsid w:val="00947415"/>
    <w:rsid w:val="00947B4A"/>
    <w:rsid w:val="00951E39"/>
    <w:rsid w:val="0097232A"/>
    <w:rsid w:val="00976875"/>
    <w:rsid w:val="00977737"/>
    <w:rsid w:val="00983292"/>
    <w:rsid w:val="00983B51"/>
    <w:rsid w:val="00985DDE"/>
    <w:rsid w:val="0099456E"/>
    <w:rsid w:val="009A3803"/>
    <w:rsid w:val="009B580E"/>
    <w:rsid w:val="009C0430"/>
    <w:rsid w:val="009D2009"/>
    <w:rsid w:val="009D462C"/>
    <w:rsid w:val="009E1F2B"/>
    <w:rsid w:val="009F1E15"/>
    <w:rsid w:val="009F3787"/>
    <w:rsid w:val="009F3E8F"/>
    <w:rsid w:val="009F43D2"/>
    <w:rsid w:val="009F46DC"/>
    <w:rsid w:val="009F538E"/>
    <w:rsid w:val="009F7706"/>
    <w:rsid w:val="00A13283"/>
    <w:rsid w:val="00A21F13"/>
    <w:rsid w:val="00A243ED"/>
    <w:rsid w:val="00A458D3"/>
    <w:rsid w:val="00A5317B"/>
    <w:rsid w:val="00A53489"/>
    <w:rsid w:val="00A565D8"/>
    <w:rsid w:val="00A57E7B"/>
    <w:rsid w:val="00A8586F"/>
    <w:rsid w:val="00A85EE7"/>
    <w:rsid w:val="00A939BD"/>
    <w:rsid w:val="00AA0047"/>
    <w:rsid w:val="00AB2535"/>
    <w:rsid w:val="00AC71F1"/>
    <w:rsid w:val="00AD288E"/>
    <w:rsid w:val="00AD3DC9"/>
    <w:rsid w:val="00AD7A0D"/>
    <w:rsid w:val="00AE59A1"/>
    <w:rsid w:val="00AE6C31"/>
    <w:rsid w:val="00AF5EA9"/>
    <w:rsid w:val="00B01E98"/>
    <w:rsid w:val="00B023EA"/>
    <w:rsid w:val="00B03E86"/>
    <w:rsid w:val="00B05703"/>
    <w:rsid w:val="00B05A37"/>
    <w:rsid w:val="00B05F3C"/>
    <w:rsid w:val="00B06F7C"/>
    <w:rsid w:val="00B16C70"/>
    <w:rsid w:val="00B31B30"/>
    <w:rsid w:val="00B32841"/>
    <w:rsid w:val="00B423C8"/>
    <w:rsid w:val="00B42468"/>
    <w:rsid w:val="00B43530"/>
    <w:rsid w:val="00B4544A"/>
    <w:rsid w:val="00B47A64"/>
    <w:rsid w:val="00B5502F"/>
    <w:rsid w:val="00B650D5"/>
    <w:rsid w:val="00B67120"/>
    <w:rsid w:val="00B749CE"/>
    <w:rsid w:val="00B8620D"/>
    <w:rsid w:val="00B86617"/>
    <w:rsid w:val="00B96485"/>
    <w:rsid w:val="00B97211"/>
    <w:rsid w:val="00B97BF7"/>
    <w:rsid w:val="00BB468A"/>
    <w:rsid w:val="00BC10C4"/>
    <w:rsid w:val="00BC775E"/>
    <w:rsid w:val="00BD037F"/>
    <w:rsid w:val="00BD0CE2"/>
    <w:rsid w:val="00BD5ED3"/>
    <w:rsid w:val="00BD6314"/>
    <w:rsid w:val="00BE0CAA"/>
    <w:rsid w:val="00BE2501"/>
    <w:rsid w:val="00BF1337"/>
    <w:rsid w:val="00BF1A0C"/>
    <w:rsid w:val="00BF37DF"/>
    <w:rsid w:val="00BF4F83"/>
    <w:rsid w:val="00C04E9B"/>
    <w:rsid w:val="00C06B08"/>
    <w:rsid w:val="00C10D7E"/>
    <w:rsid w:val="00C13B1F"/>
    <w:rsid w:val="00C16909"/>
    <w:rsid w:val="00C2373B"/>
    <w:rsid w:val="00C3226C"/>
    <w:rsid w:val="00C41CD5"/>
    <w:rsid w:val="00C42883"/>
    <w:rsid w:val="00C43C79"/>
    <w:rsid w:val="00C4531C"/>
    <w:rsid w:val="00C45FB0"/>
    <w:rsid w:val="00C52D62"/>
    <w:rsid w:val="00C629FE"/>
    <w:rsid w:val="00C62F8B"/>
    <w:rsid w:val="00C705AC"/>
    <w:rsid w:val="00C80320"/>
    <w:rsid w:val="00C83FCA"/>
    <w:rsid w:val="00C86A38"/>
    <w:rsid w:val="00C93B52"/>
    <w:rsid w:val="00C9611B"/>
    <w:rsid w:val="00CA5772"/>
    <w:rsid w:val="00CB382E"/>
    <w:rsid w:val="00CB641C"/>
    <w:rsid w:val="00CB7A3B"/>
    <w:rsid w:val="00CC03AA"/>
    <w:rsid w:val="00CD0204"/>
    <w:rsid w:val="00CD09A4"/>
    <w:rsid w:val="00CD1639"/>
    <w:rsid w:val="00CE3089"/>
    <w:rsid w:val="00CE471A"/>
    <w:rsid w:val="00CE507B"/>
    <w:rsid w:val="00CE641A"/>
    <w:rsid w:val="00CF249D"/>
    <w:rsid w:val="00D0368C"/>
    <w:rsid w:val="00D2350C"/>
    <w:rsid w:val="00D243FE"/>
    <w:rsid w:val="00D26813"/>
    <w:rsid w:val="00D34853"/>
    <w:rsid w:val="00D3495C"/>
    <w:rsid w:val="00D40ECF"/>
    <w:rsid w:val="00D45994"/>
    <w:rsid w:val="00D47896"/>
    <w:rsid w:val="00D52CD1"/>
    <w:rsid w:val="00D53DA2"/>
    <w:rsid w:val="00D57AAE"/>
    <w:rsid w:val="00D60181"/>
    <w:rsid w:val="00D62DE7"/>
    <w:rsid w:val="00D630FF"/>
    <w:rsid w:val="00D65594"/>
    <w:rsid w:val="00D707F6"/>
    <w:rsid w:val="00D878A8"/>
    <w:rsid w:val="00D90C5C"/>
    <w:rsid w:val="00D9372C"/>
    <w:rsid w:val="00DA7456"/>
    <w:rsid w:val="00DB1B4F"/>
    <w:rsid w:val="00DE0F99"/>
    <w:rsid w:val="00DE12C2"/>
    <w:rsid w:val="00DE1BB4"/>
    <w:rsid w:val="00DE7C31"/>
    <w:rsid w:val="00DF0D1D"/>
    <w:rsid w:val="00DF6DA2"/>
    <w:rsid w:val="00DF707B"/>
    <w:rsid w:val="00E00858"/>
    <w:rsid w:val="00E1502F"/>
    <w:rsid w:val="00E2306E"/>
    <w:rsid w:val="00E23A9F"/>
    <w:rsid w:val="00E3281D"/>
    <w:rsid w:val="00E4081C"/>
    <w:rsid w:val="00E44A75"/>
    <w:rsid w:val="00E46259"/>
    <w:rsid w:val="00E53358"/>
    <w:rsid w:val="00E54647"/>
    <w:rsid w:val="00E54AD0"/>
    <w:rsid w:val="00E704D4"/>
    <w:rsid w:val="00E73175"/>
    <w:rsid w:val="00E73324"/>
    <w:rsid w:val="00E75533"/>
    <w:rsid w:val="00E75DFB"/>
    <w:rsid w:val="00E85684"/>
    <w:rsid w:val="00E902F2"/>
    <w:rsid w:val="00EA237D"/>
    <w:rsid w:val="00EA39E9"/>
    <w:rsid w:val="00EA5757"/>
    <w:rsid w:val="00EB3D6B"/>
    <w:rsid w:val="00EB6214"/>
    <w:rsid w:val="00EB6358"/>
    <w:rsid w:val="00EC0344"/>
    <w:rsid w:val="00EC13FD"/>
    <w:rsid w:val="00EC6327"/>
    <w:rsid w:val="00ED027C"/>
    <w:rsid w:val="00ED111C"/>
    <w:rsid w:val="00EE1447"/>
    <w:rsid w:val="00F03C0E"/>
    <w:rsid w:val="00F075BA"/>
    <w:rsid w:val="00F11EAF"/>
    <w:rsid w:val="00F16230"/>
    <w:rsid w:val="00F26DA6"/>
    <w:rsid w:val="00F53A8E"/>
    <w:rsid w:val="00F62B83"/>
    <w:rsid w:val="00F7126A"/>
    <w:rsid w:val="00F7146A"/>
    <w:rsid w:val="00F75584"/>
    <w:rsid w:val="00F8405F"/>
    <w:rsid w:val="00F873BE"/>
    <w:rsid w:val="00F90EEC"/>
    <w:rsid w:val="00F91115"/>
    <w:rsid w:val="00FA0C79"/>
    <w:rsid w:val="00FA2A95"/>
    <w:rsid w:val="00FA7E19"/>
    <w:rsid w:val="00FB1411"/>
    <w:rsid w:val="00FB258E"/>
    <w:rsid w:val="00FB40F0"/>
    <w:rsid w:val="00FC11AE"/>
    <w:rsid w:val="00FC5A04"/>
    <w:rsid w:val="00FD201F"/>
    <w:rsid w:val="00FD319A"/>
    <w:rsid w:val="00FD5961"/>
    <w:rsid w:val="00FD7102"/>
    <w:rsid w:val="00FE263B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7" type="connector" idref="#_x0000_s1060"/>
        <o:r id="V:Rule18" type="connector" idref="#_x0000_s1048"/>
        <o:r id="V:Rule19" type="connector" idref="#_x0000_s1045"/>
        <o:r id="V:Rule20" type="connector" idref="#_x0000_s1068"/>
        <o:r id="V:Rule21" type="connector" idref="#_x0000_s1054"/>
        <o:r id="V:Rule22" type="connector" idref="#_x0000_s1069"/>
        <o:r id="V:Rule23" type="connector" idref="#_x0000_s1046"/>
        <o:r id="V:Rule24" type="connector" idref="#_x0000_s1056"/>
        <o:r id="V:Rule25" type="connector" idref="#_x0000_s1067"/>
        <o:r id="V:Rule26" type="connector" idref="#_x0000_s1059"/>
        <o:r id="V:Rule27" type="connector" idref="#_x0000_s1050"/>
        <o:r id="V:Rule28" type="connector" idref="#_x0000_s1052"/>
        <o:r id="V:Rule29" type="connector" idref="#_x0000_s1061"/>
        <o:r id="V:Rule30" type="connector" idref="#_x0000_s1047"/>
        <o:r id="V:Rule31" type="connector" idref="#_x0000_s1055"/>
        <o:r id="V:Rule32" type="connector" idref="#_x0000_s1053"/>
      </o:rules>
    </o:shapelayout>
  </w:shapeDefaults>
  <w:decimalSymbol w:val=","/>
  <w:listSeparator w:val=";"/>
  <w15:chartTrackingRefBased/>
  <w15:docId w15:val="{BA71CF8A-5767-4A4C-B954-6CA5F98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034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076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3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B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B5B"/>
  </w:style>
  <w:style w:type="paragraph" w:styleId="a5">
    <w:name w:val="footer"/>
    <w:basedOn w:val="a"/>
    <w:link w:val="a6"/>
    <w:uiPriority w:val="99"/>
    <w:semiHidden/>
    <w:unhideWhenUsed/>
    <w:rsid w:val="003B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0B5B"/>
  </w:style>
  <w:style w:type="paragraph" w:styleId="a7">
    <w:name w:val="TOC Heading"/>
    <w:basedOn w:val="1"/>
    <w:next w:val="a"/>
    <w:uiPriority w:val="39"/>
    <w:qFormat/>
    <w:rsid w:val="003B0B5B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B0B5B"/>
    <w:pPr>
      <w:spacing w:after="100"/>
    </w:pPr>
  </w:style>
  <w:style w:type="character" w:styleId="a8">
    <w:name w:val="Hyperlink"/>
    <w:basedOn w:val="a0"/>
    <w:uiPriority w:val="99"/>
    <w:unhideWhenUsed/>
    <w:rsid w:val="003B0B5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B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76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basedOn w:val="a"/>
    <w:uiPriority w:val="34"/>
    <w:qFormat/>
    <w:rsid w:val="00B05703"/>
    <w:pPr>
      <w:ind w:left="720"/>
      <w:contextualSpacing/>
    </w:pPr>
  </w:style>
  <w:style w:type="table" w:styleId="ac">
    <w:name w:val="Table Grid"/>
    <w:basedOn w:val="a1"/>
    <w:uiPriority w:val="59"/>
    <w:rsid w:val="00D349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C41CD5"/>
    <w:rPr>
      <w:color w:val="808080"/>
    </w:rPr>
  </w:style>
  <w:style w:type="paragraph" w:styleId="21">
    <w:name w:val="toc 2"/>
    <w:basedOn w:val="a"/>
    <w:next w:val="a"/>
    <w:autoRedefine/>
    <w:uiPriority w:val="39"/>
    <w:unhideWhenUsed/>
    <w:rsid w:val="00E7317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14876</Words>
  <Characters>84798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99476</CharactersWithSpaces>
  <SharedDoc>false</SharedDoc>
  <HLinks>
    <vt:vector size="102" baseType="variant">
      <vt:variant>
        <vt:i4>1638458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_Toc249251496</vt:lpwstr>
      </vt:variant>
      <vt:variant>
        <vt:i4>1638458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_Toc249251495</vt:lpwstr>
      </vt:variant>
      <vt:variant>
        <vt:i4>1638458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_Toc249251494</vt:lpwstr>
      </vt:variant>
      <vt:variant>
        <vt:i4>1638458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_Toc249251493</vt:lpwstr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_Toc249251492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_Toc249251491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_Toc249251490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_Toc249251489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_Toc249251488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_Toc249251487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_Toc249251486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_Toc249251485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_Toc249251484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_Toc249251483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_Toc249251482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_Toc249251481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_Toc249251480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</cp:revision>
  <cp:lastPrinted>2009-12-22T11:29:00Z</cp:lastPrinted>
  <dcterms:created xsi:type="dcterms:W3CDTF">2014-03-29T03:41:00Z</dcterms:created>
  <dcterms:modified xsi:type="dcterms:W3CDTF">2014-03-29T03:41:00Z</dcterms:modified>
</cp:coreProperties>
</file>