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78" w:rsidRDefault="003C5E78" w:rsidP="008370A9">
      <w:pPr>
        <w:spacing w:line="288" w:lineRule="auto"/>
        <w:ind w:firstLine="902"/>
        <w:jc w:val="center"/>
        <w:rPr>
          <w:sz w:val="28"/>
          <w:szCs w:val="28"/>
        </w:rPr>
      </w:pPr>
    </w:p>
    <w:p w:rsidR="008370A9" w:rsidRPr="00B52EA1" w:rsidRDefault="008370A9" w:rsidP="008370A9">
      <w:pPr>
        <w:spacing w:line="288" w:lineRule="auto"/>
        <w:ind w:firstLine="902"/>
        <w:jc w:val="center"/>
        <w:rPr>
          <w:sz w:val="28"/>
          <w:szCs w:val="28"/>
        </w:rPr>
      </w:pPr>
      <w:r w:rsidRPr="00B52EA1">
        <w:rPr>
          <w:sz w:val="28"/>
          <w:szCs w:val="28"/>
        </w:rPr>
        <w:t>ГЛАВА 1</w:t>
      </w:r>
    </w:p>
    <w:p w:rsidR="008370A9" w:rsidRDefault="008370A9" w:rsidP="008370A9">
      <w:pPr>
        <w:jc w:val="center"/>
        <w:rPr>
          <w:sz w:val="28"/>
          <w:szCs w:val="28"/>
        </w:rPr>
      </w:pPr>
      <w:r>
        <w:rPr>
          <w:sz w:val="28"/>
          <w:szCs w:val="28"/>
        </w:rPr>
        <w:t>ФИНАНСОВОЕ СОСТОЯНИЕ ПРЕДПРИЯТИЯ И ПУТИ ЕГО УЛУЧШЕНИЯ</w:t>
      </w:r>
    </w:p>
    <w:p w:rsidR="005E1C4A" w:rsidRDefault="005E1C4A" w:rsidP="008370A9">
      <w:pPr>
        <w:jc w:val="center"/>
        <w:rPr>
          <w:sz w:val="28"/>
          <w:szCs w:val="28"/>
        </w:rPr>
      </w:pPr>
    </w:p>
    <w:p w:rsidR="008370A9" w:rsidRDefault="005E1C4A" w:rsidP="005E1C4A">
      <w:pPr>
        <w:numPr>
          <w:ilvl w:val="1"/>
          <w:numId w:val="1"/>
        </w:numPr>
        <w:jc w:val="center"/>
        <w:rPr>
          <w:sz w:val="28"/>
          <w:szCs w:val="28"/>
        </w:rPr>
      </w:pPr>
      <w:r>
        <w:rPr>
          <w:sz w:val="28"/>
          <w:szCs w:val="28"/>
        </w:rPr>
        <w:t>Понятие финансового состояния предприятия</w:t>
      </w:r>
    </w:p>
    <w:p w:rsidR="005E1C4A" w:rsidRDefault="005E1C4A" w:rsidP="005E1C4A">
      <w:pPr>
        <w:spacing w:line="288" w:lineRule="auto"/>
        <w:jc w:val="both"/>
        <w:rPr>
          <w:sz w:val="28"/>
          <w:szCs w:val="28"/>
        </w:rPr>
      </w:pPr>
    </w:p>
    <w:p w:rsidR="00FC6B27" w:rsidRPr="00B52EA1" w:rsidRDefault="00FC6B27" w:rsidP="00FC6B27">
      <w:pPr>
        <w:spacing w:line="288" w:lineRule="auto"/>
        <w:ind w:firstLine="900"/>
        <w:jc w:val="both"/>
        <w:rPr>
          <w:sz w:val="28"/>
          <w:szCs w:val="28"/>
        </w:rPr>
      </w:pPr>
      <w:r>
        <w:rPr>
          <w:sz w:val="28"/>
          <w:szCs w:val="28"/>
        </w:rPr>
        <w:t xml:space="preserve">На современном этапе развития экономики вопрос анализа финансового состояния предприятия с целью дальнейшего совершенствования системы управления им является очень актуальным. Поэтому финансовому состоянию предприятия оказывается много внимания. </w:t>
      </w:r>
    </w:p>
    <w:p w:rsidR="006F0ED3" w:rsidRPr="00372F5C" w:rsidRDefault="006F0ED3" w:rsidP="005E1C4A">
      <w:pPr>
        <w:spacing w:line="288" w:lineRule="auto"/>
        <w:ind w:firstLine="902"/>
        <w:jc w:val="both"/>
        <w:rPr>
          <w:color w:val="000000"/>
          <w:sz w:val="28"/>
          <w:szCs w:val="28"/>
          <w:lang w:val="en-US"/>
        </w:rPr>
      </w:pPr>
      <w:r>
        <w:rPr>
          <w:color w:val="000000"/>
          <w:sz w:val="28"/>
          <w:szCs w:val="28"/>
        </w:rPr>
        <w:t xml:space="preserve">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r w:rsidR="00372F5C">
        <w:rPr>
          <w:color w:val="000000"/>
          <w:sz w:val="28"/>
          <w:szCs w:val="28"/>
          <w:lang w:val="en-US"/>
        </w:rPr>
        <w:t>[7,448]</w:t>
      </w:r>
    </w:p>
    <w:p w:rsidR="006F0ED3" w:rsidRDefault="006F0ED3" w:rsidP="005E1C4A">
      <w:pPr>
        <w:spacing w:line="288" w:lineRule="auto"/>
        <w:ind w:firstLine="902"/>
        <w:jc w:val="both"/>
        <w:rPr>
          <w:color w:val="000000"/>
          <w:sz w:val="28"/>
          <w:szCs w:val="28"/>
        </w:rPr>
      </w:pPr>
      <w:r>
        <w:rPr>
          <w:color w:val="000000"/>
          <w:sz w:val="28"/>
          <w:szCs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5E1C4A" w:rsidRPr="00B52EA1" w:rsidRDefault="005E1C4A" w:rsidP="005E1C4A">
      <w:pPr>
        <w:spacing w:line="288" w:lineRule="auto"/>
        <w:ind w:firstLine="902"/>
        <w:jc w:val="both"/>
        <w:rPr>
          <w:color w:val="000000"/>
          <w:sz w:val="28"/>
          <w:szCs w:val="28"/>
        </w:rPr>
      </w:pPr>
      <w:r w:rsidRPr="00B52EA1">
        <w:rPr>
          <w:color w:val="000000"/>
          <w:sz w:val="28"/>
          <w:szCs w:val="28"/>
        </w:rPr>
        <w:t>Финансовое состояние может иметь абсолютную финансовую  устойчивость, нормальную финансовую устойчивость, быть неустойчивым и кризисным</w:t>
      </w:r>
      <w:r w:rsidR="00407D1F">
        <w:rPr>
          <w:color w:val="000000"/>
          <w:sz w:val="28"/>
          <w:szCs w:val="28"/>
        </w:rPr>
        <w:t xml:space="preserve"> </w:t>
      </w:r>
      <w:r w:rsidR="00407D1F" w:rsidRPr="00407D1F">
        <w:rPr>
          <w:color w:val="000000"/>
          <w:sz w:val="28"/>
          <w:szCs w:val="28"/>
        </w:rPr>
        <w:t>[6,120]</w:t>
      </w:r>
      <w:r w:rsidRPr="00B52EA1">
        <w:rPr>
          <w:color w:val="000000"/>
          <w:sz w:val="28"/>
          <w:szCs w:val="28"/>
        </w:rPr>
        <w:t xml:space="preserve">. </w:t>
      </w:r>
    </w:p>
    <w:p w:rsidR="005E1C4A" w:rsidRPr="00B52EA1" w:rsidRDefault="005E1C4A" w:rsidP="005E1C4A">
      <w:pPr>
        <w:spacing w:line="288" w:lineRule="auto"/>
        <w:ind w:firstLine="900"/>
        <w:jc w:val="both"/>
        <w:outlineLvl w:val="0"/>
        <w:rPr>
          <w:bCs/>
          <w:color w:val="000000"/>
          <w:kern w:val="36"/>
          <w:sz w:val="28"/>
          <w:szCs w:val="28"/>
        </w:rPr>
      </w:pPr>
      <w:r w:rsidRPr="00B52EA1">
        <w:rPr>
          <w:bCs/>
          <w:color w:val="000000"/>
          <w:kern w:val="36"/>
          <w:sz w:val="28"/>
          <w:szCs w:val="28"/>
        </w:rPr>
        <w:t xml:space="preserve">Абсолютная финансовая устойчивость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 </w:t>
      </w:r>
    </w:p>
    <w:p w:rsidR="005E1C4A" w:rsidRPr="00B52EA1" w:rsidRDefault="005E1C4A" w:rsidP="005E1C4A">
      <w:pPr>
        <w:spacing w:line="288" w:lineRule="auto"/>
        <w:ind w:firstLine="900"/>
        <w:jc w:val="both"/>
        <w:outlineLvl w:val="0"/>
        <w:rPr>
          <w:bCs/>
          <w:color w:val="000000"/>
          <w:kern w:val="36"/>
          <w:sz w:val="28"/>
          <w:szCs w:val="28"/>
        </w:rPr>
      </w:pPr>
      <w:r w:rsidRPr="00B52EA1">
        <w:rPr>
          <w:bCs/>
          <w:color w:val="000000"/>
          <w:kern w:val="36"/>
          <w:sz w:val="28"/>
          <w:szCs w:val="28"/>
        </w:rPr>
        <w:t xml:space="preserve">Нормальная финансовая устойчивость характеризуется тем, что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«нормальным» с точки зрения финансового менеджмента. Нормальная финансовая устойчивость является наиболее желательной для предприятия. Для покрытия запасов используются нормальные источники покрытия, т.е. собственные оборотные средства, долгосрочные привлеченные средства и расчеты с кредиторами за товар. </w:t>
      </w:r>
    </w:p>
    <w:p w:rsidR="005E1C4A" w:rsidRPr="00B52EA1" w:rsidRDefault="005E1C4A" w:rsidP="005E1C4A">
      <w:pPr>
        <w:spacing w:line="288" w:lineRule="auto"/>
        <w:ind w:firstLine="900"/>
        <w:jc w:val="both"/>
        <w:outlineLvl w:val="0"/>
        <w:rPr>
          <w:bCs/>
          <w:color w:val="000000"/>
          <w:kern w:val="36"/>
          <w:sz w:val="28"/>
          <w:szCs w:val="28"/>
        </w:rPr>
      </w:pPr>
      <w:r w:rsidRPr="00B52EA1">
        <w:rPr>
          <w:bCs/>
          <w:color w:val="000000"/>
          <w:kern w:val="36"/>
          <w:sz w:val="28"/>
          <w:szCs w:val="28"/>
        </w:rPr>
        <w:t>Неустойчивое финансовое положение характеризуется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Наличие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перебои в поступлении денег на расчетны</w:t>
      </w:r>
      <w:r w:rsidR="00F846C1">
        <w:rPr>
          <w:bCs/>
          <w:color w:val="000000"/>
          <w:kern w:val="36"/>
          <w:sz w:val="28"/>
          <w:szCs w:val="28"/>
        </w:rPr>
        <w:t>е счета и платежах, неустойчивая рентабельность</w:t>
      </w:r>
      <w:r w:rsidRPr="00B52EA1">
        <w:rPr>
          <w:bCs/>
          <w:color w:val="000000"/>
          <w:kern w:val="36"/>
          <w:sz w:val="28"/>
          <w:szCs w:val="28"/>
        </w:rPr>
        <w:t xml:space="preserve">, невыполнение финансового плана, в том числе по прибыли. </w:t>
      </w:r>
    </w:p>
    <w:p w:rsidR="005E1C4A" w:rsidRPr="00B52EA1" w:rsidRDefault="005E1C4A" w:rsidP="005E1C4A">
      <w:pPr>
        <w:spacing w:line="288" w:lineRule="auto"/>
        <w:ind w:firstLine="900"/>
        <w:jc w:val="both"/>
        <w:outlineLvl w:val="0"/>
        <w:rPr>
          <w:bCs/>
          <w:color w:val="000000"/>
          <w:kern w:val="36"/>
          <w:sz w:val="28"/>
          <w:szCs w:val="28"/>
        </w:rPr>
      </w:pPr>
      <w:r w:rsidRPr="00B52EA1">
        <w:rPr>
          <w:bCs/>
          <w:color w:val="000000"/>
          <w:kern w:val="36"/>
          <w:sz w:val="28"/>
          <w:szCs w:val="28"/>
        </w:rPr>
        <w:t>Кризисное финансовое состояние</w:t>
      </w:r>
      <w:r w:rsidR="0072303A">
        <w:rPr>
          <w:bCs/>
          <w:color w:val="000000"/>
          <w:kern w:val="36"/>
          <w:sz w:val="28"/>
          <w:szCs w:val="28"/>
        </w:rPr>
        <w:t xml:space="preserve"> </w:t>
      </w:r>
      <w:r w:rsidRPr="00B52EA1">
        <w:rPr>
          <w:bCs/>
          <w:color w:val="000000"/>
          <w:kern w:val="36"/>
          <w:sz w:val="28"/>
          <w:szCs w:val="28"/>
        </w:rPr>
        <w:t xml:space="preserve">- это состояние, при котором предприятие находится на грани банкротства, т.к. денежные средства, краткосрочные ценные бумаги и дебиторская задолженность не покрывают даже его кредиторской задолженности и просроченных ссуд. </w:t>
      </w:r>
    </w:p>
    <w:p w:rsidR="005E1C4A" w:rsidRPr="00B52EA1" w:rsidRDefault="005E1C4A" w:rsidP="005E1C4A">
      <w:pPr>
        <w:spacing w:line="288" w:lineRule="auto"/>
        <w:ind w:firstLine="902"/>
        <w:jc w:val="both"/>
        <w:rPr>
          <w:color w:val="000000"/>
          <w:sz w:val="28"/>
          <w:szCs w:val="28"/>
        </w:rPr>
      </w:pPr>
      <w:r w:rsidRPr="00B52EA1">
        <w:rPr>
          <w:color w:val="000000"/>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её себестоимости, уменьшение выручки и суммы прибыли, как следствие ухудшения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5E1C4A" w:rsidRPr="00B52EA1" w:rsidRDefault="005E1C4A" w:rsidP="005E1C4A">
      <w:pPr>
        <w:spacing w:line="288" w:lineRule="auto"/>
        <w:ind w:firstLine="902"/>
        <w:jc w:val="both"/>
        <w:rPr>
          <w:color w:val="000000"/>
          <w:sz w:val="28"/>
          <w:szCs w:val="28"/>
        </w:rPr>
      </w:pPr>
      <w:r w:rsidRPr="00B52EA1">
        <w:rPr>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выполнения расчетной дисциплины, достижения рациональных пропорций собственного и заёмного капитала и наиболее эффективное его использование.</w:t>
      </w:r>
    </w:p>
    <w:p w:rsidR="005E1C4A" w:rsidRPr="00B52EA1" w:rsidRDefault="005E1C4A" w:rsidP="005E1C4A">
      <w:pPr>
        <w:spacing w:line="288" w:lineRule="auto"/>
        <w:ind w:firstLine="902"/>
        <w:jc w:val="both"/>
        <w:rPr>
          <w:color w:val="000000"/>
          <w:sz w:val="28"/>
          <w:szCs w:val="28"/>
        </w:rPr>
      </w:pPr>
      <w:r w:rsidRPr="00B52EA1">
        <w:rPr>
          <w:color w:val="000000"/>
          <w:sz w:val="28"/>
          <w:szCs w:val="28"/>
        </w:rPr>
        <w:t>П</w:t>
      </w:r>
      <w:r w:rsidR="0072303A">
        <w:rPr>
          <w:color w:val="000000"/>
          <w:sz w:val="28"/>
          <w:szCs w:val="28"/>
        </w:rPr>
        <w:t>о мнению большинства авторов, управление финансовым состоянием предприятия включает</w:t>
      </w:r>
      <w:r w:rsidRPr="00B52EA1">
        <w:rPr>
          <w:color w:val="000000"/>
          <w:sz w:val="28"/>
          <w:szCs w:val="28"/>
        </w:rPr>
        <w:t xml:space="preserve"> следующие блоки</w:t>
      </w:r>
      <w:r w:rsidR="00372F5C" w:rsidRPr="00372F5C">
        <w:rPr>
          <w:color w:val="000000"/>
          <w:sz w:val="28"/>
          <w:szCs w:val="28"/>
        </w:rPr>
        <w:t xml:space="preserve"> [9,67]</w:t>
      </w:r>
      <w:r w:rsidRPr="00B52EA1">
        <w:rPr>
          <w:color w:val="000000"/>
          <w:sz w:val="28"/>
          <w:szCs w:val="28"/>
        </w:rPr>
        <w:t>:</w:t>
      </w:r>
    </w:p>
    <w:p w:rsidR="005E1C4A" w:rsidRPr="00B52EA1" w:rsidRDefault="0072303A" w:rsidP="005E1C4A">
      <w:pPr>
        <w:numPr>
          <w:ilvl w:val="0"/>
          <w:numId w:val="2"/>
        </w:numPr>
        <w:spacing w:line="288" w:lineRule="auto"/>
        <w:ind w:left="0" w:firstLine="902"/>
        <w:jc w:val="both"/>
        <w:rPr>
          <w:color w:val="000000"/>
          <w:sz w:val="28"/>
          <w:szCs w:val="28"/>
        </w:rPr>
      </w:pPr>
      <w:r>
        <w:rPr>
          <w:color w:val="000000"/>
          <w:sz w:val="28"/>
          <w:szCs w:val="28"/>
        </w:rPr>
        <w:t>Управление имущественным положением и структурой</w:t>
      </w:r>
      <w:r w:rsidR="005E1C4A" w:rsidRPr="00B52EA1">
        <w:rPr>
          <w:color w:val="000000"/>
          <w:sz w:val="28"/>
          <w:szCs w:val="28"/>
        </w:rPr>
        <w:t xml:space="preserve"> капитала</w:t>
      </w:r>
    </w:p>
    <w:p w:rsidR="005E1C4A" w:rsidRPr="00B52EA1" w:rsidRDefault="0072303A" w:rsidP="005E1C4A">
      <w:pPr>
        <w:numPr>
          <w:ilvl w:val="1"/>
          <w:numId w:val="2"/>
        </w:numPr>
        <w:spacing w:line="288" w:lineRule="auto"/>
        <w:ind w:firstLine="902"/>
        <w:jc w:val="both"/>
        <w:rPr>
          <w:color w:val="000000"/>
          <w:sz w:val="28"/>
          <w:szCs w:val="28"/>
        </w:rPr>
      </w:pPr>
      <w:r>
        <w:rPr>
          <w:color w:val="000000"/>
          <w:sz w:val="28"/>
          <w:szCs w:val="28"/>
        </w:rPr>
        <w:t>-Управление размещением капитала</w:t>
      </w:r>
    </w:p>
    <w:p w:rsidR="005E1C4A" w:rsidRPr="00B52EA1" w:rsidRDefault="0072303A" w:rsidP="005E1C4A">
      <w:pPr>
        <w:numPr>
          <w:ilvl w:val="1"/>
          <w:numId w:val="2"/>
        </w:numPr>
        <w:spacing w:line="288" w:lineRule="auto"/>
        <w:ind w:firstLine="902"/>
        <w:jc w:val="both"/>
        <w:rPr>
          <w:color w:val="000000"/>
          <w:sz w:val="28"/>
          <w:szCs w:val="28"/>
        </w:rPr>
      </w:pPr>
      <w:r>
        <w:rPr>
          <w:color w:val="000000"/>
          <w:sz w:val="28"/>
          <w:szCs w:val="28"/>
        </w:rPr>
        <w:t>-Управление источниками формирования капитала</w:t>
      </w:r>
    </w:p>
    <w:p w:rsidR="005E1C4A" w:rsidRPr="00B52EA1" w:rsidRDefault="0072303A" w:rsidP="005E1C4A">
      <w:pPr>
        <w:numPr>
          <w:ilvl w:val="0"/>
          <w:numId w:val="2"/>
        </w:numPr>
        <w:tabs>
          <w:tab w:val="left" w:pos="990"/>
        </w:tabs>
        <w:spacing w:line="288" w:lineRule="auto"/>
        <w:ind w:left="0" w:firstLine="902"/>
        <w:jc w:val="both"/>
        <w:rPr>
          <w:color w:val="000000"/>
          <w:sz w:val="28"/>
          <w:szCs w:val="28"/>
        </w:rPr>
      </w:pPr>
      <w:r>
        <w:rPr>
          <w:color w:val="000000"/>
          <w:sz w:val="28"/>
          <w:szCs w:val="28"/>
        </w:rPr>
        <w:t>Управление эффективностью и интенсивностью использования капитала</w:t>
      </w:r>
    </w:p>
    <w:p w:rsidR="005E1C4A" w:rsidRPr="00B52EA1" w:rsidRDefault="0072303A" w:rsidP="0072303A">
      <w:pPr>
        <w:tabs>
          <w:tab w:val="left" w:pos="990"/>
        </w:tabs>
        <w:spacing w:line="288" w:lineRule="auto"/>
        <w:jc w:val="both"/>
        <w:rPr>
          <w:color w:val="000000"/>
          <w:sz w:val="28"/>
          <w:szCs w:val="28"/>
        </w:rPr>
      </w:pPr>
      <w:r>
        <w:rPr>
          <w:color w:val="000000"/>
          <w:sz w:val="28"/>
          <w:szCs w:val="28"/>
        </w:rPr>
        <w:t xml:space="preserve">                    -Управление рентабельностью капитала</w:t>
      </w:r>
    </w:p>
    <w:p w:rsidR="005E1C4A" w:rsidRPr="00B52EA1" w:rsidRDefault="0072303A" w:rsidP="0072303A">
      <w:pPr>
        <w:numPr>
          <w:ilvl w:val="1"/>
          <w:numId w:val="2"/>
        </w:numPr>
        <w:tabs>
          <w:tab w:val="left" w:pos="990"/>
        </w:tabs>
        <w:spacing w:line="288" w:lineRule="auto"/>
        <w:ind w:firstLine="1260"/>
        <w:jc w:val="both"/>
        <w:rPr>
          <w:color w:val="000000"/>
          <w:sz w:val="28"/>
          <w:szCs w:val="28"/>
        </w:rPr>
      </w:pPr>
      <w:r>
        <w:rPr>
          <w:color w:val="000000"/>
          <w:sz w:val="28"/>
          <w:szCs w:val="28"/>
        </w:rPr>
        <w:t>-Управление оборачиваемостью</w:t>
      </w:r>
      <w:r w:rsidR="005E1C4A" w:rsidRPr="00B52EA1">
        <w:rPr>
          <w:color w:val="000000"/>
          <w:sz w:val="28"/>
          <w:szCs w:val="28"/>
        </w:rPr>
        <w:t xml:space="preserve"> капита</w:t>
      </w:r>
      <w:r>
        <w:rPr>
          <w:color w:val="000000"/>
          <w:sz w:val="28"/>
          <w:szCs w:val="28"/>
        </w:rPr>
        <w:t>ла</w:t>
      </w:r>
    </w:p>
    <w:p w:rsidR="005E1C4A" w:rsidRPr="00B52EA1" w:rsidRDefault="0072303A" w:rsidP="005E1C4A">
      <w:pPr>
        <w:numPr>
          <w:ilvl w:val="0"/>
          <w:numId w:val="2"/>
        </w:numPr>
        <w:tabs>
          <w:tab w:val="left" w:pos="990"/>
        </w:tabs>
        <w:spacing w:line="288" w:lineRule="auto"/>
        <w:ind w:left="0" w:firstLine="902"/>
        <w:jc w:val="both"/>
        <w:rPr>
          <w:color w:val="000000"/>
          <w:sz w:val="28"/>
          <w:szCs w:val="28"/>
        </w:rPr>
      </w:pPr>
      <w:r>
        <w:rPr>
          <w:color w:val="000000"/>
          <w:sz w:val="28"/>
          <w:szCs w:val="28"/>
        </w:rPr>
        <w:t>Управление финансовой устойчивостью и платежеспособностью</w:t>
      </w:r>
    </w:p>
    <w:p w:rsidR="005E1C4A" w:rsidRPr="00B52EA1" w:rsidRDefault="0072303A" w:rsidP="0072303A">
      <w:pPr>
        <w:tabs>
          <w:tab w:val="left" w:pos="990"/>
        </w:tabs>
        <w:spacing w:line="288" w:lineRule="auto"/>
        <w:ind w:firstLine="1440"/>
        <w:jc w:val="both"/>
        <w:rPr>
          <w:color w:val="000000"/>
          <w:sz w:val="28"/>
          <w:szCs w:val="28"/>
        </w:rPr>
      </w:pPr>
      <w:r>
        <w:rPr>
          <w:color w:val="000000"/>
          <w:sz w:val="28"/>
          <w:szCs w:val="28"/>
        </w:rPr>
        <w:t>-Управление</w:t>
      </w:r>
      <w:r w:rsidR="005E1C4A" w:rsidRPr="00B52EA1">
        <w:rPr>
          <w:color w:val="000000"/>
          <w:sz w:val="28"/>
          <w:szCs w:val="28"/>
        </w:rPr>
        <w:t xml:space="preserve"> финансо</w:t>
      </w:r>
      <w:r>
        <w:rPr>
          <w:color w:val="000000"/>
          <w:sz w:val="28"/>
          <w:szCs w:val="28"/>
        </w:rPr>
        <w:t>вой устойчивостью</w:t>
      </w:r>
    </w:p>
    <w:p w:rsidR="005E1C4A" w:rsidRPr="00B52EA1" w:rsidRDefault="0072303A" w:rsidP="0072303A">
      <w:pPr>
        <w:numPr>
          <w:ilvl w:val="1"/>
          <w:numId w:val="2"/>
        </w:numPr>
        <w:tabs>
          <w:tab w:val="left" w:pos="990"/>
        </w:tabs>
        <w:spacing w:line="288" w:lineRule="auto"/>
        <w:ind w:firstLine="1260"/>
        <w:jc w:val="both"/>
        <w:rPr>
          <w:color w:val="000000"/>
          <w:sz w:val="28"/>
          <w:szCs w:val="28"/>
        </w:rPr>
      </w:pPr>
      <w:r>
        <w:rPr>
          <w:color w:val="000000"/>
          <w:sz w:val="28"/>
          <w:szCs w:val="28"/>
        </w:rPr>
        <w:t>-Управление</w:t>
      </w:r>
      <w:r w:rsidR="005E1C4A" w:rsidRPr="00B52EA1">
        <w:rPr>
          <w:color w:val="000000"/>
          <w:sz w:val="28"/>
          <w:szCs w:val="28"/>
        </w:rPr>
        <w:t xml:space="preserve"> л</w:t>
      </w:r>
      <w:r>
        <w:rPr>
          <w:color w:val="000000"/>
          <w:sz w:val="28"/>
          <w:szCs w:val="28"/>
        </w:rPr>
        <w:t>иквидностью и платежеспособностью</w:t>
      </w:r>
    </w:p>
    <w:p w:rsidR="005E1C4A" w:rsidRPr="00B52EA1" w:rsidRDefault="00DA25CB" w:rsidP="005E1C4A">
      <w:pPr>
        <w:numPr>
          <w:ilvl w:val="0"/>
          <w:numId w:val="2"/>
        </w:numPr>
        <w:tabs>
          <w:tab w:val="left" w:pos="990"/>
        </w:tabs>
        <w:spacing w:line="288" w:lineRule="auto"/>
        <w:ind w:left="0" w:firstLine="902"/>
        <w:jc w:val="both"/>
        <w:rPr>
          <w:color w:val="000000"/>
          <w:sz w:val="28"/>
          <w:szCs w:val="28"/>
        </w:rPr>
      </w:pPr>
      <w:r>
        <w:rPr>
          <w:color w:val="000000"/>
          <w:sz w:val="28"/>
          <w:szCs w:val="28"/>
        </w:rPr>
        <w:t>Управление</w:t>
      </w:r>
      <w:r w:rsidR="005E1C4A" w:rsidRPr="00B52EA1">
        <w:rPr>
          <w:color w:val="000000"/>
          <w:sz w:val="28"/>
          <w:szCs w:val="28"/>
        </w:rPr>
        <w:t xml:space="preserve"> кредито</w:t>
      </w:r>
      <w:r>
        <w:rPr>
          <w:color w:val="000000"/>
          <w:sz w:val="28"/>
          <w:szCs w:val="28"/>
        </w:rPr>
        <w:t>способностью и риском</w:t>
      </w:r>
      <w:r w:rsidR="0072303A">
        <w:rPr>
          <w:color w:val="000000"/>
          <w:sz w:val="28"/>
          <w:szCs w:val="28"/>
        </w:rPr>
        <w:t xml:space="preserve"> банкротства</w:t>
      </w:r>
    </w:p>
    <w:p w:rsidR="005E1C4A" w:rsidRPr="00B52EA1" w:rsidRDefault="00DA25CB" w:rsidP="005E1C4A">
      <w:pPr>
        <w:tabs>
          <w:tab w:val="left" w:pos="990"/>
        </w:tabs>
        <w:spacing w:line="288" w:lineRule="auto"/>
        <w:ind w:firstLine="902"/>
        <w:jc w:val="both"/>
        <w:rPr>
          <w:color w:val="000000"/>
          <w:sz w:val="28"/>
          <w:szCs w:val="28"/>
        </w:rPr>
      </w:pPr>
      <w:r>
        <w:rPr>
          <w:color w:val="000000"/>
          <w:sz w:val="28"/>
          <w:szCs w:val="28"/>
        </w:rPr>
        <w:t>В данной курсовой работе</w:t>
      </w:r>
      <w:r w:rsidR="005E1C4A" w:rsidRPr="00B52EA1">
        <w:rPr>
          <w:color w:val="000000"/>
          <w:sz w:val="28"/>
          <w:szCs w:val="28"/>
        </w:rPr>
        <w:t xml:space="preserve"> более детально </w:t>
      </w:r>
      <w:r>
        <w:rPr>
          <w:color w:val="000000"/>
          <w:sz w:val="28"/>
          <w:szCs w:val="28"/>
        </w:rPr>
        <w:t>будет рассмотрено управление финансовой устойчивостью и платежеспособностью предприятия в качестве составляющих частей финансового состояния предприятия</w:t>
      </w:r>
      <w:r w:rsidR="005E1C4A" w:rsidRPr="00B52EA1">
        <w:rPr>
          <w:color w:val="000000"/>
          <w:sz w:val="28"/>
          <w:szCs w:val="28"/>
        </w:rPr>
        <w:t>. Для оценки финансовой устойчивости рассчитывают следующие показатели</w:t>
      </w:r>
      <w:r w:rsidR="00372F5C">
        <w:rPr>
          <w:color w:val="000000"/>
          <w:sz w:val="28"/>
          <w:szCs w:val="28"/>
          <w:lang w:val="en-US"/>
        </w:rPr>
        <w:t xml:space="preserve"> [13, 413]</w:t>
      </w:r>
      <w:r w:rsidR="005E1C4A" w:rsidRPr="00B52EA1">
        <w:rPr>
          <w:color w:val="000000"/>
          <w:sz w:val="28"/>
          <w:szCs w:val="28"/>
        </w:rPr>
        <w:t>:</w:t>
      </w:r>
    </w:p>
    <w:p w:rsidR="005E1C4A" w:rsidRPr="00B52EA1" w:rsidRDefault="005E1C4A" w:rsidP="005E1C4A">
      <w:pPr>
        <w:numPr>
          <w:ilvl w:val="0"/>
          <w:numId w:val="3"/>
        </w:numPr>
        <w:tabs>
          <w:tab w:val="clear" w:pos="1905"/>
          <w:tab w:val="num" w:pos="0"/>
          <w:tab w:val="left" w:pos="720"/>
        </w:tabs>
        <w:spacing w:line="288" w:lineRule="auto"/>
        <w:ind w:left="0" w:firstLine="902"/>
        <w:jc w:val="both"/>
        <w:rPr>
          <w:color w:val="000000"/>
          <w:sz w:val="28"/>
          <w:szCs w:val="28"/>
        </w:rPr>
      </w:pPr>
      <w:r w:rsidRPr="00B52EA1">
        <w:rPr>
          <w:b/>
          <w:color w:val="000000"/>
          <w:sz w:val="28"/>
          <w:szCs w:val="28"/>
        </w:rPr>
        <w:t xml:space="preserve">Коэффициент концентрации собственного капитала (финансовой независимости) - </w:t>
      </w:r>
      <w:r w:rsidRPr="00B52EA1">
        <w:rPr>
          <w:color w:val="000000"/>
          <w:sz w:val="28"/>
          <w:szCs w:val="28"/>
        </w:rPr>
        <w:t>это удельный вес собственного капитала к общей валюте нетто-баланса:</w:t>
      </w:r>
    </w:p>
    <w:p w:rsidR="005E1C4A" w:rsidRPr="00B52EA1" w:rsidRDefault="005E1C4A" w:rsidP="00B64F79">
      <w:pPr>
        <w:tabs>
          <w:tab w:val="left" w:pos="990"/>
          <w:tab w:val="left" w:pos="3960"/>
          <w:tab w:val="left" w:pos="8205"/>
          <w:tab w:val="left" w:pos="8280"/>
        </w:tabs>
        <w:spacing w:line="288" w:lineRule="auto"/>
        <w:ind w:firstLine="902"/>
        <w:jc w:val="both"/>
        <w:rPr>
          <w:color w:val="000000"/>
          <w:sz w:val="28"/>
          <w:szCs w:val="28"/>
        </w:rPr>
      </w:pPr>
      <w:r w:rsidRPr="00B52EA1">
        <w:rPr>
          <w:color w:val="000000"/>
          <w:sz w:val="28"/>
          <w:szCs w:val="28"/>
        </w:rPr>
        <w:t>а). К</w:t>
      </w:r>
      <w:r w:rsidRPr="00B52EA1">
        <w:rPr>
          <w:color w:val="000000"/>
          <w:sz w:val="28"/>
          <w:szCs w:val="28"/>
          <w:vertAlign w:val="subscript"/>
        </w:rPr>
        <w:t xml:space="preserve">СК </w:t>
      </w:r>
      <w:r w:rsidRPr="00B52EA1">
        <w:rPr>
          <w:color w:val="000000"/>
          <w:sz w:val="28"/>
          <w:szCs w:val="28"/>
        </w:rPr>
        <w:t>= СК/НБ</w:t>
      </w:r>
      <w:r w:rsidR="00DA25CB">
        <w:rPr>
          <w:color w:val="000000"/>
          <w:sz w:val="28"/>
          <w:szCs w:val="28"/>
        </w:rPr>
        <w:t xml:space="preserve"> </w:t>
      </w:r>
      <w:r w:rsidR="00B64F79">
        <w:rPr>
          <w:color w:val="000000"/>
          <w:sz w:val="28"/>
          <w:szCs w:val="28"/>
        </w:rPr>
        <w:t xml:space="preserve">                                                (1.1</w:t>
      </w:r>
      <w:r w:rsidRPr="00B52EA1">
        <w:rPr>
          <w:color w:val="000000"/>
          <w:sz w:val="28"/>
          <w:szCs w:val="28"/>
        </w:rPr>
        <w:t>)</w:t>
      </w:r>
    </w:p>
    <w:p w:rsidR="005E1C4A" w:rsidRPr="00B52EA1" w:rsidRDefault="005E1C4A" w:rsidP="005E1C4A">
      <w:pPr>
        <w:tabs>
          <w:tab w:val="left" w:pos="990"/>
          <w:tab w:val="left" w:pos="7740"/>
        </w:tabs>
        <w:spacing w:line="288" w:lineRule="auto"/>
        <w:ind w:firstLine="902"/>
        <w:jc w:val="both"/>
        <w:rPr>
          <w:color w:val="000000"/>
          <w:sz w:val="28"/>
          <w:szCs w:val="28"/>
        </w:rPr>
      </w:pPr>
      <w:r w:rsidRPr="00B52EA1">
        <w:rPr>
          <w:color w:val="000000"/>
          <w:sz w:val="28"/>
          <w:szCs w:val="28"/>
        </w:rPr>
        <w:t xml:space="preserve">где СК- Собственный капитал предприятия,  НБ- Общая валюта нетто-баланса.                 </w:t>
      </w:r>
    </w:p>
    <w:p w:rsidR="005E1C4A" w:rsidRPr="00B52EA1" w:rsidRDefault="005E1C4A" w:rsidP="005E1C4A">
      <w:pPr>
        <w:tabs>
          <w:tab w:val="left" w:pos="990"/>
        </w:tabs>
        <w:spacing w:line="288" w:lineRule="auto"/>
        <w:ind w:firstLine="902"/>
        <w:jc w:val="both"/>
        <w:rPr>
          <w:color w:val="000000"/>
          <w:sz w:val="28"/>
          <w:szCs w:val="28"/>
        </w:rPr>
      </w:pPr>
      <w:r w:rsidRPr="00B52EA1">
        <w:rPr>
          <w:color w:val="000000"/>
          <w:sz w:val="28"/>
          <w:szCs w:val="28"/>
        </w:rPr>
        <w:t xml:space="preserve">Он характеризует, какая часть активов предприятия сформирована за счет собственных источников средств.  </w:t>
      </w:r>
    </w:p>
    <w:p w:rsidR="005E1C4A" w:rsidRPr="00B52EA1" w:rsidRDefault="005E1C4A" w:rsidP="005E1C4A">
      <w:pPr>
        <w:numPr>
          <w:ilvl w:val="0"/>
          <w:numId w:val="3"/>
        </w:numPr>
        <w:tabs>
          <w:tab w:val="left" w:pos="990"/>
        </w:tabs>
        <w:spacing w:line="288" w:lineRule="auto"/>
        <w:ind w:left="0" w:firstLine="902"/>
        <w:jc w:val="both"/>
        <w:rPr>
          <w:color w:val="000000"/>
          <w:sz w:val="28"/>
          <w:szCs w:val="28"/>
        </w:rPr>
      </w:pPr>
      <w:r w:rsidRPr="00B52EA1">
        <w:rPr>
          <w:b/>
          <w:color w:val="000000"/>
          <w:sz w:val="28"/>
          <w:szCs w:val="28"/>
        </w:rPr>
        <w:t>Коэффициент концентрации заемного капитала</w:t>
      </w:r>
      <w:r w:rsidR="00B64F79">
        <w:rPr>
          <w:b/>
          <w:color w:val="000000"/>
          <w:sz w:val="28"/>
          <w:szCs w:val="28"/>
        </w:rPr>
        <w:t xml:space="preserve"> </w:t>
      </w:r>
      <w:r w:rsidRPr="00B52EA1">
        <w:rPr>
          <w:color w:val="000000"/>
          <w:sz w:val="28"/>
          <w:szCs w:val="28"/>
        </w:rPr>
        <w:t>- это удельный вес заемных средств в общей валюте нетто-баланса. Он показывает, какая часть активов предприятия сформирована за счет заемных средств долгосрочного и краткосрочного характера и определяется по формуле:</w:t>
      </w:r>
    </w:p>
    <w:p w:rsidR="005E1C4A" w:rsidRPr="00B52EA1" w:rsidRDefault="005E1C4A" w:rsidP="005E1C4A">
      <w:pPr>
        <w:spacing w:line="288" w:lineRule="auto"/>
        <w:ind w:firstLine="900"/>
        <w:jc w:val="both"/>
        <w:rPr>
          <w:color w:val="000000"/>
          <w:sz w:val="28"/>
          <w:szCs w:val="28"/>
        </w:rPr>
      </w:pPr>
      <w:r w:rsidRPr="00B52EA1">
        <w:rPr>
          <w:color w:val="000000"/>
          <w:sz w:val="28"/>
          <w:szCs w:val="28"/>
        </w:rPr>
        <w:t>а). К</w:t>
      </w:r>
      <w:r w:rsidRPr="00B52EA1">
        <w:rPr>
          <w:color w:val="000000"/>
          <w:sz w:val="28"/>
          <w:szCs w:val="28"/>
          <w:vertAlign w:val="subscript"/>
        </w:rPr>
        <w:t xml:space="preserve">ЗК </w:t>
      </w:r>
      <w:r w:rsidRPr="00B52EA1">
        <w:rPr>
          <w:color w:val="000000"/>
          <w:sz w:val="28"/>
          <w:szCs w:val="28"/>
        </w:rPr>
        <w:t>= ЗК/НБ</w:t>
      </w:r>
      <w:r w:rsidR="00B64F79">
        <w:rPr>
          <w:color w:val="000000"/>
          <w:sz w:val="28"/>
          <w:szCs w:val="28"/>
        </w:rPr>
        <w:t xml:space="preserve"> </w:t>
      </w:r>
      <w:r w:rsidRPr="00B52EA1">
        <w:rPr>
          <w:color w:val="000000"/>
          <w:sz w:val="28"/>
          <w:szCs w:val="28"/>
        </w:rPr>
        <w:t xml:space="preserve"> </w:t>
      </w:r>
      <w:r w:rsidR="00372F5C">
        <w:rPr>
          <w:color w:val="000000"/>
          <w:sz w:val="28"/>
          <w:szCs w:val="28"/>
          <w:lang w:val="en-US"/>
        </w:rPr>
        <w:t xml:space="preserve">                                                 </w:t>
      </w:r>
      <w:r w:rsidR="00B64F79">
        <w:rPr>
          <w:color w:val="000000"/>
          <w:sz w:val="28"/>
          <w:szCs w:val="28"/>
        </w:rPr>
        <w:t>(1.2</w:t>
      </w:r>
      <w:r w:rsidRPr="00B52EA1">
        <w:rPr>
          <w:color w:val="000000"/>
          <w:sz w:val="28"/>
          <w:szCs w:val="28"/>
        </w:rPr>
        <w:t xml:space="preserve">) </w:t>
      </w:r>
    </w:p>
    <w:p w:rsidR="005E1C4A" w:rsidRPr="00B52EA1" w:rsidRDefault="005E1C4A" w:rsidP="005E1C4A">
      <w:pPr>
        <w:tabs>
          <w:tab w:val="left" w:pos="990"/>
          <w:tab w:val="left" w:pos="7740"/>
        </w:tabs>
        <w:spacing w:line="288" w:lineRule="auto"/>
        <w:ind w:firstLine="902"/>
        <w:jc w:val="both"/>
        <w:rPr>
          <w:color w:val="000000"/>
          <w:sz w:val="28"/>
          <w:szCs w:val="28"/>
        </w:rPr>
      </w:pPr>
      <w:r w:rsidRPr="00B52EA1">
        <w:rPr>
          <w:color w:val="000000"/>
          <w:sz w:val="28"/>
          <w:szCs w:val="28"/>
        </w:rPr>
        <w:t xml:space="preserve"> где ЗК- Заемные средства.</w:t>
      </w:r>
    </w:p>
    <w:p w:rsidR="005E1C4A" w:rsidRPr="00B52EA1" w:rsidRDefault="005E1C4A" w:rsidP="005E1C4A">
      <w:pPr>
        <w:numPr>
          <w:ilvl w:val="0"/>
          <w:numId w:val="3"/>
        </w:numPr>
        <w:tabs>
          <w:tab w:val="left" w:pos="990"/>
        </w:tabs>
        <w:spacing w:line="288" w:lineRule="auto"/>
        <w:ind w:left="0" w:firstLine="902"/>
        <w:jc w:val="both"/>
        <w:rPr>
          <w:color w:val="000000"/>
          <w:sz w:val="28"/>
          <w:szCs w:val="28"/>
        </w:rPr>
      </w:pPr>
      <w:r w:rsidRPr="00B52EA1">
        <w:rPr>
          <w:b/>
          <w:color w:val="000000"/>
          <w:sz w:val="28"/>
          <w:szCs w:val="28"/>
        </w:rPr>
        <w:t>Коэффициент финансовой зависимости</w:t>
      </w:r>
      <w:r>
        <w:rPr>
          <w:b/>
          <w:color w:val="000000"/>
          <w:sz w:val="28"/>
          <w:szCs w:val="28"/>
        </w:rPr>
        <w:t xml:space="preserve"> </w:t>
      </w:r>
      <w:r w:rsidRPr="00B52EA1">
        <w:rPr>
          <w:color w:val="000000"/>
          <w:sz w:val="28"/>
          <w:szCs w:val="28"/>
        </w:rPr>
        <w:t xml:space="preserve">- это показатель, обратный  коэффициенту финансовой независимости. </w:t>
      </w:r>
    </w:p>
    <w:p w:rsidR="005E1C4A" w:rsidRPr="00B52EA1" w:rsidRDefault="005E1C4A" w:rsidP="005E1C4A">
      <w:pPr>
        <w:tabs>
          <w:tab w:val="left" w:pos="990"/>
          <w:tab w:val="left" w:pos="8235"/>
        </w:tabs>
        <w:spacing w:line="288" w:lineRule="auto"/>
        <w:ind w:firstLine="900"/>
        <w:jc w:val="both"/>
        <w:rPr>
          <w:color w:val="000000"/>
          <w:sz w:val="28"/>
          <w:szCs w:val="28"/>
        </w:rPr>
      </w:pPr>
      <w:r w:rsidRPr="00B52EA1">
        <w:rPr>
          <w:color w:val="000000"/>
          <w:sz w:val="28"/>
          <w:szCs w:val="28"/>
        </w:rPr>
        <w:t>К</w:t>
      </w:r>
      <w:r w:rsidRPr="00B52EA1">
        <w:rPr>
          <w:color w:val="000000"/>
          <w:sz w:val="28"/>
          <w:szCs w:val="28"/>
          <w:vertAlign w:val="subscript"/>
        </w:rPr>
        <w:t xml:space="preserve">фин завис </w:t>
      </w:r>
      <w:r w:rsidRPr="00B52EA1">
        <w:rPr>
          <w:color w:val="000000"/>
          <w:sz w:val="28"/>
          <w:szCs w:val="28"/>
        </w:rPr>
        <w:t>=НБ/СК</w:t>
      </w:r>
      <w:r w:rsidR="00372F5C">
        <w:rPr>
          <w:color w:val="000000"/>
          <w:sz w:val="28"/>
          <w:szCs w:val="28"/>
          <w:lang w:val="en-US"/>
        </w:rPr>
        <w:t xml:space="preserve">                                                </w:t>
      </w:r>
      <w:r w:rsidR="00B64F79">
        <w:rPr>
          <w:color w:val="000000"/>
          <w:sz w:val="28"/>
          <w:szCs w:val="28"/>
        </w:rPr>
        <w:t>(1.3</w:t>
      </w:r>
      <w:r w:rsidRPr="00B52EA1">
        <w:rPr>
          <w:color w:val="000000"/>
          <w:sz w:val="28"/>
          <w:szCs w:val="28"/>
        </w:rPr>
        <w:t>)</w:t>
      </w:r>
    </w:p>
    <w:p w:rsidR="005E1C4A" w:rsidRPr="00B52EA1" w:rsidRDefault="005E1C4A" w:rsidP="005E1C4A">
      <w:pPr>
        <w:tabs>
          <w:tab w:val="left" w:pos="990"/>
        </w:tabs>
        <w:spacing w:line="288" w:lineRule="auto"/>
        <w:ind w:firstLine="900"/>
        <w:jc w:val="both"/>
        <w:rPr>
          <w:color w:val="000000"/>
          <w:sz w:val="28"/>
          <w:szCs w:val="28"/>
        </w:rPr>
      </w:pPr>
      <w:r w:rsidRPr="00B52EA1">
        <w:rPr>
          <w:color w:val="000000"/>
          <w:sz w:val="28"/>
          <w:szCs w:val="28"/>
        </w:rPr>
        <w:t xml:space="preserve">Он показывает, какая сумма активов приходится на рубль собственных средств. Если его величина равна 1, то это означает, что все активы предприятия сформированы только за счет собственного капитала. Его значение 1,5 означает, что на каждые 1,5 рубля, вложенных в активы, приходится 1 рубль собственных средств 0,5 рубля- заемных.                                                                                    </w:t>
      </w:r>
    </w:p>
    <w:p w:rsidR="005E1C4A" w:rsidRPr="00B52EA1" w:rsidRDefault="005E1C4A" w:rsidP="005E1C4A">
      <w:pPr>
        <w:numPr>
          <w:ilvl w:val="0"/>
          <w:numId w:val="3"/>
        </w:numPr>
        <w:tabs>
          <w:tab w:val="left" w:pos="990"/>
        </w:tabs>
        <w:spacing w:line="288" w:lineRule="auto"/>
        <w:ind w:left="0" w:firstLine="902"/>
        <w:jc w:val="both"/>
        <w:rPr>
          <w:color w:val="000000"/>
          <w:sz w:val="28"/>
          <w:szCs w:val="28"/>
        </w:rPr>
      </w:pPr>
      <w:r w:rsidRPr="00B52EA1">
        <w:rPr>
          <w:b/>
          <w:color w:val="000000"/>
          <w:sz w:val="28"/>
          <w:szCs w:val="28"/>
        </w:rPr>
        <w:t>Коэффициент текущей задолженности</w:t>
      </w:r>
      <w:r>
        <w:rPr>
          <w:b/>
          <w:color w:val="000000"/>
          <w:sz w:val="28"/>
          <w:szCs w:val="28"/>
        </w:rPr>
        <w:t xml:space="preserve"> </w:t>
      </w:r>
      <w:r w:rsidRPr="00B52EA1">
        <w:rPr>
          <w:color w:val="000000"/>
          <w:sz w:val="28"/>
          <w:szCs w:val="28"/>
        </w:rPr>
        <w:t>- коэффициент, который показывает, какая часть активов сформирована за счет заемных ресурсов краткосрочного характера. Определяется по формуле:</w:t>
      </w:r>
    </w:p>
    <w:p w:rsidR="005E1C4A" w:rsidRPr="00B52EA1" w:rsidRDefault="005E1C4A" w:rsidP="005E1C4A">
      <w:pPr>
        <w:tabs>
          <w:tab w:val="left" w:pos="990"/>
          <w:tab w:val="left" w:pos="8250"/>
        </w:tabs>
        <w:spacing w:line="288" w:lineRule="auto"/>
        <w:ind w:firstLine="902"/>
        <w:jc w:val="both"/>
        <w:rPr>
          <w:color w:val="000000"/>
          <w:sz w:val="28"/>
          <w:szCs w:val="28"/>
        </w:rPr>
      </w:pPr>
      <w:r w:rsidRPr="00B52EA1">
        <w:rPr>
          <w:color w:val="000000"/>
          <w:sz w:val="28"/>
          <w:szCs w:val="28"/>
        </w:rPr>
        <w:t>а). К</w:t>
      </w:r>
      <w:r w:rsidR="00B64F79">
        <w:rPr>
          <w:color w:val="000000"/>
          <w:sz w:val="28"/>
          <w:szCs w:val="28"/>
          <w:vertAlign w:val="subscript"/>
        </w:rPr>
        <w:t xml:space="preserve">ТЗ </w:t>
      </w:r>
      <w:r w:rsidR="00B64F79">
        <w:rPr>
          <w:color w:val="000000"/>
          <w:sz w:val="28"/>
          <w:szCs w:val="28"/>
        </w:rPr>
        <w:t>=КО/НБ</w:t>
      </w:r>
      <w:r w:rsidRPr="00B52EA1">
        <w:rPr>
          <w:color w:val="000000"/>
          <w:sz w:val="28"/>
          <w:szCs w:val="28"/>
        </w:rPr>
        <w:t xml:space="preserve">         </w:t>
      </w:r>
      <w:r w:rsidR="00372F5C">
        <w:rPr>
          <w:color w:val="000000"/>
          <w:sz w:val="28"/>
          <w:szCs w:val="28"/>
          <w:lang w:val="en-US"/>
        </w:rPr>
        <w:t xml:space="preserve">                                         </w:t>
      </w:r>
      <w:r w:rsidRPr="00B52EA1">
        <w:rPr>
          <w:color w:val="000000"/>
          <w:sz w:val="28"/>
          <w:szCs w:val="28"/>
        </w:rPr>
        <w:t xml:space="preserve"> (1.</w:t>
      </w:r>
      <w:r w:rsidR="00B64F79">
        <w:rPr>
          <w:color w:val="000000"/>
          <w:sz w:val="28"/>
          <w:szCs w:val="28"/>
        </w:rPr>
        <w:t>4</w:t>
      </w:r>
      <w:r w:rsidRPr="00B52EA1">
        <w:rPr>
          <w:color w:val="000000"/>
          <w:sz w:val="28"/>
          <w:szCs w:val="28"/>
        </w:rPr>
        <w:t>)</w:t>
      </w:r>
    </w:p>
    <w:p w:rsidR="005E1C4A" w:rsidRPr="00B52EA1" w:rsidRDefault="005E1C4A" w:rsidP="005E1C4A">
      <w:pPr>
        <w:tabs>
          <w:tab w:val="left" w:pos="990"/>
          <w:tab w:val="left" w:pos="8250"/>
        </w:tabs>
        <w:spacing w:line="288" w:lineRule="auto"/>
        <w:ind w:firstLine="900"/>
        <w:jc w:val="both"/>
        <w:rPr>
          <w:color w:val="000000"/>
          <w:sz w:val="28"/>
          <w:szCs w:val="28"/>
        </w:rPr>
      </w:pPr>
      <w:r w:rsidRPr="00B52EA1">
        <w:rPr>
          <w:color w:val="000000"/>
          <w:sz w:val="28"/>
          <w:szCs w:val="28"/>
        </w:rPr>
        <w:t>где КО</w:t>
      </w:r>
      <w:r w:rsidR="00B64F79">
        <w:rPr>
          <w:color w:val="000000"/>
          <w:sz w:val="28"/>
          <w:szCs w:val="28"/>
        </w:rPr>
        <w:t xml:space="preserve"> - </w:t>
      </w:r>
      <w:r w:rsidRPr="00B52EA1">
        <w:rPr>
          <w:color w:val="000000"/>
          <w:sz w:val="28"/>
          <w:szCs w:val="28"/>
        </w:rPr>
        <w:t>Краткосрочные обязательства</w:t>
      </w:r>
    </w:p>
    <w:p w:rsidR="005E1C4A" w:rsidRPr="00B52EA1" w:rsidRDefault="005E1C4A" w:rsidP="005E1C4A">
      <w:pPr>
        <w:numPr>
          <w:ilvl w:val="0"/>
          <w:numId w:val="3"/>
        </w:numPr>
        <w:tabs>
          <w:tab w:val="left" w:pos="990"/>
        </w:tabs>
        <w:spacing w:line="288" w:lineRule="auto"/>
        <w:ind w:left="0" w:firstLine="902"/>
        <w:jc w:val="both"/>
        <w:rPr>
          <w:color w:val="000000"/>
          <w:sz w:val="28"/>
          <w:szCs w:val="28"/>
        </w:rPr>
      </w:pPr>
      <w:r w:rsidRPr="00B52EA1">
        <w:rPr>
          <w:b/>
          <w:color w:val="000000"/>
          <w:sz w:val="28"/>
          <w:szCs w:val="28"/>
        </w:rPr>
        <w:t>Коэффициент устойчивого финансирования</w:t>
      </w:r>
      <w:r w:rsidR="00B64F79">
        <w:rPr>
          <w:b/>
          <w:color w:val="000000"/>
          <w:sz w:val="28"/>
          <w:szCs w:val="28"/>
        </w:rPr>
        <w:t xml:space="preserve"> </w:t>
      </w:r>
      <w:r w:rsidRPr="00B52EA1">
        <w:rPr>
          <w:color w:val="000000"/>
          <w:sz w:val="28"/>
          <w:szCs w:val="28"/>
        </w:rPr>
        <w:t>- коэффициент, который характеризует, какая часть активов баланса сформирована за счет устойчивых источников. Если предприятие не пользуется долгосрочными кредитами и займами, то его величина будет совпадать с величиной коэффициента финансовой независимости.</w:t>
      </w:r>
    </w:p>
    <w:p w:rsidR="005E1C4A" w:rsidRPr="00B52EA1" w:rsidRDefault="005E1C4A" w:rsidP="005E1C4A">
      <w:pPr>
        <w:spacing w:line="288" w:lineRule="auto"/>
        <w:ind w:firstLine="900"/>
        <w:jc w:val="both"/>
        <w:rPr>
          <w:color w:val="000000"/>
          <w:sz w:val="28"/>
          <w:szCs w:val="28"/>
        </w:rPr>
      </w:pPr>
      <w:r w:rsidRPr="00B52EA1">
        <w:rPr>
          <w:color w:val="000000"/>
          <w:sz w:val="28"/>
          <w:szCs w:val="28"/>
        </w:rPr>
        <w:t>а).К</w:t>
      </w:r>
      <w:r w:rsidRPr="00B52EA1">
        <w:rPr>
          <w:color w:val="000000"/>
          <w:sz w:val="28"/>
          <w:szCs w:val="28"/>
          <w:vertAlign w:val="subscript"/>
        </w:rPr>
        <w:t>уст.фин.</w:t>
      </w:r>
      <w:r w:rsidRPr="00B52EA1">
        <w:rPr>
          <w:color w:val="000000"/>
          <w:sz w:val="28"/>
          <w:szCs w:val="28"/>
        </w:rPr>
        <w:t>=ДК/НБ</w:t>
      </w:r>
      <w:r w:rsidR="00B64F79">
        <w:rPr>
          <w:color w:val="000000"/>
          <w:sz w:val="28"/>
          <w:szCs w:val="28"/>
        </w:rPr>
        <w:t xml:space="preserve">        </w:t>
      </w:r>
      <w:r w:rsidR="00372F5C" w:rsidRPr="00372F5C">
        <w:rPr>
          <w:color w:val="000000"/>
          <w:sz w:val="28"/>
          <w:szCs w:val="28"/>
        </w:rPr>
        <w:t xml:space="preserve">                                     </w:t>
      </w:r>
      <w:r w:rsidR="00B64F79">
        <w:rPr>
          <w:color w:val="000000"/>
          <w:sz w:val="28"/>
          <w:szCs w:val="28"/>
        </w:rPr>
        <w:t>(1.5</w:t>
      </w:r>
      <w:r w:rsidRPr="00B52EA1">
        <w:rPr>
          <w:color w:val="000000"/>
          <w:sz w:val="28"/>
          <w:szCs w:val="28"/>
        </w:rPr>
        <w:t>)</w:t>
      </w:r>
    </w:p>
    <w:p w:rsidR="005E1C4A" w:rsidRPr="00B52EA1" w:rsidRDefault="005E1C4A" w:rsidP="005E1C4A">
      <w:pPr>
        <w:spacing w:line="288" w:lineRule="auto"/>
        <w:ind w:firstLine="900"/>
        <w:jc w:val="both"/>
        <w:rPr>
          <w:color w:val="000000"/>
          <w:sz w:val="28"/>
          <w:szCs w:val="28"/>
        </w:rPr>
      </w:pPr>
      <w:r w:rsidRPr="00B52EA1">
        <w:rPr>
          <w:color w:val="000000"/>
          <w:sz w:val="28"/>
          <w:szCs w:val="28"/>
        </w:rPr>
        <w:t>где ДК- долгосрочные кредиты и займы.</w:t>
      </w:r>
    </w:p>
    <w:p w:rsidR="005E1C4A" w:rsidRPr="00B52EA1" w:rsidRDefault="005E1C4A" w:rsidP="005E1C4A">
      <w:pPr>
        <w:numPr>
          <w:ilvl w:val="0"/>
          <w:numId w:val="3"/>
        </w:numPr>
        <w:tabs>
          <w:tab w:val="left" w:pos="990"/>
        </w:tabs>
        <w:spacing w:line="288" w:lineRule="auto"/>
        <w:ind w:left="0" w:firstLine="902"/>
        <w:jc w:val="both"/>
        <w:rPr>
          <w:b/>
          <w:color w:val="000000"/>
          <w:sz w:val="28"/>
          <w:szCs w:val="28"/>
        </w:rPr>
      </w:pPr>
      <w:r w:rsidRPr="00B52EA1">
        <w:rPr>
          <w:b/>
          <w:color w:val="000000"/>
          <w:sz w:val="28"/>
          <w:szCs w:val="28"/>
        </w:rPr>
        <w:t>Коэффициент финансовой независимости капитализированных источников:</w:t>
      </w:r>
    </w:p>
    <w:p w:rsidR="005E1C4A" w:rsidRPr="00B52EA1" w:rsidRDefault="005E1C4A" w:rsidP="005E1C4A">
      <w:pPr>
        <w:spacing w:line="288" w:lineRule="auto"/>
        <w:ind w:firstLine="900"/>
        <w:jc w:val="both"/>
        <w:rPr>
          <w:color w:val="000000"/>
          <w:sz w:val="28"/>
          <w:szCs w:val="28"/>
        </w:rPr>
      </w:pPr>
      <w:r w:rsidRPr="00B52EA1">
        <w:rPr>
          <w:color w:val="000000"/>
          <w:sz w:val="28"/>
          <w:szCs w:val="28"/>
        </w:rPr>
        <w:t>а). К</w:t>
      </w:r>
      <w:r w:rsidRPr="00B52EA1">
        <w:rPr>
          <w:color w:val="000000"/>
          <w:sz w:val="28"/>
          <w:szCs w:val="28"/>
          <w:vertAlign w:val="subscript"/>
        </w:rPr>
        <w:t xml:space="preserve">НКИ </w:t>
      </w:r>
      <w:r w:rsidRPr="00B52EA1">
        <w:rPr>
          <w:color w:val="000000"/>
          <w:sz w:val="28"/>
          <w:szCs w:val="28"/>
        </w:rPr>
        <w:t>= СК/(СК + ДК</w:t>
      </w:r>
      <w:r w:rsidR="00DC0C0C">
        <w:rPr>
          <w:color w:val="000000"/>
          <w:sz w:val="28"/>
          <w:szCs w:val="28"/>
        </w:rPr>
        <w:t xml:space="preserve">) </w:t>
      </w:r>
      <w:r w:rsidR="00372F5C">
        <w:rPr>
          <w:color w:val="000000"/>
          <w:sz w:val="28"/>
          <w:szCs w:val="28"/>
          <w:lang w:val="en-US"/>
        </w:rPr>
        <w:t xml:space="preserve">                                </w:t>
      </w:r>
      <w:r w:rsidR="00DC0C0C">
        <w:rPr>
          <w:color w:val="000000"/>
          <w:sz w:val="28"/>
          <w:szCs w:val="28"/>
        </w:rPr>
        <w:t xml:space="preserve"> (1.6</w:t>
      </w:r>
      <w:r w:rsidRPr="00B52EA1">
        <w:rPr>
          <w:color w:val="000000"/>
          <w:sz w:val="28"/>
          <w:szCs w:val="28"/>
        </w:rPr>
        <w:t>)</w:t>
      </w:r>
    </w:p>
    <w:p w:rsidR="005E1C4A" w:rsidRPr="00B52EA1" w:rsidRDefault="005E1C4A" w:rsidP="005E1C4A">
      <w:pPr>
        <w:numPr>
          <w:ilvl w:val="0"/>
          <w:numId w:val="3"/>
        </w:numPr>
        <w:tabs>
          <w:tab w:val="left" w:pos="990"/>
        </w:tabs>
        <w:spacing w:line="288" w:lineRule="auto"/>
        <w:ind w:left="0" w:firstLine="902"/>
        <w:jc w:val="both"/>
        <w:rPr>
          <w:b/>
          <w:color w:val="000000"/>
          <w:sz w:val="28"/>
          <w:szCs w:val="28"/>
        </w:rPr>
      </w:pPr>
      <w:r w:rsidRPr="00B52EA1">
        <w:rPr>
          <w:b/>
          <w:color w:val="000000"/>
          <w:sz w:val="28"/>
          <w:szCs w:val="28"/>
        </w:rPr>
        <w:t>Коэффициент финансовой зависимости капитализированных источников:</w:t>
      </w:r>
    </w:p>
    <w:p w:rsidR="005E1C4A" w:rsidRPr="00B52EA1" w:rsidRDefault="005E1C4A" w:rsidP="005E1C4A">
      <w:pPr>
        <w:tabs>
          <w:tab w:val="left" w:pos="990"/>
        </w:tabs>
        <w:spacing w:line="288" w:lineRule="auto"/>
        <w:ind w:firstLine="902"/>
        <w:jc w:val="both"/>
        <w:rPr>
          <w:color w:val="000000"/>
          <w:sz w:val="28"/>
          <w:szCs w:val="28"/>
        </w:rPr>
      </w:pPr>
      <w:r w:rsidRPr="00B52EA1">
        <w:rPr>
          <w:color w:val="000000"/>
          <w:sz w:val="28"/>
          <w:szCs w:val="28"/>
        </w:rPr>
        <w:t>а). К</w:t>
      </w:r>
      <w:r w:rsidRPr="00B52EA1">
        <w:rPr>
          <w:color w:val="000000"/>
          <w:sz w:val="28"/>
          <w:szCs w:val="28"/>
          <w:vertAlign w:val="subscript"/>
        </w:rPr>
        <w:t xml:space="preserve">ЗКИ </w:t>
      </w:r>
      <w:r w:rsidRPr="00B52EA1">
        <w:rPr>
          <w:color w:val="000000"/>
          <w:sz w:val="28"/>
          <w:szCs w:val="28"/>
        </w:rPr>
        <w:t>= ДК/ (СК + ДК</w:t>
      </w:r>
      <w:r w:rsidR="00DC0C0C">
        <w:rPr>
          <w:color w:val="000000"/>
          <w:sz w:val="28"/>
          <w:szCs w:val="28"/>
        </w:rPr>
        <w:t xml:space="preserve"> </w:t>
      </w:r>
      <w:r w:rsidR="00372F5C">
        <w:rPr>
          <w:color w:val="000000"/>
          <w:sz w:val="28"/>
          <w:szCs w:val="28"/>
          <w:lang w:val="en-US"/>
        </w:rPr>
        <w:t xml:space="preserve">                                  </w:t>
      </w:r>
      <w:r w:rsidR="00DC0C0C">
        <w:rPr>
          <w:color w:val="000000"/>
          <w:sz w:val="28"/>
          <w:szCs w:val="28"/>
        </w:rPr>
        <w:t>(1.7</w:t>
      </w:r>
      <w:r w:rsidRPr="00B52EA1">
        <w:rPr>
          <w:color w:val="000000"/>
          <w:sz w:val="28"/>
          <w:szCs w:val="28"/>
        </w:rPr>
        <w:t>)</w:t>
      </w:r>
    </w:p>
    <w:p w:rsidR="005E1C4A" w:rsidRPr="00B52EA1" w:rsidRDefault="005E1C4A" w:rsidP="005E1C4A">
      <w:pPr>
        <w:tabs>
          <w:tab w:val="left" w:pos="990"/>
        </w:tabs>
        <w:spacing w:line="288" w:lineRule="auto"/>
        <w:ind w:firstLine="902"/>
        <w:jc w:val="both"/>
        <w:rPr>
          <w:color w:val="000000"/>
          <w:sz w:val="28"/>
          <w:szCs w:val="28"/>
        </w:rPr>
      </w:pPr>
      <w:r w:rsidRPr="00B52EA1">
        <w:rPr>
          <w:color w:val="000000"/>
          <w:sz w:val="28"/>
          <w:szCs w:val="28"/>
        </w:rPr>
        <w:t>Повышение уровня данного показателя, с одной стороны, означает усиление зависимости от внешних кредиторов, а с другой</w:t>
      </w:r>
      <w:r w:rsidR="00DC0C0C">
        <w:rPr>
          <w:color w:val="000000"/>
          <w:sz w:val="28"/>
          <w:szCs w:val="28"/>
        </w:rPr>
        <w:t xml:space="preserve"> </w:t>
      </w:r>
      <w:r w:rsidRPr="00B52EA1">
        <w:rPr>
          <w:color w:val="000000"/>
          <w:sz w:val="28"/>
          <w:szCs w:val="28"/>
        </w:rPr>
        <w:t>- о степени финансовой надежности предприятия и доверия к нему со стороны банков и населения.</w:t>
      </w:r>
    </w:p>
    <w:p w:rsidR="005E1C4A" w:rsidRPr="00B52EA1" w:rsidRDefault="005E1C4A" w:rsidP="005E1C4A">
      <w:pPr>
        <w:numPr>
          <w:ilvl w:val="0"/>
          <w:numId w:val="3"/>
        </w:numPr>
        <w:tabs>
          <w:tab w:val="clear" w:pos="1905"/>
          <w:tab w:val="left" w:pos="990"/>
        </w:tabs>
        <w:spacing w:line="288" w:lineRule="auto"/>
        <w:ind w:left="0" w:firstLine="900"/>
        <w:jc w:val="both"/>
        <w:rPr>
          <w:color w:val="000000"/>
          <w:sz w:val="28"/>
          <w:szCs w:val="28"/>
        </w:rPr>
      </w:pPr>
      <w:r w:rsidRPr="00B52EA1">
        <w:rPr>
          <w:b/>
          <w:color w:val="000000"/>
          <w:sz w:val="28"/>
          <w:szCs w:val="28"/>
        </w:rPr>
        <w:t>Коэффициент финансового левериджа или коэффициент финансового риска</w:t>
      </w:r>
      <w:r w:rsidR="00DC0C0C">
        <w:rPr>
          <w:b/>
          <w:color w:val="000000"/>
          <w:sz w:val="28"/>
          <w:szCs w:val="28"/>
        </w:rPr>
        <w:t xml:space="preserve"> </w:t>
      </w:r>
      <w:r w:rsidRPr="00B52EA1">
        <w:rPr>
          <w:b/>
          <w:color w:val="000000"/>
          <w:sz w:val="28"/>
          <w:szCs w:val="28"/>
        </w:rPr>
        <w:t>- отношение заемного капитала к собственному</w:t>
      </w:r>
      <w:r w:rsidRPr="00B52EA1">
        <w:rPr>
          <w:color w:val="000000"/>
          <w:sz w:val="28"/>
          <w:szCs w:val="28"/>
        </w:rPr>
        <w:t>:</w:t>
      </w:r>
    </w:p>
    <w:p w:rsidR="005E1C4A" w:rsidRPr="00B52EA1" w:rsidRDefault="005E1C4A" w:rsidP="005E1C4A">
      <w:pPr>
        <w:tabs>
          <w:tab w:val="left" w:pos="990"/>
        </w:tabs>
        <w:spacing w:line="288" w:lineRule="auto"/>
        <w:ind w:firstLine="900"/>
        <w:jc w:val="both"/>
        <w:rPr>
          <w:color w:val="000000"/>
          <w:sz w:val="28"/>
          <w:szCs w:val="28"/>
        </w:rPr>
      </w:pPr>
      <w:r w:rsidRPr="00B52EA1">
        <w:rPr>
          <w:color w:val="000000"/>
          <w:sz w:val="28"/>
          <w:szCs w:val="28"/>
        </w:rPr>
        <w:t>К</w:t>
      </w:r>
      <w:r w:rsidR="00DC0C0C">
        <w:rPr>
          <w:color w:val="000000"/>
          <w:sz w:val="28"/>
          <w:szCs w:val="28"/>
          <w:vertAlign w:val="subscript"/>
        </w:rPr>
        <w:t>ФЛ</w:t>
      </w:r>
      <w:r w:rsidR="00DC0C0C">
        <w:rPr>
          <w:color w:val="000000"/>
          <w:sz w:val="28"/>
          <w:szCs w:val="28"/>
        </w:rPr>
        <w:t>=ЗК/СК</w:t>
      </w:r>
      <w:r w:rsidRPr="00B52EA1">
        <w:rPr>
          <w:color w:val="000000"/>
          <w:sz w:val="28"/>
          <w:szCs w:val="28"/>
        </w:rPr>
        <w:t xml:space="preserve">                        </w:t>
      </w:r>
      <w:r w:rsidR="00372F5C">
        <w:rPr>
          <w:color w:val="000000"/>
          <w:sz w:val="28"/>
          <w:szCs w:val="28"/>
        </w:rPr>
        <w:t xml:space="preserve">                              </w:t>
      </w:r>
      <w:r w:rsidR="00DC0C0C">
        <w:rPr>
          <w:color w:val="000000"/>
          <w:sz w:val="28"/>
          <w:szCs w:val="28"/>
        </w:rPr>
        <w:t xml:space="preserve"> </w:t>
      </w:r>
      <w:r w:rsidR="00372F5C">
        <w:rPr>
          <w:color w:val="000000"/>
          <w:sz w:val="28"/>
          <w:szCs w:val="28"/>
          <w:lang w:val="en-US"/>
        </w:rPr>
        <w:t xml:space="preserve"> </w:t>
      </w:r>
      <w:r w:rsidR="00DC0C0C">
        <w:rPr>
          <w:color w:val="000000"/>
          <w:sz w:val="28"/>
          <w:szCs w:val="28"/>
        </w:rPr>
        <w:t>(1.8</w:t>
      </w:r>
      <w:r w:rsidRPr="00B52EA1">
        <w:rPr>
          <w:color w:val="000000"/>
          <w:sz w:val="28"/>
          <w:szCs w:val="28"/>
        </w:rPr>
        <w:t>)</w:t>
      </w:r>
    </w:p>
    <w:p w:rsidR="005E1C4A" w:rsidRPr="00B52EA1" w:rsidRDefault="005E1C4A" w:rsidP="005E1C4A">
      <w:pPr>
        <w:tabs>
          <w:tab w:val="left" w:pos="990"/>
        </w:tabs>
        <w:spacing w:line="288" w:lineRule="auto"/>
        <w:ind w:firstLine="900"/>
        <w:jc w:val="both"/>
        <w:rPr>
          <w:color w:val="000000"/>
          <w:sz w:val="28"/>
          <w:szCs w:val="28"/>
        </w:rPr>
      </w:pPr>
      <w:r w:rsidRPr="00B52EA1">
        <w:rPr>
          <w:color w:val="000000"/>
          <w:sz w:val="28"/>
          <w:szCs w:val="28"/>
        </w:rPr>
        <w:t>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w:t>
      </w:r>
    </w:p>
    <w:p w:rsidR="005E1C4A" w:rsidRPr="00B52EA1" w:rsidRDefault="005E1C4A" w:rsidP="005E1C4A">
      <w:pPr>
        <w:spacing w:line="288" w:lineRule="auto"/>
        <w:ind w:firstLine="902"/>
        <w:jc w:val="both"/>
        <w:rPr>
          <w:sz w:val="28"/>
          <w:szCs w:val="28"/>
        </w:rPr>
      </w:pPr>
      <w:r w:rsidRPr="00B52EA1">
        <w:rPr>
          <w:color w:val="000000"/>
          <w:sz w:val="28"/>
          <w:szCs w:val="28"/>
        </w:rPr>
        <w:t xml:space="preserve">Для оценки ликвидности и платежеспособности предприятия исчисляют </w:t>
      </w:r>
      <w:r w:rsidRPr="00B52EA1">
        <w:rPr>
          <w:sz w:val="28"/>
          <w:szCs w:val="28"/>
        </w:rPr>
        <w:t>коэффициент текущей ликвидности, коэффициент обеспеченности собственными оборотными средствами и коэффициент обеспеченности финансовых обязательств активами. По этим показателям также определяют, удовлетворительной ли является структура бухгалтерского баланса.</w:t>
      </w:r>
    </w:p>
    <w:p w:rsidR="005E1C4A" w:rsidRPr="00B52EA1" w:rsidRDefault="005E1C4A" w:rsidP="005E1C4A">
      <w:pPr>
        <w:spacing w:line="288" w:lineRule="auto"/>
        <w:ind w:firstLine="902"/>
        <w:jc w:val="both"/>
        <w:rPr>
          <w:sz w:val="28"/>
          <w:szCs w:val="28"/>
        </w:rPr>
      </w:pPr>
      <w:r w:rsidRPr="00B52EA1">
        <w:rPr>
          <w:b/>
          <w:sz w:val="28"/>
          <w:szCs w:val="28"/>
        </w:rPr>
        <w:t>Коэффициент текущей ликвидности К</w:t>
      </w:r>
      <w:r w:rsidRPr="00B52EA1">
        <w:rPr>
          <w:b/>
          <w:sz w:val="28"/>
          <w:szCs w:val="28"/>
          <w:vertAlign w:val="subscript"/>
        </w:rPr>
        <w:t>тек.ликв</w:t>
      </w:r>
      <w:r w:rsidRPr="00B52EA1">
        <w:rPr>
          <w:sz w:val="28"/>
          <w:szCs w:val="28"/>
          <w:vertAlign w:val="subscript"/>
        </w:rPr>
        <w:t>.</w:t>
      </w:r>
      <w:r w:rsidRPr="00B52EA1">
        <w:rPr>
          <w:sz w:val="28"/>
          <w:szCs w:val="28"/>
        </w:rPr>
        <w:t xml:space="preserve"> рассчитывается как отношение итога раздела 2 актива баланса и итогу раздела 5 пассива баланса за вычетом строки 720 « Долгосрочные кредиты и займы»:</w:t>
      </w:r>
    </w:p>
    <w:p w:rsidR="005E1C4A" w:rsidRPr="00B52EA1" w:rsidRDefault="005E1C4A" w:rsidP="005E1C4A">
      <w:pPr>
        <w:spacing w:line="288" w:lineRule="auto"/>
        <w:ind w:firstLine="902"/>
        <w:jc w:val="both"/>
        <w:rPr>
          <w:sz w:val="28"/>
          <w:szCs w:val="28"/>
        </w:rPr>
      </w:pPr>
      <w:r w:rsidRPr="00B52EA1">
        <w:rPr>
          <w:sz w:val="28"/>
          <w:szCs w:val="28"/>
        </w:rPr>
        <w:t>К</w:t>
      </w:r>
      <w:r w:rsidRPr="00B52EA1">
        <w:rPr>
          <w:sz w:val="28"/>
          <w:szCs w:val="28"/>
          <w:vertAlign w:val="subscript"/>
        </w:rPr>
        <w:t>тек.ликв</w:t>
      </w:r>
      <w:r w:rsidRPr="00B52EA1">
        <w:rPr>
          <w:sz w:val="28"/>
          <w:szCs w:val="28"/>
        </w:rPr>
        <w:t xml:space="preserve">=2А/(5П-строка 720)               </w:t>
      </w:r>
      <w:r w:rsidR="00372F5C">
        <w:rPr>
          <w:sz w:val="28"/>
          <w:szCs w:val="28"/>
        </w:rPr>
        <w:t xml:space="preserve">            </w:t>
      </w:r>
      <w:r w:rsidR="00DC0C0C">
        <w:rPr>
          <w:sz w:val="28"/>
          <w:szCs w:val="28"/>
        </w:rPr>
        <w:t xml:space="preserve"> (1.9</w:t>
      </w:r>
      <w:r w:rsidRPr="00B52EA1">
        <w:rPr>
          <w:sz w:val="28"/>
          <w:szCs w:val="28"/>
        </w:rPr>
        <w:t>)</w:t>
      </w:r>
    </w:p>
    <w:p w:rsidR="005E1C4A" w:rsidRPr="00B52EA1" w:rsidRDefault="005E1C4A" w:rsidP="005E1C4A">
      <w:pPr>
        <w:spacing w:line="288" w:lineRule="auto"/>
        <w:ind w:firstLine="902"/>
        <w:jc w:val="both"/>
        <w:rPr>
          <w:sz w:val="28"/>
          <w:szCs w:val="28"/>
        </w:rPr>
      </w:pPr>
      <w:r w:rsidRPr="00B52EA1">
        <w:rPr>
          <w:sz w:val="28"/>
          <w:szCs w:val="28"/>
        </w:rPr>
        <w:t>Данный коэффициент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обязательств организации. Норматив коэффициента составляет не менее 1,7.</w:t>
      </w:r>
    </w:p>
    <w:p w:rsidR="005E1C4A" w:rsidRPr="00B52EA1" w:rsidRDefault="005E1C4A" w:rsidP="005E1C4A">
      <w:pPr>
        <w:spacing w:line="288" w:lineRule="auto"/>
        <w:ind w:firstLine="902"/>
        <w:jc w:val="both"/>
        <w:rPr>
          <w:sz w:val="28"/>
          <w:szCs w:val="28"/>
        </w:rPr>
      </w:pPr>
      <w:r w:rsidRPr="00B52EA1">
        <w:rPr>
          <w:b/>
          <w:sz w:val="28"/>
          <w:szCs w:val="28"/>
        </w:rPr>
        <w:t>Коэффициент обеспеченности собственными оборотными средствами</w:t>
      </w:r>
      <w:r w:rsidRPr="00B52EA1">
        <w:rPr>
          <w:sz w:val="28"/>
          <w:szCs w:val="28"/>
        </w:rPr>
        <w:t xml:space="preserve"> характеризует наличие у организации собственных оборотных средств, необходимых для ее финансовой самостоятельности и рассчитывается по формуле:</w:t>
      </w:r>
    </w:p>
    <w:p w:rsidR="005E1C4A" w:rsidRPr="00B52EA1" w:rsidRDefault="005E1C4A" w:rsidP="005E1C4A">
      <w:pPr>
        <w:spacing w:line="288" w:lineRule="auto"/>
        <w:ind w:firstLine="902"/>
        <w:jc w:val="both"/>
        <w:rPr>
          <w:sz w:val="28"/>
          <w:szCs w:val="28"/>
        </w:rPr>
      </w:pPr>
      <w:r w:rsidRPr="00B52EA1">
        <w:rPr>
          <w:sz w:val="28"/>
          <w:szCs w:val="28"/>
        </w:rPr>
        <w:t>К</w:t>
      </w:r>
      <w:r w:rsidRPr="00B52EA1">
        <w:rPr>
          <w:sz w:val="28"/>
          <w:szCs w:val="28"/>
          <w:vertAlign w:val="subscript"/>
        </w:rPr>
        <w:t xml:space="preserve">об.СОС </w:t>
      </w:r>
      <w:r w:rsidRPr="00B52EA1">
        <w:rPr>
          <w:sz w:val="28"/>
          <w:szCs w:val="28"/>
        </w:rPr>
        <w:t xml:space="preserve">=(3П-4П-1А)/2А                         </w:t>
      </w:r>
      <w:r w:rsidR="00372F5C">
        <w:rPr>
          <w:sz w:val="28"/>
          <w:szCs w:val="28"/>
        </w:rPr>
        <w:t xml:space="preserve">          </w:t>
      </w:r>
      <w:r w:rsidR="00DC0C0C">
        <w:rPr>
          <w:sz w:val="28"/>
          <w:szCs w:val="28"/>
        </w:rPr>
        <w:t xml:space="preserve"> (1.10</w:t>
      </w:r>
      <w:r w:rsidRPr="00B52EA1">
        <w:rPr>
          <w:sz w:val="28"/>
          <w:szCs w:val="28"/>
        </w:rPr>
        <w:t>)</w:t>
      </w:r>
    </w:p>
    <w:p w:rsidR="005E1C4A" w:rsidRPr="00B52EA1" w:rsidRDefault="005E1C4A" w:rsidP="005E1C4A">
      <w:pPr>
        <w:spacing w:line="288" w:lineRule="auto"/>
        <w:ind w:firstLine="902"/>
        <w:jc w:val="both"/>
        <w:rPr>
          <w:sz w:val="28"/>
          <w:szCs w:val="28"/>
        </w:rPr>
      </w:pPr>
      <w:r w:rsidRPr="00B52EA1">
        <w:rPr>
          <w:sz w:val="28"/>
          <w:szCs w:val="28"/>
        </w:rPr>
        <w:t>где 3П</w:t>
      </w:r>
      <w:r w:rsidR="00DC0C0C">
        <w:rPr>
          <w:sz w:val="28"/>
          <w:szCs w:val="28"/>
        </w:rPr>
        <w:t xml:space="preserve"> </w:t>
      </w:r>
      <w:r w:rsidRPr="00B52EA1">
        <w:rPr>
          <w:sz w:val="28"/>
          <w:szCs w:val="28"/>
        </w:rPr>
        <w:t>- итог раздела 3 пассива бухгалтерского баланса; 4П</w:t>
      </w:r>
      <w:r w:rsidR="00DC0C0C">
        <w:rPr>
          <w:sz w:val="28"/>
          <w:szCs w:val="28"/>
        </w:rPr>
        <w:t xml:space="preserve"> </w:t>
      </w:r>
      <w:r w:rsidRPr="00B52EA1">
        <w:rPr>
          <w:sz w:val="28"/>
          <w:szCs w:val="28"/>
        </w:rPr>
        <w:t>- итог раздела 4 бухгалтерского баланса; 1А</w:t>
      </w:r>
      <w:r w:rsidR="00DC0C0C">
        <w:rPr>
          <w:sz w:val="28"/>
          <w:szCs w:val="28"/>
        </w:rPr>
        <w:t xml:space="preserve"> </w:t>
      </w:r>
      <w:r w:rsidRPr="00B52EA1">
        <w:rPr>
          <w:sz w:val="28"/>
          <w:szCs w:val="28"/>
        </w:rPr>
        <w:t>- итог раздела 1 актива бухгалтерского баланса; 2А</w:t>
      </w:r>
      <w:r w:rsidR="00DC0C0C">
        <w:rPr>
          <w:sz w:val="28"/>
          <w:szCs w:val="28"/>
        </w:rPr>
        <w:t xml:space="preserve"> </w:t>
      </w:r>
      <w:r w:rsidRPr="00B52EA1">
        <w:rPr>
          <w:sz w:val="28"/>
          <w:szCs w:val="28"/>
        </w:rPr>
        <w:t>- итог раздела 2 актива бухгалтерского баланса.</w:t>
      </w:r>
    </w:p>
    <w:p w:rsidR="005E1C4A" w:rsidRPr="00B52EA1" w:rsidRDefault="005E1C4A" w:rsidP="005E1C4A">
      <w:pPr>
        <w:spacing w:line="288" w:lineRule="auto"/>
        <w:ind w:firstLine="902"/>
        <w:jc w:val="both"/>
        <w:rPr>
          <w:sz w:val="28"/>
          <w:szCs w:val="28"/>
        </w:rPr>
      </w:pPr>
      <w:r w:rsidRPr="00B52EA1">
        <w:rPr>
          <w:sz w:val="28"/>
          <w:szCs w:val="28"/>
        </w:rPr>
        <w:t>Норматив коэффициента составляет не менее 0,3.</w:t>
      </w:r>
    </w:p>
    <w:p w:rsidR="005E1C4A" w:rsidRPr="00B52EA1" w:rsidRDefault="005E1C4A" w:rsidP="005E1C4A">
      <w:pPr>
        <w:spacing w:line="288" w:lineRule="auto"/>
        <w:ind w:firstLine="902"/>
        <w:jc w:val="both"/>
        <w:rPr>
          <w:sz w:val="28"/>
          <w:szCs w:val="28"/>
        </w:rPr>
      </w:pPr>
      <w:r w:rsidRPr="00B52EA1">
        <w:rPr>
          <w:b/>
          <w:sz w:val="28"/>
          <w:szCs w:val="28"/>
        </w:rPr>
        <w:t>Коэффициент обеспеченности финансовых обязательств активами</w:t>
      </w:r>
      <w:r w:rsidRPr="00B52EA1">
        <w:rPr>
          <w:sz w:val="28"/>
          <w:szCs w:val="28"/>
        </w:rPr>
        <w:t xml:space="preserve"> находим, исходя из формулы:</w:t>
      </w:r>
    </w:p>
    <w:p w:rsidR="005E1C4A" w:rsidRPr="00B52EA1" w:rsidRDefault="005E1C4A" w:rsidP="005E1C4A">
      <w:pPr>
        <w:spacing w:line="288" w:lineRule="auto"/>
        <w:ind w:firstLine="902"/>
        <w:jc w:val="both"/>
        <w:rPr>
          <w:sz w:val="28"/>
          <w:szCs w:val="28"/>
        </w:rPr>
      </w:pPr>
      <w:r w:rsidRPr="00B52EA1">
        <w:rPr>
          <w:sz w:val="28"/>
          <w:szCs w:val="28"/>
        </w:rPr>
        <w:t>К</w:t>
      </w:r>
      <w:r w:rsidRPr="00B52EA1">
        <w:rPr>
          <w:sz w:val="28"/>
          <w:szCs w:val="28"/>
          <w:vertAlign w:val="subscript"/>
        </w:rPr>
        <w:t xml:space="preserve">обесп.фин.об.акт. </w:t>
      </w:r>
      <w:r w:rsidRPr="00B52EA1">
        <w:rPr>
          <w:sz w:val="28"/>
          <w:szCs w:val="28"/>
        </w:rPr>
        <w:t xml:space="preserve">=стр.790/стр.390               </w:t>
      </w:r>
      <w:r w:rsidR="00372F5C">
        <w:rPr>
          <w:sz w:val="28"/>
          <w:szCs w:val="28"/>
        </w:rPr>
        <w:t xml:space="preserve">        </w:t>
      </w:r>
      <w:r w:rsidR="00DC0C0C">
        <w:rPr>
          <w:sz w:val="28"/>
          <w:szCs w:val="28"/>
        </w:rPr>
        <w:t xml:space="preserve">  (1.11</w:t>
      </w:r>
      <w:r w:rsidRPr="00B52EA1">
        <w:rPr>
          <w:sz w:val="28"/>
          <w:szCs w:val="28"/>
        </w:rPr>
        <w:t>)</w:t>
      </w:r>
    </w:p>
    <w:p w:rsidR="005E1C4A" w:rsidRPr="00B52EA1" w:rsidRDefault="005E1C4A" w:rsidP="005E1C4A">
      <w:pPr>
        <w:spacing w:line="288" w:lineRule="auto"/>
        <w:ind w:firstLine="902"/>
        <w:jc w:val="both"/>
        <w:rPr>
          <w:sz w:val="28"/>
          <w:szCs w:val="28"/>
        </w:rPr>
      </w:pPr>
      <w:r w:rsidRPr="00B52EA1">
        <w:rPr>
          <w:sz w:val="28"/>
          <w:szCs w:val="28"/>
        </w:rPr>
        <w:t>Он характеризует способность предприятия рассчитаться по своим финансовым обязательствам после реализации активов.</w:t>
      </w:r>
    </w:p>
    <w:p w:rsidR="005E1C4A" w:rsidRPr="00B52EA1" w:rsidRDefault="005E1C4A" w:rsidP="005E1C4A">
      <w:pPr>
        <w:spacing w:line="288" w:lineRule="auto"/>
        <w:ind w:firstLine="902"/>
        <w:jc w:val="both"/>
        <w:rPr>
          <w:sz w:val="28"/>
          <w:szCs w:val="28"/>
        </w:rPr>
      </w:pPr>
      <w:r w:rsidRPr="00B52EA1">
        <w:rPr>
          <w:sz w:val="28"/>
          <w:szCs w:val="28"/>
        </w:rPr>
        <w:t>Норматив коэффициента составляет не более 0,85</w:t>
      </w:r>
      <w:r w:rsidR="00372F5C" w:rsidRPr="00372F5C">
        <w:rPr>
          <w:sz w:val="28"/>
          <w:szCs w:val="28"/>
        </w:rPr>
        <w:t xml:space="preserve"> [3,367]</w:t>
      </w:r>
      <w:r w:rsidRPr="00B52EA1">
        <w:rPr>
          <w:sz w:val="28"/>
          <w:szCs w:val="28"/>
        </w:rPr>
        <w:t>.</w:t>
      </w:r>
    </w:p>
    <w:p w:rsidR="005E1C4A" w:rsidRPr="00B52EA1" w:rsidRDefault="005E1C4A" w:rsidP="005E1C4A">
      <w:pPr>
        <w:spacing w:line="288" w:lineRule="auto"/>
        <w:ind w:firstLine="902"/>
        <w:jc w:val="both"/>
        <w:rPr>
          <w:sz w:val="28"/>
          <w:szCs w:val="28"/>
        </w:rPr>
      </w:pPr>
    </w:p>
    <w:p w:rsidR="005E1C4A" w:rsidRPr="00B52EA1" w:rsidRDefault="005E1C4A" w:rsidP="005E1C4A">
      <w:pPr>
        <w:numPr>
          <w:ilvl w:val="1"/>
          <w:numId w:val="4"/>
        </w:numPr>
        <w:tabs>
          <w:tab w:val="clear" w:pos="360"/>
          <w:tab w:val="num" w:pos="0"/>
        </w:tabs>
        <w:spacing w:line="288" w:lineRule="auto"/>
        <w:ind w:left="0" w:firstLine="900"/>
        <w:jc w:val="both"/>
        <w:rPr>
          <w:sz w:val="28"/>
          <w:szCs w:val="28"/>
        </w:rPr>
      </w:pPr>
      <w:r w:rsidRPr="00B52EA1">
        <w:rPr>
          <w:sz w:val="28"/>
          <w:szCs w:val="28"/>
        </w:rPr>
        <w:t xml:space="preserve"> Проблемы и пути повышения уровня финансовой устойчивости предприятий перерабатывающей промышленности</w:t>
      </w:r>
    </w:p>
    <w:p w:rsidR="005E1C4A" w:rsidRPr="00B52EA1" w:rsidRDefault="005E1C4A" w:rsidP="005E1C4A">
      <w:pPr>
        <w:spacing w:line="288" w:lineRule="auto"/>
        <w:ind w:firstLine="900"/>
        <w:jc w:val="both"/>
        <w:rPr>
          <w:sz w:val="28"/>
          <w:szCs w:val="28"/>
        </w:rPr>
      </w:pPr>
    </w:p>
    <w:p w:rsidR="005E1C4A" w:rsidRPr="00B52EA1" w:rsidRDefault="005E1C4A" w:rsidP="005E1C4A">
      <w:pPr>
        <w:spacing w:line="288" w:lineRule="auto"/>
        <w:ind w:firstLine="902"/>
        <w:jc w:val="both"/>
        <w:rPr>
          <w:sz w:val="28"/>
          <w:szCs w:val="28"/>
        </w:rPr>
      </w:pPr>
      <w:r w:rsidRPr="00B52EA1">
        <w:rPr>
          <w:sz w:val="28"/>
          <w:szCs w:val="28"/>
        </w:rPr>
        <w:t xml:space="preserve">На современном этапе развития экономики на предприятиях перерабатывающей промышленности существует множество проблем, связанных, прежде всего, с их низкой финансовой устойчивостью. Низкая финансовая устойчивость предприятий обусловлена отсутствием собственных оборотных средств, необходимых для ведения хозяйственной деятельности. На основе статистического сборника был проведен анализ отдельных показателей платежеспособности предприятий сельского хозяйства (перерабатывающая промышленность является частью </w:t>
      </w:r>
      <w:r w:rsidR="00D32F42">
        <w:rPr>
          <w:sz w:val="28"/>
          <w:szCs w:val="28"/>
        </w:rPr>
        <w:t>агропромышленного комплекса</w:t>
      </w:r>
      <w:r w:rsidRPr="00B52EA1">
        <w:rPr>
          <w:sz w:val="28"/>
          <w:szCs w:val="28"/>
        </w:rPr>
        <w:t>). С данными для анализа м</w:t>
      </w:r>
      <w:r w:rsidR="00DC0C0C">
        <w:rPr>
          <w:sz w:val="28"/>
          <w:szCs w:val="28"/>
        </w:rPr>
        <w:t xml:space="preserve">ожно ознакомиться в Приложении </w:t>
      </w:r>
      <w:r w:rsidRPr="00B52EA1">
        <w:rPr>
          <w:sz w:val="28"/>
          <w:szCs w:val="28"/>
        </w:rPr>
        <w:t>.</w:t>
      </w:r>
    </w:p>
    <w:p w:rsidR="005E1C4A" w:rsidRPr="00B52EA1" w:rsidRDefault="005E1C4A" w:rsidP="005E1C4A">
      <w:pPr>
        <w:spacing w:line="288" w:lineRule="auto"/>
        <w:ind w:firstLine="902"/>
        <w:jc w:val="both"/>
        <w:rPr>
          <w:sz w:val="28"/>
          <w:szCs w:val="28"/>
        </w:rPr>
      </w:pPr>
      <w:r w:rsidRPr="00B52EA1">
        <w:rPr>
          <w:sz w:val="28"/>
          <w:szCs w:val="28"/>
        </w:rPr>
        <w:t xml:space="preserve">Анализ проводился за 2000 год, </w:t>
      </w:r>
      <w:r w:rsidR="00011CEA">
        <w:rPr>
          <w:sz w:val="28"/>
          <w:szCs w:val="28"/>
        </w:rPr>
        <w:t>а также за период с 2005 по 2009</w:t>
      </w:r>
      <w:r w:rsidRPr="00B52EA1">
        <w:rPr>
          <w:sz w:val="28"/>
          <w:szCs w:val="28"/>
        </w:rPr>
        <w:t xml:space="preserve"> годы. Показатели выражены в процентах. В результате проведенного анализа было выявлено, что коэффициент текущей ликвидности за период с 2005 по 2007 годы был значительно ниже, чем в 2000 году и изменялся в пределах от 118,7 до 125,9 %. В 2008 году коэффициент повысился до 202,2 %, превысив аналогичный коэффициент за 2000 год на 21,6 %. Норма коэффициента текущей ликвидности составляет  не менее 170 %. Это говорит о том, что в 2000 и 2008 годах показатель текущей ликвидности превышал норму, а за  остальной рассматриваемый период значительно отставал от нее: в 2005 году на 51,3 %, в 2006 году -на 45,7 %, в 2007 году - на 44,1 %. </w:t>
      </w:r>
    </w:p>
    <w:p w:rsidR="005E1C4A" w:rsidRPr="00B52EA1" w:rsidRDefault="005E1C4A" w:rsidP="005E1C4A">
      <w:pPr>
        <w:spacing w:line="288" w:lineRule="auto"/>
        <w:ind w:firstLine="902"/>
        <w:jc w:val="both"/>
        <w:rPr>
          <w:sz w:val="28"/>
          <w:szCs w:val="28"/>
        </w:rPr>
      </w:pPr>
      <w:r w:rsidRPr="00B52EA1">
        <w:rPr>
          <w:sz w:val="28"/>
          <w:szCs w:val="28"/>
        </w:rPr>
        <w:t>Коэффициент обеспеченности собственными оборотными средствами за рассматриваемый период колебался в пределах от -19,3 % (в 2007 году) до 39,9 % (в 2000 году). Нормативное значение коэффициента не должно быть менее 30 %. В соответствии с имеющимися данными можно сделать вывод о том, что нормативное значение достигалось лишь единожды – в 2000 году. За все остальные годы оно имело знак «минус». В период с 2005 по 2007 годы значение коэффициента снижалось: в 2006 году по сравнению с 2005- на 6,7 %, в 2007 по сравнению с 2006</w:t>
      </w:r>
      <w:r w:rsidR="00372F5C" w:rsidRPr="00372F5C">
        <w:rPr>
          <w:sz w:val="28"/>
          <w:szCs w:val="28"/>
        </w:rPr>
        <w:t xml:space="preserve"> </w:t>
      </w:r>
      <w:r w:rsidRPr="00B52EA1">
        <w:rPr>
          <w:sz w:val="28"/>
          <w:szCs w:val="28"/>
        </w:rPr>
        <w:t xml:space="preserve">- на 2,1 %. В 2008 году значение показателя улучшилось по сравнению с 2007 годом: оно стало больше на 6,3 %, тем не менее оставаясь далеким от нормативного. </w:t>
      </w:r>
    </w:p>
    <w:p w:rsidR="005E1C4A" w:rsidRPr="00B52EA1" w:rsidRDefault="005E1C4A" w:rsidP="005E1C4A">
      <w:pPr>
        <w:spacing w:line="288" w:lineRule="auto"/>
        <w:ind w:firstLine="902"/>
        <w:jc w:val="both"/>
        <w:rPr>
          <w:sz w:val="28"/>
          <w:szCs w:val="28"/>
        </w:rPr>
      </w:pPr>
      <w:r w:rsidRPr="00B52EA1">
        <w:rPr>
          <w:sz w:val="28"/>
          <w:szCs w:val="28"/>
        </w:rPr>
        <w:t xml:space="preserve">Все это подтверждает отсутствие собственных оборотных средств у предприятий сельского хозяйства, в том числе перерабатывающей промышленности. Существуют различные пути повышения финансовой устойчивости предприятий. Необходимо эффективно вести хозяйственную деятельность, рационально использовать имеющиеся ресурсы, а также проводить мероприятия, направленные на увеличение собственных оборотных средств. </w:t>
      </w:r>
    </w:p>
    <w:p w:rsidR="008F06E0" w:rsidRDefault="008F06E0" w:rsidP="008F06E0">
      <w:pPr>
        <w:spacing w:line="288" w:lineRule="auto"/>
        <w:ind w:firstLine="902"/>
        <w:jc w:val="both"/>
        <w:rPr>
          <w:sz w:val="28"/>
          <w:szCs w:val="28"/>
        </w:rPr>
      </w:pPr>
      <w:r>
        <w:rPr>
          <w:sz w:val="28"/>
          <w:szCs w:val="28"/>
        </w:rPr>
        <w:t xml:space="preserve">Таким образом, сделаем вывод. </w:t>
      </w:r>
    </w:p>
    <w:p w:rsidR="008F06E0" w:rsidRDefault="008F06E0" w:rsidP="008F06E0">
      <w:pPr>
        <w:spacing w:line="288" w:lineRule="auto"/>
        <w:ind w:firstLine="902"/>
        <w:jc w:val="both"/>
        <w:rPr>
          <w:sz w:val="28"/>
          <w:szCs w:val="28"/>
        </w:rPr>
      </w:pPr>
      <w:r>
        <w:rPr>
          <w:sz w:val="28"/>
          <w:szCs w:val="28"/>
        </w:rPr>
        <w:t xml:space="preserve">Финансовое состояние предприятий является очень важным показателем его развития. </w:t>
      </w:r>
      <w:r>
        <w:rPr>
          <w:color w:val="000000"/>
          <w:sz w:val="28"/>
          <w:szCs w:val="28"/>
        </w:rPr>
        <w:t>Оно определяется о</w:t>
      </w:r>
      <w:r w:rsidRPr="00B52EA1">
        <w:rPr>
          <w:color w:val="000000"/>
          <w:sz w:val="28"/>
          <w:szCs w:val="28"/>
        </w:rPr>
        <w:t>беспеченностью финансовыми ресурсами, необход</w:t>
      </w:r>
      <w:r>
        <w:rPr>
          <w:color w:val="000000"/>
          <w:sz w:val="28"/>
          <w:szCs w:val="28"/>
        </w:rPr>
        <w:t>имыми</w:t>
      </w:r>
      <w:r w:rsidRPr="00B52EA1">
        <w:rPr>
          <w:color w:val="000000"/>
          <w:sz w:val="28"/>
          <w:szCs w:val="28"/>
        </w:rPr>
        <w:t xml:space="preserve"> для нормальной производственной, коммерческой и</w:t>
      </w:r>
      <w:r>
        <w:rPr>
          <w:color w:val="000000"/>
          <w:sz w:val="28"/>
          <w:szCs w:val="28"/>
        </w:rPr>
        <w:t xml:space="preserve"> других видов деятельности пред</w:t>
      </w:r>
      <w:r w:rsidRPr="00B52EA1">
        <w:rPr>
          <w:color w:val="000000"/>
          <w:sz w:val="28"/>
          <w:szCs w:val="28"/>
        </w:rPr>
        <w:t>приятия, целесообразностью и эффективностью их размещения и использования, финансовыми взаимоотношениями с другими субъектами хозяйствования</w:t>
      </w:r>
      <w:r>
        <w:rPr>
          <w:color w:val="000000"/>
          <w:sz w:val="28"/>
          <w:szCs w:val="28"/>
        </w:rPr>
        <w:t>,</w:t>
      </w:r>
      <w:r w:rsidRPr="00B52EA1">
        <w:rPr>
          <w:color w:val="000000"/>
          <w:sz w:val="28"/>
          <w:szCs w:val="28"/>
        </w:rPr>
        <w:t xml:space="preserve"> платежеспособностью и финансовой устойчивостью.</w:t>
      </w:r>
    </w:p>
    <w:p w:rsidR="008F06E0" w:rsidRPr="00007256" w:rsidRDefault="008F06E0" w:rsidP="008F06E0">
      <w:pPr>
        <w:spacing w:line="288" w:lineRule="auto"/>
        <w:ind w:firstLine="902"/>
        <w:jc w:val="both"/>
        <w:rPr>
          <w:sz w:val="28"/>
          <w:szCs w:val="28"/>
        </w:rPr>
      </w:pPr>
      <w:r w:rsidRPr="00A749D9">
        <w:rPr>
          <w:sz w:val="28"/>
          <w:szCs w:val="28"/>
        </w:rPr>
        <w:t>Финансовая устойчивость — это определенное состояние счетов предприятия, гарантирующее его постоянную платежеспособность</w:t>
      </w:r>
      <w:r>
        <w:rPr>
          <w:sz w:val="28"/>
          <w:szCs w:val="28"/>
        </w:rPr>
        <w:t xml:space="preserve">. В </w:t>
      </w:r>
      <w:r w:rsidRPr="00A749D9">
        <w:rPr>
          <w:sz w:val="28"/>
          <w:szCs w:val="28"/>
        </w:rPr>
        <w:t xml:space="preserve"> результате осуществления какой-либо хозяйственной операции финансовое состояние может оставаться неизменным либо улучшиться</w:t>
      </w:r>
      <w:r>
        <w:rPr>
          <w:sz w:val="28"/>
          <w:szCs w:val="28"/>
        </w:rPr>
        <w:t xml:space="preserve">, либо </w:t>
      </w:r>
      <w:r w:rsidRPr="00A749D9">
        <w:rPr>
          <w:sz w:val="28"/>
          <w:szCs w:val="28"/>
        </w:rPr>
        <w:t xml:space="preserve"> ухудшиться</w:t>
      </w:r>
      <w:r>
        <w:rPr>
          <w:sz w:val="28"/>
          <w:szCs w:val="28"/>
        </w:rPr>
        <w:t xml:space="preserve">. Необходимо следить за изменениями финансовой устойчивости предприятия, чтобы в случае ее снижения вовремя принять меры и не обанкротиться. Для определения финансовой устойчивости существуют различные методики, основанные на подсчете абсолютных и относительных показателей. В данном разделе курсовой работы была рассмотрена система показателей финансовой устойчивости, ликвидности и платежеспособности, которая включает такие показатели, как </w:t>
      </w:r>
      <w:r>
        <w:rPr>
          <w:color w:val="000000"/>
          <w:sz w:val="28"/>
          <w:szCs w:val="28"/>
        </w:rPr>
        <w:t>к</w:t>
      </w:r>
      <w:r w:rsidRPr="00007256">
        <w:rPr>
          <w:color w:val="000000"/>
          <w:sz w:val="28"/>
          <w:szCs w:val="28"/>
        </w:rPr>
        <w:t xml:space="preserve">оэффициент концентрации собственного капитала, </w:t>
      </w:r>
      <w:r>
        <w:rPr>
          <w:color w:val="000000"/>
          <w:sz w:val="28"/>
          <w:szCs w:val="28"/>
        </w:rPr>
        <w:t>к</w:t>
      </w:r>
      <w:r w:rsidRPr="00007256">
        <w:rPr>
          <w:color w:val="000000"/>
          <w:sz w:val="28"/>
          <w:szCs w:val="28"/>
        </w:rPr>
        <w:t xml:space="preserve">оэффициент концентрации заемного капитала, </w:t>
      </w:r>
      <w:r>
        <w:rPr>
          <w:color w:val="000000"/>
          <w:sz w:val="28"/>
          <w:szCs w:val="28"/>
        </w:rPr>
        <w:t>к</w:t>
      </w:r>
      <w:r w:rsidRPr="00007256">
        <w:rPr>
          <w:color w:val="000000"/>
          <w:sz w:val="28"/>
          <w:szCs w:val="28"/>
        </w:rPr>
        <w:t>оэффициент устойчивого финансирования,</w:t>
      </w:r>
      <w:r w:rsidRPr="00007256">
        <w:rPr>
          <w:sz w:val="28"/>
          <w:szCs w:val="28"/>
        </w:rPr>
        <w:t xml:space="preserve"> </w:t>
      </w:r>
      <w:r>
        <w:rPr>
          <w:sz w:val="28"/>
          <w:szCs w:val="28"/>
        </w:rPr>
        <w:t>к</w:t>
      </w:r>
      <w:r w:rsidRPr="00007256">
        <w:rPr>
          <w:sz w:val="28"/>
          <w:szCs w:val="28"/>
        </w:rPr>
        <w:t>оэффициент текущей ликвидности и иные, с помощью которых будет проведен анализ во второй главе</w:t>
      </w:r>
      <w:r>
        <w:rPr>
          <w:sz w:val="28"/>
          <w:szCs w:val="28"/>
        </w:rPr>
        <w:t xml:space="preserve"> с целью дальнейшего совершенствования управления системой  финансовой устойчивости</w:t>
      </w:r>
      <w:r w:rsidRPr="00007256">
        <w:rPr>
          <w:sz w:val="28"/>
          <w:szCs w:val="28"/>
        </w:rPr>
        <w:t>.</w:t>
      </w:r>
    </w:p>
    <w:p w:rsidR="005E1C4A" w:rsidRPr="00B52EA1" w:rsidRDefault="005E1C4A" w:rsidP="008F06E0">
      <w:pPr>
        <w:spacing w:line="288" w:lineRule="auto"/>
        <w:ind w:firstLine="900"/>
        <w:jc w:val="both"/>
        <w:rPr>
          <w:sz w:val="28"/>
          <w:szCs w:val="28"/>
        </w:rPr>
      </w:pPr>
    </w:p>
    <w:p w:rsidR="005E1C4A" w:rsidRPr="008370A9" w:rsidRDefault="005E1C4A" w:rsidP="005E1C4A">
      <w:pPr>
        <w:ind w:firstLine="900"/>
        <w:jc w:val="both"/>
        <w:rPr>
          <w:sz w:val="28"/>
          <w:szCs w:val="28"/>
        </w:rPr>
      </w:pPr>
      <w:bookmarkStart w:id="0" w:name="_GoBack"/>
      <w:bookmarkEnd w:id="0"/>
    </w:p>
    <w:sectPr w:rsidR="005E1C4A" w:rsidRPr="00837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3B8F"/>
    <w:multiLevelType w:val="multilevel"/>
    <w:tmpl w:val="3C5AAC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FA71C1"/>
    <w:multiLevelType w:val="multilevel"/>
    <w:tmpl w:val="0994E7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DFB16CF"/>
    <w:multiLevelType w:val="hybridMultilevel"/>
    <w:tmpl w:val="DCD2F712"/>
    <w:lvl w:ilvl="0" w:tplc="2CE269DA">
      <w:start w:val="1"/>
      <w:numFmt w:val="decimal"/>
      <w:lvlText w:val="%1."/>
      <w:lvlJc w:val="left"/>
      <w:pPr>
        <w:tabs>
          <w:tab w:val="num" w:pos="1262"/>
        </w:tabs>
        <w:ind w:left="1262" w:hanging="360"/>
      </w:pPr>
      <w:rPr>
        <w:rFonts w:hint="default"/>
      </w:rPr>
    </w:lvl>
    <w:lvl w:ilvl="1" w:tplc="55D40496">
      <w:numFmt w:val="none"/>
      <w:lvlText w:val=""/>
      <w:lvlJc w:val="left"/>
      <w:pPr>
        <w:tabs>
          <w:tab w:val="num" w:pos="360"/>
        </w:tabs>
      </w:pPr>
    </w:lvl>
    <w:lvl w:ilvl="2" w:tplc="3390942E">
      <w:numFmt w:val="none"/>
      <w:lvlText w:val=""/>
      <w:lvlJc w:val="left"/>
      <w:pPr>
        <w:tabs>
          <w:tab w:val="num" w:pos="360"/>
        </w:tabs>
      </w:pPr>
    </w:lvl>
    <w:lvl w:ilvl="3" w:tplc="29E811D2">
      <w:numFmt w:val="none"/>
      <w:lvlText w:val=""/>
      <w:lvlJc w:val="left"/>
      <w:pPr>
        <w:tabs>
          <w:tab w:val="num" w:pos="360"/>
        </w:tabs>
      </w:pPr>
    </w:lvl>
    <w:lvl w:ilvl="4" w:tplc="FEC45B22">
      <w:numFmt w:val="none"/>
      <w:lvlText w:val=""/>
      <w:lvlJc w:val="left"/>
      <w:pPr>
        <w:tabs>
          <w:tab w:val="num" w:pos="360"/>
        </w:tabs>
      </w:pPr>
    </w:lvl>
    <w:lvl w:ilvl="5" w:tplc="7E7A7EBC">
      <w:numFmt w:val="none"/>
      <w:lvlText w:val=""/>
      <w:lvlJc w:val="left"/>
      <w:pPr>
        <w:tabs>
          <w:tab w:val="num" w:pos="360"/>
        </w:tabs>
      </w:pPr>
    </w:lvl>
    <w:lvl w:ilvl="6" w:tplc="768EB3F4">
      <w:numFmt w:val="none"/>
      <w:lvlText w:val=""/>
      <w:lvlJc w:val="left"/>
      <w:pPr>
        <w:tabs>
          <w:tab w:val="num" w:pos="360"/>
        </w:tabs>
      </w:pPr>
    </w:lvl>
    <w:lvl w:ilvl="7" w:tplc="1C008344">
      <w:numFmt w:val="none"/>
      <w:lvlText w:val=""/>
      <w:lvlJc w:val="left"/>
      <w:pPr>
        <w:tabs>
          <w:tab w:val="num" w:pos="360"/>
        </w:tabs>
      </w:pPr>
    </w:lvl>
    <w:lvl w:ilvl="8" w:tplc="29AAB3A0">
      <w:numFmt w:val="none"/>
      <w:lvlText w:val=""/>
      <w:lvlJc w:val="left"/>
      <w:pPr>
        <w:tabs>
          <w:tab w:val="num" w:pos="360"/>
        </w:tabs>
      </w:pPr>
    </w:lvl>
  </w:abstractNum>
  <w:abstractNum w:abstractNumId="3">
    <w:nsid w:val="748A316B"/>
    <w:multiLevelType w:val="multilevel"/>
    <w:tmpl w:val="13761D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6FC650B"/>
    <w:multiLevelType w:val="hybridMultilevel"/>
    <w:tmpl w:val="64B85444"/>
    <w:lvl w:ilvl="0" w:tplc="2E803C86">
      <w:start w:val="1"/>
      <w:numFmt w:val="decimal"/>
      <w:lvlText w:val="%1."/>
      <w:lvlJc w:val="left"/>
      <w:pPr>
        <w:tabs>
          <w:tab w:val="num" w:pos="1905"/>
        </w:tabs>
        <w:ind w:left="1905" w:hanging="118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0A9"/>
    <w:rsid w:val="00011CEA"/>
    <w:rsid w:val="00152F35"/>
    <w:rsid w:val="00372F5C"/>
    <w:rsid w:val="003C5E78"/>
    <w:rsid w:val="00407D1F"/>
    <w:rsid w:val="00474C3F"/>
    <w:rsid w:val="005E1C4A"/>
    <w:rsid w:val="005F73F5"/>
    <w:rsid w:val="006F0ED3"/>
    <w:rsid w:val="0072303A"/>
    <w:rsid w:val="008370A9"/>
    <w:rsid w:val="008F06E0"/>
    <w:rsid w:val="00B64F79"/>
    <w:rsid w:val="00D32F42"/>
    <w:rsid w:val="00DA25CB"/>
    <w:rsid w:val="00DC0C0C"/>
    <w:rsid w:val="00DE0F44"/>
    <w:rsid w:val="00F74FAD"/>
    <w:rsid w:val="00F846C1"/>
    <w:rsid w:val="00FC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6DB3D-4E00-4368-B29C-6C99FA94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1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5E1C4A"/>
    <w:pPr>
      <w:spacing w:before="100" w:beforeAutospacing="1" w:after="100" w:afterAutospacing="1"/>
    </w:pPr>
    <w:rPr>
      <w:color w:val="22222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Тема «Совершенствование системы управления финансовым состоянием на предприятии»</vt:lpstr>
    </vt:vector>
  </TitlesOfParts>
  <Company>MoBIL GROUP</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«Совершенствование системы управления финансовым состоянием на предприятии»</dc:title>
  <dc:subject/>
  <dc:creator>Пользователь Windows</dc:creator>
  <cp:keywords/>
  <dc:description/>
  <cp:lastModifiedBy>Irina</cp:lastModifiedBy>
  <cp:revision>2</cp:revision>
  <dcterms:created xsi:type="dcterms:W3CDTF">2014-08-16T05:03:00Z</dcterms:created>
  <dcterms:modified xsi:type="dcterms:W3CDTF">2014-08-16T05:03:00Z</dcterms:modified>
</cp:coreProperties>
</file>