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74E" w:rsidRPr="00B713FA" w:rsidRDefault="00B2174E" w:rsidP="00B713FA">
      <w:pPr>
        <w:pStyle w:val="10"/>
        <w:numPr>
          <w:ilvl w:val="0"/>
          <w:numId w:val="0"/>
        </w:numPr>
        <w:spacing w:after="0" w:line="360" w:lineRule="auto"/>
        <w:ind w:firstLine="709"/>
        <w:jc w:val="center"/>
        <w:rPr>
          <w:rFonts w:ascii="Times New Roman" w:hAnsi="Times New Roman"/>
          <w:b w:val="0"/>
          <w:szCs w:val="28"/>
        </w:rPr>
      </w:pPr>
      <w:bookmarkStart w:id="0" w:name="_Toc196608088"/>
      <w:bookmarkStart w:id="1" w:name="_Toc196608188"/>
      <w:bookmarkStart w:id="2" w:name="_Toc196608325"/>
      <w:bookmarkStart w:id="3" w:name="_Toc197247370"/>
      <w:bookmarkStart w:id="4" w:name="_Toc197247585"/>
      <w:bookmarkStart w:id="5" w:name="_Toc197248030"/>
      <w:bookmarkStart w:id="6" w:name="_Toc197248132"/>
      <w:bookmarkStart w:id="7" w:name="_Toc197249334"/>
      <w:bookmarkStart w:id="8" w:name="_Toc197249781"/>
      <w:bookmarkStart w:id="9" w:name="_Toc197250292"/>
      <w:bookmarkStart w:id="10" w:name="_Toc197251565"/>
      <w:bookmarkStart w:id="11" w:name="_Toc197252822"/>
      <w:bookmarkStart w:id="12" w:name="_Toc197256200"/>
      <w:bookmarkStart w:id="13" w:name="_Toc197256272"/>
      <w:bookmarkStart w:id="14" w:name="_Toc197256337"/>
      <w:bookmarkStart w:id="15" w:name="_Toc197263806"/>
      <w:bookmarkStart w:id="16" w:name="_Toc197277037"/>
      <w:bookmarkStart w:id="17" w:name="_Toc499999756"/>
      <w:bookmarkStart w:id="18" w:name="_Toc196596438"/>
      <w:bookmarkStart w:id="19" w:name="_Toc196598129"/>
      <w:bookmarkStart w:id="20" w:name="_Toc196598230"/>
      <w:bookmarkStart w:id="21" w:name="_Toc196599239"/>
      <w:bookmarkStart w:id="22" w:name="_Toc196599837"/>
      <w:bookmarkStart w:id="23" w:name="_Toc196599838"/>
      <w:bookmarkStart w:id="24" w:name="_Toc196599930"/>
      <w:bookmarkStart w:id="25" w:name="_Toc196599931"/>
      <w:r w:rsidRPr="00B713FA">
        <w:rPr>
          <w:rFonts w:ascii="Times New Roman" w:hAnsi="Times New Roman"/>
          <w:b w:val="0"/>
          <w:szCs w:val="28"/>
        </w:rPr>
        <w:t>Иркутский Государственный Университет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D4602F" w:rsidRPr="00B713FA" w:rsidRDefault="00B2174E" w:rsidP="00B713FA">
      <w:pPr>
        <w:pStyle w:val="10"/>
        <w:numPr>
          <w:ilvl w:val="0"/>
          <w:numId w:val="0"/>
        </w:numPr>
        <w:spacing w:after="0" w:line="360" w:lineRule="auto"/>
        <w:ind w:firstLine="709"/>
        <w:jc w:val="center"/>
        <w:rPr>
          <w:rFonts w:ascii="Times New Roman" w:hAnsi="Times New Roman"/>
          <w:b w:val="0"/>
          <w:szCs w:val="28"/>
        </w:rPr>
      </w:pPr>
      <w:bookmarkStart w:id="26" w:name="_Toc196608089"/>
      <w:bookmarkStart w:id="27" w:name="_Toc196608189"/>
      <w:bookmarkStart w:id="28" w:name="_Toc196608326"/>
      <w:bookmarkStart w:id="29" w:name="_Toc197247371"/>
      <w:bookmarkStart w:id="30" w:name="_Toc197247586"/>
      <w:bookmarkStart w:id="31" w:name="_Toc197248031"/>
      <w:bookmarkStart w:id="32" w:name="_Toc197248133"/>
      <w:bookmarkStart w:id="33" w:name="_Toc197249335"/>
      <w:bookmarkStart w:id="34" w:name="_Toc197249782"/>
      <w:bookmarkStart w:id="35" w:name="_Toc197250293"/>
      <w:bookmarkStart w:id="36" w:name="_Toc197251566"/>
      <w:bookmarkStart w:id="37" w:name="_Toc197252823"/>
      <w:bookmarkStart w:id="38" w:name="_Toc197256201"/>
      <w:bookmarkStart w:id="39" w:name="_Toc197256273"/>
      <w:bookmarkStart w:id="40" w:name="_Toc197256338"/>
      <w:bookmarkStart w:id="41" w:name="_Toc197263807"/>
      <w:bookmarkStart w:id="42" w:name="_Toc197277038"/>
      <w:r w:rsidRPr="00B713FA">
        <w:rPr>
          <w:rFonts w:ascii="Times New Roman" w:hAnsi="Times New Roman"/>
          <w:b w:val="0"/>
          <w:szCs w:val="28"/>
        </w:rPr>
        <w:t>Международный институт экономики и лингвистики</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B713FA">
        <w:rPr>
          <w:rFonts w:ascii="Times New Roman" w:hAnsi="Times New Roman"/>
          <w:b w:val="0"/>
          <w:szCs w:val="28"/>
        </w:rPr>
        <w:br w:type="textWrapping" w:clear="all"/>
      </w:r>
      <w:r w:rsidRPr="00B713FA">
        <w:rPr>
          <w:rFonts w:ascii="Times New Roman" w:hAnsi="Times New Roman"/>
          <w:b w:val="0"/>
          <w:szCs w:val="28"/>
        </w:rPr>
        <w:br w:type="textWrapping" w:clear="all"/>
      </w:r>
      <w:r w:rsidRPr="00B713FA">
        <w:rPr>
          <w:rFonts w:ascii="Times New Roman" w:hAnsi="Times New Roman"/>
          <w:b w:val="0"/>
          <w:szCs w:val="28"/>
        </w:rPr>
        <w:br w:type="textWrapping" w:clear="all"/>
      </w:r>
      <w:r w:rsidRPr="00B713FA">
        <w:rPr>
          <w:rFonts w:ascii="Times New Roman" w:hAnsi="Times New Roman"/>
          <w:b w:val="0"/>
          <w:szCs w:val="28"/>
        </w:rPr>
        <w:br w:type="textWrapping" w:clear="all"/>
      </w:r>
      <w:r w:rsidRPr="00B713FA">
        <w:rPr>
          <w:rFonts w:ascii="Times New Roman" w:hAnsi="Times New Roman"/>
          <w:b w:val="0"/>
          <w:szCs w:val="28"/>
        </w:rPr>
        <w:br w:type="textWrapping" w:clear="all"/>
      </w:r>
    </w:p>
    <w:p w:rsidR="00D4602F" w:rsidRPr="00B713FA" w:rsidRDefault="00360CF8" w:rsidP="00B713FA">
      <w:pPr>
        <w:pStyle w:val="10"/>
        <w:numPr>
          <w:ilvl w:val="0"/>
          <w:numId w:val="0"/>
        </w:numPr>
        <w:spacing w:after="0" w:line="360" w:lineRule="auto"/>
        <w:ind w:firstLine="709"/>
        <w:jc w:val="center"/>
        <w:rPr>
          <w:rFonts w:ascii="Times New Roman" w:hAnsi="Times New Roman"/>
          <w:b w:val="0"/>
          <w:szCs w:val="28"/>
        </w:rPr>
      </w:pPr>
      <w:r w:rsidRPr="00B713FA">
        <w:rPr>
          <w:rFonts w:ascii="Times New Roman" w:hAnsi="Times New Roman"/>
          <w:b w:val="0"/>
          <w:szCs w:val="28"/>
        </w:rPr>
        <w:tab/>
      </w:r>
    </w:p>
    <w:p w:rsidR="00B2174E" w:rsidRPr="00B713FA" w:rsidRDefault="00B2174E" w:rsidP="00B713FA">
      <w:pPr>
        <w:pStyle w:val="10"/>
        <w:numPr>
          <w:ilvl w:val="0"/>
          <w:numId w:val="0"/>
        </w:numPr>
        <w:spacing w:after="0" w:line="360" w:lineRule="auto"/>
        <w:ind w:firstLine="709"/>
        <w:jc w:val="center"/>
        <w:rPr>
          <w:rFonts w:ascii="Times New Roman" w:hAnsi="Times New Roman"/>
          <w:b w:val="0"/>
          <w:szCs w:val="28"/>
        </w:rPr>
      </w:pPr>
      <w:bookmarkStart w:id="43" w:name="_Toc196608090"/>
      <w:bookmarkStart w:id="44" w:name="_Toc196608190"/>
      <w:bookmarkStart w:id="45" w:name="_Toc196608327"/>
      <w:bookmarkStart w:id="46" w:name="_Toc197247372"/>
      <w:bookmarkStart w:id="47" w:name="_Toc197247587"/>
      <w:bookmarkStart w:id="48" w:name="_Toc197248032"/>
      <w:bookmarkStart w:id="49" w:name="_Toc197248134"/>
      <w:bookmarkStart w:id="50" w:name="_Toc197249336"/>
      <w:bookmarkStart w:id="51" w:name="_Toc197249783"/>
      <w:bookmarkStart w:id="52" w:name="_Toc197250294"/>
      <w:bookmarkStart w:id="53" w:name="_Toc197251567"/>
      <w:bookmarkStart w:id="54" w:name="_Toc197252824"/>
      <w:bookmarkStart w:id="55" w:name="_Toc197256202"/>
      <w:bookmarkStart w:id="56" w:name="_Toc197256274"/>
      <w:bookmarkStart w:id="57" w:name="_Toc197256339"/>
      <w:bookmarkStart w:id="58" w:name="_Toc197263808"/>
      <w:bookmarkStart w:id="59" w:name="_Toc197277039"/>
      <w:r w:rsidRPr="00B713FA">
        <w:rPr>
          <w:rFonts w:ascii="Times New Roman" w:hAnsi="Times New Roman"/>
          <w:b w:val="0"/>
          <w:szCs w:val="28"/>
        </w:rPr>
        <w:t>Курсовая работа на тему:</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9B1C2A" w:rsidRPr="00B713FA" w:rsidRDefault="00B2174E" w:rsidP="00B713FA">
      <w:pPr>
        <w:pStyle w:val="10"/>
        <w:numPr>
          <w:ilvl w:val="0"/>
          <w:numId w:val="0"/>
        </w:numPr>
        <w:spacing w:after="0" w:line="360" w:lineRule="auto"/>
        <w:ind w:firstLine="709"/>
        <w:jc w:val="center"/>
        <w:rPr>
          <w:rFonts w:ascii="Times New Roman" w:hAnsi="Times New Roman"/>
          <w:b w:val="0"/>
          <w:szCs w:val="28"/>
        </w:rPr>
      </w:pPr>
      <w:bookmarkStart w:id="60" w:name="_Toc196608091"/>
      <w:bookmarkStart w:id="61" w:name="_Toc196608191"/>
      <w:bookmarkStart w:id="62" w:name="_Toc196608328"/>
      <w:bookmarkStart w:id="63" w:name="_Toc197247373"/>
      <w:bookmarkStart w:id="64" w:name="_Toc197247588"/>
      <w:bookmarkStart w:id="65" w:name="_Toc197248033"/>
      <w:bookmarkStart w:id="66" w:name="_Toc197248135"/>
      <w:bookmarkStart w:id="67" w:name="_Toc197249337"/>
      <w:bookmarkStart w:id="68" w:name="_Toc197249784"/>
      <w:bookmarkStart w:id="69" w:name="_Toc197250295"/>
      <w:bookmarkStart w:id="70" w:name="_Toc197251568"/>
      <w:bookmarkStart w:id="71" w:name="_Toc197252825"/>
      <w:bookmarkStart w:id="72" w:name="_Toc197256203"/>
      <w:bookmarkStart w:id="73" w:name="_Toc197256275"/>
      <w:bookmarkStart w:id="74" w:name="_Toc197256340"/>
      <w:bookmarkStart w:id="75" w:name="_Toc197263809"/>
      <w:bookmarkStart w:id="76" w:name="_Toc197277040"/>
      <w:r w:rsidRPr="00B713FA">
        <w:rPr>
          <w:rFonts w:ascii="Times New Roman" w:hAnsi="Times New Roman"/>
          <w:b w:val="0"/>
          <w:szCs w:val="28"/>
        </w:rPr>
        <w:t>«Финансовый лизинг как тип предпринимательской деятельности»</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9B1C2A" w:rsidRPr="00B713FA">
        <w:rPr>
          <w:rFonts w:ascii="Times New Roman" w:hAnsi="Times New Roman"/>
          <w:b w:val="0"/>
          <w:szCs w:val="28"/>
        </w:rPr>
        <w:br w:type="textWrapping" w:clear="all"/>
      </w:r>
      <w:r w:rsidR="009B1C2A" w:rsidRPr="00B713FA">
        <w:rPr>
          <w:rFonts w:ascii="Times New Roman" w:hAnsi="Times New Roman"/>
          <w:b w:val="0"/>
          <w:szCs w:val="28"/>
        </w:rPr>
        <w:br w:type="textWrapping" w:clear="all"/>
      </w:r>
    </w:p>
    <w:p w:rsidR="009B1C2A" w:rsidRPr="00B713FA" w:rsidRDefault="009B1C2A" w:rsidP="00B713FA">
      <w:pPr>
        <w:pStyle w:val="10"/>
        <w:numPr>
          <w:ilvl w:val="0"/>
          <w:numId w:val="0"/>
        </w:numPr>
        <w:spacing w:after="0" w:line="360" w:lineRule="auto"/>
        <w:ind w:firstLine="709"/>
        <w:jc w:val="center"/>
        <w:rPr>
          <w:rFonts w:ascii="Times New Roman" w:hAnsi="Times New Roman"/>
          <w:b w:val="0"/>
          <w:szCs w:val="28"/>
        </w:rPr>
      </w:pPr>
    </w:p>
    <w:p w:rsidR="009B1C2A" w:rsidRPr="00B713FA" w:rsidRDefault="009B1C2A" w:rsidP="00B713FA">
      <w:pPr>
        <w:pStyle w:val="10"/>
        <w:numPr>
          <w:ilvl w:val="0"/>
          <w:numId w:val="0"/>
        </w:numPr>
        <w:spacing w:after="0" w:line="360" w:lineRule="auto"/>
        <w:ind w:firstLine="709"/>
        <w:jc w:val="center"/>
        <w:rPr>
          <w:rFonts w:ascii="Times New Roman" w:hAnsi="Times New Roman"/>
          <w:b w:val="0"/>
          <w:szCs w:val="28"/>
        </w:rPr>
      </w:pPr>
    </w:p>
    <w:p w:rsidR="009B1C2A" w:rsidRPr="00B713FA" w:rsidRDefault="009B1C2A" w:rsidP="00B713FA">
      <w:pPr>
        <w:pStyle w:val="10"/>
        <w:numPr>
          <w:ilvl w:val="0"/>
          <w:numId w:val="0"/>
        </w:numPr>
        <w:spacing w:after="0" w:line="360" w:lineRule="auto"/>
        <w:ind w:firstLine="709"/>
        <w:jc w:val="center"/>
        <w:rPr>
          <w:rFonts w:ascii="Times New Roman" w:hAnsi="Times New Roman"/>
          <w:b w:val="0"/>
          <w:szCs w:val="28"/>
        </w:rPr>
      </w:pPr>
    </w:p>
    <w:p w:rsidR="009B1C2A" w:rsidRPr="00B713FA" w:rsidRDefault="009B1C2A" w:rsidP="00B713FA">
      <w:pPr>
        <w:pStyle w:val="10"/>
        <w:numPr>
          <w:ilvl w:val="0"/>
          <w:numId w:val="0"/>
        </w:numPr>
        <w:spacing w:after="0" w:line="360" w:lineRule="auto"/>
        <w:ind w:firstLine="709"/>
        <w:jc w:val="center"/>
        <w:rPr>
          <w:rFonts w:ascii="Times New Roman" w:hAnsi="Times New Roman"/>
          <w:b w:val="0"/>
          <w:szCs w:val="28"/>
        </w:rPr>
      </w:pPr>
    </w:p>
    <w:p w:rsidR="009B1C2A" w:rsidRPr="00B713FA" w:rsidRDefault="009B1C2A" w:rsidP="00B713FA">
      <w:pPr>
        <w:pStyle w:val="10"/>
        <w:numPr>
          <w:ilvl w:val="0"/>
          <w:numId w:val="0"/>
        </w:numPr>
        <w:spacing w:after="0" w:line="360" w:lineRule="auto"/>
        <w:ind w:firstLine="709"/>
        <w:jc w:val="center"/>
        <w:rPr>
          <w:rFonts w:ascii="Times New Roman" w:hAnsi="Times New Roman"/>
          <w:b w:val="0"/>
          <w:szCs w:val="28"/>
        </w:rPr>
      </w:pPr>
    </w:p>
    <w:p w:rsidR="009B1C2A" w:rsidRPr="00B713FA" w:rsidRDefault="009B1C2A" w:rsidP="009F0DD2">
      <w:pPr>
        <w:pStyle w:val="10"/>
        <w:numPr>
          <w:ilvl w:val="0"/>
          <w:numId w:val="0"/>
        </w:numPr>
        <w:spacing w:after="0" w:line="360" w:lineRule="auto"/>
        <w:ind w:firstLine="709"/>
        <w:jc w:val="right"/>
        <w:rPr>
          <w:rFonts w:ascii="Times New Roman" w:hAnsi="Times New Roman"/>
          <w:b w:val="0"/>
          <w:szCs w:val="28"/>
        </w:rPr>
      </w:pPr>
      <w:bookmarkStart w:id="77" w:name="_Toc196608092"/>
      <w:bookmarkStart w:id="78" w:name="_Toc196608192"/>
      <w:bookmarkStart w:id="79" w:name="_Toc196608329"/>
      <w:bookmarkStart w:id="80" w:name="_Toc197247374"/>
      <w:bookmarkStart w:id="81" w:name="_Toc197247589"/>
      <w:bookmarkStart w:id="82" w:name="_Toc197248034"/>
      <w:bookmarkStart w:id="83" w:name="_Toc197248136"/>
      <w:bookmarkStart w:id="84" w:name="_Toc197249338"/>
      <w:bookmarkStart w:id="85" w:name="_Toc197249785"/>
      <w:bookmarkStart w:id="86" w:name="_Toc197250296"/>
      <w:bookmarkStart w:id="87" w:name="_Toc197251569"/>
      <w:bookmarkStart w:id="88" w:name="_Toc197252826"/>
      <w:bookmarkStart w:id="89" w:name="_Toc197256204"/>
      <w:bookmarkStart w:id="90" w:name="_Toc197256276"/>
      <w:bookmarkStart w:id="91" w:name="_Toc197256341"/>
      <w:bookmarkStart w:id="92" w:name="_Toc197263810"/>
      <w:bookmarkStart w:id="93" w:name="_Toc197277041"/>
      <w:r w:rsidRPr="00B713FA">
        <w:rPr>
          <w:rFonts w:ascii="Times New Roman" w:hAnsi="Times New Roman"/>
          <w:b w:val="0"/>
          <w:szCs w:val="28"/>
        </w:rPr>
        <w:t>Выполнил студент второго курса</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9B1C2A" w:rsidRPr="00B713FA" w:rsidRDefault="0014691C" w:rsidP="009F0DD2">
      <w:pPr>
        <w:ind w:firstLine="709"/>
        <w:jc w:val="right"/>
        <w:rPr>
          <w:sz w:val="28"/>
          <w:szCs w:val="28"/>
        </w:rPr>
      </w:pPr>
      <w:r w:rsidRPr="00B713FA">
        <w:rPr>
          <w:sz w:val="28"/>
          <w:szCs w:val="28"/>
        </w:rPr>
        <w:t xml:space="preserve">       Тюменцев В. Н.</w:t>
      </w:r>
      <w:r w:rsidR="009B1C2A" w:rsidRPr="00B713FA">
        <w:rPr>
          <w:sz w:val="28"/>
          <w:szCs w:val="28"/>
        </w:rPr>
        <w:t xml:space="preserve"> гр. 11226</w:t>
      </w:r>
    </w:p>
    <w:p w:rsidR="009B1C2A" w:rsidRPr="00B713FA" w:rsidRDefault="00DF2CE3" w:rsidP="009F0DD2">
      <w:pPr>
        <w:pStyle w:val="10"/>
        <w:numPr>
          <w:ilvl w:val="0"/>
          <w:numId w:val="0"/>
        </w:numPr>
        <w:spacing w:after="0" w:line="360" w:lineRule="auto"/>
        <w:ind w:firstLine="709"/>
        <w:jc w:val="right"/>
        <w:rPr>
          <w:rFonts w:ascii="Times New Roman" w:hAnsi="Times New Roman"/>
          <w:b w:val="0"/>
          <w:szCs w:val="28"/>
        </w:rPr>
      </w:pPr>
      <w:r w:rsidRPr="00B713FA">
        <w:rPr>
          <w:rFonts w:ascii="Times New Roman" w:hAnsi="Times New Roman"/>
          <w:b w:val="0"/>
          <w:szCs w:val="28"/>
        </w:rPr>
        <w:t xml:space="preserve">                                        </w:t>
      </w:r>
      <w:bookmarkStart w:id="94" w:name="_Toc197277042"/>
      <w:r w:rsidRPr="00B713FA">
        <w:rPr>
          <w:rFonts w:ascii="Times New Roman" w:hAnsi="Times New Roman"/>
          <w:b w:val="0"/>
          <w:szCs w:val="28"/>
        </w:rPr>
        <w:t>Проверил:</w:t>
      </w:r>
      <w:bookmarkEnd w:id="94"/>
    </w:p>
    <w:p w:rsidR="00DF2CE3" w:rsidRPr="00B713FA" w:rsidRDefault="00DF2CE3" w:rsidP="009F0DD2">
      <w:pPr>
        <w:ind w:firstLine="709"/>
        <w:jc w:val="right"/>
        <w:rPr>
          <w:sz w:val="28"/>
          <w:szCs w:val="28"/>
        </w:rPr>
      </w:pPr>
      <w:r w:rsidRPr="00B713FA">
        <w:rPr>
          <w:sz w:val="28"/>
          <w:szCs w:val="28"/>
        </w:rPr>
        <w:t xml:space="preserve">               </w:t>
      </w:r>
      <w:r w:rsidRPr="00B713FA">
        <w:rPr>
          <w:sz w:val="28"/>
          <w:szCs w:val="28"/>
        </w:rPr>
        <w:tab/>
        <w:t xml:space="preserve"> </w:t>
      </w:r>
      <w:r w:rsidRPr="00B713FA">
        <w:rPr>
          <w:sz w:val="28"/>
          <w:szCs w:val="28"/>
        </w:rPr>
        <w:tab/>
      </w:r>
      <w:r w:rsidRPr="00B713FA">
        <w:rPr>
          <w:sz w:val="28"/>
          <w:szCs w:val="28"/>
        </w:rPr>
        <w:tab/>
      </w:r>
      <w:r w:rsidRPr="00B713FA">
        <w:rPr>
          <w:sz w:val="28"/>
          <w:szCs w:val="28"/>
        </w:rPr>
        <w:tab/>
        <w:t xml:space="preserve">        Доцент Горбачевская Л. И.</w:t>
      </w:r>
    </w:p>
    <w:p w:rsidR="009B1C2A" w:rsidRPr="00B713FA" w:rsidRDefault="009B1C2A" w:rsidP="00B713FA">
      <w:pPr>
        <w:pStyle w:val="10"/>
        <w:numPr>
          <w:ilvl w:val="0"/>
          <w:numId w:val="0"/>
        </w:numPr>
        <w:spacing w:after="0" w:line="360" w:lineRule="auto"/>
        <w:ind w:firstLine="709"/>
        <w:jc w:val="center"/>
        <w:rPr>
          <w:rFonts w:ascii="Times New Roman" w:hAnsi="Times New Roman"/>
          <w:b w:val="0"/>
          <w:szCs w:val="28"/>
        </w:rPr>
      </w:pPr>
    </w:p>
    <w:p w:rsidR="000E21A4" w:rsidRPr="00B713FA" w:rsidRDefault="006050DA" w:rsidP="00B713FA">
      <w:pPr>
        <w:pStyle w:val="10"/>
        <w:numPr>
          <w:ilvl w:val="0"/>
          <w:numId w:val="0"/>
        </w:numPr>
        <w:spacing w:after="0" w:line="360" w:lineRule="auto"/>
        <w:ind w:firstLine="709"/>
        <w:rPr>
          <w:rFonts w:ascii="Times New Roman" w:hAnsi="Times New Roman"/>
          <w:szCs w:val="28"/>
        </w:rPr>
      </w:pPr>
      <w:r w:rsidRPr="00B713FA">
        <w:rPr>
          <w:rFonts w:ascii="Times New Roman" w:hAnsi="Times New Roman"/>
          <w:szCs w:val="28"/>
        </w:rPr>
        <w:br w:type="page"/>
      </w:r>
      <w:bookmarkStart w:id="95" w:name="_Toc196608093"/>
      <w:bookmarkStart w:id="96" w:name="_Toc196608193"/>
      <w:bookmarkStart w:id="97" w:name="_Toc196608330"/>
      <w:bookmarkStart w:id="98" w:name="_Toc197247375"/>
      <w:bookmarkStart w:id="99" w:name="_Toc197247590"/>
      <w:bookmarkStart w:id="100" w:name="_Toc197248035"/>
      <w:bookmarkStart w:id="101" w:name="_Toc197248137"/>
      <w:bookmarkStart w:id="102" w:name="_Toc197249339"/>
      <w:bookmarkStart w:id="103" w:name="_Toc197249786"/>
      <w:bookmarkStart w:id="104" w:name="_Toc197250297"/>
      <w:bookmarkStart w:id="105" w:name="_Toc197252827"/>
      <w:bookmarkStart w:id="106" w:name="_Toc197256205"/>
      <w:bookmarkStart w:id="107" w:name="_Toc197256277"/>
      <w:bookmarkStart w:id="108" w:name="_Toc197256342"/>
      <w:bookmarkStart w:id="109" w:name="_Toc197263811"/>
      <w:bookmarkStart w:id="110" w:name="_Toc197277043"/>
      <w:r w:rsidR="00B2174E" w:rsidRPr="00B713FA">
        <w:rPr>
          <w:rFonts w:ascii="Times New Roman" w:hAnsi="Times New Roman"/>
          <w:szCs w:val="28"/>
        </w:rPr>
        <w:t>Содержание</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7002F9" w:rsidRPr="00B713FA" w:rsidRDefault="000E21A4" w:rsidP="009F0DD2">
      <w:pPr>
        <w:pStyle w:val="13"/>
        <w:ind w:firstLine="0"/>
        <w:rPr>
          <w:noProof/>
          <w:sz w:val="28"/>
          <w:szCs w:val="28"/>
        </w:rPr>
      </w:pPr>
      <w:r w:rsidRPr="00B713FA">
        <w:rPr>
          <w:sz w:val="28"/>
          <w:szCs w:val="28"/>
        </w:rPr>
        <w:fldChar w:fldCharType="begin"/>
      </w:r>
      <w:r w:rsidRPr="00B713FA">
        <w:rPr>
          <w:sz w:val="28"/>
          <w:szCs w:val="28"/>
        </w:rPr>
        <w:instrText xml:space="preserve"> TOC \o "1-2" \t "1;1" </w:instrText>
      </w:r>
      <w:r w:rsidRPr="00B713FA">
        <w:rPr>
          <w:sz w:val="28"/>
          <w:szCs w:val="28"/>
        </w:rPr>
        <w:fldChar w:fldCharType="separate"/>
      </w:r>
    </w:p>
    <w:p w:rsidR="007002F9" w:rsidRPr="00B713FA" w:rsidRDefault="007002F9" w:rsidP="009F0DD2">
      <w:pPr>
        <w:pStyle w:val="13"/>
        <w:ind w:firstLine="0"/>
        <w:rPr>
          <w:noProof/>
          <w:sz w:val="28"/>
          <w:szCs w:val="28"/>
        </w:rPr>
      </w:pPr>
      <w:r w:rsidRPr="00B713FA">
        <w:rPr>
          <w:noProof/>
          <w:sz w:val="28"/>
          <w:szCs w:val="28"/>
        </w:rPr>
        <w:t>1.</w:t>
      </w:r>
      <w:r w:rsidRPr="00B713FA">
        <w:rPr>
          <w:noProof/>
          <w:sz w:val="28"/>
          <w:szCs w:val="28"/>
        </w:rPr>
        <w:tab/>
        <w:t>Введение</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_Toc197277044 \h </w:instrText>
      </w:r>
      <w:r w:rsidRPr="00B713FA">
        <w:rPr>
          <w:noProof/>
          <w:sz w:val="28"/>
          <w:szCs w:val="28"/>
        </w:rPr>
      </w:r>
      <w:r w:rsidRPr="00B713FA">
        <w:rPr>
          <w:noProof/>
          <w:sz w:val="28"/>
          <w:szCs w:val="28"/>
        </w:rPr>
        <w:fldChar w:fldCharType="separate"/>
      </w:r>
      <w:r w:rsidR="00E069B1" w:rsidRPr="00B713FA">
        <w:rPr>
          <w:noProof/>
          <w:sz w:val="28"/>
          <w:szCs w:val="28"/>
        </w:rPr>
        <w:t>3</w:t>
      </w:r>
      <w:r w:rsidRPr="00B713FA">
        <w:rPr>
          <w:noProof/>
          <w:sz w:val="28"/>
          <w:szCs w:val="28"/>
        </w:rPr>
        <w:fldChar w:fldCharType="end"/>
      </w:r>
    </w:p>
    <w:p w:rsidR="007002F9" w:rsidRPr="00B713FA" w:rsidRDefault="007002F9" w:rsidP="009F0DD2">
      <w:pPr>
        <w:pStyle w:val="13"/>
        <w:ind w:firstLine="0"/>
        <w:rPr>
          <w:noProof/>
          <w:sz w:val="28"/>
          <w:szCs w:val="28"/>
        </w:rPr>
      </w:pPr>
      <w:r w:rsidRPr="00B713FA">
        <w:rPr>
          <w:noProof/>
          <w:sz w:val="28"/>
          <w:szCs w:val="28"/>
        </w:rPr>
        <w:t>2.</w:t>
      </w:r>
      <w:r w:rsidRPr="00B713FA">
        <w:rPr>
          <w:noProof/>
          <w:sz w:val="28"/>
          <w:szCs w:val="28"/>
        </w:rPr>
        <w:tab/>
        <w:t>Виды лизинга.</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_Toc197277045 \h </w:instrText>
      </w:r>
      <w:r w:rsidRPr="00B713FA">
        <w:rPr>
          <w:noProof/>
          <w:sz w:val="28"/>
          <w:szCs w:val="28"/>
        </w:rPr>
      </w:r>
      <w:r w:rsidRPr="00B713FA">
        <w:rPr>
          <w:noProof/>
          <w:sz w:val="28"/>
          <w:szCs w:val="28"/>
        </w:rPr>
        <w:fldChar w:fldCharType="separate"/>
      </w:r>
      <w:r w:rsidR="00E069B1" w:rsidRPr="00B713FA">
        <w:rPr>
          <w:noProof/>
          <w:sz w:val="28"/>
          <w:szCs w:val="28"/>
        </w:rPr>
        <w:t>5</w:t>
      </w:r>
      <w:r w:rsidRPr="00B713FA">
        <w:rPr>
          <w:noProof/>
          <w:sz w:val="28"/>
          <w:szCs w:val="28"/>
        </w:rPr>
        <w:fldChar w:fldCharType="end"/>
      </w:r>
    </w:p>
    <w:p w:rsidR="007002F9" w:rsidRPr="00B713FA" w:rsidRDefault="007002F9" w:rsidP="009F0DD2">
      <w:pPr>
        <w:pStyle w:val="13"/>
        <w:ind w:firstLine="0"/>
        <w:rPr>
          <w:noProof/>
          <w:sz w:val="28"/>
          <w:szCs w:val="28"/>
        </w:rPr>
      </w:pPr>
      <w:r w:rsidRPr="00B713FA">
        <w:rPr>
          <w:noProof/>
          <w:sz w:val="28"/>
          <w:szCs w:val="28"/>
        </w:rPr>
        <w:t>3.</w:t>
      </w:r>
      <w:r w:rsidRPr="00B713FA">
        <w:rPr>
          <w:noProof/>
          <w:sz w:val="28"/>
          <w:szCs w:val="28"/>
        </w:rPr>
        <w:tab/>
        <w:t>Основные понятия финансового лизинга</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_Toc197277046 \h </w:instrText>
      </w:r>
      <w:r w:rsidRPr="00B713FA">
        <w:rPr>
          <w:noProof/>
          <w:sz w:val="28"/>
          <w:szCs w:val="28"/>
        </w:rPr>
      </w:r>
      <w:r w:rsidRPr="00B713FA">
        <w:rPr>
          <w:noProof/>
          <w:sz w:val="28"/>
          <w:szCs w:val="28"/>
        </w:rPr>
        <w:fldChar w:fldCharType="separate"/>
      </w:r>
      <w:r w:rsidR="00E069B1" w:rsidRPr="00B713FA">
        <w:rPr>
          <w:noProof/>
          <w:sz w:val="28"/>
          <w:szCs w:val="28"/>
        </w:rPr>
        <w:t>12</w:t>
      </w:r>
      <w:r w:rsidRPr="00B713FA">
        <w:rPr>
          <w:noProof/>
          <w:sz w:val="28"/>
          <w:szCs w:val="28"/>
        </w:rPr>
        <w:fldChar w:fldCharType="end"/>
      </w:r>
    </w:p>
    <w:p w:rsidR="007002F9" w:rsidRPr="00B713FA" w:rsidRDefault="007002F9" w:rsidP="009F0DD2">
      <w:pPr>
        <w:pStyle w:val="13"/>
        <w:ind w:firstLine="0"/>
        <w:rPr>
          <w:noProof/>
          <w:sz w:val="28"/>
          <w:szCs w:val="28"/>
        </w:rPr>
      </w:pPr>
      <w:r w:rsidRPr="00B713FA">
        <w:rPr>
          <w:noProof/>
          <w:sz w:val="28"/>
          <w:szCs w:val="28"/>
        </w:rPr>
        <w:t>3.1.</w:t>
      </w:r>
      <w:r w:rsidRPr="00B713FA">
        <w:rPr>
          <w:noProof/>
          <w:sz w:val="28"/>
          <w:szCs w:val="28"/>
        </w:rPr>
        <w:tab/>
        <w:t>Понятие финансового лизинга</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_Toc197277047 \h </w:instrText>
      </w:r>
      <w:r w:rsidRPr="00B713FA">
        <w:rPr>
          <w:noProof/>
          <w:sz w:val="28"/>
          <w:szCs w:val="28"/>
        </w:rPr>
      </w:r>
      <w:r w:rsidRPr="00B713FA">
        <w:rPr>
          <w:noProof/>
          <w:sz w:val="28"/>
          <w:szCs w:val="28"/>
        </w:rPr>
        <w:fldChar w:fldCharType="separate"/>
      </w:r>
      <w:r w:rsidR="00E069B1" w:rsidRPr="00B713FA">
        <w:rPr>
          <w:noProof/>
          <w:sz w:val="28"/>
          <w:szCs w:val="28"/>
        </w:rPr>
        <w:t>12</w:t>
      </w:r>
      <w:r w:rsidRPr="00B713FA">
        <w:rPr>
          <w:noProof/>
          <w:sz w:val="28"/>
          <w:szCs w:val="28"/>
        </w:rPr>
        <w:fldChar w:fldCharType="end"/>
      </w:r>
    </w:p>
    <w:p w:rsidR="007002F9" w:rsidRPr="00B713FA" w:rsidRDefault="007002F9" w:rsidP="009F0DD2">
      <w:pPr>
        <w:pStyle w:val="13"/>
        <w:ind w:firstLine="0"/>
        <w:rPr>
          <w:noProof/>
          <w:sz w:val="28"/>
          <w:szCs w:val="28"/>
        </w:rPr>
      </w:pPr>
      <w:r w:rsidRPr="00B713FA">
        <w:rPr>
          <w:noProof/>
          <w:sz w:val="28"/>
          <w:szCs w:val="28"/>
        </w:rPr>
        <w:t>3.2.</w:t>
      </w:r>
      <w:r w:rsidRPr="00B713FA">
        <w:rPr>
          <w:noProof/>
          <w:sz w:val="28"/>
          <w:szCs w:val="28"/>
        </w:rPr>
        <w:tab/>
        <w:t>Функции и принципы лизинга.</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_Toc197277048 \h </w:instrText>
      </w:r>
      <w:r w:rsidRPr="00B713FA">
        <w:rPr>
          <w:noProof/>
          <w:sz w:val="28"/>
          <w:szCs w:val="28"/>
        </w:rPr>
      </w:r>
      <w:r w:rsidRPr="00B713FA">
        <w:rPr>
          <w:noProof/>
          <w:sz w:val="28"/>
          <w:szCs w:val="28"/>
        </w:rPr>
        <w:fldChar w:fldCharType="separate"/>
      </w:r>
      <w:r w:rsidR="00E069B1" w:rsidRPr="00B713FA">
        <w:rPr>
          <w:noProof/>
          <w:sz w:val="28"/>
          <w:szCs w:val="28"/>
        </w:rPr>
        <w:t>12</w:t>
      </w:r>
      <w:r w:rsidRPr="00B713FA">
        <w:rPr>
          <w:noProof/>
          <w:sz w:val="28"/>
          <w:szCs w:val="28"/>
        </w:rPr>
        <w:fldChar w:fldCharType="end"/>
      </w:r>
    </w:p>
    <w:p w:rsidR="007002F9" w:rsidRPr="00B713FA" w:rsidRDefault="007002F9" w:rsidP="009F0DD2">
      <w:pPr>
        <w:pStyle w:val="13"/>
        <w:ind w:firstLine="0"/>
        <w:rPr>
          <w:noProof/>
          <w:sz w:val="28"/>
          <w:szCs w:val="28"/>
        </w:rPr>
      </w:pPr>
      <w:r w:rsidRPr="00B713FA">
        <w:rPr>
          <w:noProof/>
          <w:sz w:val="28"/>
          <w:szCs w:val="28"/>
        </w:rPr>
        <w:t>3.3.</w:t>
      </w:r>
      <w:r w:rsidRPr="00B713FA">
        <w:rPr>
          <w:noProof/>
          <w:sz w:val="28"/>
          <w:szCs w:val="28"/>
        </w:rPr>
        <w:tab/>
        <w:t>Объекты и субъекты лизинга.</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_Toc197277049 \h </w:instrText>
      </w:r>
      <w:r w:rsidRPr="00B713FA">
        <w:rPr>
          <w:noProof/>
          <w:sz w:val="28"/>
          <w:szCs w:val="28"/>
        </w:rPr>
      </w:r>
      <w:r w:rsidRPr="00B713FA">
        <w:rPr>
          <w:noProof/>
          <w:sz w:val="28"/>
          <w:szCs w:val="28"/>
        </w:rPr>
        <w:fldChar w:fldCharType="separate"/>
      </w:r>
      <w:r w:rsidR="00E069B1" w:rsidRPr="00B713FA">
        <w:rPr>
          <w:noProof/>
          <w:sz w:val="28"/>
          <w:szCs w:val="28"/>
        </w:rPr>
        <w:t>13</w:t>
      </w:r>
      <w:r w:rsidRPr="00B713FA">
        <w:rPr>
          <w:noProof/>
          <w:sz w:val="28"/>
          <w:szCs w:val="28"/>
        </w:rPr>
        <w:fldChar w:fldCharType="end"/>
      </w:r>
    </w:p>
    <w:p w:rsidR="007002F9" w:rsidRPr="00B713FA" w:rsidRDefault="007002F9" w:rsidP="009F0DD2">
      <w:pPr>
        <w:pStyle w:val="13"/>
        <w:ind w:firstLine="0"/>
        <w:rPr>
          <w:noProof/>
          <w:sz w:val="28"/>
          <w:szCs w:val="28"/>
        </w:rPr>
      </w:pPr>
      <w:r w:rsidRPr="00B713FA">
        <w:rPr>
          <w:noProof/>
          <w:sz w:val="28"/>
          <w:szCs w:val="28"/>
        </w:rPr>
        <w:t>3.4.</w:t>
      </w:r>
      <w:r w:rsidRPr="00B713FA">
        <w:rPr>
          <w:noProof/>
          <w:sz w:val="28"/>
          <w:szCs w:val="28"/>
        </w:rPr>
        <w:tab/>
        <w:t>Преимущества лизинга:</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_Toc197277050 \h </w:instrText>
      </w:r>
      <w:r w:rsidRPr="00B713FA">
        <w:rPr>
          <w:noProof/>
          <w:sz w:val="28"/>
          <w:szCs w:val="28"/>
        </w:rPr>
      </w:r>
      <w:r w:rsidRPr="00B713FA">
        <w:rPr>
          <w:noProof/>
          <w:sz w:val="28"/>
          <w:szCs w:val="28"/>
        </w:rPr>
        <w:fldChar w:fldCharType="separate"/>
      </w:r>
      <w:r w:rsidR="00E069B1" w:rsidRPr="00B713FA">
        <w:rPr>
          <w:noProof/>
          <w:sz w:val="28"/>
          <w:szCs w:val="28"/>
        </w:rPr>
        <w:t>15</w:t>
      </w:r>
      <w:r w:rsidRPr="00B713FA">
        <w:rPr>
          <w:noProof/>
          <w:sz w:val="28"/>
          <w:szCs w:val="28"/>
        </w:rPr>
        <w:fldChar w:fldCharType="end"/>
      </w:r>
    </w:p>
    <w:p w:rsidR="007002F9" w:rsidRPr="00B713FA" w:rsidRDefault="007002F9" w:rsidP="009F0DD2">
      <w:pPr>
        <w:pStyle w:val="13"/>
        <w:ind w:firstLine="0"/>
        <w:rPr>
          <w:noProof/>
          <w:sz w:val="28"/>
          <w:szCs w:val="28"/>
        </w:rPr>
      </w:pPr>
      <w:r w:rsidRPr="00B713FA">
        <w:rPr>
          <w:noProof/>
          <w:sz w:val="28"/>
          <w:szCs w:val="28"/>
        </w:rPr>
        <w:t>3.5.</w:t>
      </w:r>
      <w:r w:rsidRPr="00B713FA">
        <w:rPr>
          <w:noProof/>
          <w:sz w:val="28"/>
          <w:szCs w:val="28"/>
        </w:rPr>
        <w:tab/>
        <w:t>Отличия лизинга от аренды.</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_Toc197277051 \h </w:instrText>
      </w:r>
      <w:r w:rsidRPr="00B713FA">
        <w:rPr>
          <w:noProof/>
          <w:sz w:val="28"/>
          <w:szCs w:val="28"/>
        </w:rPr>
      </w:r>
      <w:r w:rsidRPr="00B713FA">
        <w:rPr>
          <w:noProof/>
          <w:sz w:val="28"/>
          <w:szCs w:val="28"/>
        </w:rPr>
        <w:fldChar w:fldCharType="separate"/>
      </w:r>
      <w:r w:rsidR="00E069B1" w:rsidRPr="00B713FA">
        <w:rPr>
          <w:noProof/>
          <w:sz w:val="28"/>
          <w:szCs w:val="28"/>
        </w:rPr>
        <w:t>16</w:t>
      </w:r>
      <w:r w:rsidRPr="00B713FA">
        <w:rPr>
          <w:noProof/>
          <w:sz w:val="28"/>
          <w:szCs w:val="28"/>
        </w:rPr>
        <w:fldChar w:fldCharType="end"/>
      </w:r>
    </w:p>
    <w:p w:rsidR="007002F9" w:rsidRPr="00B713FA" w:rsidRDefault="007002F9" w:rsidP="009F0DD2">
      <w:pPr>
        <w:pStyle w:val="13"/>
        <w:ind w:firstLine="0"/>
        <w:rPr>
          <w:noProof/>
          <w:sz w:val="28"/>
          <w:szCs w:val="28"/>
        </w:rPr>
      </w:pPr>
      <w:r w:rsidRPr="00B713FA">
        <w:rPr>
          <w:noProof/>
          <w:sz w:val="28"/>
          <w:szCs w:val="28"/>
        </w:rPr>
        <w:t>4.</w:t>
      </w:r>
      <w:r w:rsidRPr="00B713FA">
        <w:rPr>
          <w:noProof/>
          <w:sz w:val="28"/>
          <w:szCs w:val="28"/>
        </w:rPr>
        <w:tab/>
        <w:t>Правовые аспекты.</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_Toc197277053 \h </w:instrText>
      </w:r>
      <w:r w:rsidRPr="00B713FA">
        <w:rPr>
          <w:noProof/>
          <w:sz w:val="28"/>
          <w:szCs w:val="28"/>
        </w:rPr>
      </w:r>
      <w:r w:rsidRPr="00B713FA">
        <w:rPr>
          <w:noProof/>
          <w:sz w:val="28"/>
          <w:szCs w:val="28"/>
        </w:rPr>
        <w:fldChar w:fldCharType="separate"/>
      </w:r>
      <w:r w:rsidR="00E069B1" w:rsidRPr="00B713FA">
        <w:rPr>
          <w:noProof/>
          <w:sz w:val="28"/>
          <w:szCs w:val="28"/>
        </w:rPr>
        <w:t>19</w:t>
      </w:r>
      <w:r w:rsidRPr="00B713FA">
        <w:rPr>
          <w:noProof/>
          <w:sz w:val="28"/>
          <w:szCs w:val="28"/>
        </w:rPr>
        <w:fldChar w:fldCharType="end"/>
      </w:r>
    </w:p>
    <w:p w:rsidR="007002F9" w:rsidRPr="00B713FA" w:rsidRDefault="007002F9" w:rsidP="009F0DD2">
      <w:pPr>
        <w:pStyle w:val="13"/>
        <w:ind w:firstLine="0"/>
        <w:rPr>
          <w:noProof/>
          <w:sz w:val="28"/>
          <w:szCs w:val="28"/>
        </w:rPr>
      </w:pPr>
      <w:r w:rsidRPr="00B713FA">
        <w:rPr>
          <w:noProof/>
          <w:sz w:val="28"/>
          <w:szCs w:val="28"/>
        </w:rPr>
        <w:t>4.1.</w:t>
      </w:r>
      <w:r w:rsidRPr="00B713FA">
        <w:rPr>
          <w:noProof/>
          <w:sz w:val="28"/>
          <w:szCs w:val="28"/>
        </w:rPr>
        <w:tab/>
        <w:t>Правовое регулирование лизинга в России</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_Toc197277054 \h </w:instrText>
      </w:r>
      <w:r w:rsidRPr="00B713FA">
        <w:rPr>
          <w:noProof/>
          <w:sz w:val="28"/>
          <w:szCs w:val="28"/>
        </w:rPr>
      </w:r>
      <w:r w:rsidRPr="00B713FA">
        <w:rPr>
          <w:noProof/>
          <w:sz w:val="28"/>
          <w:szCs w:val="28"/>
        </w:rPr>
        <w:fldChar w:fldCharType="separate"/>
      </w:r>
      <w:r w:rsidR="00E069B1" w:rsidRPr="00B713FA">
        <w:rPr>
          <w:noProof/>
          <w:sz w:val="28"/>
          <w:szCs w:val="28"/>
        </w:rPr>
        <w:t>19</w:t>
      </w:r>
      <w:r w:rsidRPr="00B713FA">
        <w:rPr>
          <w:noProof/>
          <w:sz w:val="28"/>
          <w:szCs w:val="28"/>
        </w:rPr>
        <w:fldChar w:fldCharType="end"/>
      </w:r>
    </w:p>
    <w:p w:rsidR="007002F9" w:rsidRPr="00B713FA" w:rsidRDefault="007002F9" w:rsidP="009F0DD2">
      <w:pPr>
        <w:pStyle w:val="13"/>
        <w:ind w:firstLine="0"/>
        <w:rPr>
          <w:noProof/>
          <w:sz w:val="28"/>
          <w:szCs w:val="28"/>
        </w:rPr>
      </w:pPr>
      <w:r w:rsidRPr="00B713FA">
        <w:rPr>
          <w:noProof/>
          <w:sz w:val="28"/>
          <w:szCs w:val="28"/>
        </w:rPr>
        <w:t>4.2.</w:t>
      </w:r>
      <w:r w:rsidRPr="00B713FA">
        <w:rPr>
          <w:noProof/>
          <w:sz w:val="28"/>
          <w:szCs w:val="28"/>
        </w:rPr>
        <w:tab/>
        <w:t>Налоговые льготы</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_Toc197277055 \h </w:instrText>
      </w:r>
      <w:r w:rsidRPr="00B713FA">
        <w:rPr>
          <w:noProof/>
          <w:sz w:val="28"/>
          <w:szCs w:val="28"/>
        </w:rPr>
      </w:r>
      <w:r w:rsidRPr="00B713FA">
        <w:rPr>
          <w:noProof/>
          <w:sz w:val="28"/>
          <w:szCs w:val="28"/>
        </w:rPr>
        <w:fldChar w:fldCharType="separate"/>
      </w:r>
      <w:r w:rsidR="00E069B1" w:rsidRPr="00B713FA">
        <w:rPr>
          <w:noProof/>
          <w:sz w:val="28"/>
          <w:szCs w:val="28"/>
        </w:rPr>
        <w:t>23</w:t>
      </w:r>
      <w:r w:rsidRPr="00B713FA">
        <w:rPr>
          <w:noProof/>
          <w:sz w:val="28"/>
          <w:szCs w:val="28"/>
        </w:rPr>
        <w:fldChar w:fldCharType="end"/>
      </w:r>
    </w:p>
    <w:p w:rsidR="007002F9" w:rsidRPr="00B713FA" w:rsidRDefault="007002F9" w:rsidP="009F0DD2">
      <w:pPr>
        <w:pStyle w:val="13"/>
        <w:ind w:firstLine="0"/>
        <w:rPr>
          <w:noProof/>
          <w:sz w:val="28"/>
          <w:szCs w:val="28"/>
        </w:rPr>
      </w:pPr>
      <w:r w:rsidRPr="00B713FA">
        <w:rPr>
          <w:noProof/>
          <w:sz w:val="28"/>
          <w:szCs w:val="28"/>
        </w:rPr>
        <w:t>5.</w:t>
      </w:r>
      <w:r w:rsidRPr="00B713FA">
        <w:rPr>
          <w:noProof/>
          <w:sz w:val="28"/>
          <w:szCs w:val="28"/>
        </w:rPr>
        <w:tab/>
        <w:t>Лизинговая компания «Дельта лизинг»</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_Toc197277056 \h </w:instrText>
      </w:r>
      <w:r w:rsidRPr="00B713FA">
        <w:rPr>
          <w:noProof/>
          <w:sz w:val="28"/>
          <w:szCs w:val="28"/>
        </w:rPr>
      </w:r>
      <w:r w:rsidRPr="00B713FA">
        <w:rPr>
          <w:noProof/>
          <w:sz w:val="28"/>
          <w:szCs w:val="28"/>
        </w:rPr>
        <w:fldChar w:fldCharType="separate"/>
      </w:r>
      <w:r w:rsidR="00E069B1" w:rsidRPr="00B713FA">
        <w:rPr>
          <w:noProof/>
          <w:sz w:val="28"/>
          <w:szCs w:val="28"/>
        </w:rPr>
        <w:t>26</w:t>
      </w:r>
      <w:r w:rsidRPr="00B713FA">
        <w:rPr>
          <w:noProof/>
          <w:sz w:val="28"/>
          <w:szCs w:val="28"/>
        </w:rPr>
        <w:fldChar w:fldCharType="end"/>
      </w:r>
    </w:p>
    <w:p w:rsidR="007002F9" w:rsidRPr="00B713FA" w:rsidRDefault="007002F9" w:rsidP="009F0DD2">
      <w:pPr>
        <w:pStyle w:val="13"/>
        <w:ind w:firstLine="0"/>
        <w:rPr>
          <w:noProof/>
          <w:sz w:val="28"/>
          <w:szCs w:val="28"/>
        </w:rPr>
      </w:pPr>
      <w:r w:rsidRPr="00B713FA">
        <w:rPr>
          <w:noProof/>
          <w:sz w:val="28"/>
          <w:szCs w:val="28"/>
        </w:rPr>
        <w:t>5.1.</w:t>
      </w:r>
      <w:r w:rsidRPr="00B713FA">
        <w:rPr>
          <w:noProof/>
          <w:sz w:val="28"/>
          <w:szCs w:val="28"/>
        </w:rPr>
        <w:tab/>
        <w:t>История компании</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_Toc197277057 \h </w:instrText>
      </w:r>
      <w:r w:rsidRPr="00B713FA">
        <w:rPr>
          <w:noProof/>
          <w:sz w:val="28"/>
          <w:szCs w:val="28"/>
        </w:rPr>
      </w:r>
      <w:r w:rsidRPr="00B713FA">
        <w:rPr>
          <w:noProof/>
          <w:sz w:val="28"/>
          <w:szCs w:val="28"/>
        </w:rPr>
        <w:fldChar w:fldCharType="separate"/>
      </w:r>
      <w:r w:rsidR="00E069B1" w:rsidRPr="00B713FA">
        <w:rPr>
          <w:noProof/>
          <w:sz w:val="28"/>
          <w:szCs w:val="28"/>
        </w:rPr>
        <w:t>26</w:t>
      </w:r>
      <w:r w:rsidRPr="00B713FA">
        <w:rPr>
          <w:noProof/>
          <w:sz w:val="28"/>
          <w:szCs w:val="28"/>
        </w:rPr>
        <w:fldChar w:fldCharType="end"/>
      </w:r>
    </w:p>
    <w:p w:rsidR="007002F9" w:rsidRPr="00B713FA" w:rsidRDefault="007002F9" w:rsidP="009F0DD2">
      <w:pPr>
        <w:pStyle w:val="13"/>
        <w:ind w:firstLine="0"/>
        <w:rPr>
          <w:noProof/>
          <w:sz w:val="28"/>
          <w:szCs w:val="28"/>
        </w:rPr>
      </w:pPr>
      <w:r w:rsidRPr="00B713FA">
        <w:rPr>
          <w:noProof/>
          <w:sz w:val="28"/>
          <w:szCs w:val="28"/>
        </w:rPr>
        <w:t>5.2.</w:t>
      </w:r>
      <w:r w:rsidRPr="00B713FA">
        <w:rPr>
          <w:noProof/>
          <w:sz w:val="28"/>
          <w:szCs w:val="28"/>
        </w:rPr>
        <w:tab/>
        <w:t>Этапы лизинговой сделки</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_Toc197277058 \h </w:instrText>
      </w:r>
      <w:r w:rsidRPr="00B713FA">
        <w:rPr>
          <w:noProof/>
          <w:sz w:val="28"/>
          <w:szCs w:val="28"/>
        </w:rPr>
      </w:r>
      <w:r w:rsidRPr="00B713FA">
        <w:rPr>
          <w:noProof/>
          <w:sz w:val="28"/>
          <w:szCs w:val="28"/>
        </w:rPr>
        <w:fldChar w:fldCharType="separate"/>
      </w:r>
      <w:r w:rsidR="00E069B1" w:rsidRPr="00B713FA">
        <w:rPr>
          <w:noProof/>
          <w:sz w:val="28"/>
          <w:szCs w:val="28"/>
        </w:rPr>
        <w:t>27</w:t>
      </w:r>
      <w:r w:rsidRPr="00B713FA">
        <w:rPr>
          <w:noProof/>
          <w:sz w:val="28"/>
          <w:szCs w:val="28"/>
        </w:rPr>
        <w:fldChar w:fldCharType="end"/>
      </w:r>
    </w:p>
    <w:p w:rsidR="007002F9" w:rsidRPr="00B713FA" w:rsidRDefault="007002F9" w:rsidP="009F0DD2">
      <w:pPr>
        <w:pStyle w:val="13"/>
        <w:tabs>
          <w:tab w:val="left" w:pos="1680"/>
        </w:tabs>
        <w:ind w:firstLine="0"/>
        <w:rPr>
          <w:noProof/>
          <w:sz w:val="28"/>
          <w:szCs w:val="28"/>
        </w:rPr>
      </w:pPr>
      <w:r w:rsidRPr="00B713FA">
        <w:rPr>
          <w:noProof/>
          <w:sz w:val="28"/>
          <w:szCs w:val="28"/>
        </w:rPr>
        <w:t>5.2.1.</w:t>
      </w:r>
      <w:r w:rsidRPr="00B713FA">
        <w:rPr>
          <w:noProof/>
          <w:sz w:val="28"/>
          <w:szCs w:val="28"/>
        </w:rPr>
        <w:tab/>
        <w:t>Первый этап</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_Toc197277059 \h </w:instrText>
      </w:r>
      <w:r w:rsidRPr="00B713FA">
        <w:rPr>
          <w:noProof/>
          <w:sz w:val="28"/>
          <w:szCs w:val="28"/>
        </w:rPr>
      </w:r>
      <w:r w:rsidRPr="00B713FA">
        <w:rPr>
          <w:noProof/>
          <w:sz w:val="28"/>
          <w:szCs w:val="28"/>
        </w:rPr>
        <w:fldChar w:fldCharType="separate"/>
      </w:r>
      <w:r w:rsidR="00E069B1" w:rsidRPr="00B713FA">
        <w:rPr>
          <w:noProof/>
          <w:sz w:val="28"/>
          <w:szCs w:val="28"/>
        </w:rPr>
        <w:t>27</w:t>
      </w:r>
      <w:r w:rsidRPr="00B713FA">
        <w:rPr>
          <w:noProof/>
          <w:sz w:val="28"/>
          <w:szCs w:val="28"/>
        </w:rPr>
        <w:fldChar w:fldCharType="end"/>
      </w:r>
    </w:p>
    <w:p w:rsidR="007002F9" w:rsidRPr="00B713FA" w:rsidRDefault="007002F9" w:rsidP="009F0DD2">
      <w:pPr>
        <w:pStyle w:val="13"/>
        <w:tabs>
          <w:tab w:val="left" w:pos="1680"/>
        </w:tabs>
        <w:ind w:firstLine="0"/>
        <w:rPr>
          <w:noProof/>
          <w:sz w:val="28"/>
          <w:szCs w:val="28"/>
        </w:rPr>
      </w:pPr>
      <w:r w:rsidRPr="00B713FA">
        <w:rPr>
          <w:noProof/>
          <w:sz w:val="28"/>
          <w:szCs w:val="28"/>
        </w:rPr>
        <w:t>5.2.2.</w:t>
      </w:r>
      <w:r w:rsidRPr="00B713FA">
        <w:rPr>
          <w:noProof/>
          <w:sz w:val="28"/>
          <w:szCs w:val="28"/>
        </w:rPr>
        <w:tab/>
        <w:t>Экспертиза лизинговой сделки</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_Toc197277060 \h </w:instrText>
      </w:r>
      <w:r w:rsidRPr="00B713FA">
        <w:rPr>
          <w:noProof/>
          <w:sz w:val="28"/>
          <w:szCs w:val="28"/>
        </w:rPr>
      </w:r>
      <w:r w:rsidRPr="00B713FA">
        <w:rPr>
          <w:noProof/>
          <w:sz w:val="28"/>
          <w:szCs w:val="28"/>
        </w:rPr>
        <w:fldChar w:fldCharType="separate"/>
      </w:r>
      <w:r w:rsidR="00E069B1" w:rsidRPr="00B713FA">
        <w:rPr>
          <w:noProof/>
          <w:sz w:val="28"/>
          <w:szCs w:val="28"/>
        </w:rPr>
        <w:t>28</w:t>
      </w:r>
      <w:r w:rsidRPr="00B713FA">
        <w:rPr>
          <w:noProof/>
          <w:sz w:val="28"/>
          <w:szCs w:val="28"/>
        </w:rPr>
        <w:fldChar w:fldCharType="end"/>
      </w:r>
    </w:p>
    <w:p w:rsidR="007002F9" w:rsidRPr="00B713FA" w:rsidRDefault="007002F9" w:rsidP="009F0DD2">
      <w:pPr>
        <w:pStyle w:val="13"/>
        <w:tabs>
          <w:tab w:val="left" w:pos="1680"/>
        </w:tabs>
        <w:ind w:firstLine="0"/>
        <w:rPr>
          <w:noProof/>
          <w:sz w:val="28"/>
          <w:szCs w:val="28"/>
        </w:rPr>
      </w:pPr>
      <w:r w:rsidRPr="00B713FA">
        <w:rPr>
          <w:noProof/>
          <w:sz w:val="28"/>
          <w:szCs w:val="28"/>
        </w:rPr>
        <w:t>5.2.3.</w:t>
      </w:r>
      <w:r w:rsidRPr="00B713FA">
        <w:rPr>
          <w:noProof/>
          <w:sz w:val="28"/>
          <w:szCs w:val="28"/>
        </w:rPr>
        <w:tab/>
        <w:t>Документирование</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_Toc197277061 \h </w:instrText>
      </w:r>
      <w:r w:rsidRPr="00B713FA">
        <w:rPr>
          <w:noProof/>
          <w:sz w:val="28"/>
          <w:szCs w:val="28"/>
        </w:rPr>
      </w:r>
      <w:r w:rsidRPr="00B713FA">
        <w:rPr>
          <w:noProof/>
          <w:sz w:val="28"/>
          <w:szCs w:val="28"/>
        </w:rPr>
        <w:fldChar w:fldCharType="separate"/>
      </w:r>
      <w:r w:rsidR="00E069B1" w:rsidRPr="00B713FA">
        <w:rPr>
          <w:noProof/>
          <w:sz w:val="28"/>
          <w:szCs w:val="28"/>
        </w:rPr>
        <w:t>28</w:t>
      </w:r>
      <w:r w:rsidRPr="00B713FA">
        <w:rPr>
          <w:noProof/>
          <w:sz w:val="28"/>
          <w:szCs w:val="28"/>
        </w:rPr>
        <w:fldChar w:fldCharType="end"/>
      </w:r>
    </w:p>
    <w:p w:rsidR="007002F9" w:rsidRPr="00B713FA" w:rsidRDefault="007002F9" w:rsidP="009F0DD2">
      <w:pPr>
        <w:pStyle w:val="13"/>
        <w:tabs>
          <w:tab w:val="left" w:pos="1680"/>
        </w:tabs>
        <w:ind w:firstLine="0"/>
        <w:rPr>
          <w:noProof/>
          <w:sz w:val="28"/>
          <w:szCs w:val="28"/>
        </w:rPr>
      </w:pPr>
      <w:r w:rsidRPr="00B713FA">
        <w:rPr>
          <w:noProof/>
          <w:sz w:val="28"/>
          <w:szCs w:val="28"/>
        </w:rPr>
        <w:t>5.2.4.</w:t>
      </w:r>
      <w:r w:rsidRPr="00B713FA">
        <w:rPr>
          <w:noProof/>
          <w:sz w:val="28"/>
          <w:szCs w:val="28"/>
        </w:rPr>
        <w:tab/>
        <w:t>Поставка оборудования</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_Toc197277062 \h </w:instrText>
      </w:r>
      <w:r w:rsidRPr="00B713FA">
        <w:rPr>
          <w:noProof/>
          <w:sz w:val="28"/>
          <w:szCs w:val="28"/>
        </w:rPr>
      </w:r>
      <w:r w:rsidRPr="00B713FA">
        <w:rPr>
          <w:noProof/>
          <w:sz w:val="28"/>
          <w:szCs w:val="28"/>
        </w:rPr>
        <w:fldChar w:fldCharType="separate"/>
      </w:r>
      <w:r w:rsidR="00E069B1" w:rsidRPr="00B713FA">
        <w:rPr>
          <w:noProof/>
          <w:sz w:val="28"/>
          <w:szCs w:val="28"/>
        </w:rPr>
        <w:t>29</w:t>
      </w:r>
      <w:r w:rsidRPr="00B713FA">
        <w:rPr>
          <w:noProof/>
          <w:sz w:val="28"/>
          <w:szCs w:val="28"/>
        </w:rPr>
        <w:fldChar w:fldCharType="end"/>
      </w:r>
    </w:p>
    <w:p w:rsidR="007002F9" w:rsidRPr="00B713FA" w:rsidRDefault="007002F9" w:rsidP="009F0DD2">
      <w:pPr>
        <w:pStyle w:val="13"/>
        <w:tabs>
          <w:tab w:val="left" w:pos="1680"/>
        </w:tabs>
        <w:ind w:firstLine="0"/>
        <w:rPr>
          <w:noProof/>
          <w:sz w:val="28"/>
          <w:szCs w:val="28"/>
        </w:rPr>
      </w:pPr>
      <w:r w:rsidRPr="00B713FA">
        <w:rPr>
          <w:noProof/>
          <w:sz w:val="28"/>
          <w:szCs w:val="28"/>
        </w:rPr>
        <w:t>5.2.5.</w:t>
      </w:r>
      <w:r w:rsidRPr="00B713FA">
        <w:rPr>
          <w:noProof/>
          <w:sz w:val="28"/>
          <w:szCs w:val="28"/>
        </w:rPr>
        <w:tab/>
        <w:t>Мониторинг</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_Toc197277063 \h </w:instrText>
      </w:r>
      <w:r w:rsidRPr="00B713FA">
        <w:rPr>
          <w:noProof/>
          <w:sz w:val="28"/>
          <w:szCs w:val="28"/>
        </w:rPr>
      </w:r>
      <w:r w:rsidRPr="00B713FA">
        <w:rPr>
          <w:noProof/>
          <w:sz w:val="28"/>
          <w:szCs w:val="28"/>
        </w:rPr>
        <w:fldChar w:fldCharType="separate"/>
      </w:r>
      <w:r w:rsidR="00E069B1" w:rsidRPr="00B713FA">
        <w:rPr>
          <w:noProof/>
          <w:sz w:val="28"/>
          <w:szCs w:val="28"/>
        </w:rPr>
        <w:t>29</w:t>
      </w:r>
      <w:r w:rsidRPr="00B713FA">
        <w:rPr>
          <w:noProof/>
          <w:sz w:val="28"/>
          <w:szCs w:val="28"/>
        </w:rPr>
        <w:fldChar w:fldCharType="end"/>
      </w:r>
    </w:p>
    <w:p w:rsidR="007002F9" w:rsidRPr="00B713FA" w:rsidRDefault="007002F9" w:rsidP="009F0DD2">
      <w:pPr>
        <w:pStyle w:val="13"/>
        <w:tabs>
          <w:tab w:val="left" w:pos="1680"/>
        </w:tabs>
        <w:ind w:firstLine="0"/>
        <w:rPr>
          <w:noProof/>
          <w:sz w:val="28"/>
          <w:szCs w:val="28"/>
        </w:rPr>
      </w:pPr>
      <w:r w:rsidRPr="00B713FA">
        <w:rPr>
          <w:noProof/>
          <w:sz w:val="28"/>
          <w:szCs w:val="28"/>
        </w:rPr>
        <w:t>5.2.6.</w:t>
      </w:r>
      <w:r w:rsidRPr="00B713FA">
        <w:rPr>
          <w:noProof/>
          <w:sz w:val="28"/>
          <w:szCs w:val="28"/>
        </w:rPr>
        <w:tab/>
        <w:t>Переход права собственности</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_Toc197277064 \h </w:instrText>
      </w:r>
      <w:r w:rsidRPr="00B713FA">
        <w:rPr>
          <w:noProof/>
          <w:sz w:val="28"/>
          <w:szCs w:val="28"/>
        </w:rPr>
      </w:r>
      <w:r w:rsidRPr="00B713FA">
        <w:rPr>
          <w:noProof/>
          <w:sz w:val="28"/>
          <w:szCs w:val="28"/>
        </w:rPr>
        <w:fldChar w:fldCharType="separate"/>
      </w:r>
      <w:r w:rsidR="00E069B1" w:rsidRPr="00B713FA">
        <w:rPr>
          <w:noProof/>
          <w:sz w:val="28"/>
          <w:szCs w:val="28"/>
        </w:rPr>
        <w:t>29</w:t>
      </w:r>
      <w:r w:rsidRPr="00B713FA">
        <w:rPr>
          <w:noProof/>
          <w:sz w:val="28"/>
          <w:szCs w:val="28"/>
        </w:rPr>
        <w:fldChar w:fldCharType="end"/>
      </w:r>
    </w:p>
    <w:p w:rsidR="007002F9" w:rsidRPr="00B713FA" w:rsidRDefault="007002F9" w:rsidP="009F0DD2">
      <w:pPr>
        <w:pStyle w:val="13"/>
        <w:ind w:firstLine="0"/>
        <w:rPr>
          <w:noProof/>
          <w:sz w:val="28"/>
          <w:szCs w:val="28"/>
        </w:rPr>
      </w:pPr>
      <w:r w:rsidRPr="00B713FA">
        <w:rPr>
          <w:noProof/>
          <w:sz w:val="28"/>
          <w:szCs w:val="28"/>
        </w:rPr>
        <w:t>6.</w:t>
      </w:r>
      <w:r w:rsidRPr="00B713FA">
        <w:rPr>
          <w:noProof/>
          <w:sz w:val="28"/>
          <w:szCs w:val="28"/>
        </w:rPr>
        <w:tab/>
        <w:t>Заключение</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_Toc197277065 \h </w:instrText>
      </w:r>
      <w:r w:rsidRPr="00B713FA">
        <w:rPr>
          <w:noProof/>
          <w:sz w:val="28"/>
          <w:szCs w:val="28"/>
        </w:rPr>
      </w:r>
      <w:r w:rsidRPr="00B713FA">
        <w:rPr>
          <w:noProof/>
          <w:sz w:val="28"/>
          <w:szCs w:val="28"/>
        </w:rPr>
        <w:fldChar w:fldCharType="separate"/>
      </w:r>
      <w:r w:rsidR="00E069B1" w:rsidRPr="00B713FA">
        <w:rPr>
          <w:noProof/>
          <w:sz w:val="28"/>
          <w:szCs w:val="28"/>
        </w:rPr>
        <w:t>31</w:t>
      </w:r>
      <w:r w:rsidRPr="00B713FA">
        <w:rPr>
          <w:noProof/>
          <w:sz w:val="28"/>
          <w:szCs w:val="28"/>
        </w:rPr>
        <w:fldChar w:fldCharType="end"/>
      </w:r>
    </w:p>
    <w:p w:rsidR="007002F9" w:rsidRPr="00B713FA" w:rsidRDefault="007002F9" w:rsidP="009F0DD2">
      <w:pPr>
        <w:pStyle w:val="13"/>
        <w:ind w:firstLine="0"/>
        <w:rPr>
          <w:noProof/>
          <w:sz w:val="28"/>
          <w:szCs w:val="28"/>
        </w:rPr>
      </w:pPr>
      <w:r w:rsidRPr="00B713FA">
        <w:rPr>
          <w:noProof/>
          <w:sz w:val="28"/>
          <w:szCs w:val="28"/>
        </w:rPr>
        <w:t>7.</w:t>
      </w:r>
      <w:r w:rsidRPr="00B713FA">
        <w:rPr>
          <w:noProof/>
          <w:sz w:val="28"/>
          <w:szCs w:val="28"/>
        </w:rPr>
        <w:tab/>
        <w:t>Библиографический список</w:t>
      </w:r>
      <w:r w:rsidRPr="00B713FA">
        <w:rPr>
          <w:noProof/>
          <w:sz w:val="28"/>
          <w:szCs w:val="28"/>
        </w:rPr>
        <w:tab/>
      </w:r>
      <w:r w:rsidRPr="00B713FA">
        <w:rPr>
          <w:noProof/>
          <w:sz w:val="28"/>
          <w:szCs w:val="28"/>
        </w:rPr>
        <w:fldChar w:fldCharType="begin"/>
      </w:r>
      <w:r w:rsidRPr="00B713FA">
        <w:rPr>
          <w:noProof/>
          <w:sz w:val="28"/>
          <w:szCs w:val="28"/>
        </w:rPr>
        <w:instrText xml:space="preserve"> PAGEREF _Toc197277066 \h </w:instrText>
      </w:r>
      <w:r w:rsidRPr="00B713FA">
        <w:rPr>
          <w:noProof/>
          <w:sz w:val="28"/>
          <w:szCs w:val="28"/>
        </w:rPr>
      </w:r>
      <w:r w:rsidRPr="00B713FA">
        <w:rPr>
          <w:noProof/>
          <w:sz w:val="28"/>
          <w:szCs w:val="28"/>
        </w:rPr>
        <w:fldChar w:fldCharType="separate"/>
      </w:r>
      <w:r w:rsidR="00E069B1" w:rsidRPr="00B713FA">
        <w:rPr>
          <w:noProof/>
          <w:sz w:val="28"/>
          <w:szCs w:val="28"/>
        </w:rPr>
        <w:t>33</w:t>
      </w:r>
      <w:r w:rsidRPr="00B713FA">
        <w:rPr>
          <w:noProof/>
          <w:sz w:val="28"/>
          <w:szCs w:val="28"/>
        </w:rPr>
        <w:fldChar w:fldCharType="end"/>
      </w:r>
    </w:p>
    <w:p w:rsidR="000E21A4" w:rsidRPr="00B713FA" w:rsidRDefault="000E21A4" w:rsidP="009F0DD2">
      <w:pPr>
        <w:pStyle w:val="1"/>
        <w:numPr>
          <w:ilvl w:val="0"/>
          <w:numId w:val="0"/>
        </w:numPr>
        <w:spacing w:before="0" w:line="360" w:lineRule="auto"/>
        <w:rPr>
          <w:sz w:val="28"/>
          <w:szCs w:val="28"/>
        </w:rPr>
      </w:pPr>
      <w:r w:rsidRPr="00B713FA">
        <w:rPr>
          <w:sz w:val="28"/>
          <w:szCs w:val="28"/>
        </w:rPr>
        <w:fldChar w:fldCharType="end"/>
      </w:r>
      <w:bookmarkStart w:id="111" w:name="_Toc196606499"/>
      <w:bookmarkStart w:id="112" w:name="_Toc197248036"/>
      <w:bookmarkStart w:id="113" w:name="_Toc197256206"/>
    </w:p>
    <w:p w:rsidR="001632BD" w:rsidRPr="00B713FA" w:rsidRDefault="000E21A4" w:rsidP="00B713FA">
      <w:pPr>
        <w:pStyle w:val="1"/>
        <w:spacing w:before="0" w:line="360" w:lineRule="auto"/>
        <w:ind w:left="0" w:firstLine="709"/>
        <w:rPr>
          <w:sz w:val="28"/>
          <w:szCs w:val="28"/>
        </w:rPr>
      </w:pPr>
      <w:r w:rsidRPr="00B713FA">
        <w:rPr>
          <w:sz w:val="28"/>
          <w:szCs w:val="28"/>
        </w:rPr>
        <w:br w:type="page"/>
      </w:r>
      <w:bookmarkStart w:id="114" w:name="_Toc197277044"/>
      <w:r w:rsidR="004E752E" w:rsidRPr="00B713FA">
        <w:rPr>
          <w:sz w:val="28"/>
          <w:szCs w:val="28"/>
        </w:rPr>
        <w:t>Введение</w:t>
      </w:r>
      <w:bookmarkEnd w:id="17"/>
      <w:bookmarkEnd w:id="18"/>
      <w:bookmarkEnd w:id="19"/>
      <w:bookmarkEnd w:id="20"/>
      <w:bookmarkEnd w:id="21"/>
      <w:bookmarkEnd w:id="22"/>
      <w:bookmarkEnd w:id="23"/>
      <w:bookmarkEnd w:id="24"/>
      <w:bookmarkEnd w:id="25"/>
      <w:bookmarkEnd w:id="111"/>
      <w:bookmarkEnd w:id="112"/>
      <w:bookmarkEnd w:id="113"/>
      <w:bookmarkEnd w:id="114"/>
    </w:p>
    <w:p w:rsidR="009F0DD2" w:rsidRDefault="009F0DD2" w:rsidP="00B713FA">
      <w:pPr>
        <w:pStyle w:val="Text"/>
        <w:rPr>
          <w:szCs w:val="28"/>
        </w:rPr>
      </w:pPr>
    </w:p>
    <w:p w:rsidR="001632BD" w:rsidRPr="00B713FA" w:rsidRDefault="001632BD" w:rsidP="00B713FA">
      <w:pPr>
        <w:pStyle w:val="Text"/>
        <w:rPr>
          <w:szCs w:val="28"/>
        </w:rPr>
      </w:pPr>
      <w:r w:rsidRPr="00B713FA">
        <w:rPr>
          <w:szCs w:val="28"/>
        </w:rPr>
        <w:t xml:space="preserve">Целью моей курсовой работы является раскрыть понятие финансового лизинга как способа обновления производственных фондов предприятия без единовременного привлечения </w:t>
      </w:r>
      <w:r w:rsidR="00A80214" w:rsidRPr="00B713FA">
        <w:rPr>
          <w:szCs w:val="28"/>
        </w:rPr>
        <w:t>значительных финансов</w:t>
      </w:r>
      <w:r w:rsidRPr="00B713FA">
        <w:rPr>
          <w:szCs w:val="28"/>
        </w:rPr>
        <w:t>ых ресурсов самого предприятия</w:t>
      </w:r>
      <w:r w:rsidR="00A80214" w:rsidRPr="00B713FA">
        <w:rPr>
          <w:szCs w:val="28"/>
        </w:rPr>
        <w:t>, выявить основные преимущества лизинга по сравнению с арендой и кредитом.</w:t>
      </w:r>
    </w:p>
    <w:p w:rsidR="00841E42" w:rsidRPr="00B713FA" w:rsidRDefault="00841E42" w:rsidP="00B713FA">
      <w:pPr>
        <w:pStyle w:val="Text"/>
        <w:rPr>
          <w:szCs w:val="28"/>
        </w:rPr>
      </w:pPr>
      <w:bookmarkStart w:id="115" w:name="_Toc196599240"/>
      <w:r w:rsidRPr="00B713FA">
        <w:rPr>
          <w:szCs w:val="28"/>
        </w:rPr>
        <w:t>В настоящее время перед многими российскими предприятиями стоит серьезная проблема поиска и привлечения долгосрочных инвестиций для расширения производства, приобретения современного оборудования и внедрения новых технологий. В ситуации, когда банковская система недостаточно развита, и возможности получения кредитов ограничены, лизинг является одним из наиболее доступных и эффективных способов финансирования развития бизнеса.</w:t>
      </w:r>
    </w:p>
    <w:p w:rsidR="00841E42" w:rsidRPr="00B713FA" w:rsidRDefault="00841E42" w:rsidP="00B713FA">
      <w:pPr>
        <w:pStyle w:val="Text"/>
        <w:rPr>
          <w:szCs w:val="28"/>
        </w:rPr>
      </w:pPr>
      <w:r w:rsidRPr="00B713FA">
        <w:rPr>
          <w:szCs w:val="28"/>
        </w:rPr>
        <w:t>Принцип лизинга достаточно прост — лизинговая компания приобретае</w:t>
      </w:r>
      <w:r w:rsidR="00DD73FC" w:rsidRPr="00B713FA">
        <w:rPr>
          <w:szCs w:val="28"/>
        </w:rPr>
        <w:t>т имущество у определенного клиентом продавца и передает его лизингополучателю</w:t>
      </w:r>
      <w:r w:rsidRPr="00B713FA">
        <w:rPr>
          <w:szCs w:val="28"/>
        </w:rPr>
        <w:t xml:space="preserve"> в пользование на длительный срок за определенное вознагражде</w:t>
      </w:r>
      <w:r w:rsidR="00DD73FC" w:rsidRPr="00B713FA">
        <w:rPr>
          <w:szCs w:val="28"/>
        </w:rPr>
        <w:t>ние. В течение срока договора выплачивается</w:t>
      </w:r>
      <w:r w:rsidRPr="00B713FA">
        <w:rPr>
          <w:szCs w:val="28"/>
        </w:rPr>
        <w:t xml:space="preserve"> стоимость имущества, и </w:t>
      </w:r>
      <w:r w:rsidR="00DD73FC" w:rsidRPr="00B713FA">
        <w:rPr>
          <w:szCs w:val="28"/>
        </w:rPr>
        <w:t>предмет лизинга переходит в</w:t>
      </w:r>
      <w:r w:rsidRPr="00B713FA">
        <w:rPr>
          <w:szCs w:val="28"/>
        </w:rPr>
        <w:t xml:space="preserve"> собственность</w:t>
      </w:r>
      <w:r w:rsidR="00DD73FC" w:rsidRPr="00B713FA">
        <w:rPr>
          <w:szCs w:val="28"/>
        </w:rPr>
        <w:t xml:space="preserve"> клиенту</w:t>
      </w:r>
      <w:r w:rsidRPr="00B713FA">
        <w:rPr>
          <w:szCs w:val="28"/>
        </w:rPr>
        <w:t>. Лизинг — это уникальный финансовый инструмент, сочетающий в себе характеристики аренды и кредита, но при этом имеющий преимущества, свойственные только этому в</w:t>
      </w:r>
      <w:r w:rsidR="00266FB7" w:rsidRPr="00B713FA">
        <w:rPr>
          <w:szCs w:val="28"/>
        </w:rPr>
        <w:t xml:space="preserve">иду инвестиционной деятельности, </w:t>
      </w:r>
      <w:r w:rsidR="00266FB7" w:rsidRPr="00B713FA">
        <w:rPr>
          <w:szCs w:val="28"/>
          <w:lang w:val="en-US"/>
        </w:rPr>
        <w:t>a</w:t>
      </w:r>
      <w:r w:rsidRPr="00B713FA">
        <w:rPr>
          <w:szCs w:val="28"/>
        </w:rPr>
        <w:t xml:space="preserve"> именно: </w:t>
      </w:r>
    </w:p>
    <w:p w:rsidR="00841E42" w:rsidRPr="00B713FA" w:rsidRDefault="00841E42" w:rsidP="00B713FA">
      <w:pPr>
        <w:pStyle w:val="Text"/>
        <w:rPr>
          <w:szCs w:val="28"/>
        </w:rPr>
      </w:pPr>
      <w:r w:rsidRPr="00B713FA">
        <w:rPr>
          <w:szCs w:val="28"/>
        </w:rPr>
        <w:t>Лизинг — это з</w:t>
      </w:r>
      <w:r w:rsidR="00DD73FC" w:rsidRPr="00B713FA">
        <w:rPr>
          <w:szCs w:val="28"/>
        </w:rPr>
        <w:t>аконная возможность снизить</w:t>
      </w:r>
      <w:r w:rsidRPr="00B713FA">
        <w:rPr>
          <w:szCs w:val="28"/>
        </w:rPr>
        <w:t xml:space="preserve"> налогооблагаемую базу: </w:t>
      </w:r>
    </w:p>
    <w:p w:rsidR="00841E42" w:rsidRPr="00B713FA" w:rsidRDefault="00841E42" w:rsidP="00B713FA">
      <w:pPr>
        <w:pStyle w:val="Text"/>
        <w:numPr>
          <w:ilvl w:val="0"/>
          <w:numId w:val="15"/>
        </w:numPr>
        <w:ind w:left="0" w:firstLine="709"/>
        <w:rPr>
          <w:szCs w:val="28"/>
        </w:rPr>
      </w:pPr>
      <w:r w:rsidRPr="00B713FA">
        <w:rPr>
          <w:szCs w:val="28"/>
        </w:rPr>
        <w:t xml:space="preserve">Платежи по лизинговому договору в полном объеме относятся на себестоимость, что снижает налог на прибыль. </w:t>
      </w:r>
    </w:p>
    <w:p w:rsidR="00841E42" w:rsidRPr="00B713FA" w:rsidRDefault="00841E42" w:rsidP="00B713FA">
      <w:pPr>
        <w:pStyle w:val="Text"/>
        <w:numPr>
          <w:ilvl w:val="0"/>
          <w:numId w:val="15"/>
        </w:numPr>
        <w:ind w:left="0" w:firstLine="709"/>
        <w:rPr>
          <w:szCs w:val="28"/>
        </w:rPr>
      </w:pPr>
      <w:r w:rsidRPr="00B713FA">
        <w:rPr>
          <w:szCs w:val="28"/>
        </w:rPr>
        <w:t xml:space="preserve">За счет ускоренной амортизации, общий объем уплаты налога на имущество сокращается в три раза. </w:t>
      </w:r>
    </w:p>
    <w:p w:rsidR="00841E42" w:rsidRPr="00B713FA" w:rsidRDefault="00841E42" w:rsidP="00B713FA">
      <w:pPr>
        <w:pStyle w:val="Text"/>
        <w:numPr>
          <w:ilvl w:val="0"/>
          <w:numId w:val="15"/>
        </w:numPr>
        <w:ind w:left="0" w:firstLine="709"/>
        <w:rPr>
          <w:szCs w:val="28"/>
        </w:rPr>
      </w:pPr>
      <w:r w:rsidRPr="00B713FA">
        <w:rPr>
          <w:szCs w:val="28"/>
        </w:rPr>
        <w:t xml:space="preserve">Сумма НДС по договору лизинга в полном объеме ставится к зачету. </w:t>
      </w:r>
    </w:p>
    <w:p w:rsidR="00841E42" w:rsidRPr="00B713FA" w:rsidRDefault="00841E42" w:rsidP="00B713FA">
      <w:pPr>
        <w:pStyle w:val="Text"/>
        <w:numPr>
          <w:ilvl w:val="0"/>
          <w:numId w:val="15"/>
        </w:numPr>
        <w:ind w:left="0" w:firstLine="709"/>
        <w:rPr>
          <w:szCs w:val="28"/>
        </w:rPr>
      </w:pPr>
      <w:r w:rsidRPr="00B713FA">
        <w:rPr>
          <w:szCs w:val="28"/>
        </w:rPr>
        <w:t xml:space="preserve">В отличие от ситуации с банковским кредитом, при лизинговой сделке залог не требуется </w:t>
      </w:r>
    </w:p>
    <w:p w:rsidR="00841E42" w:rsidRPr="00B713FA" w:rsidRDefault="00841E42" w:rsidP="00B713FA">
      <w:pPr>
        <w:pStyle w:val="Text"/>
        <w:numPr>
          <w:ilvl w:val="0"/>
          <w:numId w:val="15"/>
        </w:numPr>
        <w:ind w:left="0" w:firstLine="709"/>
        <w:rPr>
          <w:szCs w:val="28"/>
        </w:rPr>
      </w:pPr>
      <w:r w:rsidRPr="00B713FA">
        <w:rPr>
          <w:szCs w:val="28"/>
        </w:rPr>
        <w:t>Длительная рассрочка существенно снижает р</w:t>
      </w:r>
      <w:r w:rsidR="00DD73FC" w:rsidRPr="00B713FA">
        <w:rPr>
          <w:szCs w:val="28"/>
        </w:rPr>
        <w:t xml:space="preserve">азмеры платежей и позволяет </w:t>
      </w:r>
      <w:r w:rsidRPr="00B713FA">
        <w:rPr>
          <w:szCs w:val="28"/>
        </w:rPr>
        <w:t xml:space="preserve">рационально управлять своими активами. </w:t>
      </w:r>
    </w:p>
    <w:p w:rsidR="00326712" w:rsidRPr="00B713FA" w:rsidRDefault="00326712" w:rsidP="00B713FA">
      <w:pPr>
        <w:pStyle w:val="1"/>
        <w:spacing w:before="0" w:line="360" w:lineRule="auto"/>
        <w:ind w:left="0" w:firstLine="709"/>
        <w:rPr>
          <w:sz w:val="28"/>
          <w:szCs w:val="28"/>
        </w:rPr>
      </w:pPr>
      <w:r w:rsidRPr="00B713FA">
        <w:rPr>
          <w:sz w:val="28"/>
          <w:szCs w:val="28"/>
        </w:rPr>
        <w:br w:type="page"/>
      </w:r>
      <w:bookmarkStart w:id="116" w:name="_Toc196599839"/>
      <w:bookmarkStart w:id="117" w:name="_Toc196599932"/>
      <w:bookmarkStart w:id="118" w:name="_Toc196606500"/>
      <w:bookmarkStart w:id="119" w:name="_Toc197256207"/>
      <w:bookmarkStart w:id="120" w:name="_Toc197277045"/>
      <w:r w:rsidR="00EB5D32" w:rsidRPr="00B713FA">
        <w:rPr>
          <w:sz w:val="28"/>
          <w:szCs w:val="28"/>
        </w:rPr>
        <w:t>Виды лизинга</w:t>
      </w:r>
      <w:r w:rsidRPr="00B713FA">
        <w:rPr>
          <w:sz w:val="28"/>
          <w:szCs w:val="28"/>
        </w:rPr>
        <w:t>.</w:t>
      </w:r>
      <w:bookmarkEnd w:id="116"/>
      <w:bookmarkEnd w:id="117"/>
      <w:bookmarkEnd w:id="118"/>
      <w:bookmarkEnd w:id="119"/>
      <w:bookmarkEnd w:id="120"/>
    </w:p>
    <w:p w:rsidR="009F0DD2" w:rsidRDefault="009F0DD2" w:rsidP="00B713FA">
      <w:pPr>
        <w:pStyle w:val="Text"/>
        <w:rPr>
          <w:szCs w:val="28"/>
        </w:rPr>
      </w:pPr>
      <w:bookmarkStart w:id="121" w:name="_Toc196599840"/>
      <w:bookmarkStart w:id="122" w:name="_Toc196599933"/>
      <w:bookmarkStart w:id="123" w:name="_Toc196606501"/>
    </w:p>
    <w:p w:rsidR="00943627" w:rsidRPr="00B713FA" w:rsidRDefault="00943627" w:rsidP="00B713FA">
      <w:pPr>
        <w:pStyle w:val="Text"/>
        <w:rPr>
          <w:szCs w:val="28"/>
        </w:rPr>
      </w:pPr>
      <w:r w:rsidRPr="00B713FA">
        <w:rPr>
          <w:szCs w:val="28"/>
        </w:rPr>
        <w:t>В зависимости от сектора рынка, где проводятся лизинговые операции, различают:</w:t>
      </w:r>
    </w:p>
    <w:p w:rsidR="00943627" w:rsidRPr="00B713FA" w:rsidRDefault="00943627" w:rsidP="00B713FA">
      <w:pPr>
        <w:pStyle w:val="Text"/>
        <w:numPr>
          <w:ilvl w:val="0"/>
          <w:numId w:val="43"/>
        </w:numPr>
        <w:ind w:left="0" w:firstLine="709"/>
        <w:rPr>
          <w:szCs w:val="28"/>
        </w:rPr>
      </w:pPr>
      <w:r w:rsidRPr="00B713FA">
        <w:rPr>
          <w:szCs w:val="28"/>
        </w:rPr>
        <w:t xml:space="preserve">внутренний лизинг, когда все участники сделки представляют одну страну. </w:t>
      </w:r>
    </w:p>
    <w:p w:rsidR="00943627" w:rsidRPr="00B713FA" w:rsidRDefault="00943627" w:rsidP="00B713FA">
      <w:pPr>
        <w:pStyle w:val="Text"/>
        <w:numPr>
          <w:ilvl w:val="0"/>
          <w:numId w:val="43"/>
        </w:numPr>
        <w:ind w:left="0" w:firstLine="709"/>
        <w:rPr>
          <w:szCs w:val="28"/>
        </w:rPr>
      </w:pPr>
      <w:r w:rsidRPr="00B713FA">
        <w:rPr>
          <w:szCs w:val="28"/>
        </w:rPr>
        <w:t>внешний (международный) лизинг - к нему относятся сделки, в которых хотя бы одна из сторон принадлежит разным странам.</w:t>
      </w:r>
    </w:p>
    <w:p w:rsidR="00943627" w:rsidRPr="00B713FA" w:rsidRDefault="00943627" w:rsidP="00B713FA">
      <w:pPr>
        <w:pStyle w:val="Text"/>
        <w:rPr>
          <w:szCs w:val="28"/>
        </w:rPr>
      </w:pPr>
    </w:p>
    <w:p w:rsidR="00841E42" w:rsidRPr="00B713FA" w:rsidRDefault="00841E42" w:rsidP="00B713FA">
      <w:pPr>
        <w:pStyle w:val="Text"/>
        <w:rPr>
          <w:b/>
          <w:szCs w:val="28"/>
        </w:rPr>
      </w:pPr>
      <w:r w:rsidRPr="00B713FA">
        <w:rPr>
          <w:b/>
          <w:szCs w:val="28"/>
        </w:rPr>
        <w:t>Федеральный закон “О лизинге” регулирует 3 основных типа лизинга:</w:t>
      </w:r>
    </w:p>
    <w:p w:rsidR="00841E42" w:rsidRPr="00B713FA" w:rsidRDefault="00841E42" w:rsidP="00B713FA">
      <w:pPr>
        <w:pStyle w:val="Text"/>
        <w:numPr>
          <w:ilvl w:val="0"/>
          <w:numId w:val="24"/>
        </w:numPr>
        <w:ind w:left="0" w:firstLine="709"/>
        <w:rPr>
          <w:szCs w:val="28"/>
        </w:rPr>
      </w:pPr>
      <w:r w:rsidRPr="00B713FA">
        <w:rPr>
          <w:b/>
          <w:bCs/>
          <w:szCs w:val="28"/>
        </w:rPr>
        <w:t>долгосрочный лизинг</w:t>
      </w:r>
      <w:r w:rsidRPr="00B713FA">
        <w:rPr>
          <w:szCs w:val="28"/>
        </w:rPr>
        <w:t xml:space="preserve"> - лизинг, осуществляемый в течение трех и более лет;</w:t>
      </w:r>
    </w:p>
    <w:p w:rsidR="00841E42" w:rsidRPr="00B713FA" w:rsidRDefault="00841E42" w:rsidP="00B713FA">
      <w:pPr>
        <w:pStyle w:val="Text"/>
        <w:numPr>
          <w:ilvl w:val="0"/>
          <w:numId w:val="24"/>
        </w:numPr>
        <w:ind w:left="0" w:firstLine="709"/>
        <w:rPr>
          <w:szCs w:val="28"/>
        </w:rPr>
      </w:pPr>
      <w:r w:rsidRPr="00B713FA">
        <w:rPr>
          <w:b/>
          <w:bCs/>
          <w:szCs w:val="28"/>
        </w:rPr>
        <w:t>среднесрочный лизинг</w:t>
      </w:r>
      <w:r w:rsidRPr="00B713FA">
        <w:rPr>
          <w:szCs w:val="28"/>
        </w:rPr>
        <w:t xml:space="preserve"> - лизинг, осуществляемый в течение от полутора до трех лет;</w:t>
      </w:r>
    </w:p>
    <w:p w:rsidR="00841E42" w:rsidRPr="00B713FA" w:rsidRDefault="00841E42" w:rsidP="00B713FA">
      <w:pPr>
        <w:pStyle w:val="Text"/>
        <w:numPr>
          <w:ilvl w:val="0"/>
          <w:numId w:val="24"/>
        </w:numPr>
        <w:ind w:left="0" w:firstLine="709"/>
        <w:rPr>
          <w:szCs w:val="28"/>
        </w:rPr>
      </w:pPr>
      <w:r w:rsidRPr="00B713FA">
        <w:rPr>
          <w:b/>
          <w:bCs/>
          <w:szCs w:val="28"/>
        </w:rPr>
        <w:t>краткосрочный лизинг</w:t>
      </w:r>
      <w:r w:rsidRPr="00B713FA">
        <w:rPr>
          <w:szCs w:val="28"/>
        </w:rPr>
        <w:t xml:space="preserve"> - лизинг, осуществляемый в течение менее полутора лет.</w:t>
      </w:r>
    </w:p>
    <w:p w:rsidR="00841E42" w:rsidRPr="00B713FA" w:rsidRDefault="00841E42" w:rsidP="00B713FA">
      <w:pPr>
        <w:pStyle w:val="Text"/>
        <w:rPr>
          <w:szCs w:val="28"/>
        </w:rPr>
      </w:pPr>
      <w:r w:rsidRPr="00B713FA">
        <w:rPr>
          <w:szCs w:val="28"/>
        </w:rPr>
        <w:t>В настоящее время в хозяйственной практике развитых стран применяются различные виды лизинга,</w:t>
      </w:r>
      <w:r w:rsidR="00266FB7" w:rsidRPr="00B713FA">
        <w:rPr>
          <w:szCs w:val="28"/>
        </w:rPr>
        <w:t xml:space="preserve"> каждый</w:t>
      </w:r>
      <w:r w:rsidRPr="00B713FA">
        <w:rPr>
          <w:szCs w:val="28"/>
        </w:rPr>
        <w:t xml:space="preserve"> из которых характеризуется своими специфическими особенностями. Наиболее распространенными являются:</w:t>
      </w:r>
    </w:p>
    <w:p w:rsidR="00841E42" w:rsidRPr="00B713FA" w:rsidRDefault="00841E42" w:rsidP="00B713FA">
      <w:pPr>
        <w:pStyle w:val="Text"/>
        <w:numPr>
          <w:ilvl w:val="1"/>
          <w:numId w:val="16"/>
        </w:numPr>
        <w:ind w:left="0"/>
        <w:rPr>
          <w:szCs w:val="28"/>
        </w:rPr>
      </w:pPr>
      <w:r w:rsidRPr="00B713FA">
        <w:rPr>
          <w:szCs w:val="28"/>
        </w:rPr>
        <w:t>оперативный (сервисный) лизинг (operating lease)</w:t>
      </w:r>
    </w:p>
    <w:p w:rsidR="00841E42" w:rsidRPr="00B713FA" w:rsidRDefault="00841E42" w:rsidP="00B713FA">
      <w:pPr>
        <w:pStyle w:val="Text"/>
        <w:numPr>
          <w:ilvl w:val="1"/>
          <w:numId w:val="16"/>
        </w:numPr>
        <w:ind w:left="0"/>
        <w:rPr>
          <w:szCs w:val="28"/>
        </w:rPr>
      </w:pPr>
      <w:r w:rsidRPr="00B713FA">
        <w:rPr>
          <w:szCs w:val="28"/>
        </w:rPr>
        <w:t>финансовый (капитальный) лизинг (Financial lease)</w:t>
      </w:r>
    </w:p>
    <w:p w:rsidR="00841E42" w:rsidRPr="00B713FA" w:rsidRDefault="00841E42" w:rsidP="00B713FA">
      <w:pPr>
        <w:pStyle w:val="Text"/>
        <w:numPr>
          <w:ilvl w:val="1"/>
          <w:numId w:val="16"/>
        </w:numPr>
        <w:ind w:left="0"/>
        <w:rPr>
          <w:szCs w:val="28"/>
          <w:lang w:val="en-US"/>
        </w:rPr>
      </w:pPr>
      <w:r w:rsidRPr="00B713FA">
        <w:rPr>
          <w:szCs w:val="28"/>
        </w:rPr>
        <w:t>возвратный</w:t>
      </w:r>
      <w:r w:rsidRPr="00B713FA">
        <w:rPr>
          <w:szCs w:val="28"/>
          <w:lang w:val="en-US"/>
        </w:rPr>
        <w:t xml:space="preserve"> </w:t>
      </w:r>
      <w:r w:rsidRPr="00B713FA">
        <w:rPr>
          <w:szCs w:val="28"/>
        </w:rPr>
        <w:t>лизинг</w:t>
      </w:r>
      <w:r w:rsidRPr="00B713FA">
        <w:rPr>
          <w:szCs w:val="28"/>
          <w:lang w:val="en-US"/>
        </w:rPr>
        <w:t xml:space="preserve"> (sale and lease back)</w:t>
      </w:r>
    </w:p>
    <w:p w:rsidR="00841E42" w:rsidRPr="00B713FA" w:rsidRDefault="00841E42" w:rsidP="00B713FA">
      <w:pPr>
        <w:pStyle w:val="Text"/>
        <w:numPr>
          <w:ilvl w:val="1"/>
          <w:numId w:val="16"/>
        </w:numPr>
        <w:ind w:left="0"/>
        <w:rPr>
          <w:szCs w:val="28"/>
        </w:rPr>
      </w:pPr>
      <w:r w:rsidRPr="00B713FA">
        <w:rPr>
          <w:szCs w:val="28"/>
        </w:rPr>
        <w:t>долевой лизинг (с участием третьей стороны) (leveraged lease)</w:t>
      </w:r>
    </w:p>
    <w:p w:rsidR="00841E42" w:rsidRPr="00B713FA" w:rsidRDefault="00841E42" w:rsidP="00B713FA">
      <w:pPr>
        <w:pStyle w:val="Text"/>
        <w:numPr>
          <w:ilvl w:val="1"/>
          <w:numId w:val="16"/>
        </w:numPr>
        <w:ind w:left="0"/>
        <w:rPr>
          <w:szCs w:val="28"/>
        </w:rPr>
      </w:pPr>
      <w:r w:rsidRPr="00B713FA">
        <w:rPr>
          <w:szCs w:val="28"/>
        </w:rPr>
        <w:t>прямой лизинг (direct lease)</w:t>
      </w:r>
    </w:p>
    <w:p w:rsidR="00841E42" w:rsidRPr="00B713FA" w:rsidRDefault="00841E42" w:rsidP="00B713FA">
      <w:pPr>
        <w:pStyle w:val="Text"/>
        <w:numPr>
          <w:ilvl w:val="1"/>
          <w:numId w:val="16"/>
        </w:numPr>
        <w:ind w:left="0"/>
        <w:rPr>
          <w:szCs w:val="28"/>
        </w:rPr>
      </w:pPr>
      <w:r w:rsidRPr="00B713FA">
        <w:rPr>
          <w:szCs w:val="28"/>
        </w:rPr>
        <w:t>сублизинг (sub-lease)</w:t>
      </w:r>
    </w:p>
    <w:p w:rsidR="00841E42" w:rsidRDefault="00841E42" w:rsidP="00B713FA">
      <w:pPr>
        <w:pStyle w:val="Text"/>
        <w:rPr>
          <w:szCs w:val="28"/>
        </w:rPr>
      </w:pPr>
      <w:r w:rsidRPr="00B713FA">
        <w:rPr>
          <w:szCs w:val="28"/>
        </w:rPr>
        <w:t xml:space="preserve">Все существующие виды подобных соглашений являются разновидностями двух базовых форм лизинга - оперативного либо финансового. В России Федеральный закон “О лизинге” регулирует три основных вида лизинга: оперативный, финансовый и возвратный (по сути, является разновидностью финансового лизинга). </w:t>
      </w:r>
    </w:p>
    <w:p w:rsidR="00841E42" w:rsidRPr="00B713FA" w:rsidRDefault="00841E42" w:rsidP="00B713FA">
      <w:pPr>
        <w:pStyle w:val="zag"/>
        <w:spacing w:before="0" w:after="0" w:line="360" w:lineRule="auto"/>
        <w:ind w:left="0" w:firstLine="709"/>
        <w:rPr>
          <w:szCs w:val="28"/>
        </w:rPr>
      </w:pPr>
      <w:bookmarkStart w:id="124" w:name="_Toc197256208"/>
      <w:r w:rsidRPr="00B713FA">
        <w:rPr>
          <w:szCs w:val="28"/>
        </w:rPr>
        <w:t>Оперативный (сервисный) лизинг</w:t>
      </w:r>
      <w:bookmarkEnd w:id="124"/>
      <w:r w:rsidRPr="00B713FA">
        <w:rPr>
          <w:szCs w:val="28"/>
        </w:rPr>
        <w:t xml:space="preserve"> </w:t>
      </w:r>
    </w:p>
    <w:p w:rsidR="00841E42" w:rsidRPr="00B713FA" w:rsidRDefault="00841E42" w:rsidP="00B713FA">
      <w:pPr>
        <w:pStyle w:val="Text"/>
        <w:rPr>
          <w:szCs w:val="28"/>
        </w:rPr>
      </w:pPr>
      <w:r w:rsidRPr="00B713FA">
        <w:rPr>
          <w:szCs w:val="28"/>
        </w:rPr>
        <w:t xml:space="preserve">Оперативный (сервисный) лизинг - это соглашение о текущей аренде. Как правило, срок такого соглашения меньше периода полной амортизации арендуемого средства. Таким образом, предусмотренная контрактом арендная плата не покрывает полной стоимости предмета лизинга, что вызывает необходимость сдавать его в лизинг несколько раз. </w:t>
      </w:r>
    </w:p>
    <w:p w:rsidR="00841E42" w:rsidRPr="00B713FA" w:rsidRDefault="00841E42" w:rsidP="00B713FA">
      <w:pPr>
        <w:pStyle w:val="Text"/>
        <w:rPr>
          <w:szCs w:val="28"/>
        </w:rPr>
      </w:pPr>
      <w:r w:rsidRPr="00B713FA">
        <w:rPr>
          <w:szCs w:val="28"/>
        </w:rPr>
        <w:t>Важнейшая отличительная черта оперативного лизинга - право лизингополучателя (арендатора) на досрочное прекращение контракта. Подобные соглашения также могут предусматривать указание различных услуг по установке и текущему техническому обслуживанию сдаваемого в аренду оборудования. Отсюда и второе, часто употребляемое название этой формы лизинга - сервисный. При этом стоимость оказываемых услуг включается в арендную плату либо оплачивается отдельно.</w:t>
      </w:r>
    </w:p>
    <w:p w:rsidR="00841E42" w:rsidRPr="00B713FA" w:rsidRDefault="00841E42" w:rsidP="00B713FA">
      <w:pPr>
        <w:pStyle w:val="Text"/>
        <w:rPr>
          <w:szCs w:val="28"/>
        </w:rPr>
      </w:pPr>
      <w:r w:rsidRPr="00B713FA">
        <w:rPr>
          <w:szCs w:val="28"/>
        </w:rPr>
        <w:t>К основным объектам оперативного лизинга относятся быстро устаревающие виды оборудования (компьютеры, копировальная и множительная техника, различные виды оргтехники и т.д.) и технически сложные, требующие постоянного сервисного обслуживания (грузовые и легковые автомобили, воздушные авиалайнеры, железнодорожный и морской транспорт).</w:t>
      </w:r>
    </w:p>
    <w:p w:rsidR="00841E42" w:rsidRPr="00B713FA" w:rsidRDefault="00841E42" w:rsidP="00B713FA">
      <w:pPr>
        <w:pStyle w:val="Text"/>
        <w:rPr>
          <w:szCs w:val="28"/>
        </w:rPr>
      </w:pPr>
      <w:r w:rsidRPr="00B713FA">
        <w:rPr>
          <w:szCs w:val="28"/>
        </w:rPr>
        <w:t>Нетрудно заметить, что в целом условия оперативного лизинга более выгодны для арендатора. В частности, возможность досрочного прекращения аренды позволяет своевременно избавит</w:t>
      </w:r>
      <w:r w:rsidR="00943627" w:rsidRPr="00B713FA">
        <w:rPr>
          <w:szCs w:val="28"/>
        </w:rPr>
        <w:t>ь</w:t>
      </w:r>
      <w:r w:rsidRPr="00B713FA">
        <w:rPr>
          <w:szCs w:val="28"/>
        </w:rPr>
        <w:t>ся от морально устаревшего оборудования и заменить более высокотехнологичным и конкурентоспособным. Кроме того, при возникновении неблагоприятных обстоятельств арендатор может быстро прекратить данный вид деятельности, досрочно возвратив соответствующее оборудование владельцу, и существенно сократить затраты, связанные с ликвидацией или реорганизацией производства.</w:t>
      </w:r>
    </w:p>
    <w:p w:rsidR="00841E42" w:rsidRPr="00B713FA" w:rsidRDefault="00841E42" w:rsidP="00B713FA">
      <w:pPr>
        <w:pStyle w:val="Text"/>
        <w:rPr>
          <w:szCs w:val="28"/>
        </w:rPr>
      </w:pPr>
      <w:r w:rsidRPr="00B713FA">
        <w:rPr>
          <w:szCs w:val="28"/>
        </w:rPr>
        <w:t>В случае реализации разовых проектов или заказов оперативный лизинг освобождает от необходимости приобретения и последующего содержания оборудования, которое в дальнейшем не понадобится.</w:t>
      </w:r>
    </w:p>
    <w:p w:rsidR="00841E42" w:rsidRPr="00B713FA" w:rsidRDefault="00841E42" w:rsidP="00B713FA">
      <w:pPr>
        <w:pStyle w:val="Text"/>
        <w:rPr>
          <w:szCs w:val="28"/>
        </w:rPr>
      </w:pPr>
      <w:r w:rsidRPr="00B713FA">
        <w:rPr>
          <w:szCs w:val="28"/>
        </w:rPr>
        <w:t>Использование различных сервисных услуг, оказываемых лизингодателем либо производителем оборудования, часто позволяет сократить расходы на текущее техническое обслуживание и содержание соответствующего персонала.</w:t>
      </w:r>
    </w:p>
    <w:p w:rsidR="00841E42" w:rsidRPr="00B713FA" w:rsidRDefault="00841E42" w:rsidP="00B713FA">
      <w:pPr>
        <w:pStyle w:val="Text"/>
        <w:rPr>
          <w:szCs w:val="28"/>
        </w:rPr>
      </w:pPr>
      <w:r w:rsidRPr="00B713FA">
        <w:rPr>
          <w:szCs w:val="28"/>
        </w:rPr>
        <w:t>Недостатки оперативного лизинга:</w:t>
      </w:r>
    </w:p>
    <w:p w:rsidR="00841E42" w:rsidRPr="00B713FA" w:rsidRDefault="00841E42" w:rsidP="00B713FA">
      <w:pPr>
        <w:pStyle w:val="Text"/>
        <w:numPr>
          <w:ilvl w:val="0"/>
          <w:numId w:val="23"/>
        </w:numPr>
        <w:ind w:left="0" w:firstLine="709"/>
        <w:rPr>
          <w:szCs w:val="28"/>
        </w:rPr>
      </w:pPr>
      <w:r w:rsidRPr="00B713FA">
        <w:rPr>
          <w:szCs w:val="28"/>
        </w:rPr>
        <w:t xml:space="preserve">более высокая, чем при других формах лизинга, арендная плата; </w:t>
      </w:r>
    </w:p>
    <w:p w:rsidR="00841E42" w:rsidRPr="00B713FA" w:rsidRDefault="00841E42" w:rsidP="00B713FA">
      <w:pPr>
        <w:pStyle w:val="Text"/>
        <w:numPr>
          <w:ilvl w:val="0"/>
          <w:numId w:val="23"/>
        </w:numPr>
        <w:ind w:left="0" w:firstLine="709"/>
        <w:rPr>
          <w:szCs w:val="28"/>
        </w:rPr>
      </w:pPr>
      <w:r w:rsidRPr="00B713FA">
        <w:rPr>
          <w:szCs w:val="28"/>
        </w:rPr>
        <w:t xml:space="preserve">требования о внесении авансов и предоплат; </w:t>
      </w:r>
    </w:p>
    <w:p w:rsidR="00841E42" w:rsidRPr="00B713FA" w:rsidRDefault="00841E42" w:rsidP="00B713FA">
      <w:pPr>
        <w:pStyle w:val="Text"/>
        <w:numPr>
          <w:ilvl w:val="0"/>
          <w:numId w:val="23"/>
        </w:numPr>
        <w:ind w:left="0" w:firstLine="709"/>
        <w:rPr>
          <w:szCs w:val="28"/>
        </w:rPr>
      </w:pPr>
      <w:r w:rsidRPr="00B713FA">
        <w:rPr>
          <w:szCs w:val="28"/>
        </w:rPr>
        <w:t xml:space="preserve">наличие в контрактах пунктов о выплате неустоек в случае досрочного </w:t>
      </w:r>
      <w:r w:rsidR="00AC1415" w:rsidRPr="00B713FA">
        <w:rPr>
          <w:szCs w:val="28"/>
        </w:rPr>
        <w:t xml:space="preserve">      </w:t>
      </w:r>
      <w:r w:rsidRPr="00B713FA">
        <w:rPr>
          <w:szCs w:val="28"/>
        </w:rPr>
        <w:t>прекращения аренды;</w:t>
      </w:r>
    </w:p>
    <w:p w:rsidR="00841E42" w:rsidRDefault="00841E42" w:rsidP="00B713FA">
      <w:pPr>
        <w:pStyle w:val="Text"/>
        <w:numPr>
          <w:ilvl w:val="0"/>
          <w:numId w:val="23"/>
        </w:numPr>
        <w:ind w:left="0" w:firstLine="709"/>
        <w:rPr>
          <w:szCs w:val="28"/>
        </w:rPr>
      </w:pPr>
      <w:r w:rsidRPr="00B713FA">
        <w:rPr>
          <w:szCs w:val="28"/>
        </w:rPr>
        <w:t>прочие условия, призванные снизить и частично компенсировать риск владельцев имущества.</w:t>
      </w:r>
    </w:p>
    <w:p w:rsidR="00841E42" w:rsidRPr="00B713FA" w:rsidRDefault="00841E42" w:rsidP="00B713FA">
      <w:pPr>
        <w:pStyle w:val="zag"/>
        <w:spacing w:before="0" w:after="0" w:line="360" w:lineRule="auto"/>
        <w:ind w:left="0" w:firstLine="709"/>
        <w:rPr>
          <w:szCs w:val="28"/>
        </w:rPr>
      </w:pPr>
      <w:bookmarkStart w:id="125" w:name="_Toc197256209"/>
      <w:r w:rsidRPr="00B713FA">
        <w:rPr>
          <w:szCs w:val="28"/>
        </w:rPr>
        <w:t>Финансовый (капитальный) лизинг</w:t>
      </w:r>
      <w:bookmarkEnd w:id="125"/>
      <w:r w:rsidRPr="00B713FA">
        <w:rPr>
          <w:szCs w:val="28"/>
        </w:rPr>
        <w:t xml:space="preserve"> </w:t>
      </w:r>
    </w:p>
    <w:p w:rsidR="00841E42" w:rsidRPr="00B713FA" w:rsidRDefault="00841E42" w:rsidP="00B713FA">
      <w:pPr>
        <w:pStyle w:val="Text"/>
        <w:rPr>
          <w:szCs w:val="28"/>
        </w:rPr>
      </w:pPr>
      <w:r w:rsidRPr="00B713FA">
        <w:rPr>
          <w:szCs w:val="28"/>
        </w:rPr>
        <w:t>Это долгосрочное соглашение, предусматривающее полную амортизацию арендуемого оборудования за счет платы, вносимой арендатором. Поскольку подобные соглашения не допускают возможности досрочного прекращения аренды, правильное определение величины периодической платы обеспечивает владельцу полное возмещение понесенных затрат на приобретение и содержание оборудования, а также требуемую норму доходности. При этой форме лизинга все расходы по установке и текущему обслуживанию имущества возлагается, как правило, на арендатора. Часто подобные соглашения предусматривают право арендатора на выкуп имущества по истечении срока контракта по льготной или остаточной стоимости), кая стоимость может быть чисто символической, например 1 доллар).</w:t>
      </w:r>
    </w:p>
    <w:p w:rsidR="00841E42" w:rsidRPr="00B713FA" w:rsidRDefault="00841E42" w:rsidP="00B713FA">
      <w:pPr>
        <w:pStyle w:val="Text"/>
        <w:rPr>
          <w:szCs w:val="28"/>
        </w:rPr>
      </w:pPr>
      <w:r w:rsidRPr="00B713FA">
        <w:rPr>
          <w:szCs w:val="28"/>
        </w:rPr>
        <w:t xml:space="preserve">В отличие от оперативного финансовый лизинг существенно снижает риск владельца имущества. По сути, его условия во многом идентичны договорам, заключаемым при получении долгосрочных банковских кредитов, так как предусматривают </w:t>
      </w:r>
    </w:p>
    <w:p w:rsidR="00841E42" w:rsidRPr="00B713FA" w:rsidRDefault="00841E42" w:rsidP="00B713FA">
      <w:pPr>
        <w:pStyle w:val="Text"/>
        <w:numPr>
          <w:ilvl w:val="0"/>
          <w:numId w:val="26"/>
        </w:numPr>
        <w:ind w:left="0" w:firstLine="709"/>
        <w:rPr>
          <w:szCs w:val="28"/>
        </w:rPr>
      </w:pPr>
      <w:r w:rsidRPr="00B713FA">
        <w:rPr>
          <w:szCs w:val="28"/>
        </w:rPr>
        <w:t xml:space="preserve">полное погашение стоимости оборудования (займа); </w:t>
      </w:r>
    </w:p>
    <w:p w:rsidR="00841E42" w:rsidRPr="00B713FA" w:rsidRDefault="00841E42" w:rsidP="00B713FA">
      <w:pPr>
        <w:pStyle w:val="Text"/>
        <w:numPr>
          <w:ilvl w:val="0"/>
          <w:numId w:val="26"/>
        </w:numPr>
        <w:ind w:left="0" w:firstLine="709"/>
        <w:rPr>
          <w:szCs w:val="28"/>
        </w:rPr>
      </w:pPr>
      <w:r w:rsidRPr="00B713FA">
        <w:rPr>
          <w:szCs w:val="28"/>
        </w:rPr>
        <w:t xml:space="preserve">внесение периодической платы, включающей стоимость оборудования и доход владельца (выплата по займу - основная и процентная части); </w:t>
      </w:r>
    </w:p>
    <w:p w:rsidR="00841E42" w:rsidRPr="00B713FA" w:rsidRDefault="00841E42" w:rsidP="00B713FA">
      <w:pPr>
        <w:pStyle w:val="Text"/>
        <w:numPr>
          <w:ilvl w:val="0"/>
          <w:numId w:val="26"/>
        </w:numPr>
        <w:ind w:left="0" w:firstLine="709"/>
        <w:rPr>
          <w:szCs w:val="28"/>
        </w:rPr>
      </w:pPr>
      <w:r w:rsidRPr="00B713FA">
        <w:rPr>
          <w:szCs w:val="28"/>
        </w:rPr>
        <w:t xml:space="preserve">право объявить арендатора банкротом в случае его неспособности выполнить соглашение и т.д. </w:t>
      </w:r>
    </w:p>
    <w:p w:rsidR="00841E42" w:rsidRDefault="00841E42" w:rsidP="00B713FA">
      <w:pPr>
        <w:pStyle w:val="Text"/>
        <w:rPr>
          <w:szCs w:val="28"/>
        </w:rPr>
      </w:pPr>
      <w:r w:rsidRPr="00B713FA">
        <w:rPr>
          <w:szCs w:val="28"/>
        </w:rPr>
        <w:t>К объектам финансового лизинга относятся недвижимость (земля, здания и сооружения), а также долгосрочные средства производства. Финансовый лизинг служит базой для образования двух других форм долгосрочной аренды - возвратной и долевой (с участием третьей стороны).</w:t>
      </w:r>
    </w:p>
    <w:p w:rsidR="00841E42" w:rsidRPr="00B713FA" w:rsidRDefault="00841E42" w:rsidP="00B713FA">
      <w:pPr>
        <w:pStyle w:val="zag"/>
        <w:spacing w:before="0" w:after="0" w:line="360" w:lineRule="auto"/>
        <w:ind w:left="0" w:firstLine="709"/>
        <w:rPr>
          <w:szCs w:val="28"/>
        </w:rPr>
      </w:pPr>
      <w:bookmarkStart w:id="126" w:name="_Toc197256210"/>
      <w:r w:rsidRPr="00B713FA">
        <w:rPr>
          <w:szCs w:val="28"/>
        </w:rPr>
        <w:t>Возвратный лизинг</w:t>
      </w:r>
      <w:bookmarkEnd w:id="126"/>
      <w:r w:rsidRPr="00B713FA">
        <w:rPr>
          <w:szCs w:val="28"/>
        </w:rPr>
        <w:t xml:space="preserve"> </w:t>
      </w:r>
    </w:p>
    <w:p w:rsidR="00841E42" w:rsidRPr="00B713FA" w:rsidRDefault="00841E42" w:rsidP="00B713FA">
      <w:pPr>
        <w:pStyle w:val="Text"/>
        <w:rPr>
          <w:szCs w:val="28"/>
        </w:rPr>
      </w:pPr>
      <w:r w:rsidRPr="00B713FA">
        <w:rPr>
          <w:szCs w:val="28"/>
        </w:rPr>
        <w:t>Возвратный лизинг представляет собой систему из двух соглашений, при которой владелец продает оборудование в собственность другой стороне с одновременным заключением договора о его долгосрочной аренде у покупателя. В качестве покупателя здесь обычно выступают коммерческие банки, инвестиционные, страховые или лизинговые компании. В результате проведения такой операции меняется лишь собственник оборудования, а его пользователь остается прежним, получив в свое распоряжение дополнительные средства финансирования. Инвестор же, по сути, кредитует бывшего владельца, получая в качестве обеспечения права собственности на его имущество. Подобные операции часто проводятся в условиях делового спада в целях стабилизации финансового положения предприятий.</w:t>
      </w:r>
    </w:p>
    <w:p w:rsidR="00841E42" w:rsidRPr="00B713FA" w:rsidRDefault="00841E42" w:rsidP="00B713FA">
      <w:pPr>
        <w:pStyle w:val="zag"/>
        <w:spacing w:before="0" w:after="0" w:line="360" w:lineRule="auto"/>
        <w:ind w:left="0" w:firstLine="709"/>
        <w:rPr>
          <w:szCs w:val="28"/>
        </w:rPr>
      </w:pPr>
      <w:bookmarkStart w:id="127" w:name="_Toc197256211"/>
      <w:r w:rsidRPr="00B713FA">
        <w:rPr>
          <w:szCs w:val="28"/>
        </w:rPr>
        <w:t>Долевой лизинг (с участием третьей стороны)</w:t>
      </w:r>
      <w:bookmarkEnd w:id="127"/>
      <w:r w:rsidRPr="00B713FA">
        <w:rPr>
          <w:szCs w:val="28"/>
        </w:rPr>
        <w:t xml:space="preserve"> </w:t>
      </w:r>
    </w:p>
    <w:p w:rsidR="008814DC" w:rsidRPr="00B713FA" w:rsidRDefault="008814DC" w:rsidP="00B713FA">
      <w:pPr>
        <w:pStyle w:val="Text"/>
        <w:rPr>
          <w:szCs w:val="28"/>
        </w:rPr>
      </w:pPr>
      <w:r w:rsidRPr="00B713FA">
        <w:rPr>
          <w:szCs w:val="28"/>
        </w:rPr>
        <w:t>Это наиболее сложный, так как связан с многоканальным финансированием и используется, как правило, для реализации дорогостоящих проектов.</w:t>
      </w:r>
    </w:p>
    <w:p w:rsidR="008814DC" w:rsidRPr="00B713FA" w:rsidRDefault="008814DC" w:rsidP="00B713FA">
      <w:pPr>
        <w:pStyle w:val="Text"/>
        <w:rPr>
          <w:szCs w:val="28"/>
        </w:rPr>
      </w:pPr>
      <w:r w:rsidRPr="00B713FA">
        <w:rPr>
          <w:szCs w:val="28"/>
        </w:rPr>
        <w:t>Отличительной чертой этого вида лизинга является то, что лизингодатель, покупая оборудование, выплачивает из своих средств не всю его сумму, а только часть. Остальную сумму он берет в ссуду у одного или нескольких кредиторов. При этом лизинговая компания продолжает пользоваться всеми налоговыми льготами, которые рассчитываются из полной стоимости имущества.</w:t>
      </w:r>
    </w:p>
    <w:p w:rsidR="008814DC" w:rsidRPr="00B713FA" w:rsidRDefault="008814DC" w:rsidP="00B713FA">
      <w:pPr>
        <w:pStyle w:val="Text"/>
        <w:rPr>
          <w:szCs w:val="28"/>
        </w:rPr>
      </w:pPr>
      <w:r w:rsidRPr="00B713FA">
        <w:rPr>
          <w:szCs w:val="28"/>
        </w:rPr>
        <w:t>Другой особенностью этого вида лизинга является то, что лизингодатель берет ссуду на определенных условиях, которые не очень характерны для отечественных финансово-кредитных отношений. Кредит берется без права обращения иска на активы лизингодателя. Поэтому, как правило, лизингодатель оформляет в пользу кредиторов залог на имущество до погашения займа и уступает им права на получение части лизинговых платежей в счет погашения ссуды.</w:t>
      </w:r>
    </w:p>
    <w:p w:rsidR="008814DC" w:rsidRPr="00B713FA" w:rsidRDefault="008814DC" w:rsidP="00B713FA">
      <w:pPr>
        <w:pStyle w:val="Text"/>
        <w:rPr>
          <w:szCs w:val="28"/>
        </w:rPr>
      </w:pPr>
      <w:r w:rsidRPr="00B713FA">
        <w:rPr>
          <w:szCs w:val="28"/>
        </w:rPr>
        <w:t>Таким образом, основной риск по сделке несут кредиторы - банки, страховые компании, инвестиционные фонды или другие финансовые учреждения, а обеспечением возврата ссуды служат только лизинговые платежи и сдаваемое в лизинг имущество. На Западе более 85% всех крупных лизинговых сделок построены на основе левередж лизинга.</w:t>
      </w:r>
    </w:p>
    <w:p w:rsidR="00841E42" w:rsidRPr="00B713FA" w:rsidRDefault="00841E42" w:rsidP="00B713FA">
      <w:pPr>
        <w:pStyle w:val="zag"/>
        <w:spacing w:before="0" w:after="0" w:line="360" w:lineRule="auto"/>
        <w:ind w:left="0" w:firstLine="709"/>
        <w:rPr>
          <w:szCs w:val="28"/>
        </w:rPr>
      </w:pPr>
      <w:bookmarkStart w:id="128" w:name="_Toc197256212"/>
      <w:r w:rsidRPr="00B713FA">
        <w:rPr>
          <w:szCs w:val="28"/>
        </w:rPr>
        <w:t>Прямой лизинг</w:t>
      </w:r>
      <w:bookmarkEnd w:id="128"/>
      <w:r w:rsidRPr="00B713FA">
        <w:rPr>
          <w:szCs w:val="28"/>
        </w:rPr>
        <w:t xml:space="preserve"> </w:t>
      </w:r>
    </w:p>
    <w:p w:rsidR="00841E42" w:rsidRPr="00B713FA" w:rsidRDefault="00841E42" w:rsidP="00B713FA">
      <w:pPr>
        <w:pStyle w:val="Text"/>
        <w:rPr>
          <w:szCs w:val="28"/>
        </w:rPr>
      </w:pPr>
      <w:r w:rsidRPr="00B713FA">
        <w:rPr>
          <w:szCs w:val="28"/>
        </w:rPr>
        <w:t>При прямом лизинге арендатор заключает с лизинговой фирмой соглашение о покупке требуемого оборудования и последующей сдачей ему в аренду. Часто соглашение об аренде может быть заключено непосредственно с фирмой-производителем (т.е. напрямую) Крупнейшими производителями, предоставляющими свою продукцию на условиях лизинга, являются такие известные фирмы, как IBM, Xerox, а также многие авиационные, судостроительные и автомобильные компании. Например, лидеры мирового автомобильного рынка - концерны «Даймлер-Крайслер» и BMW состоят учредителями ряда ведущих лизинговых компаний, через которые осуществляют, сбыт своей продукции во многих странах мира.</w:t>
      </w:r>
    </w:p>
    <w:p w:rsidR="00841E42" w:rsidRPr="00B713FA" w:rsidRDefault="009F0DD2" w:rsidP="00B713FA">
      <w:pPr>
        <w:pStyle w:val="zag"/>
        <w:spacing w:before="0" w:after="0" w:line="360" w:lineRule="auto"/>
        <w:ind w:left="0" w:firstLine="709"/>
        <w:rPr>
          <w:szCs w:val="28"/>
        </w:rPr>
      </w:pPr>
      <w:bookmarkStart w:id="129" w:name="_Toc197256213"/>
      <w:r>
        <w:rPr>
          <w:szCs w:val="28"/>
        </w:rPr>
        <w:br w:type="page"/>
      </w:r>
      <w:r w:rsidR="00841E42" w:rsidRPr="00B713FA">
        <w:rPr>
          <w:szCs w:val="28"/>
        </w:rPr>
        <w:t>Сублизинг</w:t>
      </w:r>
      <w:bookmarkEnd w:id="129"/>
      <w:r w:rsidR="00841E42" w:rsidRPr="00B713FA">
        <w:rPr>
          <w:szCs w:val="28"/>
        </w:rPr>
        <w:t xml:space="preserve"> </w:t>
      </w:r>
    </w:p>
    <w:p w:rsidR="00841E42" w:rsidRPr="00B713FA" w:rsidRDefault="00841E42" w:rsidP="00B713FA">
      <w:pPr>
        <w:pStyle w:val="Text"/>
        <w:rPr>
          <w:szCs w:val="28"/>
        </w:rPr>
      </w:pPr>
      <w:r w:rsidRPr="00B713FA">
        <w:rPr>
          <w:szCs w:val="28"/>
        </w:rPr>
        <w:t>Сублизинг - особый вид отношений, возникающих в связи с переуступкой прав пользования предметом лизинга третьему лицу, что оформляется договором сублизинга.</w:t>
      </w:r>
    </w:p>
    <w:p w:rsidR="00841E42" w:rsidRPr="00B713FA" w:rsidRDefault="00841E42" w:rsidP="00B713FA">
      <w:pPr>
        <w:pStyle w:val="Text"/>
        <w:rPr>
          <w:szCs w:val="28"/>
        </w:rPr>
      </w:pPr>
      <w:r w:rsidRPr="00B713FA">
        <w:rPr>
          <w:szCs w:val="28"/>
        </w:rPr>
        <w:t>При сублизинге лицо, осуществляющее сублизинг, принимает предмет лизинга у лизингодателя по договору лизинга и передает его во временное пользование лизингополучателю по договору сублизинга. Согласно Федеральному закону “О лизинге” переуступка лизингополучателем третьему лицу своих обязательств по выплате лизинговых платежей третьему лицу не допускается.</w:t>
      </w:r>
    </w:p>
    <w:p w:rsidR="00841E42" w:rsidRPr="00B713FA" w:rsidRDefault="00841E42" w:rsidP="00B713FA">
      <w:pPr>
        <w:pStyle w:val="Text"/>
        <w:rPr>
          <w:szCs w:val="28"/>
        </w:rPr>
      </w:pPr>
      <w:r w:rsidRPr="00B713FA">
        <w:rPr>
          <w:szCs w:val="28"/>
        </w:rPr>
        <w:t>При передаче предмета лизинга в сублизинг обязательным должно быть письменное согласие лизингодателя.</w:t>
      </w:r>
    </w:p>
    <w:p w:rsidR="00841E42" w:rsidRPr="00B713FA" w:rsidRDefault="00841E42" w:rsidP="00B713FA">
      <w:pPr>
        <w:pStyle w:val="Text"/>
        <w:rPr>
          <w:szCs w:val="28"/>
        </w:rPr>
      </w:pPr>
      <w:r w:rsidRPr="00B713FA">
        <w:rPr>
          <w:szCs w:val="28"/>
        </w:rPr>
        <w:t>Международный сублизинг в РФ, являющийся разновидностью международного лизинга, также регулируется федеральным законом “О лизинге”. Отличительной особенностью международного сублизинга является перемещение предмета лизинга через таможенную границу Российской Федерации только на срок действия договора сублизинга.</w:t>
      </w:r>
    </w:p>
    <w:p w:rsidR="00841E42" w:rsidRPr="00B713FA" w:rsidRDefault="00841E42" w:rsidP="00B713FA">
      <w:pPr>
        <w:pStyle w:val="Text"/>
        <w:rPr>
          <w:szCs w:val="28"/>
        </w:rPr>
      </w:pPr>
      <w:r w:rsidRPr="00B713FA">
        <w:rPr>
          <w:szCs w:val="28"/>
        </w:rPr>
        <w:t>При сублизинге основной арендодатель получает преимущественное право на получение арендных платежей. В договоре обычно обусловливается, что в случае банкротства третьего звена арендная плата поступает основному арендодателю.</w:t>
      </w:r>
    </w:p>
    <w:p w:rsidR="00841E42" w:rsidRPr="00B713FA" w:rsidRDefault="00841E42" w:rsidP="00B713FA">
      <w:pPr>
        <w:pStyle w:val="Text"/>
        <w:rPr>
          <w:szCs w:val="28"/>
        </w:rPr>
      </w:pPr>
      <w:r w:rsidRPr="00B713FA">
        <w:rPr>
          <w:szCs w:val="28"/>
        </w:rPr>
        <w:t xml:space="preserve">По объему обслуживания передаваемого имущества лизинг подразделяется на </w:t>
      </w:r>
      <w:r w:rsidRPr="00B713FA">
        <w:rPr>
          <w:b/>
          <w:szCs w:val="28"/>
        </w:rPr>
        <w:t>"чистый"</w:t>
      </w:r>
      <w:r w:rsidRPr="00B713FA">
        <w:rPr>
          <w:szCs w:val="28"/>
        </w:rPr>
        <w:t xml:space="preserve"> и </w:t>
      </w:r>
      <w:r w:rsidRPr="00B713FA">
        <w:rPr>
          <w:b/>
          <w:szCs w:val="28"/>
        </w:rPr>
        <w:t>"мокрый".</w:t>
      </w:r>
    </w:p>
    <w:p w:rsidR="00841E42" w:rsidRPr="00B713FA" w:rsidRDefault="00841E42" w:rsidP="00B713FA">
      <w:pPr>
        <w:pStyle w:val="Text"/>
        <w:numPr>
          <w:ilvl w:val="0"/>
          <w:numId w:val="28"/>
        </w:numPr>
        <w:ind w:left="0" w:firstLine="709"/>
        <w:rPr>
          <w:szCs w:val="28"/>
        </w:rPr>
      </w:pPr>
      <w:r w:rsidRPr="00B713FA">
        <w:rPr>
          <w:szCs w:val="28"/>
        </w:rPr>
        <w:t>Мокрый лизинг (wet leasing) предполагает обязательное техническое обслуживание оборудования, его ремонт, страхование и другие операции, за которые несет ответственность лизингодатель. Кроме этих услуг, по желанию лизингополучателя лизингодатель может взять на себя обязанности по подготовке квалифицированного персонала, маркетинга, поставке сырья и др. Если техническое обслуживание оборудования, его ремонт, страхование и др. лежат на лизингодателе, то говорят о "лизинге, включающем дополнительные обязательства" (wet leasing). Предметом такого вида лизинга, как правило, бывает сложное специализированное оборудование. Wet leasing обычно используют либо изготовители этого оборудования, либо оптовые организации; финансовые учреждения и банки редко обращаются к этому виду лизинга, поскольку в их распоряжении отсутствует необходимая техническая база.</w:t>
      </w:r>
    </w:p>
    <w:p w:rsidR="00AC1415" w:rsidRPr="00B713FA" w:rsidRDefault="00841E42" w:rsidP="00B713FA">
      <w:pPr>
        <w:pStyle w:val="Text"/>
        <w:rPr>
          <w:szCs w:val="28"/>
        </w:rPr>
      </w:pPr>
      <w:r w:rsidRPr="00B713FA">
        <w:rPr>
          <w:szCs w:val="28"/>
        </w:rPr>
        <w:t xml:space="preserve">В связи с тем, что в России пока еще не сложился рынок лизинговых услуг и практически нет лизинговых компаний, которые могли бы обеспечить качественное техническое обслуживание объектов лизинга, наиболее распространенным видом лизинга является чистый. </w:t>
      </w:r>
    </w:p>
    <w:p w:rsidR="00841E42" w:rsidRPr="00B713FA" w:rsidRDefault="00841E42" w:rsidP="00B713FA">
      <w:pPr>
        <w:pStyle w:val="Text"/>
        <w:numPr>
          <w:ilvl w:val="0"/>
          <w:numId w:val="27"/>
        </w:numPr>
        <w:ind w:left="0" w:firstLine="709"/>
        <w:rPr>
          <w:szCs w:val="28"/>
        </w:rPr>
      </w:pPr>
      <w:r w:rsidRPr="00B713FA">
        <w:rPr>
          <w:szCs w:val="28"/>
        </w:rPr>
        <w:t>Чистый лизинг (net leasing) - это отношения, при которых все обслуживание имущества берет на себя лизингополучатель. Поэтому в данном случае расходы по обслуживанию оборудования не включаются в лизинговые платежи. В отношениях "чистого лизинга" участвуют банки, страховые компании и иные финансовые организации, занимающиеся лизинговым бизнесом.</w:t>
      </w:r>
    </w:p>
    <w:p w:rsidR="004E752E" w:rsidRDefault="00841E42" w:rsidP="00B713FA">
      <w:pPr>
        <w:pStyle w:val="1"/>
        <w:spacing w:before="0" w:line="360" w:lineRule="auto"/>
        <w:ind w:left="0" w:firstLine="709"/>
        <w:rPr>
          <w:sz w:val="28"/>
          <w:szCs w:val="28"/>
        </w:rPr>
      </w:pPr>
      <w:r w:rsidRPr="00B713FA">
        <w:rPr>
          <w:sz w:val="28"/>
          <w:szCs w:val="28"/>
        </w:rPr>
        <w:br w:type="page"/>
      </w:r>
      <w:bookmarkStart w:id="130" w:name="_Toc197256214"/>
      <w:bookmarkStart w:id="131" w:name="_Toc197277046"/>
      <w:r w:rsidR="00326712" w:rsidRPr="00B713FA">
        <w:rPr>
          <w:sz w:val="28"/>
          <w:szCs w:val="28"/>
        </w:rPr>
        <w:t>Основные понятия финансового лизинга</w:t>
      </w:r>
      <w:bookmarkEnd w:id="121"/>
      <w:bookmarkEnd w:id="122"/>
      <w:bookmarkEnd w:id="123"/>
      <w:bookmarkEnd w:id="130"/>
      <w:bookmarkEnd w:id="131"/>
      <w:r w:rsidR="00EB5D32" w:rsidRPr="00B713FA">
        <w:rPr>
          <w:sz w:val="28"/>
          <w:szCs w:val="28"/>
        </w:rPr>
        <w:t xml:space="preserve"> </w:t>
      </w:r>
      <w:bookmarkEnd w:id="115"/>
    </w:p>
    <w:p w:rsidR="009F0DD2" w:rsidRPr="00B713FA" w:rsidRDefault="009F0DD2" w:rsidP="009F0DD2">
      <w:pPr>
        <w:pStyle w:val="1"/>
        <w:numPr>
          <w:ilvl w:val="0"/>
          <w:numId w:val="0"/>
        </w:numPr>
        <w:spacing w:before="0" w:line="360" w:lineRule="auto"/>
        <w:ind w:left="709"/>
        <w:rPr>
          <w:sz w:val="28"/>
          <w:szCs w:val="28"/>
        </w:rPr>
      </w:pPr>
    </w:p>
    <w:p w:rsidR="004E752E" w:rsidRPr="00B713FA" w:rsidRDefault="004E752E" w:rsidP="00B713FA">
      <w:pPr>
        <w:pStyle w:val="1"/>
        <w:numPr>
          <w:ilvl w:val="1"/>
          <w:numId w:val="3"/>
        </w:numPr>
        <w:spacing w:before="0" w:line="360" w:lineRule="auto"/>
        <w:ind w:left="0" w:firstLine="709"/>
        <w:rPr>
          <w:sz w:val="28"/>
          <w:szCs w:val="28"/>
        </w:rPr>
      </w:pPr>
      <w:bookmarkStart w:id="132" w:name="_Toc196596104"/>
      <w:bookmarkStart w:id="133" w:name="_Toc196596185"/>
      <w:bookmarkStart w:id="134" w:name="_Toc196596440"/>
      <w:bookmarkStart w:id="135" w:name="_Toc196598131"/>
      <w:bookmarkStart w:id="136" w:name="_Toc196598232"/>
      <w:bookmarkStart w:id="137" w:name="_Toc196599242"/>
      <w:bookmarkStart w:id="138" w:name="_Toc196599841"/>
      <w:bookmarkStart w:id="139" w:name="_Toc196599934"/>
      <w:bookmarkStart w:id="140" w:name="_Toc196606502"/>
      <w:bookmarkStart w:id="141" w:name="_Toc197256215"/>
      <w:bookmarkStart w:id="142" w:name="_Toc197277047"/>
      <w:r w:rsidRPr="00B713FA">
        <w:rPr>
          <w:sz w:val="28"/>
          <w:szCs w:val="28"/>
        </w:rPr>
        <w:t>Понятие финансового лизинга</w:t>
      </w:r>
      <w:bookmarkEnd w:id="132"/>
      <w:bookmarkEnd w:id="133"/>
      <w:bookmarkEnd w:id="134"/>
      <w:bookmarkEnd w:id="135"/>
      <w:bookmarkEnd w:id="136"/>
      <w:bookmarkEnd w:id="137"/>
      <w:bookmarkEnd w:id="138"/>
      <w:bookmarkEnd w:id="139"/>
      <w:bookmarkEnd w:id="140"/>
      <w:bookmarkEnd w:id="141"/>
      <w:bookmarkEnd w:id="142"/>
    </w:p>
    <w:p w:rsidR="009F0DD2" w:rsidRDefault="009F0DD2" w:rsidP="00B713FA">
      <w:pPr>
        <w:pStyle w:val="Text"/>
        <w:rPr>
          <w:szCs w:val="28"/>
        </w:rPr>
      </w:pPr>
    </w:p>
    <w:p w:rsidR="004E752E" w:rsidRPr="00B713FA" w:rsidRDefault="004E752E" w:rsidP="00B713FA">
      <w:pPr>
        <w:pStyle w:val="Text"/>
        <w:rPr>
          <w:szCs w:val="28"/>
        </w:rPr>
      </w:pPr>
      <w:r w:rsidRPr="00B713FA">
        <w:rPr>
          <w:szCs w:val="28"/>
        </w:rPr>
        <w:t xml:space="preserve">Английское слово «lease» в русской транскрипции - «лизинг», в переводе означает «аренда». Современное понятие лизинга носит сложный характер и не имеет однозначного определения. Под ним всегда подразумевается либо оперативный лизинг, либо финансовый лизинг. </w:t>
      </w:r>
    </w:p>
    <w:p w:rsidR="004E752E" w:rsidRPr="00B713FA" w:rsidRDefault="004E752E" w:rsidP="00B713FA">
      <w:pPr>
        <w:pStyle w:val="Text"/>
        <w:rPr>
          <w:szCs w:val="28"/>
        </w:rPr>
      </w:pPr>
      <w:r w:rsidRPr="00B713FA">
        <w:rPr>
          <w:szCs w:val="28"/>
        </w:rPr>
        <w:t>Финансовый лизинг имеет сложный экономический механизм. он представляет собой комплекс имущественных отношений, связанный с передачей средств производства во временное пользование за счет купли продажи и последующей сдачи в лизинг.</w:t>
      </w:r>
    </w:p>
    <w:p w:rsidR="004E752E" w:rsidRPr="00B713FA" w:rsidRDefault="004E752E" w:rsidP="00B713FA">
      <w:pPr>
        <w:pStyle w:val="Text"/>
        <w:rPr>
          <w:szCs w:val="28"/>
        </w:rPr>
      </w:pPr>
      <w:r w:rsidRPr="00B713FA">
        <w:rPr>
          <w:szCs w:val="28"/>
        </w:rPr>
        <w:t>По закону РК «О финансовом лизинге» от 2000 г. с учетом изменений, внесенных в 2003 и 2004 г.г. дается следующее определение:</w:t>
      </w:r>
    </w:p>
    <w:p w:rsidR="004E752E" w:rsidRPr="00B713FA" w:rsidRDefault="004E752E" w:rsidP="00B713FA">
      <w:pPr>
        <w:pStyle w:val="Text"/>
        <w:rPr>
          <w:szCs w:val="28"/>
        </w:rPr>
      </w:pPr>
      <w:r w:rsidRPr="00B713FA">
        <w:rPr>
          <w:szCs w:val="28"/>
        </w:rPr>
        <w:t>Финансовый лизинг - это вид инвестиционной деятельности, при которой лизингодатель обязуется передать приобретенный в собственность у продавца и обусловленный договором лизинга предмет лизинга лизингополучателю за определенную плату и на определенных условиях во временное владение и пользование на срок не менее трех лет для предпринимательских целей.</w:t>
      </w:r>
    </w:p>
    <w:p w:rsidR="004E752E" w:rsidRPr="00B713FA" w:rsidRDefault="004E752E" w:rsidP="00B713FA">
      <w:pPr>
        <w:pStyle w:val="Text"/>
        <w:rPr>
          <w:szCs w:val="28"/>
        </w:rPr>
      </w:pPr>
      <w:r w:rsidRPr="00B713FA">
        <w:rPr>
          <w:szCs w:val="28"/>
        </w:rPr>
        <w:t>Передача предмета лизинга по договору лизинга должна, согласно закону РК, соответствовать одному или нескольким из следующих условий:</w:t>
      </w:r>
    </w:p>
    <w:p w:rsidR="004E752E" w:rsidRPr="00B713FA" w:rsidRDefault="004E752E" w:rsidP="00B713FA">
      <w:pPr>
        <w:pStyle w:val="Text"/>
        <w:numPr>
          <w:ilvl w:val="0"/>
          <w:numId w:val="27"/>
        </w:numPr>
        <w:ind w:left="0" w:firstLine="709"/>
        <w:rPr>
          <w:szCs w:val="28"/>
        </w:rPr>
      </w:pPr>
      <w:r w:rsidRPr="00B713FA">
        <w:rPr>
          <w:szCs w:val="28"/>
        </w:rPr>
        <w:t>передача предмета лизинга в собственность лизингополучателю (или) предоставления права лизингополучателю на приобретение предмета лизинга по фиксированной цене определены договором лизинга;</w:t>
      </w:r>
    </w:p>
    <w:p w:rsidR="004E752E" w:rsidRPr="00B713FA" w:rsidRDefault="004E752E" w:rsidP="00B713FA">
      <w:pPr>
        <w:pStyle w:val="Text"/>
        <w:numPr>
          <w:ilvl w:val="0"/>
          <w:numId w:val="27"/>
        </w:numPr>
        <w:ind w:left="0" w:firstLine="709"/>
        <w:rPr>
          <w:szCs w:val="28"/>
        </w:rPr>
      </w:pPr>
      <w:r w:rsidRPr="00B713FA">
        <w:rPr>
          <w:szCs w:val="28"/>
        </w:rPr>
        <w:t>срок лизинга превышает 75 % срока полезной службы предмета лизинга;</w:t>
      </w:r>
    </w:p>
    <w:p w:rsidR="004E752E" w:rsidRPr="00B713FA" w:rsidRDefault="004E752E" w:rsidP="00B713FA">
      <w:pPr>
        <w:pStyle w:val="Text"/>
        <w:numPr>
          <w:ilvl w:val="0"/>
          <w:numId w:val="27"/>
        </w:numPr>
        <w:ind w:left="0" w:firstLine="709"/>
        <w:rPr>
          <w:szCs w:val="28"/>
        </w:rPr>
      </w:pPr>
      <w:r w:rsidRPr="00B713FA">
        <w:rPr>
          <w:szCs w:val="28"/>
        </w:rPr>
        <w:t>текущая (дисконтированная) стоимость лизинговых платежей за весь срок лизинга превышает 90 % стоимости передаваемого предмета лизинга.</w:t>
      </w:r>
    </w:p>
    <w:p w:rsidR="004E752E" w:rsidRPr="00B713FA" w:rsidRDefault="004E752E" w:rsidP="00B713FA">
      <w:pPr>
        <w:pStyle w:val="1"/>
        <w:numPr>
          <w:ilvl w:val="1"/>
          <w:numId w:val="3"/>
        </w:numPr>
        <w:spacing w:before="0" w:line="360" w:lineRule="auto"/>
        <w:ind w:left="0" w:firstLine="709"/>
        <w:rPr>
          <w:sz w:val="28"/>
          <w:szCs w:val="28"/>
        </w:rPr>
      </w:pPr>
      <w:bookmarkStart w:id="143" w:name="_Toc196596105"/>
      <w:bookmarkStart w:id="144" w:name="_Toc196596186"/>
      <w:bookmarkStart w:id="145" w:name="_Toc196596441"/>
      <w:bookmarkStart w:id="146" w:name="_Toc196598132"/>
      <w:bookmarkStart w:id="147" w:name="_Toc196598233"/>
      <w:bookmarkStart w:id="148" w:name="_Toc196599243"/>
      <w:bookmarkStart w:id="149" w:name="_Toc196599842"/>
      <w:bookmarkStart w:id="150" w:name="_Toc196599935"/>
      <w:bookmarkStart w:id="151" w:name="_Toc196606503"/>
      <w:bookmarkStart w:id="152" w:name="_Toc197256216"/>
      <w:bookmarkStart w:id="153" w:name="_Toc197277048"/>
      <w:r w:rsidRPr="00B713FA">
        <w:rPr>
          <w:sz w:val="28"/>
          <w:szCs w:val="28"/>
        </w:rPr>
        <w:t>Функции и принципы лизинга.</w:t>
      </w:r>
      <w:bookmarkEnd w:id="143"/>
      <w:bookmarkEnd w:id="144"/>
      <w:bookmarkEnd w:id="145"/>
      <w:bookmarkEnd w:id="146"/>
      <w:bookmarkEnd w:id="147"/>
      <w:bookmarkEnd w:id="148"/>
      <w:bookmarkEnd w:id="149"/>
      <w:bookmarkEnd w:id="150"/>
      <w:bookmarkEnd w:id="151"/>
      <w:bookmarkEnd w:id="152"/>
      <w:bookmarkEnd w:id="153"/>
    </w:p>
    <w:p w:rsidR="009F0DD2" w:rsidRDefault="009F0DD2" w:rsidP="00B713FA">
      <w:pPr>
        <w:pStyle w:val="Text"/>
        <w:rPr>
          <w:b/>
          <w:szCs w:val="28"/>
        </w:rPr>
      </w:pPr>
    </w:p>
    <w:p w:rsidR="004E752E" w:rsidRPr="00B713FA" w:rsidRDefault="004E752E" w:rsidP="00B713FA">
      <w:pPr>
        <w:pStyle w:val="Text"/>
        <w:rPr>
          <w:b/>
          <w:szCs w:val="28"/>
        </w:rPr>
      </w:pPr>
      <w:r w:rsidRPr="00B713FA">
        <w:rPr>
          <w:b/>
          <w:szCs w:val="28"/>
        </w:rPr>
        <w:t>Функции:</w:t>
      </w:r>
    </w:p>
    <w:p w:rsidR="004E752E" w:rsidRPr="00B713FA" w:rsidRDefault="004E752E" w:rsidP="00B713FA">
      <w:pPr>
        <w:pStyle w:val="Text"/>
        <w:numPr>
          <w:ilvl w:val="0"/>
          <w:numId w:val="27"/>
        </w:numPr>
        <w:ind w:left="0" w:firstLine="709"/>
        <w:rPr>
          <w:szCs w:val="28"/>
        </w:rPr>
      </w:pPr>
      <w:r w:rsidRPr="00B713FA">
        <w:rPr>
          <w:szCs w:val="28"/>
        </w:rPr>
        <w:t>Производственная - способствует развитию производства предприятий разных отраслей (строительная, легкая и тяжелая промышленность, сельскохозяйственное производство)</w:t>
      </w:r>
    </w:p>
    <w:p w:rsidR="004E752E" w:rsidRPr="00B713FA" w:rsidRDefault="004E752E" w:rsidP="00B713FA">
      <w:pPr>
        <w:pStyle w:val="Text"/>
        <w:numPr>
          <w:ilvl w:val="0"/>
          <w:numId w:val="27"/>
        </w:numPr>
        <w:ind w:left="0" w:firstLine="709"/>
        <w:rPr>
          <w:szCs w:val="28"/>
        </w:rPr>
      </w:pPr>
      <w:r w:rsidRPr="00B713FA">
        <w:rPr>
          <w:szCs w:val="28"/>
        </w:rPr>
        <w:t>Лизинг для предприятий этих отраслей один из способов приобретения дорогостоящих основных производственных средств.</w:t>
      </w:r>
    </w:p>
    <w:p w:rsidR="004E752E" w:rsidRPr="00B713FA" w:rsidRDefault="004E752E" w:rsidP="00B713FA">
      <w:pPr>
        <w:pStyle w:val="Text"/>
        <w:numPr>
          <w:ilvl w:val="0"/>
          <w:numId w:val="27"/>
        </w:numPr>
        <w:ind w:left="0" w:firstLine="709"/>
        <w:rPr>
          <w:szCs w:val="28"/>
        </w:rPr>
      </w:pPr>
      <w:r w:rsidRPr="00B713FA">
        <w:rPr>
          <w:szCs w:val="28"/>
        </w:rPr>
        <w:t>Сбытовая - для продавца- изготовителя этих производственных средств Финансовый лизинг представляет собой один из способов реализации своей продукции (канал сбыта).</w:t>
      </w:r>
    </w:p>
    <w:p w:rsidR="004E752E" w:rsidRPr="00B713FA" w:rsidRDefault="004E752E" w:rsidP="00B713FA">
      <w:pPr>
        <w:pStyle w:val="Text"/>
        <w:numPr>
          <w:ilvl w:val="0"/>
          <w:numId w:val="27"/>
        </w:numPr>
        <w:ind w:left="0" w:firstLine="709"/>
        <w:rPr>
          <w:szCs w:val="28"/>
        </w:rPr>
      </w:pPr>
      <w:r w:rsidRPr="00B713FA">
        <w:rPr>
          <w:szCs w:val="28"/>
        </w:rPr>
        <w:t>Инвестиционная - лизингодатель, приобретая имущество у продавца с целью последующей передачи в лизинг , осуществляет по сути вложение средств в производственное имущество и ожидает получение прибыли в будущем, т.к. стоимость имущества не только окупится, но и принесет ему доход.</w:t>
      </w:r>
    </w:p>
    <w:p w:rsidR="004E752E" w:rsidRPr="00B713FA" w:rsidRDefault="004E752E" w:rsidP="00B713FA">
      <w:pPr>
        <w:pStyle w:val="Text"/>
        <w:rPr>
          <w:b/>
          <w:szCs w:val="28"/>
        </w:rPr>
      </w:pPr>
      <w:r w:rsidRPr="00B713FA">
        <w:rPr>
          <w:b/>
          <w:szCs w:val="28"/>
        </w:rPr>
        <w:t>Принципы:</w:t>
      </w:r>
    </w:p>
    <w:p w:rsidR="004E752E" w:rsidRPr="00B713FA" w:rsidRDefault="004E752E" w:rsidP="00B713FA">
      <w:pPr>
        <w:pStyle w:val="Text"/>
        <w:numPr>
          <w:ilvl w:val="0"/>
          <w:numId w:val="29"/>
        </w:numPr>
        <w:ind w:left="0" w:firstLine="709"/>
        <w:rPr>
          <w:szCs w:val="28"/>
        </w:rPr>
      </w:pPr>
      <w:r w:rsidRPr="00B713FA">
        <w:rPr>
          <w:szCs w:val="28"/>
        </w:rPr>
        <w:t>Срочность, платность, возвратность - принципы кредитования;</w:t>
      </w:r>
    </w:p>
    <w:p w:rsidR="004E752E" w:rsidRPr="00B713FA" w:rsidRDefault="004E752E" w:rsidP="00B713FA">
      <w:pPr>
        <w:pStyle w:val="Text"/>
        <w:numPr>
          <w:ilvl w:val="0"/>
          <w:numId w:val="29"/>
        </w:numPr>
        <w:ind w:left="0" w:firstLine="709"/>
        <w:rPr>
          <w:szCs w:val="28"/>
        </w:rPr>
      </w:pPr>
      <w:r w:rsidRPr="00B713FA">
        <w:rPr>
          <w:szCs w:val="28"/>
        </w:rPr>
        <w:t>Инновационность, экономичность, целенаправленность, имущественная ответственность;</w:t>
      </w:r>
    </w:p>
    <w:p w:rsidR="004E752E" w:rsidRPr="00B713FA" w:rsidRDefault="004E752E" w:rsidP="00B713FA">
      <w:pPr>
        <w:pStyle w:val="Text"/>
        <w:numPr>
          <w:ilvl w:val="0"/>
          <w:numId w:val="29"/>
        </w:numPr>
        <w:ind w:left="0" w:firstLine="709"/>
        <w:rPr>
          <w:szCs w:val="28"/>
        </w:rPr>
      </w:pPr>
      <w:r w:rsidRPr="00B713FA">
        <w:rPr>
          <w:szCs w:val="28"/>
        </w:rPr>
        <w:t>Договорные отношения, равноправность сторон, добровольность отношений.</w:t>
      </w:r>
    </w:p>
    <w:p w:rsidR="004E752E" w:rsidRDefault="004E752E" w:rsidP="00B713FA">
      <w:pPr>
        <w:pStyle w:val="Text"/>
        <w:numPr>
          <w:ilvl w:val="0"/>
          <w:numId w:val="29"/>
        </w:numPr>
        <w:ind w:left="0" w:firstLine="709"/>
        <w:rPr>
          <w:szCs w:val="28"/>
        </w:rPr>
      </w:pPr>
      <w:r w:rsidRPr="00B713FA">
        <w:rPr>
          <w:szCs w:val="28"/>
        </w:rPr>
        <w:t>Обособление имуществом права пользования от собственника, неразрывность договора при изменении собственника имущества.</w:t>
      </w:r>
    </w:p>
    <w:p w:rsidR="009F0DD2" w:rsidRPr="00B713FA" w:rsidRDefault="009F0DD2" w:rsidP="009F0DD2">
      <w:pPr>
        <w:pStyle w:val="Text"/>
        <w:ind w:left="709" w:firstLine="0"/>
        <w:rPr>
          <w:szCs w:val="28"/>
        </w:rPr>
      </w:pPr>
    </w:p>
    <w:p w:rsidR="004E752E" w:rsidRPr="00B713FA" w:rsidRDefault="004E752E" w:rsidP="00B713FA">
      <w:pPr>
        <w:pStyle w:val="1"/>
        <w:numPr>
          <w:ilvl w:val="1"/>
          <w:numId w:val="3"/>
        </w:numPr>
        <w:spacing w:before="0" w:line="360" w:lineRule="auto"/>
        <w:ind w:left="0" w:firstLine="709"/>
        <w:rPr>
          <w:sz w:val="28"/>
          <w:szCs w:val="28"/>
        </w:rPr>
      </w:pPr>
      <w:bookmarkStart w:id="154" w:name="_Toc196596106"/>
      <w:bookmarkStart w:id="155" w:name="_Toc196596187"/>
      <w:bookmarkStart w:id="156" w:name="_Toc196596442"/>
      <w:bookmarkStart w:id="157" w:name="_Toc196598133"/>
      <w:bookmarkStart w:id="158" w:name="_Toc196598234"/>
      <w:bookmarkStart w:id="159" w:name="_Toc196599244"/>
      <w:bookmarkStart w:id="160" w:name="_Toc196599843"/>
      <w:bookmarkStart w:id="161" w:name="_Toc196599936"/>
      <w:bookmarkStart w:id="162" w:name="_Toc196606504"/>
      <w:bookmarkStart w:id="163" w:name="_Toc197256217"/>
      <w:bookmarkStart w:id="164" w:name="_Toc197277049"/>
      <w:r w:rsidRPr="00B713FA">
        <w:rPr>
          <w:sz w:val="28"/>
          <w:szCs w:val="28"/>
        </w:rPr>
        <w:t>Объекты и субъекты лизинга.</w:t>
      </w:r>
      <w:bookmarkEnd w:id="154"/>
      <w:bookmarkEnd w:id="155"/>
      <w:bookmarkEnd w:id="156"/>
      <w:bookmarkEnd w:id="157"/>
      <w:bookmarkEnd w:id="158"/>
      <w:bookmarkEnd w:id="159"/>
      <w:bookmarkEnd w:id="160"/>
      <w:bookmarkEnd w:id="161"/>
      <w:bookmarkEnd w:id="162"/>
      <w:bookmarkEnd w:id="163"/>
      <w:bookmarkEnd w:id="164"/>
    </w:p>
    <w:p w:rsidR="009F0DD2" w:rsidRDefault="009F0DD2" w:rsidP="00B713FA">
      <w:pPr>
        <w:pStyle w:val="Text"/>
        <w:rPr>
          <w:szCs w:val="28"/>
        </w:rPr>
      </w:pPr>
    </w:p>
    <w:p w:rsidR="004E752E" w:rsidRPr="00B713FA" w:rsidRDefault="004E752E" w:rsidP="00B713FA">
      <w:pPr>
        <w:pStyle w:val="Text"/>
        <w:rPr>
          <w:szCs w:val="28"/>
        </w:rPr>
      </w:pPr>
      <w:r w:rsidRPr="00B713FA">
        <w:rPr>
          <w:szCs w:val="28"/>
        </w:rPr>
        <w:t xml:space="preserve">Согласно ГК РК и закону РК «О финансовом лизинге» </w:t>
      </w:r>
      <w:r w:rsidRPr="00B713FA">
        <w:rPr>
          <w:b/>
          <w:szCs w:val="28"/>
        </w:rPr>
        <w:t>объектами лизинга</w:t>
      </w:r>
      <w:r w:rsidRPr="00B713FA">
        <w:rPr>
          <w:szCs w:val="28"/>
        </w:rPr>
        <w:t xml:space="preserve"> </w:t>
      </w:r>
      <w:r w:rsidRPr="00B713FA">
        <w:rPr>
          <w:b/>
          <w:szCs w:val="28"/>
        </w:rPr>
        <w:t>могут быть</w:t>
      </w:r>
      <w:r w:rsidRPr="00B713FA">
        <w:rPr>
          <w:szCs w:val="28"/>
        </w:rPr>
        <w:t>:</w:t>
      </w:r>
      <w:r w:rsidR="000C522F" w:rsidRPr="00B713FA">
        <w:rPr>
          <w:szCs w:val="28"/>
        </w:rPr>
        <w:t xml:space="preserve"> </w:t>
      </w:r>
      <w:r w:rsidRPr="00B713FA">
        <w:rPr>
          <w:szCs w:val="28"/>
        </w:rPr>
        <w:t>здания, сооружения, машины, оборудование, инвентарь, транспортные средства, земельные участки и любые другие непотребляемые вещи, используемые для предпринимательской деятельности.</w:t>
      </w:r>
    </w:p>
    <w:p w:rsidR="004E752E" w:rsidRPr="00B713FA" w:rsidRDefault="004E752E" w:rsidP="00B713FA">
      <w:pPr>
        <w:pStyle w:val="Text"/>
        <w:rPr>
          <w:szCs w:val="28"/>
        </w:rPr>
      </w:pPr>
      <w:r w:rsidRPr="00B713FA">
        <w:rPr>
          <w:b/>
          <w:szCs w:val="28"/>
        </w:rPr>
        <w:t>НЕ могут быть объектами лизинга:</w:t>
      </w:r>
      <w:r w:rsidRPr="00B713FA">
        <w:rPr>
          <w:szCs w:val="28"/>
        </w:rPr>
        <w:t xml:space="preserve"> ценные бумаги и природные ресурсы.</w:t>
      </w:r>
    </w:p>
    <w:p w:rsidR="00AC1415" w:rsidRPr="00B713FA" w:rsidRDefault="004E752E" w:rsidP="00B713FA">
      <w:pPr>
        <w:pStyle w:val="Text"/>
        <w:rPr>
          <w:szCs w:val="28"/>
        </w:rPr>
      </w:pPr>
      <w:r w:rsidRPr="00B713FA">
        <w:rPr>
          <w:szCs w:val="28"/>
        </w:rPr>
        <w:t xml:space="preserve">В соответствии с классификатором основных средств, </w:t>
      </w:r>
      <w:r w:rsidRPr="00B713FA">
        <w:rPr>
          <w:b/>
          <w:szCs w:val="28"/>
        </w:rPr>
        <w:t>к движимому имуществу относятся:</w:t>
      </w:r>
    </w:p>
    <w:p w:rsidR="004E752E" w:rsidRPr="00B713FA" w:rsidRDefault="004E752E" w:rsidP="00B713FA">
      <w:pPr>
        <w:pStyle w:val="Text"/>
        <w:numPr>
          <w:ilvl w:val="0"/>
          <w:numId w:val="30"/>
        </w:numPr>
        <w:ind w:left="0" w:firstLine="709"/>
        <w:rPr>
          <w:szCs w:val="28"/>
        </w:rPr>
      </w:pPr>
      <w:r w:rsidRPr="00B713FA">
        <w:rPr>
          <w:szCs w:val="28"/>
        </w:rPr>
        <w:t>силовые машины и оборудование и т.п.;</w:t>
      </w:r>
    </w:p>
    <w:p w:rsidR="004E752E" w:rsidRPr="00B713FA" w:rsidRDefault="004E752E" w:rsidP="00B713FA">
      <w:pPr>
        <w:pStyle w:val="Text"/>
        <w:numPr>
          <w:ilvl w:val="0"/>
          <w:numId w:val="30"/>
        </w:numPr>
        <w:ind w:left="0" w:firstLine="709"/>
        <w:rPr>
          <w:szCs w:val="28"/>
        </w:rPr>
      </w:pPr>
      <w:r w:rsidRPr="00B713FA">
        <w:rPr>
          <w:szCs w:val="28"/>
        </w:rPr>
        <w:t>рабочие машины и оборудование для всех отраслей (в т.ч. агропромышленного комплекса);</w:t>
      </w:r>
    </w:p>
    <w:p w:rsidR="004E752E" w:rsidRPr="00B713FA" w:rsidRDefault="004E752E" w:rsidP="00B713FA">
      <w:pPr>
        <w:pStyle w:val="Text"/>
        <w:numPr>
          <w:ilvl w:val="0"/>
          <w:numId w:val="30"/>
        </w:numPr>
        <w:ind w:left="0" w:firstLine="709"/>
        <w:rPr>
          <w:szCs w:val="28"/>
        </w:rPr>
      </w:pPr>
      <w:r w:rsidRPr="00B713FA">
        <w:rPr>
          <w:szCs w:val="28"/>
        </w:rPr>
        <w:t>средства вычислительной и оргтехники;</w:t>
      </w:r>
    </w:p>
    <w:p w:rsidR="004E752E" w:rsidRPr="00B713FA" w:rsidRDefault="004E752E" w:rsidP="00B713FA">
      <w:pPr>
        <w:pStyle w:val="Text"/>
        <w:numPr>
          <w:ilvl w:val="0"/>
          <w:numId w:val="30"/>
        </w:numPr>
        <w:ind w:left="0" w:firstLine="709"/>
        <w:rPr>
          <w:szCs w:val="28"/>
        </w:rPr>
      </w:pPr>
      <w:r w:rsidRPr="00B713FA">
        <w:rPr>
          <w:szCs w:val="28"/>
        </w:rPr>
        <w:t>все виды транспортных средств;</w:t>
      </w:r>
    </w:p>
    <w:p w:rsidR="000C522F" w:rsidRPr="00B713FA" w:rsidRDefault="004E752E" w:rsidP="00B713FA">
      <w:pPr>
        <w:pStyle w:val="Text"/>
        <w:numPr>
          <w:ilvl w:val="0"/>
          <w:numId w:val="30"/>
        </w:numPr>
        <w:ind w:left="0" w:firstLine="709"/>
        <w:rPr>
          <w:szCs w:val="28"/>
        </w:rPr>
      </w:pPr>
      <w:r w:rsidRPr="00B713FA">
        <w:rPr>
          <w:szCs w:val="28"/>
        </w:rPr>
        <w:t>прочие машины и оборудование.</w:t>
      </w:r>
    </w:p>
    <w:p w:rsidR="004E752E" w:rsidRPr="00B713FA" w:rsidRDefault="004E752E" w:rsidP="00B713FA">
      <w:pPr>
        <w:pStyle w:val="Text"/>
        <w:rPr>
          <w:b/>
          <w:szCs w:val="28"/>
        </w:rPr>
      </w:pPr>
      <w:r w:rsidRPr="00B713FA">
        <w:rPr>
          <w:b/>
          <w:szCs w:val="28"/>
        </w:rPr>
        <w:t>К недвижимому имуществу относятся:</w:t>
      </w:r>
    </w:p>
    <w:p w:rsidR="004E752E" w:rsidRPr="00B713FA" w:rsidRDefault="004E752E" w:rsidP="00B713FA">
      <w:pPr>
        <w:pStyle w:val="Text"/>
        <w:numPr>
          <w:ilvl w:val="0"/>
          <w:numId w:val="31"/>
        </w:numPr>
        <w:ind w:left="0" w:firstLine="709"/>
        <w:rPr>
          <w:szCs w:val="28"/>
        </w:rPr>
      </w:pPr>
      <w:r w:rsidRPr="00B713FA">
        <w:rPr>
          <w:szCs w:val="28"/>
        </w:rPr>
        <w:t>производственные здания;</w:t>
      </w:r>
    </w:p>
    <w:p w:rsidR="004E752E" w:rsidRPr="00B713FA" w:rsidRDefault="004E752E" w:rsidP="00B713FA">
      <w:pPr>
        <w:pStyle w:val="Text"/>
        <w:numPr>
          <w:ilvl w:val="0"/>
          <w:numId w:val="31"/>
        </w:numPr>
        <w:ind w:left="0" w:firstLine="709"/>
        <w:rPr>
          <w:szCs w:val="28"/>
        </w:rPr>
      </w:pPr>
      <w:r w:rsidRPr="00B713FA">
        <w:rPr>
          <w:szCs w:val="28"/>
        </w:rPr>
        <w:t>сооружения (нефтяные и газовые сооружения, гидро-, теплотехнические и транспортные сооружения);</w:t>
      </w:r>
    </w:p>
    <w:p w:rsidR="004E752E" w:rsidRPr="00B713FA" w:rsidRDefault="004E752E" w:rsidP="00B713FA">
      <w:pPr>
        <w:pStyle w:val="Text"/>
        <w:rPr>
          <w:szCs w:val="28"/>
        </w:rPr>
      </w:pPr>
      <w:r w:rsidRPr="00B713FA">
        <w:rPr>
          <w:szCs w:val="28"/>
        </w:rPr>
        <w:t xml:space="preserve">Следует отметить, что объектом лизинга может быть как новое имущество, так и имущество бывшее в употреблении. </w:t>
      </w:r>
    </w:p>
    <w:p w:rsidR="004E752E" w:rsidRPr="00B713FA" w:rsidRDefault="004E752E" w:rsidP="00B713FA">
      <w:pPr>
        <w:pStyle w:val="Text"/>
        <w:rPr>
          <w:b/>
          <w:szCs w:val="28"/>
        </w:rPr>
      </w:pPr>
      <w:r w:rsidRPr="00B713FA">
        <w:rPr>
          <w:b/>
          <w:szCs w:val="28"/>
        </w:rPr>
        <w:t>Субъектами лизинга выступают:</w:t>
      </w:r>
    </w:p>
    <w:p w:rsidR="004E752E" w:rsidRPr="00B713FA" w:rsidRDefault="004E752E" w:rsidP="00B713FA">
      <w:pPr>
        <w:pStyle w:val="Text"/>
        <w:numPr>
          <w:ilvl w:val="0"/>
          <w:numId w:val="32"/>
        </w:numPr>
        <w:ind w:left="0" w:firstLine="709"/>
        <w:rPr>
          <w:szCs w:val="28"/>
        </w:rPr>
      </w:pPr>
      <w:r w:rsidRPr="00B713FA">
        <w:rPr>
          <w:szCs w:val="28"/>
        </w:rPr>
        <w:t>Лизингополучатель - физическое (индив. предприниматель) или юридическое лицо, осуществляющее предпринимательскую деятельность, приобретающее имущество во временное владение и пользование по договору.</w:t>
      </w:r>
    </w:p>
    <w:p w:rsidR="004E752E" w:rsidRPr="00B713FA" w:rsidRDefault="004E752E" w:rsidP="00B713FA">
      <w:pPr>
        <w:pStyle w:val="Text"/>
        <w:numPr>
          <w:ilvl w:val="0"/>
          <w:numId w:val="32"/>
        </w:numPr>
        <w:ind w:left="0" w:firstLine="709"/>
        <w:rPr>
          <w:szCs w:val="28"/>
        </w:rPr>
      </w:pPr>
      <w:r w:rsidRPr="00B713FA">
        <w:rPr>
          <w:szCs w:val="28"/>
        </w:rPr>
        <w:t>Лизингодатель - физическое лицо (индив. предприниматель) или юридическое лицо, приобретающее имущество в собственность для последующей передачи в лизинг.</w:t>
      </w:r>
    </w:p>
    <w:p w:rsidR="004E752E" w:rsidRPr="00B713FA" w:rsidRDefault="004E752E" w:rsidP="00B713FA">
      <w:pPr>
        <w:pStyle w:val="Text"/>
        <w:numPr>
          <w:ilvl w:val="0"/>
          <w:numId w:val="32"/>
        </w:numPr>
        <w:ind w:left="0" w:firstLine="709"/>
        <w:rPr>
          <w:szCs w:val="28"/>
        </w:rPr>
      </w:pPr>
      <w:r w:rsidRPr="00B713FA">
        <w:rPr>
          <w:szCs w:val="28"/>
        </w:rPr>
        <w:t>Продавец - поставщик, изготовитель имущества, лицо, реализующее имущество лизингодателю.</w:t>
      </w:r>
    </w:p>
    <w:p w:rsidR="004E752E" w:rsidRPr="00B713FA" w:rsidRDefault="004E752E" w:rsidP="00B713FA">
      <w:pPr>
        <w:pStyle w:val="Text"/>
        <w:numPr>
          <w:ilvl w:val="0"/>
          <w:numId w:val="32"/>
        </w:numPr>
        <w:ind w:left="0" w:firstLine="709"/>
        <w:rPr>
          <w:szCs w:val="28"/>
        </w:rPr>
      </w:pPr>
      <w:r w:rsidRPr="00B713FA">
        <w:rPr>
          <w:szCs w:val="28"/>
        </w:rPr>
        <w:t>Инвестор - лицо, участвующее в финансировании лизинговой сделки (финансовые учреждения - банки, инвестфонды, страховые компании и др.).</w:t>
      </w:r>
    </w:p>
    <w:p w:rsidR="00E576A1" w:rsidRPr="00B713FA" w:rsidRDefault="00E576A1" w:rsidP="00B713FA">
      <w:pPr>
        <w:ind w:firstLine="709"/>
        <w:jc w:val="right"/>
        <w:rPr>
          <w:b/>
          <w:sz w:val="28"/>
          <w:szCs w:val="28"/>
        </w:rPr>
      </w:pPr>
      <w:r w:rsidRPr="00B713FA">
        <w:rPr>
          <w:b/>
          <w:sz w:val="28"/>
          <w:szCs w:val="28"/>
        </w:rPr>
        <w:t>Таблица – Характеристики субъектов лизинговых отношений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6"/>
        <w:gridCol w:w="2510"/>
        <w:gridCol w:w="2434"/>
        <w:gridCol w:w="2351"/>
      </w:tblGrid>
      <w:tr w:rsidR="00E576A1" w:rsidRPr="00B713FA" w:rsidTr="009F6BF1">
        <w:trPr>
          <w:jc w:val="center"/>
        </w:trPr>
        <w:tc>
          <w:tcPr>
            <w:tcW w:w="2276" w:type="dxa"/>
          </w:tcPr>
          <w:p w:rsidR="00E576A1" w:rsidRPr="009F0DD2" w:rsidRDefault="00E576A1" w:rsidP="009F0DD2">
            <w:pPr>
              <w:pStyle w:val="Text"/>
              <w:ind w:firstLine="1"/>
              <w:rPr>
                <w:sz w:val="20"/>
                <w:szCs w:val="20"/>
              </w:rPr>
            </w:pPr>
            <w:r w:rsidRPr="009F0DD2">
              <w:rPr>
                <w:sz w:val="20"/>
                <w:szCs w:val="20"/>
              </w:rPr>
              <w:t>Продавцы объектов лизинга</w:t>
            </w:r>
          </w:p>
        </w:tc>
        <w:tc>
          <w:tcPr>
            <w:tcW w:w="2510" w:type="dxa"/>
          </w:tcPr>
          <w:p w:rsidR="00E576A1" w:rsidRPr="009F0DD2" w:rsidRDefault="00E576A1" w:rsidP="009F0DD2">
            <w:pPr>
              <w:pStyle w:val="Text"/>
              <w:ind w:firstLine="1"/>
              <w:rPr>
                <w:sz w:val="20"/>
                <w:szCs w:val="20"/>
              </w:rPr>
            </w:pPr>
            <w:r w:rsidRPr="009F0DD2">
              <w:rPr>
                <w:sz w:val="20"/>
                <w:szCs w:val="20"/>
              </w:rPr>
              <w:t>Лизингодатели</w:t>
            </w:r>
          </w:p>
        </w:tc>
        <w:tc>
          <w:tcPr>
            <w:tcW w:w="2434" w:type="dxa"/>
          </w:tcPr>
          <w:p w:rsidR="00E576A1" w:rsidRPr="009F0DD2" w:rsidRDefault="00E576A1" w:rsidP="009F0DD2">
            <w:pPr>
              <w:pStyle w:val="Text"/>
              <w:ind w:firstLine="1"/>
              <w:rPr>
                <w:sz w:val="20"/>
                <w:szCs w:val="20"/>
              </w:rPr>
            </w:pPr>
            <w:r w:rsidRPr="009F0DD2">
              <w:rPr>
                <w:sz w:val="20"/>
                <w:szCs w:val="20"/>
              </w:rPr>
              <w:t>Лизингополучатели</w:t>
            </w:r>
          </w:p>
        </w:tc>
        <w:tc>
          <w:tcPr>
            <w:tcW w:w="2351" w:type="dxa"/>
          </w:tcPr>
          <w:p w:rsidR="00E576A1" w:rsidRPr="009F0DD2" w:rsidRDefault="00E576A1" w:rsidP="009F0DD2">
            <w:pPr>
              <w:pStyle w:val="Text"/>
              <w:ind w:firstLine="1"/>
              <w:rPr>
                <w:sz w:val="20"/>
                <w:szCs w:val="20"/>
              </w:rPr>
            </w:pPr>
            <w:r w:rsidRPr="009F0DD2">
              <w:rPr>
                <w:sz w:val="20"/>
                <w:szCs w:val="20"/>
              </w:rPr>
              <w:t>Дополнительные участники (косвенное участие)</w:t>
            </w:r>
          </w:p>
        </w:tc>
      </w:tr>
      <w:tr w:rsidR="00E576A1" w:rsidRPr="00B713FA" w:rsidTr="009F6BF1">
        <w:trPr>
          <w:trHeight w:val="640"/>
          <w:jc w:val="center"/>
        </w:trPr>
        <w:tc>
          <w:tcPr>
            <w:tcW w:w="2276" w:type="dxa"/>
          </w:tcPr>
          <w:p w:rsidR="00E576A1" w:rsidRPr="009F0DD2" w:rsidRDefault="00E576A1" w:rsidP="009F0DD2">
            <w:pPr>
              <w:pStyle w:val="Text"/>
              <w:numPr>
                <w:ilvl w:val="0"/>
                <w:numId w:val="41"/>
              </w:numPr>
              <w:ind w:left="0" w:firstLine="1"/>
              <w:rPr>
                <w:sz w:val="20"/>
                <w:szCs w:val="20"/>
              </w:rPr>
            </w:pPr>
            <w:r w:rsidRPr="009F0DD2">
              <w:rPr>
                <w:sz w:val="20"/>
                <w:szCs w:val="20"/>
              </w:rPr>
              <w:t>производители имущества;</w:t>
            </w:r>
          </w:p>
          <w:p w:rsidR="00E576A1" w:rsidRPr="009F0DD2" w:rsidRDefault="00E576A1" w:rsidP="009F0DD2">
            <w:pPr>
              <w:pStyle w:val="Text"/>
              <w:numPr>
                <w:ilvl w:val="0"/>
                <w:numId w:val="41"/>
              </w:numPr>
              <w:ind w:left="0" w:firstLine="1"/>
              <w:rPr>
                <w:sz w:val="20"/>
                <w:szCs w:val="20"/>
              </w:rPr>
            </w:pPr>
            <w:r w:rsidRPr="009F0DD2">
              <w:rPr>
                <w:sz w:val="20"/>
                <w:szCs w:val="20"/>
              </w:rPr>
              <w:t>торговые фирмы;</w:t>
            </w:r>
          </w:p>
          <w:p w:rsidR="00E576A1" w:rsidRPr="009F0DD2" w:rsidRDefault="00E576A1" w:rsidP="009F0DD2">
            <w:pPr>
              <w:pStyle w:val="Text"/>
              <w:numPr>
                <w:ilvl w:val="0"/>
                <w:numId w:val="41"/>
              </w:numPr>
              <w:ind w:left="0" w:firstLine="1"/>
              <w:rPr>
                <w:sz w:val="20"/>
                <w:szCs w:val="20"/>
              </w:rPr>
            </w:pPr>
            <w:r w:rsidRPr="009F0DD2">
              <w:rPr>
                <w:sz w:val="20"/>
                <w:szCs w:val="20"/>
              </w:rPr>
              <w:t>собственники имущесва;</w:t>
            </w:r>
          </w:p>
          <w:p w:rsidR="00E576A1" w:rsidRPr="009F0DD2" w:rsidRDefault="00E576A1" w:rsidP="009F0DD2">
            <w:pPr>
              <w:pStyle w:val="Text"/>
              <w:ind w:firstLine="1"/>
              <w:rPr>
                <w:sz w:val="20"/>
                <w:szCs w:val="20"/>
              </w:rPr>
            </w:pPr>
          </w:p>
        </w:tc>
        <w:tc>
          <w:tcPr>
            <w:tcW w:w="2510" w:type="dxa"/>
          </w:tcPr>
          <w:p w:rsidR="00E576A1" w:rsidRPr="009F0DD2" w:rsidRDefault="00E576A1" w:rsidP="009F0DD2">
            <w:pPr>
              <w:pStyle w:val="Text"/>
              <w:numPr>
                <w:ilvl w:val="0"/>
                <w:numId w:val="40"/>
              </w:numPr>
              <w:ind w:left="0" w:firstLine="1"/>
              <w:rPr>
                <w:sz w:val="20"/>
                <w:szCs w:val="20"/>
              </w:rPr>
            </w:pPr>
            <w:r w:rsidRPr="009F0DD2">
              <w:rPr>
                <w:sz w:val="20"/>
                <w:szCs w:val="20"/>
              </w:rPr>
              <w:t>лизинговые компании;</w:t>
            </w:r>
          </w:p>
          <w:p w:rsidR="00E576A1" w:rsidRPr="009F0DD2" w:rsidRDefault="00E576A1" w:rsidP="009F0DD2">
            <w:pPr>
              <w:pStyle w:val="Text"/>
              <w:numPr>
                <w:ilvl w:val="0"/>
                <w:numId w:val="40"/>
              </w:numPr>
              <w:ind w:left="0" w:firstLine="1"/>
              <w:rPr>
                <w:sz w:val="20"/>
                <w:szCs w:val="20"/>
              </w:rPr>
            </w:pPr>
            <w:r w:rsidRPr="009F0DD2">
              <w:rPr>
                <w:sz w:val="20"/>
                <w:szCs w:val="20"/>
              </w:rPr>
              <w:t>филиалы, дочерние фирмы предприятий-производителей имущества;</w:t>
            </w:r>
          </w:p>
          <w:p w:rsidR="00E576A1" w:rsidRPr="009F0DD2" w:rsidRDefault="00E576A1" w:rsidP="009F0DD2">
            <w:pPr>
              <w:pStyle w:val="Text"/>
              <w:numPr>
                <w:ilvl w:val="0"/>
                <w:numId w:val="40"/>
              </w:numPr>
              <w:ind w:left="0" w:firstLine="1"/>
              <w:rPr>
                <w:sz w:val="20"/>
                <w:szCs w:val="20"/>
              </w:rPr>
            </w:pPr>
            <w:r w:rsidRPr="009F0DD2">
              <w:rPr>
                <w:sz w:val="20"/>
                <w:szCs w:val="20"/>
              </w:rPr>
              <w:t>государственные органы;</w:t>
            </w:r>
          </w:p>
          <w:p w:rsidR="00E576A1" w:rsidRPr="009F0DD2" w:rsidRDefault="00E576A1" w:rsidP="009F0DD2">
            <w:pPr>
              <w:pStyle w:val="Text"/>
              <w:numPr>
                <w:ilvl w:val="0"/>
                <w:numId w:val="40"/>
              </w:numPr>
              <w:ind w:left="0" w:firstLine="1"/>
              <w:rPr>
                <w:sz w:val="20"/>
                <w:szCs w:val="20"/>
              </w:rPr>
            </w:pPr>
            <w:r w:rsidRPr="009F0DD2">
              <w:rPr>
                <w:sz w:val="20"/>
                <w:szCs w:val="20"/>
              </w:rPr>
              <w:t>банки;</w:t>
            </w:r>
          </w:p>
          <w:p w:rsidR="00E576A1" w:rsidRPr="009F0DD2" w:rsidRDefault="00E576A1" w:rsidP="009F0DD2">
            <w:pPr>
              <w:pStyle w:val="Text"/>
              <w:numPr>
                <w:ilvl w:val="0"/>
                <w:numId w:val="40"/>
              </w:numPr>
              <w:ind w:left="0" w:firstLine="1"/>
              <w:rPr>
                <w:sz w:val="20"/>
                <w:szCs w:val="20"/>
              </w:rPr>
            </w:pPr>
            <w:r w:rsidRPr="009F0DD2">
              <w:rPr>
                <w:sz w:val="20"/>
                <w:szCs w:val="20"/>
              </w:rPr>
              <w:t>финансово-кредитные учреждения</w:t>
            </w:r>
          </w:p>
        </w:tc>
        <w:tc>
          <w:tcPr>
            <w:tcW w:w="2434" w:type="dxa"/>
          </w:tcPr>
          <w:p w:rsidR="00E576A1" w:rsidRPr="009F0DD2" w:rsidRDefault="00E576A1" w:rsidP="009F0DD2">
            <w:pPr>
              <w:pStyle w:val="Text"/>
              <w:numPr>
                <w:ilvl w:val="0"/>
                <w:numId w:val="40"/>
              </w:numPr>
              <w:ind w:left="0" w:firstLine="1"/>
              <w:rPr>
                <w:sz w:val="20"/>
                <w:szCs w:val="20"/>
              </w:rPr>
            </w:pPr>
            <w:r w:rsidRPr="009F0DD2">
              <w:rPr>
                <w:sz w:val="20"/>
                <w:szCs w:val="20"/>
              </w:rPr>
              <w:t>предприятия различных отраслей;</w:t>
            </w:r>
          </w:p>
          <w:p w:rsidR="00E576A1" w:rsidRPr="009F0DD2" w:rsidRDefault="00E576A1" w:rsidP="009F0DD2">
            <w:pPr>
              <w:pStyle w:val="Text"/>
              <w:numPr>
                <w:ilvl w:val="0"/>
                <w:numId w:val="40"/>
              </w:numPr>
              <w:ind w:left="0" w:firstLine="1"/>
              <w:rPr>
                <w:sz w:val="20"/>
                <w:szCs w:val="20"/>
              </w:rPr>
            </w:pPr>
            <w:r w:rsidRPr="009F0DD2">
              <w:rPr>
                <w:sz w:val="20"/>
                <w:szCs w:val="20"/>
              </w:rPr>
              <w:t>индивидуальные предприниматели</w:t>
            </w:r>
          </w:p>
        </w:tc>
        <w:tc>
          <w:tcPr>
            <w:tcW w:w="2351" w:type="dxa"/>
          </w:tcPr>
          <w:p w:rsidR="00E576A1" w:rsidRPr="009F0DD2" w:rsidRDefault="00E576A1" w:rsidP="009F0DD2">
            <w:pPr>
              <w:pStyle w:val="Text"/>
              <w:numPr>
                <w:ilvl w:val="0"/>
                <w:numId w:val="42"/>
              </w:numPr>
              <w:ind w:left="0" w:firstLine="1"/>
              <w:rPr>
                <w:sz w:val="20"/>
                <w:szCs w:val="20"/>
              </w:rPr>
            </w:pPr>
            <w:r w:rsidRPr="009F0DD2">
              <w:rPr>
                <w:sz w:val="20"/>
                <w:szCs w:val="20"/>
              </w:rPr>
              <w:t>банки;</w:t>
            </w:r>
          </w:p>
          <w:p w:rsidR="00E576A1" w:rsidRPr="009F0DD2" w:rsidRDefault="00E576A1" w:rsidP="009F0DD2">
            <w:pPr>
              <w:pStyle w:val="Text"/>
              <w:numPr>
                <w:ilvl w:val="0"/>
                <w:numId w:val="42"/>
              </w:numPr>
              <w:ind w:left="0" w:firstLine="1"/>
              <w:rPr>
                <w:sz w:val="20"/>
                <w:szCs w:val="20"/>
              </w:rPr>
            </w:pPr>
            <w:r w:rsidRPr="009F0DD2">
              <w:rPr>
                <w:sz w:val="20"/>
                <w:szCs w:val="20"/>
              </w:rPr>
              <w:t>страховые компании;</w:t>
            </w:r>
          </w:p>
          <w:p w:rsidR="00E576A1" w:rsidRPr="009F0DD2" w:rsidRDefault="00E576A1" w:rsidP="009F0DD2">
            <w:pPr>
              <w:pStyle w:val="Text"/>
              <w:numPr>
                <w:ilvl w:val="0"/>
                <w:numId w:val="42"/>
              </w:numPr>
              <w:ind w:left="0" w:firstLine="1"/>
              <w:rPr>
                <w:sz w:val="20"/>
                <w:szCs w:val="20"/>
              </w:rPr>
            </w:pPr>
            <w:r w:rsidRPr="009F0DD2">
              <w:rPr>
                <w:sz w:val="20"/>
                <w:szCs w:val="20"/>
              </w:rPr>
              <w:t>инвестфонды.</w:t>
            </w:r>
          </w:p>
        </w:tc>
      </w:tr>
    </w:tbl>
    <w:p w:rsidR="00E576A1" w:rsidRPr="00B713FA" w:rsidRDefault="00E576A1" w:rsidP="00B713FA">
      <w:pPr>
        <w:pStyle w:val="Text"/>
        <w:rPr>
          <w:szCs w:val="28"/>
        </w:rPr>
      </w:pPr>
    </w:p>
    <w:p w:rsidR="00FF00A2" w:rsidRDefault="002040BF" w:rsidP="00B713FA">
      <w:pPr>
        <w:pStyle w:val="1"/>
        <w:numPr>
          <w:ilvl w:val="1"/>
          <w:numId w:val="3"/>
        </w:numPr>
        <w:spacing w:before="0" w:line="360" w:lineRule="auto"/>
        <w:ind w:left="0" w:firstLine="709"/>
        <w:rPr>
          <w:sz w:val="28"/>
          <w:szCs w:val="28"/>
        </w:rPr>
      </w:pPr>
      <w:bookmarkStart w:id="165" w:name="_Toc196596107"/>
      <w:bookmarkStart w:id="166" w:name="_Toc196596188"/>
      <w:bookmarkStart w:id="167" w:name="_Toc196596443"/>
      <w:bookmarkStart w:id="168" w:name="_Toc196598134"/>
      <w:bookmarkStart w:id="169" w:name="_Toc196598235"/>
      <w:bookmarkStart w:id="170" w:name="_Toc196599245"/>
      <w:bookmarkStart w:id="171" w:name="_Toc196599844"/>
      <w:bookmarkStart w:id="172" w:name="_Toc196599937"/>
      <w:bookmarkStart w:id="173" w:name="_Toc196606505"/>
      <w:bookmarkStart w:id="174" w:name="_Toc197256218"/>
      <w:bookmarkStart w:id="175" w:name="_Toc197277050"/>
      <w:r w:rsidRPr="00B713FA">
        <w:rPr>
          <w:sz w:val="28"/>
          <w:szCs w:val="28"/>
        </w:rPr>
        <w:t>Преимущества лизинга:</w:t>
      </w:r>
      <w:bookmarkEnd w:id="165"/>
      <w:bookmarkEnd w:id="166"/>
      <w:bookmarkEnd w:id="167"/>
      <w:bookmarkEnd w:id="168"/>
      <w:bookmarkEnd w:id="169"/>
      <w:bookmarkEnd w:id="170"/>
      <w:bookmarkEnd w:id="171"/>
      <w:bookmarkEnd w:id="172"/>
      <w:bookmarkEnd w:id="173"/>
      <w:bookmarkEnd w:id="174"/>
      <w:bookmarkEnd w:id="175"/>
    </w:p>
    <w:p w:rsidR="009F0DD2" w:rsidRPr="00B713FA" w:rsidRDefault="009F0DD2" w:rsidP="009F0DD2">
      <w:pPr>
        <w:pStyle w:val="1"/>
        <w:numPr>
          <w:ilvl w:val="0"/>
          <w:numId w:val="0"/>
        </w:numPr>
        <w:spacing w:before="0" w:line="360" w:lineRule="auto"/>
        <w:ind w:left="709"/>
        <w:rPr>
          <w:sz w:val="28"/>
          <w:szCs w:val="28"/>
        </w:rPr>
      </w:pPr>
    </w:p>
    <w:p w:rsidR="002040BF" w:rsidRPr="00B713FA" w:rsidRDefault="002040BF" w:rsidP="00B713FA">
      <w:pPr>
        <w:pStyle w:val="zag"/>
        <w:numPr>
          <w:ilvl w:val="0"/>
          <w:numId w:val="8"/>
        </w:numPr>
        <w:spacing w:before="0" w:after="0" w:line="360" w:lineRule="auto"/>
        <w:ind w:left="0" w:firstLine="709"/>
        <w:rPr>
          <w:szCs w:val="28"/>
        </w:rPr>
      </w:pPr>
      <w:bookmarkStart w:id="176" w:name="_Toc197256219"/>
      <w:r w:rsidRPr="00B713FA">
        <w:rPr>
          <w:szCs w:val="28"/>
        </w:rPr>
        <w:t>Для лизингополучателя:</w:t>
      </w:r>
      <w:bookmarkEnd w:id="176"/>
    </w:p>
    <w:p w:rsidR="002040BF" w:rsidRPr="00B713FA" w:rsidRDefault="002040BF" w:rsidP="00B713FA">
      <w:pPr>
        <w:pStyle w:val="Text"/>
        <w:numPr>
          <w:ilvl w:val="0"/>
          <w:numId w:val="33"/>
        </w:numPr>
        <w:ind w:left="0" w:firstLine="709"/>
        <w:rPr>
          <w:szCs w:val="28"/>
        </w:rPr>
      </w:pPr>
      <w:r w:rsidRPr="00B713FA">
        <w:rPr>
          <w:szCs w:val="28"/>
        </w:rPr>
        <w:t>100 процентное кредитование с различным периодом и сроком платежей</w:t>
      </w:r>
    </w:p>
    <w:p w:rsidR="002040BF" w:rsidRPr="00B713FA" w:rsidRDefault="002040BF" w:rsidP="00B713FA">
      <w:pPr>
        <w:pStyle w:val="Text"/>
        <w:numPr>
          <w:ilvl w:val="0"/>
          <w:numId w:val="33"/>
        </w:numPr>
        <w:ind w:left="0" w:firstLine="709"/>
        <w:rPr>
          <w:szCs w:val="28"/>
        </w:rPr>
      </w:pPr>
      <w:r w:rsidRPr="00B713FA">
        <w:rPr>
          <w:szCs w:val="28"/>
        </w:rPr>
        <w:t>обновление основных средств, приобретение дорогостоящего оборудования или начать крупный инвестиционный проект</w:t>
      </w:r>
    </w:p>
    <w:p w:rsidR="002040BF" w:rsidRPr="00B713FA" w:rsidRDefault="002040BF" w:rsidP="00B713FA">
      <w:pPr>
        <w:pStyle w:val="Text"/>
        <w:numPr>
          <w:ilvl w:val="0"/>
          <w:numId w:val="33"/>
        </w:numPr>
        <w:ind w:left="0" w:firstLine="709"/>
        <w:rPr>
          <w:szCs w:val="28"/>
        </w:rPr>
      </w:pPr>
      <w:r w:rsidRPr="00B713FA">
        <w:rPr>
          <w:szCs w:val="28"/>
        </w:rPr>
        <w:t>возможны различные схемы выплат: денежные, компенсационные, смешанные; а также: фиксирование или плавающие ставки погашения основного долга.</w:t>
      </w:r>
    </w:p>
    <w:p w:rsidR="002040BF" w:rsidRPr="00B713FA" w:rsidRDefault="002040BF" w:rsidP="00B713FA">
      <w:pPr>
        <w:pStyle w:val="zag"/>
        <w:spacing w:before="0" w:after="0" w:line="360" w:lineRule="auto"/>
        <w:ind w:left="0" w:firstLine="709"/>
        <w:rPr>
          <w:szCs w:val="28"/>
        </w:rPr>
      </w:pPr>
      <w:bookmarkStart w:id="177" w:name="_Toc197256220"/>
      <w:r w:rsidRPr="00B713FA">
        <w:rPr>
          <w:szCs w:val="28"/>
        </w:rPr>
        <w:t>Для лизингодателя:</w:t>
      </w:r>
      <w:bookmarkEnd w:id="177"/>
    </w:p>
    <w:p w:rsidR="002040BF" w:rsidRPr="00B713FA" w:rsidRDefault="002040BF" w:rsidP="00B713FA">
      <w:pPr>
        <w:pStyle w:val="Text"/>
        <w:numPr>
          <w:ilvl w:val="0"/>
          <w:numId w:val="34"/>
        </w:numPr>
        <w:ind w:left="0" w:firstLine="709"/>
        <w:rPr>
          <w:szCs w:val="28"/>
        </w:rPr>
      </w:pPr>
      <w:r w:rsidRPr="00B713FA">
        <w:rPr>
          <w:szCs w:val="28"/>
        </w:rPr>
        <w:t>снижение риска невозврата средств (в отличие от кредитного механизма)</w:t>
      </w:r>
    </w:p>
    <w:p w:rsidR="002040BF" w:rsidRPr="00B713FA" w:rsidRDefault="002040BF" w:rsidP="00B713FA">
      <w:pPr>
        <w:pStyle w:val="Text"/>
        <w:numPr>
          <w:ilvl w:val="0"/>
          <w:numId w:val="34"/>
        </w:numPr>
        <w:ind w:left="0" w:firstLine="709"/>
        <w:rPr>
          <w:szCs w:val="28"/>
        </w:rPr>
      </w:pPr>
      <w:r w:rsidRPr="00B713FA">
        <w:rPr>
          <w:szCs w:val="28"/>
        </w:rPr>
        <w:t>снижение риска морального и физического износа, т.к. имущество при финансовом лизинге чаще всего выкупается лизингополучателем;</w:t>
      </w:r>
    </w:p>
    <w:p w:rsidR="002040BF" w:rsidRPr="00B713FA" w:rsidRDefault="002040BF" w:rsidP="00B713FA">
      <w:pPr>
        <w:pStyle w:val="Text"/>
        <w:numPr>
          <w:ilvl w:val="0"/>
          <w:numId w:val="34"/>
        </w:numPr>
        <w:ind w:left="0" w:firstLine="709"/>
        <w:rPr>
          <w:szCs w:val="28"/>
        </w:rPr>
      </w:pPr>
      <w:r w:rsidRPr="00B713FA">
        <w:rPr>
          <w:szCs w:val="28"/>
        </w:rPr>
        <w:t>возможность получения налоговых льгот со стороны государства</w:t>
      </w:r>
    </w:p>
    <w:p w:rsidR="002040BF" w:rsidRPr="00B713FA" w:rsidRDefault="002040BF" w:rsidP="00B713FA">
      <w:pPr>
        <w:pStyle w:val="zag"/>
        <w:spacing w:before="0" w:after="0" w:line="360" w:lineRule="auto"/>
        <w:ind w:left="0" w:firstLine="709"/>
        <w:rPr>
          <w:szCs w:val="28"/>
        </w:rPr>
      </w:pPr>
      <w:bookmarkStart w:id="178" w:name="_Toc197256221"/>
      <w:r w:rsidRPr="00B713FA">
        <w:rPr>
          <w:szCs w:val="28"/>
        </w:rPr>
        <w:t>Для продавца</w:t>
      </w:r>
      <w:bookmarkEnd w:id="178"/>
    </w:p>
    <w:p w:rsidR="002040BF" w:rsidRPr="00B713FA" w:rsidRDefault="002040BF" w:rsidP="00B713FA">
      <w:pPr>
        <w:pStyle w:val="Text"/>
        <w:numPr>
          <w:ilvl w:val="0"/>
          <w:numId w:val="35"/>
        </w:numPr>
        <w:ind w:left="0" w:firstLine="709"/>
        <w:rPr>
          <w:szCs w:val="28"/>
        </w:rPr>
      </w:pPr>
      <w:r w:rsidRPr="00B713FA">
        <w:rPr>
          <w:szCs w:val="28"/>
        </w:rPr>
        <w:t>дополнительная возможность сбыта своей продукции</w:t>
      </w:r>
    </w:p>
    <w:p w:rsidR="002040BF" w:rsidRPr="00B713FA" w:rsidRDefault="002040BF" w:rsidP="00B713FA">
      <w:pPr>
        <w:pStyle w:val="Text"/>
        <w:numPr>
          <w:ilvl w:val="0"/>
          <w:numId w:val="35"/>
        </w:numPr>
        <w:ind w:left="0" w:firstLine="709"/>
        <w:rPr>
          <w:szCs w:val="28"/>
        </w:rPr>
      </w:pPr>
      <w:r w:rsidRPr="00B713FA">
        <w:rPr>
          <w:szCs w:val="28"/>
        </w:rPr>
        <w:t>сделка для продавца выглядит менее рискованной, т.к. лизингодатель берет на себя риск невозврата стоимости имущества.</w:t>
      </w:r>
    </w:p>
    <w:p w:rsidR="002040BF" w:rsidRPr="00B713FA" w:rsidRDefault="002040BF" w:rsidP="00B713FA">
      <w:pPr>
        <w:pStyle w:val="zag"/>
        <w:spacing w:before="0" w:after="0" w:line="360" w:lineRule="auto"/>
        <w:ind w:left="0" w:firstLine="709"/>
        <w:rPr>
          <w:szCs w:val="28"/>
        </w:rPr>
      </w:pPr>
      <w:bookmarkStart w:id="179" w:name="_Toc197256222"/>
      <w:r w:rsidRPr="00B713FA">
        <w:rPr>
          <w:szCs w:val="28"/>
        </w:rPr>
        <w:t>Для государства в целом</w:t>
      </w:r>
      <w:bookmarkEnd w:id="179"/>
    </w:p>
    <w:p w:rsidR="002040BF" w:rsidRPr="00B713FA" w:rsidRDefault="002040BF" w:rsidP="00B713FA">
      <w:pPr>
        <w:pStyle w:val="Text"/>
        <w:numPr>
          <w:ilvl w:val="0"/>
          <w:numId w:val="36"/>
        </w:numPr>
        <w:ind w:left="0" w:firstLine="709"/>
        <w:rPr>
          <w:szCs w:val="28"/>
        </w:rPr>
      </w:pPr>
      <w:r w:rsidRPr="00B713FA">
        <w:rPr>
          <w:szCs w:val="28"/>
        </w:rPr>
        <w:t>развитие отраслей за счет притока инвестиций через лизинговый механизм, повышает общий уровень капиталовложений</w:t>
      </w:r>
    </w:p>
    <w:p w:rsidR="002040BF" w:rsidRPr="00B713FA" w:rsidRDefault="002040BF" w:rsidP="00B713FA">
      <w:pPr>
        <w:pStyle w:val="Text"/>
        <w:numPr>
          <w:ilvl w:val="0"/>
          <w:numId w:val="36"/>
        </w:numPr>
        <w:ind w:left="0" w:firstLine="709"/>
        <w:rPr>
          <w:szCs w:val="28"/>
        </w:rPr>
      </w:pPr>
      <w:r w:rsidRPr="00B713FA">
        <w:rPr>
          <w:szCs w:val="28"/>
        </w:rPr>
        <w:t>лизинг усиливает конкуренцию между источниками финансирования</w:t>
      </w:r>
    </w:p>
    <w:p w:rsidR="00FF00A2" w:rsidRDefault="002040BF" w:rsidP="00B713FA">
      <w:pPr>
        <w:pStyle w:val="Text"/>
        <w:numPr>
          <w:ilvl w:val="0"/>
          <w:numId w:val="36"/>
        </w:numPr>
        <w:ind w:left="0" w:firstLine="709"/>
        <w:rPr>
          <w:szCs w:val="28"/>
        </w:rPr>
      </w:pPr>
      <w:r w:rsidRPr="00B713FA">
        <w:rPr>
          <w:szCs w:val="28"/>
        </w:rPr>
        <w:t>при государственном международном лизинге сумма предстоящих лизинговых платежей не учитываются в подсчете национальной задолженности, т. е. появляется возможность превысить лимиты кредиторской задолженности, установленные Международным валютным фондом по отдельным странам.</w:t>
      </w:r>
    </w:p>
    <w:p w:rsidR="009F0DD2" w:rsidRPr="00B713FA" w:rsidRDefault="009F0DD2" w:rsidP="009F0DD2">
      <w:pPr>
        <w:pStyle w:val="Text"/>
        <w:ind w:left="709" w:firstLine="0"/>
        <w:rPr>
          <w:szCs w:val="28"/>
        </w:rPr>
      </w:pPr>
    </w:p>
    <w:p w:rsidR="00E576A1" w:rsidRPr="00B713FA" w:rsidRDefault="002040BF" w:rsidP="00B713FA">
      <w:pPr>
        <w:pStyle w:val="1"/>
        <w:numPr>
          <w:ilvl w:val="1"/>
          <w:numId w:val="3"/>
        </w:numPr>
        <w:spacing w:before="0" w:line="360" w:lineRule="auto"/>
        <w:ind w:left="0" w:firstLine="709"/>
        <w:rPr>
          <w:sz w:val="28"/>
          <w:szCs w:val="28"/>
        </w:rPr>
      </w:pPr>
      <w:bookmarkStart w:id="180" w:name="_Toc196596108"/>
      <w:bookmarkStart w:id="181" w:name="_Toc196596189"/>
      <w:bookmarkStart w:id="182" w:name="_Toc196596444"/>
      <w:bookmarkStart w:id="183" w:name="_Toc196598135"/>
      <w:bookmarkStart w:id="184" w:name="_Toc196598236"/>
      <w:bookmarkStart w:id="185" w:name="_Toc196599246"/>
      <w:bookmarkStart w:id="186" w:name="_Toc196599845"/>
      <w:bookmarkStart w:id="187" w:name="_Toc196599938"/>
      <w:bookmarkStart w:id="188" w:name="_Toc196606506"/>
      <w:bookmarkStart w:id="189" w:name="_Toc197256223"/>
      <w:bookmarkStart w:id="190" w:name="_Toc197277051"/>
      <w:r w:rsidRPr="00B713FA">
        <w:rPr>
          <w:sz w:val="28"/>
          <w:szCs w:val="28"/>
        </w:rPr>
        <w:t>Отличия лизинга от аренды.</w:t>
      </w:r>
      <w:bookmarkEnd w:id="180"/>
      <w:bookmarkEnd w:id="181"/>
      <w:bookmarkEnd w:id="182"/>
      <w:bookmarkEnd w:id="183"/>
      <w:bookmarkEnd w:id="184"/>
      <w:bookmarkEnd w:id="185"/>
      <w:bookmarkEnd w:id="186"/>
      <w:bookmarkEnd w:id="187"/>
      <w:bookmarkEnd w:id="188"/>
      <w:bookmarkEnd w:id="189"/>
      <w:bookmarkEnd w:id="190"/>
    </w:p>
    <w:p w:rsidR="009F0DD2" w:rsidRDefault="009F0DD2" w:rsidP="00B713FA">
      <w:pPr>
        <w:pStyle w:val="Text"/>
        <w:rPr>
          <w:szCs w:val="28"/>
        </w:rPr>
      </w:pPr>
    </w:p>
    <w:p w:rsidR="0058037D" w:rsidRPr="00B713FA" w:rsidRDefault="0058037D" w:rsidP="00B713FA">
      <w:pPr>
        <w:pStyle w:val="Text"/>
        <w:rPr>
          <w:szCs w:val="28"/>
        </w:rPr>
      </w:pPr>
      <w:r w:rsidRPr="00B713FA">
        <w:rPr>
          <w:szCs w:val="28"/>
        </w:rPr>
        <w:t>В таблице 1 приведены отличия лизинга от аренды.</w:t>
      </w:r>
    </w:p>
    <w:p w:rsidR="0058037D" w:rsidRPr="00B713FA" w:rsidRDefault="0058037D" w:rsidP="00B713FA">
      <w:pPr>
        <w:pStyle w:val="1"/>
        <w:numPr>
          <w:ilvl w:val="0"/>
          <w:numId w:val="0"/>
        </w:numPr>
        <w:spacing w:before="0" w:line="360" w:lineRule="auto"/>
        <w:ind w:firstLine="709"/>
        <w:jc w:val="right"/>
        <w:rPr>
          <w:sz w:val="28"/>
          <w:szCs w:val="28"/>
        </w:rPr>
      </w:pPr>
      <w:bookmarkStart w:id="191" w:name="_Toc197263820"/>
      <w:bookmarkStart w:id="192" w:name="_Toc197277052"/>
      <w:r w:rsidRPr="00B713FA">
        <w:rPr>
          <w:sz w:val="28"/>
          <w:szCs w:val="28"/>
        </w:rPr>
        <w:t>Таб.1</w:t>
      </w:r>
      <w:bookmarkEnd w:id="191"/>
      <w:bookmarkEnd w:id="192"/>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2983"/>
        <w:gridCol w:w="3879"/>
      </w:tblGrid>
      <w:tr w:rsidR="00E576A1" w:rsidRPr="009F0DD2" w:rsidTr="009F0DD2">
        <w:trPr>
          <w:cantSplit/>
          <w:trHeight w:val="270"/>
        </w:trPr>
        <w:tc>
          <w:tcPr>
            <w:tcW w:w="2700" w:type="dxa"/>
            <w:vMerge w:val="restart"/>
          </w:tcPr>
          <w:p w:rsidR="00E576A1" w:rsidRPr="009F0DD2" w:rsidRDefault="00E576A1" w:rsidP="009F0DD2">
            <w:pPr>
              <w:pStyle w:val="Text"/>
              <w:ind w:firstLine="0"/>
              <w:jc w:val="left"/>
              <w:rPr>
                <w:sz w:val="20"/>
                <w:szCs w:val="20"/>
              </w:rPr>
            </w:pPr>
            <w:r w:rsidRPr="009F0DD2">
              <w:rPr>
                <w:sz w:val="20"/>
                <w:szCs w:val="20"/>
              </w:rPr>
              <w:t xml:space="preserve">Основные </w:t>
            </w:r>
            <w:r w:rsidR="0058037D" w:rsidRPr="009F0DD2">
              <w:rPr>
                <w:sz w:val="20"/>
                <w:szCs w:val="20"/>
              </w:rPr>
              <w:t>п</w:t>
            </w:r>
            <w:r w:rsidRPr="009F0DD2">
              <w:rPr>
                <w:sz w:val="20"/>
                <w:szCs w:val="20"/>
              </w:rPr>
              <w:t>араметры</w:t>
            </w:r>
          </w:p>
        </w:tc>
        <w:tc>
          <w:tcPr>
            <w:tcW w:w="6862" w:type="dxa"/>
            <w:gridSpan w:val="2"/>
          </w:tcPr>
          <w:p w:rsidR="00E576A1" w:rsidRPr="009F0DD2" w:rsidRDefault="00E576A1" w:rsidP="009F0DD2">
            <w:pPr>
              <w:pStyle w:val="Text"/>
              <w:ind w:firstLine="0"/>
              <w:jc w:val="left"/>
              <w:rPr>
                <w:kern w:val="32"/>
                <w:sz w:val="20"/>
                <w:szCs w:val="20"/>
              </w:rPr>
            </w:pPr>
            <w:r w:rsidRPr="009F0DD2">
              <w:rPr>
                <w:kern w:val="32"/>
                <w:sz w:val="20"/>
                <w:szCs w:val="20"/>
              </w:rPr>
              <w:t>Виды отношений</w:t>
            </w:r>
          </w:p>
        </w:tc>
      </w:tr>
      <w:tr w:rsidR="00E576A1" w:rsidRPr="009F0DD2" w:rsidTr="0058037D">
        <w:trPr>
          <w:cantSplit/>
          <w:trHeight w:val="145"/>
        </w:trPr>
        <w:tc>
          <w:tcPr>
            <w:tcW w:w="0" w:type="auto"/>
            <w:vMerge/>
            <w:vAlign w:val="center"/>
          </w:tcPr>
          <w:p w:rsidR="00E576A1" w:rsidRPr="009F0DD2" w:rsidRDefault="00E576A1" w:rsidP="009F0DD2">
            <w:pPr>
              <w:pStyle w:val="Text"/>
              <w:ind w:firstLine="0"/>
              <w:jc w:val="left"/>
              <w:rPr>
                <w:sz w:val="20"/>
                <w:szCs w:val="20"/>
              </w:rPr>
            </w:pPr>
          </w:p>
        </w:tc>
        <w:tc>
          <w:tcPr>
            <w:tcW w:w="2983" w:type="dxa"/>
          </w:tcPr>
          <w:p w:rsidR="00E576A1" w:rsidRPr="009F0DD2" w:rsidRDefault="00E576A1" w:rsidP="009F0DD2">
            <w:pPr>
              <w:pStyle w:val="Text"/>
              <w:ind w:firstLine="0"/>
              <w:jc w:val="left"/>
              <w:rPr>
                <w:sz w:val="20"/>
                <w:szCs w:val="20"/>
              </w:rPr>
            </w:pPr>
            <w:r w:rsidRPr="009F0DD2">
              <w:rPr>
                <w:sz w:val="20"/>
                <w:szCs w:val="20"/>
              </w:rPr>
              <w:t>Арендные</w:t>
            </w:r>
          </w:p>
        </w:tc>
        <w:tc>
          <w:tcPr>
            <w:tcW w:w="3879" w:type="dxa"/>
          </w:tcPr>
          <w:p w:rsidR="00E576A1" w:rsidRPr="009F0DD2" w:rsidRDefault="00E576A1" w:rsidP="009F0DD2">
            <w:pPr>
              <w:pStyle w:val="Text"/>
              <w:ind w:firstLine="0"/>
              <w:jc w:val="left"/>
              <w:rPr>
                <w:sz w:val="20"/>
                <w:szCs w:val="20"/>
              </w:rPr>
            </w:pPr>
            <w:r w:rsidRPr="009F0DD2">
              <w:rPr>
                <w:sz w:val="20"/>
                <w:szCs w:val="20"/>
              </w:rPr>
              <w:t>Лизинговые</w:t>
            </w:r>
          </w:p>
        </w:tc>
      </w:tr>
      <w:tr w:rsidR="00E576A1" w:rsidRPr="009F0DD2" w:rsidTr="009F0DD2">
        <w:trPr>
          <w:cantSplit/>
          <w:trHeight w:val="719"/>
        </w:trPr>
        <w:tc>
          <w:tcPr>
            <w:tcW w:w="2700" w:type="dxa"/>
          </w:tcPr>
          <w:p w:rsidR="00E576A1" w:rsidRPr="009F0DD2" w:rsidRDefault="00E576A1" w:rsidP="009F0DD2">
            <w:pPr>
              <w:pStyle w:val="Text"/>
              <w:ind w:firstLine="0"/>
              <w:jc w:val="left"/>
              <w:rPr>
                <w:sz w:val="20"/>
                <w:szCs w:val="20"/>
              </w:rPr>
            </w:pPr>
            <w:r w:rsidRPr="009F0DD2">
              <w:rPr>
                <w:sz w:val="20"/>
                <w:szCs w:val="20"/>
              </w:rPr>
              <w:t xml:space="preserve">1. Субъекты </w:t>
            </w:r>
            <w:r w:rsidR="0058037D" w:rsidRPr="009F0DD2">
              <w:rPr>
                <w:sz w:val="20"/>
                <w:szCs w:val="20"/>
              </w:rPr>
              <w:t>о</w:t>
            </w:r>
            <w:r w:rsidRPr="009F0DD2">
              <w:rPr>
                <w:sz w:val="20"/>
                <w:szCs w:val="20"/>
              </w:rPr>
              <w:t>тношений</w:t>
            </w:r>
          </w:p>
        </w:tc>
        <w:tc>
          <w:tcPr>
            <w:tcW w:w="2983" w:type="dxa"/>
          </w:tcPr>
          <w:p w:rsidR="00E576A1" w:rsidRPr="009F0DD2" w:rsidRDefault="00E576A1" w:rsidP="009F0DD2">
            <w:pPr>
              <w:pStyle w:val="Text"/>
              <w:ind w:firstLine="0"/>
              <w:jc w:val="left"/>
              <w:rPr>
                <w:sz w:val="20"/>
                <w:szCs w:val="20"/>
              </w:rPr>
            </w:pPr>
            <w:r w:rsidRPr="009F0DD2">
              <w:rPr>
                <w:sz w:val="20"/>
                <w:szCs w:val="20"/>
              </w:rPr>
              <w:t>Арендодатель и арендатор.</w:t>
            </w:r>
          </w:p>
        </w:tc>
        <w:tc>
          <w:tcPr>
            <w:tcW w:w="3879" w:type="dxa"/>
          </w:tcPr>
          <w:p w:rsidR="00E576A1" w:rsidRPr="009F0DD2" w:rsidRDefault="00E576A1" w:rsidP="009F0DD2">
            <w:pPr>
              <w:pStyle w:val="Text"/>
              <w:ind w:firstLine="0"/>
              <w:jc w:val="left"/>
              <w:rPr>
                <w:sz w:val="20"/>
                <w:szCs w:val="20"/>
              </w:rPr>
            </w:pPr>
            <w:r w:rsidRPr="009F0DD2">
              <w:rPr>
                <w:sz w:val="20"/>
                <w:szCs w:val="20"/>
              </w:rPr>
              <w:t>Поставщик (изготовитель) имущества, лизингодатель и лизингополучатель.</w:t>
            </w:r>
          </w:p>
        </w:tc>
      </w:tr>
      <w:tr w:rsidR="00E576A1" w:rsidRPr="009F0DD2" w:rsidTr="009F0DD2">
        <w:trPr>
          <w:cantSplit/>
          <w:trHeight w:val="956"/>
        </w:trPr>
        <w:tc>
          <w:tcPr>
            <w:tcW w:w="2700" w:type="dxa"/>
          </w:tcPr>
          <w:p w:rsidR="00E576A1" w:rsidRPr="009F0DD2" w:rsidRDefault="00E576A1" w:rsidP="009F0DD2">
            <w:pPr>
              <w:pStyle w:val="Text"/>
              <w:ind w:firstLine="0"/>
              <w:jc w:val="left"/>
              <w:rPr>
                <w:sz w:val="20"/>
                <w:szCs w:val="20"/>
              </w:rPr>
            </w:pPr>
            <w:r w:rsidRPr="009F0DD2">
              <w:rPr>
                <w:sz w:val="20"/>
                <w:szCs w:val="20"/>
              </w:rPr>
              <w:t>2. Объекты отношений</w:t>
            </w:r>
          </w:p>
        </w:tc>
        <w:tc>
          <w:tcPr>
            <w:tcW w:w="2983" w:type="dxa"/>
          </w:tcPr>
          <w:p w:rsidR="00E576A1" w:rsidRPr="009F0DD2" w:rsidRDefault="00E576A1" w:rsidP="009F0DD2">
            <w:pPr>
              <w:pStyle w:val="Text"/>
              <w:ind w:firstLine="0"/>
              <w:jc w:val="left"/>
              <w:rPr>
                <w:sz w:val="20"/>
                <w:szCs w:val="20"/>
              </w:rPr>
            </w:pPr>
            <w:r w:rsidRPr="009F0DD2">
              <w:rPr>
                <w:sz w:val="20"/>
                <w:szCs w:val="20"/>
              </w:rPr>
              <w:t>Любое имущество, разрешенное в обороте, включая природные объекты.</w:t>
            </w:r>
          </w:p>
        </w:tc>
        <w:tc>
          <w:tcPr>
            <w:tcW w:w="3879" w:type="dxa"/>
          </w:tcPr>
          <w:p w:rsidR="00E576A1" w:rsidRPr="009F0DD2" w:rsidRDefault="00E576A1" w:rsidP="009F0DD2">
            <w:pPr>
              <w:pStyle w:val="Text"/>
              <w:ind w:firstLine="0"/>
              <w:jc w:val="left"/>
              <w:rPr>
                <w:sz w:val="20"/>
                <w:szCs w:val="20"/>
              </w:rPr>
            </w:pPr>
            <w:r w:rsidRPr="009F0DD2">
              <w:rPr>
                <w:sz w:val="20"/>
                <w:szCs w:val="20"/>
              </w:rPr>
              <w:t>Имущество, используемое для предпринимательской деятельности, исключая природные объекты.</w:t>
            </w:r>
          </w:p>
        </w:tc>
      </w:tr>
      <w:tr w:rsidR="00E576A1" w:rsidRPr="009F0DD2" w:rsidTr="009F0DD2">
        <w:trPr>
          <w:cantSplit/>
          <w:trHeight w:val="617"/>
        </w:trPr>
        <w:tc>
          <w:tcPr>
            <w:tcW w:w="2700" w:type="dxa"/>
          </w:tcPr>
          <w:p w:rsidR="00E576A1" w:rsidRPr="009F0DD2" w:rsidRDefault="00E576A1" w:rsidP="009F0DD2">
            <w:pPr>
              <w:pStyle w:val="Text"/>
              <w:ind w:firstLine="0"/>
              <w:jc w:val="left"/>
              <w:rPr>
                <w:sz w:val="20"/>
                <w:szCs w:val="20"/>
              </w:rPr>
            </w:pPr>
            <w:r w:rsidRPr="009F0DD2">
              <w:rPr>
                <w:sz w:val="20"/>
                <w:szCs w:val="20"/>
              </w:rPr>
              <w:t>3. Правовое отношение сторон</w:t>
            </w:r>
          </w:p>
        </w:tc>
        <w:tc>
          <w:tcPr>
            <w:tcW w:w="2983" w:type="dxa"/>
          </w:tcPr>
          <w:p w:rsidR="00E576A1" w:rsidRPr="009F0DD2" w:rsidRDefault="00E576A1" w:rsidP="009F0DD2">
            <w:pPr>
              <w:pStyle w:val="Text"/>
              <w:ind w:firstLine="0"/>
              <w:jc w:val="left"/>
              <w:rPr>
                <w:sz w:val="20"/>
                <w:szCs w:val="20"/>
              </w:rPr>
            </w:pPr>
            <w:r w:rsidRPr="009F0DD2">
              <w:rPr>
                <w:sz w:val="20"/>
                <w:szCs w:val="20"/>
              </w:rPr>
              <w:t>Имущественное двухстороннее правоотношение.</w:t>
            </w:r>
          </w:p>
        </w:tc>
        <w:tc>
          <w:tcPr>
            <w:tcW w:w="3879" w:type="dxa"/>
          </w:tcPr>
          <w:p w:rsidR="00E576A1" w:rsidRPr="009F0DD2" w:rsidRDefault="00E576A1" w:rsidP="009F0DD2">
            <w:pPr>
              <w:pStyle w:val="Text"/>
              <w:ind w:firstLine="0"/>
              <w:jc w:val="left"/>
              <w:rPr>
                <w:sz w:val="20"/>
                <w:szCs w:val="20"/>
              </w:rPr>
            </w:pPr>
            <w:r w:rsidRPr="009F0DD2">
              <w:rPr>
                <w:sz w:val="20"/>
                <w:szCs w:val="20"/>
              </w:rPr>
              <w:t>Коммерческое трехстороннее правоотношение.</w:t>
            </w:r>
          </w:p>
        </w:tc>
      </w:tr>
      <w:tr w:rsidR="00E576A1" w:rsidRPr="009F0DD2" w:rsidTr="009F0DD2">
        <w:trPr>
          <w:cantSplit/>
          <w:trHeight w:val="910"/>
        </w:trPr>
        <w:tc>
          <w:tcPr>
            <w:tcW w:w="2700" w:type="dxa"/>
          </w:tcPr>
          <w:p w:rsidR="00E576A1" w:rsidRPr="009F0DD2" w:rsidRDefault="00E576A1" w:rsidP="009F0DD2">
            <w:pPr>
              <w:pStyle w:val="Text"/>
              <w:ind w:firstLine="0"/>
              <w:jc w:val="left"/>
              <w:rPr>
                <w:sz w:val="20"/>
                <w:szCs w:val="20"/>
              </w:rPr>
            </w:pPr>
            <w:r w:rsidRPr="009F0DD2">
              <w:rPr>
                <w:sz w:val="20"/>
                <w:szCs w:val="20"/>
              </w:rPr>
              <w:t>4. Ответственность наймодателя за качество имущества</w:t>
            </w:r>
          </w:p>
        </w:tc>
        <w:tc>
          <w:tcPr>
            <w:tcW w:w="2983" w:type="dxa"/>
          </w:tcPr>
          <w:p w:rsidR="00E576A1" w:rsidRPr="009F0DD2" w:rsidRDefault="00E576A1" w:rsidP="009F0DD2">
            <w:pPr>
              <w:pStyle w:val="Text"/>
              <w:ind w:firstLine="0"/>
              <w:jc w:val="left"/>
              <w:rPr>
                <w:sz w:val="20"/>
                <w:szCs w:val="20"/>
              </w:rPr>
            </w:pPr>
            <w:r w:rsidRPr="009F0DD2">
              <w:rPr>
                <w:sz w:val="20"/>
                <w:szCs w:val="20"/>
              </w:rPr>
              <w:t>За качество отвечает арендодатель.</w:t>
            </w:r>
          </w:p>
        </w:tc>
        <w:tc>
          <w:tcPr>
            <w:tcW w:w="3879" w:type="dxa"/>
          </w:tcPr>
          <w:p w:rsidR="00E576A1" w:rsidRPr="009F0DD2" w:rsidRDefault="00E576A1" w:rsidP="009F0DD2">
            <w:pPr>
              <w:pStyle w:val="Text"/>
              <w:ind w:firstLine="0"/>
              <w:jc w:val="left"/>
              <w:rPr>
                <w:sz w:val="20"/>
                <w:szCs w:val="20"/>
              </w:rPr>
            </w:pPr>
            <w:r w:rsidRPr="009F0DD2">
              <w:rPr>
                <w:sz w:val="20"/>
                <w:szCs w:val="20"/>
              </w:rPr>
              <w:t>Лизингодатель не отвечает за качество имущества.</w:t>
            </w:r>
          </w:p>
        </w:tc>
      </w:tr>
      <w:tr w:rsidR="00E576A1" w:rsidRPr="009F0DD2" w:rsidTr="009F0DD2">
        <w:trPr>
          <w:cantSplit/>
          <w:trHeight w:val="982"/>
        </w:trPr>
        <w:tc>
          <w:tcPr>
            <w:tcW w:w="2700" w:type="dxa"/>
          </w:tcPr>
          <w:p w:rsidR="00E576A1" w:rsidRPr="009F0DD2" w:rsidRDefault="00E576A1" w:rsidP="009F0DD2">
            <w:pPr>
              <w:pStyle w:val="Text"/>
              <w:ind w:firstLine="0"/>
              <w:jc w:val="left"/>
              <w:rPr>
                <w:sz w:val="20"/>
                <w:szCs w:val="20"/>
              </w:rPr>
            </w:pPr>
            <w:r w:rsidRPr="009F0DD2">
              <w:rPr>
                <w:sz w:val="20"/>
                <w:szCs w:val="20"/>
              </w:rPr>
              <w:t>5. Отношение с продавцом имущества</w:t>
            </w:r>
          </w:p>
        </w:tc>
        <w:tc>
          <w:tcPr>
            <w:tcW w:w="2983" w:type="dxa"/>
          </w:tcPr>
          <w:p w:rsidR="00E576A1" w:rsidRPr="009F0DD2" w:rsidRDefault="00E576A1" w:rsidP="009F0DD2">
            <w:pPr>
              <w:pStyle w:val="Text"/>
              <w:ind w:firstLine="0"/>
              <w:jc w:val="left"/>
              <w:rPr>
                <w:sz w:val="20"/>
                <w:szCs w:val="20"/>
              </w:rPr>
            </w:pPr>
            <w:r w:rsidRPr="009F0DD2">
              <w:rPr>
                <w:sz w:val="20"/>
                <w:szCs w:val="20"/>
              </w:rPr>
              <w:t>Арендодатель (продавец)</w:t>
            </w:r>
            <w:r w:rsidR="0058037D" w:rsidRPr="009F0DD2">
              <w:rPr>
                <w:sz w:val="20"/>
                <w:szCs w:val="20"/>
              </w:rPr>
              <w:t>, а</w:t>
            </w:r>
            <w:r w:rsidRPr="009F0DD2">
              <w:rPr>
                <w:sz w:val="20"/>
                <w:szCs w:val="20"/>
              </w:rPr>
              <w:t>рендатор (покупатель).</w:t>
            </w:r>
          </w:p>
        </w:tc>
        <w:tc>
          <w:tcPr>
            <w:tcW w:w="3879" w:type="dxa"/>
          </w:tcPr>
          <w:p w:rsidR="00E576A1" w:rsidRPr="009F0DD2" w:rsidRDefault="00E576A1" w:rsidP="009F0DD2">
            <w:pPr>
              <w:pStyle w:val="Text"/>
              <w:ind w:firstLine="0"/>
              <w:jc w:val="left"/>
              <w:rPr>
                <w:sz w:val="20"/>
                <w:szCs w:val="20"/>
              </w:rPr>
            </w:pPr>
            <w:r w:rsidRPr="009F0DD2">
              <w:rPr>
                <w:sz w:val="20"/>
                <w:szCs w:val="20"/>
              </w:rPr>
              <w:t>Лизингодатель и лизингополучатель    выступают солидарными покупателями имущества у продавца.</w:t>
            </w:r>
          </w:p>
        </w:tc>
      </w:tr>
      <w:tr w:rsidR="00E576A1" w:rsidRPr="009F0DD2" w:rsidTr="009F0DD2">
        <w:trPr>
          <w:cantSplit/>
          <w:trHeight w:val="358"/>
        </w:trPr>
        <w:tc>
          <w:tcPr>
            <w:tcW w:w="2700" w:type="dxa"/>
          </w:tcPr>
          <w:p w:rsidR="00E576A1" w:rsidRPr="009F0DD2" w:rsidRDefault="00E576A1" w:rsidP="009F0DD2">
            <w:pPr>
              <w:pStyle w:val="Text"/>
              <w:ind w:firstLine="0"/>
              <w:jc w:val="left"/>
              <w:rPr>
                <w:sz w:val="20"/>
                <w:szCs w:val="20"/>
              </w:rPr>
            </w:pPr>
            <w:r w:rsidRPr="009F0DD2">
              <w:rPr>
                <w:sz w:val="20"/>
                <w:szCs w:val="20"/>
              </w:rPr>
              <w:t>6. Обязанности наймодателя</w:t>
            </w:r>
          </w:p>
        </w:tc>
        <w:tc>
          <w:tcPr>
            <w:tcW w:w="2983" w:type="dxa"/>
          </w:tcPr>
          <w:p w:rsidR="00E576A1" w:rsidRPr="009F0DD2" w:rsidRDefault="00E576A1" w:rsidP="009F0DD2">
            <w:pPr>
              <w:pStyle w:val="Text"/>
              <w:ind w:firstLine="0"/>
              <w:jc w:val="left"/>
              <w:rPr>
                <w:sz w:val="20"/>
                <w:szCs w:val="20"/>
              </w:rPr>
            </w:pPr>
            <w:r w:rsidRPr="009F0DD2">
              <w:rPr>
                <w:sz w:val="20"/>
                <w:szCs w:val="20"/>
              </w:rPr>
              <w:t>Как у собственника имущества.</w:t>
            </w:r>
          </w:p>
        </w:tc>
        <w:tc>
          <w:tcPr>
            <w:tcW w:w="3879" w:type="dxa"/>
          </w:tcPr>
          <w:p w:rsidR="00E576A1" w:rsidRPr="009F0DD2" w:rsidRDefault="00E576A1" w:rsidP="009F0DD2">
            <w:pPr>
              <w:pStyle w:val="Text"/>
              <w:ind w:firstLine="0"/>
              <w:jc w:val="left"/>
              <w:rPr>
                <w:sz w:val="20"/>
                <w:szCs w:val="20"/>
              </w:rPr>
            </w:pPr>
            <w:r w:rsidRPr="009F0DD2">
              <w:rPr>
                <w:sz w:val="20"/>
                <w:szCs w:val="20"/>
              </w:rPr>
              <w:t>Инвестирование лизинговой сделки.</w:t>
            </w:r>
          </w:p>
        </w:tc>
      </w:tr>
      <w:tr w:rsidR="00E576A1" w:rsidRPr="009F0DD2" w:rsidTr="009F0DD2">
        <w:trPr>
          <w:cantSplit/>
          <w:trHeight w:val="1128"/>
        </w:trPr>
        <w:tc>
          <w:tcPr>
            <w:tcW w:w="2700" w:type="dxa"/>
          </w:tcPr>
          <w:p w:rsidR="00E576A1" w:rsidRPr="009F0DD2" w:rsidRDefault="00E576A1" w:rsidP="009F0DD2">
            <w:pPr>
              <w:pStyle w:val="Text"/>
              <w:ind w:firstLine="0"/>
              <w:jc w:val="left"/>
              <w:rPr>
                <w:sz w:val="20"/>
                <w:szCs w:val="20"/>
              </w:rPr>
            </w:pPr>
            <w:r w:rsidRPr="009F0DD2">
              <w:rPr>
                <w:sz w:val="20"/>
                <w:szCs w:val="20"/>
              </w:rPr>
              <w:t>7. Уведомление продавца о цели приобретения имущества</w:t>
            </w:r>
          </w:p>
        </w:tc>
        <w:tc>
          <w:tcPr>
            <w:tcW w:w="2983" w:type="dxa"/>
          </w:tcPr>
          <w:p w:rsidR="00E576A1" w:rsidRPr="009F0DD2" w:rsidRDefault="00E576A1" w:rsidP="009F0DD2">
            <w:pPr>
              <w:pStyle w:val="Text"/>
              <w:ind w:firstLine="0"/>
              <w:jc w:val="left"/>
              <w:rPr>
                <w:sz w:val="20"/>
                <w:szCs w:val="20"/>
              </w:rPr>
            </w:pPr>
            <w:r w:rsidRPr="009F0DD2">
              <w:rPr>
                <w:sz w:val="20"/>
                <w:szCs w:val="20"/>
              </w:rPr>
              <w:t>Не производится.</w:t>
            </w:r>
          </w:p>
        </w:tc>
        <w:tc>
          <w:tcPr>
            <w:tcW w:w="3879" w:type="dxa"/>
          </w:tcPr>
          <w:p w:rsidR="0058037D" w:rsidRPr="009F0DD2" w:rsidRDefault="00E576A1" w:rsidP="009F0DD2">
            <w:pPr>
              <w:pStyle w:val="Text"/>
              <w:ind w:firstLine="0"/>
              <w:jc w:val="left"/>
              <w:rPr>
                <w:sz w:val="20"/>
                <w:szCs w:val="20"/>
              </w:rPr>
            </w:pPr>
            <w:r w:rsidRPr="009F0DD2">
              <w:rPr>
                <w:sz w:val="20"/>
                <w:szCs w:val="20"/>
              </w:rPr>
              <w:t>Лизингодатель указывает цель передачи имущества в лизинг конкретному лизингополучателю.</w:t>
            </w:r>
          </w:p>
        </w:tc>
      </w:tr>
      <w:tr w:rsidR="0058037D" w:rsidRPr="009F0DD2" w:rsidTr="009F0DD2">
        <w:trPr>
          <w:cantSplit/>
          <w:trHeight w:val="974"/>
        </w:trPr>
        <w:tc>
          <w:tcPr>
            <w:tcW w:w="2700" w:type="dxa"/>
          </w:tcPr>
          <w:p w:rsidR="0058037D" w:rsidRPr="009F0DD2" w:rsidRDefault="0058037D" w:rsidP="009F0DD2">
            <w:pPr>
              <w:pStyle w:val="Text"/>
              <w:ind w:firstLine="0"/>
              <w:jc w:val="left"/>
              <w:rPr>
                <w:sz w:val="20"/>
                <w:szCs w:val="20"/>
              </w:rPr>
            </w:pPr>
            <w:r w:rsidRPr="009F0DD2">
              <w:rPr>
                <w:sz w:val="20"/>
                <w:szCs w:val="20"/>
              </w:rPr>
              <w:t>8. Право собственности на имущество после возвращения его стоимости</w:t>
            </w:r>
          </w:p>
        </w:tc>
        <w:tc>
          <w:tcPr>
            <w:tcW w:w="2983" w:type="dxa"/>
          </w:tcPr>
          <w:p w:rsidR="0058037D" w:rsidRPr="009F0DD2" w:rsidRDefault="0058037D" w:rsidP="009F0DD2">
            <w:pPr>
              <w:pStyle w:val="Text"/>
              <w:ind w:firstLine="0"/>
              <w:jc w:val="left"/>
              <w:rPr>
                <w:sz w:val="20"/>
                <w:szCs w:val="20"/>
              </w:rPr>
            </w:pPr>
            <w:r w:rsidRPr="009F0DD2">
              <w:rPr>
                <w:sz w:val="20"/>
                <w:szCs w:val="20"/>
              </w:rPr>
              <w:t>Только в форме купли-продажи.</w:t>
            </w:r>
          </w:p>
        </w:tc>
        <w:tc>
          <w:tcPr>
            <w:tcW w:w="3879" w:type="dxa"/>
          </w:tcPr>
          <w:p w:rsidR="0058037D" w:rsidRPr="009F0DD2" w:rsidRDefault="0058037D" w:rsidP="009F0DD2">
            <w:pPr>
              <w:pStyle w:val="Text"/>
              <w:ind w:firstLine="0"/>
              <w:jc w:val="left"/>
              <w:rPr>
                <w:sz w:val="20"/>
                <w:szCs w:val="20"/>
              </w:rPr>
            </w:pPr>
            <w:r w:rsidRPr="009F0DD2">
              <w:rPr>
                <w:sz w:val="20"/>
                <w:szCs w:val="20"/>
              </w:rPr>
              <w:t>Обычно предполагается право выбора (опцион).</w:t>
            </w:r>
          </w:p>
        </w:tc>
      </w:tr>
    </w:tbl>
    <w:p w:rsidR="0058037D" w:rsidRPr="00B713FA" w:rsidRDefault="0058037D" w:rsidP="00B713FA">
      <w:pPr>
        <w:ind w:firstLine="709"/>
        <w:rPr>
          <w:sz w:val="28"/>
          <w:szCs w:val="28"/>
          <w:u w:val="single"/>
        </w:rPr>
      </w:pPr>
    </w:p>
    <w:p w:rsidR="00E576A1" w:rsidRPr="00B713FA" w:rsidRDefault="00E576A1" w:rsidP="00B713FA">
      <w:pPr>
        <w:ind w:firstLine="709"/>
        <w:rPr>
          <w:b/>
          <w:sz w:val="28"/>
          <w:szCs w:val="28"/>
        </w:rPr>
      </w:pPr>
      <w:r w:rsidRPr="00B713FA">
        <w:rPr>
          <w:b/>
          <w:sz w:val="28"/>
          <w:szCs w:val="28"/>
        </w:rPr>
        <w:t>Существует шесть существенных отличий:</w:t>
      </w:r>
    </w:p>
    <w:p w:rsidR="00E576A1" w:rsidRPr="00B713FA" w:rsidRDefault="00E576A1" w:rsidP="00B713FA">
      <w:pPr>
        <w:pStyle w:val="a"/>
        <w:ind w:left="0" w:firstLine="709"/>
        <w:rPr>
          <w:szCs w:val="28"/>
        </w:rPr>
      </w:pPr>
      <w:bookmarkStart w:id="193" w:name="_Toc196596109"/>
      <w:bookmarkStart w:id="194" w:name="_Toc196596190"/>
      <w:bookmarkStart w:id="195" w:name="_Toc196596445"/>
      <w:r w:rsidRPr="00B713FA">
        <w:rPr>
          <w:szCs w:val="28"/>
        </w:rPr>
        <w:t>Лизинговые отношения предусматривают трехстороннее и более участие субъектов;</w:t>
      </w:r>
      <w:bookmarkEnd w:id="193"/>
      <w:bookmarkEnd w:id="194"/>
      <w:bookmarkEnd w:id="195"/>
    </w:p>
    <w:p w:rsidR="00E576A1" w:rsidRPr="00B713FA" w:rsidRDefault="00E576A1" w:rsidP="00B713FA">
      <w:pPr>
        <w:pStyle w:val="a"/>
        <w:ind w:left="0" w:firstLine="709"/>
        <w:rPr>
          <w:szCs w:val="28"/>
        </w:rPr>
      </w:pPr>
      <w:r w:rsidRPr="00B713FA">
        <w:rPr>
          <w:szCs w:val="28"/>
        </w:rPr>
        <w:t>При лизинге активная роль отводится лизингополучателю, а при аренде нет.</w:t>
      </w:r>
    </w:p>
    <w:p w:rsidR="00E576A1" w:rsidRPr="00B713FA" w:rsidRDefault="00E576A1" w:rsidP="00B713FA">
      <w:pPr>
        <w:pStyle w:val="a"/>
        <w:ind w:left="0" w:firstLine="709"/>
        <w:rPr>
          <w:szCs w:val="28"/>
        </w:rPr>
      </w:pPr>
      <w:r w:rsidRPr="00B713FA">
        <w:rPr>
          <w:szCs w:val="28"/>
        </w:rPr>
        <w:t>При лизинге лизингополучатель наделяется правами и обязанностями покупателя.</w:t>
      </w:r>
    </w:p>
    <w:p w:rsidR="00E576A1" w:rsidRPr="00B713FA" w:rsidRDefault="00E576A1" w:rsidP="00B713FA">
      <w:pPr>
        <w:pStyle w:val="a"/>
        <w:ind w:left="0" w:firstLine="709"/>
        <w:rPr>
          <w:szCs w:val="28"/>
        </w:rPr>
      </w:pPr>
      <w:r w:rsidRPr="00B713FA">
        <w:rPr>
          <w:szCs w:val="28"/>
        </w:rPr>
        <w:t>По договору лизинга, лизингодатель не отвечает перед лизингополучателем за недостатки переданного имущества.</w:t>
      </w:r>
    </w:p>
    <w:p w:rsidR="00E576A1" w:rsidRPr="00B713FA" w:rsidRDefault="00E576A1" w:rsidP="00B713FA">
      <w:pPr>
        <w:pStyle w:val="a"/>
        <w:ind w:left="0" w:firstLine="709"/>
        <w:rPr>
          <w:szCs w:val="28"/>
        </w:rPr>
      </w:pPr>
      <w:r w:rsidRPr="00B713FA">
        <w:rPr>
          <w:szCs w:val="28"/>
        </w:rPr>
        <w:t>Несмотря на то, что в течение всего срока собственником является лизингодатель, лизингополучатель принимает на себя обязанности, связанные с правом собственности.</w:t>
      </w:r>
    </w:p>
    <w:p w:rsidR="00FF00A2" w:rsidRPr="00B713FA" w:rsidRDefault="00E576A1" w:rsidP="00B713FA">
      <w:pPr>
        <w:pStyle w:val="a"/>
        <w:ind w:left="0" w:firstLine="709"/>
        <w:rPr>
          <w:szCs w:val="28"/>
        </w:rPr>
      </w:pPr>
      <w:r w:rsidRPr="00B713FA">
        <w:rPr>
          <w:szCs w:val="28"/>
        </w:rPr>
        <w:t>Лизингополучатель при досрочном разрыве должен уплатить неустойку.</w:t>
      </w:r>
    </w:p>
    <w:p w:rsidR="00011270" w:rsidRDefault="00FF00A2" w:rsidP="00B713FA">
      <w:pPr>
        <w:pStyle w:val="1"/>
        <w:spacing w:before="0" w:line="360" w:lineRule="auto"/>
        <w:ind w:left="0" w:firstLine="709"/>
        <w:rPr>
          <w:sz w:val="28"/>
          <w:szCs w:val="28"/>
        </w:rPr>
      </w:pPr>
      <w:r w:rsidRPr="00B713FA">
        <w:rPr>
          <w:sz w:val="28"/>
          <w:szCs w:val="28"/>
        </w:rPr>
        <w:br w:type="page"/>
      </w:r>
      <w:bookmarkStart w:id="196" w:name="_Toc196606511"/>
      <w:bookmarkStart w:id="197" w:name="_Toc197256224"/>
      <w:bookmarkStart w:id="198" w:name="_Toc197277053"/>
      <w:r w:rsidR="00F75F0C" w:rsidRPr="00B713FA">
        <w:rPr>
          <w:sz w:val="28"/>
          <w:szCs w:val="28"/>
        </w:rPr>
        <w:t>Правовые аспекты.</w:t>
      </w:r>
      <w:bookmarkEnd w:id="196"/>
      <w:bookmarkEnd w:id="197"/>
      <w:bookmarkEnd w:id="198"/>
    </w:p>
    <w:p w:rsidR="009F0DD2" w:rsidRPr="00B713FA" w:rsidRDefault="009F0DD2" w:rsidP="009F0DD2">
      <w:pPr>
        <w:pStyle w:val="1"/>
        <w:numPr>
          <w:ilvl w:val="0"/>
          <w:numId w:val="0"/>
        </w:numPr>
        <w:spacing w:before="0" w:line="360" w:lineRule="auto"/>
        <w:ind w:left="709"/>
        <w:rPr>
          <w:sz w:val="28"/>
          <w:szCs w:val="28"/>
        </w:rPr>
      </w:pPr>
    </w:p>
    <w:p w:rsidR="00DB4C14" w:rsidRPr="00B713FA" w:rsidRDefault="00DB4C14" w:rsidP="00B713FA">
      <w:pPr>
        <w:pStyle w:val="1"/>
        <w:numPr>
          <w:ilvl w:val="1"/>
          <w:numId w:val="3"/>
        </w:numPr>
        <w:spacing w:before="0" w:line="360" w:lineRule="auto"/>
        <w:ind w:left="0" w:firstLine="709"/>
        <w:rPr>
          <w:sz w:val="28"/>
          <w:szCs w:val="28"/>
        </w:rPr>
      </w:pPr>
      <w:bookmarkStart w:id="199" w:name="_Toc196606512"/>
      <w:bookmarkStart w:id="200" w:name="_Toc197256225"/>
      <w:bookmarkStart w:id="201" w:name="_Toc197277054"/>
      <w:r w:rsidRPr="00B713FA">
        <w:rPr>
          <w:sz w:val="28"/>
          <w:szCs w:val="28"/>
        </w:rPr>
        <w:t>Правовое регулирование лизинга в России</w:t>
      </w:r>
      <w:bookmarkEnd w:id="199"/>
      <w:bookmarkEnd w:id="200"/>
      <w:bookmarkEnd w:id="201"/>
    </w:p>
    <w:p w:rsidR="009F0DD2" w:rsidRDefault="009F0DD2" w:rsidP="00B713FA">
      <w:pPr>
        <w:pStyle w:val="Text"/>
        <w:rPr>
          <w:szCs w:val="28"/>
        </w:rPr>
      </w:pPr>
    </w:p>
    <w:p w:rsidR="00DB4C14" w:rsidRPr="00B713FA" w:rsidRDefault="00DB4C14" w:rsidP="00B713FA">
      <w:pPr>
        <w:pStyle w:val="Text"/>
        <w:rPr>
          <w:szCs w:val="28"/>
        </w:rPr>
      </w:pPr>
      <w:r w:rsidRPr="00B713FA">
        <w:rPr>
          <w:szCs w:val="28"/>
        </w:rPr>
        <w:t>Начало развитию законодательной базы лизинга положил Указ Президента России от 17 сентября 1994г. № 1929 «О развитии финансового лизинга в инвестиционной деятельности». Указ носил распорядительный характер: Правительству было предписано утвердить Временное положение о лизинге, рассмотреть вопрос о государственной поддержке лизинга (в том числе о предоставлении таможенных льгот при временном ввозе используемых в лизинге товаров), а также подготовить предложения о присоединении РФ к Оттавской конвенции о международном финансовом лизинге 1988 г. В свое время Советский Союз активно участвовал в разработке этой Конвенции, однако не присоединился к ней.</w:t>
      </w:r>
    </w:p>
    <w:p w:rsidR="00DB4C14" w:rsidRPr="00B713FA" w:rsidRDefault="00DB4C14" w:rsidP="00B713FA">
      <w:pPr>
        <w:pStyle w:val="Text"/>
        <w:rPr>
          <w:szCs w:val="28"/>
        </w:rPr>
      </w:pPr>
      <w:r w:rsidRPr="00B713FA">
        <w:rPr>
          <w:szCs w:val="28"/>
        </w:rPr>
        <w:t xml:space="preserve"> В настоящее время на территории России действует ряд нормативных документов регулирующих лизинговую деятельность. Основными из них являются:</w:t>
      </w:r>
    </w:p>
    <w:p w:rsidR="00DB4C14" w:rsidRPr="00B713FA" w:rsidRDefault="00DB4C14" w:rsidP="00B713FA">
      <w:pPr>
        <w:pStyle w:val="Text"/>
        <w:numPr>
          <w:ilvl w:val="0"/>
          <w:numId w:val="12"/>
        </w:numPr>
        <w:ind w:left="0" w:firstLine="709"/>
        <w:rPr>
          <w:szCs w:val="28"/>
        </w:rPr>
      </w:pPr>
      <w:r w:rsidRPr="00B713FA">
        <w:rPr>
          <w:szCs w:val="28"/>
        </w:rPr>
        <w:t>«Налоговый кодекс Российской Федерации (часть вторая)» от 05.08.2000 № 117-ФЗ. Принят ГД ФС РФ 19.07.2000.</w:t>
      </w:r>
    </w:p>
    <w:p w:rsidR="00DB4C14" w:rsidRPr="00B713FA" w:rsidRDefault="00DB4C14" w:rsidP="00B713FA">
      <w:pPr>
        <w:pStyle w:val="Text"/>
        <w:numPr>
          <w:ilvl w:val="0"/>
          <w:numId w:val="12"/>
        </w:numPr>
        <w:ind w:left="0" w:firstLine="709"/>
        <w:rPr>
          <w:szCs w:val="28"/>
        </w:rPr>
      </w:pPr>
      <w:r w:rsidRPr="00B713FA">
        <w:rPr>
          <w:szCs w:val="28"/>
        </w:rPr>
        <w:t>Закон РФ от 21.05.1993 № 5003-1 «О таможенном тарифе». Редакция от 27.05.2000.</w:t>
      </w:r>
    </w:p>
    <w:p w:rsidR="00DB4C14" w:rsidRPr="00B713FA" w:rsidRDefault="00DB4C14" w:rsidP="00B713FA">
      <w:pPr>
        <w:pStyle w:val="Text"/>
        <w:numPr>
          <w:ilvl w:val="0"/>
          <w:numId w:val="12"/>
        </w:numPr>
        <w:ind w:left="0" w:firstLine="709"/>
        <w:rPr>
          <w:szCs w:val="28"/>
        </w:rPr>
      </w:pPr>
      <w:r w:rsidRPr="00B713FA">
        <w:rPr>
          <w:szCs w:val="28"/>
        </w:rPr>
        <w:t>«Гражданский кодекс Российской Федерации (часть вторая)» от 26.01.1996 № 14-ФЗ. Принят ГД ФС РФ 22.12.1995. Редакция от 17.12.1999</w:t>
      </w:r>
    </w:p>
    <w:p w:rsidR="00DB4C14" w:rsidRPr="00B713FA" w:rsidRDefault="00DB4C14" w:rsidP="00B713FA">
      <w:pPr>
        <w:pStyle w:val="Text"/>
        <w:numPr>
          <w:ilvl w:val="0"/>
          <w:numId w:val="12"/>
        </w:numPr>
        <w:ind w:left="0" w:firstLine="709"/>
        <w:rPr>
          <w:szCs w:val="28"/>
        </w:rPr>
      </w:pPr>
      <w:r w:rsidRPr="00B713FA">
        <w:rPr>
          <w:szCs w:val="28"/>
        </w:rPr>
        <w:t>Федеральный закон от 09.07.1999 № 160-ФЗ «Об иностранных инвестициях в российской федерации». Принят ГД ФС РФ 25.06.1999</w:t>
      </w:r>
    </w:p>
    <w:p w:rsidR="00DB4C14" w:rsidRPr="00B713FA" w:rsidRDefault="00DB4C14" w:rsidP="00B713FA">
      <w:pPr>
        <w:pStyle w:val="Text"/>
        <w:numPr>
          <w:ilvl w:val="0"/>
          <w:numId w:val="12"/>
        </w:numPr>
        <w:ind w:left="0" w:firstLine="709"/>
        <w:rPr>
          <w:szCs w:val="28"/>
        </w:rPr>
      </w:pPr>
      <w:r w:rsidRPr="00B713FA">
        <w:rPr>
          <w:szCs w:val="28"/>
        </w:rPr>
        <w:t>Федеральный закон от 23.06.1999 № 117-ФЗ «О защите конкуренции на рынке финансовых услуг». Принят ГД ФС РФ 04.06.1999</w:t>
      </w:r>
    </w:p>
    <w:p w:rsidR="00DB4C14" w:rsidRPr="00B713FA" w:rsidRDefault="00DB4C14" w:rsidP="00B713FA">
      <w:pPr>
        <w:pStyle w:val="Text"/>
        <w:numPr>
          <w:ilvl w:val="0"/>
          <w:numId w:val="12"/>
        </w:numPr>
        <w:ind w:left="0" w:firstLine="709"/>
        <w:rPr>
          <w:szCs w:val="28"/>
        </w:rPr>
      </w:pPr>
      <w:r w:rsidRPr="00B713FA">
        <w:rPr>
          <w:szCs w:val="28"/>
        </w:rPr>
        <w:t>«Таможенный кодекс Российской Федерации». Утвержден ВС РФ 18.06.1993 № 5221-1. Редакция от 10.02.1999</w:t>
      </w:r>
    </w:p>
    <w:p w:rsidR="00DB4C14" w:rsidRPr="00B713FA" w:rsidRDefault="00DB4C14" w:rsidP="00B713FA">
      <w:pPr>
        <w:pStyle w:val="Text"/>
        <w:numPr>
          <w:ilvl w:val="0"/>
          <w:numId w:val="12"/>
        </w:numPr>
        <w:ind w:left="0" w:firstLine="709"/>
        <w:rPr>
          <w:szCs w:val="28"/>
        </w:rPr>
      </w:pPr>
      <w:r w:rsidRPr="00B713FA">
        <w:rPr>
          <w:szCs w:val="28"/>
        </w:rPr>
        <w:t>Федеральный закон от 29.10.1998 № 164-ФЗ «О лизинге». Принят ГД ФС РФ 11.09.1998</w:t>
      </w:r>
    </w:p>
    <w:p w:rsidR="00DB4C14" w:rsidRPr="00B713FA" w:rsidRDefault="00DB4C14" w:rsidP="00B713FA">
      <w:pPr>
        <w:pStyle w:val="Text"/>
        <w:numPr>
          <w:ilvl w:val="0"/>
          <w:numId w:val="12"/>
        </w:numPr>
        <w:ind w:left="0" w:firstLine="709"/>
        <w:rPr>
          <w:szCs w:val="28"/>
        </w:rPr>
      </w:pPr>
      <w:r w:rsidRPr="00B713FA">
        <w:rPr>
          <w:szCs w:val="28"/>
        </w:rPr>
        <w:t>Федеральный закон от 08.02.1998 № 16-ФЗ «О присоединении российской федерации к конвенции УНИДРУА о между народном финансовом лизинге». Принят ГД ФС РФ 16.01.1998</w:t>
      </w:r>
    </w:p>
    <w:p w:rsidR="00DB4C14" w:rsidRPr="00B713FA" w:rsidRDefault="00DB4C14" w:rsidP="00B713FA">
      <w:pPr>
        <w:pStyle w:val="Text"/>
        <w:numPr>
          <w:ilvl w:val="0"/>
          <w:numId w:val="12"/>
        </w:numPr>
        <w:ind w:left="0" w:firstLine="709"/>
        <w:rPr>
          <w:szCs w:val="28"/>
        </w:rPr>
      </w:pPr>
      <w:r w:rsidRPr="00B713FA">
        <w:rPr>
          <w:szCs w:val="28"/>
        </w:rPr>
        <w:t>«Конвенция УНИДРУА о международном финансовом лизинге». Заключена в г. Оттаве 28.05.1988</w:t>
      </w:r>
    </w:p>
    <w:p w:rsidR="00DB4C14" w:rsidRPr="00B713FA" w:rsidRDefault="00DB4C14" w:rsidP="00B713FA">
      <w:pPr>
        <w:pStyle w:val="Text"/>
        <w:rPr>
          <w:szCs w:val="28"/>
        </w:rPr>
      </w:pPr>
      <w:r w:rsidRPr="00B713FA">
        <w:rPr>
          <w:szCs w:val="28"/>
        </w:rPr>
        <w:t>Присоединение к любому международному договору предполагает приведение национального законодательства в соответствие с положениями этого договора, поэтому после присоединения к Конвенции, Россия произвела реформирование налогового, валютного, таможенного законодательства в части лизинговой деятельности.</w:t>
      </w:r>
    </w:p>
    <w:p w:rsidR="00DB4C14" w:rsidRPr="00B713FA" w:rsidRDefault="00DB4C14" w:rsidP="00B713FA">
      <w:pPr>
        <w:pStyle w:val="Text"/>
        <w:rPr>
          <w:szCs w:val="28"/>
        </w:rPr>
      </w:pPr>
      <w:r w:rsidRPr="00B713FA">
        <w:rPr>
          <w:szCs w:val="28"/>
        </w:rPr>
        <w:t xml:space="preserve">Фактически Конвенция распространяет юридические правила, действующие обычно в рамках договора аренды, на трехсторонние отношения, характерные для операций по аренде оборудования, с учетом некоторых особенностей, касающихся в основном прав и обязанностей сторон. </w:t>
      </w:r>
    </w:p>
    <w:p w:rsidR="00DB4C14" w:rsidRPr="00B713FA" w:rsidRDefault="00DB4C14" w:rsidP="00B713FA">
      <w:pPr>
        <w:pStyle w:val="Text"/>
        <w:rPr>
          <w:szCs w:val="28"/>
        </w:rPr>
      </w:pPr>
      <w:r w:rsidRPr="00B713FA">
        <w:rPr>
          <w:szCs w:val="28"/>
        </w:rPr>
        <w:t>Участники лизинговой сделки заключают между собой как минимум два договора. Первый из них – договор на поставку оборудования либо имущества заключается арендодателем с поставщиком по указанию арендатора. Второй – собственно договор аренды закупленного оборудования. В операции финансового лизинга вышеназванные договоры объединяет наличие следующих характерных особенностей:</w:t>
      </w:r>
    </w:p>
    <w:p w:rsidR="00DB4C14" w:rsidRPr="00B713FA" w:rsidRDefault="00DB4C14" w:rsidP="00B713FA">
      <w:pPr>
        <w:pStyle w:val="Text"/>
        <w:numPr>
          <w:ilvl w:val="0"/>
          <w:numId w:val="37"/>
        </w:numPr>
        <w:ind w:left="0" w:firstLine="709"/>
        <w:rPr>
          <w:szCs w:val="28"/>
        </w:rPr>
      </w:pPr>
      <w:r w:rsidRPr="00B713FA">
        <w:rPr>
          <w:szCs w:val="28"/>
        </w:rPr>
        <w:t>арендатор сам выбирает оборудование и поставщика;</w:t>
      </w:r>
    </w:p>
    <w:p w:rsidR="00DB4C14" w:rsidRPr="00B713FA" w:rsidRDefault="00DB4C14" w:rsidP="00B713FA">
      <w:pPr>
        <w:pStyle w:val="Text"/>
        <w:numPr>
          <w:ilvl w:val="0"/>
          <w:numId w:val="37"/>
        </w:numPr>
        <w:ind w:left="0" w:firstLine="709"/>
        <w:rPr>
          <w:szCs w:val="28"/>
        </w:rPr>
      </w:pPr>
      <w:r w:rsidRPr="00B713FA">
        <w:rPr>
          <w:szCs w:val="28"/>
        </w:rPr>
        <w:t>поставщик осведомлен, что оборудование закупается у него под заключенный или подлежащий заключению договор аренды;</w:t>
      </w:r>
    </w:p>
    <w:p w:rsidR="00DB4C14" w:rsidRPr="00B713FA" w:rsidRDefault="00DB4C14" w:rsidP="00B713FA">
      <w:pPr>
        <w:pStyle w:val="Text"/>
        <w:numPr>
          <w:ilvl w:val="0"/>
          <w:numId w:val="37"/>
        </w:numPr>
        <w:ind w:left="0" w:firstLine="709"/>
        <w:rPr>
          <w:szCs w:val="28"/>
        </w:rPr>
      </w:pPr>
      <w:r w:rsidRPr="00B713FA">
        <w:rPr>
          <w:szCs w:val="28"/>
        </w:rPr>
        <w:t>сумма аренды, указанная в договоре, подсчитывается с учетом амортизации всей или значительной части оборудования.</w:t>
      </w:r>
    </w:p>
    <w:p w:rsidR="00DB4C14" w:rsidRPr="00B713FA" w:rsidRDefault="00DB4C14" w:rsidP="00B713FA">
      <w:pPr>
        <w:pStyle w:val="Text"/>
        <w:rPr>
          <w:b/>
          <w:szCs w:val="28"/>
        </w:rPr>
      </w:pPr>
      <w:r w:rsidRPr="00B713FA">
        <w:rPr>
          <w:szCs w:val="28"/>
        </w:rPr>
        <w:t>Федеральное законодательство детально определяет правовые и организационные особенности лизинга, устанавливает порядок проведения лизинговых операций, регулирует отношения, возникающие в связи с осуществлением лизинговой деятельности и направлено на обеспечение единой государственной политики, при регулировании и защите прав граждан, защите их законных интересов, нравственности и здоровья, обеспечении обороны страны и безопасности государства, а также на установление правовых основ единого рынка, с целью развития форм собственности, прав участников инвестиционного процесса, обеспечение эффективности инвестирования в реальный сектор экономики.</w:t>
      </w:r>
    </w:p>
    <w:p w:rsidR="00DB4C14" w:rsidRPr="00B713FA" w:rsidRDefault="00DB4C14" w:rsidP="00B713FA">
      <w:pPr>
        <w:pStyle w:val="ad"/>
        <w:spacing w:before="0"/>
        <w:ind w:firstLine="709"/>
        <w:rPr>
          <w:b/>
          <w:sz w:val="28"/>
          <w:szCs w:val="28"/>
        </w:rPr>
      </w:pPr>
      <w:r w:rsidRPr="00B713FA">
        <w:rPr>
          <w:b/>
          <w:sz w:val="28"/>
          <w:szCs w:val="28"/>
        </w:rPr>
        <w:t>Российским законодательством определяется, что:</w:t>
      </w:r>
    </w:p>
    <w:p w:rsidR="00DB4C14" w:rsidRPr="00B713FA" w:rsidRDefault="00DB4C14" w:rsidP="00B713FA">
      <w:pPr>
        <w:pStyle w:val="Text"/>
        <w:numPr>
          <w:ilvl w:val="0"/>
          <w:numId w:val="38"/>
        </w:numPr>
        <w:ind w:left="0" w:firstLine="709"/>
        <w:rPr>
          <w:szCs w:val="28"/>
        </w:rPr>
      </w:pPr>
      <w:r w:rsidRPr="00B713FA">
        <w:rPr>
          <w:szCs w:val="28"/>
        </w:rPr>
        <w:t>Лизинг –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p>
    <w:p w:rsidR="00DB4C14" w:rsidRPr="00B713FA" w:rsidRDefault="00DB4C14" w:rsidP="00B713FA">
      <w:pPr>
        <w:pStyle w:val="Text"/>
        <w:numPr>
          <w:ilvl w:val="0"/>
          <w:numId w:val="38"/>
        </w:numPr>
        <w:ind w:left="0" w:firstLine="709"/>
        <w:rPr>
          <w:szCs w:val="28"/>
        </w:rPr>
      </w:pPr>
      <w:r w:rsidRPr="00B713FA">
        <w:rPr>
          <w:szCs w:val="28"/>
        </w:rPr>
        <w:t>Лизинговая сделка – совокупность договоров, необходимых для реализации договора лизинга между лизингодателем, лизингополучателем и продавцом (поставщиком) предмета лизинга;</w:t>
      </w:r>
    </w:p>
    <w:p w:rsidR="00DB4C14" w:rsidRPr="00B713FA" w:rsidRDefault="00DB4C14" w:rsidP="00B713FA">
      <w:pPr>
        <w:pStyle w:val="Text"/>
        <w:numPr>
          <w:ilvl w:val="0"/>
          <w:numId w:val="38"/>
        </w:numPr>
        <w:ind w:left="0" w:firstLine="709"/>
        <w:rPr>
          <w:szCs w:val="28"/>
        </w:rPr>
      </w:pPr>
      <w:r w:rsidRPr="00B713FA">
        <w:rPr>
          <w:szCs w:val="28"/>
        </w:rPr>
        <w:t>Лизингодатель – физическое или юридическое лицо, которое за счет привлеченных или собственных денежных средств приобретает в ходе реализации лизинговой сделки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DB4C14" w:rsidRPr="00B713FA" w:rsidRDefault="00DB4C14" w:rsidP="00B713FA">
      <w:pPr>
        <w:pStyle w:val="Text"/>
        <w:numPr>
          <w:ilvl w:val="0"/>
          <w:numId w:val="38"/>
        </w:numPr>
        <w:ind w:left="0" w:firstLine="709"/>
        <w:rPr>
          <w:szCs w:val="28"/>
        </w:rPr>
      </w:pPr>
      <w:r w:rsidRPr="00B713FA">
        <w:rPr>
          <w:szCs w:val="28"/>
        </w:rPr>
        <w:t>Лизингополучатель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DB4C14" w:rsidRPr="00B713FA" w:rsidRDefault="00DB4C14" w:rsidP="00B713FA">
      <w:pPr>
        <w:pStyle w:val="Text"/>
        <w:numPr>
          <w:ilvl w:val="0"/>
          <w:numId w:val="38"/>
        </w:numPr>
        <w:ind w:left="0" w:firstLine="709"/>
        <w:rPr>
          <w:szCs w:val="28"/>
        </w:rPr>
      </w:pPr>
      <w:r w:rsidRPr="00B713FA">
        <w:rPr>
          <w:szCs w:val="28"/>
        </w:rPr>
        <w:t>Продавец (поставщик) – физическое или юридическое лицо, которое в соответствии с договором купли - продажи с лизингодателем продает лизингодателю в обусловленный срок производимое (закупаемое) им имущество, являющееся предметом лизинга. Продавец (поставщик) обязан передать предмет лизинга лизингодателю или лизингополучателю в соответствии с условиями договора купли - продажи.</w:t>
      </w:r>
    </w:p>
    <w:p w:rsidR="00DB4C14" w:rsidRPr="00B713FA" w:rsidRDefault="00DB4C14" w:rsidP="00B713FA">
      <w:pPr>
        <w:pStyle w:val="Text"/>
        <w:rPr>
          <w:szCs w:val="28"/>
        </w:rPr>
      </w:pPr>
      <w:r w:rsidRPr="00B713FA">
        <w:rPr>
          <w:szCs w:val="28"/>
        </w:rPr>
        <w:t>Важным аспектом является то, что приобретение имущества осуществляется на основании договора лизинга и в соответствии с условиями, определенными этим договором. В то же время лизинговая сделка охватывает комплекс договорных отношений, состоящий из двух договоров: между лизингодателем и лизингополучателем (договор лизинга) и между лизингодателем и поставщиком (договор купли – продажи предмета лизинга).</w:t>
      </w:r>
    </w:p>
    <w:p w:rsidR="00DB4C14" w:rsidRPr="00B713FA" w:rsidRDefault="00DB4C14" w:rsidP="00B713FA">
      <w:pPr>
        <w:pStyle w:val="Text"/>
        <w:rPr>
          <w:szCs w:val="28"/>
        </w:rPr>
      </w:pPr>
      <w:r w:rsidRPr="00B713FA">
        <w:rPr>
          <w:szCs w:val="28"/>
        </w:rPr>
        <w:t>Термин «лизинговая сделка» представляется достаточно емким, но следует учесть, что сделка согласно ст. 154 ГК РФ может быть односторонней или представлять собой дву- или многосторонний договор. Конечно, возможность осуществления лизинговой сделки зависит не только от заключения и выполнения двух договоров. В действительности определяющее влияние на большинство лизинговых сделок оказывает кредитный договор между банком и лизинговой компанией. С помощью кредита осуществляется финансирование закупки лизингового имущества. Если рассматривать лизинговую сделку как комплекс договоров, то, помимо вышеназванных, необходимо учитывать договоры страхования лизингового имущества, договоры купли - продажи продукции (услуг), изготовленной на сдаваемом в лизинг имуществе. Необходимость их включения в лизинговую сделку обусловлена требованием обязательного выполнения самого договора лизинга.</w:t>
      </w:r>
    </w:p>
    <w:p w:rsidR="00DB4C14" w:rsidRPr="00B713FA" w:rsidRDefault="00DB4C14" w:rsidP="00B713FA">
      <w:pPr>
        <w:pStyle w:val="Text"/>
        <w:rPr>
          <w:szCs w:val="28"/>
        </w:rPr>
      </w:pPr>
      <w:r w:rsidRPr="00B713FA">
        <w:rPr>
          <w:szCs w:val="28"/>
        </w:rPr>
        <w:t>Предметом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w:t>
      </w:r>
    </w:p>
    <w:p w:rsidR="00DB4C14" w:rsidRPr="00B713FA" w:rsidRDefault="00DB4C14" w:rsidP="00B713FA">
      <w:pPr>
        <w:pStyle w:val="Text"/>
        <w:rPr>
          <w:szCs w:val="28"/>
        </w:rPr>
      </w:pPr>
      <w:r w:rsidRPr="00B713FA">
        <w:rPr>
          <w:szCs w:val="28"/>
        </w:rPr>
        <w:t>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w:t>
      </w:r>
    </w:p>
    <w:p w:rsidR="00DB4C14" w:rsidRDefault="00DB4C14" w:rsidP="00B713FA">
      <w:pPr>
        <w:pStyle w:val="Text"/>
        <w:rPr>
          <w:szCs w:val="28"/>
        </w:rPr>
      </w:pPr>
      <w:r w:rsidRPr="00B713FA">
        <w:rPr>
          <w:szCs w:val="28"/>
        </w:rPr>
        <w:t>А поскольку в соответствии с п. 2 ст. 130 ГК РФ к движимому имуществу относятся ценные бумаги, то действие законодательства о лизинговом предпринимательстве, как это ни парадоксально, может быть распространено на операции с ценными бумагами. Такая форма лизинга стала очень привлекательной для брокеров российского фондового рынка.</w:t>
      </w:r>
    </w:p>
    <w:p w:rsidR="009F0DD2" w:rsidRPr="00B713FA" w:rsidRDefault="009F0DD2" w:rsidP="00B713FA">
      <w:pPr>
        <w:pStyle w:val="Text"/>
        <w:rPr>
          <w:szCs w:val="28"/>
        </w:rPr>
      </w:pPr>
    </w:p>
    <w:p w:rsidR="00DB4C14" w:rsidRPr="00B713FA" w:rsidRDefault="00DB4C14" w:rsidP="00B713FA">
      <w:pPr>
        <w:pStyle w:val="1"/>
        <w:numPr>
          <w:ilvl w:val="1"/>
          <w:numId w:val="3"/>
        </w:numPr>
        <w:spacing w:before="0" w:line="360" w:lineRule="auto"/>
        <w:ind w:left="0" w:firstLine="709"/>
        <w:rPr>
          <w:sz w:val="28"/>
          <w:szCs w:val="28"/>
        </w:rPr>
      </w:pPr>
      <w:bookmarkStart w:id="202" w:name="_Toc196606514"/>
      <w:bookmarkStart w:id="203" w:name="_Toc197256226"/>
      <w:bookmarkStart w:id="204" w:name="_Toc197277055"/>
      <w:r w:rsidRPr="00B713FA">
        <w:rPr>
          <w:sz w:val="28"/>
          <w:szCs w:val="28"/>
        </w:rPr>
        <w:t>Налоговые льготы</w:t>
      </w:r>
      <w:bookmarkEnd w:id="202"/>
      <w:bookmarkEnd w:id="203"/>
      <w:bookmarkEnd w:id="204"/>
    </w:p>
    <w:p w:rsidR="009F0DD2" w:rsidRDefault="009F0DD2" w:rsidP="00B713FA">
      <w:pPr>
        <w:pStyle w:val="Text"/>
        <w:rPr>
          <w:szCs w:val="28"/>
        </w:rPr>
      </w:pPr>
    </w:p>
    <w:p w:rsidR="00DB4C14" w:rsidRPr="00B713FA" w:rsidRDefault="00DB4C14" w:rsidP="00B713FA">
      <w:pPr>
        <w:pStyle w:val="Text"/>
        <w:rPr>
          <w:szCs w:val="28"/>
        </w:rPr>
      </w:pPr>
      <w:r w:rsidRPr="00B713FA">
        <w:rPr>
          <w:szCs w:val="28"/>
        </w:rPr>
        <w:t xml:space="preserve">На данный момент можно констатировать, что уже успела сложиться определенная практика установления различных видов льгот для участников лизинговых сделок по сравнению с другими видами предпринимательской деятельности. Как правило, предоставляемые льготы касаются освобождения (полного или частичного) лизингодателем, лизингополучателей, кредиторов лизинговых операций от налогообложения (прибыли, НДС, других налогов и сборов); таможенных платежей (налогов, сборов) при импортных, а в перспективе и экспортных поставках, сдаваемого в лизинг оборудования, техники; применения выгодного для сторон механизма амортизации и учета лизингового имущества. </w:t>
      </w:r>
    </w:p>
    <w:p w:rsidR="00DB4C14" w:rsidRPr="00B713FA" w:rsidRDefault="00DB4C14" w:rsidP="00B713FA">
      <w:pPr>
        <w:pStyle w:val="Text"/>
        <w:rPr>
          <w:szCs w:val="28"/>
        </w:rPr>
      </w:pPr>
      <w:r w:rsidRPr="00B713FA">
        <w:rPr>
          <w:szCs w:val="28"/>
        </w:rPr>
        <w:t xml:space="preserve">Основной налоговой льготой при сравнении с обеспеченным кредитом доступным при заключении лизинговой сделки принято считать возможность применения ускоренной амортизации с коэффициентом три. </w:t>
      </w:r>
    </w:p>
    <w:p w:rsidR="00DB4C14" w:rsidRPr="00B713FA" w:rsidRDefault="00DB4C14" w:rsidP="00B713FA">
      <w:pPr>
        <w:pStyle w:val="Text"/>
        <w:rPr>
          <w:szCs w:val="28"/>
        </w:rPr>
      </w:pPr>
      <w:r w:rsidRPr="00B713FA">
        <w:rPr>
          <w:szCs w:val="28"/>
        </w:rPr>
        <w:t>Именно грамотно проводимая амортизационная политика позволит полностью использовать налоговые льготы на полную и сделать лизинговую сделку особенно выгодной.</w:t>
      </w:r>
    </w:p>
    <w:p w:rsidR="00DB4C14" w:rsidRPr="00B713FA" w:rsidRDefault="00DB4C14" w:rsidP="00B713FA">
      <w:pPr>
        <w:pStyle w:val="Text"/>
        <w:rPr>
          <w:szCs w:val="28"/>
        </w:rPr>
      </w:pPr>
      <w:r w:rsidRPr="00B713FA">
        <w:rPr>
          <w:szCs w:val="28"/>
        </w:rPr>
        <w:t>В соответствии с Приказом Министерство Финансов Российской Федерации от 17 февраля 1997 года № 15 «Об отражении в бухгалтерском учете операций по договору лизинга» лизинговое имущество может быть поставлено на баланс лизингодателя или лизингополучателя по согласованию между сторонами договора лизинга.</w:t>
      </w:r>
    </w:p>
    <w:p w:rsidR="00DB4C14" w:rsidRPr="00B713FA" w:rsidRDefault="00DB4C14" w:rsidP="00B713FA">
      <w:pPr>
        <w:pStyle w:val="Text"/>
        <w:rPr>
          <w:szCs w:val="28"/>
        </w:rPr>
      </w:pPr>
      <w:r w:rsidRPr="00B713FA">
        <w:rPr>
          <w:szCs w:val="28"/>
        </w:rPr>
        <w:t>Второй основной налоговой льготой является возможность отнесения лизингополучателем расходы на выплату лизинговых платежей на себестоимость. Для сравнения при выдачи ссуды на себестоимость может быть отнесена только определенная часть процентов, а именно ставка ЦБ плюс три процента или ставка LIBOR плюс 3 процента. Однако существует еще одно ограничение на отнесение на себестоимость выплачиваемых процентов в конвертируемой валюте. В соответствии с письмом ЦБ № 224 от 28 декабря 1995 года максимально допустимый процент составляет 15 процентов.</w:t>
      </w:r>
    </w:p>
    <w:p w:rsidR="00DB4C14" w:rsidRPr="00B713FA" w:rsidRDefault="00DB4C14" w:rsidP="00B713FA">
      <w:pPr>
        <w:pStyle w:val="Text"/>
        <w:rPr>
          <w:szCs w:val="28"/>
        </w:rPr>
      </w:pPr>
      <w:r w:rsidRPr="00B713FA">
        <w:rPr>
          <w:szCs w:val="28"/>
        </w:rPr>
        <w:t>Также сюда можно отнести возможность полного освобождения лизинговых платежей малых предприятий от НДС.</w:t>
      </w:r>
    </w:p>
    <w:p w:rsidR="00DB4C14" w:rsidRPr="00B713FA" w:rsidRDefault="00DB4C14" w:rsidP="00B713FA">
      <w:pPr>
        <w:pStyle w:val="Text"/>
        <w:rPr>
          <w:szCs w:val="28"/>
        </w:rPr>
      </w:pPr>
      <w:r w:rsidRPr="00B713FA">
        <w:rPr>
          <w:szCs w:val="28"/>
        </w:rPr>
        <w:t>После реформирования законодательной базы РФ, появилась возможность, как для российских, так и для иностранных юридических лиц проводить более гибкую налоговую политику.</w:t>
      </w:r>
    </w:p>
    <w:p w:rsidR="00DB4C14" w:rsidRPr="00B713FA" w:rsidRDefault="00DB4C14" w:rsidP="00B713FA">
      <w:pPr>
        <w:pStyle w:val="Text"/>
        <w:rPr>
          <w:szCs w:val="28"/>
        </w:rPr>
      </w:pPr>
      <w:r w:rsidRPr="00B713FA">
        <w:rPr>
          <w:szCs w:val="28"/>
        </w:rPr>
        <w:t>Так в Республике Коми лизинговые компании в первые три года своей деятельности выплачивают 10 % от той части налога на прибыль, которая перечисляется в республиканский бюджет, или 2,2 % суммы всего налога, а в последующие годы – 50 %, или 11 % общего объема.</w:t>
      </w:r>
    </w:p>
    <w:p w:rsidR="00DB4C14" w:rsidRPr="00B713FA" w:rsidRDefault="00DB4C14" w:rsidP="00B713FA">
      <w:pPr>
        <w:pStyle w:val="Text"/>
        <w:rPr>
          <w:szCs w:val="28"/>
        </w:rPr>
      </w:pPr>
      <w:r w:rsidRPr="00B713FA">
        <w:rPr>
          <w:szCs w:val="28"/>
        </w:rPr>
        <w:t>Также дополнительные льготы по налогу на доходы иностранных юридических лиц у источника устанавливаются и рядом международных соглашений об исключении двойного налогообложения. Такие льготы были предусмотрены, в частности, соглашениями между Россией и Ирландией, СССР и Бельгией, СССР и Финляндией, СССР и Данией, СССР и Кипром, СССР и Австрией.</w:t>
      </w:r>
    </w:p>
    <w:p w:rsidR="00DB4C14" w:rsidRPr="00B713FA" w:rsidRDefault="00DB4C14" w:rsidP="00B713FA">
      <w:pPr>
        <w:pStyle w:val="Text"/>
        <w:rPr>
          <w:szCs w:val="28"/>
        </w:rPr>
      </w:pPr>
      <w:r w:rsidRPr="00B713FA">
        <w:rPr>
          <w:szCs w:val="28"/>
        </w:rPr>
        <w:t xml:space="preserve">Российское налоговое законодательство предусматривает возможность освобождения иностранного юридического лица от уплаты налога до выплаты дохода, если данный доход можно охарактеризовать как регулярный или однотипный. Платежи по лизингу обычно рассматриваются налоговыми органами, как таковые. В противном случае иностранное юридическое лицо, имеющее право на льготу, вынуждено требовать возврата уплаченного налога. </w:t>
      </w:r>
    </w:p>
    <w:p w:rsidR="00DB4C14" w:rsidRPr="00B713FA" w:rsidRDefault="00DB4C14" w:rsidP="00B713FA">
      <w:pPr>
        <w:pStyle w:val="Text"/>
        <w:rPr>
          <w:szCs w:val="28"/>
        </w:rPr>
      </w:pPr>
      <w:r w:rsidRPr="00B713FA">
        <w:rPr>
          <w:szCs w:val="28"/>
        </w:rPr>
        <w:t>Ряд соглашений об исключении двойного налогообложения освобождает иностранные юридические лица, не имеющие постоянного представительства в России, от обязанности уплаты налога на имущество (соглашение между СССР и Данией, СССР и Кипром, некоторые виды имущества по договорам между США и РФ, СССР и Австрией и т.д.). Обычно упомянутые налоговые льготы предоставляются по движимому имуществу. Иногда специально оговаривается налогообложение транспортных средств.</w:t>
      </w:r>
    </w:p>
    <w:p w:rsidR="00DB4C14" w:rsidRPr="00B713FA" w:rsidRDefault="00DB4C14" w:rsidP="00B713FA">
      <w:pPr>
        <w:pStyle w:val="Text"/>
        <w:rPr>
          <w:szCs w:val="28"/>
        </w:rPr>
      </w:pPr>
      <w:r w:rsidRPr="00B713FA">
        <w:rPr>
          <w:szCs w:val="28"/>
        </w:rPr>
        <w:t>Получение права на использование данных льгот требует получения специального подтверждения налоговыми органами России и страны постоянного местопребывания иностранного юридического лица. Эта процедура обычно связана с определенными бюрократическими трудностями, так как зачастую российские налоговые органы по месту источника выплаты не имеют четкого представления, какие документы необходимы для получения налогового освобождения, и не заинтересованы в его предоставлении.</w:t>
      </w:r>
    </w:p>
    <w:p w:rsidR="00DB4C14" w:rsidRPr="00B713FA" w:rsidRDefault="00DB4C14" w:rsidP="00B713FA">
      <w:pPr>
        <w:pStyle w:val="Text"/>
        <w:rPr>
          <w:szCs w:val="28"/>
        </w:rPr>
      </w:pPr>
      <w:r w:rsidRPr="00B713FA">
        <w:rPr>
          <w:szCs w:val="28"/>
        </w:rPr>
        <w:t>После рассмотрения всех налогов самым главным остается правильное налоговое планирование, которое подразумевает сочетание различных схем кредитования лизинговой компании и выбор такой организационно-правовой формы лизинговой компании, которая позволит сократить налоговые выплаты.</w:t>
      </w:r>
      <w:bookmarkStart w:id="205" w:name="_Toc196606515"/>
      <w:bookmarkEnd w:id="205"/>
    </w:p>
    <w:p w:rsidR="00EB66C2" w:rsidRDefault="0022004D" w:rsidP="00B713FA">
      <w:pPr>
        <w:pStyle w:val="1"/>
        <w:spacing w:before="0" w:line="360" w:lineRule="auto"/>
        <w:ind w:left="0" w:firstLine="709"/>
        <w:rPr>
          <w:sz w:val="28"/>
          <w:szCs w:val="28"/>
        </w:rPr>
      </w:pPr>
      <w:r w:rsidRPr="00B713FA">
        <w:rPr>
          <w:sz w:val="28"/>
          <w:szCs w:val="28"/>
        </w:rPr>
        <w:br w:type="page"/>
      </w:r>
      <w:bookmarkStart w:id="206" w:name="_Toc197256227"/>
      <w:bookmarkStart w:id="207" w:name="_Toc197277056"/>
      <w:r w:rsidR="00A95BE5" w:rsidRPr="00B713FA">
        <w:rPr>
          <w:sz w:val="28"/>
          <w:szCs w:val="28"/>
        </w:rPr>
        <w:t>Лизинговая компания «Дельта лизинг»</w:t>
      </w:r>
      <w:bookmarkEnd w:id="206"/>
      <w:bookmarkEnd w:id="207"/>
    </w:p>
    <w:p w:rsidR="009F0DD2" w:rsidRPr="00B713FA" w:rsidRDefault="009F0DD2" w:rsidP="009F0DD2">
      <w:pPr>
        <w:pStyle w:val="1"/>
        <w:numPr>
          <w:ilvl w:val="0"/>
          <w:numId w:val="0"/>
        </w:numPr>
        <w:spacing w:before="0" w:line="360" w:lineRule="auto"/>
        <w:ind w:left="709"/>
        <w:rPr>
          <w:sz w:val="28"/>
          <w:szCs w:val="28"/>
        </w:rPr>
      </w:pPr>
    </w:p>
    <w:p w:rsidR="00A95BE5" w:rsidRPr="00B713FA" w:rsidRDefault="00A95BE5" w:rsidP="00B713FA">
      <w:pPr>
        <w:pStyle w:val="1"/>
        <w:numPr>
          <w:ilvl w:val="1"/>
          <w:numId w:val="3"/>
        </w:numPr>
        <w:spacing w:before="0" w:line="360" w:lineRule="auto"/>
        <w:ind w:left="0" w:firstLine="709"/>
        <w:rPr>
          <w:sz w:val="28"/>
          <w:szCs w:val="28"/>
        </w:rPr>
      </w:pPr>
      <w:r w:rsidRPr="00B713FA">
        <w:rPr>
          <w:sz w:val="28"/>
          <w:szCs w:val="28"/>
        </w:rPr>
        <w:t xml:space="preserve"> </w:t>
      </w:r>
      <w:bookmarkStart w:id="208" w:name="_Toc197256228"/>
      <w:bookmarkStart w:id="209" w:name="_Toc197277057"/>
      <w:r w:rsidRPr="00B713FA">
        <w:rPr>
          <w:sz w:val="28"/>
          <w:szCs w:val="28"/>
        </w:rPr>
        <w:t>История компании</w:t>
      </w:r>
      <w:bookmarkEnd w:id="208"/>
      <w:bookmarkEnd w:id="209"/>
    </w:p>
    <w:p w:rsidR="009F0DD2" w:rsidRDefault="009F0DD2" w:rsidP="00B713FA">
      <w:pPr>
        <w:pStyle w:val="Text"/>
        <w:rPr>
          <w:szCs w:val="28"/>
        </w:rPr>
      </w:pPr>
    </w:p>
    <w:p w:rsidR="007E69DC" w:rsidRPr="00B713FA" w:rsidRDefault="007E69DC" w:rsidP="00B713FA">
      <w:pPr>
        <w:pStyle w:val="Text"/>
        <w:rPr>
          <w:szCs w:val="28"/>
        </w:rPr>
      </w:pPr>
      <w:r w:rsidRPr="00B713FA">
        <w:rPr>
          <w:szCs w:val="28"/>
        </w:rPr>
        <w:t>Иркутский филиал:</w:t>
      </w:r>
    </w:p>
    <w:p w:rsidR="00A95BE5" w:rsidRPr="00B713FA" w:rsidRDefault="00A95BE5" w:rsidP="00B713FA">
      <w:pPr>
        <w:pStyle w:val="Text"/>
        <w:rPr>
          <w:szCs w:val="28"/>
        </w:rPr>
      </w:pPr>
      <w:r w:rsidRPr="00B713FA">
        <w:rPr>
          <w:szCs w:val="28"/>
        </w:rPr>
        <w:t>ул. Партизанская, 19, 2ой этаж</w:t>
      </w:r>
    </w:p>
    <w:p w:rsidR="00A95BE5" w:rsidRPr="00B713FA" w:rsidRDefault="00A95BE5" w:rsidP="00B713FA">
      <w:pPr>
        <w:pStyle w:val="Text"/>
        <w:rPr>
          <w:szCs w:val="28"/>
        </w:rPr>
      </w:pPr>
      <w:r w:rsidRPr="00B713FA">
        <w:rPr>
          <w:szCs w:val="28"/>
        </w:rPr>
        <w:t>Тел.: (3952) 20-92-36, 20-92-31</w:t>
      </w:r>
    </w:p>
    <w:p w:rsidR="00A95BE5" w:rsidRPr="00B713FA" w:rsidRDefault="00A95BE5" w:rsidP="00B713FA">
      <w:pPr>
        <w:pStyle w:val="Text"/>
        <w:rPr>
          <w:szCs w:val="28"/>
        </w:rPr>
      </w:pPr>
      <w:r w:rsidRPr="00B713FA">
        <w:rPr>
          <w:szCs w:val="28"/>
        </w:rPr>
        <w:t>ЗАО «ДельтаЛизинг» — универсальная лизинговая компания с иностранными инвестициями, учрежденная 24 декабря 1999 года.</w:t>
      </w:r>
      <w:r w:rsidRPr="00B713FA">
        <w:rPr>
          <w:szCs w:val="28"/>
        </w:rPr>
        <w:br/>
        <w:t xml:space="preserve">Единственным акционером компании выступает Инвестиционный фонд США-Россия, крупная инвестиционная корпорация из США, управляемая Delta Private Equity Partners (DPEP). DPEP является ведущей управляющей компанией, ориентированной на финансирование динамично развивающихся российских компаний — потенциальных лидеров рынка. </w:t>
      </w:r>
    </w:p>
    <w:p w:rsidR="00A95BE5" w:rsidRPr="00B713FA" w:rsidRDefault="00A95BE5" w:rsidP="00B713FA">
      <w:pPr>
        <w:pStyle w:val="Text"/>
        <w:rPr>
          <w:szCs w:val="28"/>
        </w:rPr>
      </w:pPr>
      <w:r w:rsidRPr="00B713FA">
        <w:rPr>
          <w:szCs w:val="28"/>
        </w:rPr>
        <w:t>Основным направлением деятельности Фонда на территории Дальнего Востока РФ в 1995–2000 годы была Программа кредитования малого и среднего бизнеса через российские банки-партнеры. В 1999 году, основываясь на успешном опыте развития программы кредитования, а также эффективности вложений в рынок финансовых услуг в западной части РФ, Инвестиционный фонд США-Россия принял решение о создании лизинговой компании на Дальнем Востоке с головным офисом во Владивостоке и филиалами в Хабаровске и Южно-Сахалинске.</w:t>
      </w:r>
    </w:p>
    <w:p w:rsidR="00A95BE5" w:rsidRPr="00B713FA" w:rsidRDefault="00A95BE5" w:rsidP="00B713FA">
      <w:pPr>
        <w:pStyle w:val="Text"/>
        <w:rPr>
          <w:szCs w:val="28"/>
        </w:rPr>
      </w:pPr>
      <w:r w:rsidRPr="00B713FA">
        <w:rPr>
          <w:szCs w:val="28"/>
        </w:rPr>
        <w:t>С самого начала деятельность компании была направлена на предоставление производственного, торгового оборудования и автотранспорта в лизинг предприятиям малого и среднего бизнеса. По мере роста «ДельтаЛизинг», росли клиенты компании, расширялся спектр финансируемых отраслей, увеличивался географический охват. Начиная с 2003 года, открылись семь новых офисов «ДельтаЛизинг»; в Сибири. В сентябре 2006 года было открыто представительство в Екатеринбурге, с мая 2007 года запущена работа московского представительства ЗАО «ДельтаЛизинг».</w:t>
      </w:r>
    </w:p>
    <w:p w:rsidR="00A95BE5" w:rsidRPr="00B713FA" w:rsidRDefault="00A95BE5" w:rsidP="00B713FA">
      <w:pPr>
        <w:pStyle w:val="Text"/>
        <w:rPr>
          <w:szCs w:val="28"/>
        </w:rPr>
      </w:pPr>
      <w:r w:rsidRPr="00B713FA">
        <w:rPr>
          <w:szCs w:val="28"/>
        </w:rPr>
        <w:t>«ДельтаЛизинг» — уникальный пример, когда лизинговая компания из Владивостока становится значимым игроком федерального лизингового рынка и развивает свою филиальную сеть в западном направлении</w:t>
      </w:r>
      <w:r w:rsidR="00C94863" w:rsidRPr="00B713FA">
        <w:rPr>
          <w:szCs w:val="28"/>
        </w:rPr>
        <w:t>. В своем развитии компания использует</w:t>
      </w:r>
      <w:r w:rsidRPr="00B713FA">
        <w:rPr>
          <w:szCs w:val="28"/>
        </w:rPr>
        <w:t xml:space="preserve"> современные технологии управлен</w:t>
      </w:r>
      <w:r w:rsidR="00C94863" w:rsidRPr="00B713FA">
        <w:rPr>
          <w:szCs w:val="28"/>
        </w:rPr>
        <w:t>ия и финансов, что позволяет ей</w:t>
      </w:r>
      <w:r w:rsidRPr="00B713FA">
        <w:rPr>
          <w:szCs w:val="28"/>
        </w:rPr>
        <w:t xml:space="preserve"> активно наращивать кл</w:t>
      </w:r>
      <w:r w:rsidR="00C94863" w:rsidRPr="00B713FA">
        <w:rPr>
          <w:szCs w:val="28"/>
        </w:rPr>
        <w:t>иентскую базу. В то же время</w:t>
      </w:r>
      <w:r w:rsidRPr="00B713FA">
        <w:rPr>
          <w:szCs w:val="28"/>
        </w:rPr>
        <w:t xml:space="preserve"> принцип абсолютной прозрачности позволяет привлекать долгосрочное финансирование на международных финансовых рынках. </w:t>
      </w:r>
    </w:p>
    <w:p w:rsidR="00A95BE5" w:rsidRPr="00B713FA" w:rsidRDefault="00A95BE5" w:rsidP="00B713FA">
      <w:pPr>
        <w:pStyle w:val="Text"/>
        <w:rPr>
          <w:szCs w:val="28"/>
        </w:rPr>
      </w:pPr>
      <w:r w:rsidRPr="00B713FA">
        <w:rPr>
          <w:szCs w:val="28"/>
        </w:rPr>
        <w:t>Финансирование сделок осуществляется как за счет средств учредителя, собственных средств компании, так и за счет кредитных линий международных инвесторов, таких как Европейский банк реконструкции и развития, Международная финансовая корпорация, DEG, FMO, OPIC, WorldBusiness Capital и других.</w:t>
      </w:r>
    </w:p>
    <w:p w:rsidR="00A95BE5" w:rsidRPr="00B713FA" w:rsidRDefault="00A95BE5" w:rsidP="00B713FA">
      <w:pPr>
        <w:pStyle w:val="Text"/>
        <w:rPr>
          <w:szCs w:val="28"/>
        </w:rPr>
      </w:pPr>
      <w:r w:rsidRPr="00B713FA">
        <w:rPr>
          <w:szCs w:val="28"/>
        </w:rPr>
        <w:t xml:space="preserve">На текущий момент «ДельтаЛизинг» имеет качественный, диверсифицированный портфель лизинговых сделок, количество заключенных договоров лизинга по состоянию на 01.07.2007 года превысило 2000, было приобретено и передано в лизинг оборудования на 214 млн. долл. США. </w:t>
      </w:r>
    </w:p>
    <w:p w:rsidR="00A95BE5" w:rsidRDefault="00A95BE5" w:rsidP="00B713FA">
      <w:pPr>
        <w:pStyle w:val="Text"/>
        <w:rPr>
          <w:szCs w:val="28"/>
        </w:rPr>
      </w:pPr>
      <w:r w:rsidRPr="00B713FA">
        <w:rPr>
          <w:szCs w:val="28"/>
        </w:rPr>
        <w:t>Головной офис компании находится во Владивостоке, представительства работают в Хабаровске, Южно-Сахалинске, Иркутске, Красноярске, Кемерово, Барнауле, Томске, Новосибирске, Омске, Екатеринбурге и Москве.</w:t>
      </w:r>
    </w:p>
    <w:p w:rsidR="009F0DD2" w:rsidRPr="00B713FA" w:rsidRDefault="009F0DD2" w:rsidP="00B713FA">
      <w:pPr>
        <w:pStyle w:val="Text"/>
        <w:rPr>
          <w:szCs w:val="28"/>
        </w:rPr>
      </w:pPr>
    </w:p>
    <w:p w:rsidR="00A95BE5" w:rsidRDefault="00A95BE5" w:rsidP="00B713FA">
      <w:pPr>
        <w:pStyle w:val="1"/>
        <w:numPr>
          <w:ilvl w:val="1"/>
          <w:numId w:val="3"/>
        </w:numPr>
        <w:spacing w:before="0" w:line="360" w:lineRule="auto"/>
        <w:ind w:left="0" w:firstLine="709"/>
        <w:rPr>
          <w:sz w:val="28"/>
          <w:szCs w:val="28"/>
        </w:rPr>
      </w:pPr>
      <w:r w:rsidRPr="00B713FA">
        <w:rPr>
          <w:sz w:val="28"/>
          <w:szCs w:val="28"/>
        </w:rPr>
        <w:t xml:space="preserve"> </w:t>
      </w:r>
      <w:bookmarkStart w:id="210" w:name="_Toc197256229"/>
      <w:bookmarkStart w:id="211" w:name="_Toc197277058"/>
      <w:r w:rsidRPr="00B713FA">
        <w:rPr>
          <w:sz w:val="28"/>
          <w:szCs w:val="28"/>
        </w:rPr>
        <w:t>Этапы лизинговой сделки</w:t>
      </w:r>
      <w:bookmarkEnd w:id="210"/>
      <w:bookmarkEnd w:id="211"/>
    </w:p>
    <w:p w:rsidR="009F0DD2" w:rsidRPr="00B713FA" w:rsidRDefault="009F0DD2" w:rsidP="009F0DD2">
      <w:pPr>
        <w:pStyle w:val="1"/>
        <w:numPr>
          <w:ilvl w:val="0"/>
          <w:numId w:val="0"/>
        </w:numPr>
        <w:spacing w:before="0" w:line="360" w:lineRule="auto"/>
        <w:ind w:left="709"/>
        <w:rPr>
          <w:sz w:val="28"/>
          <w:szCs w:val="28"/>
        </w:rPr>
      </w:pPr>
    </w:p>
    <w:p w:rsidR="00A95BE5" w:rsidRPr="00B713FA" w:rsidRDefault="00A95BE5" w:rsidP="00B713FA">
      <w:pPr>
        <w:pStyle w:val="1"/>
        <w:numPr>
          <w:ilvl w:val="2"/>
          <w:numId w:val="3"/>
        </w:numPr>
        <w:spacing w:before="0" w:line="360" w:lineRule="auto"/>
        <w:ind w:left="0" w:firstLine="709"/>
        <w:rPr>
          <w:sz w:val="28"/>
          <w:szCs w:val="28"/>
        </w:rPr>
      </w:pPr>
      <w:r w:rsidRPr="00B713FA">
        <w:rPr>
          <w:sz w:val="28"/>
          <w:szCs w:val="28"/>
        </w:rPr>
        <w:t xml:space="preserve"> </w:t>
      </w:r>
      <w:bookmarkStart w:id="212" w:name="_Toc197256230"/>
      <w:bookmarkStart w:id="213" w:name="_Toc197277059"/>
      <w:r w:rsidRPr="00B713FA">
        <w:rPr>
          <w:sz w:val="28"/>
          <w:szCs w:val="28"/>
        </w:rPr>
        <w:t>Первый этап</w:t>
      </w:r>
      <w:bookmarkEnd w:id="212"/>
      <w:bookmarkEnd w:id="213"/>
    </w:p>
    <w:p w:rsidR="00A95BE5" w:rsidRPr="00B713FA" w:rsidRDefault="00A95BE5" w:rsidP="00B713FA">
      <w:pPr>
        <w:pStyle w:val="Text"/>
        <w:rPr>
          <w:szCs w:val="28"/>
        </w:rPr>
      </w:pPr>
      <w:r w:rsidRPr="00B713FA">
        <w:rPr>
          <w:szCs w:val="28"/>
        </w:rPr>
        <w:t xml:space="preserve">Отличительной особенностью работы «ДельтаЛизинг» является единый стандарт сервиса для всех клиентов, обратившихся в компанию. С целью повышения уровня обслуживания клиентов в 2005 году был создан узкоспециализированный отдел по работе с клиентами. Основная задача менеджеров отдела провести всестороннюю консультацию по вопросам лизинга и выбрать наиболее выгодную для клиента схему сотрудничества. </w:t>
      </w:r>
    </w:p>
    <w:p w:rsidR="00A95BE5" w:rsidRDefault="00A95BE5" w:rsidP="00B713FA">
      <w:pPr>
        <w:pStyle w:val="Text"/>
        <w:rPr>
          <w:szCs w:val="28"/>
        </w:rPr>
      </w:pPr>
      <w:r w:rsidRPr="00B713FA">
        <w:rPr>
          <w:szCs w:val="28"/>
        </w:rPr>
        <w:t>После согла</w:t>
      </w:r>
      <w:r w:rsidR="00C94863" w:rsidRPr="00B713FA">
        <w:rPr>
          <w:szCs w:val="28"/>
        </w:rPr>
        <w:t>сования всех условий сделки, клиенту</w:t>
      </w:r>
      <w:r w:rsidRPr="00B713FA">
        <w:rPr>
          <w:szCs w:val="28"/>
        </w:rPr>
        <w:t xml:space="preserve"> выдается заявка на лизинговое финансирование. С целью сэкономить время клиента и ускорить процес</w:t>
      </w:r>
      <w:r w:rsidR="00C94863" w:rsidRPr="00B713FA">
        <w:rPr>
          <w:szCs w:val="28"/>
        </w:rPr>
        <w:t>с принятия решения по заявке, разработана схема</w:t>
      </w:r>
      <w:r w:rsidRPr="00B713FA">
        <w:rPr>
          <w:szCs w:val="28"/>
        </w:rPr>
        <w:t xml:space="preserve"> поэтапного предоставления документов.</w:t>
      </w:r>
    </w:p>
    <w:p w:rsidR="009F0DD2" w:rsidRPr="00B713FA" w:rsidRDefault="009F0DD2" w:rsidP="00B713FA">
      <w:pPr>
        <w:pStyle w:val="Text"/>
        <w:rPr>
          <w:szCs w:val="28"/>
        </w:rPr>
      </w:pPr>
    </w:p>
    <w:p w:rsidR="00A95BE5" w:rsidRPr="00B713FA" w:rsidRDefault="00A95BE5" w:rsidP="00B713FA">
      <w:pPr>
        <w:pStyle w:val="1"/>
        <w:numPr>
          <w:ilvl w:val="2"/>
          <w:numId w:val="3"/>
        </w:numPr>
        <w:spacing w:before="0" w:line="360" w:lineRule="auto"/>
        <w:ind w:left="0" w:firstLine="709"/>
        <w:rPr>
          <w:sz w:val="28"/>
          <w:szCs w:val="28"/>
        </w:rPr>
      </w:pPr>
      <w:r w:rsidRPr="00B713FA">
        <w:rPr>
          <w:sz w:val="28"/>
          <w:szCs w:val="28"/>
        </w:rPr>
        <w:t xml:space="preserve"> </w:t>
      </w:r>
      <w:bookmarkStart w:id="214" w:name="_Toc197256231"/>
      <w:bookmarkStart w:id="215" w:name="_Toc197277060"/>
      <w:r w:rsidRPr="00B713FA">
        <w:rPr>
          <w:sz w:val="28"/>
          <w:szCs w:val="28"/>
        </w:rPr>
        <w:t>Экспертиза лизинговой сделки</w:t>
      </w:r>
      <w:bookmarkEnd w:id="214"/>
      <w:bookmarkEnd w:id="215"/>
    </w:p>
    <w:p w:rsidR="00A95BE5" w:rsidRPr="00B713FA" w:rsidRDefault="00A95BE5" w:rsidP="00B713FA">
      <w:pPr>
        <w:pStyle w:val="Text"/>
        <w:rPr>
          <w:szCs w:val="28"/>
        </w:rPr>
      </w:pPr>
      <w:r w:rsidRPr="00B713FA">
        <w:rPr>
          <w:szCs w:val="28"/>
        </w:rPr>
        <w:t>После получения от клиента пакета документов и необходимой информации по лизинговой сделке, кредитный эксперт «ДельтаЛизинг» проводит экспертизу проекта. В зависимости от предмета лизинга и его стоимости на это уходит от 3 до 15 дней. В этот период специалистами лизинговой компании проводится финансовый анализ, юридическая экспертиза проекта и проверка экономической безопасности сделки.</w:t>
      </w:r>
    </w:p>
    <w:p w:rsidR="00A95BE5" w:rsidRPr="00B713FA" w:rsidRDefault="00A95BE5" w:rsidP="00B713FA">
      <w:pPr>
        <w:pStyle w:val="Text"/>
        <w:rPr>
          <w:szCs w:val="28"/>
        </w:rPr>
      </w:pPr>
      <w:r w:rsidRPr="00B713FA">
        <w:rPr>
          <w:szCs w:val="28"/>
        </w:rPr>
        <w:t xml:space="preserve">В случае если в процессе анализа, будут выявлены сведения, препятствующие заключению договора лизинга, клиент незамедлительно информируется об этом и ему возвращается весь полученный от него пакет документов. Основными причинами отказа от работы с клиентом в ЗАО «ДельтаЛизинг» являются наличие негативной информации о клиенте по линии правоохранительных органов, сведений о недобросовестном исполнении им своих обязательств, а также недостоверность представленной финансовой отчетности. </w:t>
      </w:r>
    </w:p>
    <w:p w:rsidR="00A95BE5" w:rsidRPr="00B713FA" w:rsidRDefault="00A95BE5" w:rsidP="00B713FA">
      <w:pPr>
        <w:pStyle w:val="Text"/>
        <w:rPr>
          <w:szCs w:val="28"/>
        </w:rPr>
      </w:pPr>
      <w:r w:rsidRPr="00B713FA">
        <w:rPr>
          <w:szCs w:val="28"/>
        </w:rPr>
        <w:t xml:space="preserve">Важной частью работы «ДельтаЛизинг» является согласование всех условий договора купли-продажи с поставщиком предмета лизинга. </w:t>
      </w:r>
    </w:p>
    <w:p w:rsidR="00A95BE5" w:rsidRPr="00B713FA" w:rsidRDefault="00A95BE5" w:rsidP="00B713FA">
      <w:pPr>
        <w:pStyle w:val="Text"/>
        <w:rPr>
          <w:szCs w:val="28"/>
        </w:rPr>
      </w:pPr>
      <w:r w:rsidRPr="00B713FA">
        <w:rPr>
          <w:szCs w:val="28"/>
        </w:rPr>
        <w:t>Окончательное решение по сделке принимается на кредитном комитете компании«ДельтаЛизинг». Как только выносится положительное решение, клиент немедленно информируется и подписываются договоры.</w:t>
      </w:r>
    </w:p>
    <w:p w:rsidR="00A95BE5" w:rsidRPr="00B713FA" w:rsidRDefault="009F0DD2" w:rsidP="00B713FA">
      <w:pPr>
        <w:pStyle w:val="1"/>
        <w:numPr>
          <w:ilvl w:val="2"/>
          <w:numId w:val="3"/>
        </w:numPr>
        <w:spacing w:before="0" w:line="360" w:lineRule="auto"/>
        <w:ind w:left="0" w:firstLine="709"/>
        <w:rPr>
          <w:sz w:val="28"/>
          <w:szCs w:val="28"/>
        </w:rPr>
      </w:pPr>
      <w:r>
        <w:rPr>
          <w:sz w:val="28"/>
          <w:szCs w:val="28"/>
        </w:rPr>
        <w:br w:type="page"/>
      </w:r>
      <w:r w:rsidR="00A95BE5" w:rsidRPr="00B713FA">
        <w:rPr>
          <w:sz w:val="28"/>
          <w:szCs w:val="28"/>
        </w:rPr>
        <w:t xml:space="preserve"> </w:t>
      </w:r>
      <w:bookmarkStart w:id="216" w:name="_Toc197256232"/>
      <w:bookmarkStart w:id="217" w:name="_Toc197277061"/>
      <w:r w:rsidR="00A95BE5" w:rsidRPr="00B713FA">
        <w:rPr>
          <w:sz w:val="28"/>
          <w:szCs w:val="28"/>
        </w:rPr>
        <w:t>Документирование</w:t>
      </w:r>
      <w:bookmarkEnd w:id="216"/>
      <w:bookmarkEnd w:id="217"/>
    </w:p>
    <w:p w:rsidR="00A95BE5" w:rsidRPr="00B713FA" w:rsidRDefault="00A95BE5" w:rsidP="00B713FA">
      <w:pPr>
        <w:pStyle w:val="Text"/>
        <w:rPr>
          <w:szCs w:val="28"/>
        </w:rPr>
      </w:pPr>
      <w:r w:rsidRPr="00B713FA">
        <w:rPr>
          <w:szCs w:val="28"/>
        </w:rPr>
        <w:t xml:space="preserve">Юридически лизинговая сделка в «ДельтаЛизинг» закрепляется двумя договорами: </w:t>
      </w:r>
    </w:p>
    <w:p w:rsidR="00A95BE5" w:rsidRPr="00B713FA" w:rsidRDefault="00A95BE5" w:rsidP="00B713FA">
      <w:pPr>
        <w:pStyle w:val="Text"/>
        <w:numPr>
          <w:ilvl w:val="0"/>
          <w:numId w:val="39"/>
        </w:numPr>
        <w:ind w:left="0" w:firstLine="709"/>
        <w:rPr>
          <w:szCs w:val="28"/>
        </w:rPr>
      </w:pPr>
      <w:r w:rsidRPr="00B713FA">
        <w:rPr>
          <w:szCs w:val="28"/>
        </w:rPr>
        <w:t xml:space="preserve">договор лизинга между «ДельтаЛизинг» и клиентом. </w:t>
      </w:r>
    </w:p>
    <w:p w:rsidR="00A95BE5" w:rsidRPr="00B713FA" w:rsidRDefault="00A95BE5" w:rsidP="00B713FA">
      <w:pPr>
        <w:pStyle w:val="Text"/>
        <w:numPr>
          <w:ilvl w:val="0"/>
          <w:numId w:val="39"/>
        </w:numPr>
        <w:ind w:left="0" w:firstLine="709"/>
        <w:rPr>
          <w:szCs w:val="28"/>
        </w:rPr>
      </w:pPr>
      <w:r w:rsidRPr="00B713FA">
        <w:rPr>
          <w:szCs w:val="28"/>
        </w:rPr>
        <w:t xml:space="preserve">договор купли-продажи между «ДельтаЛизинг» и поставщиком предмета лизинга. </w:t>
      </w:r>
    </w:p>
    <w:p w:rsidR="00A95BE5" w:rsidRDefault="00A95BE5" w:rsidP="00B713FA">
      <w:pPr>
        <w:pStyle w:val="Text"/>
        <w:rPr>
          <w:szCs w:val="28"/>
        </w:rPr>
      </w:pPr>
      <w:r w:rsidRPr="00B713FA">
        <w:rPr>
          <w:szCs w:val="28"/>
        </w:rPr>
        <w:t xml:space="preserve">Оба договора подписываются в один день. Реализация обоих договоров начинается с момента внесения аванса клиентом. </w:t>
      </w:r>
    </w:p>
    <w:p w:rsidR="009F0DD2" w:rsidRPr="00B713FA" w:rsidRDefault="009F0DD2" w:rsidP="00B713FA">
      <w:pPr>
        <w:pStyle w:val="Text"/>
        <w:rPr>
          <w:szCs w:val="28"/>
        </w:rPr>
      </w:pPr>
    </w:p>
    <w:p w:rsidR="00A95BE5" w:rsidRPr="00B713FA" w:rsidRDefault="00A95BE5" w:rsidP="00B713FA">
      <w:pPr>
        <w:pStyle w:val="1"/>
        <w:numPr>
          <w:ilvl w:val="2"/>
          <w:numId w:val="3"/>
        </w:numPr>
        <w:spacing w:before="0" w:line="360" w:lineRule="auto"/>
        <w:ind w:left="0" w:firstLine="709"/>
        <w:rPr>
          <w:sz w:val="28"/>
          <w:szCs w:val="28"/>
        </w:rPr>
      </w:pPr>
      <w:bookmarkStart w:id="218" w:name="_Toc197256233"/>
      <w:bookmarkStart w:id="219" w:name="_Toc197277062"/>
      <w:r w:rsidRPr="00B713FA">
        <w:rPr>
          <w:sz w:val="28"/>
          <w:szCs w:val="28"/>
        </w:rPr>
        <w:t>Поставка оборудования</w:t>
      </w:r>
      <w:bookmarkEnd w:id="218"/>
      <w:bookmarkEnd w:id="219"/>
    </w:p>
    <w:p w:rsidR="00A95BE5" w:rsidRPr="00B713FA" w:rsidRDefault="00A95BE5" w:rsidP="00B713FA">
      <w:pPr>
        <w:pStyle w:val="Text"/>
        <w:rPr>
          <w:szCs w:val="28"/>
        </w:rPr>
      </w:pPr>
      <w:r w:rsidRPr="00B713FA">
        <w:rPr>
          <w:szCs w:val="28"/>
        </w:rPr>
        <w:t>Контроль за поставкой оборудования и прочими, связанными с поставкой моментами, осуществляется лизинговой компанией совместно с клиентом.</w:t>
      </w:r>
    </w:p>
    <w:p w:rsidR="00A95BE5" w:rsidRPr="00B713FA" w:rsidRDefault="00A95BE5" w:rsidP="00B713FA">
      <w:pPr>
        <w:pStyle w:val="Text"/>
        <w:rPr>
          <w:szCs w:val="28"/>
        </w:rPr>
      </w:pPr>
      <w:r w:rsidRPr="00B713FA">
        <w:rPr>
          <w:szCs w:val="28"/>
        </w:rPr>
        <w:t>Такая схема позволяет эффективно и оперативно решать все вопросы, возникающие в период прохождения данного этапа.</w:t>
      </w:r>
    </w:p>
    <w:p w:rsidR="00A95BE5" w:rsidRDefault="00A95BE5" w:rsidP="00B713FA">
      <w:pPr>
        <w:pStyle w:val="Text"/>
        <w:rPr>
          <w:szCs w:val="28"/>
        </w:rPr>
      </w:pPr>
      <w:r w:rsidRPr="00B713FA">
        <w:rPr>
          <w:szCs w:val="28"/>
        </w:rPr>
        <w:t>После того, как поставщик выполнит свои обязательства по договору купли-продажи, оборудование передается в пользование клиенту на срок договора лизинга.</w:t>
      </w:r>
    </w:p>
    <w:p w:rsidR="009F0DD2" w:rsidRPr="00B713FA" w:rsidRDefault="009F0DD2" w:rsidP="00B713FA">
      <w:pPr>
        <w:pStyle w:val="Text"/>
        <w:rPr>
          <w:szCs w:val="28"/>
        </w:rPr>
      </w:pPr>
    </w:p>
    <w:p w:rsidR="00A95BE5" w:rsidRPr="00B713FA" w:rsidRDefault="00A95BE5" w:rsidP="00B713FA">
      <w:pPr>
        <w:pStyle w:val="1"/>
        <w:numPr>
          <w:ilvl w:val="2"/>
          <w:numId w:val="3"/>
        </w:numPr>
        <w:spacing w:before="0" w:line="360" w:lineRule="auto"/>
        <w:ind w:left="0" w:firstLine="709"/>
        <w:rPr>
          <w:sz w:val="28"/>
          <w:szCs w:val="28"/>
        </w:rPr>
      </w:pPr>
      <w:r w:rsidRPr="00B713FA">
        <w:rPr>
          <w:sz w:val="28"/>
          <w:szCs w:val="28"/>
        </w:rPr>
        <w:t xml:space="preserve"> </w:t>
      </w:r>
      <w:bookmarkStart w:id="220" w:name="_Toc197256234"/>
      <w:bookmarkStart w:id="221" w:name="_Toc197277063"/>
      <w:r w:rsidRPr="00B713FA">
        <w:rPr>
          <w:sz w:val="28"/>
          <w:szCs w:val="28"/>
        </w:rPr>
        <w:t>Мониторинг</w:t>
      </w:r>
      <w:bookmarkEnd w:id="220"/>
      <w:bookmarkEnd w:id="221"/>
      <w:r w:rsidRPr="00B713FA">
        <w:rPr>
          <w:sz w:val="28"/>
          <w:szCs w:val="28"/>
        </w:rPr>
        <w:t xml:space="preserve"> </w:t>
      </w:r>
    </w:p>
    <w:p w:rsidR="00A95BE5" w:rsidRPr="00B713FA" w:rsidRDefault="00A95BE5" w:rsidP="00B713FA">
      <w:pPr>
        <w:pStyle w:val="Text"/>
        <w:rPr>
          <w:szCs w:val="28"/>
        </w:rPr>
      </w:pPr>
      <w:r w:rsidRPr="00B713FA">
        <w:rPr>
          <w:szCs w:val="28"/>
        </w:rPr>
        <w:t>После передачи оборудования клиенту предусмотрен мониторинг эксплуатации предметов лизинга со стороны «ДельтаЛизинг».</w:t>
      </w:r>
    </w:p>
    <w:p w:rsidR="00A95BE5" w:rsidRDefault="00A95BE5" w:rsidP="00B713FA">
      <w:pPr>
        <w:pStyle w:val="Text"/>
        <w:rPr>
          <w:szCs w:val="28"/>
        </w:rPr>
      </w:pPr>
      <w:r w:rsidRPr="00B713FA">
        <w:rPr>
          <w:szCs w:val="28"/>
        </w:rPr>
        <w:t xml:space="preserve">Под мониторингом </w:t>
      </w:r>
      <w:r w:rsidR="007002F9" w:rsidRPr="00B713FA">
        <w:rPr>
          <w:szCs w:val="28"/>
        </w:rPr>
        <w:t>понимается</w:t>
      </w:r>
      <w:r w:rsidRPr="00B713FA">
        <w:rPr>
          <w:szCs w:val="28"/>
        </w:rPr>
        <w:t xml:space="preserve"> посещение бизнеса клиента, доступ к предмету лизинга для контроля за его состоянием, степенью загруженности и износом. Регулярность посещений зависит от платежной дисциплины клиента.</w:t>
      </w:r>
    </w:p>
    <w:p w:rsidR="009F0DD2" w:rsidRPr="00B713FA" w:rsidRDefault="009F0DD2" w:rsidP="00B713FA">
      <w:pPr>
        <w:pStyle w:val="Text"/>
        <w:rPr>
          <w:szCs w:val="28"/>
        </w:rPr>
      </w:pPr>
    </w:p>
    <w:p w:rsidR="00A95BE5" w:rsidRPr="00B713FA" w:rsidRDefault="00A95BE5" w:rsidP="00B713FA">
      <w:pPr>
        <w:pStyle w:val="1"/>
        <w:numPr>
          <w:ilvl w:val="2"/>
          <w:numId w:val="3"/>
        </w:numPr>
        <w:spacing w:before="0" w:line="360" w:lineRule="auto"/>
        <w:ind w:left="0" w:firstLine="709"/>
        <w:rPr>
          <w:sz w:val="28"/>
          <w:szCs w:val="28"/>
        </w:rPr>
      </w:pPr>
      <w:r w:rsidRPr="00B713FA">
        <w:rPr>
          <w:sz w:val="28"/>
          <w:szCs w:val="28"/>
        </w:rPr>
        <w:t xml:space="preserve"> </w:t>
      </w:r>
      <w:bookmarkStart w:id="222" w:name="_Toc197256235"/>
      <w:bookmarkStart w:id="223" w:name="_Toc197277064"/>
      <w:r w:rsidRPr="00B713FA">
        <w:rPr>
          <w:sz w:val="28"/>
          <w:szCs w:val="28"/>
        </w:rPr>
        <w:t>Переход права собственности</w:t>
      </w:r>
      <w:bookmarkEnd w:id="222"/>
      <w:bookmarkEnd w:id="223"/>
    </w:p>
    <w:p w:rsidR="00A95BE5" w:rsidRPr="00B713FA" w:rsidRDefault="00A95BE5" w:rsidP="00B713FA">
      <w:pPr>
        <w:pStyle w:val="Text"/>
        <w:rPr>
          <w:szCs w:val="28"/>
        </w:rPr>
      </w:pPr>
      <w:r w:rsidRPr="00B713FA">
        <w:rPr>
          <w:szCs w:val="28"/>
        </w:rPr>
        <w:t>После выплаты всей совокупности лизинговых платежей, право собственности на предмет лизинга передается от «ДельтаЛизинг» клиенту.</w:t>
      </w:r>
    </w:p>
    <w:p w:rsidR="00A95BE5" w:rsidRPr="00B713FA" w:rsidRDefault="00A95BE5" w:rsidP="00B713FA">
      <w:pPr>
        <w:pStyle w:val="Text"/>
        <w:rPr>
          <w:szCs w:val="28"/>
        </w:rPr>
      </w:pPr>
      <w:r w:rsidRPr="00B713FA">
        <w:rPr>
          <w:szCs w:val="28"/>
        </w:rPr>
        <w:t>Подписывается акт сверки задолженности и дополнительное соглашение к договору лизинга, на основании которого клиент становится собственником оборудования.</w:t>
      </w:r>
    </w:p>
    <w:p w:rsidR="005F2FEC" w:rsidRPr="00B713FA" w:rsidRDefault="00EB66C2" w:rsidP="00B713FA">
      <w:pPr>
        <w:pStyle w:val="1"/>
        <w:spacing w:before="0" w:line="360" w:lineRule="auto"/>
        <w:ind w:left="0" w:firstLine="709"/>
        <w:rPr>
          <w:sz w:val="28"/>
          <w:szCs w:val="28"/>
        </w:rPr>
      </w:pPr>
      <w:r w:rsidRPr="00B713FA">
        <w:rPr>
          <w:sz w:val="28"/>
          <w:szCs w:val="28"/>
        </w:rPr>
        <w:br w:type="page"/>
      </w:r>
      <w:bookmarkStart w:id="224" w:name="_Toc196606521"/>
      <w:bookmarkStart w:id="225" w:name="_Toc196607060"/>
      <w:bookmarkStart w:id="226" w:name="_Toc196599850"/>
      <w:bookmarkStart w:id="227" w:name="_Toc196599943"/>
      <w:bookmarkStart w:id="228" w:name="_Toc196606522"/>
      <w:bookmarkStart w:id="229" w:name="_Toc196607062"/>
      <w:bookmarkStart w:id="230" w:name="_Toc197277065"/>
      <w:bookmarkEnd w:id="224"/>
      <w:bookmarkEnd w:id="225"/>
      <w:bookmarkEnd w:id="226"/>
      <w:bookmarkEnd w:id="227"/>
      <w:bookmarkEnd w:id="228"/>
      <w:bookmarkEnd w:id="229"/>
      <w:r w:rsidR="005F2FEC" w:rsidRPr="00B713FA">
        <w:rPr>
          <w:sz w:val="28"/>
          <w:szCs w:val="28"/>
        </w:rPr>
        <w:t>Заключение</w:t>
      </w:r>
      <w:bookmarkEnd w:id="230"/>
      <w:r w:rsidR="00D90344" w:rsidRPr="00B713FA">
        <w:rPr>
          <w:sz w:val="28"/>
          <w:szCs w:val="28"/>
        </w:rPr>
        <w:t xml:space="preserve"> </w:t>
      </w:r>
      <w:bookmarkStart w:id="231" w:name="_Toc197256237"/>
    </w:p>
    <w:p w:rsidR="009F0DD2" w:rsidRDefault="009F0DD2" w:rsidP="00B713FA">
      <w:pPr>
        <w:pStyle w:val="Text"/>
        <w:rPr>
          <w:szCs w:val="28"/>
        </w:rPr>
      </w:pPr>
    </w:p>
    <w:p w:rsidR="00110CB2" w:rsidRPr="00B713FA" w:rsidRDefault="007002F9" w:rsidP="00B713FA">
      <w:pPr>
        <w:pStyle w:val="Text"/>
        <w:rPr>
          <w:szCs w:val="28"/>
        </w:rPr>
      </w:pPr>
      <w:r w:rsidRPr="00B713FA">
        <w:rPr>
          <w:szCs w:val="28"/>
        </w:rPr>
        <w:t xml:space="preserve">Исходя из всего вышесказанного можно сделать вывод о том, что финансовый лизинг является </w:t>
      </w:r>
      <w:r w:rsidR="00536066" w:rsidRPr="00B713FA">
        <w:rPr>
          <w:szCs w:val="28"/>
        </w:rPr>
        <w:t xml:space="preserve">не только </w:t>
      </w:r>
      <w:r w:rsidRPr="00B713FA">
        <w:rPr>
          <w:szCs w:val="28"/>
        </w:rPr>
        <w:t xml:space="preserve">эффективным способом обновления производственных </w:t>
      </w:r>
      <w:r w:rsidR="00536066" w:rsidRPr="00B713FA">
        <w:rPr>
          <w:szCs w:val="28"/>
        </w:rPr>
        <w:t>фондов  предприятия и расширения производства без единовременного  привлечения значительных финансовых ресурсов самого предприятия, но и мощным инструментом развития экономики страны в целом за счет притока инвестиций через лизинговый механизм. Заключение лизингового договора выгодно для всех сторон данного соглашения. Для продавца – это дополнительная возможность сбыта своей продукции</w:t>
      </w:r>
      <w:r w:rsidR="00110CB2" w:rsidRPr="00B713FA">
        <w:rPr>
          <w:szCs w:val="28"/>
        </w:rPr>
        <w:t>, для лизингополучателя – возможность расширения и улучшения бизнеса, для государства – развитие инновационных технологий и экономики в общем.</w:t>
      </w:r>
    </w:p>
    <w:p w:rsidR="006050DA" w:rsidRPr="00B713FA" w:rsidRDefault="006050DA" w:rsidP="00B713FA">
      <w:pPr>
        <w:pStyle w:val="1"/>
        <w:numPr>
          <w:ilvl w:val="0"/>
          <w:numId w:val="0"/>
        </w:numPr>
        <w:spacing w:before="0" w:line="360" w:lineRule="auto"/>
        <w:ind w:firstLine="709"/>
        <w:rPr>
          <w:sz w:val="28"/>
          <w:szCs w:val="28"/>
        </w:rPr>
      </w:pPr>
      <w:bookmarkStart w:id="232" w:name="_GoBack"/>
      <w:bookmarkEnd w:id="231"/>
      <w:bookmarkEnd w:id="232"/>
    </w:p>
    <w:sectPr w:rsidR="006050DA" w:rsidRPr="00B713FA" w:rsidSect="00B713FA">
      <w:headerReference w:type="default"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4AB" w:rsidRDefault="00F664AB">
      <w:r>
        <w:separator/>
      </w:r>
    </w:p>
  </w:endnote>
  <w:endnote w:type="continuationSeparator" w:id="0">
    <w:p w:rsidR="00F664AB" w:rsidRDefault="00F6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63" w:rsidRDefault="00C94863" w:rsidP="00190AEE">
    <w:pPr>
      <w:pStyle w:val="a6"/>
      <w:ind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4AB" w:rsidRDefault="00F664AB">
      <w:r>
        <w:separator/>
      </w:r>
    </w:p>
  </w:footnote>
  <w:footnote w:type="continuationSeparator" w:id="0">
    <w:p w:rsidR="00F664AB" w:rsidRDefault="00F66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863" w:rsidRDefault="00C94863" w:rsidP="009F6BF1">
    <w:pPr>
      <w:pStyle w:val="a4"/>
      <w:jc w:val="center"/>
    </w:pPr>
    <w:r w:rsidRPr="00722462">
      <w:tab/>
    </w:r>
    <w:r>
      <w:rPr>
        <w:lang w:val="en-US"/>
      </w:rPr>
      <w:tab/>
    </w:r>
    <w:r w:rsidRPr="00722462">
      <w:t xml:space="preserve">- </w:t>
    </w:r>
    <w:r w:rsidRPr="00722462">
      <w:fldChar w:fldCharType="begin"/>
    </w:r>
    <w:r w:rsidRPr="00722462">
      <w:instrText xml:space="preserve"> PAGE </w:instrText>
    </w:r>
    <w:r w:rsidRPr="00722462">
      <w:fldChar w:fldCharType="separate"/>
    </w:r>
    <w:r w:rsidR="00F17760">
      <w:rPr>
        <w:noProof/>
      </w:rPr>
      <w:t>1</w:t>
    </w:r>
    <w:r w:rsidRPr="00722462">
      <w:fldChar w:fldCharType="end"/>
    </w:r>
    <w:r w:rsidRPr="0072246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25AF"/>
    <w:multiLevelType w:val="hybridMultilevel"/>
    <w:tmpl w:val="EE327880"/>
    <w:lvl w:ilvl="0" w:tplc="DE4CB252">
      <w:start w:val="1"/>
      <w:numFmt w:val="bullet"/>
      <w:lvlText w:val=""/>
      <w:lvlJc w:val="left"/>
      <w:pPr>
        <w:tabs>
          <w:tab w:val="num" w:pos="114"/>
        </w:tabs>
        <w:ind w:left="34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7E2FEF"/>
    <w:multiLevelType w:val="hybridMultilevel"/>
    <w:tmpl w:val="35903B50"/>
    <w:lvl w:ilvl="0" w:tplc="CB806A08">
      <w:start w:val="1"/>
      <w:numFmt w:val="bullet"/>
      <w:lvlText w:val=""/>
      <w:lvlJc w:val="left"/>
      <w:pPr>
        <w:tabs>
          <w:tab w:val="num" w:pos="114"/>
        </w:tabs>
        <w:ind w:left="114"/>
      </w:pPr>
      <w:rPr>
        <w:rFonts w:ascii="Symbol" w:hAnsi="Symbol" w:hint="default"/>
      </w:rPr>
    </w:lvl>
    <w:lvl w:ilvl="1" w:tplc="04190003">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2">
    <w:nsid w:val="06E9595B"/>
    <w:multiLevelType w:val="multilevel"/>
    <w:tmpl w:val="BF26A01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57"/>
        </w:tabs>
        <w:ind w:left="57"/>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8500461"/>
    <w:multiLevelType w:val="hybridMultilevel"/>
    <w:tmpl w:val="BF26A010"/>
    <w:lvl w:ilvl="0" w:tplc="04190001">
      <w:start w:val="1"/>
      <w:numFmt w:val="bullet"/>
      <w:lvlText w:val=""/>
      <w:lvlJc w:val="left"/>
      <w:pPr>
        <w:tabs>
          <w:tab w:val="num" w:pos="720"/>
        </w:tabs>
        <w:ind w:left="720" w:hanging="360"/>
      </w:pPr>
      <w:rPr>
        <w:rFonts w:ascii="Symbol" w:hAnsi="Symbol" w:hint="default"/>
      </w:rPr>
    </w:lvl>
    <w:lvl w:ilvl="1" w:tplc="9C8E8D16">
      <w:start w:val="1"/>
      <w:numFmt w:val="decimal"/>
      <w:lvlText w:val="%2)"/>
      <w:lvlJc w:val="left"/>
      <w:pPr>
        <w:tabs>
          <w:tab w:val="num" w:pos="57"/>
        </w:tabs>
        <w:ind w:left="57"/>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8804B2"/>
    <w:multiLevelType w:val="multilevel"/>
    <w:tmpl w:val="A566DA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A49426D"/>
    <w:multiLevelType w:val="hybridMultilevel"/>
    <w:tmpl w:val="32509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A25A96"/>
    <w:multiLevelType w:val="hybridMultilevel"/>
    <w:tmpl w:val="28EC4D9A"/>
    <w:lvl w:ilvl="0" w:tplc="DE4CB252">
      <w:start w:val="1"/>
      <w:numFmt w:val="bullet"/>
      <w:lvlText w:val=""/>
      <w:lvlJc w:val="left"/>
      <w:pPr>
        <w:tabs>
          <w:tab w:val="num" w:pos="114"/>
        </w:tabs>
        <w:ind w:left="34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1354A3B"/>
    <w:multiLevelType w:val="hybridMultilevel"/>
    <w:tmpl w:val="DCD2F71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15965798"/>
    <w:multiLevelType w:val="hybridMultilevel"/>
    <w:tmpl w:val="597C5648"/>
    <w:lvl w:ilvl="0" w:tplc="DE4CB252">
      <w:start w:val="1"/>
      <w:numFmt w:val="bullet"/>
      <w:lvlText w:val=""/>
      <w:lvlJc w:val="left"/>
      <w:pPr>
        <w:tabs>
          <w:tab w:val="num" w:pos="114"/>
        </w:tabs>
        <w:ind w:left="34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440566"/>
    <w:multiLevelType w:val="hybridMultilevel"/>
    <w:tmpl w:val="98F201CA"/>
    <w:lvl w:ilvl="0" w:tplc="DE4CB252">
      <w:start w:val="1"/>
      <w:numFmt w:val="bullet"/>
      <w:lvlText w:val=""/>
      <w:lvlJc w:val="left"/>
      <w:pPr>
        <w:tabs>
          <w:tab w:val="num" w:pos="114"/>
        </w:tabs>
        <w:ind w:left="34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09907D0"/>
    <w:multiLevelType w:val="hybridMultilevel"/>
    <w:tmpl w:val="D6D0A4BA"/>
    <w:lvl w:ilvl="0" w:tplc="3350E428">
      <w:start w:val="1"/>
      <w:numFmt w:val="bullet"/>
      <w:lvlText w:val=""/>
      <w:lvlJc w:val="left"/>
      <w:pPr>
        <w:tabs>
          <w:tab w:val="num" w:pos="57"/>
        </w:tabs>
        <w:ind w:left="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576414"/>
    <w:multiLevelType w:val="hybridMultilevel"/>
    <w:tmpl w:val="19BCB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773F46"/>
    <w:multiLevelType w:val="hybridMultilevel"/>
    <w:tmpl w:val="5092828C"/>
    <w:lvl w:ilvl="0" w:tplc="DE4CB252">
      <w:start w:val="1"/>
      <w:numFmt w:val="bullet"/>
      <w:lvlText w:val=""/>
      <w:lvlJc w:val="left"/>
      <w:pPr>
        <w:tabs>
          <w:tab w:val="num" w:pos="171"/>
        </w:tabs>
        <w:ind w:left="397" w:hanging="226"/>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3">
    <w:nsid w:val="3ED12A0B"/>
    <w:multiLevelType w:val="hybridMultilevel"/>
    <w:tmpl w:val="2AB4C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1F33FBB"/>
    <w:multiLevelType w:val="hybridMultilevel"/>
    <w:tmpl w:val="3822C05A"/>
    <w:lvl w:ilvl="0" w:tplc="DE4CB252">
      <w:start w:val="1"/>
      <w:numFmt w:val="bullet"/>
      <w:lvlText w:val=""/>
      <w:lvlJc w:val="left"/>
      <w:pPr>
        <w:tabs>
          <w:tab w:val="num" w:pos="114"/>
        </w:tabs>
        <w:ind w:left="34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CF64B9E"/>
    <w:multiLevelType w:val="hybridMultilevel"/>
    <w:tmpl w:val="8304D69E"/>
    <w:lvl w:ilvl="0" w:tplc="CB806A08">
      <w:start w:val="1"/>
      <w:numFmt w:val="bullet"/>
      <w:lvlText w:val=""/>
      <w:lvlJc w:val="left"/>
      <w:pPr>
        <w:tabs>
          <w:tab w:val="num" w:pos="57"/>
        </w:tabs>
        <w:ind w:left="57"/>
      </w:pPr>
      <w:rPr>
        <w:rFonts w:ascii="Symbol" w:hAnsi="Symbol" w:hint="default"/>
      </w:rPr>
    </w:lvl>
    <w:lvl w:ilvl="1" w:tplc="9C8E8D16">
      <w:start w:val="1"/>
      <w:numFmt w:val="decimal"/>
      <w:lvlText w:val="%2)"/>
      <w:lvlJc w:val="left"/>
      <w:pPr>
        <w:tabs>
          <w:tab w:val="num" w:pos="57"/>
        </w:tabs>
        <w:ind w:left="57"/>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D310599"/>
    <w:multiLevelType w:val="hybridMultilevel"/>
    <w:tmpl w:val="019C1C72"/>
    <w:lvl w:ilvl="0" w:tplc="DE4CB252">
      <w:start w:val="1"/>
      <w:numFmt w:val="bullet"/>
      <w:lvlText w:val=""/>
      <w:lvlJc w:val="left"/>
      <w:pPr>
        <w:tabs>
          <w:tab w:val="num" w:pos="114"/>
        </w:tabs>
        <w:ind w:left="34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E740D09"/>
    <w:multiLevelType w:val="hybridMultilevel"/>
    <w:tmpl w:val="F82A2D16"/>
    <w:lvl w:ilvl="0" w:tplc="86C843CE">
      <w:start w:val="1"/>
      <w:numFmt w:val="decimal"/>
      <w:pStyle w:val="a"/>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064537F"/>
    <w:multiLevelType w:val="hybridMultilevel"/>
    <w:tmpl w:val="D71E1A70"/>
    <w:lvl w:ilvl="0" w:tplc="DE4CB252">
      <w:start w:val="1"/>
      <w:numFmt w:val="bullet"/>
      <w:lvlText w:val=""/>
      <w:lvlJc w:val="left"/>
      <w:pPr>
        <w:tabs>
          <w:tab w:val="num" w:pos="114"/>
        </w:tabs>
        <w:ind w:left="34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10A21C7"/>
    <w:multiLevelType w:val="hybridMultilevel"/>
    <w:tmpl w:val="345CFB72"/>
    <w:lvl w:ilvl="0" w:tplc="DE4CB252">
      <w:start w:val="1"/>
      <w:numFmt w:val="bullet"/>
      <w:lvlText w:val=""/>
      <w:lvlJc w:val="left"/>
      <w:pPr>
        <w:tabs>
          <w:tab w:val="num" w:pos="114"/>
        </w:tabs>
        <w:ind w:left="34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3BF1322"/>
    <w:multiLevelType w:val="hybridMultilevel"/>
    <w:tmpl w:val="B6CC3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47A2203"/>
    <w:multiLevelType w:val="multilevel"/>
    <w:tmpl w:val="35903B50"/>
    <w:lvl w:ilvl="0">
      <w:start w:val="1"/>
      <w:numFmt w:val="bullet"/>
      <w:lvlText w:val=""/>
      <w:lvlJc w:val="left"/>
      <w:pPr>
        <w:tabs>
          <w:tab w:val="num" w:pos="114"/>
        </w:tabs>
        <w:ind w:left="114"/>
      </w:pPr>
      <w:rPr>
        <w:rFonts w:ascii="Symbol" w:hAnsi="Symbol" w:hint="default"/>
      </w:rPr>
    </w:lvl>
    <w:lvl w:ilvl="1">
      <w:start w:val="1"/>
      <w:numFmt w:val="bullet"/>
      <w:lvlText w:val="o"/>
      <w:lvlJc w:val="left"/>
      <w:pPr>
        <w:tabs>
          <w:tab w:val="num" w:pos="1497"/>
        </w:tabs>
        <w:ind w:left="1497" w:hanging="360"/>
      </w:pPr>
      <w:rPr>
        <w:rFonts w:ascii="Courier New" w:hAnsi="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2">
    <w:nsid w:val="54B8665E"/>
    <w:multiLevelType w:val="hybridMultilevel"/>
    <w:tmpl w:val="E836F0CE"/>
    <w:lvl w:ilvl="0" w:tplc="DE4CB252">
      <w:start w:val="1"/>
      <w:numFmt w:val="bullet"/>
      <w:lvlText w:val=""/>
      <w:lvlJc w:val="left"/>
      <w:pPr>
        <w:tabs>
          <w:tab w:val="num" w:pos="114"/>
        </w:tabs>
        <w:ind w:left="34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596207E"/>
    <w:multiLevelType w:val="hybridMultilevel"/>
    <w:tmpl w:val="5456BDDA"/>
    <w:lvl w:ilvl="0" w:tplc="DE4CB252">
      <w:start w:val="1"/>
      <w:numFmt w:val="bullet"/>
      <w:lvlText w:val=""/>
      <w:lvlJc w:val="left"/>
      <w:pPr>
        <w:tabs>
          <w:tab w:val="num" w:pos="114"/>
        </w:tabs>
        <w:ind w:left="34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6110310"/>
    <w:multiLevelType w:val="hybridMultilevel"/>
    <w:tmpl w:val="66346426"/>
    <w:lvl w:ilvl="0" w:tplc="DE4CB252">
      <w:start w:val="1"/>
      <w:numFmt w:val="bullet"/>
      <w:lvlText w:val=""/>
      <w:lvlJc w:val="left"/>
      <w:pPr>
        <w:tabs>
          <w:tab w:val="num" w:pos="228"/>
        </w:tabs>
        <w:ind w:left="454" w:hanging="226"/>
      </w:pPr>
      <w:rPr>
        <w:rFonts w:ascii="Symbol" w:hAnsi="Symbol" w:hint="default"/>
      </w:rPr>
    </w:lvl>
    <w:lvl w:ilvl="1" w:tplc="04190003" w:tentative="1">
      <w:start w:val="1"/>
      <w:numFmt w:val="bullet"/>
      <w:lvlText w:val="o"/>
      <w:lvlJc w:val="left"/>
      <w:pPr>
        <w:tabs>
          <w:tab w:val="num" w:pos="1554"/>
        </w:tabs>
        <w:ind w:left="1554" w:hanging="360"/>
      </w:pPr>
      <w:rPr>
        <w:rFonts w:ascii="Courier New" w:hAnsi="Courier New" w:hint="default"/>
      </w:rPr>
    </w:lvl>
    <w:lvl w:ilvl="2" w:tplc="04190005" w:tentative="1">
      <w:start w:val="1"/>
      <w:numFmt w:val="bullet"/>
      <w:lvlText w:val=""/>
      <w:lvlJc w:val="left"/>
      <w:pPr>
        <w:tabs>
          <w:tab w:val="num" w:pos="2274"/>
        </w:tabs>
        <w:ind w:left="2274" w:hanging="360"/>
      </w:pPr>
      <w:rPr>
        <w:rFonts w:ascii="Wingdings" w:hAnsi="Wingdings" w:hint="default"/>
      </w:rPr>
    </w:lvl>
    <w:lvl w:ilvl="3" w:tplc="04190001" w:tentative="1">
      <w:start w:val="1"/>
      <w:numFmt w:val="bullet"/>
      <w:lvlText w:val=""/>
      <w:lvlJc w:val="left"/>
      <w:pPr>
        <w:tabs>
          <w:tab w:val="num" w:pos="2994"/>
        </w:tabs>
        <w:ind w:left="2994" w:hanging="360"/>
      </w:pPr>
      <w:rPr>
        <w:rFonts w:ascii="Symbol" w:hAnsi="Symbol" w:hint="default"/>
      </w:rPr>
    </w:lvl>
    <w:lvl w:ilvl="4" w:tplc="04190003" w:tentative="1">
      <w:start w:val="1"/>
      <w:numFmt w:val="bullet"/>
      <w:lvlText w:val="o"/>
      <w:lvlJc w:val="left"/>
      <w:pPr>
        <w:tabs>
          <w:tab w:val="num" w:pos="3714"/>
        </w:tabs>
        <w:ind w:left="3714" w:hanging="360"/>
      </w:pPr>
      <w:rPr>
        <w:rFonts w:ascii="Courier New" w:hAnsi="Courier New" w:hint="default"/>
      </w:rPr>
    </w:lvl>
    <w:lvl w:ilvl="5" w:tplc="04190005" w:tentative="1">
      <w:start w:val="1"/>
      <w:numFmt w:val="bullet"/>
      <w:lvlText w:val=""/>
      <w:lvlJc w:val="left"/>
      <w:pPr>
        <w:tabs>
          <w:tab w:val="num" w:pos="4434"/>
        </w:tabs>
        <w:ind w:left="4434" w:hanging="360"/>
      </w:pPr>
      <w:rPr>
        <w:rFonts w:ascii="Wingdings" w:hAnsi="Wingdings" w:hint="default"/>
      </w:rPr>
    </w:lvl>
    <w:lvl w:ilvl="6" w:tplc="04190001" w:tentative="1">
      <w:start w:val="1"/>
      <w:numFmt w:val="bullet"/>
      <w:lvlText w:val=""/>
      <w:lvlJc w:val="left"/>
      <w:pPr>
        <w:tabs>
          <w:tab w:val="num" w:pos="5154"/>
        </w:tabs>
        <w:ind w:left="5154" w:hanging="360"/>
      </w:pPr>
      <w:rPr>
        <w:rFonts w:ascii="Symbol" w:hAnsi="Symbol" w:hint="default"/>
      </w:rPr>
    </w:lvl>
    <w:lvl w:ilvl="7" w:tplc="04190003" w:tentative="1">
      <w:start w:val="1"/>
      <w:numFmt w:val="bullet"/>
      <w:lvlText w:val="o"/>
      <w:lvlJc w:val="left"/>
      <w:pPr>
        <w:tabs>
          <w:tab w:val="num" w:pos="5874"/>
        </w:tabs>
        <w:ind w:left="5874" w:hanging="360"/>
      </w:pPr>
      <w:rPr>
        <w:rFonts w:ascii="Courier New" w:hAnsi="Courier New" w:hint="default"/>
      </w:rPr>
    </w:lvl>
    <w:lvl w:ilvl="8" w:tplc="04190005" w:tentative="1">
      <w:start w:val="1"/>
      <w:numFmt w:val="bullet"/>
      <w:lvlText w:val=""/>
      <w:lvlJc w:val="left"/>
      <w:pPr>
        <w:tabs>
          <w:tab w:val="num" w:pos="6594"/>
        </w:tabs>
        <w:ind w:left="6594" w:hanging="360"/>
      </w:pPr>
      <w:rPr>
        <w:rFonts w:ascii="Wingdings" w:hAnsi="Wingdings" w:hint="default"/>
      </w:rPr>
    </w:lvl>
  </w:abstractNum>
  <w:abstractNum w:abstractNumId="25">
    <w:nsid w:val="5A216DA2"/>
    <w:multiLevelType w:val="hybridMultilevel"/>
    <w:tmpl w:val="481CC246"/>
    <w:lvl w:ilvl="0" w:tplc="DE4CB252">
      <w:start w:val="1"/>
      <w:numFmt w:val="bullet"/>
      <w:lvlText w:val=""/>
      <w:lvlJc w:val="left"/>
      <w:pPr>
        <w:tabs>
          <w:tab w:val="num" w:pos="114"/>
        </w:tabs>
        <w:ind w:left="34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27416A"/>
    <w:multiLevelType w:val="hybridMultilevel"/>
    <w:tmpl w:val="957A0F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E3C7A19"/>
    <w:multiLevelType w:val="hybridMultilevel"/>
    <w:tmpl w:val="DC22C0A8"/>
    <w:lvl w:ilvl="0" w:tplc="DE4CB252">
      <w:start w:val="1"/>
      <w:numFmt w:val="bullet"/>
      <w:lvlText w:val=""/>
      <w:lvlJc w:val="left"/>
      <w:pPr>
        <w:tabs>
          <w:tab w:val="num" w:pos="114"/>
        </w:tabs>
        <w:ind w:left="34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F22F46"/>
    <w:multiLevelType w:val="hybridMultilevel"/>
    <w:tmpl w:val="EEACE3C6"/>
    <w:lvl w:ilvl="0" w:tplc="DE4CB252">
      <w:start w:val="1"/>
      <w:numFmt w:val="bullet"/>
      <w:lvlText w:val=""/>
      <w:lvlJc w:val="left"/>
      <w:pPr>
        <w:tabs>
          <w:tab w:val="num" w:pos="114"/>
        </w:tabs>
        <w:ind w:left="34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63348A"/>
    <w:multiLevelType w:val="hybridMultilevel"/>
    <w:tmpl w:val="B2CCC91E"/>
    <w:lvl w:ilvl="0" w:tplc="DE4CB252">
      <w:start w:val="1"/>
      <w:numFmt w:val="bullet"/>
      <w:lvlText w:val=""/>
      <w:lvlJc w:val="left"/>
      <w:pPr>
        <w:tabs>
          <w:tab w:val="num" w:pos="114"/>
        </w:tabs>
        <w:ind w:left="34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DE72D1"/>
    <w:multiLevelType w:val="hybridMultilevel"/>
    <w:tmpl w:val="FC82AE2C"/>
    <w:lvl w:ilvl="0" w:tplc="DE4CB252">
      <w:start w:val="1"/>
      <w:numFmt w:val="bullet"/>
      <w:lvlText w:val=""/>
      <w:lvlJc w:val="left"/>
      <w:pPr>
        <w:tabs>
          <w:tab w:val="num" w:pos="114"/>
        </w:tabs>
        <w:ind w:left="34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3F32939"/>
    <w:multiLevelType w:val="hybridMultilevel"/>
    <w:tmpl w:val="65004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5727FF3"/>
    <w:multiLevelType w:val="hybridMultilevel"/>
    <w:tmpl w:val="D33AD1EA"/>
    <w:lvl w:ilvl="0" w:tplc="DE4CB252">
      <w:start w:val="1"/>
      <w:numFmt w:val="bullet"/>
      <w:lvlText w:val=""/>
      <w:lvlJc w:val="left"/>
      <w:pPr>
        <w:tabs>
          <w:tab w:val="num" w:pos="114"/>
        </w:tabs>
        <w:ind w:left="34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F62706"/>
    <w:multiLevelType w:val="hybridMultilevel"/>
    <w:tmpl w:val="8CA88688"/>
    <w:lvl w:ilvl="0" w:tplc="DE4CB252">
      <w:start w:val="1"/>
      <w:numFmt w:val="bullet"/>
      <w:lvlText w:val=""/>
      <w:lvlJc w:val="left"/>
      <w:pPr>
        <w:tabs>
          <w:tab w:val="num" w:pos="114"/>
        </w:tabs>
        <w:ind w:left="34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A2B4404"/>
    <w:multiLevelType w:val="multilevel"/>
    <w:tmpl w:val="FFCE4B94"/>
    <w:lvl w:ilvl="0">
      <w:start w:val="1"/>
      <w:numFmt w:val="decimal"/>
      <w:pStyle w:val="1"/>
      <w:lvlText w:val="%1."/>
      <w:lvlJc w:val="left"/>
      <w:pPr>
        <w:tabs>
          <w:tab w:val="num" w:pos="900"/>
        </w:tabs>
        <w:ind w:left="900" w:hanging="360"/>
      </w:pPr>
      <w:rPr>
        <w:rFonts w:cs="Times New Roman" w:hint="default"/>
      </w:rPr>
    </w:lvl>
    <w:lvl w:ilvl="1">
      <w:start w:val="1"/>
      <w:numFmt w:val="decimal"/>
      <w:lvlText w:val="%1.%2."/>
      <w:lvlJc w:val="left"/>
      <w:pPr>
        <w:tabs>
          <w:tab w:val="num" w:pos="1332"/>
        </w:tabs>
        <w:ind w:left="1332" w:hanging="432"/>
      </w:pPr>
      <w:rPr>
        <w:rFonts w:cs="Times New Roman" w:hint="default"/>
      </w:rPr>
    </w:lvl>
    <w:lvl w:ilvl="2">
      <w:start w:val="1"/>
      <w:numFmt w:val="decimal"/>
      <w:lvlText w:val="%1.%2.%3."/>
      <w:lvlJc w:val="left"/>
      <w:pPr>
        <w:tabs>
          <w:tab w:val="num" w:pos="1980"/>
        </w:tabs>
        <w:ind w:left="1764" w:hanging="504"/>
      </w:pPr>
      <w:rPr>
        <w:rFonts w:cs="Times New Roman" w:hint="default"/>
      </w:rPr>
    </w:lvl>
    <w:lvl w:ilvl="3">
      <w:start w:val="1"/>
      <w:numFmt w:val="decimal"/>
      <w:lvlText w:val="%1.%2.%3.%4."/>
      <w:lvlJc w:val="left"/>
      <w:pPr>
        <w:tabs>
          <w:tab w:val="num" w:pos="2700"/>
        </w:tabs>
        <w:ind w:left="2268" w:hanging="648"/>
      </w:pPr>
      <w:rPr>
        <w:rFonts w:cs="Times New Roman" w:hint="default"/>
      </w:rPr>
    </w:lvl>
    <w:lvl w:ilvl="4">
      <w:start w:val="1"/>
      <w:numFmt w:val="decimal"/>
      <w:lvlText w:val="%1.%2.%3.%4.%5."/>
      <w:lvlJc w:val="left"/>
      <w:pPr>
        <w:tabs>
          <w:tab w:val="num" w:pos="3060"/>
        </w:tabs>
        <w:ind w:left="2772" w:hanging="792"/>
      </w:pPr>
      <w:rPr>
        <w:rFonts w:cs="Times New Roman" w:hint="default"/>
      </w:rPr>
    </w:lvl>
    <w:lvl w:ilvl="5">
      <w:start w:val="1"/>
      <w:numFmt w:val="decimal"/>
      <w:lvlText w:val="%1.%2.%3.%4.%5.%6."/>
      <w:lvlJc w:val="left"/>
      <w:pPr>
        <w:tabs>
          <w:tab w:val="num" w:pos="3780"/>
        </w:tabs>
        <w:ind w:left="3276" w:hanging="936"/>
      </w:pPr>
      <w:rPr>
        <w:rFonts w:cs="Times New Roman" w:hint="default"/>
      </w:rPr>
    </w:lvl>
    <w:lvl w:ilvl="6">
      <w:start w:val="1"/>
      <w:numFmt w:val="decimal"/>
      <w:lvlText w:val="%1.%2.%3.%4.%5.%6.%7."/>
      <w:lvlJc w:val="left"/>
      <w:pPr>
        <w:tabs>
          <w:tab w:val="num" w:pos="4500"/>
        </w:tabs>
        <w:ind w:left="3780" w:hanging="1080"/>
      </w:pPr>
      <w:rPr>
        <w:rFonts w:cs="Times New Roman" w:hint="default"/>
      </w:rPr>
    </w:lvl>
    <w:lvl w:ilvl="7">
      <w:start w:val="1"/>
      <w:numFmt w:val="decimal"/>
      <w:lvlText w:val="%1.%2.%3.%4.%5.%6.%7.%8."/>
      <w:lvlJc w:val="left"/>
      <w:pPr>
        <w:tabs>
          <w:tab w:val="num" w:pos="4860"/>
        </w:tabs>
        <w:ind w:left="4284" w:hanging="1224"/>
      </w:pPr>
      <w:rPr>
        <w:rFonts w:cs="Times New Roman" w:hint="default"/>
      </w:rPr>
    </w:lvl>
    <w:lvl w:ilvl="8">
      <w:start w:val="1"/>
      <w:numFmt w:val="decimal"/>
      <w:lvlText w:val="%1.%2.%3.%4.%5.%6.%7.%8.%9."/>
      <w:lvlJc w:val="left"/>
      <w:pPr>
        <w:tabs>
          <w:tab w:val="num" w:pos="5580"/>
        </w:tabs>
        <w:ind w:left="4860" w:hanging="1440"/>
      </w:pPr>
      <w:rPr>
        <w:rFonts w:cs="Times New Roman" w:hint="default"/>
      </w:rPr>
    </w:lvl>
  </w:abstractNum>
  <w:abstractNum w:abstractNumId="35">
    <w:nsid w:val="6F557245"/>
    <w:multiLevelType w:val="hybridMultilevel"/>
    <w:tmpl w:val="117E86C6"/>
    <w:lvl w:ilvl="0" w:tplc="EEE66D2A">
      <w:start w:val="1"/>
      <w:numFmt w:val="decimal"/>
      <w:pStyle w:val="zag"/>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5B15D8A"/>
    <w:multiLevelType w:val="hybridMultilevel"/>
    <w:tmpl w:val="6344A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6F86D22"/>
    <w:multiLevelType w:val="hybridMultilevel"/>
    <w:tmpl w:val="F17604F8"/>
    <w:lvl w:ilvl="0" w:tplc="DE4CB252">
      <w:start w:val="1"/>
      <w:numFmt w:val="bullet"/>
      <w:lvlText w:val=""/>
      <w:lvlJc w:val="left"/>
      <w:pPr>
        <w:tabs>
          <w:tab w:val="num" w:pos="114"/>
        </w:tabs>
        <w:ind w:left="340" w:hanging="226"/>
      </w:pPr>
      <w:rPr>
        <w:rFonts w:ascii="Symbol" w:hAnsi="Symbol" w:hint="default"/>
      </w:rPr>
    </w:lvl>
    <w:lvl w:ilvl="1" w:tplc="04190003">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38">
    <w:nsid w:val="7B7B67FB"/>
    <w:multiLevelType w:val="hybridMultilevel"/>
    <w:tmpl w:val="8ABE0DAC"/>
    <w:lvl w:ilvl="0" w:tplc="DE4CB252">
      <w:start w:val="1"/>
      <w:numFmt w:val="bullet"/>
      <w:lvlText w:val=""/>
      <w:lvlJc w:val="left"/>
      <w:pPr>
        <w:tabs>
          <w:tab w:val="num" w:pos="114"/>
        </w:tabs>
        <w:ind w:left="34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F87773"/>
    <w:multiLevelType w:val="hybridMultilevel"/>
    <w:tmpl w:val="B8FAEE5C"/>
    <w:lvl w:ilvl="0" w:tplc="DE4CB252">
      <w:start w:val="1"/>
      <w:numFmt w:val="bullet"/>
      <w:lvlText w:val=""/>
      <w:lvlJc w:val="left"/>
      <w:pPr>
        <w:tabs>
          <w:tab w:val="num" w:pos="114"/>
        </w:tabs>
        <w:ind w:left="340" w:hanging="2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D2E2343"/>
    <w:multiLevelType w:val="hybridMultilevel"/>
    <w:tmpl w:val="F7225C40"/>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7D4474A9"/>
    <w:multiLevelType w:val="multilevel"/>
    <w:tmpl w:val="4BDC964E"/>
    <w:lvl w:ilvl="0">
      <w:start w:val="1"/>
      <w:numFmt w:val="decimal"/>
      <w:pStyle w:val="10"/>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41"/>
  </w:num>
  <w:num w:numId="2">
    <w:abstractNumId w:val="17"/>
  </w:num>
  <w:num w:numId="3">
    <w:abstractNumId w:val="34"/>
  </w:num>
  <w:num w:numId="4">
    <w:abstractNumId w:val="7"/>
  </w:num>
  <w:num w:numId="5">
    <w:abstractNumId w:val="20"/>
  </w:num>
  <w:num w:numId="6">
    <w:abstractNumId w:val="35"/>
  </w:num>
  <w:num w:numId="7">
    <w:abstractNumId w:val="5"/>
  </w:num>
  <w:num w:numId="8">
    <w:abstractNumId w:val="35"/>
    <w:lvlOverride w:ilvl="0">
      <w:startOverride w:val="1"/>
    </w:lvlOverride>
  </w:num>
  <w:num w:numId="9">
    <w:abstractNumId w:val="11"/>
  </w:num>
  <w:num w:numId="10">
    <w:abstractNumId w:val="13"/>
  </w:num>
  <w:num w:numId="11">
    <w:abstractNumId w:val="36"/>
  </w:num>
  <w:num w:numId="12">
    <w:abstractNumId w:val="40"/>
  </w:num>
  <w:num w:numId="13">
    <w:abstractNumId w:val="26"/>
  </w:num>
  <w:num w:numId="14">
    <w:abstractNumId w:val="10"/>
  </w:num>
  <w:num w:numId="15">
    <w:abstractNumId w:val="31"/>
  </w:num>
  <w:num w:numId="16">
    <w:abstractNumId w:val="3"/>
  </w:num>
  <w:num w:numId="17">
    <w:abstractNumId w:val="4"/>
  </w:num>
  <w:num w:numId="18">
    <w:abstractNumId w:val="2"/>
  </w:num>
  <w:num w:numId="19">
    <w:abstractNumId w:val="15"/>
  </w:num>
  <w:num w:numId="20">
    <w:abstractNumId w:val="1"/>
  </w:num>
  <w:num w:numId="21">
    <w:abstractNumId w:val="21"/>
  </w:num>
  <w:num w:numId="22">
    <w:abstractNumId w:val="37"/>
  </w:num>
  <w:num w:numId="23">
    <w:abstractNumId w:val="24"/>
  </w:num>
  <w:num w:numId="24">
    <w:abstractNumId w:val="19"/>
  </w:num>
  <w:num w:numId="25">
    <w:abstractNumId w:val="39"/>
  </w:num>
  <w:num w:numId="26">
    <w:abstractNumId w:val="29"/>
  </w:num>
  <w:num w:numId="27">
    <w:abstractNumId w:val="6"/>
  </w:num>
  <w:num w:numId="28">
    <w:abstractNumId w:val="8"/>
  </w:num>
  <w:num w:numId="29">
    <w:abstractNumId w:val="16"/>
  </w:num>
  <w:num w:numId="30">
    <w:abstractNumId w:val="25"/>
  </w:num>
  <w:num w:numId="31">
    <w:abstractNumId w:val="18"/>
  </w:num>
  <w:num w:numId="32">
    <w:abstractNumId w:val="23"/>
  </w:num>
  <w:num w:numId="33">
    <w:abstractNumId w:val="33"/>
  </w:num>
  <w:num w:numId="34">
    <w:abstractNumId w:val="38"/>
  </w:num>
  <w:num w:numId="35">
    <w:abstractNumId w:val="32"/>
  </w:num>
  <w:num w:numId="36">
    <w:abstractNumId w:val="22"/>
  </w:num>
  <w:num w:numId="37">
    <w:abstractNumId w:val="27"/>
  </w:num>
  <w:num w:numId="38">
    <w:abstractNumId w:val="12"/>
  </w:num>
  <w:num w:numId="39">
    <w:abstractNumId w:val="0"/>
  </w:num>
  <w:num w:numId="40">
    <w:abstractNumId w:val="28"/>
  </w:num>
  <w:num w:numId="41">
    <w:abstractNumId w:val="9"/>
  </w:num>
  <w:num w:numId="42">
    <w:abstractNumId w:val="30"/>
  </w:num>
  <w:num w:numId="4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52E"/>
    <w:rsid w:val="00011270"/>
    <w:rsid w:val="0003395F"/>
    <w:rsid w:val="000C522F"/>
    <w:rsid w:val="000E21A4"/>
    <w:rsid w:val="00110CB2"/>
    <w:rsid w:val="0014691C"/>
    <w:rsid w:val="001632BD"/>
    <w:rsid w:val="00190AEE"/>
    <w:rsid w:val="002002DC"/>
    <w:rsid w:val="002040BF"/>
    <w:rsid w:val="0022004D"/>
    <w:rsid w:val="00266FB7"/>
    <w:rsid w:val="003170FE"/>
    <w:rsid w:val="00326712"/>
    <w:rsid w:val="003557C5"/>
    <w:rsid w:val="00360CF8"/>
    <w:rsid w:val="003612F9"/>
    <w:rsid w:val="003D540C"/>
    <w:rsid w:val="00403C7B"/>
    <w:rsid w:val="004E752E"/>
    <w:rsid w:val="0051409E"/>
    <w:rsid w:val="00524F5F"/>
    <w:rsid w:val="00536066"/>
    <w:rsid w:val="00541C2A"/>
    <w:rsid w:val="0058037D"/>
    <w:rsid w:val="00586757"/>
    <w:rsid w:val="005F2FEC"/>
    <w:rsid w:val="006050DA"/>
    <w:rsid w:val="00625805"/>
    <w:rsid w:val="007002F9"/>
    <w:rsid w:val="007013F7"/>
    <w:rsid w:val="007077C8"/>
    <w:rsid w:val="00722462"/>
    <w:rsid w:val="00741649"/>
    <w:rsid w:val="007874F5"/>
    <w:rsid w:val="007E69DC"/>
    <w:rsid w:val="00832209"/>
    <w:rsid w:val="00840BC5"/>
    <w:rsid w:val="00841E42"/>
    <w:rsid w:val="008814DC"/>
    <w:rsid w:val="008F62D4"/>
    <w:rsid w:val="00943627"/>
    <w:rsid w:val="009647A9"/>
    <w:rsid w:val="009B1C2A"/>
    <w:rsid w:val="009F0DD2"/>
    <w:rsid w:val="009F6BF1"/>
    <w:rsid w:val="00A80214"/>
    <w:rsid w:val="00A95BE5"/>
    <w:rsid w:val="00AC1415"/>
    <w:rsid w:val="00B2174E"/>
    <w:rsid w:val="00B357FD"/>
    <w:rsid w:val="00B713FA"/>
    <w:rsid w:val="00BF00F6"/>
    <w:rsid w:val="00BF3B1D"/>
    <w:rsid w:val="00BF66ED"/>
    <w:rsid w:val="00C52450"/>
    <w:rsid w:val="00C86671"/>
    <w:rsid w:val="00C94863"/>
    <w:rsid w:val="00CD6FD2"/>
    <w:rsid w:val="00D4602F"/>
    <w:rsid w:val="00D90344"/>
    <w:rsid w:val="00DB4C14"/>
    <w:rsid w:val="00DD73FC"/>
    <w:rsid w:val="00DF2CE3"/>
    <w:rsid w:val="00E069B1"/>
    <w:rsid w:val="00E576A1"/>
    <w:rsid w:val="00E87EA8"/>
    <w:rsid w:val="00EB5D32"/>
    <w:rsid w:val="00EB66C2"/>
    <w:rsid w:val="00F17760"/>
    <w:rsid w:val="00F664AB"/>
    <w:rsid w:val="00F75F0C"/>
    <w:rsid w:val="00FB3EA1"/>
    <w:rsid w:val="00FC3705"/>
    <w:rsid w:val="00FF0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2B7AF5-1097-44C8-A942-8707320D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752E"/>
    <w:pPr>
      <w:spacing w:line="360" w:lineRule="auto"/>
      <w:ind w:firstLine="680"/>
      <w:jc w:val="both"/>
    </w:pPr>
    <w:rPr>
      <w:sz w:val="24"/>
    </w:rPr>
  </w:style>
  <w:style w:type="paragraph" w:styleId="10">
    <w:name w:val="heading 1"/>
    <w:basedOn w:val="a0"/>
    <w:next w:val="a0"/>
    <w:link w:val="11"/>
    <w:uiPriority w:val="9"/>
    <w:qFormat/>
    <w:rsid w:val="004E752E"/>
    <w:pPr>
      <w:keepNext/>
      <w:numPr>
        <w:numId w:val="1"/>
      </w:numPr>
      <w:spacing w:after="240" w:line="240" w:lineRule="auto"/>
      <w:jc w:val="left"/>
      <w:outlineLvl w:val="0"/>
    </w:pPr>
    <w:rPr>
      <w:rFonts w:ascii="Arial" w:hAnsi="Arial"/>
      <w:b/>
      <w:kern w:val="28"/>
      <w:sz w:val="28"/>
    </w:rPr>
  </w:style>
  <w:style w:type="paragraph" w:styleId="2">
    <w:name w:val="heading 2"/>
    <w:basedOn w:val="a0"/>
    <w:next w:val="a0"/>
    <w:link w:val="20"/>
    <w:uiPriority w:val="9"/>
    <w:qFormat/>
    <w:rsid w:val="00E87EA8"/>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
    <w:name w:val="1"/>
    <w:basedOn w:val="a0"/>
    <w:link w:val="12"/>
    <w:autoRedefine/>
    <w:rsid w:val="008814DC"/>
    <w:pPr>
      <w:numPr>
        <w:numId w:val="3"/>
      </w:numPr>
      <w:spacing w:before="240" w:line="480" w:lineRule="auto"/>
      <w:ind w:left="896" w:hanging="357"/>
      <w:jc w:val="left"/>
    </w:pPr>
    <w:rPr>
      <w:b/>
      <w:sz w:val="32"/>
      <w:szCs w:val="32"/>
    </w:rPr>
  </w:style>
  <w:style w:type="paragraph" w:customStyle="1" w:styleId="Text">
    <w:name w:val="Text"/>
    <w:basedOn w:val="1"/>
    <w:link w:val="Text0"/>
    <w:autoRedefine/>
    <w:rsid w:val="000E21A4"/>
    <w:pPr>
      <w:numPr>
        <w:numId w:val="0"/>
      </w:numPr>
      <w:spacing w:before="0" w:line="360" w:lineRule="auto"/>
      <w:ind w:firstLine="709"/>
      <w:jc w:val="both"/>
    </w:pPr>
    <w:rPr>
      <w:b w:val="0"/>
      <w:sz w:val="28"/>
    </w:rPr>
  </w:style>
  <w:style w:type="paragraph" w:customStyle="1" w:styleId="110">
    <w:name w:val="Стиль 1 + Слева:  1 см Первая строка:  0 см"/>
    <w:basedOn w:val="1"/>
    <w:rsid w:val="004E752E"/>
    <w:pPr>
      <w:spacing w:line="360" w:lineRule="auto"/>
      <w:ind w:left="567" w:firstLine="0"/>
    </w:pPr>
    <w:rPr>
      <w:bCs/>
    </w:rPr>
  </w:style>
  <w:style w:type="paragraph" w:customStyle="1" w:styleId="Text1">
    <w:name w:val="Стиль Text + Первая строка:  1 см"/>
    <w:basedOn w:val="Text"/>
    <w:rsid w:val="004E752E"/>
    <w:pPr>
      <w:ind w:firstLine="567"/>
      <w:jc w:val="left"/>
    </w:pPr>
  </w:style>
  <w:style w:type="paragraph" w:customStyle="1" w:styleId="zag">
    <w:name w:val="zag"/>
    <w:basedOn w:val="Text"/>
    <w:link w:val="zag0"/>
    <w:autoRedefine/>
    <w:rsid w:val="000C522F"/>
    <w:pPr>
      <w:numPr>
        <w:numId w:val="6"/>
      </w:numPr>
      <w:spacing w:before="360" w:after="240" w:line="480" w:lineRule="auto"/>
    </w:pPr>
    <w:rPr>
      <w:b/>
    </w:rPr>
  </w:style>
  <w:style w:type="paragraph" w:customStyle="1" w:styleId="zag1">
    <w:name w:val="Стиль zag + не полужирный"/>
    <w:basedOn w:val="zag"/>
    <w:rsid w:val="00E576A1"/>
    <w:pPr>
      <w:spacing w:line="240" w:lineRule="auto"/>
      <w:ind w:left="1037" w:hanging="357"/>
    </w:pPr>
    <w:rPr>
      <w:b w:val="0"/>
    </w:rPr>
  </w:style>
  <w:style w:type="paragraph" w:customStyle="1" w:styleId="zag10">
    <w:name w:val="Стиль zag + не полужирный1"/>
    <w:basedOn w:val="zag"/>
    <w:rsid w:val="00E576A1"/>
    <w:pPr>
      <w:spacing w:line="240" w:lineRule="auto"/>
      <w:ind w:left="1037" w:hanging="357"/>
    </w:pPr>
    <w:rPr>
      <w:b w:val="0"/>
    </w:rPr>
  </w:style>
  <w:style w:type="paragraph" w:styleId="a4">
    <w:name w:val="header"/>
    <w:basedOn w:val="a0"/>
    <w:link w:val="a5"/>
    <w:uiPriority w:val="99"/>
    <w:rsid w:val="009F6BF1"/>
    <w:pPr>
      <w:tabs>
        <w:tab w:val="center" w:pos="4677"/>
        <w:tab w:val="right" w:pos="9355"/>
      </w:tabs>
    </w:pPr>
  </w:style>
  <w:style w:type="character" w:customStyle="1" w:styleId="a5">
    <w:name w:val="Верхний колонтитул Знак"/>
    <w:link w:val="a4"/>
    <w:uiPriority w:val="99"/>
    <w:semiHidden/>
    <w:rPr>
      <w:sz w:val="24"/>
    </w:rPr>
  </w:style>
  <w:style w:type="paragraph" w:styleId="a6">
    <w:name w:val="footer"/>
    <w:basedOn w:val="a0"/>
    <w:link w:val="a7"/>
    <w:uiPriority w:val="99"/>
    <w:rsid w:val="009F6BF1"/>
    <w:pPr>
      <w:tabs>
        <w:tab w:val="center" w:pos="4677"/>
        <w:tab w:val="right" w:pos="9355"/>
      </w:tabs>
    </w:pPr>
  </w:style>
  <w:style w:type="character" w:customStyle="1" w:styleId="a7">
    <w:name w:val="Нижний колонтитул Знак"/>
    <w:link w:val="a6"/>
    <w:uiPriority w:val="99"/>
    <w:semiHidden/>
    <w:rPr>
      <w:sz w:val="24"/>
    </w:rPr>
  </w:style>
  <w:style w:type="character" w:styleId="a8">
    <w:name w:val="page number"/>
    <w:uiPriority w:val="99"/>
    <w:rsid w:val="009F6BF1"/>
    <w:rPr>
      <w:rFonts w:cs="Times New Roman"/>
    </w:rPr>
  </w:style>
  <w:style w:type="paragraph" w:styleId="13">
    <w:name w:val="toc 1"/>
    <w:basedOn w:val="a0"/>
    <w:next w:val="a0"/>
    <w:autoRedefine/>
    <w:uiPriority w:val="39"/>
    <w:semiHidden/>
    <w:rsid w:val="000E21A4"/>
    <w:pPr>
      <w:tabs>
        <w:tab w:val="left" w:pos="1200"/>
        <w:tab w:val="right" w:leader="dot" w:pos="9345"/>
      </w:tabs>
    </w:pPr>
  </w:style>
  <w:style w:type="paragraph" w:styleId="21">
    <w:name w:val="toc 2"/>
    <w:basedOn w:val="a0"/>
    <w:next w:val="a0"/>
    <w:autoRedefine/>
    <w:uiPriority w:val="39"/>
    <w:semiHidden/>
    <w:rsid w:val="00E87EA8"/>
    <w:pPr>
      <w:ind w:left="240"/>
    </w:pPr>
  </w:style>
  <w:style w:type="character" w:styleId="a9">
    <w:name w:val="Hyperlink"/>
    <w:uiPriority w:val="99"/>
    <w:rsid w:val="00E87EA8"/>
    <w:rPr>
      <w:rFonts w:cs="Times New Roman"/>
      <w:color w:val="0000FF"/>
      <w:u w:val="single"/>
    </w:rPr>
  </w:style>
  <w:style w:type="character" w:customStyle="1" w:styleId="12">
    <w:name w:val="1 Знак Знак"/>
    <w:link w:val="1"/>
    <w:locked/>
    <w:rsid w:val="008814DC"/>
    <w:rPr>
      <w:rFonts w:cs="Times New Roman"/>
      <w:b/>
      <w:sz w:val="32"/>
      <w:szCs w:val="32"/>
      <w:lang w:val="ru-RU" w:eastAsia="ru-RU" w:bidi="ar-SA"/>
    </w:rPr>
  </w:style>
  <w:style w:type="character" w:customStyle="1" w:styleId="Text0">
    <w:name w:val="Text Знак Знак"/>
    <w:link w:val="Text"/>
    <w:locked/>
    <w:rsid w:val="000E21A4"/>
  </w:style>
  <w:style w:type="character" w:customStyle="1" w:styleId="zag0">
    <w:name w:val="zag Знак Знак"/>
    <w:link w:val="zag"/>
    <w:locked/>
    <w:rsid w:val="000C522F"/>
  </w:style>
  <w:style w:type="paragraph" w:customStyle="1" w:styleId="a">
    <w:name w:val="Гг"/>
    <w:basedOn w:val="Text"/>
    <w:link w:val="aa"/>
    <w:rsid w:val="00FF00A2"/>
    <w:pPr>
      <w:numPr>
        <w:numId w:val="2"/>
      </w:numPr>
    </w:pPr>
  </w:style>
  <w:style w:type="character" w:customStyle="1" w:styleId="aa">
    <w:name w:val="Гг Знак"/>
    <w:link w:val="a"/>
    <w:locked/>
    <w:rsid w:val="00EB5D32"/>
  </w:style>
  <w:style w:type="paragraph" w:styleId="ab">
    <w:name w:val="Normal (Web)"/>
    <w:basedOn w:val="a0"/>
    <w:uiPriority w:val="99"/>
    <w:rsid w:val="00326712"/>
    <w:pPr>
      <w:spacing w:after="150" w:line="240" w:lineRule="auto"/>
      <w:ind w:firstLine="0"/>
      <w:jc w:val="left"/>
    </w:pPr>
    <w:rPr>
      <w:rFonts w:ascii="Verdana" w:hAnsi="Verdana"/>
      <w:color w:val="000000"/>
      <w:sz w:val="17"/>
      <w:szCs w:val="17"/>
    </w:rPr>
  </w:style>
  <w:style w:type="character" w:styleId="ac">
    <w:name w:val="Strong"/>
    <w:uiPriority w:val="22"/>
    <w:qFormat/>
    <w:rsid w:val="0022004D"/>
    <w:rPr>
      <w:rFonts w:cs="Times New Roman"/>
      <w:b/>
      <w:bCs/>
    </w:rPr>
  </w:style>
  <w:style w:type="paragraph" w:customStyle="1" w:styleId="ConsNonformat">
    <w:name w:val="ConsNonformat"/>
    <w:rsid w:val="0022004D"/>
    <w:pPr>
      <w:widowControl w:val="0"/>
      <w:ind w:right="19772"/>
    </w:pPr>
    <w:rPr>
      <w:rFonts w:ascii="Courier New" w:hAnsi="Courier New"/>
      <w:sz w:val="22"/>
    </w:rPr>
  </w:style>
  <w:style w:type="paragraph" w:styleId="ad">
    <w:name w:val="Body Text Indent"/>
    <w:basedOn w:val="a0"/>
    <w:link w:val="ae"/>
    <w:uiPriority w:val="99"/>
    <w:rsid w:val="00DB4C14"/>
    <w:pPr>
      <w:spacing w:before="240"/>
    </w:pPr>
  </w:style>
  <w:style w:type="character" w:customStyle="1" w:styleId="ae">
    <w:name w:val="Основной текст с отступом Знак"/>
    <w:link w:val="ad"/>
    <w:uiPriority w:val="99"/>
    <w:semiHidden/>
    <w:rPr>
      <w:sz w:val="24"/>
    </w:rPr>
  </w:style>
  <w:style w:type="character" w:styleId="af">
    <w:name w:val="footnote reference"/>
    <w:uiPriority w:val="99"/>
    <w:semiHidden/>
    <w:rsid w:val="00DB4C14"/>
    <w:rPr>
      <w:rFonts w:cs="Times New Roman"/>
      <w:position w:val="6"/>
      <w:sz w:val="16"/>
    </w:rPr>
  </w:style>
  <w:style w:type="paragraph" w:styleId="af0">
    <w:name w:val="footnote text"/>
    <w:basedOn w:val="a0"/>
    <w:link w:val="af1"/>
    <w:uiPriority w:val="99"/>
    <w:semiHidden/>
    <w:rsid w:val="00DB4C14"/>
    <w:pPr>
      <w:spacing w:before="120" w:line="240" w:lineRule="auto"/>
    </w:pPr>
    <w:rPr>
      <w:i/>
      <w:sz w:val="22"/>
      <w:lang w:eastAsia="en-US"/>
    </w:rPr>
  </w:style>
  <w:style w:type="character" w:customStyle="1" w:styleId="af1">
    <w:name w:val="Текст сноски Знак"/>
    <w:link w:val="af0"/>
    <w:uiPriority w:val="99"/>
    <w:semiHidden/>
  </w:style>
  <w:style w:type="paragraph" w:customStyle="1" w:styleId="ConsNormal">
    <w:name w:val="ConsNormal"/>
    <w:rsid w:val="003612F9"/>
    <w:pPr>
      <w:widowControl w:val="0"/>
      <w:ind w:right="19772" w:firstLine="720"/>
    </w:pPr>
    <w:rPr>
      <w:rFonts w:ascii="Arial" w:hAnsi="Arial"/>
      <w:sz w:val="22"/>
    </w:rPr>
  </w:style>
  <w:style w:type="character" w:customStyle="1" w:styleId="Text2">
    <w:name w:val="Text Знак"/>
    <w:rsid w:val="00943627"/>
    <w:rPr>
      <w:rFonts w:cs="Times New Roman"/>
      <w:b/>
      <w:sz w:val="32"/>
      <w:szCs w:val="32"/>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988999">
      <w:marLeft w:val="0"/>
      <w:marRight w:val="0"/>
      <w:marTop w:val="0"/>
      <w:marBottom w:val="0"/>
      <w:divBdr>
        <w:top w:val="none" w:sz="0" w:space="0" w:color="auto"/>
        <w:left w:val="none" w:sz="0" w:space="0" w:color="auto"/>
        <w:bottom w:val="none" w:sz="0" w:space="0" w:color="auto"/>
        <w:right w:val="none" w:sz="0" w:space="0" w:color="auto"/>
      </w:divBdr>
      <w:divsChild>
        <w:div w:id="1048989010">
          <w:marLeft w:val="0"/>
          <w:marRight w:val="0"/>
          <w:marTop w:val="0"/>
          <w:marBottom w:val="0"/>
          <w:divBdr>
            <w:top w:val="none" w:sz="0" w:space="0" w:color="auto"/>
            <w:left w:val="none" w:sz="0" w:space="0" w:color="auto"/>
            <w:bottom w:val="none" w:sz="0" w:space="0" w:color="auto"/>
            <w:right w:val="none" w:sz="0" w:space="0" w:color="auto"/>
          </w:divBdr>
          <w:divsChild>
            <w:div w:id="10489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89001">
      <w:marLeft w:val="0"/>
      <w:marRight w:val="0"/>
      <w:marTop w:val="0"/>
      <w:marBottom w:val="0"/>
      <w:divBdr>
        <w:top w:val="none" w:sz="0" w:space="0" w:color="auto"/>
        <w:left w:val="none" w:sz="0" w:space="0" w:color="auto"/>
        <w:bottom w:val="none" w:sz="0" w:space="0" w:color="auto"/>
        <w:right w:val="none" w:sz="0" w:space="0" w:color="auto"/>
      </w:divBdr>
      <w:divsChild>
        <w:div w:id="1048989024">
          <w:marLeft w:val="0"/>
          <w:marRight w:val="0"/>
          <w:marTop w:val="0"/>
          <w:marBottom w:val="0"/>
          <w:divBdr>
            <w:top w:val="none" w:sz="0" w:space="0" w:color="auto"/>
            <w:left w:val="none" w:sz="0" w:space="0" w:color="auto"/>
            <w:bottom w:val="none" w:sz="0" w:space="0" w:color="auto"/>
            <w:right w:val="none" w:sz="0" w:space="0" w:color="auto"/>
          </w:divBdr>
        </w:div>
      </w:divsChild>
    </w:div>
    <w:div w:id="1048989002">
      <w:marLeft w:val="0"/>
      <w:marRight w:val="0"/>
      <w:marTop w:val="0"/>
      <w:marBottom w:val="0"/>
      <w:divBdr>
        <w:top w:val="none" w:sz="0" w:space="0" w:color="auto"/>
        <w:left w:val="none" w:sz="0" w:space="0" w:color="auto"/>
        <w:bottom w:val="none" w:sz="0" w:space="0" w:color="auto"/>
        <w:right w:val="none" w:sz="0" w:space="0" w:color="auto"/>
      </w:divBdr>
      <w:divsChild>
        <w:div w:id="1048989000">
          <w:marLeft w:val="0"/>
          <w:marRight w:val="0"/>
          <w:marTop w:val="0"/>
          <w:marBottom w:val="0"/>
          <w:divBdr>
            <w:top w:val="none" w:sz="0" w:space="0" w:color="auto"/>
            <w:left w:val="none" w:sz="0" w:space="0" w:color="auto"/>
            <w:bottom w:val="none" w:sz="0" w:space="0" w:color="auto"/>
            <w:right w:val="none" w:sz="0" w:space="0" w:color="auto"/>
          </w:divBdr>
        </w:div>
      </w:divsChild>
    </w:div>
    <w:div w:id="1048989004">
      <w:marLeft w:val="0"/>
      <w:marRight w:val="0"/>
      <w:marTop w:val="0"/>
      <w:marBottom w:val="0"/>
      <w:divBdr>
        <w:top w:val="none" w:sz="0" w:space="0" w:color="auto"/>
        <w:left w:val="none" w:sz="0" w:space="0" w:color="auto"/>
        <w:bottom w:val="none" w:sz="0" w:space="0" w:color="auto"/>
        <w:right w:val="none" w:sz="0" w:space="0" w:color="auto"/>
      </w:divBdr>
      <w:divsChild>
        <w:div w:id="1048989027">
          <w:marLeft w:val="0"/>
          <w:marRight w:val="0"/>
          <w:marTop w:val="0"/>
          <w:marBottom w:val="0"/>
          <w:divBdr>
            <w:top w:val="none" w:sz="0" w:space="0" w:color="auto"/>
            <w:left w:val="none" w:sz="0" w:space="0" w:color="auto"/>
            <w:bottom w:val="none" w:sz="0" w:space="0" w:color="auto"/>
            <w:right w:val="none" w:sz="0" w:space="0" w:color="auto"/>
          </w:divBdr>
        </w:div>
      </w:divsChild>
    </w:div>
    <w:div w:id="1048989005">
      <w:marLeft w:val="0"/>
      <w:marRight w:val="0"/>
      <w:marTop w:val="0"/>
      <w:marBottom w:val="0"/>
      <w:divBdr>
        <w:top w:val="none" w:sz="0" w:space="0" w:color="auto"/>
        <w:left w:val="none" w:sz="0" w:space="0" w:color="auto"/>
        <w:bottom w:val="none" w:sz="0" w:space="0" w:color="auto"/>
        <w:right w:val="none" w:sz="0" w:space="0" w:color="auto"/>
      </w:divBdr>
      <w:divsChild>
        <w:div w:id="1048989018">
          <w:marLeft w:val="0"/>
          <w:marRight w:val="0"/>
          <w:marTop w:val="0"/>
          <w:marBottom w:val="0"/>
          <w:divBdr>
            <w:top w:val="none" w:sz="0" w:space="0" w:color="auto"/>
            <w:left w:val="none" w:sz="0" w:space="0" w:color="auto"/>
            <w:bottom w:val="none" w:sz="0" w:space="0" w:color="auto"/>
            <w:right w:val="none" w:sz="0" w:space="0" w:color="auto"/>
          </w:divBdr>
        </w:div>
      </w:divsChild>
    </w:div>
    <w:div w:id="1048989006">
      <w:marLeft w:val="0"/>
      <w:marRight w:val="0"/>
      <w:marTop w:val="0"/>
      <w:marBottom w:val="0"/>
      <w:divBdr>
        <w:top w:val="none" w:sz="0" w:space="0" w:color="auto"/>
        <w:left w:val="none" w:sz="0" w:space="0" w:color="auto"/>
        <w:bottom w:val="none" w:sz="0" w:space="0" w:color="auto"/>
        <w:right w:val="none" w:sz="0" w:space="0" w:color="auto"/>
      </w:divBdr>
      <w:divsChild>
        <w:div w:id="1048989017">
          <w:marLeft w:val="0"/>
          <w:marRight w:val="0"/>
          <w:marTop w:val="0"/>
          <w:marBottom w:val="0"/>
          <w:divBdr>
            <w:top w:val="none" w:sz="0" w:space="0" w:color="auto"/>
            <w:left w:val="none" w:sz="0" w:space="0" w:color="auto"/>
            <w:bottom w:val="none" w:sz="0" w:space="0" w:color="auto"/>
            <w:right w:val="none" w:sz="0" w:space="0" w:color="auto"/>
          </w:divBdr>
        </w:div>
      </w:divsChild>
    </w:div>
    <w:div w:id="1048989009">
      <w:marLeft w:val="0"/>
      <w:marRight w:val="0"/>
      <w:marTop w:val="0"/>
      <w:marBottom w:val="0"/>
      <w:divBdr>
        <w:top w:val="none" w:sz="0" w:space="0" w:color="auto"/>
        <w:left w:val="none" w:sz="0" w:space="0" w:color="auto"/>
        <w:bottom w:val="none" w:sz="0" w:space="0" w:color="auto"/>
        <w:right w:val="none" w:sz="0" w:space="0" w:color="auto"/>
      </w:divBdr>
      <w:divsChild>
        <w:div w:id="1048989007">
          <w:marLeft w:val="0"/>
          <w:marRight w:val="0"/>
          <w:marTop w:val="0"/>
          <w:marBottom w:val="0"/>
          <w:divBdr>
            <w:top w:val="none" w:sz="0" w:space="0" w:color="auto"/>
            <w:left w:val="none" w:sz="0" w:space="0" w:color="auto"/>
            <w:bottom w:val="none" w:sz="0" w:space="0" w:color="auto"/>
            <w:right w:val="none" w:sz="0" w:space="0" w:color="auto"/>
          </w:divBdr>
        </w:div>
      </w:divsChild>
    </w:div>
    <w:div w:id="1048989011">
      <w:marLeft w:val="0"/>
      <w:marRight w:val="0"/>
      <w:marTop w:val="0"/>
      <w:marBottom w:val="0"/>
      <w:divBdr>
        <w:top w:val="none" w:sz="0" w:space="0" w:color="auto"/>
        <w:left w:val="none" w:sz="0" w:space="0" w:color="auto"/>
        <w:bottom w:val="none" w:sz="0" w:space="0" w:color="auto"/>
        <w:right w:val="none" w:sz="0" w:space="0" w:color="auto"/>
      </w:divBdr>
      <w:divsChild>
        <w:div w:id="1048989022">
          <w:marLeft w:val="0"/>
          <w:marRight w:val="0"/>
          <w:marTop w:val="0"/>
          <w:marBottom w:val="0"/>
          <w:divBdr>
            <w:top w:val="none" w:sz="0" w:space="0" w:color="auto"/>
            <w:left w:val="none" w:sz="0" w:space="0" w:color="auto"/>
            <w:bottom w:val="none" w:sz="0" w:space="0" w:color="auto"/>
            <w:right w:val="none" w:sz="0" w:space="0" w:color="auto"/>
          </w:divBdr>
        </w:div>
      </w:divsChild>
    </w:div>
    <w:div w:id="1048989012">
      <w:marLeft w:val="0"/>
      <w:marRight w:val="0"/>
      <w:marTop w:val="0"/>
      <w:marBottom w:val="0"/>
      <w:divBdr>
        <w:top w:val="none" w:sz="0" w:space="0" w:color="auto"/>
        <w:left w:val="none" w:sz="0" w:space="0" w:color="auto"/>
        <w:bottom w:val="none" w:sz="0" w:space="0" w:color="auto"/>
        <w:right w:val="none" w:sz="0" w:space="0" w:color="auto"/>
      </w:divBdr>
      <w:divsChild>
        <w:div w:id="1048989025">
          <w:marLeft w:val="0"/>
          <w:marRight w:val="0"/>
          <w:marTop w:val="0"/>
          <w:marBottom w:val="0"/>
          <w:divBdr>
            <w:top w:val="none" w:sz="0" w:space="0" w:color="auto"/>
            <w:left w:val="none" w:sz="0" w:space="0" w:color="auto"/>
            <w:bottom w:val="none" w:sz="0" w:space="0" w:color="auto"/>
            <w:right w:val="none" w:sz="0" w:space="0" w:color="auto"/>
          </w:divBdr>
        </w:div>
      </w:divsChild>
    </w:div>
    <w:div w:id="1048989013">
      <w:marLeft w:val="0"/>
      <w:marRight w:val="0"/>
      <w:marTop w:val="0"/>
      <w:marBottom w:val="0"/>
      <w:divBdr>
        <w:top w:val="none" w:sz="0" w:space="0" w:color="auto"/>
        <w:left w:val="none" w:sz="0" w:space="0" w:color="auto"/>
        <w:bottom w:val="none" w:sz="0" w:space="0" w:color="auto"/>
        <w:right w:val="none" w:sz="0" w:space="0" w:color="auto"/>
      </w:divBdr>
      <w:divsChild>
        <w:div w:id="1048989019">
          <w:marLeft w:val="0"/>
          <w:marRight w:val="0"/>
          <w:marTop w:val="0"/>
          <w:marBottom w:val="0"/>
          <w:divBdr>
            <w:top w:val="none" w:sz="0" w:space="0" w:color="auto"/>
            <w:left w:val="none" w:sz="0" w:space="0" w:color="auto"/>
            <w:bottom w:val="none" w:sz="0" w:space="0" w:color="auto"/>
            <w:right w:val="none" w:sz="0" w:space="0" w:color="auto"/>
          </w:divBdr>
        </w:div>
      </w:divsChild>
    </w:div>
    <w:div w:id="1048989014">
      <w:marLeft w:val="0"/>
      <w:marRight w:val="0"/>
      <w:marTop w:val="0"/>
      <w:marBottom w:val="0"/>
      <w:divBdr>
        <w:top w:val="none" w:sz="0" w:space="0" w:color="auto"/>
        <w:left w:val="none" w:sz="0" w:space="0" w:color="auto"/>
        <w:bottom w:val="none" w:sz="0" w:space="0" w:color="auto"/>
        <w:right w:val="none" w:sz="0" w:space="0" w:color="auto"/>
      </w:divBdr>
      <w:divsChild>
        <w:div w:id="1048989016">
          <w:marLeft w:val="0"/>
          <w:marRight w:val="0"/>
          <w:marTop w:val="0"/>
          <w:marBottom w:val="0"/>
          <w:divBdr>
            <w:top w:val="none" w:sz="0" w:space="0" w:color="auto"/>
            <w:left w:val="none" w:sz="0" w:space="0" w:color="auto"/>
            <w:bottom w:val="none" w:sz="0" w:space="0" w:color="auto"/>
            <w:right w:val="none" w:sz="0" w:space="0" w:color="auto"/>
          </w:divBdr>
        </w:div>
      </w:divsChild>
    </w:div>
    <w:div w:id="1048989015">
      <w:marLeft w:val="0"/>
      <w:marRight w:val="0"/>
      <w:marTop w:val="0"/>
      <w:marBottom w:val="0"/>
      <w:divBdr>
        <w:top w:val="none" w:sz="0" w:space="0" w:color="auto"/>
        <w:left w:val="none" w:sz="0" w:space="0" w:color="auto"/>
        <w:bottom w:val="none" w:sz="0" w:space="0" w:color="auto"/>
        <w:right w:val="none" w:sz="0" w:space="0" w:color="auto"/>
      </w:divBdr>
      <w:divsChild>
        <w:div w:id="1048989021">
          <w:marLeft w:val="0"/>
          <w:marRight w:val="0"/>
          <w:marTop w:val="0"/>
          <w:marBottom w:val="0"/>
          <w:divBdr>
            <w:top w:val="none" w:sz="0" w:space="0" w:color="auto"/>
            <w:left w:val="none" w:sz="0" w:space="0" w:color="auto"/>
            <w:bottom w:val="none" w:sz="0" w:space="0" w:color="auto"/>
            <w:right w:val="none" w:sz="0" w:space="0" w:color="auto"/>
          </w:divBdr>
        </w:div>
      </w:divsChild>
    </w:div>
    <w:div w:id="1048989020">
      <w:marLeft w:val="0"/>
      <w:marRight w:val="0"/>
      <w:marTop w:val="0"/>
      <w:marBottom w:val="0"/>
      <w:divBdr>
        <w:top w:val="none" w:sz="0" w:space="0" w:color="auto"/>
        <w:left w:val="none" w:sz="0" w:space="0" w:color="auto"/>
        <w:bottom w:val="none" w:sz="0" w:space="0" w:color="auto"/>
        <w:right w:val="none" w:sz="0" w:space="0" w:color="auto"/>
      </w:divBdr>
      <w:divsChild>
        <w:div w:id="1048989003">
          <w:marLeft w:val="0"/>
          <w:marRight w:val="0"/>
          <w:marTop w:val="0"/>
          <w:marBottom w:val="0"/>
          <w:divBdr>
            <w:top w:val="none" w:sz="0" w:space="0" w:color="auto"/>
            <w:left w:val="none" w:sz="0" w:space="0" w:color="auto"/>
            <w:bottom w:val="none" w:sz="0" w:space="0" w:color="auto"/>
            <w:right w:val="none" w:sz="0" w:space="0" w:color="auto"/>
          </w:divBdr>
        </w:div>
      </w:divsChild>
    </w:div>
    <w:div w:id="1048989026">
      <w:marLeft w:val="0"/>
      <w:marRight w:val="0"/>
      <w:marTop w:val="0"/>
      <w:marBottom w:val="0"/>
      <w:divBdr>
        <w:top w:val="none" w:sz="0" w:space="0" w:color="auto"/>
        <w:left w:val="none" w:sz="0" w:space="0" w:color="auto"/>
        <w:bottom w:val="none" w:sz="0" w:space="0" w:color="auto"/>
        <w:right w:val="none" w:sz="0" w:space="0" w:color="auto"/>
      </w:divBdr>
      <w:divsChild>
        <w:div w:id="1048989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6092</Words>
  <Characters>34729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40740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Portable</dc:creator>
  <cp:keywords/>
  <dc:description/>
  <cp:lastModifiedBy>admin</cp:lastModifiedBy>
  <cp:revision>2</cp:revision>
  <cp:lastPrinted>2008-04-29T22:09:00Z</cp:lastPrinted>
  <dcterms:created xsi:type="dcterms:W3CDTF">2014-04-15T15:54:00Z</dcterms:created>
  <dcterms:modified xsi:type="dcterms:W3CDTF">2014-04-15T15:54:00Z</dcterms:modified>
</cp:coreProperties>
</file>