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31" w:rsidRPr="0061136E" w:rsidRDefault="00AA3E31" w:rsidP="0061136E">
      <w:pPr>
        <w:widowControl w:val="0"/>
        <w:shd w:val="clear" w:color="auto" w:fill="FFFFFF"/>
        <w:autoSpaceDE w:val="0"/>
        <w:autoSpaceDN w:val="0"/>
        <w:adjustRightInd w:val="0"/>
        <w:spacing w:after="0" w:line="360" w:lineRule="auto"/>
        <w:ind w:firstLine="709"/>
        <w:jc w:val="center"/>
        <w:rPr>
          <w:rFonts w:ascii="Times New Roman" w:hAnsi="Times New Roman"/>
          <w:bCs/>
          <w:caps/>
          <w:sz w:val="28"/>
          <w:szCs w:val="16"/>
        </w:rPr>
      </w:pPr>
      <w:r w:rsidRPr="0061136E">
        <w:rPr>
          <w:rFonts w:ascii="Times New Roman" w:hAnsi="Times New Roman"/>
          <w:bCs/>
          <w:caps/>
          <w:sz w:val="28"/>
          <w:szCs w:val="16"/>
        </w:rPr>
        <w:t>МИНИСТЕРСТВО ОБРАЗОВАНИЯ И НАУКИ</w:t>
      </w:r>
    </w:p>
    <w:p w:rsidR="00AA3E31" w:rsidRPr="0061136E" w:rsidRDefault="00AA3E31" w:rsidP="0061136E">
      <w:pPr>
        <w:widowControl w:val="0"/>
        <w:shd w:val="clear" w:color="auto" w:fill="FFFFFF"/>
        <w:autoSpaceDE w:val="0"/>
        <w:autoSpaceDN w:val="0"/>
        <w:adjustRightInd w:val="0"/>
        <w:spacing w:after="0" w:line="360" w:lineRule="auto"/>
        <w:ind w:firstLine="709"/>
        <w:jc w:val="center"/>
        <w:rPr>
          <w:rFonts w:ascii="Times New Roman" w:hAnsi="Times New Roman"/>
          <w:bCs/>
          <w:caps/>
          <w:sz w:val="28"/>
          <w:szCs w:val="16"/>
        </w:rPr>
      </w:pPr>
      <w:r w:rsidRPr="0061136E">
        <w:rPr>
          <w:rFonts w:ascii="Times New Roman" w:hAnsi="Times New Roman"/>
          <w:bCs/>
          <w:caps/>
          <w:sz w:val="28"/>
          <w:szCs w:val="16"/>
        </w:rPr>
        <w:t>Российской федерации</w:t>
      </w:r>
    </w:p>
    <w:p w:rsidR="00AA3E31" w:rsidRPr="0061136E" w:rsidRDefault="00AA3E31" w:rsidP="0061136E">
      <w:pPr>
        <w:widowControl w:val="0"/>
        <w:shd w:val="clear" w:color="auto" w:fill="FFFFFF"/>
        <w:autoSpaceDE w:val="0"/>
        <w:autoSpaceDN w:val="0"/>
        <w:adjustRightInd w:val="0"/>
        <w:spacing w:after="0" w:line="360" w:lineRule="auto"/>
        <w:ind w:firstLine="709"/>
        <w:jc w:val="center"/>
        <w:rPr>
          <w:rFonts w:ascii="Times New Roman" w:hAnsi="Times New Roman"/>
          <w:bCs/>
          <w:caps/>
          <w:sz w:val="28"/>
          <w:szCs w:val="16"/>
        </w:rPr>
      </w:pPr>
      <w:r w:rsidRPr="0061136E">
        <w:rPr>
          <w:rFonts w:ascii="Times New Roman" w:hAnsi="Times New Roman"/>
          <w:bCs/>
          <w:caps/>
          <w:sz w:val="28"/>
          <w:szCs w:val="16"/>
        </w:rPr>
        <w:t>Федеральное агентство по образованию</w:t>
      </w:r>
    </w:p>
    <w:p w:rsidR="00AA3E31" w:rsidRPr="0061136E" w:rsidRDefault="00AA3E31" w:rsidP="0061136E">
      <w:pPr>
        <w:widowControl w:val="0"/>
        <w:shd w:val="clear" w:color="auto" w:fill="FFFFFF"/>
        <w:autoSpaceDE w:val="0"/>
        <w:autoSpaceDN w:val="0"/>
        <w:adjustRightInd w:val="0"/>
        <w:spacing w:after="0" w:line="360" w:lineRule="auto"/>
        <w:ind w:firstLine="709"/>
        <w:jc w:val="center"/>
        <w:rPr>
          <w:rFonts w:ascii="Times New Roman" w:hAnsi="Times New Roman"/>
          <w:bCs/>
          <w:caps/>
          <w:sz w:val="28"/>
          <w:szCs w:val="16"/>
        </w:rPr>
      </w:pPr>
      <w:r w:rsidRPr="0061136E">
        <w:rPr>
          <w:rFonts w:ascii="Times New Roman" w:hAnsi="Times New Roman"/>
          <w:bCs/>
          <w:caps/>
          <w:sz w:val="28"/>
          <w:szCs w:val="16"/>
        </w:rPr>
        <w:t>государственное образовательное учрждение</w:t>
      </w:r>
    </w:p>
    <w:p w:rsidR="00AA3E31" w:rsidRPr="0061136E" w:rsidRDefault="00AA3E31" w:rsidP="0061136E">
      <w:pPr>
        <w:widowControl w:val="0"/>
        <w:shd w:val="clear" w:color="auto" w:fill="FFFFFF"/>
        <w:autoSpaceDE w:val="0"/>
        <w:autoSpaceDN w:val="0"/>
        <w:adjustRightInd w:val="0"/>
        <w:spacing w:after="0" w:line="360" w:lineRule="auto"/>
        <w:ind w:firstLine="709"/>
        <w:jc w:val="center"/>
        <w:rPr>
          <w:rFonts w:ascii="Times New Roman" w:hAnsi="Times New Roman"/>
          <w:bCs/>
          <w:caps/>
          <w:sz w:val="28"/>
          <w:szCs w:val="16"/>
        </w:rPr>
      </w:pPr>
      <w:r w:rsidRPr="0061136E">
        <w:rPr>
          <w:rFonts w:ascii="Times New Roman" w:hAnsi="Times New Roman"/>
          <w:bCs/>
          <w:caps/>
          <w:sz w:val="28"/>
          <w:szCs w:val="16"/>
        </w:rPr>
        <w:t>высшего профессионального образования</w:t>
      </w:r>
    </w:p>
    <w:p w:rsidR="00AA3E31" w:rsidRPr="0061136E" w:rsidRDefault="00AA3E31" w:rsidP="0061136E">
      <w:pPr>
        <w:widowControl w:val="0"/>
        <w:shd w:val="clear" w:color="auto" w:fill="FFFFFF"/>
        <w:autoSpaceDE w:val="0"/>
        <w:autoSpaceDN w:val="0"/>
        <w:adjustRightInd w:val="0"/>
        <w:spacing w:after="0" w:line="360" w:lineRule="auto"/>
        <w:ind w:firstLine="709"/>
        <w:jc w:val="center"/>
        <w:rPr>
          <w:rFonts w:ascii="Times New Roman" w:hAnsi="Times New Roman"/>
          <w:bCs/>
          <w:caps/>
          <w:sz w:val="28"/>
          <w:szCs w:val="16"/>
        </w:rPr>
      </w:pPr>
      <w:r w:rsidRPr="0061136E">
        <w:rPr>
          <w:rFonts w:ascii="Times New Roman" w:hAnsi="Times New Roman"/>
          <w:bCs/>
          <w:caps/>
          <w:sz w:val="28"/>
          <w:szCs w:val="16"/>
        </w:rPr>
        <w:t>всероссийский заочный</w:t>
      </w:r>
    </w:p>
    <w:p w:rsidR="00AA3E31" w:rsidRPr="0061136E" w:rsidRDefault="00AA3E31" w:rsidP="0061136E">
      <w:pPr>
        <w:widowControl w:val="0"/>
        <w:shd w:val="clear" w:color="auto" w:fill="FFFFFF"/>
        <w:autoSpaceDE w:val="0"/>
        <w:autoSpaceDN w:val="0"/>
        <w:adjustRightInd w:val="0"/>
        <w:spacing w:after="0" w:line="360" w:lineRule="auto"/>
        <w:ind w:firstLine="709"/>
        <w:jc w:val="center"/>
        <w:rPr>
          <w:rFonts w:ascii="Times New Roman" w:hAnsi="Times New Roman"/>
          <w:bCs/>
          <w:caps/>
          <w:sz w:val="28"/>
          <w:szCs w:val="16"/>
        </w:rPr>
      </w:pPr>
      <w:r w:rsidRPr="0061136E">
        <w:rPr>
          <w:rFonts w:ascii="Times New Roman" w:hAnsi="Times New Roman"/>
          <w:bCs/>
          <w:caps/>
          <w:sz w:val="28"/>
          <w:szCs w:val="16"/>
        </w:rPr>
        <w:t>финансово-экономический институт</w:t>
      </w:r>
    </w:p>
    <w:p w:rsidR="00AA3E31" w:rsidRPr="0061136E" w:rsidRDefault="00AA3E31" w:rsidP="0061136E">
      <w:pPr>
        <w:pStyle w:val="1"/>
        <w:keepNext w:val="0"/>
        <w:keepLines w:val="0"/>
        <w:widowControl w:val="0"/>
        <w:spacing w:before="0" w:line="360" w:lineRule="auto"/>
        <w:ind w:firstLine="709"/>
        <w:jc w:val="center"/>
        <w:rPr>
          <w:rFonts w:ascii="Times New Roman" w:hAnsi="Times New Roman"/>
          <w:b w:val="0"/>
          <w:color w:val="auto"/>
        </w:rPr>
      </w:pPr>
      <w:r w:rsidRPr="0061136E">
        <w:rPr>
          <w:rFonts w:ascii="Times New Roman" w:hAnsi="Times New Roman"/>
          <w:b w:val="0"/>
          <w:color w:val="auto"/>
        </w:rPr>
        <w:t>Кафедра финансового менеджмента</w:t>
      </w:r>
    </w:p>
    <w:p w:rsidR="00AA3E31" w:rsidRPr="0061136E" w:rsidRDefault="00AA3E31" w:rsidP="0061136E">
      <w:pPr>
        <w:widowControl w:val="0"/>
        <w:spacing w:after="0" w:line="360" w:lineRule="auto"/>
        <w:ind w:firstLine="709"/>
        <w:jc w:val="center"/>
        <w:rPr>
          <w:rFonts w:ascii="Times New Roman" w:hAnsi="Times New Roman"/>
          <w:sz w:val="28"/>
        </w:rPr>
      </w:pPr>
    </w:p>
    <w:p w:rsidR="00AA3E31" w:rsidRPr="0061136E" w:rsidRDefault="00AA3E31" w:rsidP="0061136E">
      <w:pPr>
        <w:widowControl w:val="0"/>
        <w:spacing w:after="0" w:line="360" w:lineRule="auto"/>
        <w:ind w:firstLine="709"/>
        <w:jc w:val="center"/>
        <w:rPr>
          <w:rFonts w:ascii="Times New Roman" w:hAnsi="Times New Roman"/>
          <w:sz w:val="28"/>
        </w:rPr>
      </w:pPr>
    </w:p>
    <w:p w:rsidR="0061136E" w:rsidRDefault="0061136E" w:rsidP="0061136E">
      <w:pPr>
        <w:widowControl w:val="0"/>
        <w:spacing w:after="0" w:line="360" w:lineRule="auto"/>
        <w:ind w:firstLine="709"/>
        <w:jc w:val="center"/>
        <w:rPr>
          <w:rFonts w:ascii="Times New Roman" w:hAnsi="Times New Roman"/>
          <w:sz w:val="28"/>
          <w:szCs w:val="48"/>
        </w:rPr>
      </w:pPr>
    </w:p>
    <w:p w:rsidR="00AA3E31" w:rsidRPr="0061136E" w:rsidRDefault="00AA3E31" w:rsidP="0061136E">
      <w:pPr>
        <w:widowControl w:val="0"/>
        <w:spacing w:after="0" w:line="360" w:lineRule="auto"/>
        <w:ind w:firstLine="709"/>
        <w:jc w:val="center"/>
        <w:rPr>
          <w:rFonts w:ascii="Times New Roman" w:hAnsi="Times New Roman"/>
          <w:sz w:val="28"/>
          <w:szCs w:val="48"/>
        </w:rPr>
      </w:pPr>
      <w:r w:rsidRPr="0061136E">
        <w:rPr>
          <w:rFonts w:ascii="Times New Roman" w:hAnsi="Times New Roman"/>
          <w:sz w:val="28"/>
          <w:szCs w:val="48"/>
        </w:rPr>
        <w:t>КУРСОВАЯ РАБОТА</w:t>
      </w:r>
    </w:p>
    <w:p w:rsidR="00AA3E31" w:rsidRPr="0061136E" w:rsidRDefault="0061136E" w:rsidP="0061136E">
      <w:pPr>
        <w:widowControl w:val="0"/>
        <w:spacing w:after="0" w:line="360" w:lineRule="auto"/>
        <w:ind w:firstLine="709"/>
        <w:jc w:val="center"/>
        <w:rPr>
          <w:rFonts w:ascii="Times New Roman" w:hAnsi="Times New Roman"/>
          <w:sz w:val="28"/>
          <w:szCs w:val="28"/>
        </w:rPr>
      </w:pPr>
      <w:r>
        <w:rPr>
          <w:rFonts w:ascii="Times New Roman" w:hAnsi="Times New Roman"/>
          <w:sz w:val="28"/>
          <w:szCs w:val="28"/>
          <w:lang w:val="uk-UA"/>
        </w:rPr>
        <w:t>П</w:t>
      </w:r>
      <w:r w:rsidR="00AA3E31" w:rsidRPr="0061136E">
        <w:rPr>
          <w:rFonts w:ascii="Times New Roman" w:hAnsi="Times New Roman"/>
          <w:sz w:val="28"/>
          <w:szCs w:val="28"/>
        </w:rPr>
        <w:t>о дисциплине «ФИНАНСЫ ОРГАНИЗАЦИЙ»</w:t>
      </w:r>
    </w:p>
    <w:p w:rsidR="0061136E" w:rsidRDefault="0061136E" w:rsidP="0061136E">
      <w:pPr>
        <w:widowControl w:val="0"/>
        <w:spacing w:after="0" w:line="360" w:lineRule="auto"/>
        <w:ind w:firstLine="709"/>
        <w:jc w:val="center"/>
        <w:rPr>
          <w:rFonts w:ascii="Times New Roman" w:hAnsi="Times New Roman"/>
          <w:sz w:val="28"/>
          <w:szCs w:val="28"/>
          <w:lang w:eastAsia="en-US"/>
        </w:rPr>
      </w:pPr>
    </w:p>
    <w:p w:rsidR="00AA3E31" w:rsidRPr="0061136E" w:rsidRDefault="0061136E" w:rsidP="0061136E">
      <w:pPr>
        <w:widowControl w:val="0"/>
        <w:spacing w:after="0" w:line="360" w:lineRule="auto"/>
        <w:ind w:firstLine="709"/>
        <w:jc w:val="center"/>
        <w:rPr>
          <w:rFonts w:ascii="Times New Roman" w:hAnsi="Times New Roman"/>
          <w:sz w:val="28"/>
          <w:szCs w:val="28"/>
          <w:lang w:eastAsia="en-US"/>
        </w:rPr>
      </w:pPr>
      <w:r>
        <w:rPr>
          <w:rFonts w:ascii="Times New Roman" w:hAnsi="Times New Roman"/>
          <w:sz w:val="28"/>
          <w:szCs w:val="28"/>
          <w:lang w:val="uk-UA" w:eastAsia="en-US"/>
        </w:rPr>
        <w:t>Н</w:t>
      </w:r>
      <w:r w:rsidR="00AA3E31" w:rsidRPr="0061136E">
        <w:rPr>
          <w:rFonts w:ascii="Times New Roman" w:hAnsi="Times New Roman"/>
          <w:sz w:val="28"/>
          <w:szCs w:val="28"/>
          <w:lang w:eastAsia="en-US"/>
        </w:rPr>
        <w:t>а тему «ФИНАНСЫ МАЛОГО ПРЕДПРИНИМАТЕЛЬСТВА»</w:t>
      </w:r>
    </w:p>
    <w:p w:rsidR="00AA3E31" w:rsidRPr="0061136E" w:rsidRDefault="00AA3E31" w:rsidP="0061136E">
      <w:pPr>
        <w:widowControl w:val="0"/>
        <w:spacing w:after="0" w:line="360" w:lineRule="auto"/>
        <w:ind w:firstLine="709"/>
        <w:jc w:val="center"/>
        <w:rPr>
          <w:rFonts w:ascii="Times New Roman" w:hAnsi="Times New Roman"/>
          <w:sz w:val="28"/>
          <w:szCs w:val="28"/>
          <w:lang w:eastAsia="en-US"/>
        </w:rPr>
      </w:pPr>
      <w:r w:rsidRPr="0061136E">
        <w:rPr>
          <w:rFonts w:ascii="Times New Roman" w:hAnsi="Times New Roman"/>
          <w:sz w:val="28"/>
          <w:szCs w:val="28"/>
          <w:lang w:eastAsia="en-US"/>
        </w:rPr>
        <w:t>(тема 5, вариант 1.1)</w:t>
      </w:r>
    </w:p>
    <w:p w:rsidR="00AA3E31" w:rsidRPr="0061136E" w:rsidRDefault="00AA3E31" w:rsidP="0061136E">
      <w:pPr>
        <w:widowControl w:val="0"/>
        <w:spacing w:after="0" w:line="360" w:lineRule="auto"/>
        <w:ind w:firstLine="709"/>
        <w:jc w:val="center"/>
        <w:rPr>
          <w:rFonts w:ascii="Times New Roman" w:hAnsi="Times New Roman"/>
          <w:sz w:val="28"/>
          <w:szCs w:val="28"/>
          <w:lang w:eastAsia="en-US"/>
        </w:rPr>
      </w:pPr>
    </w:p>
    <w:p w:rsidR="00AA3E31" w:rsidRPr="0061136E" w:rsidRDefault="00AA3E31" w:rsidP="0061136E">
      <w:pPr>
        <w:widowControl w:val="0"/>
        <w:shd w:val="clear" w:color="auto" w:fill="FFFFFF"/>
        <w:autoSpaceDE w:val="0"/>
        <w:autoSpaceDN w:val="0"/>
        <w:adjustRightInd w:val="0"/>
        <w:spacing w:after="0" w:line="360" w:lineRule="auto"/>
        <w:ind w:firstLine="709"/>
        <w:jc w:val="both"/>
        <w:rPr>
          <w:rFonts w:ascii="Times New Roman" w:hAnsi="Times New Roman"/>
          <w:bCs/>
          <w:caps/>
          <w:sz w:val="28"/>
          <w:szCs w:val="28"/>
        </w:rPr>
      </w:pPr>
    </w:p>
    <w:p w:rsidR="00AA3E31" w:rsidRPr="0061136E" w:rsidRDefault="0061136E" w:rsidP="0061136E">
      <w:pPr>
        <w:pStyle w:val="af9"/>
        <w:widowControl w:val="0"/>
        <w:spacing w:line="360" w:lineRule="auto"/>
        <w:jc w:val="both"/>
        <w:rPr>
          <w:rFonts w:ascii="Times New Roman" w:hAnsi="Times New Roman"/>
          <w:sz w:val="28"/>
          <w:szCs w:val="28"/>
          <w:lang w:val="uk-UA"/>
        </w:rPr>
      </w:pPr>
      <w:r>
        <w:rPr>
          <w:rFonts w:ascii="Times New Roman" w:hAnsi="Times New Roman"/>
          <w:sz w:val="28"/>
          <w:szCs w:val="28"/>
        </w:rPr>
        <w:t>Исполнитель</w:t>
      </w:r>
    </w:p>
    <w:p w:rsidR="00AA3E31" w:rsidRPr="0061136E" w:rsidRDefault="00AA3E31" w:rsidP="0061136E">
      <w:pPr>
        <w:pStyle w:val="af9"/>
        <w:widowControl w:val="0"/>
        <w:spacing w:line="360" w:lineRule="auto"/>
        <w:jc w:val="both"/>
        <w:rPr>
          <w:rFonts w:ascii="Times New Roman" w:hAnsi="Times New Roman"/>
          <w:sz w:val="28"/>
          <w:szCs w:val="28"/>
          <w:lang w:eastAsia="en-US"/>
        </w:rPr>
      </w:pPr>
      <w:r w:rsidRPr="0061136E">
        <w:rPr>
          <w:rFonts w:ascii="Times New Roman" w:hAnsi="Times New Roman"/>
          <w:sz w:val="28"/>
          <w:szCs w:val="28"/>
          <w:lang w:eastAsia="en-US"/>
        </w:rPr>
        <w:t>Агаркова</w:t>
      </w:r>
      <w:r w:rsidR="0061136E">
        <w:rPr>
          <w:rFonts w:ascii="Times New Roman" w:hAnsi="Times New Roman"/>
          <w:sz w:val="28"/>
          <w:szCs w:val="28"/>
          <w:lang w:eastAsia="en-US"/>
        </w:rPr>
        <w:t xml:space="preserve"> </w:t>
      </w:r>
      <w:r w:rsidRPr="0061136E">
        <w:rPr>
          <w:rFonts w:ascii="Times New Roman" w:hAnsi="Times New Roman"/>
          <w:sz w:val="28"/>
          <w:szCs w:val="28"/>
          <w:lang w:eastAsia="en-US"/>
        </w:rPr>
        <w:t>Е</w:t>
      </w:r>
      <w:r w:rsidRPr="0061136E">
        <w:rPr>
          <w:rStyle w:val="10"/>
          <w:rFonts w:ascii="Times New Roman" w:hAnsi="Times New Roman"/>
          <w:b w:val="0"/>
          <w:color w:val="auto"/>
          <w:lang w:val="ru-RU"/>
        </w:rPr>
        <w:t>лен</w:t>
      </w:r>
      <w:r w:rsidRPr="0061136E">
        <w:rPr>
          <w:rFonts w:ascii="Times New Roman" w:hAnsi="Times New Roman"/>
          <w:sz w:val="28"/>
          <w:szCs w:val="28"/>
          <w:lang w:eastAsia="en-US"/>
        </w:rPr>
        <w:t>а Борисовна</w:t>
      </w:r>
    </w:p>
    <w:p w:rsidR="00AA3E31" w:rsidRPr="0061136E" w:rsidRDefault="00AA3E31" w:rsidP="0061136E">
      <w:pPr>
        <w:pStyle w:val="af9"/>
        <w:widowControl w:val="0"/>
        <w:spacing w:line="360" w:lineRule="auto"/>
        <w:jc w:val="both"/>
        <w:rPr>
          <w:rFonts w:ascii="Times New Roman" w:hAnsi="Times New Roman"/>
          <w:sz w:val="28"/>
          <w:szCs w:val="28"/>
          <w:lang w:eastAsia="en-US"/>
        </w:rPr>
      </w:pPr>
      <w:r w:rsidRPr="0061136E">
        <w:rPr>
          <w:rFonts w:ascii="Times New Roman" w:hAnsi="Times New Roman"/>
          <w:sz w:val="28"/>
          <w:szCs w:val="28"/>
          <w:lang w:eastAsia="en-US"/>
        </w:rPr>
        <w:t xml:space="preserve">Курс </w:t>
      </w:r>
      <w:r w:rsidRPr="0061136E">
        <w:rPr>
          <w:rFonts w:ascii="Times New Roman" w:hAnsi="Times New Roman"/>
          <w:sz w:val="28"/>
          <w:szCs w:val="28"/>
          <w:lang w:val="en-US" w:eastAsia="en-US"/>
        </w:rPr>
        <w:t>IV</w:t>
      </w:r>
    </w:p>
    <w:p w:rsidR="00AA3E31" w:rsidRPr="0061136E" w:rsidRDefault="00AA3E31" w:rsidP="0061136E">
      <w:pPr>
        <w:pStyle w:val="af9"/>
        <w:widowControl w:val="0"/>
        <w:spacing w:line="360" w:lineRule="auto"/>
        <w:jc w:val="both"/>
        <w:rPr>
          <w:rFonts w:ascii="Times New Roman" w:hAnsi="Times New Roman"/>
          <w:sz w:val="28"/>
          <w:szCs w:val="28"/>
          <w:lang w:eastAsia="en-US"/>
        </w:rPr>
      </w:pPr>
      <w:r w:rsidRPr="0061136E">
        <w:rPr>
          <w:rFonts w:ascii="Times New Roman" w:hAnsi="Times New Roman"/>
          <w:sz w:val="28"/>
          <w:szCs w:val="28"/>
          <w:lang w:eastAsia="en-US"/>
        </w:rPr>
        <w:t>Специальность ФиК</w:t>
      </w:r>
    </w:p>
    <w:p w:rsidR="00AA3E31" w:rsidRPr="0061136E" w:rsidRDefault="00AA3E31" w:rsidP="0061136E">
      <w:pPr>
        <w:pStyle w:val="af9"/>
        <w:widowControl w:val="0"/>
        <w:spacing w:line="360" w:lineRule="auto"/>
        <w:jc w:val="both"/>
        <w:rPr>
          <w:rFonts w:ascii="Times New Roman" w:hAnsi="Times New Roman"/>
          <w:sz w:val="28"/>
          <w:szCs w:val="28"/>
          <w:lang w:eastAsia="en-US"/>
        </w:rPr>
      </w:pPr>
      <w:r w:rsidRPr="0061136E">
        <w:rPr>
          <w:rFonts w:ascii="Times New Roman" w:hAnsi="Times New Roman"/>
          <w:sz w:val="28"/>
          <w:szCs w:val="28"/>
          <w:lang w:eastAsia="en-US"/>
        </w:rPr>
        <w:t>Группа 461</w:t>
      </w:r>
    </w:p>
    <w:p w:rsidR="00AA3E31" w:rsidRPr="0061136E" w:rsidRDefault="00AA3E31" w:rsidP="0061136E">
      <w:pPr>
        <w:pStyle w:val="af9"/>
        <w:widowControl w:val="0"/>
        <w:spacing w:line="360" w:lineRule="auto"/>
        <w:jc w:val="both"/>
        <w:rPr>
          <w:rFonts w:ascii="Times New Roman" w:hAnsi="Times New Roman"/>
          <w:sz w:val="28"/>
          <w:szCs w:val="28"/>
        </w:rPr>
      </w:pPr>
      <w:r w:rsidRPr="0061136E">
        <w:rPr>
          <w:rFonts w:ascii="Times New Roman" w:hAnsi="Times New Roman"/>
          <w:sz w:val="28"/>
          <w:szCs w:val="28"/>
        </w:rPr>
        <w:t>№ зачетной книжки 04ффд10065</w:t>
      </w:r>
    </w:p>
    <w:p w:rsidR="00AA3E31" w:rsidRPr="0061136E" w:rsidRDefault="00534929" w:rsidP="0061136E">
      <w:pPr>
        <w:pStyle w:val="af9"/>
        <w:widowControl w:val="0"/>
        <w:spacing w:line="360" w:lineRule="auto"/>
        <w:jc w:val="both"/>
        <w:rPr>
          <w:rFonts w:ascii="Times New Roman" w:hAnsi="Times New Roman"/>
          <w:sz w:val="28"/>
          <w:szCs w:val="28"/>
          <w:lang w:eastAsia="en-US"/>
        </w:rPr>
      </w:pPr>
      <w:r>
        <w:rPr>
          <w:rFonts w:ascii="Times New Roman" w:hAnsi="Times New Roman"/>
          <w:sz w:val="28"/>
          <w:szCs w:val="28"/>
          <w:lang w:eastAsia="en-US"/>
        </w:rPr>
        <w:t>Руководитель</w:t>
      </w:r>
    </w:p>
    <w:p w:rsidR="00AA3E31" w:rsidRPr="0061136E" w:rsidRDefault="00AA3E31" w:rsidP="0061136E">
      <w:pPr>
        <w:pStyle w:val="af9"/>
        <w:widowControl w:val="0"/>
        <w:spacing w:line="360" w:lineRule="auto"/>
        <w:jc w:val="both"/>
        <w:rPr>
          <w:rFonts w:ascii="Times New Roman" w:hAnsi="Times New Roman"/>
          <w:sz w:val="28"/>
          <w:szCs w:val="28"/>
        </w:rPr>
      </w:pPr>
      <w:r w:rsidRPr="0061136E">
        <w:rPr>
          <w:rFonts w:ascii="Times New Roman" w:hAnsi="Times New Roman"/>
          <w:sz w:val="28"/>
          <w:szCs w:val="28"/>
        </w:rPr>
        <w:t>Комаров Нико</w:t>
      </w:r>
      <w:r w:rsidR="00534929">
        <w:rPr>
          <w:rFonts w:ascii="Times New Roman" w:hAnsi="Times New Roman"/>
          <w:sz w:val="28"/>
          <w:szCs w:val="28"/>
        </w:rPr>
        <w:t>лай Николаевич</w:t>
      </w:r>
    </w:p>
    <w:p w:rsidR="00AA3E31" w:rsidRPr="0061136E" w:rsidRDefault="00AA3E31" w:rsidP="0061136E">
      <w:pPr>
        <w:pStyle w:val="af9"/>
        <w:widowControl w:val="0"/>
        <w:spacing w:line="360" w:lineRule="auto"/>
        <w:jc w:val="both"/>
        <w:rPr>
          <w:rFonts w:ascii="Times New Roman" w:hAnsi="Times New Roman"/>
          <w:sz w:val="28"/>
          <w:szCs w:val="28"/>
          <w:lang w:eastAsia="en-US"/>
        </w:rPr>
      </w:pPr>
      <w:r w:rsidRPr="0061136E">
        <w:rPr>
          <w:rFonts w:ascii="Times New Roman" w:hAnsi="Times New Roman"/>
          <w:sz w:val="28"/>
          <w:szCs w:val="28"/>
        </w:rPr>
        <w:t>к.э.н., старший преподаватель</w:t>
      </w:r>
    </w:p>
    <w:p w:rsidR="00AA3E31" w:rsidRPr="0061136E" w:rsidRDefault="00AA3E31" w:rsidP="0061136E">
      <w:pPr>
        <w:widowControl w:val="0"/>
        <w:spacing w:after="0" w:line="360" w:lineRule="auto"/>
        <w:ind w:firstLine="709"/>
        <w:jc w:val="both"/>
        <w:rPr>
          <w:rFonts w:ascii="Times New Roman" w:hAnsi="Times New Roman"/>
          <w:sz w:val="28"/>
          <w:szCs w:val="28"/>
          <w:lang w:eastAsia="en-US"/>
        </w:rPr>
      </w:pPr>
    </w:p>
    <w:p w:rsidR="00AA3E31" w:rsidRPr="0061136E" w:rsidRDefault="00AA3E31" w:rsidP="0061136E">
      <w:pPr>
        <w:widowControl w:val="0"/>
        <w:spacing w:after="0" w:line="360" w:lineRule="auto"/>
        <w:ind w:firstLine="709"/>
        <w:jc w:val="center"/>
        <w:rPr>
          <w:rFonts w:ascii="Times New Roman" w:hAnsi="Times New Roman"/>
          <w:sz w:val="28"/>
          <w:szCs w:val="28"/>
          <w:lang w:val="uk-UA" w:eastAsia="en-US"/>
        </w:rPr>
      </w:pPr>
      <w:r w:rsidRPr="0061136E">
        <w:rPr>
          <w:rFonts w:ascii="Times New Roman" w:hAnsi="Times New Roman"/>
          <w:sz w:val="28"/>
          <w:szCs w:val="28"/>
          <w:lang w:eastAsia="en-US"/>
        </w:rPr>
        <w:t>Москва 2009</w:t>
      </w:r>
      <w:r w:rsidR="0061136E">
        <w:rPr>
          <w:rFonts w:ascii="Times New Roman" w:hAnsi="Times New Roman"/>
          <w:sz w:val="28"/>
          <w:szCs w:val="28"/>
          <w:lang w:val="uk-UA" w:eastAsia="en-US"/>
        </w:rPr>
        <w:t>г.</w:t>
      </w:r>
    </w:p>
    <w:p w:rsidR="0061136E" w:rsidRDefault="0061136E">
      <w:pPr>
        <w:rPr>
          <w:rFonts w:ascii="Times New Roman" w:hAnsi="Times New Roman"/>
          <w:sz w:val="28"/>
          <w:szCs w:val="28"/>
        </w:rPr>
      </w:pPr>
      <w:r>
        <w:rPr>
          <w:rFonts w:ascii="Times New Roman" w:hAnsi="Times New Roman"/>
          <w:sz w:val="28"/>
          <w:szCs w:val="28"/>
        </w:rPr>
        <w:br w:type="page"/>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СОДЕРЖАНИЕ</w:t>
      </w:r>
    </w:p>
    <w:p w:rsidR="00AA3E31" w:rsidRPr="0061136E" w:rsidRDefault="00AA3E31" w:rsidP="0061136E">
      <w:pPr>
        <w:widowControl w:val="0"/>
        <w:spacing w:after="0" w:line="360" w:lineRule="auto"/>
        <w:ind w:firstLine="709"/>
        <w:jc w:val="both"/>
        <w:rPr>
          <w:rFonts w:ascii="Times New Roman" w:hAnsi="Times New Roman"/>
          <w:sz w:val="28"/>
          <w:szCs w:val="28"/>
          <w:lang w:val="uk-UA"/>
        </w:rPr>
      </w:pPr>
    </w:p>
    <w:p w:rsidR="0061136E" w:rsidRPr="0061136E" w:rsidRDefault="0061136E" w:rsidP="0061136E">
      <w:pPr>
        <w:widowControl w:val="0"/>
        <w:spacing w:after="0" w:line="360" w:lineRule="auto"/>
        <w:jc w:val="both"/>
        <w:rPr>
          <w:rFonts w:ascii="Times New Roman" w:hAnsi="Times New Roman"/>
          <w:sz w:val="28"/>
          <w:szCs w:val="28"/>
        </w:rPr>
      </w:pPr>
      <w:r w:rsidRPr="0061136E">
        <w:rPr>
          <w:rFonts w:ascii="Times New Roman" w:hAnsi="Times New Roman"/>
          <w:sz w:val="28"/>
          <w:szCs w:val="28"/>
        </w:rPr>
        <w:t>Введение</w:t>
      </w:r>
    </w:p>
    <w:p w:rsidR="0061136E" w:rsidRPr="0061136E" w:rsidRDefault="0061136E" w:rsidP="0061136E">
      <w:pPr>
        <w:widowControl w:val="0"/>
        <w:spacing w:after="0" w:line="360" w:lineRule="auto"/>
        <w:jc w:val="both"/>
        <w:rPr>
          <w:rFonts w:ascii="Times New Roman" w:hAnsi="Times New Roman"/>
          <w:sz w:val="28"/>
          <w:szCs w:val="28"/>
        </w:rPr>
      </w:pPr>
      <w:r w:rsidRPr="0061136E">
        <w:rPr>
          <w:rFonts w:ascii="Times New Roman" w:hAnsi="Times New Roman"/>
          <w:sz w:val="28"/>
          <w:szCs w:val="28"/>
        </w:rPr>
        <w:t>Глава 1. Сущность и критерии малого предпринимательства</w:t>
      </w:r>
    </w:p>
    <w:p w:rsidR="0061136E" w:rsidRPr="0061136E" w:rsidRDefault="0061136E" w:rsidP="0061136E">
      <w:pPr>
        <w:widowControl w:val="0"/>
        <w:spacing w:after="0" w:line="360" w:lineRule="auto"/>
        <w:jc w:val="both"/>
        <w:rPr>
          <w:rFonts w:ascii="Times New Roman" w:hAnsi="Times New Roman"/>
          <w:sz w:val="28"/>
          <w:szCs w:val="28"/>
        </w:rPr>
      </w:pPr>
      <w:r w:rsidRPr="0061136E">
        <w:rPr>
          <w:rFonts w:ascii="Times New Roman" w:hAnsi="Times New Roman"/>
          <w:sz w:val="28"/>
          <w:szCs w:val="28"/>
        </w:rPr>
        <w:t>1</w:t>
      </w:r>
      <w:r>
        <w:rPr>
          <w:rFonts w:ascii="Times New Roman" w:hAnsi="Times New Roman"/>
          <w:sz w:val="28"/>
          <w:szCs w:val="28"/>
        </w:rPr>
        <w:t>.1 Критерии малого предприятия</w:t>
      </w:r>
    </w:p>
    <w:p w:rsidR="0061136E" w:rsidRPr="0061136E" w:rsidRDefault="0061136E" w:rsidP="0061136E">
      <w:pPr>
        <w:widowControl w:val="0"/>
        <w:spacing w:after="0" w:line="360" w:lineRule="auto"/>
        <w:jc w:val="both"/>
        <w:rPr>
          <w:rFonts w:ascii="Times New Roman" w:hAnsi="Times New Roman"/>
          <w:sz w:val="28"/>
          <w:szCs w:val="28"/>
        </w:rPr>
      </w:pPr>
      <w:r>
        <w:rPr>
          <w:rFonts w:ascii="Times New Roman" w:hAnsi="Times New Roman"/>
          <w:sz w:val="28"/>
          <w:szCs w:val="28"/>
        </w:rPr>
        <w:t>1.2 Сущность малых предприятий</w:t>
      </w:r>
    </w:p>
    <w:p w:rsidR="0061136E" w:rsidRPr="0061136E" w:rsidRDefault="0061136E" w:rsidP="0061136E">
      <w:pPr>
        <w:widowControl w:val="0"/>
        <w:spacing w:after="0" w:line="360" w:lineRule="auto"/>
        <w:jc w:val="both"/>
        <w:rPr>
          <w:rFonts w:ascii="Times New Roman" w:hAnsi="Times New Roman"/>
          <w:sz w:val="28"/>
          <w:szCs w:val="28"/>
        </w:rPr>
      </w:pPr>
      <w:r w:rsidRPr="0061136E">
        <w:rPr>
          <w:rFonts w:ascii="Times New Roman" w:hAnsi="Times New Roman"/>
          <w:sz w:val="28"/>
          <w:szCs w:val="28"/>
        </w:rPr>
        <w:t>1.3 Малый бизнес в развитии экономики</w:t>
      </w:r>
      <w:r w:rsidRPr="0061136E">
        <w:rPr>
          <w:rFonts w:ascii="Times New Roman" w:hAnsi="Times New Roman"/>
          <w:sz w:val="28"/>
          <w:szCs w:val="28"/>
        </w:rPr>
        <w:tab/>
      </w:r>
    </w:p>
    <w:p w:rsidR="0061136E" w:rsidRPr="0061136E" w:rsidRDefault="0061136E" w:rsidP="0061136E">
      <w:pPr>
        <w:widowControl w:val="0"/>
        <w:spacing w:after="0" w:line="360" w:lineRule="auto"/>
        <w:jc w:val="both"/>
        <w:rPr>
          <w:rFonts w:ascii="Times New Roman" w:hAnsi="Times New Roman"/>
          <w:sz w:val="28"/>
          <w:szCs w:val="28"/>
        </w:rPr>
      </w:pPr>
      <w:r w:rsidRPr="0061136E">
        <w:rPr>
          <w:rFonts w:ascii="Times New Roman" w:hAnsi="Times New Roman"/>
          <w:sz w:val="28"/>
          <w:szCs w:val="28"/>
        </w:rPr>
        <w:t>Глава 2. Организация финан</w:t>
      </w:r>
      <w:r>
        <w:rPr>
          <w:rFonts w:ascii="Times New Roman" w:hAnsi="Times New Roman"/>
          <w:sz w:val="28"/>
          <w:szCs w:val="28"/>
        </w:rPr>
        <w:t>сов малого предприятия</w:t>
      </w:r>
    </w:p>
    <w:p w:rsidR="0061136E" w:rsidRPr="0061136E" w:rsidRDefault="0061136E" w:rsidP="0061136E">
      <w:pPr>
        <w:widowControl w:val="0"/>
        <w:spacing w:after="0" w:line="360" w:lineRule="auto"/>
        <w:jc w:val="both"/>
        <w:rPr>
          <w:rFonts w:ascii="Times New Roman" w:hAnsi="Times New Roman"/>
          <w:sz w:val="28"/>
          <w:szCs w:val="28"/>
        </w:rPr>
      </w:pPr>
      <w:r>
        <w:rPr>
          <w:rFonts w:ascii="Times New Roman" w:hAnsi="Times New Roman"/>
          <w:sz w:val="28"/>
          <w:szCs w:val="28"/>
        </w:rPr>
        <w:t>2.1</w:t>
      </w:r>
      <w:r w:rsidRPr="0061136E">
        <w:rPr>
          <w:rFonts w:ascii="Times New Roman" w:hAnsi="Times New Roman"/>
          <w:sz w:val="28"/>
          <w:szCs w:val="28"/>
        </w:rPr>
        <w:t xml:space="preserve"> Управление финансами на малых предприятиях</w:t>
      </w:r>
    </w:p>
    <w:p w:rsidR="0061136E" w:rsidRPr="0061136E" w:rsidRDefault="0061136E" w:rsidP="0061136E">
      <w:pPr>
        <w:widowControl w:val="0"/>
        <w:spacing w:after="0" w:line="360" w:lineRule="auto"/>
        <w:jc w:val="both"/>
        <w:rPr>
          <w:rFonts w:ascii="Times New Roman" w:hAnsi="Times New Roman"/>
          <w:sz w:val="28"/>
          <w:szCs w:val="28"/>
        </w:rPr>
      </w:pPr>
      <w:r>
        <w:rPr>
          <w:rFonts w:ascii="Times New Roman" w:hAnsi="Times New Roman"/>
          <w:sz w:val="28"/>
          <w:szCs w:val="28"/>
        </w:rPr>
        <w:t>2.2</w:t>
      </w:r>
      <w:r w:rsidRPr="0061136E">
        <w:rPr>
          <w:rFonts w:ascii="Times New Roman" w:hAnsi="Times New Roman"/>
          <w:sz w:val="28"/>
          <w:szCs w:val="28"/>
        </w:rPr>
        <w:t xml:space="preserve"> Финансовые ресурсы предприятия</w:t>
      </w:r>
    </w:p>
    <w:p w:rsidR="0061136E" w:rsidRPr="0061136E" w:rsidRDefault="0061136E" w:rsidP="0061136E">
      <w:pPr>
        <w:widowControl w:val="0"/>
        <w:spacing w:after="0" w:line="360" w:lineRule="auto"/>
        <w:jc w:val="both"/>
        <w:rPr>
          <w:rFonts w:ascii="Times New Roman" w:hAnsi="Times New Roman"/>
          <w:sz w:val="28"/>
          <w:szCs w:val="28"/>
        </w:rPr>
      </w:pPr>
      <w:r w:rsidRPr="0061136E">
        <w:rPr>
          <w:rFonts w:ascii="Times New Roman" w:hAnsi="Times New Roman"/>
          <w:sz w:val="28"/>
          <w:szCs w:val="28"/>
        </w:rPr>
        <w:t>2.3 Финансовое планирование</w:t>
      </w:r>
    </w:p>
    <w:p w:rsidR="0061136E" w:rsidRPr="0061136E" w:rsidRDefault="0061136E" w:rsidP="0061136E">
      <w:pPr>
        <w:widowControl w:val="0"/>
        <w:spacing w:after="0" w:line="360" w:lineRule="auto"/>
        <w:jc w:val="both"/>
        <w:rPr>
          <w:rFonts w:ascii="Times New Roman" w:hAnsi="Times New Roman"/>
          <w:sz w:val="28"/>
          <w:szCs w:val="28"/>
        </w:rPr>
      </w:pPr>
      <w:r w:rsidRPr="0061136E">
        <w:rPr>
          <w:rFonts w:ascii="Times New Roman" w:hAnsi="Times New Roman"/>
          <w:sz w:val="28"/>
          <w:szCs w:val="28"/>
        </w:rPr>
        <w:t>2.4 Финансовой анализ деятельности ООО «ТЕХМАШСЕРВИС</w:t>
      </w:r>
      <w:r>
        <w:rPr>
          <w:rFonts w:ascii="Times New Roman" w:hAnsi="Times New Roman"/>
          <w:sz w:val="28"/>
          <w:szCs w:val="28"/>
        </w:rPr>
        <w:t>»</w:t>
      </w:r>
    </w:p>
    <w:p w:rsidR="0061136E" w:rsidRPr="0061136E" w:rsidRDefault="0061136E" w:rsidP="0061136E">
      <w:pPr>
        <w:widowControl w:val="0"/>
        <w:spacing w:after="0" w:line="360" w:lineRule="auto"/>
        <w:jc w:val="both"/>
        <w:rPr>
          <w:rFonts w:ascii="Times New Roman" w:hAnsi="Times New Roman"/>
          <w:sz w:val="28"/>
          <w:szCs w:val="28"/>
        </w:rPr>
      </w:pPr>
      <w:r>
        <w:rPr>
          <w:rFonts w:ascii="Times New Roman" w:hAnsi="Times New Roman"/>
          <w:sz w:val="28"/>
          <w:szCs w:val="28"/>
        </w:rPr>
        <w:t>2.4.1</w:t>
      </w:r>
      <w:r w:rsidRPr="0061136E">
        <w:rPr>
          <w:rFonts w:ascii="Times New Roman" w:hAnsi="Times New Roman"/>
          <w:sz w:val="28"/>
          <w:szCs w:val="28"/>
        </w:rPr>
        <w:t xml:space="preserve"> Технико-экономическая характеристика предприятия ООО «Техмашсервис</w:t>
      </w:r>
      <w:r>
        <w:rPr>
          <w:rFonts w:ascii="Times New Roman" w:hAnsi="Times New Roman"/>
          <w:sz w:val="28"/>
          <w:szCs w:val="28"/>
        </w:rPr>
        <w:t>»</w:t>
      </w:r>
    </w:p>
    <w:p w:rsidR="0061136E" w:rsidRPr="0061136E" w:rsidRDefault="0061136E" w:rsidP="0061136E">
      <w:pPr>
        <w:widowControl w:val="0"/>
        <w:spacing w:after="0" w:line="360" w:lineRule="auto"/>
        <w:jc w:val="both"/>
        <w:rPr>
          <w:rFonts w:ascii="Times New Roman" w:hAnsi="Times New Roman"/>
          <w:sz w:val="28"/>
          <w:szCs w:val="28"/>
        </w:rPr>
      </w:pPr>
      <w:r w:rsidRPr="0061136E">
        <w:rPr>
          <w:rFonts w:ascii="Times New Roman" w:hAnsi="Times New Roman"/>
          <w:sz w:val="28"/>
          <w:szCs w:val="28"/>
        </w:rPr>
        <w:t>2.4.2 Оценка имущественного положе</w:t>
      </w:r>
      <w:r>
        <w:rPr>
          <w:rFonts w:ascii="Times New Roman" w:hAnsi="Times New Roman"/>
          <w:sz w:val="28"/>
          <w:szCs w:val="28"/>
        </w:rPr>
        <w:t>ния ООО «Техмашсервис»</w:t>
      </w:r>
    </w:p>
    <w:p w:rsidR="0061136E" w:rsidRPr="0061136E" w:rsidRDefault="0061136E" w:rsidP="0061136E">
      <w:pPr>
        <w:widowControl w:val="0"/>
        <w:spacing w:after="0" w:line="360" w:lineRule="auto"/>
        <w:jc w:val="both"/>
        <w:rPr>
          <w:rFonts w:ascii="Times New Roman" w:hAnsi="Times New Roman"/>
          <w:sz w:val="28"/>
          <w:szCs w:val="28"/>
        </w:rPr>
      </w:pPr>
      <w:r w:rsidRPr="0061136E">
        <w:rPr>
          <w:rFonts w:ascii="Times New Roman" w:hAnsi="Times New Roman"/>
          <w:sz w:val="28"/>
          <w:szCs w:val="28"/>
        </w:rPr>
        <w:t>2.4.3 Оценка финансового поло</w:t>
      </w:r>
      <w:r>
        <w:rPr>
          <w:rFonts w:ascii="Times New Roman" w:hAnsi="Times New Roman"/>
          <w:sz w:val="28"/>
          <w:szCs w:val="28"/>
        </w:rPr>
        <w:t>жения ООО «Техмашсервис»</w:t>
      </w:r>
    </w:p>
    <w:p w:rsidR="0061136E" w:rsidRPr="0061136E" w:rsidRDefault="0061136E" w:rsidP="0061136E">
      <w:pPr>
        <w:widowControl w:val="0"/>
        <w:spacing w:after="0" w:line="360" w:lineRule="auto"/>
        <w:jc w:val="both"/>
        <w:rPr>
          <w:rFonts w:ascii="Times New Roman" w:hAnsi="Times New Roman"/>
          <w:sz w:val="28"/>
          <w:szCs w:val="28"/>
        </w:rPr>
      </w:pPr>
      <w:r w:rsidRPr="0061136E">
        <w:rPr>
          <w:rFonts w:ascii="Times New Roman" w:hAnsi="Times New Roman"/>
          <w:sz w:val="28"/>
          <w:szCs w:val="28"/>
        </w:rPr>
        <w:t>Глава 3. Способы государственной поддер</w:t>
      </w:r>
      <w:r>
        <w:rPr>
          <w:rFonts w:ascii="Times New Roman" w:hAnsi="Times New Roman"/>
          <w:sz w:val="28"/>
          <w:szCs w:val="28"/>
        </w:rPr>
        <w:t>жки малого предпринимательства</w:t>
      </w:r>
    </w:p>
    <w:p w:rsidR="0061136E" w:rsidRPr="0061136E" w:rsidRDefault="0061136E" w:rsidP="0061136E">
      <w:pPr>
        <w:widowControl w:val="0"/>
        <w:spacing w:after="0" w:line="360" w:lineRule="auto"/>
        <w:jc w:val="both"/>
        <w:rPr>
          <w:rFonts w:ascii="Times New Roman" w:hAnsi="Times New Roman"/>
          <w:sz w:val="28"/>
          <w:szCs w:val="28"/>
        </w:rPr>
      </w:pPr>
      <w:r w:rsidRPr="0061136E">
        <w:rPr>
          <w:rFonts w:ascii="Times New Roman" w:hAnsi="Times New Roman"/>
          <w:sz w:val="28"/>
          <w:szCs w:val="28"/>
        </w:rPr>
        <w:t>3.1 Нормативная база поддержки малого предпринимательства</w:t>
      </w:r>
    </w:p>
    <w:p w:rsidR="0061136E" w:rsidRPr="0061136E" w:rsidRDefault="0061136E" w:rsidP="0061136E">
      <w:pPr>
        <w:widowControl w:val="0"/>
        <w:spacing w:after="0" w:line="360" w:lineRule="auto"/>
        <w:jc w:val="both"/>
        <w:rPr>
          <w:rFonts w:ascii="Times New Roman" w:hAnsi="Times New Roman"/>
          <w:sz w:val="28"/>
          <w:szCs w:val="28"/>
        </w:rPr>
      </w:pPr>
      <w:r w:rsidRPr="0061136E">
        <w:rPr>
          <w:rFonts w:ascii="Times New Roman" w:hAnsi="Times New Roman"/>
          <w:sz w:val="28"/>
          <w:szCs w:val="28"/>
        </w:rPr>
        <w:t>3.2 Основные особенности сегмента малого предпринимательства с точки зрения воздействия на него кризисных явлений в экономике Российской Федерации</w:t>
      </w:r>
    </w:p>
    <w:p w:rsidR="0061136E" w:rsidRPr="0061136E" w:rsidRDefault="0061136E" w:rsidP="0061136E">
      <w:pPr>
        <w:widowControl w:val="0"/>
        <w:spacing w:after="0" w:line="360" w:lineRule="auto"/>
        <w:jc w:val="both"/>
        <w:rPr>
          <w:rFonts w:ascii="Times New Roman" w:hAnsi="Times New Roman"/>
          <w:sz w:val="28"/>
          <w:szCs w:val="28"/>
        </w:rPr>
      </w:pPr>
      <w:r>
        <w:rPr>
          <w:rFonts w:ascii="Times New Roman" w:hAnsi="Times New Roman"/>
          <w:sz w:val="28"/>
          <w:szCs w:val="28"/>
        </w:rPr>
        <w:t>3.3</w:t>
      </w:r>
      <w:r w:rsidRPr="0061136E">
        <w:rPr>
          <w:rFonts w:ascii="Times New Roman" w:hAnsi="Times New Roman"/>
          <w:sz w:val="28"/>
          <w:szCs w:val="28"/>
        </w:rPr>
        <w:t xml:space="preserve"> Меры, направленные на развитие малого предпринимательства в условиях «кризиса</w:t>
      </w:r>
      <w:r>
        <w:rPr>
          <w:rFonts w:ascii="Times New Roman" w:hAnsi="Times New Roman"/>
          <w:sz w:val="28"/>
          <w:szCs w:val="28"/>
        </w:rPr>
        <w:t>»</w:t>
      </w:r>
    </w:p>
    <w:p w:rsidR="0061136E" w:rsidRPr="0061136E" w:rsidRDefault="0061136E" w:rsidP="0061136E">
      <w:pPr>
        <w:widowControl w:val="0"/>
        <w:spacing w:after="0" w:line="360" w:lineRule="auto"/>
        <w:jc w:val="both"/>
        <w:rPr>
          <w:rFonts w:ascii="Times New Roman" w:hAnsi="Times New Roman"/>
          <w:sz w:val="28"/>
          <w:szCs w:val="28"/>
        </w:rPr>
      </w:pPr>
      <w:r>
        <w:rPr>
          <w:rFonts w:ascii="Times New Roman" w:hAnsi="Times New Roman"/>
          <w:sz w:val="28"/>
          <w:szCs w:val="28"/>
        </w:rPr>
        <w:t>Расчетная часть</w:t>
      </w:r>
    </w:p>
    <w:p w:rsidR="0061136E" w:rsidRPr="0061136E" w:rsidRDefault="0061136E" w:rsidP="0061136E">
      <w:pPr>
        <w:widowControl w:val="0"/>
        <w:spacing w:after="0" w:line="360" w:lineRule="auto"/>
        <w:jc w:val="both"/>
        <w:rPr>
          <w:rFonts w:ascii="Times New Roman" w:hAnsi="Times New Roman"/>
          <w:sz w:val="28"/>
          <w:szCs w:val="28"/>
        </w:rPr>
      </w:pPr>
      <w:r w:rsidRPr="0061136E">
        <w:rPr>
          <w:rFonts w:ascii="Times New Roman" w:hAnsi="Times New Roman"/>
          <w:sz w:val="28"/>
          <w:szCs w:val="28"/>
        </w:rPr>
        <w:t>Заключение</w:t>
      </w:r>
    </w:p>
    <w:p w:rsidR="0061136E" w:rsidRPr="0061136E" w:rsidRDefault="0061136E" w:rsidP="0061136E">
      <w:pPr>
        <w:widowControl w:val="0"/>
        <w:spacing w:after="0" w:line="360" w:lineRule="auto"/>
        <w:jc w:val="both"/>
        <w:rPr>
          <w:rFonts w:ascii="Times New Roman" w:hAnsi="Times New Roman"/>
          <w:sz w:val="28"/>
          <w:szCs w:val="28"/>
        </w:rPr>
      </w:pPr>
      <w:r w:rsidRPr="0061136E">
        <w:rPr>
          <w:rFonts w:ascii="Times New Roman" w:hAnsi="Times New Roman"/>
          <w:sz w:val="28"/>
          <w:szCs w:val="28"/>
        </w:rPr>
        <w:t>Список литературы</w:t>
      </w:r>
    </w:p>
    <w:p w:rsidR="0061136E" w:rsidRPr="0061136E" w:rsidRDefault="0061136E" w:rsidP="0061136E">
      <w:pPr>
        <w:widowControl w:val="0"/>
        <w:spacing w:after="0" w:line="360" w:lineRule="auto"/>
        <w:jc w:val="both"/>
        <w:rPr>
          <w:rFonts w:ascii="Times New Roman" w:hAnsi="Times New Roman"/>
          <w:sz w:val="28"/>
          <w:szCs w:val="28"/>
        </w:rPr>
      </w:pPr>
    </w:p>
    <w:p w:rsidR="00F94AD8" w:rsidRDefault="00F94AD8">
      <w:pPr>
        <w:rPr>
          <w:rFonts w:ascii="Times New Roman" w:hAnsi="Times New Roman" w:cs="TimesNewRoman"/>
          <w:sz w:val="28"/>
          <w:szCs w:val="32"/>
        </w:rPr>
      </w:pPr>
      <w:r>
        <w:rPr>
          <w:rFonts w:ascii="Times New Roman" w:hAnsi="Times New Roman" w:cs="TimesNewRoman"/>
          <w:sz w:val="28"/>
          <w:szCs w:val="32"/>
        </w:rPr>
        <w:br w:type="page"/>
      </w:r>
    </w:p>
    <w:p w:rsidR="00AA3E31" w:rsidRPr="0061136E" w:rsidRDefault="00AA3E31" w:rsidP="0061136E">
      <w:pPr>
        <w:widowControl w:val="0"/>
        <w:spacing w:after="0" w:line="360" w:lineRule="auto"/>
        <w:ind w:firstLine="709"/>
        <w:jc w:val="both"/>
        <w:rPr>
          <w:rFonts w:ascii="Times New Roman" w:hAnsi="Times New Roman" w:cs="TimesNewRoman"/>
          <w:sz w:val="28"/>
          <w:szCs w:val="24"/>
        </w:rPr>
      </w:pPr>
      <w:r w:rsidRPr="0061136E">
        <w:rPr>
          <w:rFonts w:ascii="Times New Roman" w:hAnsi="Times New Roman" w:cs="TimesNewRoman"/>
          <w:sz w:val="28"/>
          <w:szCs w:val="32"/>
        </w:rPr>
        <w:t>ВВЕДЕНИЕ</w:t>
      </w:r>
    </w:p>
    <w:p w:rsidR="00AA3E31" w:rsidRPr="0061136E" w:rsidRDefault="00AA3E31" w:rsidP="0061136E">
      <w:pPr>
        <w:widowControl w:val="0"/>
        <w:autoSpaceDE w:val="0"/>
        <w:autoSpaceDN w:val="0"/>
        <w:adjustRightInd w:val="0"/>
        <w:spacing w:after="0" w:line="360" w:lineRule="auto"/>
        <w:ind w:firstLine="709"/>
        <w:jc w:val="both"/>
        <w:rPr>
          <w:rFonts w:ascii="Times New Roman" w:hAnsi="Times New Roman" w:cs="TimesNewRoman"/>
          <w:sz w:val="28"/>
          <w:szCs w:val="24"/>
        </w:rPr>
      </w:pPr>
    </w:p>
    <w:p w:rsidR="00AA3E31" w:rsidRPr="0061136E" w:rsidRDefault="00AA3E31" w:rsidP="0061136E">
      <w:pPr>
        <w:widowControl w:val="0"/>
        <w:autoSpaceDE w:val="0"/>
        <w:autoSpaceDN w:val="0"/>
        <w:adjustRightInd w:val="0"/>
        <w:spacing w:after="0" w:line="360" w:lineRule="auto"/>
        <w:ind w:firstLine="709"/>
        <w:jc w:val="both"/>
        <w:rPr>
          <w:rFonts w:ascii="Times New Roman" w:hAnsi="Times New Roman"/>
          <w:sz w:val="28"/>
          <w:szCs w:val="28"/>
        </w:rPr>
      </w:pPr>
      <w:r w:rsidRPr="0061136E">
        <w:rPr>
          <w:rFonts w:ascii="Times New Roman" w:hAnsi="Times New Roman"/>
          <w:sz w:val="28"/>
          <w:szCs w:val="28"/>
        </w:rPr>
        <w:t>В последние два года в российской политике и экономике наметились положительные тенденции, внушающие надежду на улучшение общей среды деятельности субъектов малого предпринимательства. Курс Президента Российской Федерации на создание условий для нормального предпринимательства в стране, концепция государственной поддержки малого предпринимательства, принятая Государственным Советом, а также пакет мер правительства РФ по дебюрократизации экономики, внушают надежду на изменение ситуации к лучшему.</w:t>
      </w:r>
    </w:p>
    <w:p w:rsidR="00AA3E31" w:rsidRPr="0061136E" w:rsidRDefault="00AA3E31" w:rsidP="0061136E">
      <w:pPr>
        <w:widowControl w:val="0"/>
        <w:autoSpaceDE w:val="0"/>
        <w:autoSpaceDN w:val="0"/>
        <w:adjustRightInd w:val="0"/>
        <w:spacing w:after="0" w:line="360" w:lineRule="auto"/>
        <w:ind w:firstLine="709"/>
        <w:jc w:val="both"/>
        <w:rPr>
          <w:rFonts w:ascii="Times New Roman" w:hAnsi="Times New Roman"/>
          <w:sz w:val="28"/>
          <w:szCs w:val="28"/>
        </w:rPr>
      </w:pPr>
      <w:r w:rsidRPr="0061136E">
        <w:rPr>
          <w:rFonts w:ascii="Times New Roman" w:hAnsi="Times New Roman"/>
          <w:sz w:val="28"/>
          <w:szCs w:val="28"/>
        </w:rPr>
        <w:t>Однако имеют место и отрицательные явления, т</w:t>
      </w:r>
      <w:r w:rsidR="002D5E4B">
        <w:rPr>
          <w:rFonts w:ascii="Times New Roman" w:hAnsi="Times New Roman"/>
          <w:sz w:val="28"/>
          <w:szCs w:val="28"/>
        </w:rPr>
        <w:t xml:space="preserve">ормозящие позитивные процессы и </w:t>
      </w:r>
      <w:r w:rsidRPr="0061136E">
        <w:rPr>
          <w:rFonts w:ascii="Times New Roman" w:hAnsi="Times New Roman"/>
          <w:sz w:val="28"/>
          <w:szCs w:val="28"/>
        </w:rPr>
        <w:t>даже создающие новые трудности. К их числу следует отнести, прежде всего, недостаточную эффективность государственной политики в отношении малого предпринимательства, продолжающуюся – под флагом «облегчение налоговой нагрузки» на малый бизнес – политики фискального удушения малого предприятия, недоступность финансово-кредитных и имущественных ресурсов.</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Как показывает опыт, большинство неудач малых фирм связано с менеджерской неопытностью или профессиональной некомпетентностью собственников малых и</w:t>
      </w:r>
      <w:r w:rsidRPr="0061136E">
        <w:rPr>
          <w:rFonts w:ascii="Times New Roman" w:hAnsi="Times New Roman"/>
          <w:iCs/>
          <w:sz w:val="28"/>
          <w:szCs w:val="28"/>
        </w:rPr>
        <w:t xml:space="preserve"> </w:t>
      </w:r>
      <w:r w:rsidRPr="0061136E">
        <w:rPr>
          <w:rFonts w:ascii="Times New Roman" w:hAnsi="Times New Roman"/>
          <w:sz w:val="28"/>
          <w:szCs w:val="28"/>
        </w:rPr>
        <w:t>средних предприятий.</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Шансы фирмы на успех повышаются по мере ее взросления. Фирмы, долго существующие при одном владельце, приносят более высокий и стабильный доход, чем фирмы, которые часто меняют владельцев. Американская статистика показывает, что женщины - владельцы малых фирм более удачливы в бизнесе, чем мужчины. Для России, находящейся на начальном этапе развития рыночных отношений, именно создание и развитие сектора малого предпринимательства должно стать основой социальной реструктуризации общества, обеспечивающей подготовку населения и переход всего хозяйства страны к рыночной экономике.</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Актуальность рассмотрения данной темы обусловлена тем, что в настоящий момент малые предприятия вынуждены уделять больше внимания проблемам, связанным с формированием и повышением эффективности использования своих финансовых ресурсов и активизировать поиск путей улучшения своего финансового состояния. </w:t>
      </w:r>
    </w:p>
    <w:p w:rsidR="00AA3E31" w:rsidRPr="0061136E" w:rsidRDefault="00AA3E31" w:rsidP="0061136E">
      <w:pPr>
        <w:widowControl w:val="0"/>
        <w:spacing w:after="0" w:line="360" w:lineRule="auto"/>
        <w:ind w:firstLine="709"/>
        <w:jc w:val="both"/>
        <w:rPr>
          <w:rFonts w:ascii="Times New Roman" w:hAnsi="Times New Roman"/>
          <w:kern w:val="16"/>
          <w:sz w:val="28"/>
          <w:szCs w:val="28"/>
        </w:rPr>
      </w:pPr>
      <w:r w:rsidRPr="0061136E">
        <w:rPr>
          <w:rFonts w:ascii="Times New Roman" w:hAnsi="Times New Roman"/>
          <w:iCs/>
          <w:kern w:val="16"/>
          <w:sz w:val="28"/>
          <w:szCs w:val="28"/>
        </w:rPr>
        <w:t>Объектом</w:t>
      </w:r>
      <w:r w:rsidRPr="0061136E">
        <w:rPr>
          <w:rFonts w:ascii="Times New Roman" w:hAnsi="Times New Roman"/>
          <w:kern w:val="16"/>
          <w:sz w:val="28"/>
          <w:szCs w:val="28"/>
        </w:rPr>
        <w:t xml:space="preserve"> курсовой работы являются</w:t>
      </w:r>
      <w:r w:rsidR="0061136E">
        <w:rPr>
          <w:rFonts w:ascii="Times New Roman" w:hAnsi="Times New Roman"/>
          <w:kern w:val="16"/>
          <w:sz w:val="28"/>
          <w:szCs w:val="28"/>
        </w:rPr>
        <w:t xml:space="preserve"> </w:t>
      </w:r>
      <w:r w:rsidRPr="0061136E">
        <w:rPr>
          <w:rFonts w:ascii="Times New Roman" w:hAnsi="Times New Roman"/>
          <w:kern w:val="16"/>
          <w:sz w:val="28"/>
          <w:szCs w:val="28"/>
        </w:rPr>
        <w:t>финансы малого предпринимательства.</w:t>
      </w:r>
    </w:p>
    <w:p w:rsidR="00AA3E31" w:rsidRPr="0061136E" w:rsidRDefault="00AA3E31" w:rsidP="0061136E">
      <w:pPr>
        <w:widowControl w:val="0"/>
        <w:spacing w:after="0" w:line="360" w:lineRule="auto"/>
        <w:ind w:firstLine="709"/>
        <w:jc w:val="both"/>
        <w:rPr>
          <w:rFonts w:ascii="Times New Roman" w:hAnsi="Times New Roman"/>
          <w:kern w:val="16"/>
          <w:sz w:val="28"/>
          <w:szCs w:val="28"/>
        </w:rPr>
      </w:pPr>
      <w:r w:rsidRPr="0061136E">
        <w:rPr>
          <w:rFonts w:ascii="Times New Roman" w:hAnsi="Times New Roman"/>
          <w:iCs/>
          <w:kern w:val="16"/>
          <w:sz w:val="28"/>
          <w:szCs w:val="28"/>
        </w:rPr>
        <w:t>Предметом исследования</w:t>
      </w:r>
      <w:r w:rsidRPr="0061136E">
        <w:rPr>
          <w:rFonts w:ascii="Times New Roman" w:hAnsi="Times New Roman"/>
          <w:kern w:val="16"/>
          <w:sz w:val="28"/>
          <w:szCs w:val="28"/>
        </w:rPr>
        <w:t xml:space="preserve"> – сущность, критерии, и организация</w:t>
      </w:r>
      <w:r w:rsidR="0061136E">
        <w:rPr>
          <w:rFonts w:ascii="Times New Roman" w:hAnsi="Times New Roman"/>
          <w:kern w:val="16"/>
          <w:sz w:val="28"/>
          <w:szCs w:val="28"/>
        </w:rPr>
        <w:t xml:space="preserve"> </w:t>
      </w:r>
      <w:r w:rsidRPr="0061136E">
        <w:rPr>
          <w:rFonts w:ascii="Times New Roman" w:hAnsi="Times New Roman"/>
          <w:kern w:val="16"/>
          <w:sz w:val="28"/>
          <w:szCs w:val="28"/>
        </w:rPr>
        <w:t>финансов малого предпринимательства.</w:t>
      </w:r>
    </w:p>
    <w:p w:rsidR="00AA3E31" w:rsidRPr="0061136E" w:rsidRDefault="00AA3E31" w:rsidP="0061136E">
      <w:pPr>
        <w:widowControl w:val="0"/>
        <w:spacing w:after="0" w:line="360" w:lineRule="auto"/>
        <w:ind w:firstLine="709"/>
        <w:jc w:val="both"/>
        <w:rPr>
          <w:rFonts w:ascii="Times New Roman" w:hAnsi="Times New Roman"/>
          <w:kern w:val="16"/>
          <w:sz w:val="28"/>
          <w:szCs w:val="28"/>
        </w:rPr>
      </w:pPr>
      <w:r w:rsidRPr="0061136E">
        <w:rPr>
          <w:rFonts w:ascii="Times New Roman" w:hAnsi="Times New Roman"/>
          <w:sz w:val="28"/>
          <w:szCs w:val="28"/>
        </w:rPr>
        <w:t>Основной целью настоящей курсовой работы является рассмотрение финансов малого предпринимательства</w:t>
      </w:r>
      <w:r w:rsidR="0061136E">
        <w:rPr>
          <w:rFonts w:ascii="Times New Roman" w:hAnsi="Times New Roman"/>
          <w:sz w:val="28"/>
          <w:szCs w:val="28"/>
        </w:rPr>
        <w:t xml:space="preserve"> </w:t>
      </w:r>
    </w:p>
    <w:p w:rsidR="00AA3E31" w:rsidRPr="0061136E" w:rsidRDefault="00AA3E31" w:rsidP="0061136E">
      <w:pPr>
        <w:widowControl w:val="0"/>
        <w:spacing w:after="0" w:line="360" w:lineRule="auto"/>
        <w:ind w:firstLine="709"/>
        <w:jc w:val="both"/>
        <w:rPr>
          <w:rFonts w:ascii="Times New Roman" w:hAnsi="Times New Roman"/>
          <w:kern w:val="16"/>
          <w:sz w:val="28"/>
          <w:szCs w:val="28"/>
        </w:rPr>
      </w:pPr>
      <w:r w:rsidRPr="0061136E">
        <w:rPr>
          <w:rFonts w:ascii="Times New Roman" w:hAnsi="Times New Roman"/>
          <w:kern w:val="16"/>
          <w:sz w:val="28"/>
          <w:szCs w:val="28"/>
        </w:rPr>
        <w:t xml:space="preserve">Цель работы позволила сформулировать следующие </w:t>
      </w:r>
      <w:r w:rsidRPr="0061136E">
        <w:rPr>
          <w:rFonts w:ascii="Times New Roman" w:hAnsi="Times New Roman"/>
          <w:iCs/>
          <w:kern w:val="16"/>
          <w:sz w:val="28"/>
          <w:szCs w:val="28"/>
        </w:rPr>
        <w:t>задачи</w:t>
      </w:r>
      <w:r w:rsidRPr="0061136E">
        <w:rPr>
          <w:rFonts w:ascii="Times New Roman" w:hAnsi="Times New Roman"/>
          <w:kern w:val="16"/>
          <w:sz w:val="28"/>
          <w:szCs w:val="28"/>
        </w:rPr>
        <w:t>, которые решались в данной работе:</w:t>
      </w:r>
    </w:p>
    <w:p w:rsidR="00AA3E31" w:rsidRPr="0061136E" w:rsidRDefault="00AA3E31" w:rsidP="0061136E">
      <w:pPr>
        <w:pStyle w:val="a8"/>
        <w:tabs>
          <w:tab w:val="left" w:pos="9639"/>
        </w:tabs>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1.</w:t>
      </w:r>
      <w:r w:rsidR="005F69F1" w:rsidRPr="0061136E">
        <w:rPr>
          <w:rFonts w:ascii="Times New Roman" w:hAnsi="Times New Roman" w:cs="Times New Roman"/>
          <w:sz w:val="28"/>
          <w:szCs w:val="28"/>
        </w:rPr>
        <w:t xml:space="preserve"> </w:t>
      </w:r>
      <w:r w:rsidRPr="0061136E">
        <w:rPr>
          <w:rFonts w:ascii="Times New Roman" w:hAnsi="Times New Roman" w:cs="Times New Roman"/>
          <w:sz w:val="28"/>
          <w:szCs w:val="28"/>
        </w:rPr>
        <w:t>Сущность и критерии малого предпринимательства.</w:t>
      </w:r>
    </w:p>
    <w:p w:rsidR="00AA3E31" w:rsidRPr="0061136E" w:rsidRDefault="00AA3E31" w:rsidP="0061136E">
      <w:pPr>
        <w:pStyle w:val="a8"/>
        <w:tabs>
          <w:tab w:val="left" w:pos="9639"/>
        </w:tabs>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2. Организация финансов малого предпринимательства.</w:t>
      </w:r>
    </w:p>
    <w:p w:rsidR="00AA3E31" w:rsidRPr="0061136E" w:rsidRDefault="00AA3E31" w:rsidP="0061136E">
      <w:pPr>
        <w:pStyle w:val="a8"/>
        <w:tabs>
          <w:tab w:val="left" w:pos="9639"/>
        </w:tabs>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3.</w:t>
      </w:r>
      <w:r w:rsidR="005F69F1" w:rsidRPr="0061136E">
        <w:rPr>
          <w:rFonts w:ascii="Times New Roman" w:hAnsi="Times New Roman" w:cs="Times New Roman"/>
          <w:sz w:val="28"/>
          <w:szCs w:val="28"/>
        </w:rPr>
        <w:t xml:space="preserve"> </w:t>
      </w:r>
      <w:r w:rsidRPr="0061136E">
        <w:rPr>
          <w:rFonts w:ascii="Times New Roman" w:hAnsi="Times New Roman" w:cs="Times New Roman"/>
          <w:sz w:val="28"/>
          <w:szCs w:val="28"/>
        </w:rPr>
        <w:t>Способы государственной поддержки малого предпринимательства.</w:t>
      </w:r>
    </w:p>
    <w:p w:rsidR="00AA3E31" w:rsidRPr="0061136E" w:rsidRDefault="00AA3E31" w:rsidP="0061136E">
      <w:pPr>
        <w:pStyle w:val="a8"/>
        <w:tabs>
          <w:tab w:val="left" w:pos="9639"/>
        </w:tabs>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При написании данной курсовой работы были использованы методы</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 xml:space="preserve">и инструментарий экономического анализа, метод анализа научно-методической литературы, метод наблюдения, метод экспертных оценок. </w:t>
      </w:r>
    </w:p>
    <w:p w:rsidR="00AA3E31" w:rsidRPr="0061136E" w:rsidRDefault="00AA3E31" w:rsidP="0061136E">
      <w:pPr>
        <w:pStyle w:val="a8"/>
        <w:tabs>
          <w:tab w:val="left" w:pos="9639"/>
        </w:tabs>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В</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качестве</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базы</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для</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анализа</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были</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использованы</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данные бухгалтерского баланса</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и</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другие формы отчетности ООО «ТЕХМАШСЕРВИС».</w:t>
      </w:r>
      <w:r w:rsidR="0061136E">
        <w:rPr>
          <w:rFonts w:ascii="Times New Roman" w:hAnsi="Times New Roman" w:cs="Times New Roman"/>
          <w:sz w:val="28"/>
          <w:szCs w:val="28"/>
        </w:rPr>
        <w:t xml:space="preserve"> </w:t>
      </w:r>
    </w:p>
    <w:p w:rsidR="00AA3E31" w:rsidRPr="0061136E" w:rsidRDefault="00AA3E31" w:rsidP="0061136E">
      <w:pPr>
        <w:pStyle w:val="a8"/>
        <w:tabs>
          <w:tab w:val="left" w:pos="9639"/>
        </w:tabs>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Курсовая работа состоит из введения,</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трех</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частей,</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заключения, списка литературы и расчетной части (вариант 1.1).</w:t>
      </w:r>
    </w:p>
    <w:p w:rsidR="00AA3E31" w:rsidRPr="0061136E" w:rsidRDefault="00AA3E31" w:rsidP="0061136E">
      <w:pPr>
        <w:pStyle w:val="a8"/>
        <w:tabs>
          <w:tab w:val="left" w:pos="9639"/>
        </w:tabs>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В первой части, рассматриваются теоретические вопросы</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темы</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исследования,</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которые</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освещают</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сущность, критерии</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и организацию финансов предприятия, особенности формирования финансовых ресурсов предприятия, сущность, методы и необходимость финансового менеджмента, а также специфика финансового планирования на предприятии в современных условиях.</w:t>
      </w:r>
    </w:p>
    <w:p w:rsidR="00AA3E31" w:rsidRPr="0061136E" w:rsidRDefault="00AA3E31" w:rsidP="0061136E">
      <w:pPr>
        <w:pStyle w:val="a8"/>
        <w:tabs>
          <w:tab w:val="left" w:pos="9639"/>
        </w:tabs>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 xml:space="preserve">Во второй части настоящей курсовой работы дана общая характеристика организации финансов малого предпринимательства и рассмотрен </w:t>
      </w:r>
      <w:r w:rsidRPr="0061136E">
        <w:rPr>
          <w:rFonts w:ascii="Times New Roman" w:hAnsi="Times New Roman" w:cs="Times New Roman"/>
          <w:bCs/>
          <w:iCs/>
          <w:sz w:val="28"/>
          <w:szCs w:val="28"/>
        </w:rPr>
        <w:t>анализ ликвидности и финансовой устойчивости предприятия</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ООО «ТЕХМАШСЕРВИС».</w:t>
      </w:r>
      <w:r w:rsidR="0061136E">
        <w:rPr>
          <w:rFonts w:ascii="Times New Roman" w:hAnsi="Times New Roman" w:cs="Times New Roman"/>
          <w:sz w:val="28"/>
          <w:szCs w:val="28"/>
        </w:rPr>
        <w:t xml:space="preserve"> </w:t>
      </w:r>
    </w:p>
    <w:p w:rsidR="00AA3E31" w:rsidRPr="0061136E" w:rsidRDefault="00AA3E31" w:rsidP="0061136E">
      <w:pPr>
        <w:pStyle w:val="a8"/>
        <w:tabs>
          <w:tab w:val="left" w:pos="9639"/>
        </w:tabs>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В третьей</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части курсовой работы на основании полученных результатов в предыдущих двух главах представлены способы государственной поддержки малого предпринимательства.</w:t>
      </w:r>
    </w:p>
    <w:p w:rsidR="00AA3E31" w:rsidRPr="0061136E" w:rsidRDefault="00AA3E31" w:rsidP="0061136E">
      <w:pPr>
        <w:widowControl w:val="0"/>
        <w:spacing w:after="0" w:line="360" w:lineRule="auto"/>
        <w:ind w:firstLine="709"/>
        <w:jc w:val="both"/>
        <w:rPr>
          <w:rFonts w:ascii="Times New Roman" w:hAnsi="Times New Roman"/>
          <w:sz w:val="28"/>
          <w:szCs w:val="28"/>
        </w:rPr>
      </w:pPr>
    </w:p>
    <w:p w:rsidR="00F94AD8" w:rsidRDefault="00F94AD8">
      <w:pPr>
        <w:rPr>
          <w:rFonts w:ascii="Times New Roman" w:hAnsi="Times New Roman"/>
          <w:bCs/>
          <w:sz w:val="28"/>
          <w:szCs w:val="36"/>
        </w:rPr>
      </w:pPr>
      <w:bookmarkStart w:id="0" w:name="_Toc164431147"/>
      <w:bookmarkStart w:id="1" w:name="_Toc164351245"/>
      <w:r>
        <w:rPr>
          <w:rFonts w:ascii="Times New Roman" w:hAnsi="Times New Roman"/>
          <w:b/>
          <w:sz w:val="28"/>
          <w:szCs w:val="36"/>
        </w:rPr>
        <w:br w:type="page"/>
      </w:r>
    </w:p>
    <w:p w:rsidR="00AA3E31" w:rsidRPr="0061136E" w:rsidRDefault="00AA3E31" w:rsidP="0061136E">
      <w:pPr>
        <w:pStyle w:val="11"/>
        <w:widowControl w:val="0"/>
        <w:numPr>
          <w:ilvl w:val="0"/>
          <w:numId w:val="31"/>
        </w:numPr>
        <w:spacing w:line="360" w:lineRule="auto"/>
        <w:ind w:left="0" w:firstLine="709"/>
        <w:jc w:val="both"/>
        <w:rPr>
          <w:rFonts w:ascii="Times New Roman" w:hAnsi="Times New Roman" w:cs="Times New Roman"/>
          <w:b w:val="0"/>
          <w:color w:val="auto"/>
          <w:sz w:val="28"/>
          <w:szCs w:val="36"/>
        </w:rPr>
      </w:pPr>
      <w:r w:rsidRPr="0061136E">
        <w:rPr>
          <w:rFonts w:ascii="Times New Roman" w:hAnsi="Times New Roman" w:cs="Times New Roman"/>
          <w:b w:val="0"/>
          <w:color w:val="auto"/>
          <w:sz w:val="28"/>
          <w:szCs w:val="36"/>
        </w:rPr>
        <w:t>Сущность и критерии малого предпринимательства</w:t>
      </w:r>
      <w:bookmarkEnd w:id="0"/>
      <w:bookmarkEnd w:id="1"/>
    </w:p>
    <w:p w:rsidR="00DB222C" w:rsidRPr="0061136E" w:rsidRDefault="00DB222C" w:rsidP="0061136E">
      <w:pPr>
        <w:pStyle w:val="11"/>
        <w:widowControl w:val="0"/>
        <w:spacing w:line="360" w:lineRule="auto"/>
        <w:ind w:firstLine="709"/>
        <w:jc w:val="both"/>
        <w:rPr>
          <w:rFonts w:ascii="Times New Roman" w:hAnsi="Times New Roman" w:cs="Times New Roman"/>
          <w:b w:val="0"/>
          <w:color w:val="auto"/>
          <w:sz w:val="28"/>
          <w:szCs w:val="32"/>
        </w:rPr>
      </w:pPr>
    </w:p>
    <w:p w:rsidR="00AA3E31" w:rsidRPr="0061136E" w:rsidRDefault="00AA3E31" w:rsidP="0061136E">
      <w:pPr>
        <w:pStyle w:val="a8"/>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Финансы - система экономических</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отношений,</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в</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процессе</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которых происходят формирование,</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распределение и использование централизованных и нецентрализованных фондов денежных средств</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в</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целях</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выполнения функций и</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задач</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хозяйствующего субъекта и обеспечения условий расширенного воспроизводства и удовлетворения социальных потребностей</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персонала. Упрощая</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вышесказанное,</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можно сказать,</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финансы субъектов хозяйствования, в частности малых предприятий, представляют собой денежные отношения,</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связанные</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с формированием и распределением финансовых ресурсов, которые формируются за счет таких источников,</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как: собственные и</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приравненные</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к ним средства;</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мобилизуемые на финансовом рынке как результат операций с ценными бумагами; поступающие в пор</w:t>
      </w:r>
      <w:r w:rsidR="00F94AD8">
        <w:rPr>
          <w:rFonts w:ascii="Times New Roman" w:hAnsi="Times New Roman" w:cs="Times New Roman"/>
          <w:sz w:val="28"/>
          <w:szCs w:val="28"/>
        </w:rPr>
        <w:t>ядке перераспределения</w:t>
      </w:r>
      <w:r w:rsidRPr="0061136E">
        <w:rPr>
          <w:rFonts w:ascii="Times New Roman" w:hAnsi="Times New Roman" w:cs="Times New Roman"/>
          <w:sz w:val="28"/>
          <w:szCs w:val="28"/>
        </w:rPr>
        <w:t>.</w:t>
      </w:r>
    </w:p>
    <w:p w:rsidR="00AA3E31" w:rsidRPr="0061136E" w:rsidRDefault="00AA3E31" w:rsidP="0061136E">
      <w:pPr>
        <w:pStyle w:val="a8"/>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Финансы - это не сами деньги,</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а денежные отношения,</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посредством которых происходит распределение и перераспределение стоимости валового общественного продукта.</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В результате формируются денежные доходы и накопления у предприятий и государства,</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 xml:space="preserve">которые используются на расширенное воспроизводство и удовлетворение социальных и иных </w:t>
      </w:r>
      <w:r w:rsidR="00F94AD8">
        <w:rPr>
          <w:rFonts w:ascii="Times New Roman" w:hAnsi="Times New Roman" w:cs="Times New Roman"/>
          <w:sz w:val="28"/>
          <w:szCs w:val="28"/>
        </w:rPr>
        <w:t>потребностей общества</w:t>
      </w:r>
      <w:r w:rsidRPr="0061136E">
        <w:rPr>
          <w:rFonts w:ascii="Times New Roman" w:hAnsi="Times New Roman" w:cs="Times New Roman"/>
          <w:sz w:val="28"/>
          <w:szCs w:val="28"/>
        </w:rPr>
        <w:t>.</w:t>
      </w:r>
    </w:p>
    <w:p w:rsidR="00AA3E31" w:rsidRPr="0061136E" w:rsidRDefault="00AA3E31" w:rsidP="0061136E">
      <w:pPr>
        <w:pStyle w:val="a8"/>
        <w:spacing w:line="360" w:lineRule="auto"/>
        <w:ind w:firstLine="709"/>
        <w:jc w:val="both"/>
        <w:rPr>
          <w:rFonts w:ascii="Times New Roman" w:hAnsi="Times New Roman" w:cs="Times New Roman"/>
          <w:sz w:val="28"/>
          <w:szCs w:val="28"/>
        </w:rPr>
      </w:pPr>
    </w:p>
    <w:p w:rsidR="00AA3E31" w:rsidRPr="0061136E" w:rsidRDefault="00AA3E31" w:rsidP="0061136E">
      <w:pPr>
        <w:pStyle w:val="21"/>
        <w:keepNext w:val="0"/>
        <w:widowControl w:val="0"/>
        <w:numPr>
          <w:ilvl w:val="1"/>
          <w:numId w:val="30"/>
        </w:numPr>
        <w:spacing w:line="360" w:lineRule="auto"/>
        <w:ind w:left="0" w:firstLine="709"/>
        <w:outlineLvl w:val="9"/>
        <w:rPr>
          <w:rFonts w:ascii="Times New Roman" w:hAnsi="Times New Roman" w:cs="Times New Roman"/>
          <w:b w:val="0"/>
          <w:color w:val="auto"/>
          <w:sz w:val="28"/>
          <w:szCs w:val="32"/>
        </w:rPr>
      </w:pPr>
      <w:bookmarkStart w:id="2" w:name="_Toc164351246"/>
      <w:bookmarkStart w:id="3" w:name="_Toc164431148"/>
      <w:r w:rsidRPr="0061136E">
        <w:rPr>
          <w:rFonts w:ascii="Times New Roman" w:hAnsi="Times New Roman" w:cs="Times New Roman"/>
          <w:b w:val="0"/>
          <w:color w:val="auto"/>
          <w:sz w:val="28"/>
          <w:szCs w:val="32"/>
        </w:rPr>
        <w:t>Критерии малого предприятия</w:t>
      </w:r>
      <w:bookmarkEnd w:id="2"/>
      <w:bookmarkEnd w:id="3"/>
    </w:p>
    <w:p w:rsidR="00AA3E31" w:rsidRPr="0061136E" w:rsidRDefault="00AA3E31" w:rsidP="0061136E">
      <w:pPr>
        <w:pStyle w:val="21"/>
        <w:keepNext w:val="0"/>
        <w:widowControl w:val="0"/>
        <w:spacing w:line="360" w:lineRule="auto"/>
        <w:outlineLvl w:val="9"/>
        <w:rPr>
          <w:rFonts w:ascii="Times New Roman" w:hAnsi="Times New Roman" w:cs="Times New Roman"/>
          <w:b w:val="0"/>
          <w:color w:val="auto"/>
          <w:sz w:val="28"/>
          <w:szCs w:val="32"/>
        </w:rPr>
      </w:pPr>
    </w:p>
    <w:p w:rsidR="00AA3E31" w:rsidRPr="0061136E" w:rsidRDefault="00AA3E31" w:rsidP="0061136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В соответствии с Федеральным законом «О государственной поддержке малого предпринимательства в Российской Федерации» от 14 июня </w:t>
      </w:r>
      <w:smartTag w:uri="urn:schemas-microsoft-com:office:smarttags" w:element="metricconverter">
        <w:smartTagPr>
          <w:attr w:name="ProductID" w:val="1995 г"/>
        </w:smartTagPr>
        <w:r w:rsidRPr="0061136E">
          <w:rPr>
            <w:rFonts w:ascii="Times New Roman" w:hAnsi="Times New Roman"/>
            <w:sz w:val="28"/>
            <w:szCs w:val="28"/>
          </w:rPr>
          <w:t>1995 г</w:t>
        </w:r>
      </w:smartTag>
      <w:r w:rsidRPr="0061136E">
        <w:rPr>
          <w:rFonts w:ascii="Times New Roman" w:hAnsi="Times New Roman"/>
          <w:sz w:val="28"/>
          <w:szCs w:val="28"/>
        </w:rPr>
        <w:t xml:space="preserve"> № 88-ФЗ к </w:t>
      </w:r>
      <w:r w:rsidRPr="0061136E">
        <w:rPr>
          <w:rFonts w:ascii="Times New Roman" w:hAnsi="Times New Roman"/>
          <w:bCs/>
          <w:sz w:val="28"/>
          <w:szCs w:val="28"/>
        </w:rPr>
        <w:t>субъектам малого предпринимательства</w:t>
      </w:r>
      <w:r w:rsidRPr="0061136E">
        <w:rPr>
          <w:rFonts w:ascii="Times New Roman" w:hAnsi="Times New Roman"/>
          <w:sz w:val="28"/>
          <w:szCs w:val="28"/>
        </w:rPr>
        <w:t xml:space="preserve"> относятся:</w:t>
      </w:r>
    </w:p>
    <w:p w:rsidR="00AA3E31" w:rsidRPr="0061136E" w:rsidRDefault="00AA3E31" w:rsidP="0061136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1136E">
        <w:rPr>
          <w:rFonts w:ascii="Times New Roman" w:hAnsi="Times New Roman"/>
          <w:sz w:val="28"/>
          <w:szCs w:val="28"/>
        </w:rPr>
        <w:t>1. Коммерческие организации, для которых установлены рамки по доле участия различных лиц в уставном капитале по численности работников. Так, коммерческая организация является малым предприятием, если:</w:t>
      </w:r>
    </w:p>
    <w:p w:rsidR="00AA3E31" w:rsidRPr="0061136E" w:rsidRDefault="00AA3E31" w:rsidP="0061136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1136E">
        <w:rPr>
          <w:rFonts w:ascii="Times New Roman" w:hAnsi="Times New Roman"/>
          <w:sz w:val="28"/>
          <w:szCs w:val="28"/>
        </w:rPr>
        <w:t>а) в ее уставном капитале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одного или нескольких юридических лиц, не являющихся cyбъектами малого предпринимательства, не превышает 25%;</w:t>
      </w:r>
    </w:p>
    <w:p w:rsidR="00AA3E31" w:rsidRPr="0061136E" w:rsidRDefault="00AA3E31" w:rsidP="0061136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1136E">
        <w:rPr>
          <w:rFonts w:ascii="Times New Roman" w:hAnsi="Times New Roman"/>
          <w:sz w:val="28"/>
          <w:szCs w:val="28"/>
        </w:rPr>
        <w:t>б) средняя численность работников за отчетный период не превышает предельных уровней: в промышленности — 100 человек, строительстве — 100, транспорте — 100, сельском хозяйстве —</w:t>
      </w:r>
      <w:r w:rsidR="00F94AD8">
        <w:rPr>
          <w:rFonts w:ascii="Times New Roman" w:hAnsi="Times New Roman"/>
          <w:sz w:val="28"/>
          <w:szCs w:val="28"/>
        </w:rPr>
        <w:t xml:space="preserve"> 60, научно-технической сфере </w:t>
      </w:r>
      <w:r w:rsidRPr="0061136E">
        <w:rPr>
          <w:rFonts w:ascii="Times New Roman" w:hAnsi="Times New Roman"/>
          <w:sz w:val="28"/>
          <w:szCs w:val="28"/>
        </w:rPr>
        <w:t>60, оптовой торговле — 50, розничной торговле и бытовом обслуживании населения — 30 в остальных отраслях и при осуществлении других видов деятельности — 50 человек.</w:t>
      </w:r>
    </w:p>
    <w:p w:rsidR="00AA3E31" w:rsidRPr="0061136E" w:rsidRDefault="00AA3E31" w:rsidP="0061136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1136E">
        <w:rPr>
          <w:rFonts w:ascii="Times New Roman" w:hAnsi="Times New Roman"/>
          <w:sz w:val="28"/>
          <w:szCs w:val="28"/>
        </w:rPr>
        <w:t>2. Физические лица, занимающиеся предпринимательской деятельностью без образования юридического лица, также являются субъектами малого предпринимательства.</w:t>
      </w:r>
    </w:p>
    <w:p w:rsidR="00AA3E31" w:rsidRPr="0061136E" w:rsidRDefault="00AA3E31" w:rsidP="0061136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1136E">
        <w:rPr>
          <w:rFonts w:ascii="Times New Roman" w:hAnsi="Times New Roman"/>
          <w:sz w:val="28"/>
          <w:szCs w:val="28"/>
        </w:rPr>
        <w:t>Следует отметить, что за последние годы такая деятельность получила широкое развитие.</w:t>
      </w:r>
    </w:p>
    <w:p w:rsidR="00AA3E31" w:rsidRPr="0061136E" w:rsidRDefault="00AA3E31" w:rsidP="0061136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AA3E31" w:rsidRPr="0061136E" w:rsidRDefault="00AA3E31" w:rsidP="0061136E">
      <w:pPr>
        <w:pStyle w:val="21"/>
        <w:keepNext w:val="0"/>
        <w:widowControl w:val="0"/>
        <w:numPr>
          <w:ilvl w:val="1"/>
          <w:numId w:val="30"/>
        </w:numPr>
        <w:spacing w:line="360" w:lineRule="auto"/>
        <w:ind w:left="0" w:firstLine="709"/>
        <w:outlineLvl w:val="9"/>
        <w:rPr>
          <w:rFonts w:ascii="Times New Roman" w:hAnsi="Times New Roman" w:cs="Times New Roman"/>
          <w:b w:val="0"/>
          <w:color w:val="auto"/>
          <w:sz w:val="28"/>
          <w:szCs w:val="32"/>
        </w:rPr>
      </w:pPr>
      <w:bookmarkStart w:id="4" w:name="_Toc164351247"/>
      <w:bookmarkStart w:id="5" w:name="_Toc164431149"/>
      <w:r w:rsidRPr="0061136E">
        <w:rPr>
          <w:rFonts w:ascii="Times New Roman" w:hAnsi="Times New Roman" w:cs="Times New Roman"/>
          <w:b w:val="0"/>
          <w:color w:val="auto"/>
          <w:sz w:val="28"/>
          <w:szCs w:val="32"/>
        </w:rPr>
        <w:t>Сущность малых предприятий</w:t>
      </w:r>
      <w:bookmarkEnd w:id="4"/>
      <w:bookmarkEnd w:id="5"/>
    </w:p>
    <w:p w:rsidR="00AA3E31" w:rsidRPr="0061136E" w:rsidRDefault="00AA3E31" w:rsidP="0061136E">
      <w:pPr>
        <w:pStyle w:val="21"/>
        <w:keepNext w:val="0"/>
        <w:widowControl w:val="0"/>
        <w:spacing w:line="360" w:lineRule="auto"/>
        <w:outlineLvl w:val="9"/>
        <w:rPr>
          <w:rFonts w:ascii="Times New Roman" w:hAnsi="Times New Roman" w:cs="Times New Roman"/>
          <w:b w:val="0"/>
          <w:color w:val="auto"/>
          <w:sz w:val="28"/>
          <w:szCs w:val="32"/>
        </w:rPr>
      </w:pPr>
    </w:p>
    <w:p w:rsidR="00AA3E31" w:rsidRPr="0061136E" w:rsidRDefault="00AA3E31" w:rsidP="0061136E">
      <w:pPr>
        <w:pStyle w:val="a8"/>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Сущность финансов</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как</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экономической</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категории</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отражается в их функциях. В финансовой литературе сложились две</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основные</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позиции</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по этому вопросу.</w:t>
      </w:r>
    </w:p>
    <w:p w:rsidR="00AA3E31" w:rsidRPr="0061136E" w:rsidRDefault="00AA3E31" w:rsidP="0061136E">
      <w:pPr>
        <w:pStyle w:val="a8"/>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1.Финансы предприятий выполняют 2</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функции: распределительную</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и контрольную.</w:t>
      </w:r>
    </w:p>
    <w:p w:rsidR="00AA3E31" w:rsidRPr="0061136E" w:rsidRDefault="00AA3E31" w:rsidP="0061136E">
      <w:pPr>
        <w:pStyle w:val="a8"/>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2. Финансы имеют 3 функции: образование доходов (накопление капитала; осуществление</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расходов (распределительная);</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контроль эффективности.</w:t>
      </w:r>
    </w:p>
    <w:p w:rsidR="00AA3E31" w:rsidRPr="0061136E" w:rsidRDefault="00AA3E31" w:rsidP="0061136E">
      <w:pPr>
        <w:pStyle w:val="a8"/>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Вторая позиция более широко толкует распределительную функцию.</w:t>
      </w:r>
    </w:p>
    <w:p w:rsidR="00AA3E31" w:rsidRPr="0061136E" w:rsidRDefault="00AA3E31" w:rsidP="0061136E">
      <w:pPr>
        <w:pStyle w:val="a8"/>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Посредством финансового механизма происходит распределение финансов, то</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есть</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формирование фондов денежных средств и их использование по целевому назначению (уставный</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фонд,</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фонд</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развития</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производства, фонд материального поощрения, резервный фонд и т.д.).</w:t>
      </w:r>
    </w:p>
    <w:p w:rsidR="00AA3E31" w:rsidRPr="0061136E" w:rsidRDefault="00AA3E31" w:rsidP="0061136E">
      <w:pPr>
        <w:pStyle w:val="a8"/>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Контролирующая функция финансов позволяет узнать,</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насколько своевременно и</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полно финансовые ресурсы поступают в соответствующие фонды, эффективно ли они используются.</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Инструментом реализации контрольной функции финансов выступает финансовая информация.</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Она заключается в финансовых показателях,</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которые содержатся в бухгалтерской, статистической и</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оперативной отчетности предприятия.</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Финансовые показатели позволяют увидеть различные стороны работы предприятия и</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оценить</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результаты хозяйственной деятельности.</w:t>
      </w:r>
    </w:p>
    <w:p w:rsidR="00AA3E31" w:rsidRPr="0061136E" w:rsidRDefault="00AA3E31" w:rsidP="0061136E">
      <w:pPr>
        <w:pStyle w:val="a8"/>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Таким образом,</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по</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экономической</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сущности</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финансы</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предприятий представляют собой</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 xml:space="preserve">денежные отношения по формированию и использованию денежных доходов и фондов предприятий. </w:t>
      </w:r>
    </w:p>
    <w:p w:rsidR="00AA3E31" w:rsidRPr="0061136E" w:rsidRDefault="00AA3E31" w:rsidP="0061136E">
      <w:pPr>
        <w:pStyle w:val="a8"/>
        <w:spacing w:line="360" w:lineRule="auto"/>
        <w:ind w:firstLine="709"/>
        <w:jc w:val="both"/>
        <w:rPr>
          <w:rFonts w:ascii="Times New Roman" w:hAnsi="Times New Roman" w:cs="Times New Roman"/>
          <w:sz w:val="28"/>
          <w:szCs w:val="28"/>
        </w:rPr>
      </w:pPr>
      <w:r w:rsidRPr="0061136E">
        <w:rPr>
          <w:rFonts w:ascii="Times New Roman" w:hAnsi="Times New Roman" w:cs="Times New Roman"/>
          <w:sz w:val="28"/>
          <w:szCs w:val="28"/>
        </w:rPr>
        <w:t>Материальным носителем</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финансовых</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отношений являются финансовые ресурсы, которые находятся в распоряжении предприятий и</w:t>
      </w:r>
      <w:r w:rsidR="0061136E">
        <w:rPr>
          <w:rFonts w:ascii="Times New Roman" w:hAnsi="Times New Roman" w:cs="Times New Roman"/>
          <w:sz w:val="28"/>
          <w:szCs w:val="28"/>
        </w:rPr>
        <w:t xml:space="preserve"> </w:t>
      </w:r>
      <w:r w:rsidRPr="0061136E">
        <w:rPr>
          <w:rFonts w:ascii="Times New Roman" w:hAnsi="Times New Roman" w:cs="Times New Roman"/>
          <w:sz w:val="28"/>
          <w:szCs w:val="28"/>
        </w:rPr>
        <w:t>предназначены для удовлетворения его производственных и социальных потребностей. Финансовые ресурсы представлены в форме прибыли, налогов, взносов на социальное страхование</w:t>
      </w:r>
      <w:r w:rsidR="00F94AD8">
        <w:rPr>
          <w:rFonts w:ascii="Times New Roman" w:hAnsi="Times New Roman" w:cs="Times New Roman"/>
          <w:sz w:val="28"/>
          <w:szCs w:val="28"/>
        </w:rPr>
        <w:t>, резервных и страховых фондов</w:t>
      </w:r>
      <w:r w:rsidRPr="0061136E">
        <w:rPr>
          <w:rFonts w:ascii="Times New Roman" w:hAnsi="Times New Roman" w:cs="Times New Roman"/>
          <w:sz w:val="28"/>
          <w:szCs w:val="28"/>
        </w:rPr>
        <w:t>.</w:t>
      </w:r>
    </w:p>
    <w:p w:rsidR="00AA3E31" w:rsidRPr="0061136E" w:rsidRDefault="00AA3E31" w:rsidP="0061136E">
      <w:pPr>
        <w:pStyle w:val="12"/>
        <w:ind w:firstLine="709"/>
        <w:rPr>
          <w:sz w:val="28"/>
          <w:szCs w:val="28"/>
        </w:rPr>
      </w:pPr>
      <w:r w:rsidRPr="0061136E">
        <w:rPr>
          <w:sz w:val="28"/>
          <w:szCs w:val="28"/>
        </w:rPr>
        <w:t xml:space="preserve">Как явствует из самого определения, «малое предпринимательство» – это предпринимательская деятельность, осуществляемая субъектами рыночной экономики при определенных, установленных законами, государственными органами или другими представительными организациями критериях (показателях), конституциирующих сущность этого понятия. </w:t>
      </w:r>
    </w:p>
    <w:p w:rsidR="00AA3E31" w:rsidRPr="0061136E" w:rsidRDefault="00AA3E31" w:rsidP="0061136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1136E">
        <w:rPr>
          <w:rFonts w:ascii="Times New Roman" w:hAnsi="Times New Roman"/>
          <w:sz w:val="28"/>
          <w:szCs w:val="28"/>
        </w:rPr>
        <w:t>Все мелкие и средние предприятия можно условно разделить на две группы.</w:t>
      </w:r>
    </w:p>
    <w:p w:rsidR="00AA3E31" w:rsidRPr="0061136E" w:rsidRDefault="00AA3E31" w:rsidP="0061136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Первая группа – предприятия, прямо или косвенно связанные с крупным бизнесом. Оставаясь юридически самостоятельными, они работают по контракту с крупными предприятиями. Для этой группы предприятий характерны: специализация на производстве ограниченного круга деталей и узлов (что избавляет крупные предприятия от их производства в своих цехах); более низкие издержки производства, позволяющие крупному бизнесу экономить свои ресурсы; гибкость производства, способствующая его быстрой переналадке, смене моделей. Наконец, в условиях нового этапа научно-технического прогресса предприятия малого бизнеса, с одной стороны, функционируют как экспериментаторы для крупных фирм, а с другой – как фирмы, обслуживающие новые товары, созданные крупными предприятиями.</w:t>
      </w:r>
    </w:p>
    <w:p w:rsidR="00AA3E31" w:rsidRPr="0061136E" w:rsidRDefault="00AA3E31" w:rsidP="0061136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1136E">
        <w:rPr>
          <w:rFonts w:ascii="Times New Roman" w:hAnsi="Times New Roman"/>
          <w:sz w:val="28"/>
          <w:szCs w:val="28"/>
        </w:rPr>
        <w:t>Ко второй группе относятся предприятия малого бизнеса, непосредственно конкурирующие на рынке с предприятиями крупного бизнеса и друг с другом. Предпосылками для бурного развития предприятий этой группы служат: способность быстро реагировать на требования рынка и удовлетворять возникающий спрос на товары и услуги; существенно меньший стартовый капитал, что позволяет свободнее маневрировать по сравнению с более сильными соперниками; стремление заполнить ниши, которые по различным причинам не выгодны крупным фирмам; и наконец, ценовая политика крупных фирм, диктующ</w:t>
      </w:r>
      <w:r w:rsidR="00F94AD8">
        <w:rPr>
          <w:rFonts w:ascii="Times New Roman" w:hAnsi="Times New Roman"/>
          <w:sz w:val="28"/>
          <w:szCs w:val="28"/>
        </w:rPr>
        <w:t>их рынку довольно высокие цены</w:t>
      </w:r>
      <w:r w:rsidRPr="0061136E">
        <w:rPr>
          <w:rFonts w:ascii="Times New Roman" w:hAnsi="Times New Roman"/>
          <w:sz w:val="28"/>
          <w:szCs w:val="28"/>
        </w:rPr>
        <w:t>.</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 xml:space="preserve">Для формирования малого бизнеса необходимы определенные экономические, социальные, правовые и другие условия. </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К экономическим условиям относятся:</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w:t>
      </w:r>
      <w:r w:rsidR="0061136E">
        <w:rPr>
          <w:rFonts w:ascii="Times New Roman" w:hAnsi="Times New Roman"/>
          <w:sz w:val="28"/>
          <w:szCs w:val="28"/>
        </w:rPr>
        <w:t xml:space="preserve"> </w:t>
      </w:r>
      <w:r w:rsidRPr="0061136E">
        <w:rPr>
          <w:rFonts w:ascii="Times New Roman" w:hAnsi="Times New Roman"/>
          <w:sz w:val="28"/>
          <w:szCs w:val="28"/>
        </w:rPr>
        <w:t>предложение товаров и спрос на них;</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виды товаров, которые могут приобрести покупатели;</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объемы денежных средств, которые могут быть истрачены на покупки;</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избыток или недостаточность рабочих мест, рабочей силы, влияющие на уровень заработной платы работников, т.е. на их возможность приобретать товары.</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На экономическую обстановку существенно влияют наличие и доступность денежных ресурсов, уровень доходов на инвестированный капитал, а также величина заемных средств, необходимых предпринимателям для финансирования своих деловых операций, которые готовы предоставить им кредитные учреждения.</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Всем этим занимается множество организаций, составляющих инфраструктуру рынка, с помощью которой предприниматели могут устанавливать деловые взаимоотношения и вести коммерческие операции. К таким организациям относятся:</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банки, оказывающие финансовые услуги;</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поставщики, организующие снабжение сырьем, материалами, полуфабрикатами, комплектующими изделиями, энергией, машинами и оборудованием, инструментом и др.;</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оптовые и розничные продавцы, предоставляющие услуги по доведению товаров до потребителя;</w:t>
      </w:r>
    </w:p>
    <w:p w:rsidR="00AA3E31" w:rsidRPr="0061136E" w:rsidRDefault="00AA3E31" w:rsidP="0061136E">
      <w:pPr>
        <w:pStyle w:val="31"/>
        <w:widowControl w:val="0"/>
        <w:numPr>
          <w:ilvl w:val="1"/>
          <w:numId w:val="14"/>
        </w:numPr>
        <w:tabs>
          <w:tab w:val="clear" w:pos="2149"/>
          <w:tab w:val="num" w:pos="1080"/>
        </w:tabs>
        <w:spacing w:line="360" w:lineRule="auto"/>
        <w:ind w:left="0" w:firstLine="709"/>
        <w:rPr>
          <w:rFonts w:ascii="Times New Roman" w:hAnsi="Times New Roman"/>
          <w:color w:val="auto"/>
          <w:sz w:val="28"/>
          <w:szCs w:val="28"/>
        </w:rPr>
      </w:pPr>
      <w:r w:rsidRPr="0061136E">
        <w:rPr>
          <w:rFonts w:ascii="Times New Roman" w:hAnsi="Times New Roman"/>
          <w:color w:val="auto"/>
          <w:sz w:val="28"/>
          <w:szCs w:val="28"/>
        </w:rPr>
        <w:t>специализированные фирм</w:t>
      </w:r>
      <w:r w:rsidR="0061136E">
        <w:rPr>
          <w:rFonts w:ascii="Times New Roman" w:hAnsi="Times New Roman"/>
          <w:color w:val="auto"/>
          <w:sz w:val="28"/>
          <w:szCs w:val="28"/>
        </w:rPr>
        <w:t xml:space="preserve"> </w:t>
      </w:r>
      <w:r w:rsidRPr="0061136E">
        <w:rPr>
          <w:rFonts w:ascii="Times New Roman" w:hAnsi="Times New Roman"/>
          <w:color w:val="auto"/>
          <w:sz w:val="28"/>
          <w:szCs w:val="28"/>
        </w:rPr>
        <w:t>и учреждения, оказывающие профессиональные юридические, бухгалтерские, посреднические услуги;</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агентства по трудоустройству, занимающиеся подбором рабочей силы;</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учебные заведения, обучающие рабочих и специалистов-служащих;</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прочие агентства — рекламные, транспортные, страховые и т.п.;</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средства связи и передачи информации.</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Социальные условия. Вплотную к экономическим примыкают социальные условия формирования малого бизнеса. Прежде всего это стремление покупателей приобретать товары, отвечающие определенным вкусам и моде. На разных этапах потребности могут меняться. Существенную роль в формировании потребностей играют нравственные и религиозные нормы, зависящие от социально-культурной среды. Они оказывают прямое воздействие на образ жизни потребителей и опосредованное – на их спрос на товары. Социальные условия влияют на отношение индивидуума к работе, что в свою очередь влияет на его отношение к величине заработной платы и к условиям труда, предлагаемым бизнесом.</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От своей деятельности предприниматель должен получать удовлетворение. Он участвует в решении социальных вопросов, касающихся его сотрудников (охраны их здоровья, сохранения</w:t>
      </w:r>
      <w:r w:rsidR="00F94AD8">
        <w:rPr>
          <w:rFonts w:ascii="Times New Roman" w:hAnsi="Times New Roman"/>
          <w:color w:val="auto"/>
          <w:sz w:val="28"/>
          <w:szCs w:val="28"/>
        </w:rPr>
        <w:t xml:space="preserve"> рабочих мест и др.)</w:t>
      </w:r>
      <w:r w:rsidRPr="0061136E">
        <w:rPr>
          <w:rFonts w:ascii="Times New Roman" w:hAnsi="Times New Roman"/>
          <w:color w:val="auto"/>
          <w:sz w:val="28"/>
          <w:szCs w:val="28"/>
        </w:rPr>
        <w:t>.</w:t>
      </w:r>
    </w:p>
    <w:p w:rsidR="00AA3E31" w:rsidRPr="0061136E" w:rsidRDefault="00AA3E31" w:rsidP="0061136E">
      <w:pPr>
        <w:pStyle w:val="31"/>
        <w:widowControl w:val="0"/>
        <w:spacing w:line="360" w:lineRule="auto"/>
        <w:rPr>
          <w:rFonts w:ascii="Times New Roman" w:hAnsi="Times New Roman"/>
          <w:bCs/>
          <w:color w:val="auto"/>
          <w:sz w:val="28"/>
          <w:szCs w:val="28"/>
        </w:rPr>
      </w:pPr>
    </w:p>
    <w:p w:rsidR="00AA3E31" w:rsidRPr="0061136E" w:rsidRDefault="00AA3E31" w:rsidP="0061136E">
      <w:pPr>
        <w:pStyle w:val="21"/>
        <w:keepNext w:val="0"/>
        <w:widowControl w:val="0"/>
        <w:numPr>
          <w:ilvl w:val="1"/>
          <w:numId w:val="30"/>
        </w:numPr>
        <w:spacing w:line="360" w:lineRule="auto"/>
        <w:ind w:left="0" w:firstLine="709"/>
        <w:outlineLvl w:val="9"/>
        <w:rPr>
          <w:rFonts w:ascii="Times New Roman" w:hAnsi="Times New Roman" w:cs="Times New Roman"/>
          <w:b w:val="0"/>
          <w:bCs w:val="0"/>
          <w:color w:val="auto"/>
          <w:sz w:val="28"/>
          <w:szCs w:val="32"/>
        </w:rPr>
      </w:pPr>
      <w:bookmarkStart w:id="6" w:name="_Toc164351248"/>
      <w:bookmarkStart w:id="7" w:name="_Toc164431150"/>
      <w:r w:rsidRPr="0061136E">
        <w:rPr>
          <w:rFonts w:ascii="Times New Roman" w:hAnsi="Times New Roman" w:cs="Times New Roman"/>
          <w:b w:val="0"/>
          <w:color w:val="auto"/>
          <w:sz w:val="28"/>
          <w:szCs w:val="32"/>
        </w:rPr>
        <w:t>Малый бизнес в развитии экономики</w:t>
      </w:r>
      <w:bookmarkEnd w:id="6"/>
      <w:bookmarkEnd w:id="7"/>
    </w:p>
    <w:p w:rsidR="00AA3E31" w:rsidRPr="0061136E" w:rsidRDefault="00AA3E31" w:rsidP="0061136E">
      <w:pPr>
        <w:pStyle w:val="31"/>
        <w:widowControl w:val="0"/>
        <w:spacing w:line="360" w:lineRule="auto"/>
        <w:rPr>
          <w:rFonts w:ascii="Times New Roman" w:hAnsi="Times New Roman"/>
          <w:color w:val="auto"/>
          <w:sz w:val="28"/>
          <w:szCs w:val="28"/>
        </w:rPr>
      </w:pP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Важную роль в формировании малого бизнеса играют подготовка, переподготовка и повышение квалификации персонала. Речь идет об организации обучения современным методам ведения предпринимательской деятельности, обучения и переобучения персонала, о стажировке в зарубежных странах, об организации подготовки и переподготовки преподавательского персонала для обучения предпринимателей, о создании сети консультативных центров, проводящих профессиональный отбор и ориентацию кадров сектора малого бизнеса, и т.п.</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Правовые условия. Любая предпринимательская деятельность функционирует в рамках правовой среды. Поэтому большое значение имеет создание необходимых правовых условий, к которым относятся наличие законов, регулирующих предпринимательскую деятельность, создающих наиболее благоприятные условия для ее развития. Правовые нормы должны обеспечивать:</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упрощенную и ускоренную процедуру открытия и регистрации предприятий малого бизнеса;</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защиту предпринимателей от государственного бюрократизма;</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совершенствование налогового законодательства в направлении мотивации производственной предпринимательский деятельности, развития совместной деятельности предпринимателей России с предпринимателями зарубежных стран. </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Сюда входят также создание региональных центров поддержки предприятий малого бизнеса, усовершенствование методов учета и форм статистической отчетности. Большое значение имеет подготовка законодательных инициатив по вопросам правовых гарантий малого бизнеса, включая право на собственность и соблюдение договорных обязательств.</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Законодательство о малом предпринимательстве (малом бизнесе) должно регулировать общие вопросы деятельности предприятий этой сферы независимо от их организационно-правовой формы. Сюда входят критерии малых и средних предприятий, вопросы государственной поддержки малого бизнеса, налогообложения и др.</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В настоящее время вопрос развития сети предприятий малого бизнеса включен в качестве одного из важнейших в программу демонополизации национального хозяйства страны. Здесь предусмотрено как принудительное, так и инициативное разукрупнение монопольных производств:</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выделение самостоятельных производственно-хозяйственных блоков;</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выделение малых и средних коллективов из состава крупных предприятий;</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создание небольших дочерних предприятий по инициативе крупных предприятий.</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Таким образом, предприятия малого бизнеса можно создавать, во-первых, путем выделения структурных единиц из состава объединений и предприятий, цехов, производств, других подразделений и, во-вторых, на акционерных началах. Второй способ в современных условиях оптимален.</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Предприятия малого бизнеса могут учреждаться совместно с государственными, общественными, кооперативными предприятиями и частными лицами, а также организациями других</w:t>
      </w:r>
      <w:bookmarkStart w:id="8" w:name="_Toc164431151"/>
      <w:bookmarkStart w:id="9" w:name="_Toc164351250"/>
      <w:r w:rsidR="00F94AD8">
        <w:rPr>
          <w:rFonts w:ascii="Times New Roman" w:hAnsi="Times New Roman"/>
          <w:color w:val="auto"/>
          <w:sz w:val="28"/>
          <w:szCs w:val="28"/>
        </w:rPr>
        <w:t xml:space="preserve"> форм собственности.</w:t>
      </w:r>
    </w:p>
    <w:p w:rsidR="0092539F" w:rsidRPr="0061136E" w:rsidRDefault="0092539F" w:rsidP="0061136E">
      <w:pPr>
        <w:pStyle w:val="31"/>
        <w:widowControl w:val="0"/>
        <w:spacing w:line="360" w:lineRule="auto"/>
        <w:rPr>
          <w:rFonts w:ascii="Times New Roman" w:hAnsi="Times New Roman"/>
          <w:color w:val="auto"/>
          <w:sz w:val="28"/>
          <w:szCs w:val="28"/>
        </w:rPr>
      </w:pPr>
    </w:p>
    <w:p w:rsidR="00F94AD8" w:rsidRDefault="00F94AD8">
      <w:pPr>
        <w:rPr>
          <w:rFonts w:ascii="Times New Roman" w:hAnsi="Times New Roman"/>
          <w:bCs/>
          <w:sz w:val="28"/>
          <w:szCs w:val="36"/>
        </w:rPr>
      </w:pPr>
      <w:r>
        <w:rPr>
          <w:rFonts w:ascii="Times New Roman" w:hAnsi="Times New Roman"/>
          <w:b/>
          <w:sz w:val="28"/>
          <w:szCs w:val="36"/>
        </w:rPr>
        <w:br w:type="page"/>
      </w:r>
    </w:p>
    <w:p w:rsidR="00AA3E31" w:rsidRPr="0061136E" w:rsidRDefault="00AA3E31" w:rsidP="0061136E">
      <w:pPr>
        <w:pStyle w:val="11"/>
        <w:widowControl w:val="0"/>
        <w:numPr>
          <w:ilvl w:val="0"/>
          <w:numId w:val="30"/>
        </w:numPr>
        <w:spacing w:line="360" w:lineRule="auto"/>
        <w:ind w:left="0" w:firstLine="709"/>
        <w:jc w:val="both"/>
        <w:rPr>
          <w:rFonts w:ascii="Times New Roman" w:hAnsi="Times New Roman" w:cs="Times New Roman"/>
          <w:b w:val="0"/>
          <w:color w:val="auto"/>
          <w:sz w:val="28"/>
          <w:szCs w:val="36"/>
        </w:rPr>
      </w:pPr>
      <w:r w:rsidRPr="0061136E">
        <w:rPr>
          <w:rFonts w:ascii="Times New Roman" w:hAnsi="Times New Roman" w:cs="Times New Roman"/>
          <w:b w:val="0"/>
          <w:color w:val="auto"/>
          <w:sz w:val="28"/>
          <w:szCs w:val="36"/>
        </w:rPr>
        <w:t>Организация финансов малого предприятия</w:t>
      </w:r>
      <w:bookmarkEnd w:id="8"/>
      <w:bookmarkEnd w:id="9"/>
    </w:p>
    <w:p w:rsidR="00DB222C" w:rsidRPr="0061136E" w:rsidRDefault="00DB222C" w:rsidP="0061136E">
      <w:pPr>
        <w:pStyle w:val="31"/>
        <w:widowControl w:val="0"/>
        <w:spacing w:line="360" w:lineRule="auto"/>
        <w:rPr>
          <w:rFonts w:ascii="Times New Roman" w:hAnsi="Times New Roman"/>
          <w:color w:val="auto"/>
          <w:sz w:val="28"/>
          <w:szCs w:val="28"/>
        </w:rPr>
      </w:pPr>
    </w:p>
    <w:p w:rsidR="00AA3E31" w:rsidRPr="0061136E" w:rsidRDefault="00AA3E31" w:rsidP="002D5E4B">
      <w:pPr>
        <w:pStyle w:val="21"/>
        <w:keepNext w:val="0"/>
        <w:widowControl w:val="0"/>
        <w:numPr>
          <w:ilvl w:val="1"/>
          <w:numId w:val="40"/>
        </w:numPr>
        <w:spacing w:line="360" w:lineRule="auto"/>
        <w:outlineLvl w:val="9"/>
        <w:rPr>
          <w:rFonts w:ascii="Times New Roman" w:hAnsi="Times New Roman" w:cs="Times New Roman"/>
          <w:b w:val="0"/>
          <w:color w:val="auto"/>
          <w:sz w:val="28"/>
          <w:szCs w:val="32"/>
        </w:rPr>
      </w:pPr>
      <w:bookmarkStart w:id="10" w:name="_Toc164351251"/>
      <w:bookmarkStart w:id="11" w:name="_Toc164431152"/>
      <w:r w:rsidRPr="0061136E">
        <w:rPr>
          <w:rFonts w:ascii="Times New Roman" w:hAnsi="Times New Roman" w:cs="Times New Roman"/>
          <w:b w:val="0"/>
          <w:color w:val="auto"/>
          <w:sz w:val="28"/>
          <w:szCs w:val="32"/>
        </w:rPr>
        <w:t>Управление финансами на малых предприятиях</w:t>
      </w:r>
      <w:bookmarkEnd w:id="10"/>
      <w:bookmarkEnd w:id="11"/>
    </w:p>
    <w:p w:rsidR="00FF0EA4" w:rsidRPr="0061136E" w:rsidRDefault="00FF0EA4" w:rsidP="0061136E">
      <w:pPr>
        <w:pStyle w:val="21"/>
        <w:keepNext w:val="0"/>
        <w:widowControl w:val="0"/>
        <w:spacing w:line="360" w:lineRule="auto"/>
        <w:outlineLvl w:val="9"/>
        <w:rPr>
          <w:rFonts w:ascii="Times New Roman" w:hAnsi="Times New Roman" w:cs="Times New Roman"/>
          <w:b w:val="0"/>
          <w:color w:val="auto"/>
          <w:sz w:val="28"/>
          <w:szCs w:val="28"/>
        </w:rPr>
      </w:pP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Управление финансами представляет собой процесс, цель которого — улучшение финансового состояния предприятия и получение определенных финансовых результатов.</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Любое предприятие представляет собой элемент экономической системы и вступает в определенные взаимоотношения с партнерами по бизнесу, бюджетами различных уровней, собственниками капитала и другими субъектами. В процессе формирования и использования финансовых ресурсов у предприятия возникают финансовые отношения с другими субъектами рынка. Именно эти отношения и составляют сущность финансов предприятия.</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 xml:space="preserve">Таким образом, </w:t>
      </w:r>
      <w:r w:rsidRPr="0061136E">
        <w:rPr>
          <w:rFonts w:ascii="Times New Roman" w:hAnsi="Times New Roman"/>
          <w:bCs/>
          <w:color w:val="auto"/>
          <w:sz w:val="28"/>
          <w:szCs w:val="28"/>
        </w:rPr>
        <w:t>финансы предприятия</w:t>
      </w:r>
      <w:r w:rsidRPr="0061136E">
        <w:rPr>
          <w:rFonts w:ascii="Times New Roman" w:hAnsi="Times New Roman"/>
          <w:color w:val="auto"/>
          <w:sz w:val="28"/>
          <w:szCs w:val="28"/>
        </w:rPr>
        <w:t xml:space="preserve"> представляют собой денежные отношения, возникающие в процессе его производственно-хозяйственной деятельности и связанные с формированием и распределением его финансовых ресурсов.</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В таблице 1</w:t>
      </w:r>
      <w:r w:rsidR="0061136E">
        <w:rPr>
          <w:rFonts w:ascii="Times New Roman" w:hAnsi="Times New Roman"/>
          <w:color w:val="auto"/>
          <w:sz w:val="28"/>
          <w:szCs w:val="28"/>
        </w:rPr>
        <w:t xml:space="preserve"> </w:t>
      </w:r>
      <w:r w:rsidRPr="0061136E">
        <w:rPr>
          <w:rFonts w:ascii="Times New Roman" w:hAnsi="Times New Roman"/>
          <w:color w:val="auto"/>
          <w:sz w:val="28"/>
          <w:szCs w:val="28"/>
        </w:rPr>
        <w:t>показаны укрупненные группы финансовых отношений предприятия и сопровождающие их денежные фонды.</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Главные направления финансовой деятельности любого хозяйствующего субъекта — формирование и использование денежных фондов, через которые обеспечивается денежными средствами производственно-хозяйственная деятельность предприятия, осуществляется простое и расширенное воспроизводство.</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В соответствии с законодательством РФ формирование денежных фондов предприятия начинается с момента его организации.</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bCs/>
          <w:color w:val="auto"/>
          <w:sz w:val="28"/>
          <w:szCs w:val="28"/>
        </w:rPr>
        <w:t>Уставный капитал</w:t>
      </w:r>
      <w:r w:rsidRPr="0061136E">
        <w:rPr>
          <w:rFonts w:ascii="Times New Roman" w:hAnsi="Times New Roman"/>
          <w:color w:val="auto"/>
          <w:sz w:val="28"/>
          <w:szCs w:val="28"/>
        </w:rPr>
        <w:t xml:space="preserve"> — первый и основной источник собственных средств предприятия. Название «уставный капитал» говорит о том, что его величина фиксируется в уставе организации и подлежит регистрации в установленном законом порядке. Из уставного капитала формируется основной и оборотный капиталы, которые используются на приобретение соответственно основных и оборотных средств.</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bCs/>
          <w:color w:val="auto"/>
          <w:sz w:val="28"/>
          <w:szCs w:val="28"/>
        </w:rPr>
        <w:t>Добавочный капитал</w:t>
      </w:r>
      <w:r w:rsidRPr="0061136E">
        <w:rPr>
          <w:rFonts w:ascii="Times New Roman" w:hAnsi="Times New Roman"/>
          <w:color w:val="auto"/>
          <w:sz w:val="28"/>
          <w:szCs w:val="28"/>
        </w:rPr>
        <w:t xml:space="preserve"> — это денежный фонд собственных средств предприятия, поступающий в течение года по следующим каналам:</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прирост стоимости основных фондов в результате их переоценки;</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доход от продажи акций сверх их номинальной стоимости (эмиссионный доход);</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безвозмездно полученные денежные и материальные ценности на производственные цели.</w:t>
      </w:r>
    </w:p>
    <w:p w:rsidR="00F94AD8" w:rsidRDefault="00F94AD8" w:rsidP="0061136E">
      <w:pPr>
        <w:pStyle w:val="31"/>
        <w:widowControl w:val="0"/>
        <w:spacing w:line="360" w:lineRule="auto"/>
        <w:rPr>
          <w:rFonts w:ascii="Times New Roman" w:hAnsi="Times New Roman"/>
          <w:color w:val="auto"/>
          <w:sz w:val="28"/>
          <w:szCs w:val="28"/>
        </w:rPr>
      </w:pPr>
    </w:p>
    <w:p w:rsidR="00AA3E31" w:rsidRPr="0061136E" w:rsidRDefault="00AA3E31" w:rsidP="00F94AD8">
      <w:pPr>
        <w:pStyle w:val="31"/>
        <w:widowControl w:val="0"/>
        <w:spacing w:line="360" w:lineRule="auto"/>
        <w:rPr>
          <w:rFonts w:ascii="Times New Roman" w:hAnsi="Times New Roman"/>
          <w:bCs/>
          <w:color w:val="auto"/>
          <w:sz w:val="28"/>
          <w:szCs w:val="28"/>
        </w:rPr>
      </w:pPr>
      <w:r w:rsidRPr="0061136E">
        <w:rPr>
          <w:rFonts w:ascii="Times New Roman" w:hAnsi="Times New Roman"/>
          <w:color w:val="auto"/>
          <w:sz w:val="28"/>
          <w:szCs w:val="28"/>
        </w:rPr>
        <w:t xml:space="preserve">Таблица 1 </w:t>
      </w:r>
      <w:r w:rsidRPr="0061136E">
        <w:rPr>
          <w:rFonts w:ascii="Times New Roman" w:hAnsi="Times New Roman"/>
          <w:bCs/>
          <w:color w:val="auto"/>
          <w:sz w:val="28"/>
          <w:szCs w:val="28"/>
        </w:rPr>
        <w:t>Финансовые отношения и денежные фонды предприятия малого бизнеса</w:t>
      </w:r>
    </w:p>
    <w:tbl>
      <w:tblPr>
        <w:tblW w:w="88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8"/>
        <w:gridCol w:w="3869"/>
      </w:tblGrid>
      <w:tr w:rsidR="00AA3E31" w:rsidRPr="00380310" w:rsidTr="00F94AD8">
        <w:trPr>
          <w:cantSplit/>
        </w:trPr>
        <w:tc>
          <w:tcPr>
            <w:tcW w:w="8897" w:type="dxa"/>
            <w:gridSpan w:val="2"/>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Финансы предприятия</w:t>
            </w:r>
          </w:p>
        </w:tc>
      </w:tr>
      <w:tr w:rsidR="00AA3E31" w:rsidRPr="00380310" w:rsidTr="00F94AD8">
        <w:tc>
          <w:tcPr>
            <w:tcW w:w="5028" w:type="dxa"/>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Финансовые отношения</w:t>
            </w:r>
          </w:p>
        </w:tc>
        <w:tc>
          <w:tcPr>
            <w:tcW w:w="3869" w:type="dxa"/>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Денежные фонды</w:t>
            </w:r>
          </w:p>
        </w:tc>
      </w:tr>
      <w:tr w:rsidR="00AA3E31" w:rsidRPr="00380310" w:rsidTr="00F94AD8">
        <w:tc>
          <w:tcPr>
            <w:tcW w:w="5028" w:type="dxa"/>
          </w:tcPr>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С другими предприятиями и организациями</w:t>
            </w:r>
          </w:p>
          <w:p w:rsidR="00AA3E31" w:rsidRPr="00380310" w:rsidRDefault="00AA3E31" w:rsidP="00F94AD8">
            <w:pPr>
              <w:pStyle w:val="33"/>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С поставщиками сырья, материалов и т.п.</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С покупателями готовой продукции</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Со строительными организациями</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С транспортными организациями</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С аудиторскими фирмами</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С юридическими фирмами</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Внутри предприятия</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С работниками предприятия</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С филиалами, цехами, бригадами</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С финансово-кредитной системой</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С бюджетами разных уровней</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С внебюджетными фондами</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С коммерческими банками</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С другими рыночными институтами</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С биржами</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С инвестиционными фондами</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Со страховыми организациями</w:t>
            </w:r>
          </w:p>
        </w:tc>
        <w:tc>
          <w:tcPr>
            <w:tcW w:w="3869" w:type="dxa"/>
          </w:tcPr>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Уставной капитал фондовых средств</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Фонд оборотных средств</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Добавочный капитал</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Резервный капитал</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Инвестиционный фонд</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Фонд накопления</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Амортизационный фонд</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Фонд потребления</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Фонд для выплаты заработной платы</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Валютный фонд</w:t>
            </w:r>
          </w:p>
          <w:p w:rsidR="00AA3E31" w:rsidRPr="00380310" w:rsidRDefault="00AA3E31" w:rsidP="00F94AD8">
            <w:pPr>
              <w:widowControl w:val="0"/>
              <w:numPr>
                <w:ilvl w:val="0"/>
                <w:numId w:val="16"/>
              </w:numPr>
              <w:tabs>
                <w:tab w:val="clear" w:pos="1800"/>
                <w:tab w:val="num" w:pos="360"/>
              </w:tabs>
              <w:spacing w:after="0" w:line="360" w:lineRule="auto"/>
              <w:ind w:left="0" w:firstLine="0"/>
              <w:jc w:val="both"/>
              <w:rPr>
                <w:rFonts w:ascii="Times New Roman" w:hAnsi="Times New Roman"/>
                <w:sz w:val="20"/>
                <w:szCs w:val="20"/>
              </w:rPr>
            </w:pPr>
            <w:r w:rsidRPr="00380310">
              <w:rPr>
                <w:rFonts w:ascii="Times New Roman" w:hAnsi="Times New Roman"/>
                <w:sz w:val="20"/>
                <w:szCs w:val="20"/>
              </w:rPr>
              <w:t>Фонд для платежей в бюджет</w:t>
            </w:r>
          </w:p>
        </w:tc>
      </w:tr>
    </w:tbl>
    <w:p w:rsidR="00F94AD8" w:rsidRDefault="00F94AD8" w:rsidP="0061136E">
      <w:pPr>
        <w:pStyle w:val="31"/>
        <w:widowControl w:val="0"/>
        <w:spacing w:line="360" w:lineRule="auto"/>
        <w:rPr>
          <w:rFonts w:ascii="Times New Roman" w:hAnsi="Times New Roman"/>
          <w:color w:val="auto"/>
          <w:sz w:val="28"/>
          <w:szCs w:val="28"/>
        </w:rPr>
      </w:pP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Добавочный капитал может быть использован предприятием на увеличение уставного капитала и на погашение убытков (от деятельности в зачетный год, от снижения стоимости имущества, выявленного по результатам переоценки).</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bCs/>
          <w:color w:val="auto"/>
          <w:sz w:val="28"/>
          <w:szCs w:val="28"/>
        </w:rPr>
        <w:t>Резервный капитал</w:t>
      </w:r>
      <w:r w:rsidRPr="0061136E">
        <w:rPr>
          <w:rFonts w:ascii="Times New Roman" w:hAnsi="Times New Roman"/>
          <w:color w:val="auto"/>
          <w:sz w:val="28"/>
          <w:szCs w:val="28"/>
        </w:rPr>
        <w:t xml:space="preserve"> — денежный фонд предприятия, который образуется в соответствии с законодательством РФ в размере, определенном уставом, но не менее 15% уставного капитала. Для его формирования из чистой прибыли предприятия ежегодно отчисляется не менее 5% до достижения установленных размеров. Наличие резервного капитала в рыночной экономике — важнейшее условие поддержания устойчивого финансового положения предприятия.</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Он используется для покрытия убытков предприятия, а также выплаты дивидендов при отсутствии необходимой прибыли.</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bCs/>
          <w:color w:val="auto"/>
          <w:sz w:val="28"/>
          <w:szCs w:val="28"/>
        </w:rPr>
        <w:t>Фонд накопления</w:t>
      </w:r>
      <w:r w:rsidRPr="0061136E">
        <w:rPr>
          <w:rFonts w:ascii="Times New Roman" w:hAnsi="Times New Roman"/>
          <w:color w:val="auto"/>
          <w:sz w:val="28"/>
          <w:szCs w:val="28"/>
        </w:rPr>
        <w:t xml:space="preserve"> предназначен для развития производства, он образуется из чистой прибыли предприятия. Из фонда накопления предприятие обеспечивает прирост оборотных средств, финансирует капитальные вложения. Он также служит источником увеличения уставного капитала, поскольку вложения в развитие производства увеличивают имущество предприятия.</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bCs/>
          <w:color w:val="auto"/>
          <w:sz w:val="28"/>
          <w:szCs w:val="28"/>
        </w:rPr>
        <w:t>Фонд потребления</w:t>
      </w:r>
      <w:r w:rsidRPr="0061136E">
        <w:rPr>
          <w:rFonts w:ascii="Times New Roman" w:hAnsi="Times New Roman"/>
          <w:color w:val="auto"/>
          <w:sz w:val="28"/>
          <w:szCs w:val="28"/>
        </w:rPr>
        <w:t xml:space="preserve"> — денежные средства, образуемые из чистой прибыли и направляемые на удовлетворение материальных потребностей работников предприятия, финансирование объектов непроизводственной сферы, на выплаты компенсационного характера.</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bCs/>
          <w:color w:val="auto"/>
          <w:sz w:val="28"/>
          <w:szCs w:val="28"/>
        </w:rPr>
        <w:t>Валютный фонд</w:t>
      </w:r>
      <w:r w:rsidRPr="0061136E">
        <w:rPr>
          <w:rFonts w:ascii="Times New Roman" w:hAnsi="Times New Roman"/>
          <w:color w:val="auto"/>
          <w:sz w:val="28"/>
          <w:szCs w:val="28"/>
        </w:rPr>
        <w:t xml:space="preserve"> формируется на предприятиях, получающих валютную выручку от экспорта продукции и покупающих валюту для импортных операций.</w:t>
      </w:r>
    </w:p>
    <w:p w:rsidR="00AA3E31" w:rsidRPr="0061136E" w:rsidRDefault="00AA3E31" w:rsidP="0061136E">
      <w:pPr>
        <w:pStyle w:val="31"/>
        <w:widowControl w:val="0"/>
        <w:spacing w:line="360" w:lineRule="auto"/>
        <w:rPr>
          <w:rFonts w:ascii="Times New Roman" w:hAnsi="Times New Roman"/>
          <w:color w:val="auto"/>
          <w:sz w:val="28"/>
          <w:szCs w:val="28"/>
        </w:rPr>
      </w:pPr>
    </w:p>
    <w:p w:rsidR="00AA3E31" w:rsidRPr="0061136E" w:rsidRDefault="00AA3E31" w:rsidP="002D5E4B">
      <w:pPr>
        <w:pStyle w:val="21"/>
        <w:keepNext w:val="0"/>
        <w:widowControl w:val="0"/>
        <w:numPr>
          <w:ilvl w:val="1"/>
          <w:numId w:val="40"/>
        </w:numPr>
        <w:spacing w:line="360" w:lineRule="auto"/>
        <w:outlineLvl w:val="9"/>
        <w:rPr>
          <w:rFonts w:ascii="Times New Roman" w:hAnsi="Times New Roman" w:cs="Times New Roman"/>
          <w:b w:val="0"/>
          <w:bCs w:val="0"/>
          <w:color w:val="auto"/>
          <w:sz w:val="28"/>
          <w:szCs w:val="32"/>
        </w:rPr>
      </w:pPr>
      <w:bookmarkStart w:id="12" w:name="_Toc164351252"/>
      <w:bookmarkStart w:id="13" w:name="_Toc164431153"/>
      <w:r w:rsidRPr="0061136E">
        <w:rPr>
          <w:rFonts w:ascii="Times New Roman" w:hAnsi="Times New Roman" w:cs="Times New Roman"/>
          <w:b w:val="0"/>
          <w:color w:val="auto"/>
          <w:sz w:val="28"/>
          <w:szCs w:val="32"/>
        </w:rPr>
        <w:t>Финансовые ресурсы предприятия</w:t>
      </w:r>
      <w:bookmarkEnd w:id="12"/>
      <w:bookmarkEnd w:id="13"/>
    </w:p>
    <w:p w:rsidR="00FF0EA4" w:rsidRPr="0061136E" w:rsidRDefault="00FF0EA4" w:rsidP="0061136E">
      <w:pPr>
        <w:pStyle w:val="21"/>
        <w:keepNext w:val="0"/>
        <w:widowControl w:val="0"/>
        <w:spacing w:line="360" w:lineRule="auto"/>
        <w:outlineLvl w:val="9"/>
        <w:rPr>
          <w:rFonts w:ascii="Times New Roman" w:hAnsi="Times New Roman" w:cs="Times New Roman"/>
          <w:b w:val="0"/>
          <w:bCs w:val="0"/>
          <w:color w:val="auto"/>
          <w:sz w:val="28"/>
          <w:szCs w:val="32"/>
        </w:rPr>
      </w:pP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Осуществление финансовых отношений требует наличия у предприятия финансовых ресурсов. Однако предприятие функционирует в условиях ограниченности всех ресурсов, в том числе и финансовых, по отношению к возможности их использования. Поэтому в управлении финансами обеспечение финансовых потребностей предприятия рассматривается как первоочередная задача. От того, насколько эффективно осуществляется управление финансовыми ресурсами на предприятии, зависит его финансовое благополучие, а также благосостояние его владельцев и работников.</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bCs/>
          <w:color w:val="auto"/>
          <w:sz w:val="28"/>
          <w:szCs w:val="28"/>
        </w:rPr>
        <w:t>Финансовые ресурсы</w:t>
      </w:r>
      <w:r w:rsidRPr="0061136E">
        <w:rPr>
          <w:rFonts w:ascii="Times New Roman" w:hAnsi="Times New Roman"/>
          <w:color w:val="auto"/>
          <w:sz w:val="28"/>
          <w:szCs w:val="28"/>
        </w:rPr>
        <w:t xml:space="preserve"> — это все источники денежных средств, аккумулируемые предприятием для формирования необходимых ему активов в целях осуществления всех видов деятельности, как за счет собственных доходов, накоплений и капитала, так и за счет различного рода поступлений.</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 xml:space="preserve">В условиях рыночной экономики финансисты оперируют понятием «капитал»; </w:t>
      </w:r>
      <w:r w:rsidRPr="0061136E">
        <w:rPr>
          <w:rFonts w:ascii="Times New Roman" w:hAnsi="Times New Roman"/>
          <w:bCs/>
          <w:color w:val="auto"/>
          <w:sz w:val="28"/>
          <w:szCs w:val="28"/>
        </w:rPr>
        <w:t>капитал</w:t>
      </w:r>
      <w:r w:rsidRPr="0061136E">
        <w:rPr>
          <w:rFonts w:ascii="Times New Roman" w:hAnsi="Times New Roman"/>
          <w:color w:val="auto"/>
          <w:sz w:val="28"/>
          <w:szCs w:val="28"/>
        </w:rPr>
        <w:t xml:space="preserve"> — реальный объект воздействия для получения прибыли. Капитал и финансовые ресурсы имеют одну природу — денежные средства. Однако капитал — это стоимость финансовых ресурсов, пущенных предприятием в оборот и приносящих доходы от этого оборота. В этом смысле капитал становится превращенной формой финансовых ресурсов, так как он не может долгое время оставаться в виде денежных средств.</w:t>
      </w:r>
    </w:p>
    <w:p w:rsidR="00F94AD8"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Формирование финансовых ресурсов осуществляется из различных источников, которые можно подразделить на внутренние и внешние. Внутренние источники образуются за счет собственных и приравненных к ним средств и связаны с результатами хозяйствования. Внешние — поступления ресурсов на предприятие извне.</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Состав финансовых ресурсов, поступающих из внутренних и внешних источников, приведен в таблице 2:</w:t>
      </w:r>
    </w:p>
    <w:p w:rsidR="00F94AD8" w:rsidRDefault="00F94AD8" w:rsidP="0061136E">
      <w:pPr>
        <w:pStyle w:val="31"/>
        <w:widowControl w:val="0"/>
        <w:spacing w:line="360" w:lineRule="auto"/>
        <w:rPr>
          <w:rFonts w:ascii="Times New Roman" w:hAnsi="Times New Roman"/>
          <w:color w:val="auto"/>
          <w:sz w:val="28"/>
          <w:szCs w:val="28"/>
        </w:rPr>
      </w:pPr>
    </w:p>
    <w:p w:rsidR="00F94AD8" w:rsidRDefault="00F94AD8">
      <w:pPr>
        <w:rPr>
          <w:rFonts w:ascii="Times New Roman" w:hAnsi="Times New Roman"/>
          <w:sz w:val="28"/>
          <w:szCs w:val="28"/>
        </w:rPr>
      </w:pPr>
      <w:r>
        <w:rPr>
          <w:rFonts w:ascii="Times New Roman" w:hAnsi="Times New Roman"/>
          <w:sz w:val="28"/>
          <w:szCs w:val="28"/>
        </w:rPr>
        <w:br w:type="page"/>
      </w:r>
    </w:p>
    <w:p w:rsidR="00AA3E31" w:rsidRPr="0061136E" w:rsidRDefault="00AA3E31" w:rsidP="0061136E">
      <w:pPr>
        <w:pStyle w:val="31"/>
        <w:widowControl w:val="0"/>
        <w:spacing w:line="360" w:lineRule="auto"/>
        <w:rPr>
          <w:rFonts w:ascii="Times New Roman" w:hAnsi="Times New Roman"/>
          <w:bCs/>
          <w:color w:val="auto"/>
          <w:sz w:val="28"/>
          <w:szCs w:val="28"/>
        </w:rPr>
      </w:pPr>
      <w:r w:rsidRPr="0061136E">
        <w:rPr>
          <w:rFonts w:ascii="Times New Roman" w:hAnsi="Times New Roman"/>
          <w:color w:val="auto"/>
          <w:sz w:val="28"/>
          <w:szCs w:val="28"/>
        </w:rPr>
        <w:t>Таблица 2</w:t>
      </w:r>
      <w:r w:rsidRPr="0061136E">
        <w:rPr>
          <w:rFonts w:ascii="Times New Roman" w:hAnsi="Times New Roman"/>
          <w:bCs/>
          <w:color w:val="auto"/>
          <w:sz w:val="28"/>
          <w:szCs w:val="28"/>
        </w:rPr>
        <w:t>Состав финансовых ресурсов предприятия малого бизнеса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1985"/>
        <w:gridCol w:w="1967"/>
        <w:gridCol w:w="2410"/>
      </w:tblGrid>
      <w:tr w:rsidR="00AA3E31" w:rsidRPr="00380310" w:rsidTr="00F94AD8">
        <w:trPr>
          <w:cantSplit/>
        </w:trPr>
        <w:tc>
          <w:tcPr>
            <w:tcW w:w="9069" w:type="dxa"/>
            <w:gridSpan w:val="4"/>
          </w:tcPr>
          <w:p w:rsidR="00AA3E31" w:rsidRPr="00380310" w:rsidRDefault="00AA3E31" w:rsidP="00F94AD8">
            <w:pPr>
              <w:pStyle w:val="31"/>
              <w:widowControl w:val="0"/>
              <w:spacing w:line="360" w:lineRule="auto"/>
              <w:ind w:firstLine="0"/>
              <w:rPr>
                <w:rFonts w:ascii="Times New Roman" w:hAnsi="Times New Roman"/>
                <w:color w:val="auto"/>
                <w:sz w:val="20"/>
                <w:szCs w:val="20"/>
              </w:rPr>
            </w:pPr>
            <w:r w:rsidRPr="00380310">
              <w:rPr>
                <w:rFonts w:ascii="Times New Roman" w:hAnsi="Times New Roman"/>
                <w:color w:val="auto"/>
                <w:sz w:val="20"/>
                <w:szCs w:val="20"/>
              </w:rPr>
              <w:t>Финансовые ресурсы предприятия</w:t>
            </w:r>
          </w:p>
        </w:tc>
      </w:tr>
      <w:tr w:rsidR="00AA3E31" w:rsidRPr="00380310" w:rsidTr="00F94AD8">
        <w:trPr>
          <w:cantSplit/>
        </w:trPr>
        <w:tc>
          <w:tcPr>
            <w:tcW w:w="4692" w:type="dxa"/>
            <w:gridSpan w:val="2"/>
          </w:tcPr>
          <w:p w:rsidR="00AA3E31" w:rsidRPr="00380310" w:rsidRDefault="00AA3E31" w:rsidP="00F94AD8">
            <w:pPr>
              <w:pStyle w:val="31"/>
              <w:widowControl w:val="0"/>
              <w:spacing w:line="360" w:lineRule="auto"/>
              <w:ind w:firstLine="0"/>
              <w:rPr>
                <w:rFonts w:ascii="Times New Roman" w:hAnsi="Times New Roman"/>
                <w:color w:val="auto"/>
                <w:sz w:val="20"/>
                <w:szCs w:val="20"/>
              </w:rPr>
            </w:pPr>
            <w:r w:rsidRPr="00380310">
              <w:rPr>
                <w:rFonts w:ascii="Times New Roman" w:hAnsi="Times New Roman"/>
                <w:color w:val="auto"/>
                <w:sz w:val="20"/>
                <w:szCs w:val="20"/>
              </w:rPr>
              <w:t>Внутренние источники</w:t>
            </w:r>
          </w:p>
        </w:tc>
        <w:tc>
          <w:tcPr>
            <w:tcW w:w="4377" w:type="dxa"/>
            <w:gridSpan w:val="2"/>
          </w:tcPr>
          <w:p w:rsidR="00AA3E31" w:rsidRPr="00380310" w:rsidRDefault="00AA3E31" w:rsidP="00F94AD8">
            <w:pPr>
              <w:pStyle w:val="31"/>
              <w:widowControl w:val="0"/>
              <w:spacing w:line="360" w:lineRule="auto"/>
              <w:ind w:firstLine="0"/>
              <w:rPr>
                <w:rFonts w:ascii="Times New Roman" w:hAnsi="Times New Roman"/>
                <w:color w:val="auto"/>
                <w:sz w:val="20"/>
                <w:szCs w:val="20"/>
              </w:rPr>
            </w:pPr>
            <w:r w:rsidRPr="00380310">
              <w:rPr>
                <w:rFonts w:ascii="Times New Roman" w:hAnsi="Times New Roman"/>
                <w:color w:val="auto"/>
                <w:sz w:val="20"/>
                <w:szCs w:val="20"/>
              </w:rPr>
              <w:t>Внешние источники</w:t>
            </w:r>
          </w:p>
        </w:tc>
      </w:tr>
      <w:tr w:rsidR="00AA3E31" w:rsidRPr="00380310" w:rsidTr="00F94AD8">
        <w:tc>
          <w:tcPr>
            <w:tcW w:w="2707" w:type="dxa"/>
          </w:tcPr>
          <w:p w:rsidR="00AA3E31" w:rsidRPr="00380310" w:rsidRDefault="00AA3E31" w:rsidP="00F94AD8">
            <w:pPr>
              <w:pStyle w:val="31"/>
              <w:widowControl w:val="0"/>
              <w:spacing w:line="360" w:lineRule="auto"/>
              <w:ind w:firstLine="0"/>
              <w:rPr>
                <w:rFonts w:ascii="Times New Roman" w:hAnsi="Times New Roman"/>
                <w:color w:val="auto"/>
                <w:sz w:val="20"/>
                <w:szCs w:val="20"/>
              </w:rPr>
            </w:pPr>
            <w:r w:rsidRPr="00380310">
              <w:rPr>
                <w:rFonts w:ascii="Times New Roman" w:hAnsi="Times New Roman"/>
                <w:color w:val="auto"/>
                <w:sz w:val="20"/>
                <w:szCs w:val="20"/>
              </w:rPr>
              <w:t>Образуемые за счет собственных средств</w:t>
            </w:r>
          </w:p>
        </w:tc>
        <w:tc>
          <w:tcPr>
            <w:tcW w:w="1985" w:type="dxa"/>
          </w:tcPr>
          <w:p w:rsidR="00AA3E31" w:rsidRPr="00380310" w:rsidRDefault="00AA3E31" w:rsidP="00F94AD8">
            <w:pPr>
              <w:pStyle w:val="31"/>
              <w:widowControl w:val="0"/>
              <w:spacing w:line="360" w:lineRule="auto"/>
              <w:ind w:firstLine="0"/>
              <w:rPr>
                <w:rFonts w:ascii="Times New Roman" w:hAnsi="Times New Roman"/>
                <w:color w:val="auto"/>
                <w:sz w:val="20"/>
                <w:szCs w:val="20"/>
              </w:rPr>
            </w:pPr>
            <w:r w:rsidRPr="00380310">
              <w:rPr>
                <w:rFonts w:ascii="Times New Roman" w:hAnsi="Times New Roman"/>
                <w:color w:val="auto"/>
                <w:sz w:val="20"/>
                <w:szCs w:val="20"/>
              </w:rPr>
              <w:t>Образуемые за счет приравненных к ним средств</w:t>
            </w:r>
          </w:p>
        </w:tc>
        <w:tc>
          <w:tcPr>
            <w:tcW w:w="1967" w:type="dxa"/>
          </w:tcPr>
          <w:p w:rsidR="00AA3E31" w:rsidRPr="00380310" w:rsidRDefault="00AA3E31" w:rsidP="00F94AD8">
            <w:pPr>
              <w:pStyle w:val="31"/>
              <w:widowControl w:val="0"/>
              <w:spacing w:line="360" w:lineRule="auto"/>
              <w:ind w:firstLine="0"/>
              <w:rPr>
                <w:rFonts w:ascii="Times New Roman" w:hAnsi="Times New Roman"/>
                <w:color w:val="auto"/>
                <w:sz w:val="20"/>
                <w:szCs w:val="20"/>
              </w:rPr>
            </w:pPr>
            <w:r w:rsidRPr="00380310">
              <w:rPr>
                <w:rFonts w:ascii="Times New Roman" w:hAnsi="Times New Roman"/>
                <w:color w:val="auto"/>
                <w:sz w:val="20"/>
                <w:szCs w:val="20"/>
              </w:rPr>
              <w:t>Мобилизуемые на финансовом рынке</w:t>
            </w:r>
          </w:p>
        </w:tc>
        <w:tc>
          <w:tcPr>
            <w:tcW w:w="2410" w:type="dxa"/>
          </w:tcPr>
          <w:p w:rsidR="00AA3E31" w:rsidRPr="00380310" w:rsidRDefault="00AA3E31" w:rsidP="00F94AD8">
            <w:pPr>
              <w:pStyle w:val="31"/>
              <w:widowControl w:val="0"/>
              <w:spacing w:line="360" w:lineRule="auto"/>
              <w:ind w:firstLine="0"/>
              <w:rPr>
                <w:rFonts w:ascii="Times New Roman" w:hAnsi="Times New Roman"/>
                <w:color w:val="auto"/>
                <w:sz w:val="20"/>
                <w:szCs w:val="20"/>
              </w:rPr>
            </w:pPr>
            <w:r w:rsidRPr="00380310">
              <w:rPr>
                <w:rFonts w:ascii="Times New Roman" w:hAnsi="Times New Roman"/>
                <w:color w:val="auto"/>
                <w:sz w:val="20"/>
                <w:szCs w:val="20"/>
              </w:rPr>
              <w:t>Поступающие в порядке перераспределения</w:t>
            </w:r>
          </w:p>
        </w:tc>
      </w:tr>
      <w:tr w:rsidR="00AA3E31" w:rsidRPr="00380310" w:rsidTr="00F94AD8">
        <w:tc>
          <w:tcPr>
            <w:tcW w:w="2707" w:type="dxa"/>
          </w:tcPr>
          <w:p w:rsidR="00AA3E31" w:rsidRPr="00380310" w:rsidRDefault="00AA3E31" w:rsidP="00F94AD8">
            <w:pPr>
              <w:pStyle w:val="31"/>
              <w:widowControl w:val="0"/>
              <w:numPr>
                <w:ilvl w:val="0"/>
                <w:numId w:val="15"/>
              </w:numPr>
              <w:tabs>
                <w:tab w:val="clear" w:pos="1800"/>
                <w:tab w:val="num" w:pos="240"/>
              </w:tabs>
              <w:spacing w:line="360" w:lineRule="auto"/>
              <w:ind w:left="0" w:firstLine="0"/>
              <w:rPr>
                <w:rFonts w:ascii="Times New Roman" w:hAnsi="Times New Roman"/>
                <w:color w:val="auto"/>
                <w:sz w:val="20"/>
                <w:szCs w:val="20"/>
              </w:rPr>
            </w:pPr>
            <w:r w:rsidRPr="00380310">
              <w:rPr>
                <w:rFonts w:ascii="Times New Roman" w:hAnsi="Times New Roman"/>
                <w:color w:val="auto"/>
                <w:sz w:val="20"/>
                <w:szCs w:val="20"/>
              </w:rPr>
              <w:t>прибыль от основной деятельности</w:t>
            </w:r>
          </w:p>
          <w:p w:rsidR="00AA3E31" w:rsidRPr="00380310" w:rsidRDefault="00AA3E31" w:rsidP="00F94AD8">
            <w:pPr>
              <w:pStyle w:val="31"/>
              <w:widowControl w:val="0"/>
              <w:numPr>
                <w:ilvl w:val="0"/>
                <w:numId w:val="15"/>
              </w:numPr>
              <w:tabs>
                <w:tab w:val="clear" w:pos="1800"/>
                <w:tab w:val="num" w:pos="240"/>
              </w:tabs>
              <w:spacing w:line="360" w:lineRule="auto"/>
              <w:ind w:left="0" w:firstLine="0"/>
              <w:rPr>
                <w:rFonts w:ascii="Times New Roman" w:hAnsi="Times New Roman"/>
                <w:color w:val="auto"/>
                <w:sz w:val="20"/>
                <w:szCs w:val="20"/>
              </w:rPr>
            </w:pPr>
            <w:r w:rsidRPr="00380310">
              <w:rPr>
                <w:rFonts w:ascii="Times New Roman" w:hAnsi="Times New Roman"/>
                <w:color w:val="auto"/>
                <w:sz w:val="20"/>
                <w:szCs w:val="20"/>
              </w:rPr>
              <w:t>прибыль от выполняемых НИР и другие целевые доходы</w:t>
            </w:r>
          </w:p>
          <w:p w:rsidR="00AA3E31" w:rsidRPr="00380310" w:rsidRDefault="00AA3E31" w:rsidP="00F94AD8">
            <w:pPr>
              <w:pStyle w:val="31"/>
              <w:widowControl w:val="0"/>
              <w:numPr>
                <w:ilvl w:val="0"/>
                <w:numId w:val="15"/>
              </w:numPr>
              <w:tabs>
                <w:tab w:val="clear" w:pos="1800"/>
                <w:tab w:val="num" w:pos="240"/>
              </w:tabs>
              <w:spacing w:line="360" w:lineRule="auto"/>
              <w:ind w:left="0" w:firstLine="0"/>
              <w:rPr>
                <w:rFonts w:ascii="Times New Roman" w:hAnsi="Times New Roman"/>
                <w:color w:val="auto"/>
                <w:sz w:val="20"/>
                <w:szCs w:val="20"/>
              </w:rPr>
            </w:pPr>
            <w:r w:rsidRPr="00380310">
              <w:rPr>
                <w:rFonts w:ascii="Times New Roman" w:hAnsi="Times New Roman"/>
                <w:color w:val="auto"/>
                <w:sz w:val="20"/>
                <w:szCs w:val="20"/>
              </w:rPr>
              <w:t>прибыль от финансовых операций</w:t>
            </w:r>
          </w:p>
          <w:p w:rsidR="00AA3E31" w:rsidRPr="00380310" w:rsidRDefault="00AA3E31" w:rsidP="00F94AD8">
            <w:pPr>
              <w:pStyle w:val="31"/>
              <w:widowControl w:val="0"/>
              <w:numPr>
                <w:ilvl w:val="0"/>
                <w:numId w:val="15"/>
              </w:numPr>
              <w:tabs>
                <w:tab w:val="clear" w:pos="1800"/>
                <w:tab w:val="num" w:pos="240"/>
              </w:tabs>
              <w:spacing w:line="360" w:lineRule="auto"/>
              <w:ind w:left="0" w:firstLine="0"/>
              <w:rPr>
                <w:rFonts w:ascii="Times New Roman" w:hAnsi="Times New Roman"/>
                <w:color w:val="auto"/>
                <w:sz w:val="20"/>
                <w:szCs w:val="20"/>
              </w:rPr>
            </w:pPr>
            <w:r w:rsidRPr="00380310">
              <w:rPr>
                <w:rFonts w:ascii="Times New Roman" w:hAnsi="Times New Roman"/>
                <w:color w:val="auto"/>
                <w:sz w:val="20"/>
                <w:szCs w:val="20"/>
              </w:rPr>
              <w:t>прибыль от строительно-монтажных работ, выполняемых хозяйственным способом</w:t>
            </w:r>
          </w:p>
          <w:p w:rsidR="00AA3E31" w:rsidRPr="00380310" w:rsidRDefault="00AA3E31" w:rsidP="00F94AD8">
            <w:pPr>
              <w:pStyle w:val="31"/>
              <w:widowControl w:val="0"/>
              <w:numPr>
                <w:ilvl w:val="0"/>
                <w:numId w:val="15"/>
              </w:numPr>
              <w:tabs>
                <w:tab w:val="clear" w:pos="1800"/>
                <w:tab w:val="num" w:pos="240"/>
              </w:tabs>
              <w:spacing w:line="360" w:lineRule="auto"/>
              <w:ind w:left="0" w:firstLine="0"/>
              <w:rPr>
                <w:rFonts w:ascii="Times New Roman" w:hAnsi="Times New Roman"/>
                <w:color w:val="auto"/>
                <w:sz w:val="20"/>
                <w:szCs w:val="20"/>
              </w:rPr>
            </w:pPr>
            <w:r w:rsidRPr="00380310">
              <w:rPr>
                <w:rFonts w:ascii="Times New Roman" w:hAnsi="Times New Roman"/>
                <w:color w:val="auto"/>
                <w:sz w:val="20"/>
                <w:szCs w:val="20"/>
              </w:rPr>
              <w:t>внереализационные доходы, финансовые ресурсы, поступающие от союзов, ассоциаций, отраслевых структур</w:t>
            </w:r>
          </w:p>
          <w:p w:rsidR="00AA3E31" w:rsidRPr="00380310" w:rsidRDefault="00AA3E31" w:rsidP="00F94AD8">
            <w:pPr>
              <w:pStyle w:val="31"/>
              <w:widowControl w:val="0"/>
              <w:numPr>
                <w:ilvl w:val="0"/>
                <w:numId w:val="15"/>
              </w:numPr>
              <w:tabs>
                <w:tab w:val="clear" w:pos="1800"/>
                <w:tab w:val="num" w:pos="240"/>
              </w:tabs>
              <w:spacing w:line="360" w:lineRule="auto"/>
              <w:ind w:left="0" w:firstLine="0"/>
              <w:rPr>
                <w:rFonts w:ascii="Times New Roman" w:hAnsi="Times New Roman"/>
                <w:color w:val="auto"/>
                <w:sz w:val="20"/>
                <w:szCs w:val="20"/>
              </w:rPr>
            </w:pPr>
            <w:r w:rsidRPr="00380310">
              <w:rPr>
                <w:rFonts w:ascii="Times New Roman" w:hAnsi="Times New Roman"/>
                <w:color w:val="auto"/>
                <w:sz w:val="20"/>
                <w:szCs w:val="20"/>
              </w:rPr>
              <w:t>бюджетные ассигнования, субсидии, субвенции</w:t>
            </w:r>
          </w:p>
        </w:tc>
        <w:tc>
          <w:tcPr>
            <w:tcW w:w="1985" w:type="dxa"/>
          </w:tcPr>
          <w:p w:rsidR="00AA3E31" w:rsidRPr="00380310" w:rsidRDefault="00AA3E31" w:rsidP="00F94AD8">
            <w:pPr>
              <w:widowControl w:val="0"/>
              <w:numPr>
                <w:ilvl w:val="0"/>
                <w:numId w:val="15"/>
              </w:numPr>
              <w:shd w:val="clear" w:color="auto" w:fill="FFFFFF"/>
              <w:tabs>
                <w:tab w:val="clear" w:pos="1800"/>
                <w:tab w:val="num" w:pos="240"/>
              </w:tabs>
              <w:autoSpaceDE w:val="0"/>
              <w:autoSpaceDN w:val="0"/>
              <w:adjustRightInd w:val="0"/>
              <w:spacing w:after="0" w:line="360" w:lineRule="auto"/>
              <w:ind w:left="0" w:firstLine="0"/>
              <w:jc w:val="both"/>
              <w:rPr>
                <w:rFonts w:ascii="Times New Roman" w:hAnsi="Times New Roman"/>
                <w:sz w:val="20"/>
                <w:szCs w:val="20"/>
              </w:rPr>
            </w:pPr>
            <w:r w:rsidRPr="00380310">
              <w:rPr>
                <w:rFonts w:ascii="Times New Roman" w:hAnsi="Times New Roman"/>
                <w:sz w:val="20"/>
                <w:szCs w:val="20"/>
              </w:rPr>
              <w:t>амортизационные отчисления</w:t>
            </w:r>
          </w:p>
          <w:p w:rsidR="00AA3E31" w:rsidRPr="00380310" w:rsidRDefault="00AA3E31" w:rsidP="00F94AD8">
            <w:pPr>
              <w:widowControl w:val="0"/>
              <w:numPr>
                <w:ilvl w:val="0"/>
                <w:numId w:val="15"/>
              </w:numPr>
              <w:shd w:val="clear" w:color="auto" w:fill="FFFFFF"/>
              <w:tabs>
                <w:tab w:val="clear" w:pos="1800"/>
                <w:tab w:val="num" w:pos="240"/>
              </w:tabs>
              <w:autoSpaceDE w:val="0"/>
              <w:autoSpaceDN w:val="0"/>
              <w:adjustRightInd w:val="0"/>
              <w:spacing w:after="0" w:line="360" w:lineRule="auto"/>
              <w:ind w:left="0" w:firstLine="0"/>
              <w:jc w:val="both"/>
              <w:rPr>
                <w:rFonts w:ascii="Times New Roman" w:hAnsi="Times New Roman"/>
                <w:sz w:val="20"/>
                <w:szCs w:val="20"/>
              </w:rPr>
            </w:pPr>
            <w:r w:rsidRPr="00380310">
              <w:rPr>
                <w:rFonts w:ascii="Times New Roman" w:hAnsi="Times New Roman"/>
                <w:sz w:val="20"/>
                <w:szCs w:val="20"/>
              </w:rPr>
              <w:t>выручка от реализации выбывшего имущества</w:t>
            </w:r>
          </w:p>
          <w:p w:rsidR="00AA3E31" w:rsidRPr="00380310" w:rsidRDefault="00AA3E31" w:rsidP="00F94AD8">
            <w:pPr>
              <w:widowControl w:val="0"/>
              <w:numPr>
                <w:ilvl w:val="0"/>
                <w:numId w:val="15"/>
              </w:numPr>
              <w:shd w:val="clear" w:color="auto" w:fill="FFFFFF"/>
              <w:tabs>
                <w:tab w:val="clear" w:pos="1800"/>
                <w:tab w:val="num" w:pos="240"/>
              </w:tabs>
              <w:autoSpaceDE w:val="0"/>
              <w:autoSpaceDN w:val="0"/>
              <w:adjustRightInd w:val="0"/>
              <w:spacing w:after="0" w:line="360" w:lineRule="auto"/>
              <w:ind w:left="0" w:firstLine="0"/>
              <w:jc w:val="both"/>
              <w:rPr>
                <w:rFonts w:ascii="Times New Roman" w:hAnsi="Times New Roman"/>
                <w:sz w:val="20"/>
                <w:szCs w:val="20"/>
              </w:rPr>
            </w:pPr>
            <w:r w:rsidRPr="00380310">
              <w:rPr>
                <w:rFonts w:ascii="Times New Roman" w:hAnsi="Times New Roman"/>
                <w:sz w:val="20"/>
                <w:szCs w:val="20"/>
              </w:rPr>
              <w:t>устойчивые пассивы</w:t>
            </w:r>
          </w:p>
          <w:p w:rsidR="00AA3E31" w:rsidRPr="00380310" w:rsidRDefault="00AA3E31" w:rsidP="00F94AD8">
            <w:pPr>
              <w:widowControl w:val="0"/>
              <w:numPr>
                <w:ilvl w:val="0"/>
                <w:numId w:val="15"/>
              </w:numPr>
              <w:shd w:val="clear" w:color="auto" w:fill="FFFFFF"/>
              <w:tabs>
                <w:tab w:val="clear" w:pos="1800"/>
                <w:tab w:val="num" w:pos="240"/>
              </w:tabs>
              <w:autoSpaceDE w:val="0"/>
              <w:autoSpaceDN w:val="0"/>
              <w:adjustRightInd w:val="0"/>
              <w:spacing w:after="0" w:line="360" w:lineRule="auto"/>
              <w:ind w:left="0" w:firstLine="0"/>
              <w:jc w:val="both"/>
              <w:rPr>
                <w:rFonts w:ascii="Times New Roman" w:hAnsi="Times New Roman"/>
                <w:sz w:val="20"/>
                <w:szCs w:val="20"/>
              </w:rPr>
            </w:pPr>
            <w:r w:rsidRPr="00380310">
              <w:rPr>
                <w:rFonts w:ascii="Times New Roman" w:hAnsi="Times New Roman"/>
                <w:sz w:val="20"/>
                <w:szCs w:val="20"/>
              </w:rPr>
              <w:t>накопление нераспределенной прибыли</w:t>
            </w:r>
          </w:p>
          <w:p w:rsidR="00AA3E31" w:rsidRPr="00380310" w:rsidRDefault="00AA3E31" w:rsidP="00F94AD8">
            <w:pPr>
              <w:widowControl w:val="0"/>
              <w:numPr>
                <w:ilvl w:val="0"/>
                <w:numId w:val="15"/>
              </w:numPr>
              <w:shd w:val="clear" w:color="auto" w:fill="FFFFFF"/>
              <w:tabs>
                <w:tab w:val="clear" w:pos="1800"/>
                <w:tab w:val="num" w:pos="240"/>
              </w:tabs>
              <w:autoSpaceDE w:val="0"/>
              <w:autoSpaceDN w:val="0"/>
              <w:adjustRightInd w:val="0"/>
              <w:spacing w:after="0" w:line="360" w:lineRule="auto"/>
              <w:ind w:left="0" w:firstLine="0"/>
              <w:jc w:val="both"/>
              <w:rPr>
                <w:rFonts w:ascii="Times New Roman" w:hAnsi="Times New Roman"/>
                <w:sz w:val="20"/>
                <w:szCs w:val="20"/>
              </w:rPr>
            </w:pPr>
            <w:r w:rsidRPr="00380310">
              <w:rPr>
                <w:rFonts w:ascii="Times New Roman" w:hAnsi="Times New Roman"/>
                <w:sz w:val="20"/>
                <w:szCs w:val="20"/>
              </w:rPr>
              <w:t>целевые поступления</w:t>
            </w:r>
          </w:p>
          <w:p w:rsidR="00AA3E31" w:rsidRPr="00380310" w:rsidRDefault="00AA3E31" w:rsidP="00F94AD8">
            <w:pPr>
              <w:widowControl w:val="0"/>
              <w:numPr>
                <w:ilvl w:val="0"/>
                <w:numId w:val="15"/>
              </w:numPr>
              <w:shd w:val="clear" w:color="auto" w:fill="FFFFFF"/>
              <w:tabs>
                <w:tab w:val="clear" w:pos="1800"/>
                <w:tab w:val="num" w:pos="240"/>
              </w:tabs>
              <w:autoSpaceDE w:val="0"/>
              <w:autoSpaceDN w:val="0"/>
              <w:adjustRightInd w:val="0"/>
              <w:spacing w:after="0" w:line="360" w:lineRule="auto"/>
              <w:ind w:left="0" w:firstLine="0"/>
              <w:jc w:val="both"/>
              <w:rPr>
                <w:rFonts w:ascii="Times New Roman" w:hAnsi="Times New Roman"/>
                <w:sz w:val="20"/>
                <w:szCs w:val="20"/>
              </w:rPr>
            </w:pPr>
            <w:r w:rsidRPr="00380310">
              <w:rPr>
                <w:rFonts w:ascii="Times New Roman" w:hAnsi="Times New Roman"/>
                <w:sz w:val="20"/>
                <w:szCs w:val="20"/>
              </w:rPr>
              <w:t>резервный фонд</w:t>
            </w:r>
          </w:p>
          <w:p w:rsidR="00AA3E31" w:rsidRPr="00380310" w:rsidRDefault="00AA3E31" w:rsidP="00F94AD8">
            <w:pPr>
              <w:pStyle w:val="31"/>
              <w:widowControl w:val="0"/>
              <w:numPr>
                <w:ilvl w:val="0"/>
                <w:numId w:val="15"/>
              </w:numPr>
              <w:tabs>
                <w:tab w:val="clear" w:pos="1800"/>
                <w:tab w:val="num" w:pos="240"/>
              </w:tabs>
              <w:spacing w:line="360" w:lineRule="auto"/>
              <w:ind w:left="0" w:firstLine="0"/>
              <w:rPr>
                <w:rFonts w:ascii="Times New Roman" w:hAnsi="Times New Roman"/>
                <w:color w:val="auto"/>
                <w:sz w:val="20"/>
                <w:szCs w:val="20"/>
              </w:rPr>
            </w:pPr>
            <w:r w:rsidRPr="00380310">
              <w:rPr>
                <w:rFonts w:ascii="Times New Roman" w:hAnsi="Times New Roman"/>
                <w:color w:val="auto"/>
                <w:sz w:val="20"/>
                <w:szCs w:val="20"/>
              </w:rPr>
              <w:t>паевые и иные взносы членов трудового коллектива</w:t>
            </w:r>
          </w:p>
        </w:tc>
        <w:tc>
          <w:tcPr>
            <w:tcW w:w="1967" w:type="dxa"/>
          </w:tcPr>
          <w:p w:rsidR="00AA3E31" w:rsidRPr="00380310" w:rsidRDefault="00AA3E31" w:rsidP="00F94AD8">
            <w:pPr>
              <w:widowControl w:val="0"/>
              <w:numPr>
                <w:ilvl w:val="0"/>
                <w:numId w:val="15"/>
              </w:numPr>
              <w:shd w:val="clear" w:color="auto" w:fill="FFFFFF"/>
              <w:tabs>
                <w:tab w:val="clear" w:pos="1800"/>
                <w:tab w:val="num" w:pos="240"/>
              </w:tabs>
              <w:autoSpaceDE w:val="0"/>
              <w:autoSpaceDN w:val="0"/>
              <w:adjustRightInd w:val="0"/>
              <w:spacing w:after="0" w:line="360" w:lineRule="auto"/>
              <w:ind w:left="0" w:firstLine="0"/>
              <w:jc w:val="both"/>
              <w:rPr>
                <w:rFonts w:ascii="Times New Roman" w:hAnsi="Times New Roman"/>
                <w:sz w:val="20"/>
                <w:szCs w:val="20"/>
              </w:rPr>
            </w:pPr>
            <w:r w:rsidRPr="00380310">
              <w:rPr>
                <w:rFonts w:ascii="Times New Roman" w:hAnsi="Times New Roman"/>
                <w:sz w:val="20"/>
                <w:szCs w:val="20"/>
              </w:rPr>
              <w:t>средства от продажи собственных ценных бумаг (акций, облигаций и др.)</w:t>
            </w:r>
          </w:p>
          <w:p w:rsidR="00AA3E31" w:rsidRPr="00380310" w:rsidRDefault="00AA3E31" w:rsidP="00F94AD8">
            <w:pPr>
              <w:pStyle w:val="31"/>
              <w:widowControl w:val="0"/>
              <w:numPr>
                <w:ilvl w:val="0"/>
                <w:numId w:val="15"/>
              </w:numPr>
              <w:tabs>
                <w:tab w:val="clear" w:pos="1800"/>
                <w:tab w:val="num" w:pos="240"/>
              </w:tabs>
              <w:spacing w:line="360" w:lineRule="auto"/>
              <w:ind w:left="0" w:firstLine="0"/>
              <w:rPr>
                <w:rFonts w:ascii="Times New Roman" w:hAnsi="Times New Roman"/>
                <w:color w:val="auto"/>
                <w:sz w:val="20"/>
                <w:szCs w:val="20"/>
              </w:rPr>
            </w:pPr>
            <w:r w:rsidRPr="00380310">
              <w:rPr>
                <w:rFonts w:ascii="Times New Roman" w:hAnsi="Times New Roman"/>
                <w:color w:val="auto"/>
                <w:sz w:val="20"/>
                <w:szCs w:val="20"/>
              </w:rPr>
              <w:t>кредиты и займы</w:t>
            </w:r>
          </w:p>
        </w:tc>
        <w:tc>
          <w:tcPr>
            <w:tcW w:w="2410" w:type="dxa"/>
          </w:tcPr>
          <w:p w:rsidR="00AA3E31" w:rsidRPr="00380310" w:rsidRDefault="00AA3E31" w:rsidP="00F94AD8">
            <w:pPr>
              <w:widowControl w:val="0"/>
              <w:numPr>
                <w:ilvl w:val="0"/>
                <w:numId w:val="15"/>
              </w:numPr>
              <w:shd w:val="clear" w:color="auto" w:fill="FFFFFF"/>
              <w:tabs>
                <w:tab w:val="clear" w:pos="1800"/>
                <w:tab w:val="num" w:pos="240"/>
              </w:tabs>
              <w:autoSpaceDE w:val="0"/>
              <w:autoSpaceDN w:val="0"/>
              <w:adjustRightInd w:val="0"/>
              <w:spacing w:after="0" w:line="360" w:lineRule="auto"/>
              <w:ind w:left="0" w:firstLine="0"/>
              <w:jc w:val="both"/>
              <w:rPr>
                <w:rFonts w:ascii="Times New Roman" w:hAnsi="Times New Roman"/>
                <w:sz w:val="20"/>
                <w:szCs w:val="20"/>
              </w:rPr>
            </w:pPr>
            <w:r w:rsidRPr="00380310">
              <w:rPr>
                <w:rFonts w:ascii="Times New Roman" w:hAnsi="Times New Roman"/>
                <w:sz w:val="20"/>
                <w:szCs w:val="20"/>
              </w:rPr>
              <w:t>страховые возмещения по рискам</w:t>
            </w:r>
          </w:p>
          <w:p w:rsidR="00AA3E31" w:rsidRPr="00380310" w:rsidRDefault="00AA3E31" w:rsidP="00F94AD8">
            <w:pPr>
              <w:widowControl w:val="0"/>
              <w:numPr>
                <w:ilvl w:val="0"/>
                <w:numId w:val="15"/>
              </w:numPr>
              <w:shd w:val="clear" w:color="auto" w:fill="FFFFFF"/>
              <w:tabs>
                <w:tab w:val="clear" w:pos="1800"/>
                <w:tab w:val="num" w:pos="240"/>
              </w:tabs>
              <w:autoSpaceDE w:val="0"/>
              <w:autoSpaceDN w:val="0"/>
              <w:adjustRightInd w:val="0"/>
              <w:spacing w:after="0" w:line="360" w:lineRule="auto"/>
              <w:ind w:left="0" w:firstLine="0"/>
              <w:jc w:val="both"/>
              <w:rPr>
                <w:rFonts w:ascii="Times New Roman" w:hAnsi="Times New Roman"/>
                <w:sz w:val="20"/>
                <w:szCs w:val="20"/>
              </w:rPr>
            </w:pPr>
            <w:r w:rsidRPr="00380310">
              <w:rPr>
                <w:rFonts w:ascii="Times New Roman" w:hAnsi="Times New Roman"/>
                <w:sz w:val="20"/>
                <w:szCs w:val="20"/>
              </w:rPr>
              <w:t>реализация страховых полисов и залоговых свидетельств</w:t>
            </w:r>
          </w:p>
          <w:p w:rsidR="00AA3E31" w:rsidRPr="00380310" w:rsidRDefault="00AA3E31" w:rsidP="00F94AD8">
            <w:pPr>
              <w:widowControl w:val="0"/>
              <w:numPr>
                <w:ilvl w:val="0"/>
                <w:numId w:val="15"/>
              </w:numPr>
              <w:shd w:val="clear" w:color="auto" w:fill="FFFFFF"/>
              <w:tabs>
                <w:tab w:val="clear" w:pos="1800"/>
                <w:tab w:val="num" w:pos="240"/>
              </w:tabs>
              <w:autoSpaceDE w:val="0"/>
              <w:autoSpaceDN w:val="0"/>
              <w:adjustRightInd w:val="0"/>
              <w:spacing w:after="0" w:line="360" w:lineRule="auto"/>
              <w:ind w:left="0" w:firstLine="0"/>
              <w:jc w:val="both"/>
              <w:rPr>
                <w:rFonts w:ascii="Times New Roman" w:hAnsi="Times New Roman"/>
                <w:sz w:val="20"/>
                <w:szCs w:val="20"/>
              </w:rPr>
            </w:pPr>
            <w:r w:rsidRPr="00380310">
              <w:rPr>
                <w:rFonts w:ascii="Times New Roman" w:hAnsi="Times New Roman"/>
                <w:sz w:val="20"/>
                <w:szCs w:val="20"/>
              </w:rPr>
              <w:t>финансовые ресурсы, формируемые на паевых началах (долевое участие в текущей инвестиционной деятельности)</w:t>
            </w:r>
          </w:p>
          <w:p w:rsidR="00AA3E31" w:rsidRPr="00380310" w:rsidRDefault="00AA3E31" w:rsidP="00F94AD8">
            <w:pPr>
              <w:pStyle w:val="31"/>
              <w:widowControl w:val="0"/>
              <w:numPr>
                <w:ilvl w:val="0"/>
                <w:numId w:val="15"/>
              </w:numPr>
              <w:tabs>
                <w:tab w:val="clear" w:pos="1800"/>
                <w:tab w:val="num" w:pos="240"/>
              </w:tabs>
              <w:spacing w:line="360" w:lineRule="auto"/>
              <w:ind w:left="0" w:firstLine="0"/>
              <w:rPr>
                <w:rFonts w:ascii="Times New Roman" w:hAnsi="Times New Roman"/>
                <w:color w:val="auto"/>
                <w:sz w:val="20"/>
                <w:szCs w:val="20"/>
              </w:rPr>
            </w:pPr>
            <w:r w:rsidRPr="00380310">
              <w:rPr>
                <w:rFonts w:ascii="Times New Roman" w:hAnsi="Times New Roman"/>
                <w:color w:val="auto"/>
                <w:sz w:val="20"/>
                <w:szCs w:val="20"/>
              </w:rPr>
              <w:t>дивиденды, проценты по ценным бумагам других эмитентов</w:t>
            </w:r>
          </w:p>
        </w:tc>
      </w:tr>
    </w:tbl>
    <w:p w:rsidR="00F94AD8" w:rsidRDefault="00F94AD8" w:rsidP="0061136E">
      <w:pPr>
        <w:pStyle w:val="31"/>
        <w:widowControl w:val="0"/>
        <w:spacing w:line="360" w:lineRule="auto"/>
        <w:rPr>
          <w:rFonts w:ascii="Times New Roman" w:hAnsi="Times New Roman"/>
          <w:color w:val="auto"/>
          <w:sz w:val="28"/>
          <w:szCs w:val="28"/>
        </w:rPr>
      </w:pP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Среди внутренних источников финансовых ресурсов важнейшими являются прибыль и амортизационные отчисления.</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bCs/>
          <w:color w:val="auto"/>
          <w:sz w:val="28"/>
          <w:szCs w:val="28"/>
        </w:rPr>
        <w:t>Прибыль</w:t>
      </w:r>
      <w:r w:rsidRPr="0061136E">
        <w:rPr>
          <w:rFonts w:ascii="Times New Roman" w:hAnsi="Times New Roman"/>
          <w:color w:val="auto"/>
          <w:sz w:val="28"/>
          <w:szCs w:val="28"/>
        </w:rPr>
        <w:t xml:space="preserve"> предприятия формируется в процессе его производственной деятельности, являясь ее конечным результатом. В условиях конкуренции трудовой коллектив заинтересован в росте прибыли, так как она служит источником роста производства, а следовательно, и роста благосостояния работников предприятия. Однако таким источником служит не вся валовая прибыль, полученная в результате хозяйственной деятельности предприятия, а лишь часть ее, остающаяся после уплаты налогов и платежей в бюджет, — </w:t>
      </w:r>
      <w:r w:rsidRPr="0061136E">
        <w:rPr>
          <w:rFonts w:ascii="Times New Roman" w:hAnsi="Times New Roman"/>
          <w:bCs/>
          <w:color w:val="auto"/>
          <w:sz w:val="28"/>
          <w:szCs w:val="28"/>
        </w:rPr>
        <w:t>чистая прибыль</w:t>
      </w:r>
      <w:r w:rsidRPr="0061136E">
        <w:rPr>
          <w:rFonts w:ascii="Times New Roman" w:hAnsi="Times New Roman"/>
          <w:color w:val="auto"/>
          <w:sz w:val="28"/>
          <w:szCs w:val="28"/>
        </w:rPr>
        <w:t>. Она используется для формирования фондов накопления и потребления, резервного фонда.</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bCs/>
          <w:color w:val="auto"/>
          <w:sz w:val="28"/>
          <w:szCs w:val="28"/>
        </w:rPr>
        <w:t>Амортизационные отчисления</w:t>
      </w:r>
      <w:r w:rsidRPr="0061136E">
        <w:rPr>
          <w:rFonts w:ascii="Times New Roman" w:hAnsi="Times New Roman"/>
          <w:color w:val="auto"/>
          <w:sz w:val="28"/>
          <w:szCs w:val="28"/>
        </w:rPr>
        <w:t xml:space="preserve"> представляют собой денежное выражение стоимости износа основных производственных фондов и нематериальных активов. Амортизационные отчисления включаются в себестоимость продукции и затем в составе выручки от реализации продукции возвращаются на расчетный счет предприятия, становясь внутренним источником формирования фонда накопления. </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В условиях рыночной экономики большое значение приобретают внешние источники финансовых ресурсов. Среди них в последние годы появились относительно новые виды, а также изменилась структ</w:t>
      </w:r>
      <w:r w:rsidR="00F94AD8">
        <w:rPr>
          <w:rFonts w:ascii="Times New Roman" w:hAnsi="Times New Roman"/>
          <w:color w:val="auto"/>
          <w:sz w:val="28"/>
          <w:szCs w:val="28"/>
        </w:rPr>
        <w:t>ура их формирования.</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Финансовые ресурсы, мобилизуемые на финансовом рынке, представлены денежными средствами, полученными от продажи собственных акций, облигаций и других видов ценных бумаг, а также заемными средствами. Они состоят из правовых хозяйственных обязательств перед третьими лицами: долгосрочные и краткосрочные кредиты банков, облигационные займы, а также средства других предприятий в виде кредиторской задолженности. Эти средства, как правило, передаются предприятию во временное пользование на условиях платности и возвратности. Исключение составляет лишь кредиторская задолженность предприятия перед контрагентами или работниками предприятия.</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В составе финансовых ресурсов, формируемых в порядке перераспределения, в последние годы повышается роль развивающегося страхового рынка, предоставляющего предприятию страховые возмещения по рискам. Прошедшая в стране приватизация государственной собственности вызвала к жизни новые источники финансовых ресурсов в виде паевых, долевых и иных взносов учредителей, а также доходов по ценным бумагам, эмитируемым другими предприятиями. Особо следует остановиться на заметно снизившейся роли бюджетных ассигнований. В недавнем прошлом они занимали важное место в финансовых ресурсах, причем получали их предприятия чаще всего на безвозмездной основе.</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С формированием в России рынка средств производства, капиталов и труда, становлением многоукладной экономики и рыночного ценообразования коренным образом изменяется механизм управления финан</w:t>
      </w:r>
      <w:r w:rsidR="00F94AD8">
        <w:rPr>
          <w:rFonts w:ascii="Times New Roman" w:hAnsi="Times New Roman"/>
          <w:color w:val="auto"/>
          <w:sz w:val="28"/>
          <w:szCs w:val="28"/>
        </w:rPr>
        <w:t>сами на предприятии.</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Организация эффективного управления финансовыми ресурсами с учетом методов, адекватных рыночной экономике, осуществляется в рамках финансового менеджмента.</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bCs/>
          <w:color w:val="auto"/>
          <w:sz w:val="28"/>
          <w:szCs w:val="28"/>
        </w:rPr>
        <w:t>Финансовый менеджмент</w:t>
      </w:r>
      <w:r w:rsidRPr="0061136E">
        <w:rPr>
          <w:rFonts w:ascii="Times New Roman" w:hAnsi="Times New Roman"/>
          <w:color w:val="auto"/>
          <w:sz w:val="28"/>
          <w:szCs w:val="28"/>
        </w:rPr>
        <w:t xml:space="preserve"> — это управление финансами и финансовой деятельностью предприятия, направленное на реализацию его стратегических, тактических и текущих целей.</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Финансовый менеджмент представляет собой систему рационального управления движением денежных потоков, возникающих в процессе хозяйственной деятельности предприятия в целях достижения текущих и стратегических целей. Другими словами, финансовый менеджмент связан с оптимизацией финансовых средств предприятия для достижения собственниками максимального дохода.</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Как любая система управления, финансовый менеджмент состоит из двух подсистем: управляемой (объекта управления, т.к. источников финансовых ресурсов, самих финансовых ресурсов и финансовых отношений) и управляющей (субъекта управления, т.е. финансовой службы предприятия и финансовых менеджеров).</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Малое предпринимательство функционирует в рамках правового, нормативного и информационного обеспечения, посредством которого проявляется влияние, внешней среды на деятельность предприятия. Законы, указы Президента, постановления Правительства РФ и другие акты центральных и местных органов власти образуют нормативно-правовое обеспечение. В основе информационного обеспечения системы управления финансами малого предприятия лежит любая информация финансового характера. Она включает:</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бухгалтерскую отчетность;</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сообщения финансовых органов;</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информацию банковской системы;</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данные о конъюнктуре рынка;</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прочую информацию.</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 xml:space="preserve">Объектом управления в финансовом менеджменте являются финансовые ресурсы в виде денежного оборота хозяйствующего субъекта, представляющего собой постоянный поток денежных поступлений и выплат. Каждому направлению расходования денежных фондов должны соответствовать определенные источники. На малом предприятии к источникам можно отнести собственный капитал и пассивы, которые инвестируются в производство и приобретают форму активов. </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Процесс управления денежным оборотом в значительной мере состоит в прогнозировании на длительную перспективу движения денежных средств и оценке его влияния на финансовое состояние предприятия. Управлять денежным оборотом — значит на основе анализа всех сторон денежного оборота предприятия, кругооборота всего капитала, движения финансовых ресурсов, состояния финансовых отношений предприятия с другими участниками экономического процесса верно рассчитать объем и интенсивность потоков денежных средств на ближайшее время и перспективу.</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В условиях рыночной экономики в процессе управления финансами любой хозяйствующий субъект выступает на финансовых рынках в различных ролях: инвестора и эмитента ценных бумаг, заемщика и кредитора. Все возникающие при этом связи обслуживаются с помощью различных финансовых инструментов, которые делятся на три группы:</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денежные средства в кассе, на расчетном и других счетах;</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кредитные инструменты (облигации, договоры, форвардные контракты);</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различные способы участия в уставном капитале малого предприятия (акции, паи, доли и др.).</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Субъектом, управления в финансовом менеджменте является финансовая служба предприятия малого бизнеса, которая вырабатывает и реализует стратегию и тактику финансового менеджмента в целях повышения ликвидности и платежеспособности предприятия, посредством получения и эффективного использования прибыли.</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К должностным обязанностям финансового менеджера, как правило, разрабатывается приложение — квалификационные требования. В нем определен круг необходимых знаний и навыков. Финансовый менеджер обычно привлекается к работе в качестве наемного работника по контракту, в котором строго определены его функциональные обязанности, порядок и размер оплаты труда. [8, с.203]</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Организация финансов предприятия строится на определенных принципах: хозяйственной самостоятельности, самофинансировании, материальной ответственности, заинтересованности в результатах деятельности, формировании финансовых резервов.</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1. Принцип хозяйственной самостоятельности предполагает, что предприятие самостоятельно независимо от организационно-правовой формы хозяйствования определяет свою экономическую деятельность, направления вложений денежных средств в целях извлечения прибыли.</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2.</w:t>
      </w:r>
      <w:r w:rsidR="0061136E">
        <w:rPr>
          <w:rFonts w:ascii="Times New Roman" w:hAnsi="Times New Roman"/>
          <w:sz w:val="28"/>
          <w:szCs w:val="28"/>
        </w:rPr>
        <w:t xml:space="preserve"> </w:t>
      </w:r>
      <w:r w:rsidRPr="0061136E">
        <w:rPr>
          <w:rFonts w:ascii="Times New Roman" w:hAnsi="Times New Roman"/>
          <w:sz w:val="28"/>
          <w:szCs w:val="28"/>
        </w:rPr>
        <w:t>Принцип самофинансирования означает полную окупаемость затрат на производство и реализацию продукции, инвестирование в развитие производства за счет собственных денежных средств. Реализация этого принципа – одно из основных условий предпринимательской деятельности , обеспечивающее конкурентоспособность предприятия.</w:t>
      </w:r>
    </w:p>
    <w:p w:rsidR="00AA3E31" w:rsidRPr="00F94AD8" w:rsidRDefault="00AA3E31" w:rsidP="002D5E4B">
      <w:pPr>
        <w:pStyle w:val="af8"/>
        <w:widowControl w:val="0"/>
        <w:numPr>
          <w:ilvl w:val="0"/>
          <w:numId w:val="40"/>
        </w:numPr>
        <w:spacing w:after="0" w:line="360" w:lineRule="auto"/>
        <w:ind w:left="0" w:firstLine="709"/>
        <w:jc w:val="both"/>
        <w:rPr>
          <w:rFonts w:ascii="Times New Roman" w:hAnsi="Times New Roman"/>
          <w:sz w:val="28"/>
          <w:szCs w:val="28"/>
        </w:rPr>
      </w:pPr>
      <w:r w:rsidRPr="00F94AD8">
        <w:rPr>
          <w:rFonts w:ascii="Times New Roman" w:hAnsi="Times New Roman"/>
          <w:sz w:val="28"/>
          <w:szCs w:val="28"/>
        </w:rPr>
        <w:t>Принцип материальной ответственности означает наличие определенной</w:t>
      </w:r>
      <w:r w:rsidR="00F94AD8">
        <w:rPr>
          <w:rFonts w:ascii="Times New Roman" w:hAnsi="Times New Roman"/>
          <w:sz w:val="28"/>
          <w:szCs w:val="28"/>
        </w:rPr>
        <w:t xml:space="preserve"> </w:t>
      </w:r>
      <w:r w:rsidRPr="00F94AD8">
        <w:rPr>
          <w:rFonts w:ascii="Times New Roman" w:hAnsi="Times New Roman"/>
          <w:sz w:val="28"/>
          <w:szCs w:val="28"/>
        </w:rPr>
        <w:t>системы ответственности за ведение и результаты хозяйственной деятельности. Финансовые реализации этого принципа различны для отдельных предприятий, их руководителей и работников предприятий. В соответствии с российским законодательством предприятия, нарушающие договорные обязательства (сроки, качество продукции), расчетную дисциплину, допускающие несвоевременный возврат краткосрочных и долгосрочных ссуд, погашение векселей, нарушение налогового законодательства уплачивают пени, неустойки, штрафы. В случае неэффективной деятельности к предприятию может быть применена процедура банкротства. Для руководителей предприятия применяется система штрафов, лишение премий, увольнение с работы в случаях нарушения трудовой дисциплины, допущенного брака.</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4. Принцип заинтересованности в результатах деятельности определяется основной целью предпринимательской деятельности – извлечение прибыли. Заинтересованность в результатах хозяйственной деятельности в равной степени присуща работникам предприятия, самому предприятию и государству в целом. На уровне отдельных работников реализация этого принципа должна быть обеспечена достойной оплатой труда за счет фонда оплаты труда и прибыли, направляемой на потребление в виде премий, вознаграждений по итогам работы за год, за выслугу лет, материальной помощи и других стимулирующих выплат. Для предприятия данный принцип может быть реализован в результате проведения государством оптимальной налоговой политики и соблюдением экономически обоснованных пропорций в распределении чистой прибыли на фонд потребления и фонд накопления. Интересы государства обеспечиваются рентабельностью деятельности предприятия.</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5. Принцип обеспечения финансовых резервов связан с необходимостью формирования финансовых резервов для обеспечения предпринимательской деятельности, которая сопряжена с риском вследствие возможных колебаний рыночной конъюнктуры. В рыночной экономике последствия риска ложатся непосредственно на предпринимателя, который самостоятельно принимает решения, реализует разработанные программы с риском не</w:t>
      </w:r>
      <w:r w:rsidR="00F018FA" w:rsidRPr="0061136E">
        <w:rPr>
          <w:rFonts w:ascii="Times New Roman" w:hAnsi="Times New Roman"/>
          <w:sz w:val="28"/>
          <w:szCs w:val="28"/>
        </w:rPr>
        <w:t xml:space="preserve"> </w:t>
      </w:r>
      <w:r w:rsidRPr="0061136E">
        <w:rPr>
          <w:rFonts w:ascii="Times New Roman" w:hAnsi="Times New Roman"/>
          <w:sz w:val="28"/>
          <w:szCs w:val="28"/>
        </w:rPr>
        <w:t xml:space="preserve">возврата вложенных денежных средств. </w:t>
      </w:r>
      <w:r w:rsidRPr="0061136E">
        <w:rPr>
          <w:rStyle w:val="ae"/>
          <w:rFonts w:ascii="Times New Roman" w:hAnsi="Times New Roman"/>
          <w:sz w:val="28"/>
          <w:szCs w:val="28"/>
        </w:rPr>
        <w:footnoteReference w:id="1"/>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Финансовые резервы могут формироваться предприятиями всех форм организационно – правовых форм собственности из чистой прибыли, после уплаты налогов и других обязательных платежей.</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Вместе с тем денежные средства, направляемые в финансовый резерв, целесообразно хранить в ликвидной форме, чтобы они приносили доход и при необходимости могли легко быть превращены в наличный капитал.</w:t>
      </w:r>
    </w:p>
    <w:p w:rsidR="00AA3E31" w:rsidRPr="0061136E" w:rsidRDefault="00AA3E31" w:rsidP="0061136E">
      <w:pPr>
        <w:pStyle w:val="31"/>
        <w:widowControl w:val="0"/>
        <w:spacing w:line="360" w:lineRule="auto"/>
        <w:rPr>
          <w:rFonts w:ascii="Times New Roman" w:hAnsi="Times New Roman"/>
          <w:color w:val="auto"/>
          <w:sz w:val="28"/>
          <w:szCs w:val="28"/>
        </w:rPr>
      </w:pPr>
    </w:p>
    <w:p w:rsidR="00AA3E31" w:rsidRPr="0061136E" w:rsidRDefault="00AA3E31" w:rsidP="002D5E4B">
      <w:pPr>
        <w:pStyle w:val="21"/>
        <w:keepNext w:val="0"/>
        <w:widowControl w:val="0"/>
        <w:numPr>
          <w:ilvl w:val="1"/>
          <w:numId w:val="41"/>
        </w:numPr>
        <w:spacing w:line="360" w:lineRule="auto"/>
        <w:outlineLvl w:val="9"/>
        <w:rPr>
          <w:rFonts w:ascii="Times New Roman" w:hAnsi="Times New Roman" w:cs="Times New Roman"/>
          <w:b w:val="0"/>
          <w:color w:val="auto"/>
          <w:sz w:val="28"/>
          <w:szCs w:val="32"/>
        </w:rPr>
      </w:pPr>
      <w:bookmarkStart w:id="14" w:name="_Toc164351253"/>
      <w:bookmarkStart w:id="15" w:name="_Toc164431154"/>
      <w:r w:rsidRPr="0061136E">
        <w:rPr>
          <w:rFonts w:ascii="Times New Roman" w:hAnsi="Times New Roman" w:cs="Times New Roman"/>
          <w:b w:val="0"/>
          <w:color w:val="auto"/>
          <w:sz w:val="28"/>
          <w:szCs w:val="32"/>
        </w:rPr>
        <w:t>Финансовое планирование</w:t>
      </w:r>
      <w:bookmarkEnd w:id="14"/>
      <w:bookmarkEnd w:id="15"/>
    </w:p>
    <w:p w:rsidR="00AA3E31" w:rsidRPr="0061136E" w:rsidRDefault="00AA3E31" w:rsidP="0061136E">
      <w:pPr>
        <w:pStyle w:val="21"/>
        <w:keepNext w:val="0"/>
        <w:widowControl w:val="0"/>
        <w:spacing w:line="360" w:lineRule="auto"/>
        <w:outlineLvl w:val="9"/>
        <w:rPr>
          <w:rFonts w:ascii="Times New Roman" w:hAnsi="Times New Roman" w:cs="Times New Roman"/>
          <w:b w:val="0"/>
          <w:color w:val="auto"/>
          <w:sz w:val="28"/>
          <w:szCs w:val="32"/>
        </w:rPr>
      </w:pP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Эффективное управление финансами предприятия возможно лишь при планировании всех финансовых потоков. Это утверждение особенно важно именно для предприятий малого бизнеса, так как в ходе планирования предприниматель всесторонне оценивает состояние своих финансов, выявляет возможности увеличения финансовых ресурсов и направления их наиболее эффективного использования.</w:t>
      </w:r>
    </w:p>
    <w:p w:rsidR="00F018FA" w:rsidRPr="002D5E4B"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 xml:space="preserve">Планирование финансов на предприятии осуществлялось и в прежние годы. В условиях административно-командной экономики пятилетний план государственного предприятия определялся заданиями отраслевого министерства, а годовые финансовые планы составлялись на основе контрольных цифр, которые доводились до предприятий вышестоящими организациями. </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Рыночная экономика, как более сложная и организованная социально-экономическая система, требует качественно иного финансового планирования, поскольку за все негативные последствия и просчеты, допускаемые в планах, ответственность несет само предприятие ухудшением своего финансового состояния.</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Однако наряду с необходимостью широкого применения финансового планирования в нынешних условиях действуют факторы, ограничивающие его использование на предприятиях:</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высокая степень неопределенности на российском рынке, связанная с продолжающимися глобальными изменениями во всех сферах общественной жизни (их непредсказуемость затрудняет планирование);</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незначительная доля предприятий, располагающих финансовыми возможностями для осуществления серьезных финансовых разработок;</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отсутствие эффективной нормативно-правовой базы отечественного бизнеса.</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 xml:space="preserve">Больше возможностей осуществлять эффективное финансовое планирование имеют крупные компании. Они обладают достаточными финансовыми средствами для привлечения высококвалифицированных специалистов, обеспечивающих проведение широкомасштабной плановой работы в области финансов. </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Финансовое планирование на предприятиях малого бизнеса позволяет:</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перевести достигнутые цели в конкретные финансовые показатели;</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обеспечить финансовыми ресурсами заложенные в производственном плане экономические пропорции развития;</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определить жизнеспособность проекта предприятия в условиях конкуренции;</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получать финансовую поддержку от внешних инвесторов.</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Планирование связано, с одной стороны, с предотвращением ошибочных действий в области финансов, а с другой — с уменьшением числа неиспользованных возможностей.</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К основным задачам финансового планирования на предприятии относятся:</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обеспечение необходимыми финансовыми ресурсами производственной, инвестиционной и финансовой деятельности;</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определение путей эффективного вложения капитала, оценка степени рационального его использования;</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выявление внутрихозяйственных резервов увеличения прибыли за счет экономного использования денежных средств;</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установление рациональных финансовых отношений с бюджетом, банками и контрагентами;</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соблюдение интересов акционеров и других инвесторов;</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контроль за финансовым состоянием, платежеспособностью и кредитоспособностью предприятия.</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В практике финансового планирования применяются следующие методы: нормативные, балансовых расчетов, экономического анализа денежных потоков, метод многовариантности, экономико-математического моделирования.</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В зависимости от содержания, назначения и задач финансовое планирование можно классифицировать на перспективное, текущее (годовое) и оперативное.</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Перспективное финансовое планирование связано с разработкой трех основных финансовых документов:</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проекта отчета о прибылях и убытках;</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прогноза движения денежных средств;</w:t>
      </w:r>
    </w:p>
    <w:p w:rsidR="00AA3E31" w:rsidRPr="0061136E" w:rsidRDefault="00AA3E31" w:rsidP="0061136E">
      <w:pPr>
        <w:widowControl w:val="0"/>
        <w:numPr>
          <w:ilvl w:val="1"/>
          <w:numId w:val="14"/>
        </w:numPr>
        <w:tabs>
          <w:tab w:val="clear" w:pos="2149"/>
          <w:tab w:val="num" w:pos="108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прогноза бухгалтерского баланса.</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Основная цель построения этих документов заключается в оценке финансового положения предприятия на конец планируемого периода. Пример построения данных документов приведен в практической части данной работы.</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На предприятиях малого бизнеса главное внимание уделяется текущему финансовому планированию, или планированию осуществления. Оно рассматривается как составная часть перспективного плана и представляет собой конкретизацию его показателей.</w:t>
      </w:r>
    </w:p>
    <w:p w:rsidR="00AA3E31" w:rsidRPr="0061136E" w:rsidRDefault="00AA3E31" w:rsidP="0061136E">
      <w:pPr>
        <w:pStyle w:val="31"/>
        <w:widowControl w:val="0"/>
        <w:spacing w:line="360" w:lineRule="auto"/>
        <w:rPr>
          <w:rFonts w:ascii="Times New Roman" w:hAnsi="Times New Roman"/>
          <w:color w:val="auto"/>
          <w:sz w:val="28"/>
          <w:szCs w:val="28"/>
        </w:rPr>
      </w:pPr>
      <w:r w:rsidRPr="0061136E">
        <w:rPr>
          <w:rFonts w:ascii="Times New Roman" w:hAnsi="Times New Roman"/>
          <w:color w:val="auto"/>
          <w:sz w:val="28"/>
          <w:szCs w:val="28"/>
        </w:rPr>
        <w:t>Текущий финансовый план составляется на один год, Это объясняется тем, что за год в основном выравниваются сезонные колебания конъюнктуры рынка. К тому же такой период соответствует законодательным требованиям к отчетному периоду. [14, с.140]</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Финансовое состояние предприятия характеризуется размещением и использованием средств (активов) и источниками их формирования (пассивов). Для недопущения неудовлетворительной структуры баланса необходимо следить за изменением структуры имущества и источников его формирования и проводить мероприятия, направленные на улучшение структуры: оптимальное соотношение собственных и заемных средств предприятия, снижение долей дебиторской и кредиторской задолженностей, уменьшение неоправданных запасов материальных ресурсов и т. д. [16, </w:t>
      </w:r>
      <w:r w:rsidRPr="0061136E">
        <w:rPr>
          <w:rFonts w:ascii="Times New Roman" w:hAnsi="Times New Roman"/>
          <w:sz w:val="28"/>
          <w:szCs w:val="28"/>
          <w:lang w:val="en-US"/>
        </w:rPr>
        <w:t>c</w:t>
      </w:r>
      <w:r w:rsidRPr="0061136E">
        <w:rPr>
          <w:rFonts w:ascii="Times New Roman" w:hAnsi="Times New Roman"/>
          <w:sz w:val="28"/>
          <w:szCs w:val="28"/>
        </w:rPr>
        <w:t>.38]</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Показатели финансовых результатов характеризуют абсолютную эффективность хозяйствования предприятия. Важнейшими среди них являются показатели прибыли, которая в условиях перехода к рыночной экономике составляет основу экономического развития предприятия. Таким образом, показатели прибыли становятся важнейшими для оценки производственной и финансовой деятельности предприятия. Они характеризуют степень его деловой активности и финансового благополучия.</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Конечный финансовый результат деятельности предприятия - это балансовая прибыль или убыток, который представляет собой сумму результата от реализации продукции (работ, услуг); результата от прочей реализации; сальдо доходов и расходов от внереализационных операций.</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Основная цель финансового анализа – получение нескольких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w:t>
      </w:r>
      <w:r w:rsidR="00F94AD8">
        <w:rPr>
          <w:rFonts w:ascii="Times New Roman" w:hAnsi="Times New Roman"/>
          <w:sz w:val="28"/>
          <w:szCs w:val="28"/>
        </w:rPr>
        <w:t>уктуре активов и пассивов</w:t>
      </w:r>
      <w:r w:rsidRPr="0061136E">
        <w:rPr>
          <w:rFonts w:ascii="Times New Roman" w:hAnsi="Times New Roman"/>
          <w:sz w:val="28"/>
          <w:szCs w:val="28"/>
        </w:rPr>
        <w:t>.</w:t>
      </w:r>
    </w:p>
    <w:p w:rsidR="00AA3E31" w:rsidRPr="0061136E" w:rsidRDefault="00AA3E31" w:rsidP="0061136E">
      <w:pPr>
        <w:widowControl w:val="0"/>
        <w:spacing w:after="0" w:line="360" w:lineRule="auto"/>
        <w:ind w:firstLine="709"/>
        <w:jc w:val="both"/>
        <w:rPr>
          <w:rFonts w:ascii="Times New Roman" w:hAnsi="Times New Roman"/>
          <w:sz w:val="28"/>
          <w:szCs w:val="28"/>
        </w:rPr>
      </w:pPr>
    </w:p>
    <w:p w:rsidR="00AA3E31" w:rsidRPr="0061136E" w:rsidRDefault="002D5E4B" w:rsidP="00F94AD8">
      <w:pPr>
        <w:widowControl w:val="0"/>
        <w:spacing w:after="0" w:line="360" w:lineRule="auto"/>
        <w:ind w:firstLine="709"/>
        <w:jc w:val="both"/>
        <w:rPr>
          <w:rFonts w:ascii="Times New Roman" w:hAnsi="Times New Roman"/>
          <w:sz w:val="28"/>
          <w:szCs w:val="32"/>
        </w:rPr>
      </w:pPr>
      <w:r>
        <w:rPr>
          <w:rFonts w:ascii="Times New Roman" w:hAnsi="Times New Roman"/>
          <w:sz w:val="28"/>
          <w:szCs w:val="32"/>
        </w:rPr>
        <w:t>2.4</w:t>
      </w:r>
      <w:r w:rsidR="00F72CB9" w:rsidRPr="0061136E">
        <w:rPr>
          <w:rFonts w:ascii="Times New Roman" w:hAnsi="Times New Roman"/>
          <w:sz w:val="28"/>
          <w:szCs w:val="32"/>
        </w:rPr>
        <w:t xml:space="preserve"> Финансовый анализ</w:t>
      </w:r>
      <w:r w:rsidR="00AA3E31" w:rsidRPr="0061136E">
        <w:rPr>
          <w:rFonts w:ascii="Times New Roman" w:hAnsi="Times New Roman"/>
          <w:sz w:val="28"/>
          <w:szCs w:val="32"/>
        </w:rPr>
        <w:t xml:space="preserve"> деятельности</w:t>
      </w:r>
      <w:r w:rsidR="00F94AD8">
        <w:rPr>
          <w:rFonts w:ascii="Times New Roman" w:hAnsi="Times New Roman"/>
          <w:sz w:val="28"/>
          <w:szCs w:val="32"/>
        </w:rPr>
        <w:t xml:space="preserve"> </w:t>
      </w:r>
      <w:r w:rsidR="0061136E">
        <w:rPr>
          <w:rFonts w:ascii="Times New Roman" w:hAnsi="Times New Roman"/>
          <w:sz w:val="28"/>
          <w:szCs w:val="32"/>
        </w:rPr>
        <w:t xml:space="preserve"> </w:t>
      </w:r>
      <w:r w:rsidR="00AA3E31" w:rsidRPr="0061136E">
        <w:rPr>
          <w:rFonts w:ascii="Times New Roman" w:hAnsi="Times New Roman"/>
          <w:sz w:val="28"/>
          <w:szCs w:val="32"/>
        </w:rPr>
        <w:t>ООО «ТЕХМАШСЕРВИС»</w:t>
      </w:r>
    </w:p>
    <w:p w:rsidR="00AA3E31" w:rsidRPr="0061136E" w:rsidRDefault="00AA3E31" w:rsidP="0061136E">
      <w:pPr>
        <w:pStyle w:val="af8"/>
        <w:widowControl w:val="0"/>
        <w:spacing w:after="0" w:line="360" w:lineRule="auto"/>
        <w:ind w:left="0"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bCs/>
          <w:sz w:val="28"/>
          <w:szCs w:val="28"/>
        </w:rPr>
      </w:pPr>
      <w:r w:rsidRPr="0061136E">
        <w:rPr>
          <w:rFonts w:ascii="Times New Roman" w:hAnsi="Times New Roman"/>
          <w:bCs/>
          <w:sz w:val="28"/>
          <w:szCs w:val="28"/>
        </w:rPr>
        <w:t>2.4.1 Технико-экономическая характеристика предприятия ООО «Техмашсервис»</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Объектом исследования данной курсовой работы является общество с ограниченной ответственностью «Техмашсервис».</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Общество с ограниченной ответственностью «Техмашсервис» (далее по тексту ООО «Техмашсервис») является частным коммерческим предприятием и осуществляет свою деятельность в соответствии с Уставом предприятия, Конституцией РФ и действующим законодательством РФ.</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ООО «Техмашсервис» является самостоятельным юридическим лицом, зарегистрировано в Межрайонной ИМН РФ № 3 по Волгоградской</w:t>
      </w:r>
      <w:r w:rsidRPr="0061136E">
        <w:rPr>
          <w:rFonts w:ascii="Times New Roman" w:hAnsi="Times New Roman"/>
          <w:sz w:val="28"/>
          <w:szCs w:val="28"/>
        </w:rPr>
        <w:tab/>
        <w:t xml:space="preserve"> области за регистрационным номером 1023404961062 в Едином государственном реестре юридических лиц 21 августа 2000 года. ООО «Техмашсервис» имеет самостоятельный баланс и расчетный счет.</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Расположено по адресу: 403873, Россия, Волгоградская область, г. Камышин, ул. Пролетарская, д. 84.</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Главной задачей предприятия, отраженной в Уставе, является создание необходимых условий для удовлетворения потребности предприятий и населения в получении качественных услуг по ремонту автомашин, промышленной и сельскохозяйственной техники</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На текущий момент предприятие осуществляет следующие виды деятельности: ремонт автокранов; ремонт сельскохозяйственной техники; ремонт дорожно-строительной техники; ремонт дорожного покрытия; реализация автозапчастей.</w:t>
      </w:r>
    </w:p>
    <w:p w:rsidR="005F69F1" w:rsidRPr="0061136E" w:rsidRDefault="005F69F1" w:rsidP="0061136E">
      <w:pPr>
        <w:widowControl w:val="0"/>
        <w:spacing w:after="0" w:line="360" w:lineRule="auto"/>
        <w:ind w:firstLine="709"/>
        <w:jc w:val="both"/>
        <w:rPr>
          <w:rFonts w:ascii="Times New Roman" w:hAnsi="Times New Roman"/>
          <w:sz w:val="28"/>
          <w:szCs w:val="28"/>
        </w:rPr>
      </w:pPr>
    </w:p>
    <w:p w:rsidR="00AA3E31" w:rsidRPr="0061136E" w:rsidRDefault="005F69F1" w:rsidP="0061136E">
      <w:pPr>
        <w:widowControl w:val="0"/>
        <w:spacing w:after="0" w:line="360" w:lineRule="auto"/>
        <w:ind w:firstLine="709"/>
        <w:jc w:val="both"/>
        <w:rPr>
          <w:rFonts w:ascii="Times New Roman" w:hAnsi="Times New Roman"/>
          <w:bCs/>
          <w:sz w:val="28"/>
          <w:szCs w:val="32"/>
        </w:rPr>
      </w:pPr>
      <w:r w:rsidRPr="0061136E">
        <w:rPr>
          <w:rFonts w:ascii="Times New Roman" w:hAnsi="Times New Roman"/>
          <w:bCs/>
          <w:sz w:val="28"/>
          <w:szCs w:val="32"/>
        </w:rPr>
        <w:t>2.4.2</w:t>
      </w:r>
      <w:r w:rsidR="00AA3E31" w:rsidRPr="0061136E">
        <w:rPr>
          <w:rFonts w:ascii="Times New Roman" w:hAnsi="Times New Roman"/>
          <w:bCs/>
          <w:sz w:val="28"/>
          <w:szCs w:val="32"/>
        </w:rPr>
        <w:t xml:space="preserve"> Оценка имущественного положения ООО «Техмашсервис»</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Критериями качественных изменений в имущественном положении предприятия и степени их прогрессивности выступают такие показатели, как:</w:t>
      </w:r>
    </w:p>
    <w:p w:rsidR="00AA3E31" w:rsidRPr="0061136E" w:rsidRDefault="00AA3E31" w:rsidP="0061136E">
      <w:pPr>
        <w:widowControl w:val="0"/>
        <w:numPr>
          <w:ilvl w:val="0"/>
          <w:numId w:val="18"/>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сумма хозяйственных средств предприятия;</w:t>
      </w:r>
    </w:p>
    <w:p w:rsidR="00AA3E31" w:rsidRPr="0061136E" w:rsidRDefault="00AA3E31" w:rsidP="0061136E">
      <w:pPr>
        <w:widowControl w:val="0"/>
        <w:numPr>
          <w:ilvl w:val="0"/>
          <w:numId w:val="18"/>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доля активной части основных средств;</w:t>
      </w:r>
    </w:p>
    <w:p w:rsidR="00AA3E31" w:rsidRPr="0061136E" w:rsidRDefault="00AA3E31" w:rsidP="0061136E">
      <w:pPr>
        <w:widowControl w:val="0"/>
        <w:numPr>
          <w:ilvl w:val="0"/>
          <w:numId w:val="18"/>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коэффициент износа;</w:t>
      </w:r>
    </w:p>
    <w:p w:rsidR="00AA3E31" w:rsidRPr="0061136E" w:rsidRDefault="00AA3E31" w:rsidP="0061136E">
      <w:pPr>
        <w:widowControl w:val="0"/>
        <w:numPr>
          <w:ilvl w:val="0"/>
          <w:numId w:val="18"/>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удельный вес быстрореализуемых активов;</w:t>
      </w:r>
    </w:p>
    <w:p w:rsidR="00AA3E31" w:rsidRPr="0061136E" w:rsidRDefault="00AA3E31" w:rsidP="0061136E">
      <w:pPr>
        <w:widowControl w:val="0"/>
        <w:numPr>
          <w:ilvl w:val="0"/>
          <w:numId w:val="18"/>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доля арендованных основных средств;</w:t>
      </w:r>
    </w:p>
    <w:p w:rsidR="00AA3E31" w:rsidRPr="0061136E" w:rsidRDefault="00AA3E31" w:rsidP="0061136E">
      <w:pPr>
        <w:widowControl w:val="0"/>
        <w:numPr>
          <w:ilvl w:val="0"/>
          <w:numId w:val="18"/>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удельный вес дебиторской задолженности и т.д. [24, с.47]</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Расчет данных показателей для ООО «Техма</w:t>
      </w:r>
      <w:r w:rsidR="005F69F1" w:rsidRPr="0061136E">
        <w:rPr>
          <w:rFonts w:ascii="Times New Roman" w:hAnsi="Times New Roman"/>
          <w:sz w:val="28"/>
          <w:szCs w:val="28"/>
        </w:rPr>
        <w:t>шсервис» приведен в таблице 3</w:t>
      </w:r>
      <w:r w:rsidRPr="0061136E">
        <w:rPr>
          <w:rFonts w:ascii="Times New Roman" w:hAnsi="Times New Roman"/>
          <w:sz w:val="28"/>
          <w:szCs w:val="28"/>
        </w:rPr>
        <w:t>.</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Первый показатель дает обобщенную стоимостную оценку активов, числящихся на балансе предприятия. Это учетная оценка, не совпадающая с суммарной рыночной оценкой его активов.</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В нашем случае сумма хозяйственных средств предприятия, равная итогу баланса нетто на начало 2002 года составила 92 393 руб., на конец 2002 года 382 272 руб., на конец 2003 года 733 071 руб. Рост этого показатели расценивается положительно.</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Для расчета доли активной части основных средств необходимо определиться с определением активной части основных средств. По нормативным документам под активной частью основных средств понимаются машины, оборудование и транспортные средства. Рост этого показатели расценивается положительно.</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Коэффициент износа обычно используется в анализе как характеристика состояния основных фондов. В нашем случае, учитывая короткий срок существование фирмы на рынке и приобретение основных средств на втором году осуществления деятельности предприятия условно можно считать этот показатель равным 0.</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Коэффициент обновления – показывает какую часть от имеющихся на конец отчетного периода основных средств составляют новые основные средства. На конец 2002 года 100 % основных средств составляют новые основные средства.</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Коэффициент выбытия - показывает какая часть основных средств выбыла из-за ветхости и по другим причинам. В нашем случае выбыть еще ничего не успевает. [32, с.28]</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В 2003 году в имущественном состоянии предприятий существенных изменений не произошло, кроме снижения доли основных средств в активах предприятия (</w:t>
      </w:r>
      <w:r w:rsidR="005F69F1" w:rsidRPr="0061136E">
        <w:rPr>
          <w:rFonts w:ascii="Times New Roman" w:hAnsi="Times New Roman"/>
          <w:sz w:val="28"/>
          <w:szCs w:val="28"/>
        </w:rPr>
        <w:t>табл.4</w:t>
      </w:r>
      <w:r w:rsidRPr="0061136E">
        <w:rPr>
          <w:rFonts w:ascii="Times New Roman" w:hAnsi="Times New Roman"/>
          <w:sz w:val="28"/>
          <w:szCs w:val="28"/>
        </w:rPr>
        <w:t>).</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В целом оценка имущественного состояния ООО «Техмашсервис» может быть следующей: за прошедший период имущественное состояние предприятия относительно стабильно.</w:t>
      </w:r>
    </w:p>
    <w:p w:rsidR="00F94AD8" w:rsidRDefault="00F94AD8">
      <w:pPr>
        <w:rPr>
          <w:rFonts w:ascii="Times New Roman" w:hAnsi="Times New Roman"/>
          <w:sz w:val="28"/>
          <w:szCs w:val="28"/>
        </w:rPr>
      </w:pPr>
      <w:r>
        <w:rPr>
          <w:b/>
          <w:bCs/>
          <w:sz w:val="28"/>
          <w:szCs w:val="28"/>
        </w:rPr>
        <w:br w:type="page"/>
      </w:r>
    </w:p>
    <w:p w:rsidR="00AA3E31" w:rsidRPr="0061136E" w:rsidRDefault="00AA3E31" w:rsidP="0061136E">
      <w:pPr>
        <w:pStyle w:val="af2"/>
        <w:widowControl w:val="0"/>
        <w:spacing w:before="0" w:after="0" w:line="360" w:lineRule="auto"/>
        <w:ind w:firstLine="709"/>
        <w:jc w:val="both"/>
        <w:rPr>
          <w:b w:val="0"/>
          <w:bCs w:val="0"/>
          <w:sz w:val="28"/>
          <w:szCs w:val="28"/>
        </w:rPr>
      </w:pPr>
      <w:r w:rsidRPr="0061136E">
        <w:rPr>
          <w:b w:val="0"/>
          <w:bCs w:val="0"/>
          <w:sz w:val="28"/>
          <w:szCs w:val="28"/>
        </w:rPr>
        <w:t xml:space="preserve">Таблица </w:t>
      </w:r>
      <w:r w:rsidR="005F69F1" w:rsidRPr="0061136E">
        <w:rPr>
          <w:b w:val="0"/>
          <w:bCs w:val="0"/>
          <w:sz w:val="28"/>
          <w:szCs w:val="28"/>
        </w:rPr>
        <w:t>3</w:t>
      </w:r>
      <w:r w:rsidR="00F94AD8">
        <w:rPr>
          <w:b w:val="0"/>
          <w:bCs w:val="0"/>
          <w:sz w:val="28"/>
          <w:szCs w:val="28"/>
        </w:rPr>
        <w:t xml:space="preserve"> </w:t>
      </w:r>
      <w:r w:rsidRPr="0061136E">
        <w:rPr>
          <w:b w:val="0"/>
          <w:bCs w:val="0"/>
          <w:sz w:val="28"/>
          <w:szCs w:val="28"/>
        </w:rPr>
        <w:t>Свод аналитических показателей группы имущественного</w:t>
      </w:r>
      <w:r w:rsidR="0058558D" w:rsidRPr="0061136E">
        <w:rPr>
          <w:b w:val="0"/>
          <w:bCs w:val="0"/>
          <w:sz w:val="28"/>
          <w:szCs w:val="28"/>
        </w:rPr>
        <w:t xml:space="preserve"> положения за 2002г.</w:t>
      </w:r>
    </w:p>
    <w:tbl>
      <w:tblPr>
        <w:tblW w:w="9101"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1"/>
        <w:gridCol w:w="1186"/>
        <w:gridCol w:w="1134"/>
        <w:gridCol w:w="1160"/>
      </w:tblGrid>
      <w:tr w:rsidR="00AA3E31" w:rsidRPr="00380310" w:rsidTr="00F94AD8">
        <w:trPr>
          <w:cantSplit/>
          <w:trHeight w:hRule="exact" w:val="284"/>
        </w:trPr>
        <w:tc>
          <w:tcPr>
            <w:tcW w:w="5621" w:type="dxa"/>
            <w:vMerge w:val="restart"/>
            <w:vAlign w:val="center"/>
          </w:tcPr>
          <w:p w:rsidR="00AA3E31" w:rsidRPr="00380310" w:rsidRDefault="00AA3E31" w:rsidP="00F94AD8">
            <w:pPr>
              <w:pStyle w:val="af0"/>
              <w:widowControl w:val="0"/>
              <w:spacing w:after="0" w:line="360" w:lineRule="auto"/>
              <w:ind w:left="0"/>
              <w:jc w:val="both"/>
              <w:rPr>
                <w:bCs/>
                <w:sz w:val="20"/>
                <w:szCs w:val="20"/>
              </w:rPr>
            </w:pPr>
            <w:r w:rsidRPr="00380310">
              <w:rPr>
                <w:bCs/>
                <w:sz w:val="20"/>
                <w:szCs w:val="20"/>
              </w:rPr>
              <w:t>Показатель</w:t>
            </w:r>
          </w:p>
        </w:tc>
        <w:tc>
          <w:tcPr>
            <w:tcW w:w="2320" w:type="dxa"/>
            <w:gridSpan w:val="2"/>
            <w:vAlign w:val="center"/>
          </w:tcPr>
          <w:p w:rsidR="00AA3E31" w:rsidRPr="00380310" w:rsidRDefault="00AA3E31" w:rsidP="00F94AD8">
            <w:pPr>
              <w:pStyle w:val="af0"/>
              <w:widowControl w:val="0"/>
              <w:spacing w:after="0" w:line="360" w:lineRule="auto"/>
              <w:ind w:left="0"/>
              <w:jc w:val="both"/>
              <w:rPr>
                <w:bCs/>
                <w:sz w:val="20"/>
                <w:szCs w:val="20"/>
              </w:rPr>
            </w:pPr>
            <w:r w:rsidRPr="00380310">
              <w:rPr>
                <w:bCs/>
                <w:sz w:val="20"/>
                <w:szCs w:val="20"/>
              </w:rPr>
              <w:t>Значение</w:t>
            </w:r>
          </w:p>
        </w:tc>
        <w:tc>
          <w:tcPr>
            <w:tcW w:w="1160" w:type="dxa"/>
            <w:vMerge w:val="restart"/>
            <w:vAlign w:val="center"/>
          </w:tcPr>
          <w:p w:rsidR="00AA3E31" w:rsidRPr="00380310" w:rsidRDefault="00AA3E31" w:rsidP="00F94AD8">
            <w:pPr>
              <w:pStyle w:val="af0"/>
              <w:widowControl w:val="0"/>
              <w:spacing w:after="0" w:line="360" w:lineRule="auto"/>
              <w:ind w:left="0"/>
              <w:jc w:val="both"/>
              <w:rPr>
                <w:bCs/>
                <w:sz w:val="20"/>
                <w:szCs w:val="20"/>
              </w:rPr>
            </w:pPr>
            <w:r w:rsidRPr="00380310">
              <w:rPr>
                <w:bCs/>
                <w:sz w:val="20"/>
                <w:szCs w:val="20"/>
              </w:rPr>
              <w:t>Норм. значение</w:t>
            </w:r>
          </w:p>
        </w:tc>
      </w:tr>
      <w:tr w:rsidR="00AA3E31" w:rsidRPr="00380310" w:rsidTr="00F94AD8">
        <w:trPr>
          <w:cantSplit/>
          <w:trHeight w:val="304"/>
        </w:trPr>
        <w:tc>
          <w:tcPr>
            <w:tcW w:w="5621" w:type="dxa"/>
            <w:vMerge/>
            <w:vAlign w:val="center"/>
          </w:tcPr>
          <w:p w:rsidR="00AA3E31" w:rsidRPr="00380310" w:rsidRDefault="00AA3E31" w:rsidP="00F94AD8">
            <w:pPr>
              <w:pStyle w:val="af0"/>
              <w:widowControl w:val="0"/>
              <w:spacing w:after="0" w:line="360" w:lineRule="auto"/>
              <w:ind w:left="0"/>
              <w:jc w:val="both"/>
              <w:rPr>
                <w:bCs/>
                <w:sz w:val="20"/>
                <w:szCs w:val="20"/>
              </w:rPr>
            </w:pPr>
          </w:p>
        </w:tc>
        <w:tc>
          <w:tcPr>
            <w:tcW w:w="1186" w:type="dxa"/>
            <w:vAlign w:val="center"/>
          </w:tcPr>
          <w:p w:rsidR="00AA3E31" w:rsidRPr="00380310" w:rsidRDefault="00AA3E31" w:rsidP="00F94AD8">
            <w:pPr>
              <w:pStyle w:val="af0"/>
              <w:widowControl w:val="0"/>
              <w:spacing w:after="0" w:line="360" w:lineRule="auto"/>
              <w:ind w:left="0"/>
              <w:jc w:val="both"/>
              <w:rPr>
                <w:bCs/>
                <w:sz w:val="20"/>
                <w:szCs w:val="20"/>
              </w:rPr>
            </w:pPr>
            <w:r w:rsidRPr="00380310">
              <w:rPr>
                <w:bCs/>
                <w:sz w:val="20"/>
                <w:szCs w:val="20"/>
              </w:rPr>
              <w:t>На начало</w:t>
            </w:r>
          </w:p>
        </w:tc>
        <w:tc>
          <w:tcPr>
            <w:tcW w:w="1134" w:type="dxa"/>
            <w:vAlign w:val="center"/>
          </w:tcPr>
          <w:p w:rsidR="00AA3E31" w:rsidRPr="00380310" w:rsidRDefault="00AA3E31" w:rsidP="00F94AD8">
            <w:pPr>
              <w:pStyle w:val="af0"/>
              <w:widowControl w:val="0"/>
              <w:spacing w:after="0" w:line="360" w:lineRule="auto"/>
              <w:ind w:left="0"/>
              <w:jc w:val="both"/>
              <w:rPr>
                <w:bCs/>
                <w:sz w:val="20"/>
                <w:szCs w:val="20"/>
              </w:rPr>
            </w:pPr>
            <w:r w:rsidRPr="00380310">
              <w:rPr>
                <w:bCs/>
                <w:sz w:val="20"/>
                <w:szCs w:val="20"/>
              </w:rPr>
              <w:t>На конец</w:t>
            </w:r>
          </w:p>
        </w:tc>
        <w:tc>
          <w:tcPr>
            <w:tcW w:w="1160" w:type="dxa"/>
            <w:vMerge/>
            <w:vAlign w:val="center"/>
          </w:tcPr>
          <w:p w:rsidR="00AA3E31" w:rsidRPr="00380310" w:rsidRDefault="00AA3E31" w:rsidP="00F94AD8">
            <w:pPr>
              <w:pStyle w:val="af0"/>
              <w:widowControl w:val="0"/>
              <w:spacing w:after="0" w:line="360" w:lineRule="auto"/>
              <w:ind w:left="0"/>
              <w:jc w:val="both"/>
              <w:rPr>
                <w:sz w:val="20"/>
                <w:szCs w:val="20"/>
              </w:rPr>
            </w:pPr>
          </w:p>
        </w:tc>
      </w:tr>
      <w:tr w:rsidR="00AA3E31" w:rsidRPr="00380310" w:rsidTr="00F94AD8">
        <w:trPr>
          <w:trHeight w:val="645"/>
        </w:trPr>
        <w:tc>
          <w:tcPr>
            <w:tcW w:w="5621" w:type="dxa"/>
            <w:vAlign w:val="center"/>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1.1 Сумма хозяйственных средств, находящихся в распоряжении организации</w:t>
            </w:r>
          </w:p>
        </w:tc>
        <w:tc>
          <w:tcPr>
            <w:tcW w:w="1186"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92393</w:t>
            </w:r>
          </w:p>
        </w:tc>
        <w:tc>
          <w:tcPr>
            <w:tcW w:w="1134"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382272</w:t>
            </w:r>
          </w:p>
        </w:tc>
        <w:tc>
          <w:tcPr>
            <w:tcW w:w="1160"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Рост</w:t>
            </w:r>
          </w:p>
        </w:tc>
      </w:tr>
      <w:tr w:rsidR="00AA3E31" w:rsidRPr="00380310" w:rsidTr="00F94AD8">
        <w:trPr>
          <w:trHeight w:hRule="exact" w:val="284"/>
        </w:trPr>
        <w:tc>
          <w:tcPr>
            <w:tcW w:w="5621" w:type="dxa"/>
            <w:vAlign w:val="center"/>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1.2 Доля основных средств в активах</w:t>
            </w:r>
          </w:p>
        </w:tc>
        <w:tc>
          <w:tcPr>
            <w:tcW w:w="1186"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w:t>
            </w:r>
          </w:p>
        </w:tc>
        <w:tc>
          <w:tcPr>
            <w:tcW w:w="1134"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0.04</w:t>
            </w:r>
          </w:p>
        </w:tc>
        <w:tc>
          <w:tcPr>
            <w:tcW w:w="1160"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w:t>
            </w:r>
          </w:p>
        </w:tc>
      </w:tr>
      <w:tr w:rsidR="00AA3E31" w:rsidRPr="00380310" w:rsidTr="00F94AD8">
        <w:trPr>
          <w:trHeight w:hRule="exact" w:val="284"/>
        </w:trPr>
        <w:tc>
          <w:tcPr>
            <w:tcW w:w="5621" w:type="dxa"/>
            <w:vAlign w:val="center"/>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1.3 Доля активной части основных средств</w:t>
            </w:r>
          </w:p>
        </w:tc>
        <w:tc>
          <w:tcPr>
            <w:tcW w:w="1186"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w:t>
            </w:r>
          </w:p>
        </w:tc>
        <w:tc>
          <w:tcPr>
            <w:tcW w:w="1134"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0.99</w:t>
            </w:r>
          </w:p>
        </w:tc>
        <w:tc>
          <w:tcPr>
            <w:tcW w:w="1160"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w:t>
            </w:r>
          </w:p>
        </w:tc>
      </w:tr>
      <w:tr w:rsidR="00AA3E31" w:rsidRPr="00380310" w:rsidTr="00F94AD8">
        <w:trPr>
          <w:trHeight w:hRule="exact" w:val="284"/>
        </w:trPr>
        <w:tc>
          <w:tcPr>
            <w:tcW w:w="5621" w:type="dxa"/>
            <w:vAlign w:val="center"/>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1.4 Коэффициент износа основных средств</w:t>
            </w:r>
          </w:p>
        </w:tc>
        <w:tc>
          <w:tcPr>
            <w:tcW w:w="1186"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w:t>
            </w:r>
          </w:p>
        </w:tc>
        <w:tc>
          <w:tcPr>
            <w:tcW w:w="1134"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w:t>
            </w:r>
          </w:p>
        </w:tc>
        <w:tc>
          <w:tcPr>
            <w:tcW w:w="1160"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w:t>
            </w:r>
          </w:p>
        </w:tc>
      </w:tr>
      <w:tr w:rsidR="00AA3E31" w:rsidRPr="00380310" w:rsidTr="00F94AD8">
        <w:trPr>
          <w:trHeight w:val="277"/>
        </w:trPr>
        <w:tc>
          <w:tcPr>
            <w:tcW w:w="5621" w:type="dxa"/>
            <w:vAlign w:val="center"/>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1.5 Коэффициент износа активной части основных средств</w:t>
            </w:r>
          </w:p>
        </w:tc>
        <w:tc>
          <w:tcPr>
            <w:tcW w:w="1186"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w:t>
            </w:r>
          </w:p>
        </w:tc>
        <w:tc>
          <w:tcPr>
            <w:tcW w:w="1134"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w:t>
            </w:r>
          </w:p>
        </w:tc>
        <w:tc>
          <w:tcPr>
            <w:tcW w:w="1160"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 xml:space="preserve">- </w:t>
            </w:r>
          </w:p>
        </w:tc>
      </w:tr>
      <w:tr w:rsidR="00AA3E31" w:rsidRPr="00380310" w:rsidTr="00F94AD8">
        <w:trPr>
          <w:cantSplit/>
          <w:trHeight w:hRule="exact" w:val="284"/>
        </w:trPr>
        <w:tc>
          <w:tcPr>
            <w:tcW w:w="5621" w:type="dxa"/>
            <w:vAlign w:val="center"/>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1.6 Коэффициент обновления</w:t>
            </w:r>
          </w:p>
        </w:tc>
        <w:tc>
          <w:tcPr>
            <w:tcW w:w="2320" w:type="dxa"/>
            <w:gridSpan w:val="2"/>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100</w:t>
            </w:r>
          </w:p>
        </w:tc>
        <w:tc>
          <w:tcPr>
            <w:tcW w:w="1160"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w:t>
            </w:r>
          </w:p>
        </w:tc>
      </w:tr>
      <w:tr w:rsidR="00AA3E31" w:rsidRPr="00380310" w:rsidTr="00F94AD8">
        <w:trPr>
          <w:cantSplit/>
          <w:trHeight w:hRule="exact" w:val="284"/>
        </w:trPr>
        <w:tc>
          <w:tcPr>
            <w:tcW w:w="5621" w:type="dxa"/>
            <w:vAlign w:val="center"/>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1.7 Коэффициент выбытия</w:t>
            </w:r>
          </w:p>
        </w:tc>
        <w:tc>
          <w:tcPr>
            <w:tcW w:w="2320" w:type="dxa"/>
            <w:gridSpan w:val="2"/>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w:t>
            </w:r>
          </w:p>
        </w:tc>
        <w:tc>
          <w:tcPr>
            <w:tcW w:w="1160"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 xml:space="preserve">- </w:t>
            </w:r>
          </w:p>
        </w:tc>
      </w:tr>
    </w:tbl>
    <w:p w:rsidR="00F94AD8" w:rsidRDefault="00F94AD8" w:rsidP="0061136E">
      <w:pPr>
        <w:pStyle w:val="af2"/>
        <w:widowControl w:val="0"/>
        <w:spacing w:before="0" w:after="0" w:line="360" w:lineRule="auto"/>
        <w:ind w:firstLine="709"/>
        <w:jc w:val="both"/>
        <w:rPr>
          <w:b w:val="0"/>
          <w:bCs w:val="0"/>
          <w:sz w:val="28"/>
          <w:szCs w:val="28"/>
        </w:rPr>
      </w:pPr>
    </w:p>
    <w:p w:rsidR="00AA3E31" w:rsidRPr="0061136E" w:rsidRDefault="00AA3E31" w:rsidP="0061136E">
      <w:pPr>
        <w:pStyle w:val="af2"/>
        <w:widowControl w:val="0"/>
        <w:spacing w:before="0" w:after="0" w:line="360" w:lineRule="auto"/>
        <w:ind w:firstLine="709"/>
        <w:jc w:val="both"/>
        <w:rPr>
          <w:b w:val="0"/>
          <w:bCs w:val="0"/>
          <w:sz w:val="28"/>
          <w:szCs w:val="28"/>
        </w:rPr>
      </w:pPr>
      <w:r w:rsidRPr="0061136E">
        <w:rPr>
          <w:b w:val="0"/>
          <w:bCs w:val="0"/>
          <w:sz w:val="28"/>
          <w:szCs w:val="28"/>
        </w:rPr>
        <w:t xml:space="preserve">Таблица </w:t>
      </w:r>
      <w:r w:rsidR="005F69F1" w:rsidRPr="002D5E4B">
        <w:rPr>
          <w:b w:val="0"/>
          <w:bCs w:val="0"/>
          <w:sz w:val="28"/>
          <w:szCs w:val="28"/>
        </w:rPr>
        <w:t>4</w:t>
      </w:r>
      <w:r w:rsidRPr="0061136E">
        <w:rPr>
          <w:b w:val="0"/>
          <w:bCs w:val="0"/>
          <w:sz w:val="28"/>
          <w:szCs w:val="28"/>
        </w:rPr>
        <w:t xml:space="preserve"> Свод аналитических показателей группы имущ</w:t>
      </w:r>
      <w:r w:rsidR="00F94AD8">
        <w:rPr>
          <w:b w:val="0"/>
          <w:bCs w:val="0"/>
          <w:sz w:val="28"/>
          <w:szCs w:val="28"/>
        </w:rPr>
        <w:t>ественного положения за 2003г</w:t>
      </w:r>
    </w:p>
    <w:tbl>
      <w:tblPr>
        <w:tblW w:w="9101"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1"/>
        <w:gridCol w:w="1186"/>
        <w:gridCol w:w="1134"/>
        <w:gridCol w:w="1160"/>
      </w:tblGrid>
      <w:tr w:rsidR="00AA3E31" w:rsidRPr="00380310" w:rsidTr="00F94AD8">
        <w:trPr>
          <w:cantSplit/>
          <w:trHeight w:hRule="exact" w:val="284"/>
        </w:trPr>
        <w:tc>
          <w:tcPr>
            <w:tcW w:w="5621" w:type="dxa"/>
            <w:vMerge w:val="restart"/>
            <w:vAlign w:val="center"/>
          </w:tcPr>
          <w:p w:rsidR="00AA3E31" w:rsidRPr="00380310" w:rsidRDefault="00AA3E31" w:rsidP="00F94AD8">
            <w:pPr>
              <w:pStyle w:val="af0"/>
              <w:widowControl w:val="0"/>
              <w:spacing w:after="0" w:line="360" w:lineRule="auto"/>
              <w:ind w:left="0"/>
              <w:jc w:val="both"/>
              <w:rPr>
                <w:bCs/>
                <w:sz w:val="20"/>
                <w:szCs w:val="20"/>
              </w:rPr>
            </w:pPr>
            <w:r w:rsidRPr="00380310">
              <w:rPr>
                <w:bCs/>
                <w:sz w:val="20"/>
                <w:szCs w:val="20"/>
              </w:rPr>
              <w:t>Показатель</w:t>
            </w:r>
          </w:p>
        </w:tc>
        <w:tc>
          <w:tcPr>
            <w:tcW w:w="2320" w:type="dxa"/>
            <w:gridSpan w:val="2"/>
            <w:vAlign w:val="center"/>
          </w:tcPr>
          <w:p w:rsidR="00AA3E31" w:rsidRPr="00380310" w:rsidRDefault="00AA3E31" w:rsidP="00F94AD8">
            <w:pPr>
              <w:pStyle w:val="af0"/>
              <w:widowControl w:val="0"/>
              <w:spacing w:after="0" w:line="360" w:lineRule="auto"/>
              <w:ind w:left="0"/>
              <w:jc w:val="both"/>
              <w:rPr>
                <w:bCs/>
                <w:sz w:val="20"/>
                <w:szCs w:val="20"/>
              </w:rPr>
            </w:pPr>
            <w:r w:rsidRPr="00380310">
              <w:rPr>
                <w:bCs/>
                <w:sz w:val="20"/>
                <w:szCs w:val="20"/>
              </w:rPr>
              <w:t>Значение</w:t>
            </w:r>
          </w:p>
        </w:tc>
        <w:tc>
          <w:tcPr>
            <w:tcW w:w="1160" w:type="dxa"/>
            <w:vMerge w:val="restart"/>
            <w:vAlign w:val="center"/>
          </w:tcPr>
          <w:p w:rsidR="00AA3E31" w:rsidRPr="00380310" w:rsidRDefault="00AA3E31" w:rsidP="00F94AD8">
            <w:pPr>
              <w:pStyle w:val="af0"/>
              <w:widowControl w:val="0"/>
              <w:spacing w:after="0" w:line="360" w:lineRule="auto"/>
              <w:ind w:left="0"/>
              <w:jc w:val="both"/>
              <w:rPr>
                <w:bCs/>
                <w:sz w:val="20"/>
                <w:szCs w:val="20"/>
              </w:rPr>
            </w:pPr>
            <w:r w:rsidRPr="00380310">
              <w:rPr>
                <w:bCs/>
                <w:sz w:val="20"/>
                <w:szCs w:val="20"/>
              </w:rPr>
              <w:t>Норм. значение</w:t>
            </w:r>
          </w:p>
        </w:tc>
      </w:tr>
      <w:tr w:rsidR="00AA3E31" w:rsidRPr="00380310" w:rsidTr="00F94AD8">
        <w:trPr>
          <w:cantSplit/>
          <w:trHeight w:val="342"/>
        </w:trPr>
        <w:tc>
          <w:tcPr>
            <w:tcW w:w="5621" w:type="dxa"/>
            <w:vMerge/>
            <w:vAlign w:val="center"/>
          </w:tcPr>
          <w:p w:rsidR="00AA3E31" w:rsidRPr="00380310" w:rsidRDefault="00AA3E31" w:rsidP="00F94AD8">
            <w:pPr>
              <w:pStyle w:val="af0"/>
              <w:widowControl w:val="0"/>
              <w:spacing w:after="0" w:line="360" w:lineRule="auto"/>
              <w:ind w:left="0"/>
              <w:jc w:val="both"/>
              <w:rPr>
                <w:bCs/>
                <w:sz w:val="20"/>
                <w:szCs w:val="20"/>
              </w:rPr>
            </w:pPr>
          </w:p>
        </w:tc>
        <w:tc>
          <w:tcPr>
            <w:tcW w:w="1186" w:type="dxa"/>
            <w:vAlign w:val="center"/>
          </w:tcPr>
          <w:p w:rsidR="00AA3E31" w:rsidRPr="00380310" w:rsidRDefault="00AA3E31" w:rsidP="00F94AD8">
            <w:pPr>
              <w:pStyle w:val="af0"/>
              <w:widowControl w:val="0"/>
              <w:spacing w:after="0" w:line="360" w:lineRule="auto"/>
              <w:ind w:left="0"/>
              <w:jc w:val="both"/>
              <w:rPr>
                <w:bCs/>
                <w:sz w:val="20"/>
                <w:szCs w:val="20"/>
              </w:rPr>
            </w:pPr>
            <w:r w:rsidRPr="00380310">
              <w:rPr>
                <w:bCs/>
                <w:sz w:val="20"/>
                <w:szCs w:val="20"/>
              </w:rPr>
              <w:t>На начало</w:t>
            </w:r>
          </w:p>
        </w:tc>
        <w:tc>
          <w:tcPr>
            <w:tcW w:w="1134" w:type="dxa"/>
            <w:vAlign w:val="center"/>
          </w:tcPr>
          <w:p w:rsidR="00AA3E31" w:rsidRPr="00380310" w:rsidRDefault="00AA3E31" w:rsidP="00F94AD8">
            <w:pPr>
              <w:pStyle w:val="af0"/>
              <w:widowControl w:val="0"/>
              <w:spacing w:after="0" w:line="360" w:lineRule="auto"/>
              <w:ind w:left="0"/>
              <w:jc w:val="both"/>
              <w:rPr>
                <w:bCs/>
                <w:sz w:val="20"/>
                <w:szCs w:val="20"/>
              </w:rPr>
            </w:pPr>
            <w:r w:rsidRPr="00380310">
              <w:rPr>
                <w:bCs/>
                <w:sz w:val="20"/>
                <w:szCs w:val="20"/>
              </w:rPr>
              <w:t>На конец</w:t>
            </w:r>
          </w:p>
        </w:tc>
        <w:tc>
          <w:tcPr>
            <w:tcW w:w="1160" w:type="dxa"/>
            <w:vMerge/>
            <w:vAlign w:val="center"/>
          </w:tcPr>
          <w:p w:rsidR="00AA3E31" w:rsidRPr="00380310" w:rsidRDefault="00AA3E31" w:rsidP="00F94AD8">
            <w:pPr>
              <w:pStyle w:val="af0"/>
              <w:widowControl w:val="0"/>
              <w:spacing w:after="0" w:line="360" w:lineRule="auto"/>
              <w:ind w:left="0"/>
              <w:jc w:val="both"/>
              <w:rPr>
                <w:sz w:val="20"/>
                <w:szCs w:val="20"/>
              </w:rPr>
            </w:pPr>
          </w:p>
        </w:tc>
      </w:tr>
      <w:tr w:rsidR="00AA3E31" w:rsidRPr="00380310" w:rsidTr="00F94AD8">
        <w:trPr>
          <w:trHeight w:hRule="exact" w:val="295"/>
        </w:trPr>
        <w:tc>
          <w:tcPr>
            <w:tcW w:w="5621" w:type="dxa"/>
            <w:vAlign w:val="center"/>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1</w:t>
            </w:r>
          </w:p>
        </w:tc>
        <w:tc>
          <w:tcPr>
            <w:tcW w:w="1186"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2</w:t>
            </w:r>
          </w:p>
        </w:tc>
        <w:tc>
          <w:tcPr>
            <w:tcW w:w="1134"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3</w:t>
            </w:r>
          </w:p>
        </w:tc>
        <w:tc>
          <w:tcPr>
            <w:tcW w:w="1160"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4</w:t>
            </w:r>
          </w:p>
        </w:tc>
      </w:tr>
      <w:tr w:rsidR="00AA3E31" w:rsidRPr="00380310" w:rsidTr="00F94AD8">
        <w:trPr>
          <w:trHeight w:val="645"/>
        </w:trPr>
        <w:tc>
          <w:tcPr>
            <w:tcW w:w="5621" w:type="dxa"/>
            <w:vAlign w:val="center"/>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1.1 Сумма хозяйственных средств, находящихся в распоряжении организации</w:t>
            </w:r>
          </w:p>
        </w:tc>
        <w:tc>
          <w:tcPr>
            <w:tcW w:w="1186"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382272</w:t>
            </w:r>
          </w:p>
        </w:tc>
        <w:tc>
          <w:tcPr>
            <w:tcW w:w="1134"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733071</w:t>
            </w:r>
          </w:p>
        </w:tc>
        <w:tc>
          <w:tcPr>
            <w:tcW w:w="1160"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Снижение</w:t>
            </w:r>
          </w:p>
        </w:tc>
      </w:tr>
      <w:tr w:rsidR="00AA3E31" w:rsidRPr="00380310" w:rsidTr="00F94AD8">
        <w:trPr>
          <w:trHeight w:hRule="exact" w:val="211"/>
        </w:trPr>
        <w:tc>
          <w:tcPr>
            <w:tcW w:w="5621" w:type="dxa"/>
            <w:vAlign w:val="center"/>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1.2 Доля основных средств в активах</w:t>
            </w:r>
          </w:p>
        </w:tc>
        <w:tc>
          <w:tcPr>
            <w:tcW w:w="1186"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0,04</w:t>
            </w:r>
          </w:p>
        </w:tc>
        <w:tc>
          <w:tcPr>
            <w:tcW w:w="1134"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0.02</w:t>
            </w:r>
          </w:p>
        </w:tc>
        <w:tc>
          <w:tcPr>
            <w:tcW w:w="1160"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w:t>
            </w:r>
          </w:p>
        </w:tc>
      </w:tr>
      <w:tr w:rsidR="00AA3E31" w:rsidRPr="00380310" w:rsidTr="00F94AD8">
        <w:trPr>
          <w:trHeight w:hRule="exact" w:val="284"/>
        </w:trPr>
        <w:tc>
          <w:tcPr>
            <w:tcW w:w="5621" w:type="dxa"/>
            <w:vAlign w:val="center"/>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1.3 Доля активной части основных средств</w:t>
            </w:r>
          </w:p>
        </w:tc>
        <w:tc>
          <w:tcPr>
            <w:tcW w:w="1186"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0,99</w:t>
            </w:r>
          </w:p>
        </w:tc>
        <w:tc>
          <w:tcPr>
            <w:tcW w:w="1134"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0.99</w:t>
            </w:r>
          </w:p>
        </w:tc>
        <w:tc>
          <w:tcPr>
            <w:tcW w:w="1160"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w:t>
            </w:r>
          </w:p>
        </w:tc>
      </w:tr>
      <w:tr w:rsidR="00AA3E31" w:rsidRPr="00380310" w:rsidTr="00F94AD8">
        <w:trPr>
          <w:trHeight w:hRule="exact" w:val="284"/>
        </w:trPr>
        <w:tc>
          <w:tcPr>
            <w:tcW w:w="5621" w:type="dxa"/>
            <w:vAlign w:val="center"/>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1.4 Коэффициент износа основных средств</w:t>
            </w:r>
          </w:p>
        </w:tc>
        <w:tc>
          <w:tcPr>
            <w:tcW w:w="1186"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w:t>
            </w:r>
          </w:p>
        </w:tc>
        <w:tc>
          <w:tcPr>
            <w:tcW w:w="1134"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w:t>
            </w:r>
          </w:p>
        </w:tc>
        <w:tc>
          <w:tcPr>
            <w:tcW w:w="1160"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w:t>
            </w:r>
          </w:p>
        </w:tc>
      </w:tr>
      <w:tr w:rsidR="00AA3E31" w:rsidRPr="00380310" w:rsidTr="00F94AD8">
        <w:trPr>
          <w:trHeight w:val="402"/>
        </w:trPr>
        <w:tc>
          <w:tcPr>
            <w:tcW w:w="5621" w:type="dxa"/>
            <w:vAlign w:val="center"/>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1.5 Коэффициент износа активной части основных средств</w:t>
            </w:r>
          </w:p>
        </w:tc>
        <w:tc>
          <w:tcPr>
            <w:tcW w:w="1186"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w:t>
            </w:r>
          </w:p>
        </w:tc>
        <w:tc>
          <w:tcPr>
            <w:tcW w:w="1134"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w:t>
            </w:r>
          </w:p>
        </w:tc>
        <w:tc>
          <w:tcPr>
            <w:tcW w:w="1160" w:type="dxa"/>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 xml:space="preserve">- </w:t>
            </w:r>
          </w:p>
        </w:tc>
      </w:tr>
      <w:tr w:rsidR="00AA3E31" w:rsidRPr="00380310" w:rsidTr="00F94AD8">
        <w:trPr>
          <w:cantSplit/>
          <w:trHeight w:hRule="exact" w:val="284"/>
        </w:trPr>
        <w:tc>
          <w:tcPr>
            <w:tcW w:w="5621" w:type="dxa"/>
            <w:vAlign w:val="center"/>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1.6 Коэффициент обновления</w:t>
            </w:r>
          </w:p>
        </w:tc>
        <w:tc>
          <w:tcPr>
            <w:tcW w:w="2320" w:type="dxa"/>
            <w:gridSpan w:val="2"/>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w:t>
            </w:r>
          </w:p>
        </w:tc>
        <w:tc>
          <w:tcPr>
            <w:tcW w:w="1160" w:type="dxa"/>
          </w:tcPr>
          <w:p w:rsidR="00AA3E31" w:rsidRPr="00380310" w:rsidRDefault="00AA3E31" w:rsidP="00F94AD8">
            <w:pPr>
              <w:pStyle w:val="af0"/>
              <w:widowControl w:val="0"/>
              <w:spacing w:after="0" w:line="360" w:lineRule="auto"/>
              <w:ind w:left="0"/>
              <w:jc w:val="both"/>
              <w:rPr>
                <w:sz w:val="20"/>
                <w:szCs w:val="20"/>
              </w:rPr>
            </w:pPr>
          </w:p>
        </w:tc>
      </w:tr>
      <w:tr w:rsidR="00AA3E31" w:rsidRPr="00380310" w:rsidTr="00F94AD8">
        <w:trPr>
          <w:cantSplit/>
          <w:trHeight w:hRule="exact" w:val="284"/>
        </w:trPr>
        <w:tc>
          <w:tcPr>
            <w:tcW w:w="5621" w:type="dxa"/>
            <w:vAlign w:val="center"/>
          </w:tcPr>
          <w:p w:rsidR="00AA3E31" w:rsidRPr="00380310" w:rsidRDefault="00AA3E31" w:rsidP="00F94AD8">
            <w:pPr>
              <w:widowControl w:val="0"/>
              <w:spacing w:after="0" w:line="360" w:lineRule="auto"/>
              <w:jc w:val="both"/>
              <w:rPr>
                <w:rFonts w:ascii="Times New Roman" w:hAnsi="Times New Roman"/>
                <w:sz w:val="20"/>
                <w:szCs w:val="20"/>
              </w:rPr>
            </w:pPr>
            <w:r w:rsidRPr="00380310">
              <w:rPr>
                <w:rFonts w:ascii="Times New Roman" w:hAnsi="Times New Roman"/>
                <w:sz w:val="20"/>
                <w:szCs w:val="20"/>
              </w:rPr>
              <w:t>1.7 Коэффициент выбытия</w:t>
            </w:r>
          </w:p>
        </w:tc>
        <w:tc>
          <w:tcPr>
            <w:tcW w:w="2320" w:type="dxa"/>
            <w:gridSpan w:val="2"/>
            <w:vAlign w:val="center"/>
          </w:tcPr>
          <w:p w:rsidR="00AA3E31" w:rsidRPr="00380310" w:rsidRDefault="00AA3E31" w:rsidP="00F94AD8">
            <w:pPr>
              <w:pStyle w:val="af0"/>
              <w:widowControl w:val="0"/>
              <w:spacing w:after="0" w:line="360" w:lineRule="auto"/>
              <w:ind w:left="0"/>
              <w:jc w:val="both"/>
              <w:rPr>
                <w:sz w:val="20"/>
                <w:szCs w:val="20"/>
              </w:rPr>
            </w:pPr>
            <w:r w:rsidRPr="00380310">
              <w:rPr>
                <w:sz w:val="20"/>
                <w:szCs w:val="20"/>
              </w:rPr>
              <w:t>0</w:t>
            </w:r>
          </w:p>
        </w:tc>
        <w:tc>
          <w:tcPr>
            <w:tcW w:w="1160" w:type="dxa"/>
          </w:tcPr>
          <w:p w:rsidR="00AA3E31" w:rsidRPr="00380310" w:rsidRDefault="00AA3E31" w:rsidP="00F94AD8">
            <w:pPr>
              <w:pStyle w:val="af0"/>
              <w:widowControl w:val="0"/>
              <w:spacing w:after="0" w:line="360" w:lineRule="auto"/>
              <w:ind w:left="0"/>
              <w:jc w:val="both"/>
              <w:rPr>
                <w:sz w:val="20"/>
                <w:szCs w:val="20"/>
              </w:rPr>
            </w:pPr>
          </w:p>
        </w:tc>
      </w:tr>
    </w:tbl>
    <w:p w:rsidR="0058558D" w:rsidRPr="0061136E" w:rsidRDefault="0058558D" w:rsidP="0061136E">
      <w:pPr>
        <w:widowControl w:val="0"/>
        <w:spacing w:after="0" w:line="360" w:lineRule="auto"/>
        <w:ind w:firstLine="709"/>
        <w:jc w:val="both"/>
        <w:rPr>
          <w:rFonts w:ascii="Times New Roman" w:hAnsi="Times New Roman"/>
          <w:bCs/>
          <w:sz w:val="28"/>
          <w:szCs w:val="28"/>
        </w:rPr>
      </w:pPr>
    </w:p>
    <w:p w:rsidR="00AA3E31" w:rsidRPr="0061136E" w:rsidRDefault="005F69F1" w:rsidP="0061136E">
      <w:pPr>
        <w:widowControl w:val="0"/>
        <w:spacing w:after="0" w:line="360" w:lineRule="auto"/>
        <w:ind w:firstLine="709"/>
        <w:jc w:val="both"/>
        <w:rPr>
          <w:rFonts w:ascii="Times New Roman" w:hAnsi="Times New Roman"/>
          <w:bCs/>
          <w:sz w:val="28"/>
          <w:szCs w:val="32"/>
        </w:rPr>
      </w:pPr>
      <w:r w:rsidRPr="0061136E">
        <w:rPr>
          <w:rFonts w:ascii="Times New Roman" w:hAnsi="Times New Roman"/>
          <w:bCs/>
          <w:sz w:val="28"/>
          <w:szCs w:val="32"/>
        </w:rPr>
        <w:t>2.4.3</w:t>
      </w:r>
      <w:r w:rsidR="00F94AD8">
        <w:rPr>
          <w:rFonts w:ascii="Times New Roman" w:hAnsi="Times New Roman"/>
          <w:bCs/>
          <w:sz w:val="28"/>
          <w:szCs w:val="32"/>
        </w:rPr>
        <w:t xml:space="preserve"> </w:t>
      </w:r>
      <w:r w:rsidR="00AA3E31" w:rsidRPr="0061136E">
        <w:rPr>
          <w:rFonts w:ascii="Times New Roman" w:hAnsi="Times New Roman"/>
          <w:bCs/>
          <w:sz w:val="28"/>
          <w:szCs w:val="32"/>
        </w:rPr>
        <w:t>Оценка финансового положения ООО «Техмашсервис»</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Финансовое положение предприятия можно оценивать с точки зрения краткосрочной и долгосрочной перспектив. В первом случае критерии оценки финансового положения – ликвидность и платежеспособность предприятия, то есть, способность своевременно и в полном объеме произвести расчеты по краткосрочным обязательствам.</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 Таким образом, во втором случае критерием оценки финансового состояния будет являться финансовая устойчивость предприятия.</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Оценку финансового положения предприятия можно производить двояко:</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Во-первых, с точки зрения определения платежеспособности предприятия как способности предприятия расплачиваться по своим обязательствам. Тогда показатели финансовой устойчивости определят способность предприятия расплачиваться по своим долгосрочным обязательствам (в перспективе), а показатели ликвидности – способность предприятия расплачиваться по своим краткосрочным (текущим) обязательствам.</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Во-вторых, можно избрать традиционный подход, который не меняет существа вопроса. То есть мы анализируем финансовое положение предприятия, оценка которого строится на анализе ликвидности и платежеспособности (текущие обязательства) и финансовой устойчивости (перспективы).</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Для определения ликвидности баланса следует сопоставить итоги приведенных групп по активу и пассиву. Для этого рассмотрим аналитические таблицы </w:t>
      </w:r>
      <w:r w:rsidR="005F69F1" w:rsidRPr="0061136E">
        <w:rPr>
          <w:rFonts w:ascii="Times New Roman" w:hAnsi="Times New Roman"/>
          <w:sz w:val="28"/>
          <w:szCs w:val="28"/>
        </w:rPr>
        <w:t xml:space="preserve">5 </w:t>
      </w:r>
      <w:r w:rsidRPr="0061136E">
        <w:rPr>
          <w:rFonts w:ascii="Times New Roman" w:hAnsi="Times New Roman"/>
          <w:sz w:val="28"/>
          <w:szCs w:val="28"/>
        </w:rPr>
        <w:t xml:space="preserve">и </w:t>
      </w:r>
      <w:r w:rsidR="005F69F1" w:rsidRPr="0061136E">
        <w:rPr>
          <w:rFonts w:ascii="Times New Roman" w:hAnsi="Times New Roman"/>
          <w:sz w:val="28"/>
          <w:szCs w:val="28"/>
        </w:rPr>
        <w:t>6</w:t>
      </w:r>
      <w:r w:rsidRPr="0061136E">
        <w:rPr>
          <w:rFonts w:ascii="Times New Roman" w:hAnsi="Times New Roman"/>
          <w:sz w:val="28"/>
          <w:szCs w:val="28"/>
        </w:rPr>
        <w:t>.</w:t>
      </w:r>
    </w:p>
    <w:p w:rsidR="0058558D"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Баланс считается абсолютно ликвидным, если имеют место следующие соотношения: А-1 &gt; П-1; А-2 &gt; П-2; А-3 &gt; П-3; А-4 &lt; П-4</w:t>
      </w:r>
    </w:p>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Таблица </w:t>
      </w:r>
      <w:r w:rsidR="005F69F1" w:rsidRPr="0061136E">
        <w:rPr>
          <w:rFonts w:ascii="Times New Roman" w:hAnsi="Times New Roman"/>
          <w:sz w:val="28"/>
          <w:szCs w:val="28"/>
          <w:lang w:val="en-US"/>
        </w:rPr>
        <w:t>5</w:t>
      </w:r>
      <w:r w:rsidR="00F94AD8">
        <w:rPr>
          <w:rFonts w:ascii="Times New Roman" w:hAnsi="Times New Roman"/>
          <w:sz w:val="28"/>
          <w:szCs w:val="28"/>
        </w:rPr>
        <w:t xml:space="preserve"> </w:t>
      </w:r>
      <w:r w:rsidRPr="0061136E">
        <w:rPr>
          <w:rFonts w:ascii="Times New Roman" w:hAnsi="Times New Roman"/>
          <w:sz w:val="28"/>
          <w:szCs w:val="28"/>
        </w:rPr>
        <w:t>Анализ ликвидности за 2002 год</w:t>
      </w:r>
    </w:p>
    <w:tbl>
      <w:tblPr>
        <w:tblW w:w="90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00"/>
        <w:gridCol w:w="1080"/>
        <w:gridCol w:w="1260"/>
        <w:gridCol w:w="1449"/>
        <w:gridCol w:w="750"/>
        <w:gridCol w:w="985"/>
        <w:gridCol w:w="1038"/>
      </w:tblGrid>
      <w:tr w:rsidR="00AA3E31" w:rsidRPr="00380310" w:rsidTr="00380310">
        <w:tc>
          <w:tcPr>
            <w:tcW w:w="154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АКТИВ</w:t>
            </w:r>
          </w:p>
        </w:tc>
        <w:tc>
          <w:tcPr>
            <w:tcW w:w="90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На начало года</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На конец года</w:t>
            </w:r>
          </w:p>
        </w:tc>
        <w:tc>
          <w:tcPr>
            <w:tcW w:w="126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отклонения</w:t>
            </w:r>
          </w:p>
        </w:tc>
        <w:tc>
          <w:tcPr>
            <w:tcW w:w="1449"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ПАССИВ</w:t>
            </w:r>
          </w:p>
        </w:tc>
        <w:tc>
          <w:tcPr>
            <w:tcW w:w="75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На начало года</w:t>
            </w:r>
          </w:p>
        </w:tc>
        <w:tc>
          <w:tcPr>
            <w:tcW w:w="985"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На конец года</w:t>
            </w:r>
          </w:p>
        </w:tc>
        <w:tc>
          <w:tcPr>
            <w:tcW w:w="103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отклонения</w:t>
            </w:r>
          </w:p>
        </w:tc>
      </w:tr>
      <w:tr w:rsidR="00AA3E31" w:rsidRPr="00380310" w:rsidTr="00380310">
        <w:tc>
          <w:tcPr>
            <w:tcW w:w="154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 Наиболее ликвидные активы</w:t>
            </w:r>
          </w:p>
        </w:tc>
        <w:tc>
          <w:tcPr>
            <w:tcW w:w="90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4000</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204000</w:t>
            </w:r>
          </w:p>
        </w:tc>
        <w:tc>
          <w:tcPr>
            <w:tcW w:w="126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+200000</w:t>
            </w:r>
          </w:p>
        </w:tc>
        <w:tc>
          <w:tcPr>
            <w:tcW w:w="1449"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 Наиболее срочные обязательства</w:t>
            </w:r>
          </w:p>
        </w:tc>
        <w:tc>
          <w:tcPr>
            <w:tcW w:w="75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61829</w:t>
            </w:r>
          </w:p>
        </w:tc>
        <w:tc>
          <w:tcPr>
            <w:tcW w:w="985"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171584</w:t>
            </w:r>
          </w:p>
        </w:tc>
        <w:tc>
          <w:tcPr>
            <w:tcW w:w="103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+109755</w:t>
            </w:r>
          </w:p>
        </w:tc>
      </w:tr>
      <w:tr w:rsidR="00AA3E31" w:rsidRPr="00380310" w:rsidTr="00380310">
        <w:tc>
          <w:tcPr>
            <w:tcW w:w="154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2. Быстро реализуемые активы</w:t>
            </w:r>
          </w:p>
        </w:tc>
        <w:tc>
          <w:tcPr>
            <w:tcW w:w="90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34545</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43445</w:t>
            </w:r>
          </w:p>
        </w:tc>
        <w:tc>
          <w:tcPr>
            <w:tcW w:w="126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+8900</w:t>
            </w:r>
          </w:p>
        </w:tc>
        <w:tc>
          <w:tcPr>
            <w:tcW w:w="1449"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2. Краткосрочные пассивы</w:t>
            </w:r>
          </w:p>
        </w:tc>
        <w:tc>
          <w:tcPr>
            <w:tcW w:w="75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985"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103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r>
      <w:tr w:rsidR="00AA3E31" w:rsidRPr="00380310" w:rsidTr="00380310">
        <w:tc>
          <w:tcPr>
            <w:tcW w:w="154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 Медленно реализуемые активы</w:t>
            </w:r>
          </w:p>
        </w:tc>
        <w:tc>
          <w:tcPr>
            <w:tcW w:w="90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53848</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118144</w:t>
            </w:r>
          </w:p>
        </w:tc>
        <w:tc>
          <w:tcPr>
            <w:tcW w:w="126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+64246</w:t>
            </w:r>
          </w:p>
        </w:tc>
        <w:tc>
          <w:tcPr>
            <w:tcW w:w="1449"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 Долгосрочные пассивы</w:t>
            </w:r>
          </w:p>
        </w:tc>
        <w:tc>
          <w:tcPr>
            <w:tcW w:w="75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985"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103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r>
      <w:tr w:rsidR="00AA3E31" w:rsidRPr="00380310" w:rsidTr="00380310">
        <w:tc>
          <w:tcPr>
            <w:tcW w:w="154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4. Трудно реализуемые активы</w:t>
            </w:r>
          </w:p>
        </w:tc>
        <w:tc>
          <w:tcPr>
            <w:tcW w:w="90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16683</w:t>
            </w:r>
          </w:p>
        </w:tc>
        <w:tc>
          <w:tcPr>
            <w:tcW w:w="126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+16683</w:t>
            </w:r>
          </w:p>
        </w:tc>
        <w:tc>
          <w:tcPr>
            <w:tcW w:w="1449"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4. Постоянные пассивы</w:t>
            </w:r>
          </w:p>
        </w:tc>
        <w:tc>
          <w:tcPr>
            <w:tcW w:w="75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30564</w:t>
            </w:r>
          </w:p>
        </w:tc>
        <w:tc>
          <w:tcPr>
            <w:tcW w:w="985"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210688</w:t>
            </w:r>
          </w:p>
        </w:tc>
        <w:tc>
          <w:tcPr>
            <w:tcW w:w="103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+180124</w:t>
            </w:r>
          </w:p>
        </w:tc>
      </w:tr>
      <w:tr w:rsidR="00AA3E31" w:rsidRPr="00380310" w:rsidTr="00380310">
        <w:tc>
          <w:tcPr>
            <w:tcW w:w="154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Убытки</w:t>
            </w:r>
          </w:p>
        </w:tc>
        <w:tc>
          <w:tcPr>
            <w:tcW w:w="90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126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1449"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p>
        </w:tc>
        <w:tc>
          <w:tcPr>
            <w:tcW w:w="75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p>
        </w:tc>
        <w:tc>
          <w:tcPr>
            <w:tcW w:w="985"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p>
        </w:tc>
        <w:tc>
          <w:tcPr>
            <w:tcW w:w="103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p>
        </w:tc>
      </w:tr>
      <w:tr w:rsidR="00AA3E31" w:rsidRPr="00380310" w:rsidTr="00380310">
        <w:tc>
          <w:tcPr>
            <w:tcW w:w="154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БАЛАНС</w:t>
            </w:r>
          </w:p>
        </w:tc>
        <w:tc>
          <w:tcPr>
            <w:tcW w:w="90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92393</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382272</w:t>
            </w:r>
          </w:p>
        </w:tc>
        <w:tc>
          <w:tcPr>
            <w:tcW w:w="126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+289879</w:t>
            </w:r>
          </w:p>
        </w:tc>
        <w:tc>
          <w:tcPr>
            <w:tcW w:w="1449"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БАЛАНС</w:t>
            </w:r>
          </w:p>
        </w:tc>
        <w:tc>
          <w:tcPr>
            <w:tcW w:w="75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92393</w:t>
            </w:r>
          </w:p>
        </w:tc>
        <w:tc>
          <w:tcPr>
            <w:tcW w:w="985"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382272</w:t>
            </w:r>
          </w:p>
        </w:tc>
        <w:tc>
          <w:tcPr>
            <w:tcW w:w="103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+289879</w:t>
            </w:r>
          </w:p>
        </w:tc>
      </w:tr>
    </w:tbl>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В нашем случае, анализируя показатели 2002 года,</w:t>
      </w:r>
      <w:r w:rsidR="00F94AD8">
        <w:rPr>
          <w:rFonts w:ascii="Times New Roman" w:hAnsi="Times New Roman"/>
          <w:sz w:val="28"/>
          <w:szCs w:val="28"/>
        </w:rPr>
        <w:t xml:space="preserve"> получаем следующие соотношения</w:t>
      </w:r>
    </w:p>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А-1 &gt; П-1</w:t>
      </w:r>
      <w:r w:rsidRPr="0061136E">
        <w:rPr>
          <w:rFonts w:ascii="Times New Roman" w:hAnsi="Times New Roman"/>
          <w:sz w:val="28"/>
          <w:szCs w:val="28"/>
        </w:rPr>
        <w:tab/>
        <w:t>так как 204000 &gt; 171584; А-2 &gt; П-2</w:t>
      </w:r>
      <w:r w:rsidRPr="0061136E">
        <w:rPr>
          <w:rFonts w:ascii="Times New Roman" w:hAnsi="Times New Roman"/>
          <w:sz w:val="28"/>
          <w:szCs w:val="28"/>
        </w:rPr>
        <w:tab/>
        <w:t>так как 43445 &gt; 0</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А-3 &gt; П-3</w:t>
      </w:r>
      <w:r w:rsidRPr="0061136E">
        <w:rPr>
          <w:rFonts w:ascii="Times New Roman" w:hAnsi="Times New Roman"/>
          <w:sz w:val="28"/>
          <w:szCs w:val="28"/>
        </w:rPr>
        <w:tab/>
        <w:t>так как 118144 &gt; 0; А-4 &lt; П-4</w:t>
      </w:r>
      <w:r w:rsidRPr="0061136E">
        <w:rPr>
          <w:rFonts w:ascii="Times New Roman" w:hAnsi="Times New Roman"/>
          <w:sz w:val="28"/>
          <w:szCs w:val="28"/>
        </w:rPr>
        <w:tab/>
        <w:t>так как 16683 &lt; 2106884</w:t>
      </w:r>
    </w:p>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Это свидетельствует об абсолютной ликвидности баланса 2002 года.</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Проанализируем данные баланса 2003 года.</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Анализируя показатели 2003 года, получаем следующие соотношения:</w:t>
      </w:r>
    </w:p>
    <w:p w:rsidR="00F94AD8" w:rsidRDefault="00F94AD8" w:rsidP="0061136E">
      <w:pPr>
        <w:widowControl w:val="0"/>
        <w:spacing w:after="0" w:line="360" w:lineRule="auto"/>
        <w:ind w:firstLine="709"/>
        <w:jc w:val="both"/>
        <w:rPr>
          <w:rFonts w:ascii="Times New Roman" w:hAnsi="Times New Roman"/>
          <w:sz w:val="28"/>
          <w:szCs w:val="28"/>
        </w:rPr>
      </w:pPr>
    </w:p>
    <w:p w:rsidR="005F69F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А-1 &gt; П-1</w:t>
      </w:r>
      <w:r w:rsidRPr="0061136E">
        <w:rPr>
          <w:rFonts w:ascii="Times New Roman" w:hAnsi="Times New Roman"/>
          <w:sz w:val="28"/>
          <w:szCs w:val="28"/>
        </w:rPr>
        <w:tab/>
        <w:t>так как 429979 &gt; 352830</w:t>
      </w:r>
      <w:r w:rsidR="005F69F1" w:rsidRPr="0061136E">
        <w:rPr>
          <w:rFonts w:ascii="Times New Roman" w:hAnsi="Times New Roman"/>
          <w:sz w:val="28"/>
          <w:szCs w:val="28"/>
        </w:rPr>
        <w:t xml:space="preserve">; </w:t>
      </w:r>
      <w:r w:rsidRPr="0061136E">
        <w:rPr>
          <w:rFonts w:ascii="Times New Roman" w:hAnsi="Times New Roman"/>
          <w:sz w:val="28"/>
          <w:szCs w:val="28"/>
        </w:rPr>
        <w:t>А-2 &gt; П-2</w:t>
      </w:r>
      <w:r w:rsidRPr="0061136E">
        <w:rPr>
          <w:rFonts w:ascii="Times New Roman" w:hAnsi="Times New Roman"/>
          <w:sz w:val="28"/>
          <w:szCs w:val="28"/>
        </w:rPr>
        <w:tab/>
        <w:t>так как 62578 &gt; 0</w:t>
      </w:r>
      <w:r w:rsidR="005F69F1" w:rsidRPr="0061136E">
        <w:rPr>
          <w:rFonts w:ascii="Times New Roman" w:hAnsi="Times New Roman"/>
          <w:sz w:val="28"/>
          <w:szCs w:val="28"/>
        </w:rPr>
        <w:t xml:space="preserve">; </w:t>
      </w:r>
    </w:p>
    <w:p w:rsidR="00F94AD8" w:rsidRDefault="005F69F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А-3 &gt; П-3 </w:t>
      </w:r>
      <w:r w:rsidR="00AA3E31" w:rsidRPr="0061136E">
        <w:rPr>
          <w:rFonts w:ascii="Times New Roman" w:hAnsi="Times New Roman"/>
          <w:sz w:val="28"/>
          <w:szCs w:val="28"/>
        </w:rPr>
        <w:t>так как 223831 &gt; 0</w:t>
      </w:r>
      <w:r w:rsidRPr="0061136E">
        <w:rPr>
          <w:rFonts w:ascii="Times New Roman" w:hAnsi="Times New Roman"/>
          <w:sz w:val="28"/>
          <w:szCs w:val="28"/>
        </w:rPr>
        <w:t xml:space="preserve">; </w:t>
      </w:r>
      <w:r w:rsidR="00AA3E31" w:rsidRPr="0061136E">
        <w:rPr>
          <w:rFonts w:ascii="Times New Roman" w:hAnsi="Times New Roman"/>
          <w:sz w:val="28"/>
          <w:szCs w:val="28"/>
        </w:rPr>
        <w:t>А-4 &lt; П-4</w:t>
      </w:r>
      <w:r w:rsidR="00AA3E31" w:rsidRPr="0061136E">
        <w:rPr>
          <w:rFonts w:ascii="Times New Roman" w:hAnsi="Times New Roman"/>
          <w:sz w:val="28"/>
          <w:szCs w:val="28"/>
        </w:rPr>
        <w:tab/>
        <w:t>так как 16683 &lt; 380241</w:t>
      </w:r>
    </w:p>
    <w:p w:rsidR="00F94AD8" w:rsidRDefault="00F94AD8" w:rsidP="0061136E">
      <w:pPr>
        <w:widowControl w:val="0"/>
        <w:spacing w:after="0" w:line="360" w:lineRule="auto"/>
        <w:ind w:firstLine="709"/>
        <w:jc w:val="both"/>
        <w:rPr>
          <w:rFonts w:ascii="Times New Roman" w:hAnsi="Times New Roman"/>
          <w:sz w:val="28"/>
          <w:szCs w:val="28"/>
        </w:rPr>
      </w:pPr>
    </w:p>
    <w:p w:rsidR="00476A32" w:rsidRPr="002D5E4B" w:rsidRDefault="00476A32"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Это свидетельствует об абсолютной ликвидности баланса 2003 года.</w:t>
      </w:r>
    </w:p>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Таблица </w:t>
      </w:r>
      <w:r w:rsidR="005F69F1" w:rsidRPr="0061136E">
        <w:rPr>
          <w:rFonts w:ascii="Times New Roman" w:hAnsi="Times New Roman"/>
          <w:sz w:val="28"/>
          <w:szCs w:val="28"/>
          <w:lang w:val="en-US"/>
        </w:rPr>
        <w:t>6</w:t>
      </w:r>
      <w:r w:rsidR="00F94AD8">
        <w:rPr>
          <w:rFonts w:ascii="Times New Roman" w:hAnsi="Times New Roman"/>
          <w:sz w:val="28"/>
          <w:szCs w:val="28"/>
        </w:rPr>
        <w:t xml:space="preserve"> </w:t>
      </w:r>
      <w:r w:rsidRPr="0061136E">
        <w:rPr>
          <w:rFonts w:ascii="Times New Roman" w:hAnsi="Times New Roman"/>
          <w:sz w:val="28"/>
          <w:szCs w:val="28"/>
        </w:rPr>
        <w:t>Анализ ликвидности за 2003 год</w:t>
      </w:r>
    </w:p>
    <w:tbl>
      <w:tblPr>
        <w:tblW w:w="93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080"/>
        <w:gridCol w:w="1080"/>
        <w:gridCol w:w="1260"/>
        <w:gridCol w:w="1094"/>
        <w:gridCol w:w="1080"/>
        <w:gridCol w:w="1080"/>
        <w:gridCol w:w="1080"/>
      </w:tblGrid>
      <w:tr w:rsidR="00AA3E31" w:rsidRPr="00380310" w:rsidTr="00380310">
        <w:tc>
          <w:tcPr>
            <w:tcW w:w="154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АКТИВ</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На начало года</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На конец года</w:t>
            </w:r>
          </w:p>
        </w:tc>
        <w:tc>
          <w:tcPr>
            <w:tcW w:w="126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отклонения</w:t>
            </w:r>
          </w:p>
        </w:tc>
        <w:tc>
          <w:tcPr>
            <w:tcW w:w="109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ПАССИВ</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На начало года</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На конец года</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отклонения</w:t>
            </w:r>
          </w:p>
        </w:tc>
      </w:tr>
      <w:tr w:rsidR="00AA3E31" w:rsidRPr="00380310" w:rsidTr="00380310">
        <w:tc>
          <w:tcPr>
            <w:tcW w:w="154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 Наиболее ликвидные активы</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204000</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429979</w:t>
            </w:r>
          </w:p>
        </w:tc>
        <w:tc>
          <w:tcPr>
            <w:tcW w:w="126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+225979</w:t>
            </w:r>
          </w:p>
        </w:tc>
        <w:tc>
          <w:tcPr>
            <w:tcW w:w="109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 Наиболее срочные обязательства</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171584</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352830</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+181246</w:t>
            </w:r>
          </w:p>
        </w:tc>
      </w:tr>
      <w:tr w:rsidR="00AA3E31" w:rsidRPr="00380310" w:rsidTr="00380310">
        <w:tc>
          <w:tcPr>
            <w:tcW w:w="154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2. Быстро реализуемые активы</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43445</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62578</w:t>
            </w:r>
          </w:p>
        </w:tc>
        <w:tc>
          <w:tcPr>
            <w:tcW w:w="126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+19133</w:t>
            </w:r>
          </w:p>
        </w:tc>
        <w:tc>
          <w:tcPr>
            <w:tcW w:w="109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2. Краткосрочные пассивы</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r>
      <w:tr w:rsidR="00AA3E31" w:rsidRPr="00380310" w:rsidTr="00380310">
        <w:tc>
          <w:tcPr>
            <w:tcW w:w="154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 Медленно реализуемые активы</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118144</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223831</w:t>
            </w:r>
          </w:p>
        </w:tc>
        <w:tc>
          <w:tcPr>
            <w:tcW w:w="126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+105687</w:t>
            </w:r>
          </w:p>
        </w:tc>
        <w:tc>
          <w:tcPr>
            <w:tcW w:w="109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 Долгосрочные пассивы</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r>
      <w:tr w:rsidR="00AA3E31" w:rsidRPr="00380310" w:rsidTr="00380310">
        <w:tc>
          <w:tcPr>
            <w:tcW w:w="154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4. Трудно реализуемые активы</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16683</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16683</w:t>
            </w:r>
          </w:p>
        </w:tc>
        <w:tc>
          <w:tcPr>
            <w:tcW w:w="126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109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4. Постоянные пассивы</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210688</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380241</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+169553</w:t>
            </w:r>
          </w:p>
        </w:tc>
      </w:tr>
      <w:tr w:rsidR="00AA3E31" w:rsidRPr="00380310" w:rsidTr="00380310">
        <w:tc>
          <w:tcPr>
            <w:tcW w:w="154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Убытки</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126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109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p>
        </w:tc>
      </w:tr>
      <w:tr w:rsidR="00AA3E31" w:rsidRPr="00380310" w:rsidTr="00380310">
        <w:tc>
          <w:tcPr>
            <w:tcW w:w="154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БАЛАНС</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382272</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733071</w:t>
            </w:r>
          </w:p>
        </w:tc>
        <w:tc>
          <w:tcPr>
            <w:tcW w:w="126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350799</w:t>
            </w:r>
          </w:p>
        </w:tc>
        <w:tc>
          <w:tcPr>
            <w:tcW w:w="109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БАЛАНС</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382272</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733071</w:t>
            </w:r>
          </w:p>
        </w:tc>
        <w:tc>
          <w:tcPr>
            <w:tcW w:w="108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350799</w:t>
            </w:r>
          </w:p>
        </w:tc>
      </w:tr>
    </w:tbl>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Выполнение первых трех неравенств с необходимостью влечет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имеет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оборотных средств.</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Оценка финансового состояния предприятия будет неполной без анализа финансовой устойчивости. Финансовая устойчивость предприятия характеризуется состоянием финансовых ресурсов, обеспечивающих бесперебойный процесс производства и реализации продукции (услуг) на основе реального роста прибыли.</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Для характеристики финансовой устойчивости принято рассчитывать ряд показателей. Основными показателями финансовой устойчивости являются:</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1. наличие собственных средств предприятия в обороте;</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2. коэффициент обеспеченности запасов и затрат собственными оборотными средствами;</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3. коэффициент обеспеченности запасов и затрат собственными и заемными средствами;</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4. коэффициент финансовой устойчивости;</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5. коэффициент автономии.</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Так как у предприятия не разработаны нормативы собственных оборотных средств, придется воспользоваться коэффициентом обеспеченности собственными оборотными средствами.</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Рассчитаем коэффициенты обеспеченности собственными оборотными средствами. Для этого составим таблицу </w:t>
      </w:r>
      <w:r w:rsidR="005F69F1" w:rsidRPr="0061136E">
        <w:rPr>
          <w:rFonts w:ascii="Times New Roman" w:hAnsi="Times New Roman"/>
          <w:sz w:val="28"/>
          <w:szCs w:val="28"/>
        </w:rPr>
        <w:t>7</w:t>
      </w:r>
      <w:r w:rsidRPr="0061136E">
        <w:rPr>
          <w:rFonts w:ascii="Times New Roman" w:hAnsi="Times New Roman"/>
          <w:sz w:val="28"/>
          <w:szCs w:val="28"/>
        </w:rPr>
        <w:t>.</w:t>
      </w:r>
    </w:p>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Таблица </w:t>
      </w:r>
      <w:r w:rsidR="005F69F1" w:rsidRPr="0061136E">
        <w:rPr>
          <w:rFonts w:ascii="Times New Roman" w:hAnsi="Times New Roman"/>
          <w:sz w:val="28"/>
          <w:szCs w:val="28"/>
        </w:rPr>
        <w:t>7</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Оценка финансовой устойчивости ООО «Техмаш</w:t>
      </w:r>
      <w:r w:rsidR="00F94AD8">
        <w:rPr>
          <w:rFonts w:ascii="Times New Roman" w:hAnsi="Times New Roman"/>
          <w:sz w:val="28"/>
          <w:szCs w:val="28"/>
        </w:rPr>
        <w:t>сервис» за 2003 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24"/>
        <w:gridCol w:w="918"/>
        <w:gridCol w:w="1020"/>
        <w:gridCol w:w="951"/>
        <w:gridCol w:w="1020"/>
      </w:tblGrid>
      <w:tr w:rsidR="00AA3E31" w:rsidRPr="00380310" w:rsidTr="00380310">
        <w:tc>
          <w:tcPr>
            <w:tcW w:w="53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 п/п</w:t>
            </w:r>
          </w:p>
        </w:tc>
        <w:tc>
          <w:tcPr>
            <w:tcW w:w="472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Наименование показателей</w:t>
            </w:r>
          </w:p>
        </w:tc>
        <w:tc>
          <w:tcPr>
            <w:tcW w:w="91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Код стр.</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На начало 2003 г.</w:t>
            </w:r>
          </w:p>
        </w:tc>
        <w:tc>
          <w:tcPr>
            <w:tcW w:w="951"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На конец 2003 г.</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Отклонения (5гр. – 4гр.)</w:t>
            </w:r>
          </w:p>
        </w:tc>
      </w:tr>
      <w:tr w:rsidR="00AA3E31" w:rsidRPr="00380310" w:rsidTr="00380310">
        <w:tc>
          <w:tcPr>
            <w:tcW w:w="53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w:t>
            </w:r>
          </w:p>
        </w:tc>
        <w:tc>
          <w:tcPr>
            <w:tcW w:w="472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Капитал и резервы – источники формирования собственных средств</w:t>
            </w:r>
          </w:p>
        </w:tc>
        <w:tc>
          <w:tcPr>
            <w:tcW w:w="91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490</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210688</w:t>
            </w:r>
          </w:p>
        </w:tc>
        <w:tc>
          <w:tcPr>
            <w:tcW w:w="951"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380241</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+ 169553</w:t>
            </w:r>
          </w:p>
        </w:tc>
      </w:tr>
      <w:tr w:rsidR="00AA3E31" w:rsidRPr="00380310" w:rsidTr="00380310">
        <w:tc>
          <w:tcPr>
            <w:tcW w:w="53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2</w:t>
            </w:r>
          </w:p>
        </w:tc>
        <w:tc>
          <w:tcPr>
            <w:tcW w:w="472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Непокрытые убытки</w:t>
            </w:r>
          </w:p>
        </w:tc>
        <w:tc>
          <w:tcPr>
            <w:tcW w:w="91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465,475</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w:t>
            </w:r>
          </w:p>
        </w:tc>
        <w:tc>
          <w:tcPr>
            <w:tcW w:w="951"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w:t>
            </w:r>
          </w:p>
        </w:tc>
      </w:tr>
      <w:tr w:rsidR="00AA3E31" w:rsidRPr="00380310" w:rsidTr="00380310">
        <w:tc>
          <w:tcPr>
            <w:tcW w:w="53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w:t>
            </w:r>
          </w:p>
        </w:tc>
        <w:tc>
          <w:tcPr>
            <w:tcW w:w="472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Внеоборотные активы</w:t>
            </w:r>
          </w:p>
        </w:tc>
        <w:tc>
          <w:tcPr>
            <w:tcW w:w="91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190</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16683</w:t>
            </w:r>
          </w:p>
        </w:tc>
        <w:tc>
          <w:tcPr>
            <w:tcW w:w="951"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16683</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r>
      <w:tr w:rsidR="00AA3E31" w:rsidRPr="00380310" w:rsidTr="00380310">
        <w:tc>
          <w:tcPr>
            <w:tcW w:w="53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4</w:t>
            </w:r>
          </w:p>
        </w:tc>
        <w:tc>
          <w:tcPr>
            <w:tcW w:w="472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lang w:val="en-US"/>
              </w:rPr>
            </w:pPr>
            <w:r w:rsidRPr="00380310">
              <w:rPr>
                <w:rFonts w:ascii="Times New Roman" w:hAnsi="Times New Roman"/>
                <w:sz w:val="20"/>
                <w:szCs w:val="20"/>
              </w:rPr>
              <w:t xml:space="preserve">Наличие собственных оборотных средств </w:t>
            </w:r>
          </w:p>
        </w:tc>
        <w:tc>
          <w:tcPr>
            <w:tcW w:w="91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194005</w:t>
            </w:r>
          </w:p>
        </w:tc>
        <w:tc>
          <w:tcPr>
            <w:tcW w:w="951"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363558</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+ 169553</w:t>
            </w:r>
          </w:p>
        </w:tc>
      </w:tr>
      <w:tr w:rsidR="00AA3E31" w:rsidRPr="00380310" w:rsidTr="00380310">
        <w:tc>
          <w:tcPr>
            <w:tcW w:w="53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5</w:t>
            </w:r>
          </w:p>
        </w:tc>
        <w:tc>
          <w:tcPr>
            <w:tcW w:w="472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Долгосрочные обязательства</w:t>
            </w:r>
          </w:p>
        </w:tc>
        <w:tc>
          <w:tcPr>
            <w:tcW w:w="91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590</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w:t>
            </w:r>
          </w:p>
        </w:tc>
        <w:tc>
          <w:tcPr>
            <w:tcW w:w="951"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w:t>
            </w:r>
          </w:p>
        </w:tc>
      </w:tr>
      <w:tr w:rsidR="00AA3E31" w:rsidRPr="00380310" w:rsidTr="00380310">
        <w:tc>
          <w:tcPr>
            <w:tcW w:w="53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6</w:t>
            </w:r>
          </w:p>
        </w:tc>
        <w:tc>
          <w:tcPr>
            <w:tcW w:w="472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Краткосрочные обязательства</w:t>
            </w:r>
          </w:p>
        </w:tc>
        <w:tc>
          <w:tcPr>
            <w:tcW w:w="91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690</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171584</w:t>
            </w:r>
          </w:p>
        </w:tc>
        <w:tc>
          <w:tcPr>
            <w:tcW w:w="951"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352830</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+ 181246</w:t>
            </w:r>
          </w:p>
        </w:tc>
      </w:tr>
      <w:tr w:rsidR="00AA3E31" w:rsidRPr="00380310" w:rsidTr="00380310">
        <w:tc>
          <w:tcPr>
            <w:tcW w:w="53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7</w:t>
            </w:r>
          </w:p>
        </w:tc>
        <w:tc>
          <w:tcPr>
            <w:tcW w:w="472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 xml:space="preserve">Наличие собственных и заемных средств </w:t>
            </w:r>
          </w:p>
        </w:tc>
        <w:tc>
          <w:tcPr>
            <w:tcW w:w="91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365589</w:t>
            </w:r>
          </w:p>
        </w:tc>
        <w:tc>
          <w:tcPr>
            <w:tcW w:w="951"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716388</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+ 350799</w:t>
            </w:r>
          </w:p>
        </w:tc>
      </w:tr>
      <w:tr w:rsidR="00AA3E31" w:rsidRPr="00380310" w:rsidTr="00380310">
        <w:tc>
          <w:tcPr>
            <w:tcW w:w="53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8</w:t>
            </w:r>
          </w:p>
        </w:tc>
        <w:tc>
          <w:tcPr>
            <w:tcW w:w="472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Запасы и затраты</w:t>
            </w:r>
          </w:p>
        </w:tc>
        <w:tc>
          <w:tcPr>
            <w:tcW w:w="91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290</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365589</w:t>
            </w:r>
          </w:p>
        </w:tc>
        <w:tc>
          <w:tcPr>
            <w:tcW w:w="951"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716388</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+350799</w:t>
            </w:r>
          </w:p>
        </w:tc>
      </w:tr>
      <w:tr w:rsidR="00AA3E31" w:rsidRPr="00380310" w:rsidTr="00380310">
        <w:tc>
          <w:tcPr>
            <w:tcW w:w="53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9</w:t>
            </w:r>
          </w:p>
        </w:tc>
        <w:tc>
          <w:tcPr>
            <w:tcW w:w="472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 xml:space="preserve">Излишек, недостаток собственных средств </w:t>
            </w:r>
          </w:p>
        </w:tc>
        <w:tc>
          <w:tcPr>
            <w:tcW w:w="91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-171584</w:t>
            </w:r>
          </w:p>
        </w:tc>
        <w:tc>
          <w:tcPr>
            <w:tcW w:w="951"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-352830</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-181246</w:t>
            </w:r>
          </w:p>
        </w:tc>
      </w:tr>
      <w:tr w:rsidR="00AA3E31" w:rsidRPr="00380310" w:rsidTr="00380310">
        <w:tc>
          <w:tcPr>
            <w:tcW w:w="53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10</w:t>
            </w:r>
          </w:p>
        </w:tc>
        <w:tc>
          <w:tcPr>
            <w:tcW w:w="472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lang w:val="en-US"/>
              </w:rPr>
            </w:pPr>
            <w:r w:rsidRPr="00380310">
              <w:rPr>
                <w:rFonts w:ascii="Times New Roman" w:hAnsi="Times New Roman"/>
                <w:sz w:val="20"/>
                <w:szCs w:val="20"/>
              </w:rPr>
              <w:t xml:space="preserve">Излишек, недостаток собственных средств </w:t>
            </w:r>
          </w:p>
        </w:tc>
        <w:tc>
          <w:tcPr>
            <w:tcW w:w="91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951"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0</w:t>
            </w:r>
          </w:p>
        </w:tc>
      </w:tr>
      <w:tr w:rsidR="00AA3E31" w:rsidRPr="00380310" w:rsidTr="00380310">
        <w:tc>
          <w:tcPr>
            <w:tcW w:w="53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11</w:t>
            </w:r>
          </w:p>
        </w:tc>
        <w:tc>
          <w:tcPr>
            <w:tcW w:w="4724"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 xml:space="preserve">Доля собственных средств в товарах и затратах, % </w:t>
            </w:r>
          </w:p>
        </w:tc>
        <w:tc>
          <w:tcPr>
            <w:tcW w:w="918"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53,06</w:t>
            </w:r>
          </w:p>
        </w:tc>
        <w:tc>
          <w:tcPr>
            <w:tcW w:w="951"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50,75</w:t>
            </w:r>
          </w:p>
        </w:tc>
        <w:tc>
          <w:tcPr>
            <w:tcW w:w="1020" w:type="dxa"/>
            <w:shd w:val="clear" w:color="auto" w:fill="auto"/>
          </w:tcPr>
          <w:p w:rsidR="00AA3E31" w:rsidRPr="00380310" w:rsidRDefault="00AA3E31" w:rsidP="00380310">
            <w:pPr>
              <w:widowControl w:val="0"/>
              <w:spacing w:after="0" w:line="360" w:lineRule="auto"/>
              <w:jc w:val="both"/>
              <w:rPr>
                <w:rFonts w:ascii="Times New Roman" w:hAnsi="Times New Roman"/>
                <w:sz w:val="20"/>
                <w:szCs w:val="20"/>
              </w:rPr>
            </w:pPr>
            <w:r w:rsidRPr="00380310">
              <w:rPr>
                <w:rFonts w:ascii="Times New Roman" w:hAnsi="Times New Roman"/>
                <w:sz w:val="20"/>
                <w:szCs w:val="20"/>
              </w:rPr>
              <w:t>-2,31</w:t>
            </w:r>
          </w:p>
        </w:tc>
      </w:tr>
    </w:tbl>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Р</w:t>
      </w:r>
      <w:r w:rsidR="0058558D" w:rsidRPr="0061136E">
        <w:rPr>
          <w:rFonts w:ascii="Times New Roman" w:hAnsi="Times New Roman"/>
          <w:sz w:val="28"/>
          <w:szCs w:val="28"/>
        </w:rPr>
        <w:t>асчеты, приведенные в таблице п</w:t>
      </w:r>
      <w:r w:rsidRPr="0061136E">
        <w:rPr>
          <w:rFonts w:ascii="Times New Roman" w:hAnsi="Times New Roman"/>
          <w:sz w:val="28"/>
          <w:szCs w:val="28"/>
        </w:rPr>
        <w:t xml:space="preserve">озволяют охарактеризовать финансовую устойчивость ООО «Техмашсервис» по следующим показателям: </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1. </w:t>
      </w:r>
      <w:r w:rsidR="005F69F1" w:rsidRPr="0061136E">
        <w:rPr>
          <w:rFonts w:ascii="Times New Roman" w:hAnsi="Times New Roman"/>
          <w:sz w:val="28"/>
          <w:szCs w:val="28"/>
        </w:rPr>
        <w:t>К</w:t>
      </w:r>
      <w:r w:rsidRPr="0061136E">
        <w:rPr>
          <w:rFonts w:ascii="Times New Roman" w:hAnsi="Times New Roman"/>
          <w:sz w:val="28"/>
          <w:szCs w:val="28"/>
        </w:rPr>
        <w:t>оэффициент обеспеченности запасов и затрат собственными оборотными средствами составил: на конец 2002 года – 0,531, на конец 2003 года – 0,508</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2.</w:t>
      </w:r>
      <w:r w:rsidR="005F69F1" w:rsidRPr="0061136E">
        <w:rPr>
          <w:rFonts w:ascii="Times New Roman" w:hAnsi="Times New Roman"/>
          <w:sz w:val="28"/>
          <w:szCs w:val="28"/>
        </w:rPr>
        <w:t xml:space="preserve"> К</w:t>
      </w:r>
      <w:r w:rsidRPr="0061136E">
        <w:rPr>
          <w:rFonts w:ascii="Times New Roman" w:hAnsi="Times New Roman"/>
          <w:sz w:val="28"/>
          <w:szCs w:val="28"/>
        </w:rPr>
        <w:t>оэффициент обеспеченности запасов и затрат собственными и заемными средствами составил:</w:t>
      </w:r>
    </w:p>
    <w:p w:rsidR="005F69F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на конец 2002 года – 1 (365589/365589)</w:t>
      </w:r>
    </w:p>
    <w:p w:rsidR="00AA3E31"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на конец 2003 года – 1 (716388 /716388)</w:t>
      </w:r>
    </w:p>
    <w:p w:rsidR="00F94AD8" w:rsidRPr="0061136E" w:rsidRDefault="00F94AD8" w:rsidP="0061136E">
      <w:pPr>
        <w:widowControl w:val="0"/>
        <w:spacing w:after="0" w:line="360" w:lineRule="auto"/>
        <w:ind w:firstLine="709"/>
        <w:jc w:val="both"/>
        <w:rPr>
          <w:rFonts w:ascii="Times New Roman" w:hAnsi="Times New Roman"/>
          <w:sz w:val="28"/>
          <w:szCs w:val="28"/>
        </w:rPr>
      </w:pPr>
    </w:p>
    <w:p w:rsidR="00AA3E31" w:rsidRDefault="005F69F1" w:rsidP="0061136E">
      <w:pPr>
        <w:pStyle w:val="af8"/>
        <w:widowControl w:val="0"/>
        <w:numPr>
          <w:ilvl w:val="0"/>
          <w:numId w:val="33"/>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К</w:t>
      </w:r>
      <w:r w:rsidR="00AA3E31" w:rsidRPr="0061136E">
        <w:rPr>
          <w:rFonts w:ascii="Times New Roman" w:hAnsi="Times New Roman"/>
          <w:sz w:val="28"/>
          <w:szCs w:val="28"/>
        </w:rPr>
        <w:t>оэффициент финансовой устойчивости</w:t>
      </w:r>
    </w:p>
    <w:p w:rsidR="00F94AD8" w:rsidRPr="0061136E" w:rsidRDefault="00F94AD8" w:rsidP="00F94AD8">
      <w:pPr>
        <w:pStyle w:val="af8"/>
        <w:widowControl w:val="0"/>
        <w:spacing w:after="0" w:line="360" w:lineRule="auto"/>
        <w:ind w:left="709"/>
        <w:jc w:val="both"/>
        <w:rPr>
          <w:rFonts w:ascii="Times New Roman" w:hAnsi="Times New Roman"/>
          <w:sz w:val="28"/>
          <w:szCs w:val="28"/>
        </w:rPr>
      </w:pPr>
    </w:p>
    <w:p w:rsidR="00F94AD8"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К</w:t>
      </w:r>
      <w:r w:rsidRPr="0061136E">
        <w:rPr>
          <w:rFonts w:ascii="Times New Roman" w:hAnsi="Times New Roman"/>
          <w:sz w:val="28"/>
          <w:szCs w:val="28"/>
          <w:vertAlign w:val="subscript"/>
        </w:rPr>
        <w:t>ф.у.</w:t>
      </w:r>
      <w:r w:rsidRPr="0061136E">
        <w:rPr>
          <w:rFonts w:ascii="Times New Roman" w:hAnsi="Times New Roman"/>
          <w:sz w:val="28"/>
          <w:szCs w:val="28"/>
        </w:rPr>
        <w:t xml:space="preserve"> = (СОС+ДО</w:t>
      </w:r>
      <w:r w:rsidR="00F94AD8">
        <w:rPr>
          <w:rFonts w:ascii="Times New Roman" w:hAnsi="Times New Roman"/>
          <w:sz w:val="28"/>
          <w:szCs w:val="28"/>
        </w:rPr>
        <w:t>)/ОК</w:t>
      </w:r>
    </w:p>
    <w:p w:rsidR="00F94AD8" w:rsidRDefault="00F94AD8" w:rsidP="0061136E">
      <w:pPr>
        <w:widowControl w:val="0"/>
        <w:spacing w:after="0" w:line="360" w:lineRule="auto"/>
        <w:ind w:firstLine="709"/>
        <w:jc w:val="both"/>
        <w:rPr>
          <w:rFonts w:ascii="Times New Roman" w:hAnsi="Times New Roman"/>
          <w:sz w:val="28"/>
          <w:szCs w:val="28"/>
        </w:rPr>
      </w:pPr>
    </w:p>
    <w:p w:rsidR="00AA3E31"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где ДО – долгосрочные обязательства, ОК – оборотные активы.</w:t>
      </w:r>
    </w:p>
    <w:p w:rsidR="00F94AD8" w:rsidRPr="0061136E"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К</w:t>
      </w:r>
      <w:r w:rsidRPr="0061136E">
        <w:rPr>
          <w:rFonts w:ascii="Times New Roman" w:hAnsi="Times New Roman"/>
          <w:sz w:val="28"/>
          <w:szCs w:val="28"/>
          <w:vertAlign w:val="subscript"/>
        </w:rPr>
        <w:t>ф.у.2002</w:t>
      </w:r>
      <w:r w:rsidRPr="0061136E">
        <w:rPr>
          <w:rFonts w:ascii="Times New Roman" w:hAnsi="Times New Roman"/>
          <w:sz w:val="28"/>
          <w:szCs w:val="28"/>
        </w:rPr>
        <w:t xml:space="preserve"> =</w:t>
      </w:r>
      <w:r w:rsidR="0061136E">
        <w:rPr>
          <w:rFonts w:ascii="Times New Roman" w:hAnsi="Times New Roman"/>
          <w:sz w:val="28"/>
          <w:szCs w:val="28"/>
        </w:rPr>
        <w:t xml:space="preserve"> </w:t>
      </w:r>
      <w:r w:rsidRPr="0061136E">
        <w:rPr>
          <w:rFonts w:ascii="Times New Roman" w:hAnsi="Times New Roman"/>
          <w:sz w:val="28"/>
          <w:szCs w:val="28"/>
        </w:rPr>
        <w:t>(194005 + 0) / 365589 = 0,531</w:t>
      </w:r>
      <w:r w:rsidR="005F69F1" w:rsidRPr="0061136E">
        <w:rPr>
          <w:rFonts w:ascii="Times New Roman" w:hAnsi="Times New Roman"/>
          <w:sz w:val="28"/>
          <w:szCs w:val="28"/>
        </w:rPr>
        <w:t xml:space="preserve">; </w:t>
      </w:r>
      <w:r w:rsidRPr="0061136E">
        <w:rPr>
          <w:rFonts w:ascii="Times New Roman" w:hAnsi="Times New Roman"/>
          <w:sz w:val="28"/>
          <w:szCs w:val="28"/>
        </w:rPr>
        <w:t>К</w:t>
      </w:r>
      <w:r w:rsidRPr="0061136E">
        <w:rPr>
          <w:rFonts w:ascii="Times New Roman" w:hAnsi="Times New Roman"/>
          <w:sz w:val="28"/>
          <w:szCs w:val="28"/>
          <w:vertAlign w:val="subscript"/>
        </w:rPr>
        <w:t>ф.у.2003</w:t>
      </w:r>
      <w:r w:rsidRPr="0061136E">
        <w:rPr>
          <w:rFonts w:ascii="Times New Roman" w:hAnsi="Times New Roman"/>
          <w:sz w:val="28"/>
          <w:szCs w:val="28"/>
        </w:rPr>
        <w:t xml:space="preserve"> = (363558 + 0) / 716388 = 0,508</w:t>
      </w:r>
    </w:p>
    <w:p w:rsidR="00F94AD8" w:rsidRDefault="00F94AD8" w:rsidP="0061136E">
      <w:pPr>
        <w:widowControl w:val="0"/>
        <w:spacing w:after="0" w:line="360" w:lineRule="auto"/>
        <w:ind w:firstLine="709"/>
        <w:jc w:val="both"/>
        <w:rPr>
          <w:rFonts w:ascii="Times New Roman" w:hAnsi="Times New Roman"/>
          <w:sz w:val="28"/>
          <w:szCs w:val="28"/>
        </w:rPr>
      </w:pPr>
    </w:p>
    <w:p w:rsidR="00F94AD8" w:rsidRDefault="005F69F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2. К</w:t>
      </w:r>
      <w:r w:rsidR="00AA3E31" w:rsidRPr="0061136E">
        <w:rPr>
          <w:rFonts w:ascii="Times New Roman" w:hAnsi="Times New Roman"/>
          <w:sz w:val="28"/>
          <w:szCs w:val="28"/>
        </w:rPr>
        <w:t>оэффициент автономии (К</w:t>
      </w:r>
      <w:r w:rsidR="00AA3E31" w:rsidRPr="0061136E">
        <w:rPr>
          <w:rFonts w:ascii="Times New Roman" w:hAnsi="Times New Roman"/>
          <w:sz w:val="28"/>
          <w:szCs w:val="28"/>
          <w:vertAlign w:val="subscript"/>
        </w:rPr>
        <w:t>в</w:t>
      </w:r>
      <w:r w:rsidR="00AA3E31" w:rsidRPr="0061136E">
        <w:rPr>
          <w:rFonts w:ascii="Times New Roman" w:hAnsi="Times New Roman"/>
          <w:sz w:val="28"/>
          <w:szCs w:val="28"/>
        </w:rPr>
        <w:t>) о</w:t>
      </w:r>
      <w:r w:rsidRPr="0061136E">
        <w:rPr>
          <w:rFonts w:ascii="Times New Roman" w:hAnsi="Times New Roman"/>
          <w:sz w:val="28"/>
          <w:szCs w:val="28"/>
        </w:rPr>
        <w:t>пределяется как отношение суммы</w:t>
      </w:r>
      <w:r w:rsidR="00AA3E31" w:rsidRPr="0061136E">
        <w:rPr>
          <w:rFonts w:ascii="Times New Roman" w:hAnsi="Times New Roman"/>
          <w:sz w:val="28"/>
          <w:szCs w:val="28"/>
        </w:rPr>
        <w:t>собственных средств в виде капитала и резервов к стоимости всех активов, то есть по формуле:</w:t>
      </w:r>
      <w:r w:rsidRPr="0061136E">
        <w:rPr>
          <w:rFonts w:ascii="Times New Roman" w:hAnsi="Times New Roman"/>
          <w:sz w:val="28"/>
          <w:szCs w:val="28"/>
        </w:rPr>
        <w:t xml:space="preserve"> </w:t>
      </w:r>
    </w:p>
    <w:p w:rsidR="00F94AD8" w:rsidRDefault="00F94AD8" w:rsidP="0061136E">
      <w:pPr>
        <w:widowControl w:val="0"/>
        <w:spacing w:after="0" w:line="360" w:lineRule="auto"/>
        <w:ind w:firstLine="709"/>
        <w:jc w:val="both"/>
        <w:rPr>
          <w:rFonts w:ascii="Times New Roman" w:hAnsi="Times New Roman"/>
          <w:sz w:val="28"/>
          <w:szCs w:val="28"/>
        </w:rPr>
      </w:pPr>
    </w:p>
    <w:p w:rsidR="005F69F1"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К</w:t>
      </w:r>
      <w:r w:rsidRPr="0061136E">
        <w:rPr>
          <w:rFonts w:ascii="Times New Roman" w:hAnsi="Times New Roman"/>
          <w:sz w:val="28"/>
          <w:szCs w:val="28"/>
          <w:vertAlign w:val="subscript"/>
        </w:rPr>
        <w:t xml:space="preserve">в </w:t>
      </w:r>
      <w:r w:rsidRPr="0061136E">
        <w:rPr>
          <w:rFonts w:ascii="Times New Roman" w:hAnsi="Times New Roman"/>
          <w:sz w:val="28"/>
          <w:szCs w:val="28"/>
        </w:rPr>
        <w:t>= Ис</w:t>
      </w:r>
      <w:r w:rsidRPr="0061136E">
        <w:rPr>
          <w:rFonts w:ascii="Times New Roman" w:hAnsi="Times New Roman"/>
          <w:sz w:val="28"/>
          <w:szCs w:val="28"/>
          <w:vertAlign w:val="subscript"/>
        </w:rPr>
        <w:t>с</w:t>
      </w:r>
      <w:r w:rsidRPr="0061136E">
        <w:rPr>
          <w:rFonts w:ascii="Times New Roman" w:hAnsi="Times New Roman"/>
          <w:sz w:val="28"/>
          <w:szCs w:val="28"/>
        </w:rPr>
        <w:t xml:space="preserve"> Валюта баланса</w:t>
      </w:r>
      <w:r w:rsidR="00F94AD8">
        <w:rPr>
          <w:rFonts w:ascii="Times New Roman" w:hAnsi="Times New Roman"/>
          <w:sz w:val="28"/>
          <w:szCs w:val="28"/>
        </w:rPr>
        <w:t>;</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К</w:t>
      </w:r>
      <w:r w:rsidRPr="0061136E">
        <w:rPr>
          <w:rFonts w:ascii="Times New Roman" w:hAnsi="Times New Roman"/>
          <w:sz w:val="28"/>
          <w:szCs w:val="28"/>
          <w:vertAlign w:val="subscript"/>
        </w:rPr>
        <w:t>в2002</w:t>
      </w:r>
      <w:r w:rsidRPr="0061136E">
        <w:rPr>
          <w:rFonts w:ascii="Times New Roman" w:hAnsi="Times New Roman"/>
          <w:sz w:val="28"/>
          <w:szCs w:val="28"/>
        </w:rPr>
        <w:t xml:space="preserve"> = 210688 / 382272 = 0,551</w:t>
      </w:r>
      <w:r w:rsidR="005F69F1" w:rsidRPr="0061136E">
        <w:rPr>
          <w:rFonts w:ascii="Times New Roman" w:hAnsi="Times New Roman"/>
          <w:sz w:val="28"/>
          <w:szCs w:val="28"/>
        </w:rPr>
        <w:t xml:space="preserve">; </w:t>
      </w:r>
      <w:r w:rsidRPr="0061136E">
        <w:rPr>
          <w:rFonts w:ascii="Times New Roman" w:hAnsi="Times New Roman"/>
          <w:sz w:val="28"/>
          <w:szCs w:val="28"/>
        </w:rPr>
        <w:t>К</w:t>
      </w:r>
      <w:r w:rsidRPr="0061136E">
        <w:rPr>
          <w:rFonts w:ascii="Times New Roman" w:hAnsi="Times New Roman"/>
          <w:sz w:val="28"/>
          <w:szCs w:val="28"/>
          <w:vertAlign w:val="subscript"/>
        </w:rPr>
        <w:t>в2003</w:t>
      </w:r>
      <w:r w:rsidRPr="0061136E">
        <w:rPr>
          <w:rFonts w:ascii="Times New Roman" w:hAnsi="Times New Roman"/>
          <w:sz w:val="28"/>
          <w:szCs w:val="28"/>
        </w:rPr>
        <w:t xml:space="preserve"> = 380241 / 733071 =0,519</w:t>
      </w:r>
    </w:p>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Расчетные показатели соответствуют принятому нормативному значению коэффициента автономии – не менее 0,5.</w:t>
      </w:r>
      <w:r w:rsidR="005F69F1" w:rsidRPr="0061136E">
        <w:rPr>
          <w:rFonts w:ascii="Times New Roman" w:hAnsi="Times New Roman"/>
          <w:sz w:val="28"/>
          <w:szCs w:val="28"/>
        </w:rPr>
        <w:t xml:space="preserve"> </w:t>
      </w:r>
      <w:r w:rsidRPr="0061136E">
        <w:rPr>
          <w:rFonts w:ascii="Times New Roman" w:hAnsi="Times New Roman"/>
          <w:sz w:val="28"/>
          <w:szCs w:val="28"/>
        </w:rPr>
        <w:t>Превышение нормативного значение, как в нашем случае, означает рост финансовой независимости организации, уменьшение риска финансовых затруднений в предстоящем периоде.</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 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1. Общая величина запасов и затрат</w:t>
      </w:r>
    </w:p>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ЗЗ</w:t>
      </w:r>
      <w:r w:rsidRPr="0061136E">
        <w:rPr>
          <w:rFonts w:ascii="Times New Roman" w:hAnsi="Times New Roman"/>
          <w:sz w:val="28"/>
          <w:szCs w:val="28"/>
          <w:vertAlign w:val="subscript"/>
        </w:rPr>
        <w:t>2003</w:t>
      </w:r>
      <w:r w:rsidRPr="0061136E">
        <w:rPr>
          <w:rFonts w:ascii="Times New Roman" w:hAnsi="Times New Roman"/>
          <w:sz w:val="28"/>
          <w:szCs w:val="28"/>
        </w:rPr>
        <w:t xml:space="preserve"> = 211 536 руб. + 12 295 руб. =</w:t>
      </w:r>
      <w:r w:rsidR="0061136E">
        <w:rPr>
          <w:rFonts w:ascii="Times New Roman" w:hAnsi="Times New Roman"/>
          <w:sz w:val="28"/>
          <w:szCs w:val="28"/>
        </w:rPr>
        <w:t xml:space="preserve"> </w:t>
      </w:r>
      <w:r w:rsidRPr="0061136E">
        <w:rPr>
          <w:rFonts w:ascii="Times New Roman" w:hAnsi="Times New Roman"/>
          <w:sz w:val="28"/>
          <w:szCs w:val="28"/>
        </w:rPr>
        <w:t>223 831 руб.</w:t>
      </w:r>
    </w:p>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2. Наличие собственных оборотных средств: СОС</w:t>
      </w:r>
      <w:r w:rsidRPr="0061136E">
        <w:rPr>
          <w:rFonts w:ascii="Times New Roman" w:hAnsi="Times New Roman"/>
          <w:sz w:val="28"/>
          <w:szCs w:val="28"/>
          <w:vertAlign w:val="subscript"/>
        </w:rPr>
        <w:t>2003</w:t>
      </w:r>
      <w:r w:rsidR="0061136E">
        <w:rPr>
          <w:rFonts w:ascii="Times New Roman" w:hAnsi="Times New Roman"/>
          <w:sz w:val="28"/>
          <w:szCs w:val="28"/>
          <w:vertAlign w:val="subscript"/>
        </w:rPr>
        <w:t xml:space="preserve"> </w:t>
      </w:r>
      <w:r w:rsidRPr="0061136E">
        <w:rPr>
          <w:rFonts w:ascii="Times New Roman" w:hAnsi="Times New Roman"/>
          <w:sz w:val="28"/>
          <w:szCs w:val="28"/>
        </w:rPr>
        <w:t>= 363558 руб.</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3. Наличие собственных и долгосрочных заемных источников формирования запасов и затрат или функционирующий капитал (КФ):</w:t>
      </w:r>
    </w:p>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КФ</w:t>
      </w:r>
      <w:r w:rsidRPr="0061136E">
        <w:rPr>
          <w:rFonts w:ascii="Times New Roman" w:hAnsi="Times New Roman"/>
          <w:sz w:val="28"/>
          <w:szCs w:val="28"/>
          <w:vertAlign w:val="subscript"/>
        </w:rPr>
        <w:t>2003</w:t>
      </w:r>
      <w:r w:rsidRPr="0061136E">
        <w:rPr>
          <w:rFonts w:ascii="Times New Roman" w:hAnsi="Times New Roman"/>
          <w:sz w:val="28"/>
          <w:szCs w:val="28"/>
        </w:rPr>
        <w:t xml:space="preserve"> =</w:t>
      </w:r>
      <w:r w:rsidR="0061136E">
        <w:rPr>
          <w:rFonts w:ascii="Times New Roman" w:hAnsi="Times New Roman"/>
          <w:sz w:val="28"/>
          <w:szCs w:val="28"/>
        </w:rPr>
        <w:t xml:space="preserve"> </w:t>
      </w:r>
      <w:r w:rsidRPr="0061136E">
        <w:rPr>
          <w:rFonts w:ascii="Times New Roman" w:hAnsi="Times New Roman"/>
          <w:sz w:val="28"/>
          <w:szCs w:val="28"/>
        </w:rPr>
        <w:t>363558 руб.</w:t>
      </w:r>
    </w:p>
    <w:p w:rsidR="00F94AD8" w:rsidRDefault="00F94AD8" w:rsidP="0061136E">
      <w:pPr>
        <w:widowControl w:val="0"/>
        <w:spacing w:after="0" w:line="360" w:lineRule="auto"/>
        <w:ind w:firstLine="709"/>
        <w:jc w:val="both"/>
        <w:rPr>
          <w:rFonts w:ascii="Times New Roman" w:hAnsi="Times New Roman"/>
          <w:sz w:val="28"/>
          <w:szCs w:val="28"/>
        </w:rPr>
      </w:pPr>
    </w:p>
    <w:p w:rsidR="00F94AD8"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4. Общая величина основных источников фор</w:t>
      </w:r>
      <w:r w:rsidR="00F94AD8">
        <w:rPr>
          <w:rFonts w:ascii="Times New Roman" w:hAnsi="Times New Roman"/>
          <w:sz w:val="28"/>
          <w:szCs w:val="28"/>
        </w:rPr>
        <w:t>мирования запасов и затрат (ВИ)</w:t>
      </w:r>
    </w:p>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ВИ</w:t>
      </w:r>
      <w:r w:rsidRPr="0061136E">
        <w:rPr>
          <w:rFonts w:ascii="Times New Roman" w:hAnsi="Times New Roman"/>
          <w:sz w:val="28"/>
          <w:szCs w:val="28"/>
          <w:vertAlign w:val="subscript"/>
        </w:rPr>
        <w:t>2003</w:t>
      </w:r>
      <w:r w:rsidRPr="0061136E">
        <w:rPr>
          <w:rFonts w:ascii="Times New Roman" w:hAnsi="Times New Roman"/>
          <w:sz w:val="28"/>
          <w:szCs w:val="28"/>
        </w:rPr>
        <w:t xml:space="preserve"> = 363558 руб.</w:t>
      </w:r>
    </w:p>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Трем показателям наличия источников формирования запасов и затрат соответствуют 3 показателя обеспеченности запасов и затрат источниками формирования:</w:t>
      </w:r>
    </w:p>
    <w:p w:rsidR="005F69F1" w:rsidRPr="0061136E" w:rsidRDefault="00AA3E31" w:rsidP="0061136E">
      <w:pPr>
        <w:pStyle w:val="af8"/>
        <w:widowControl w:val="0"/>
        <w:numPr>
          <w:ilvl w:val="0"/>
          <w:numId w:val="34"/>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Излишек или недостаток собственных оборотных средств:</w:t>
      </w:r>
      <w:r w:rsidR="005F69F1" w:rsidRPr="0061136E">
        <w:rPr>
          <w:rFonts w:ascii="Times New Roman" w:hAnsi="Times New Roman"/>
          <w:sz w:val="28"/>
          <w:szCs w:val="28"/>
        </w:rPr>
        <w:t xml:space="preserve"> </w:t>
      </w:r>
    </w:p>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Ф</w:t>
      </w:r>
      <w:r w:rsidRPr="0061136E">
        <w:rPr>
          <w:rFonts w:ascii="Times New Roman" w:hAnsi="Times New Roman"/>
          <w:sz w:val="28"/>
          <w:szCs w:val="28"/>
          <w:vertAlign w:val="superscript"/>
        </w:rPr>
        <w:t xml:space="preserve">с </w:t>
      </w:r>
      <w:r w:rsidR="005F69F1" w:rsidRPr="0061136E">
        <w:rPr>
          <w:rFonts w:ascii="Times New Roman" w:hAnsi="Times New Roman"/>
          <w:sz w:val="28"/>
          <w:szCs w:val="28"/>
        </w:rPr>
        <w:t xml:space="preserve">= СОС – ЗЗ; </w:t>
      </w:r>
      <w:r w:rsidRPr="0061136E">
        <w:rPr>
          <w:rFonts w:ascii="Times New Roman" w:hAnsi="Times New Roman"/>
          <w:sz w:val="28"/>
          <w:szCs w:val="28"/>
        </w:rPr>
        <w:t>Ф</w:t>
      </w:r>
      <w:r w:rsidRPr="0061136E">
        <w:rPr>
          <w:rFonts w:ascii="Times New Roman" w:hAnsi="Times New Roman"/>
          <w:sz w:val="28"/>
          <w:szCs w:val="28"/>
          <w:vertAlign w:val="superscript"/>
        </w:rPr>
        <w:t xml:space="preserve">с </w:t>
      </w:r>
      <w:r w:rsidRPr="0061136E">
        <w:rPr>
          <w:rFonts w:ascii="Times New Roman" w:hAnsi="Times New Roman"/>
          <w:sz w:val="28"/>
          <w:szCs w:val="28"/>
        </w:rPr>
        <w:t>=</w:t>
      </w:r>
      <w:r w:rsidR="0061136E">
        <w:rPr>
          <w:rFonts w:ascii="Times New Roman" w:hAnsi="Times New Roman"/>
          <w:sz w:val="28"/>
          <w:szCs w:val="28"/>
        </w:rPr>
        <w:t xml:space="preserve"> </w:t>
      </w:r>
      <w:r w:rsidRPr="0061136E">
        <w:rPr>
          <w:rFonts w:ascii="Times New Roman" w:hAnsi="Times New Roman"/>
          <w:sz w:val="28"/>
          <w:szCs w:val="28"/>
        </w:rPr>
        <w:t xml:space="preserve">363558 руб. – 223 831 руб. = 139 727 руб., </w:t>
      </w:r>
    </w:p>
    <w:p w:rsidR="00F94AD8" w:rsidRDefault="00F94AD8" w:rsidP="0061136E">
      <w:pPr>
        <w:widowControl w:val="0"/>
        <w:spacing w:after="0" w:line="360" w:lineRule="auto"/>
        <w:ind w:firstLine="709"/>
        <w:jc w:val="both"/>
        <w:rPr>
          <w:rFonts w:ascii="Times New Roman" w:hAnsi="Times New Roman"/>
          <w:sz w:val="28"/>
          <w:szCs w:val="28"/>
        </w:rPr>
      </w:pPr>
    </w:p>
    <w:p w:rsidR="005F69F1" w:rsidRPr="0061136E" w:rsidRDefault="005F69F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2. </w:t>
      </w:r>
      <w:r w:rsidR="00AA3E31" w:rsidRPr="0061136E">
        <w:rPr>
          <w:rFonts w:ascii="Times New Roman" w:hAnsi="Times New Roman"/>
          <w:sz w:val="28"/>
          <w:szCs w:val="28"/>
        </w:rPr>
        <w:t>Излишек или недостаток соб</w:t>
      </w:r>
      <w:r w:rsidRPr="0061136E">
        <w:rPr>
          <w:rFonts w:ascii="Times New Roman" w:hAnsi="Times New Roman"/>
          <w:sz w:val="28"/>
          <w:szCs w:val="28"/>
        </w:rPr>
        <w:t>ственных и долгосрочных заемных</w:t>
      </w:r>
      <w:r w:rsidR="0061136E">
        <w:rPr>
          <w:rFonts w:ascii="Times New Roman" w:hAnsi="Times New Roman"/>
          <w:sz w:val="28"/>
          <w:szCs w:val="28"/>
        </w:rPr>
        <w:t xml:space="preserve"> </w:t>
      </w:r>
      <w:r w:rsidR="00AA3E31" w:rsidRPr="0061136E">
        <w:rPr>
          <w:rFonts w:ascii="Times New Roman" w:hAnsi="Times New Roman"/>
          <w:sz w:val="28"/>
          <w:szCs w:val="28"/>
        </w:rPr>
        <w:t>источников формирования запасов и затрат:</w:t>
      </w:r>
    </w:p>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Ф</w:t>
      </w:r>
      <w:r w:rsidRPr="0061136E">
        <w:rPr>
          <w:rFonts w:ascii="Times New Roman" w:hAnsi="Times New Roman"/>
          <w:sz w:val="28"/>
          <w:szCs w:val="28"/>
          <w:vertAlign w:val="superscript"/>
        </w:rPr>
        <w:t xml:space="preserve">т </w:t>
      </w:r>
      <w:r w:rsidR="005F69F1" w:rsidRPr="0061136E">
        <w:rPr>
          <w:rFonts w:ascii="Times New Roman" w:hAnsi="Times New Roman"/>
          <w:sz w:val="28"/>
          <w:szCs w:val="28"/>
        </w:rPr>
        <w:t xml:space="preserve">= КФ – ЗЗ; </w:t>
      </w:r>
      <w:r w:rsidRPr="0061136E">
        <w:rPr>
          <w:rFonts w:ascii="Times New Roman" w:hAnsi="Times New Roman"/>
          <w:sz w:val="28"/>
          <w:szCs w:val="28"/>
        </w:rPr>
        <w:t>Ф</w:t>
      </w:r>
      <w:r w:rsidRPr="0061136E">
        <w:rPr>
          <w:rFonts w:ascii="Times New Roman" w:hAnsi="Times New Roman"/>
          <w:sz w:val="28"/>
          <w:szCs w:val="28"/>
          <w:vertAlign w:val="superscript"/>
        </w:rPr>
        <w:t xml:space="preserve">т </w:t>
      </w:r>
      <w:r w:rsidRPr="0061136E">
        <w:rPr>
          <w:rFonts w:ascii="Times New Roman" w:hAnsi="Times New Roman"/>
          <w:sz w:val="28"/>
          <w:szCs w:val="28"/>
        </w:rPr>
        <w:t>=</w:t>
      </w:r>
      <w:r w:rsidR="0061136E">
        <w:rPr>
          <w:rFonts w:ascii="Times New Roman" w:hAnsi="Times New Roman"/>
          <w:sz w:val="28"/>
          <w:szCs w:val="28"/>
        </w:rPr>
        <w:t xml:space="preserve"> </w:t>
      </w:r>
      <w:r w:rsidRPr="0061136E">
        <w:rPr>
          <w:rFonts w:ascii="Times New Roman" w:hAnsi="Times New Roman"/>
          <w:sz w:val="28"/>
          <w:szCs w:val="28"/>
        </w:rPr>
        <w:t xml:space="preserve">363558 руб. – 223 831 руб. = 139 727 руб., </w:t>
      </w:r>
    </w:p>
    <w:p w:rsidR="00F94AD8" w:rsidRDefault="00F94AD8" w:rsidP="0061136E">
      <w:pPr>
        <w:widowControl w:val="0"/>
        <w:spacing w:after="0" w:line="360" w:lineRule="auto"/>
        <w:ind w:firstLine="709"/>
        <w:jc w:val="both"/>
        <w:rPr>
          <w:rFonts w:ascii="Times New Roman" w:hAnsi="Times New Roman"/>
          <w:sz w:val="28"/>
          <w:szCs w:val="28"/>
        </w:rPr>
      </w:pPr>
    </w:p>
    <w:p w:rsidR="005F69F1" w:rsidRPr="0061136E" w:rsidRDefault="005F69F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3. </w:t>
      </w:r>
      <w:r w:rsidR="00AA3E31" w:rsidRPr="0061136E">
        <w:rPr>
          <w:rFonts w:ascii="Times New Roman" w:hAnsi="Times New Roman"/>
          <w:sz w:val="28"/>
          <w:szCs w:val="28"/>
        </w:rPr>
        <w:t>Излишек или недостаток общей величины основных источников для формирования запасов и затрат:</w:t>
      </w:r>
    </w:p>
    <w:p w:rsidR="00F94AD8" w:rsidRDefault="00F94AD8">
      <w:pPr>
        <w:rPr>
          <w:rFonts w:ascii="Times New Roman" w:hAnsi="Times New Roman"/>
          <w:sz w:val="28"/>
          <w:szCs w:val="28"/>
        </w:rPr>
      </w:pPr>
      <w:r>
        <w:rPr>
          <w:rFonts w:ascii="Times New Roman" w:hAnsi="Times New Roman"/>
          <w:sz w:val="28"/>
          <w:szCs w:val="28"/>
        </w:rPr>
        <w:br w:type="page"/>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Ф</w:t>
      </w:r>
      <w:r w:rsidRPr="0061136E">
        <w:rPr>
          <w:rFonts w:ascii="Times New Roman" w:hAnsi="Times New Roman"/>
          <w:sz w:val="28"/>
          <w:szCs w:val="28"/>
          <w:vertAlign w:val="superscript"/>
        </w:rPr>
        <w:t xml:space="preserve">о </w:t>
      </w:r>
      <w:r w:rsidR="005F69F1" w:rsidRPr="0061136E">
        <w:rPr>
          <w:rFonts w:ascii="Times New Roman" w:hAnsi="Times New Roman"/>
          <w:sz w:val="28"/>
          <w:szCs w:val="28"/>
        </w:rPr>
        <w:t xml:space="preserve">= ВИ – ЗЗ; </w:t>
      </w:r>
      <w:r w:rsidRPr="0061136E">
        <w:rPr>
          <w:rFonts w:ascii="Times New Roman" w:hAnsi="Times New Roman"/>
          <w:sz w:val="28"/>
          <w:szCs w:val="28"/>
        </w:rPr>
        <w:t>Ф</w:t>
      </w:r>
      <w:r w:rsidRPr="0061136E">
        <w:rPr>
          <w:rFonts w:ascii="Times New Roman" w:hAnsi="Times New Roman"/>
          <w:sz w:val="28"/>
          <w:szCs w:val="28"/>
          <w:vertAlign w:val="superscript"/>
        </w:rPr>
        <w:t xml:space="preserve">о </w:t>
      </w:r>
      <w:r w:rsidRPr="0061136E">
        <w:rPr>
          <w:rFonts w:ascii="Times New Roman" w:hAnsi="Times New Roman"/>
          <w:sz w:val="28"/>
          <w:szCs w:val="28"/>
        </w:rPr>
        <w:t>=</w:t>
      </w:r>
      <w:r w:rsidR="0061136E">
        <w:rPr>
          <w:rFonts w:ascii="Times New Roman" w:hAnsi="Times New Roman"/>
          <w:sz w:val="28"/>
          <w:szCs w:val="28"/>
        </w:rPr>
        <w:t xml:space="preserve"> </w:t>
      </w:r>
      <w:r w:rsidRPr="0061136E">
        <w:rPr>
          <w:rFonts w:ascii="Times New Roman" w:hAnsi="Times New Roman"/>
          <w:sz w:val="28"/>
          <w:szCs w:val="28"/>
        </w:rPr>
        <w:t>363558 руб. – 223 831 руб. = 139 727 руб.</w:t>
      </w:r>
    </w:p>
    <w:p w:rsidR="00F94AD8" w:rsidRDefault="00F94AD8" w:rsidP="0061136E">
      <w:pPr>
        <w:widowControl w:val="0"/>
        <w:spacing w:after="0" w:line="360" w:lineRule="auto"/>
        <w:ind w:firstLine="709"/>
        <w:jc w:val="both"/>
        <w:rPr>
          <w:rFonts w:ascii="Times New Roman" w:hAnsi="Times New Roman"/>
          <w:sz w:val="28"/>
          <w:szCs w:val="28"/>
        </w:rPr>
      </w:pPr>
    </w:p>
    <w:p w:rsidR="005F69F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В нашей ситуации мы наблюдаем редкий тип финансовой устойчивости или абсолютную финансовую устойчивости, при которой </w:t>
      </w:r>
    </w:p>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lang w:val="en-US"/>
        </w:rPr>
        <w:t>S</w:t>
      </w:r>
      <w:r w:rsidRPr="0061136E">
        <w:rPr>
          <w:rFonts w:ascii="Times New Roman" w:hAnsi="Times New Roman"/>
          <w:sz w:val="28"/>
          <w:szCs w:val="28"/>
        </w:rPr>
        <w:t xml:space="preserve"> = {1.1.1}. [21, с.101]</w:t>
      </w:r>
    </w:p>
    <w:p w:rsidR="00F94AD8" w:rsidRDefault="00F94AD8" w:rsidP="0061136E">
      <w:pPr>
        <w:widowControl w:val="0"/>
        <w:spacing w:after="0" w:line="360" w:lineRule="auto"/>
        <w:ind w:firstLine="709"/>
        <w:jc w:val="both"/>
        <w:rPr>
          <w:rFonts w:ascii="Times New Roman" w:hAnsi="Times New Roman"/>
          <w:sz w:val="28"/>
          <w:szCs w:val="28"/>
        </w:rPr>
      </w:pP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Проведенный финансовый анализ деятельности ООО «Техмашсервис» свидетельствует о том, что:</w:t>
      </w:r>
    </w:p>
    <w:p w:rsidR="00AA3E31" w:rsidRPr="0061136E" w:rsidRDefault="00AA3E31" w:rsidP="0061136E">
      <w:pPr>
        <w:widowControl w:val="0"/>
        <w:numPr>
          <w:ilvl w:val="0"/>
          <w:numId w:val="23"/>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наблюдается улучшение основных показателей деятельности предприятия в динамики с 2001 по 2003 год;</w:t>
      </w:r>
    </w:p>
    <w:p w:rsidR="00AA3E31" w:rsidRPr="0061136E" w:rsidRDefault="00AA3E31" w:rsidP="0061136E">
      <w:pPr>
        <w:widowControl w:val="0"/>
        <w:numPr>
          <w:ilvl w:val="0"/>
          <w:numId w:val="23"/>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баланс 2003 года является абсолютно ликвидным;</w:t>
      </w:r>
    </w:p>
    <w:p w:rsidR="00AA3E31" w:rsidRPr="0061136E" w:rsidRDefault="00AA3E31" w:rsidP="0061136E">
      <w:pPr>
        <w:widowControl w:val="0"/>
        <w:numPr>
          <w:ilvl w:val="0"/>
          <w:numId w:val="23"/>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коэффициент текущей ликвидности соответствует нормативному значению для рассматриваемой отрасли. Но опять же наблюдается снижение данного показателя;</w:t>
      </w:r>
    </w:p>
    <w:p w:rsidR="00AA3E31" w:rsidRPr="0061136E" w:rsidRDefault="00AA3E31" w:rsidP="0061136E">
      <w:pPr>
        <w:widowControl w:val="0"/>
        <w:numPr>
          <w:ilvl w:val="0"/>
          <w:numId w:val="23"/>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в нашей ситуации мы наблюдаем редкий тип финансовой устойчивости или абс</w:t>
      </w:r>
      <w:r w:rsidR="005F69F1" w:rsidRPr="0061136E">
        <w:rPr>
          <w:rFonts w:ascii="Times New Roman" w:hAnsi="Times New Roman"/>
          <w:sz w:val="28"/>
          <w:szCs w:val="28"/>
        </w:rPr>
        <w:t>олютную финансовую устойчивость.</w:t>
      </w:r>
    </w:p>
    <w:p w:rsidR="00AA3E31" w:rsidRPr="0061136E" w:rsidRDefault="00AA3E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На основании полученных данных, можно судить о положительной финансово-экономической деятельности ООО «Техмашсервис» за рассматриваемый период времени.</w:t>
      </w:r>
    </w:p>
    <w:p w:rsidR="005F69F1" w:rsidRPr="0061136E" w:rsidRDefault="005F69F1" w:rsidP="0061136E">
      <w:pPr>
        <w:widowControl w:val="0"/>
        <w:spacing w:after="0" w:line="360" w:lineRule="auto"/>
        <w:ind w:firstLine="709"/>
        <w:jc w:val="both"/>
        <w:rPr>
          <w:rFonts w:ascii="Times New Roman" w:hAnsi="Times New Roman"/>
          <w:sz w:val="28"/>
          <w:szCs w:val="28"/>
        </w:rPr>
      </w:pPr>
    </w:p>
    <w:p w:rsidR="00F94AD8" w:rsidRDefault="00F94AD8">
      <w:pPr>
        <w:rPr>
          <w:rFonts w:ascii="Times New Roman" w:hAnsi="Times New Roman"/>
          <w:sz w:val="28"/>
          <w:szCs w:val="36"/>
        </w:rPr>
      </w:pPr>
      <w:r>
        <w:rPr>
          <w:rFonts w:ascii="Times New Roman" w:hAnsi="Times New Roman"/>
          <w:sz w:val="28"/>
          <w:szCs w:val="36"/>
        </w:rPr>
        <w:br w:type="page"/>
      </w:r>
    </w:p>
    <w:p w:rsidR="00DB222C" w:rsidRPr="0061136E" w:rsidRDefault="00DB222C" w:rsidP="0061136E">
      <w:pPr>
        <w:widowControl w:val="0"/>
        <w:spacing w:after="0" w:line="360" w:lineRule="auto"/>
        <w:ind w:firstLine="709"/>
        <w:jc w:val="both"/>
        <w:rPr>
          <w:rFonts w:ascii="Times New Roman" w:hAnsi="Times New Roman"/>
          <w:sz w:val="28"/>
          <w:szCs w:val="36"/>
        </w:rPr>
      </w:pPr>
      <w:r w:rsidRPr="0061136E">
        <w:rPr>
          <w:rFonts w:ascii="Times New Roman" w:hAnsi="Times New Roman"/>
          <w:sz w:val="28"/>
          <w:szCs w:val="36"/>
        </w:rPr>
        <w:t>3. Способы государственной поддержки малого предпринимательства</w:t>
      </w:r>
    </w:p>
    <w:p w:rsidR="00DB222C" w:rsidRPr="0061136E" w:rsidRDefault="00DB222C" w:rsidP="0061136E">
      <w:pPr>
        <w:pStyle w:val="af8"/>
        <w:widowControl w:val="0"/>
        <w:spacing w:after="0" w:line="360" w:lineRule="auto"/>
        <w:ind w:left="0" w:firstLine="709"/>
        <w:jc w:val="both"/>
        <w:rPr>
          <w:rFonts w:ascii="Times New Roman" w:hAnsi="Times New Roman"/>
          <w:sz w:val="28"/>
          <w:szCs w:val="36"/>
        </w:rPr>
      </w:pPr>
    </w:p>
    <w:p w:rsidR="005F69F1" w:rsidRPr="0061136E" w:rsidRDefault="00F94AD8" w:rsidP="0061136E">
      <w:pPr>
        <w:widowControl w:val="0"/>
        <w:spacing w:after="0" w:line="360" w:lineRule="auto"/>
        <w:ind w:firstLine="709"/>
        <w:jc w:val="both"/>
        <w:rPr>
          <w:rFonts w:ascii="Times New Roman" w:hAnsi="Times New Roman"/>
          <w:sz w:val="28"/>
          <w:szCs w:val="32"/>
        </w:rPr>
      </w:pPr>
      <w:r>
        <w:rPr>
          <w:rFonts w:ascii="Times New Roman" w:hAnsi="Times New Roman"/>
          <w:sz w:val="28"/>
          <w:szCs w:val="32"/>
        </w:rPr>
        <w:t>3.1</w:t>
      </w:r>
      <w:r w:rsidR="008D454B" w:rsidRPr="0061136E">
        <w:rPr>
          <w:rFonts w:ascii="Times New Roman" w:hAnsi="Times New Roman"/>
          <w:sz w:val="28"/>
          <w:szCs w:val="32"/>
        </w:rPr>
        <w:t xml:space="preserve"> </w:t>
      </w:r>
      <w:r w:rsidR="00F72CB9" w:rsidRPr="0061136E">
        <w:rPr>
          <w:rFonts w:ascii="Times New Roman" w:hAnsi="Times New Roman"/>
          <w:sz w:val="28"/>
          <w:szCs w:val="32"/>
        </w:rPr>
        <w:t>Нормативная база поддержки малого предпринимательства</w:t>
      </w:r>
    </w:p>
    <w:p w:rsidR="00F72CB9" w:rsidRPr="0061136E" w:rsidRDefault="00F72CB9" w:rsidP="0061136E">
      <w:pPr>
        <w:pStyle w:val="af8"/>
        <w:widowControl w:val="0"/>
        <w:spacing w:after="0" w:line="360" w:lineRule="auto"/>
        <w:ind w:left="0" w:firstLine="709"/>
        <w:jc w:val="both"/>
        <w:rPr>
          <w:rFonts w:ascii="Times New Roman" w:hAnsi="Times New Roman"/>
          <w:sz w:val="28"/>
          <w:szCs w:val="28"/>
        </w:rPr>
      </w:pPr>
    </w:p>
    <w:p w:rsidR="005828DE"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Точкой отсчета развития государственной поддержки малого бизнеса можно считать 1989 год, когда в СССР был создан Союз малых государственных предприятий СССР. В том же году было принято </w:t>
      </w:r>
      <w:r w:rsidRPr="0061136E">
        <w:rPr>
          <w:rStyle w:val="a4"/>
          <w:rFonts w:ascii="Times New Roman" w:hAnsi="Times New Roman"/>
          <w:b w:val="0"/>
          <w:sz w:val="28"/>
          <w:szCs w:val="28"/>
        </w:rPr>
        <w:t>Положение об организации деятельности малых предприятий</w:t>
      </w:r>
      <w:r w:rsidRPr="0061136E">
        <w:rPr>
          <w:rFonts w:ascii="Times New Roman" w:hAnsi="Times New Roman"/>
          <w:sz w:val="28"/>
          <w:szCs w:val="28"/>
        </w:rPr>
        <w:t>. Положение предусматривало порядок открытия, реорганизации, ликвидации данных предприятий. Документ определял планирования и отчетность вышеуказанных организаций. Однако определение малых предприятий было сформулировано нечетко, потому у них не было четко выраженного статуса.</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Малые предприятия окончательно получили юридический статус 8 августа 1990 года, когда было принято Постановление Совета Министров СССР № 790 «</w:t>
      </w:r>
      <w:r w:rsidRPr="0061136E">
        <w:rPr>
          <w:rStyle w:val="a4"/>
          <w:rFonts w:ascii="Times New Roman" w:hAnsi="Times New Roman"/>
          <w:b w:val="0"/>
          <w:sz w:val="28"/>
          <w:szCs w:val="28"/>
        </w:rPr>
        <w:t>О мерах по созданию и развитию малых предприятий</w:t>
      </w:r>
      <w:r w:rsidRPr="0061136E">
        <w:rPr>
          <w:rFonts w:ascii="Times New Roman" w:hAnsi="Times New Roman"/>
          <w:sz w:val="28"/>
          <w:szCs w:val="28"/>
        </w:rPr>
        <w:t>». Этот документ был дополнен Постановлением Совета Министров РСФСР от 18 июля 1991 года «</w:t>
      </w:r>
      <w:r w:rsidRPr="0061136E">
        <w:rPr>
          <w:rStyle w:val="a4"/>
          <w:rFonts w:ascii="Times New Roman" w:hAnsi="Times New Roman"/>
          <w:b w:val="0"/>
          <w:sz w:val="28"/>
          <w:szCs w:val="28"/>
        </w:rPr>
        <w:t>О мерах по поддержке и развитию малых предприятий в РСФСР</w:t>
      </w:r>
      <w:r w:rsidRPr="0061136E">
        <w:rPr>
          <w:rFonts w:ascii="Times New Roman" w:hAnsi="Times New Roman"/>
          <w:sz w:val="28"/>
          <w:szCs w:val="28"/>
        </w:rPr>
        <w:t>». Теперь официально малые предприятия разрешено создавать на основе государственной, муниципальной, частной собственности, а также на основе смешанной формы собственности и осуществлять любую деятельность, не связанную с нарушением законодательства.</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Согласно Постановлению Совета Министров РСФСР «</w:t>
      </w:r>
      <w:r w:rsidRPr="0061136E">
        <w:rPr>
          <w:rFonts w:ascii="Times New Roman" w:hAnsi="Times New Roman"/>
          <w:bCs/>
          <w:sz w:val="28"/>
          <w:szCs w:val="28"/>
        </w:rPr>
        <w:t xml:space="preserve"> О мерах по поддержке и развитию малых предприятий в РСФСР</w:t>
      </w:r>
      <w:r w:rsidRPr="0061136E">
        <w:rPr>
          <w:rFonts w:ascii="Times New Roman" w:hAnsi="Times New Roman"/>
          <w:sz w:val="28"/>
          <w:szCs w:val="28"/>
        </w:rPr>
        <w:t xml:space="preserve">» правой статус предприятий малого бизнеса позволял им получать некоторые льготы. В частности местным органам самоуправления рекомендовалось: </w:t>
      </w:r>
    </w:p>
    <w:p w:rsidR="002C2E95" w:rsidRPr="0061136E" w:rsidRDefault="002C2E95" w:rsidP="00F94AD8">
      <w:pPr>
        <w:widowControl w:val="0"/>
        <w:numPr>
          <w:ilvl w:val="0"/>
          <w:numId w:val="1"/>
        </w:numPr>
        <w:tabs>
          <w:tab w:val="left" w:pos="1134"/>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представлять малым предприятиям льготы по налогу на прибыль; </w:t>
      </w:r>
    </w:p>
    <w:p w:rsidR="002C2E95" w:rsidRPr="0061136E" w:rsidRDefault="002C2E95" w:rsidP="00F94AD8">
      <w:pPr>
        <w:widowControl w:val="0"/>
        <w:numPr>
          <w:ilvl w:val="0"/>
          <w:numId w:val="1"/>
        </w:numPr>
        <w:tabs>
          <w:tab w:val="left" w:pos="1134"/>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разрешать списание в первый год эксплуатации до 50 % амортизационных отчислений основных фондов со сроком службы свыше 3-х лет; </w:t>
      </w:r>
    </w:p>
    <w:p w:rsidR="002C2E95" w:rsidRPr="0061136E" w:rsidRDefault="002C2E95" w:rsidP="00F94AD8">
      <w:pPr>
        <w:widowControl w:val="0"/>
        <w:numPr>
          <w:ilvl w:val="0"/>
          <w:numId w:val="1"/>
        </w:numPr>
        <w:tabs>
          <w:tab w:val="left" w:pos="1134"/>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проводить ускоренную амортизацию активной части производственных фондов и т. д.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Далее после образования Российской Федерации были приняты следующие важные постановления Правительства РФ в части касающейся поддержки и развития малого бизнеса в России: </w:t>
      </w:r>
    </w:p>
    <w:p w:rsidR="002C2E95" w:rsidRPr="0061136E" w:rsidRDefault="002C2E95" w:rsidP="0061136E">
      <w:pPr>
        <w:widowControl w:val="0"/>
        <w:numPr>
          <w:ilvl w:val="0"/>
          <w:numId w:val="2"/>
        </w:numPr>
        <w:spacing w:after="0" w:line="360" w:lineRule="auto"/>
        <w:ind w:left="0" w:firstLine="709"/>
        <w:jc w:val="both"/>
        <w:rPr>
          <w:rFonts w:ascii="Times New Roman" w:hAnsi="Times New Roman"/>
          <w:sz w:val="28"/>
          <w:szCs w:val="28"/>
        </w:rPr>
      </w:pPr>
      <w:r w:rsidRPr="0061136E">
        <w:rPr>
          <w:rFonts w:ascii="Times New Roman" w:hAnsi="Times New Roman"/>
          <w:bCs/>
          <w:sz w:val="28"/>
          <w:szCs w:val="28"/>
        </w:rPr>
        <w:t>Постановлением Правительства РФ от 3 августа 1992 г. № 548</w:t>
      </w:r>
      <w:r w:rsidRPr="0061136E">
        <w:rPr>
          <w:rFonts w:ascii="Times New Roman" w:hAnsi="Times New Roman"/>
          <w:sz w:val="28"/>
          <w:szCs w:val="28"/>
        </w:rPr>
        <w:t xml:space="preserve"> утверждено Положение о Комитете поддержки малых предприятий и предпринимательства при Госкомимущества РФ; </w:t>
      </w:r>
    </w:p>
    <w:p w:rsidR="002C2E95" w:rsidRPr="0061136E" w:rsidRDefault="002C2E95" w:rsidP="0061136E">
      <w:pPr>
        <w:widowControl w:val="0"/>
        <w:numPr>
          <w:ilvl w:val="0"/>
          <w:numId w:val="2"/>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Постановление Правительства РФ от 11 мая 1993 г. № 446 «</w:t>
      </w:r>
      <w:r w:rsidRPr="0061136E">
        <w:rPr>
          <w:rFonts w:ascii="Times New Roman" w:hAnsi="Times New Roman"/>
          <w:bCs/>
          <w:sz w:val="28"/>
          <w:szCs w:val="28"/>
        </w:rPr>
        <w:t>О первоочередных мерах по развитию и государственной поддержке малого предпринимательства в РФ</w:t>
      </w:r>
      <w:r w:rsidRPr="0061136E">
        <w:rPr>
          <w:rFonts w:ascii="Times New Roman" w:hAnsi="Times New Roman"/>
          <w:sz w:val="28"/>
          <w:szCs w:val="28"/>
        </w:rPr>
        <w:t xml:space="preserve">»;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Постановлением Правительства РФ от З февраля 1994 г. № 65 утверждено Положение о Фонде содействия развитию малых форм предпринимательства в научно-технической сфере. </w:t>
      </w:r>
      <w:r w:rsidRPr="0061136E">
        <w:rPr>
          <w:rFonts w:ascii="Times New Roman" w:hAnsi="Times New Roman"/>
          <w:bCs/>
          <w:sz w:val="28"/>
          <w:szCs w:val="28"/>
        </w:rPr>
        <w:t>Фонд Содействия развитию малых форм предприятий в научно-технической сфере</w:t>
      </w:r>
      <w:r w:rsidRPr="0061136E">
        <w:rPr>
          <w:rFonts w:ascii="Times New Roman" w:hAnsi="Times New Roman"/>
          <w:sz w:val="28"/>
          <w:szCs w:val="28"/>
        </w:rPr>
        <w:t xml:space="preserve"> являлся некоммерческой организацией, основными задачи которого стало: </w:t>
      </w:r>
    </w:p>
    <w:p w:rsidR="002C2E95" w:rsidRPr="0061136E" w:rsidRDefault="002C2E95" w:rsidP="0061136E">
      <w:pPr>
        <w:widowControl w:val="0"/>
        <w:numPr>
          <w:ilvl w:val="0"/>
          <w:numId w:val="3"/>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проведение государственной политики развития и поддержки малых предприятий в научно-технической сфере; </w:t>
      </w:r>
    </w:p>
    <w:p w:rsidR="002C2E95" w:rsidRPr="0061136E" w:rsidRDefault="002C2E95" w:rsidP="0061136E">
      <w:pPr>
        <w:widowControl w:val="0"/>
        <w:numPr>
          <w:ilvl w:val="0"/>
          <w:numId w:val="3"/>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оказание прямой финансовой, информационной и иной помощи малым инновационным предприятиям, реализующим проекты по разработке и освоению новых видов наукоемкой продукции и технологий на основе принадлежащей этим предприятиям интеллектуальной собственности; </w:t>
      </w:r>
    </w:p>
    <w:p w:rsidR="002C2E95" w:rsidRPr="0061136E" w:rsidRDefault="002C2E95" w:rsidP="0061136E">
      <w:pPr>
        <w:widowControl w:val="0"/>
        <w:numPr>
          <w:ilvl w:val="0"/>
          <w:numId w:val="3"/>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создание и развитие инфраструктуры поддержки малого инновационного предпринимательства.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Теперь начиная с 1994 года, Правительство РФ начинает утверждать Федеральные программы государственной поддержки малого предпринимательства в Российской Федерации. Так Постановлением Правительства РФ от 29 апреля 1994 г. № 409 утверждается первая </w:t>
      </w:r>
      <w:r w:rsidRPr="0061136E">
        <w:rPr>
          <w:rFonts w:ascii="Times New Roman" w:hAnsi="Times New Roman"/>
          <w:bCs/>
          <w:sz w:val="28"/>
          <w:szCs w:val="28"/>
        </w:rPr>
        <w:t xml:space="preserve">Федеральная программа государственной поддержки малого предпринимательства в Российской Федерации на 1994–1995 гг.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Данная программа отражала политику государственного патернализма по отношению к малому бизнесу. Основными направлениями государственной поддержки малого предпринимательства названы: </w:t>
      </w:r>
    </w:p>
    <w:p w:rsidR="002C2E95" w:rsidRPr="0061136E" w:rsidRDefault="002C2E95" w:rsidP="0061136E">
      <w:pPr>
        <w:widowControl w:val="0"/>
        <w:numPr>
          <w:ilvl w:val="0"/>
          <w:numId w:val="4"/>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формирование инфраструктуры поддержки и развития малого предпринимательства; </w:t>
      </w:r>
    </w:p>
    <w:p w:rsidR="002C2E95" w:rsidRPr="0061136E" w:rsidRDefault="002C2E95" w:rsidP="0061136E">
      <w:pPr>
        <w:widowControl w:val="0"/>
        <w:numPr>
          <w:ilvl w:val="0"/>
          <w:numId w:val="4"/>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создание льготных условий использования субъектами малого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 установление упрощенного порядка регистрации субъектов малого предпринимательства, лицензирования их деятельности, сертификации их продукции, представления государственной статистической и бухгалтерской отчетности; поддержка внешнеэкономической деятельности субъектов малого предпринимательства, включая содействие их торговым, научно-техническим, информационным, производственным связям с зарубежными государствами; организация подготовки, переподготовки и повышения квалификации кадров для малых предприятий. </w:t>
      </w:r>
    </w:p>
    <w:p w:rsidR="002C2E95" w:rsidRPr="0061136E" w:rsidRDefault="002C2E95" w:rsidP="0061136E">
      <w:pPr>
        <w:pStyle w:val="a5"/>
        <w:widowControl w:val="0"/>
        <w:spacing w:before="0" w:beforeAutospacing="0" w:after="0" w:afterAutospacing="0" w:line="360" w:lineRule="auto"/>
        <w:ind w:firstLine="709"/>
        <w:jc w:val="both"/>
        <w:rPr>
          <w:sz w:val="28"/>
          <w:szCs w:val="28"/>
        </w:rPr>
      </w:pPr>
      <w:r w:rsidRPr="0061136E">
        <w:rPr>
          <w:sz w:val="28"/>
          <w:szCs w:val="28"/>
        </w:rPr>
        <w:t xml:space="preserve">Указом Президента РФ от 6 июня 1995 года № 563 в стране создается </w:t>
      </w:r>
      <w:r w:rsidRPr="0061136E">
        <w:rPr>
          <w:rStyle w:val="a4"/>
          <w:b w:val="0"/>
          <w:sz w:val="28"/>
          <w:szCs w:val="28"/>
        </w:rPr>
        <w:t>Государственный комитет РФ по поддержке и развитию малого предпринимательства</w:t>
      </w:r>
      <w:r w:rsidRPr="0061136E">
        <w:rPr>
          <w:sz w:val="28"/>
          <w:szCs w:val="28"/>
        </w:rPr>
        <w:t xml:space="preserve">, который отныне занимается разработкой и реализацией федеральных программ по поддержке малого бизнеса. </w:t>
      </w:r>
    </w:p>
    <w:p w:rsidR="002C2E95" w:rsidRPr="0061136E" w:rsidRDefault="002C2E95" w:rsidP="0061136E">
      <w:pPr>
        <w:pStyle w:val="a5"/>
        <w:widowControl w:val="0"/>
        <w:spacing w:before="0" w:beforeAutospacing="0" w:after="0" w:afterAutospacing="0" w:line="360" w:lineRule="auto"/>
        <w:ind w:firstLine="709"/>
        <w:jc w:val="both"/>
        <w:rPr>
          <w:sz w:val="28"/>
          <w:szCs w:val="28"/>
        </w:rPr>
      </w:pPr>
      <w:r w:rsidRPr="0061136E">
        <w:rPr>
          <w:sz w:val="28"/>
          <w:szCs w:val="28"/>
        </w:rPr>
        <w:t>Федеральный закон РФ «</w:t>
      </w:r>
      <w:r w:rsidRPr="0061136E">
        <w:rPr>
          <w:rStyle w:val="a4"/>
          <w:b w:val="0"/>
          <w:sz w:val="28"/>
          <w:szCs w:val="28"/>
        </w:rPr>
        <w:t>О государственной поддержке малого предпринимательства в Российской Федерации</w:t>
      </w:r>
      <w:r w:rsidRPr="0061136E">
        <w:rPr>
          <w:sz w:val="28"/>
          <w:szCs w:val="28"/>
        </w:rPr>
        <w:t xml:space="preserve">» от 14 июня 1995 г. № 88-ФЗ (Федеральным законом от 24 июля 2007 г. N 209-ФЗ настоящий Федеральный закон признан утратившим силу с 1 января 2008 г.) определил основные положения в области государственной поддержки малого бизнеса в России, установил формы и методы государственного стимулирования и регулирования деятельности субъектов малого предпринимательства. Также нужно отметить, что с принятием этого закона появились новые критерии определения предприятий и организаций, относящихся к субъектам малого предпринимательства. </w:t>
      </w:r>
    </w:p>
    <w:p w:rsidR="002C2E95" w:rsidRPr="0061136E" w:rsidRDefault="002C2E95" w:rsidP="0061136E">
      <w:pPr>
        <w:pStyle w:val="a5"/>
        <w:widowControl w:val="0"/>
        <w:spacing w:before="0" w:beforeAutospacing="0" w:after="0" w:afterAutospacing="0" w:line="360" w:lineRule="auto"/>
        <w:ind w:firstLine="709"/>
        <w:jc w:val="both"/>
        <w:rPr>
          <w:sz w:val="28"/>
          <w:szCs w:val="28"/>
        </w:rPr>
      </w:pPr>
      <w:r w:rsidRPr="0061136E">
        <w:rPr>
          <w:sz w:val="28"/>
          <w:szCs w:val="28"/>
        </w:rPr>
        <w:t>В соответствии с Федеральным законом РФ «</w:t>
      </w:r>
      <w:r w:rsidRPr="0061136E">
        <w:rPr>
          <w:bCs/>
          <w:sz w:val="28"/>
          <w:szCs w:val="28"/>
        </w:rPr>
        <w:t>О государственной поддержке малого предпринимательства в Российской Федерации</w:t>
      </w:r>
      <w:r w:rsidRPr="0061136E">
        <w:rPr>
          <w:sz w:val="28"/>
          <w:szCs w:val="28"/>
        </w:rPr>
        <w:t>» от 14 июня 1995 г. № 88-ФЗ Постановлением Правительства РФ от 4 декабря 1995 г. № 1184 «</w:t>
      </w:r>
      <w:r w:rsidRPr="0061136E">
        <w:rPr>
          <w:bCs/>
          <w:sz w:val="28"/>
          <w:szCs w:val="28"/>
        </w:rPr>
        <w:t>О Федеральном фонде поддержки малого предпринимательства</w:t>
      </w:r>
      <w:r w:rsidRPr="0061136E">
        <w:rPr>
          <w:sz w:val="28"/>
          <w:szCs w:val="28"/>
        </w:rPr>
        <w:t xml:space="preserve">» на базе Фонда поддержки предпринимательства и развития конкуренции при Государственном комитете Российской Федерации по антимонопольной политике и поддержке новых экономических структур создается </w:t>
      </w:r>
      <w:r w:rsidRPr="0061136E">
        <w:rPr>
          <w:bCs/>
          <w:sz w:val="28"/>
          <w:szCs w:val="28"/>
        </w:rPr>
        <w:t>Федеральный фонд поддержки малого предпринимательства</w:t>
      </w:r>
      <w:r w:rsidRPr="0061136E">
        <w:rPr>
          <w:sz w:val="28"/>
          <w:szCs w:val="28"/>
        </w:rPr>
        <w:t>. Статус некоммерческой организации в правовой форме государственного учреждения, созданного Правительством Российской Федерации, и одновременно внебюджетного фонда означает, что, с одной стороны, Фонд является финансовым институтом, аккумулирующим бюджетные и внебюджетные ресурсы, направляемые на развитие и поддержку малого бизнеса, а с другой, - уполномоченной Правительством РФ организацией по осуществлению от имени Российской Федерации гражданско-правовых отношений с субъектами малого бизнеса. Добавим, что Федеральный фонд поддержки малого предпринимательства был ликвидирован Постановлением Правительства РФ от 2 марта 2005 г. № 106 «</w:t>
      </w:r>
      <w:r w:rsidRPr="0061136E">
        <w:rPr>
          <w:bCs/>
          <w:sz w:val="28"/>
          <w:szCs w:val="28"/>
        </w:rPr>
        <w:t>О ликвидации Федерального фонда поддержки малого предпринимательства</w:t>
      </w:r>
      <w:r w:rsidRPr="0061136E">
        <w:rPr>
          <w:sz w:val="28"/>
          <w:szCs w:val="28"/>
        </w:rPr>
        <w:t xml:space="preserve">».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Постановлением Правительства РФ от 18 декабря 1995 г. № 1256 принимается следующая </w:t>
      </w:r>
      <w:r w:rsidRPr="0061136E">
        <w:rPr>
          <w:rFonts w:ascii="Times New Roman" w:hAnsi="Times New Roman"/>
          <w:bCs/>
          <w:sz w:val="28"/>
          <w:szCs w:val="28"/>
        </w:rPr>
        <w:t>Федеральная программа государственной поддержки малого предпринимательства в РФ на 1996–1997 гг</w:t>
      </w:r>
      <w:r w:rsidRPr="0061136E">
        <w:rPr>
          <w:rFonts w:ascii="Times New Roman" w:hAnsi="Times New Roman"/>
          <w:sz w:val="28"/>
          <w:szCs w:val="28"/>
        </w:rPr>
        <w:t xml:space="preserve">. Как становится, понятно, подобные программы действительны в течение 2-х лет, с последующим принятием новых федеральных программ, естественности с учетом преемственности. Субъекты РФ, основываясь на федеральных программах, принимали свои целевые региональные программы развития и поддержки малого бизнеса.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Новая программа в значительной степени опиралась на работу с Государственным комитетом по поддержке и развитию малого предпринимательства, Федеральным фондом поддержки малого предпринимательства, а также на работу с региональными фондами и создаваемыми центрами поддержки малого бизнеса в субъектах РФ. Положениями программы предусматривалось целевое финансирование малого бизнеса, на 1996 год в этих целях Федеральному фонду поддержки малого предпринимательства было выделено 386,6 млрд. рублей. Эти средства в свою очередь отныне должны перераспределяться по региональным фондам поддержки малого предпринимательства для осуществления конкретной поддержки предприятий малого бизнеса. Таким образом, программа предусматривала формирование единой государственной системы по поддержке и развитию малого бизнеса.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Целью второй Федеральной программы поддержки малого предпринимательства на 1996-1997 гг. было обеспечение устойчивого развития малого бизнеса в производственной и инновационной и других сферах. Разрабатывалась концепция обществ взаимного кредитования и механизма предоставления государственных гарантий по целевым и инвестиционным кредитам. Особое внимание уделялось поддержке МП в кризисных и депрессивных районах.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На тот момент, в России существовало около миллиона малых предприятий. Однако главной их проблемой оставалась выживаемость. Малый бизнес в то время не имел достаточной поддержки в регионах РФ. В связи с инфляцией, высокими налогами, отсутствием достаточных финансовых средств многие предприятия ликвидировались в течение нескольких месяцев после регистрации. Новая программа предусматривала поддержку данным организациям в регионах в части кредитования малого бизнеса. Региональные фонды должны были оказывать помощь в области поручительства, предоставления залогового обеспечения, непосредственного льготного кредитования, компенсируя банкам часть потерянных процентов на договорной основе за свой счет.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Вскоре государство осознало необходимость изменения налогового законодательства в части налогообложения, в связи с чем, был принят Федеральный закон от 29 декабря 1995 г. № 222-ФЗ «</w:t>
      </w:r>
      <w:r w:rsidRPr="0061136E">
        <w:rPr>
          <w:rFonts w:ascii="Times New Roman" w:hAnsi="Times New Roman"/>
          <w:bCs/>
          <w:sz w:val="28"/>
          <w:szCs w:val="28"/>
        </w:rPr>
        <w:t>Об упрощенной системе налогообложения, учета и отчетности для субъектов малого предпринимательства</w:t>
      </w:r>
      <w:r w:rsidRPr="0061136E">
        <w:rPr>
          <w:rFonts w:ascii="Times New Roman" w:hAnsi="Times New Roman"/>
          <w:sz w:val="28"/>
          <w:szCs w:val="28"/>
        </w:rPr>
        <w:t xml:space="preserve">» (Федеральным законом от 24.07.2002 N 104-ФЗ настоящий Федеральный закон признан утратившим силу с 1 января 2003 г.) Теперь исключительно по добровольному желанию предпринимателям было предложено перейти на упрощенную систему налогообложения, при которой значительно упрощалась отчетность и снижалась налоговая ставка. Вместо нескольких видов налога стало возможным уплачивать единый налог. Позднее приказами соответственными министерств и государственных служб были разработаны и утверждены механизмы реализации УСН (упрощенная система налогообложения), формы необходимых документов для уплаты налогов и предоставления отчетности предприятиями малого бизнеса.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bCs/>
          <w:sz w:val="28"/>
          <w:szCs w:val="28"/>
        </w:rPr>
        <w:t>Указом Президента РФ от 4 апреля 1996 г. № 491</w:t>
      </w:r>
      <w:r w:rsidRPr="0061136E">
        <w:rPr>
          <w:rFonts w:ascii="Times New Roman" w:hAnsi="Times New Roman"/>
          <w:sz w:val="28"/>
          <w:szCs w:val="28"/>
        </w:rPr>
        <w:t xml:space="preserve"> определены первоочередные меры государственной поддержки малого предпринимательства в РФ. Отныне к таким мерам было отнесено: </w:t>
      </w:r>
    </w:p>
    <w:p w:rsidR="002C2E95" w:rsidRPr="0061136E" w:rsidRDefault="002C2E95" w:rsidP="0061136E">
      <w:pPr>
        <w:widowControl w:val="0"/>
        <w:numPr>
          <w:ilvl w:val="0"/>
          <w:numId w:val="5"/>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ежегодное выделение государственных гарантий (на сумму не менее 200 млн. долларов США) иностранным банкам и другим кредитным организациям, занимающимся кредитованием малого бизнеса в России; </w:t>
      </w:r>
    </w:p>
    <w:p w:rsidR="002C2E95" w:rsidRPr="0061136E" w:rsidRDefault="002C2E95" w:rsidP="0061136E">
      <w:pPr>
        <w:widowControl w:val="0"/>
        <w:numPr>
          <w:ilvl w:val="0"/>
          <w:numId w:val="5"/>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ежегодное выделение из федерального бюджета государственного льготного инвестиционного кредита (на сумму не менее 500 млрд. рублей) на поддержку и развитие малого бизнеса; </w:t>
      </w:r>
    </w:p>
    <w:p w:rsidR="002C2E95" w:rsidRPr="0061136E" w:rsidRDefault="002C2E95" w:rsidP="0061136E">
      <w:pPr>
        <w:widowControl w:val="0"/>
        <w:numPr>
          <w:ilvl w:val="0"/>
          <w:numId w:val="5"/>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ежегодное выделение из государственного фонда занятости населения РФ средств(не менее 40%) на создание новых рабочих мест в сфере малого предпринимательства; </w:t>
      </w:r>
    </w:p>
    <w:p w:rsidR="002C2E95" w:rsidRPr="0061136E" w:rsidRDefault="002C2E95" w:rsidP="0061136E">
      <w:pPr>
        <w:widowControl w:val="0"/>
        <w:numPr>
          <w:ilvl w:val="0"/>
          <w:numId w:val="5"/>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и ряд других первоочередных мер.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Постановлением Правительства РФ от 12 апреля 1996 г. № 424 были рассмотрены </w:t>
      </w:r>
      <w:r w:rsidRPr="0061136E">
        <w:rPr>
          <w:rFonts w:ascii="Times New Roman" w:hAnsi="Times New Roman"/>
          <w:bCs/>
          <w:sz w:val="28"/>
          <w:szCs w:val="28"/>
        </w:rPr>
        <w:t>вопросы</w:t>
      </w:r>
      <w:r w:rsidRPr="0061136E">
        <w:rPr>
          <w:rFonts w:ascii="Times New Roman" w:hAnsi="Times New Roman"/>
          <w:sz w:val="28"/>
          <w:szCs w:val="28"/>
        </w:rPr>
        <w:t xml:space="preserve"> </w:t>
      </w:r>
      <w:r w:rsidRPr="0061136E">
        <w:rPr>
          <w:rFonts w:ascii="Times New Roman" w:hAnsi="Times New Roman"/>
          <w:bCs/>
          <w:sz w:val="28"/>
          <w:szCs w:val="28"/>
        </w:rPr>
        <w:t>Федерального фонда поддержки малого предпринимательства</w:t>
      </w:r>
      <w:r w:rsidRPr="0061136E">
        <w:rPr>
          <w:rFonts w:ascii="Times New Roman" w:hAnsi="Times New Roman"/>
          <w:sz w:val="28"/>
          <w:szCs w:val="28"/>
        </w:rPr>
        <w:t xml:space="preserve"> и утвержден </w:t>
      </w:r>
      <w:r w:rsidRPr="0061136E">
        <w:rPr>
          <w:rFonts w:ascii="Times New Roman" w:hAnsi="Times New Roman"/>
          <w:bCs/>
          <w:sz w:val="28"/>
          <w:szCs w:val="28"/>
        </w:rPr>
        <w:t>Устав этого фонда</w:t>
      </w:r>
      <w:r w:rsidRPr="0061136E">
        <w:rPr>
          <w:rFonts w:ascii="Times New Roman" w:hAnsi="Times New Roman"/>
          <w:sz w:val="28"/>
          <w:szCs w:val="28"/>
        </w:rPr>
        <w:t xml:space="preserve">.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Постановлением Правительства РФ от 3 июля 1998 г. № 697 была утверждена новая </w:t>
      </w:r>
      <w:r w:rsidRPr="0061136E">
        <w:rPr>
          <w:rFonts w:ascii="Times New Roman" w:hAnsi="Times New Roman"/>
          <w:bCs/>
          <w:sz w:val="28"/>
          <w:szCs w:val="28"/>
        </w:rPr>
        <w:t>Федеральная Программа государственной поддержки малого предпринимательства в Российской Федерации на 1998–1999 гг.</w:t>
      </w:r>
      <w:r w:rsidRPr="0061136E">
        <w:rPr>
          <w:rFonts w:ascii="Times New Roman" w:hAnsi="Times New Roman"/>
          <w:sz w:val="28"/>
          <w:szCs w:val="28"/>
        </w:rPr>
        <w:t xml:space="preserve"> Третья Федеральная программа поддержки малого предпринимательства на 1998-1999 гг. предполагала формирование общих благоприятных социально-экономических и правовых условий развития российского малого бизнеса и создание целостной системы его государственной и общественной поддержки на национальном, региональном и муниципальном уровне.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Постановлением Правительства РФ от 14 февраля 2000 г. № 121 была утверждена новая (четвертая по счету) </w:t>
      </w:r>
      <w:r w:rsidRPr="0061136E">
        <w:rPr>
          <w:rFonts w:ascii="Times New Roman" w:hAnsi="Times New Roman"/>
          <w:bCs/>
          <w:sz w:val="28"/>
          <w:szCs w:val="28"/>
        </w:rPr>
        <w:t>Федеральная Программа государственной поддержки малого предпринимательства в Российской Федерации на 2000–2001 гг.</w:t>
      </w:r>
      <w:r w:rsidRPr="0061136E">
        <w:rPr>
          <w:rFonts w:ascii="Times New Roman" w:hAnsi="Times New Roman"/>
          <w:sz w:val="28"/>
          <w:szCs w:val="28"/>
        </w:rPr>
        <w:t xml:space="preserve"> Основной целью этой, равно как и предыдущих программ, являлось обеспечение благоприятных условий для развития малого предпринимательства на основе повышения качества и эффективности мер государственной поддержки на федеральном уровне. Реализация Программы была рассчитана на 2000-2001 годы и предполагала два этапа. Первый этап предусматривал создание всех организационных структур и отладку механизмов их взаимодействия при выполнении программных мероприятий. Второй этап предусматривал реализацию мероприятий на основе результатов первого этапа с учетом отраслевых, социальных и территориальных приоритетов.</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В период 2002 – 2004 гг. программы государственной поддержки малого предпринимательства на федеральном уровне отсутствовали. В силу разных причин разработанный на 2002-2004 годы проект новой Программы Правительство РФ в Государственную Думу не вносило, Программа 2000-2001 годов была пролонгирована на 2002 год. Тоже самое можно констатировать и про проект программы на 2003-2005 годы. Основными целями проекта программы должно было стать обеспечение условий для интенсивного роста малого предпринимательства и выравнивания потенциала развития малого предпринимательства в разных регионах России на основе создания современной рыночной среды. Тем не менее, в отличие от федерального уровня, в субъектах Российской Федерации и муниципальных образованиях и прежде, и в настоящее время разрабатывались, утверждались и действовали программы поддержки малого предпринимательства. Однако проведенные исследования эффективности программ поддержки малого предпринимательства показали, что эти </w:t>
      </w:r>
      <w:r w:rsidRPr="0061136E">
        <w:rPr>
          <w:rFonts w:ascii="Times New Roman" w:hAnsi="Times New Roman"/>
          <w:bCs/>
          <w:sz w:val="28"/>
          <w:szCs w:val="28"/>
        </w:rPr>
        <w:t>программы в послекризисный период в большинстве своем реализовались слабо</w:t>
      </w:r>
      <w:r w:rsidRPr="0061136E">
        <w:rPr>
          <w:rFonts w:ascii="Times New Roman" w:hAnsi="Times New Roman"/>
          <w:sz w:val="28"/>
          <w:szCs w:val="28"/>
        </w:rPr>
        <w:t xml:space="preserve"> в связи с их четкой ориентацией на Федеральную программу, которая в эти годы либо не финансировалась, либо финансировалась в минимальных объемах. Подтверждением этому служит тот факт, что в 2005 году только 59 субъектов Российской Федерации приняли программы поддержки малого предпринимательства на региональном уровне.</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В связи с этим стоит признать, что заявленные </w:t>
      </w:r>
      <w:r w:rsidRPr="0061136E">
        <w:rPr>
          <w:rFonts w:ascii="Times New Roman" w:hAnsi="Times New Roman"/>
          <w:bCs/>
          <w:sz w:val="28"/>
          <w:szCs w:val="28"/>
        </w:rPr>
        <w:t>приоритеты государственной политики в области поддержки и развития малого бизнеса на тот период (1994-2005 годы) остались по большей части декларациями</w:t>
      </w:r>
      <w:r w:rsidRPr="0061136E">
        <w:rPr>
          <w:rFonts w:ascii="Times New Roman" w:hAnsi="Times New Roman"/>
          <w:sz w:val="28"/>
          <w:szCs w:val="28"/>
        </w:rPr>
        <w:t xml:space="preserve">. Так уж получилось, что значительная часть важных положений была прописана в законе в виде отсылочных норм, обращенных к другим законам и подзаконным актам. В результате они оказались практически дезавуированными. В частности: </w:t>
      </w:r>
    </w:p>
    <w:p w:rsidR="002C2E95" w:rsidRPr="0061136E" w:rsidRDefault="002C2E95" w:rsidP="0061136E">
      <w:pPr>
        <w:widowControl w:val="0"/>
        <w:numPr>
          <w:ilvl w:val="0"/>
          <w:numId w:val="6"/>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упрощенный порядок регистрации, лицензирования и сертификации продукции в полной мере не установлен, да и имеющиеся нормы не действуют; </w:t>
      </w:r>
    </w:p>
    <w:p w:rsidR="002C2E95" w:rsidRPr="0061136E" w:rsidRDefault="002C2E95" w:rsidP="0061136E">
      <w:pPr>
        <w:widowControl w:val="0"/>
        <w:numPr>
          <w:ilvl w:val="0"/>
          <w:numId w:val="6"/>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порядок представления упрощенных процедур и форм отчетности Правительством РФ не утвержден; </w:t>
      </w:r>
    </w:p>
    <w:p w:rsidR="002C2E95" w:rsidRPr="0061136E" w:rsidRDefault="002C2E95" w:rsidP="0061136E">
      <w:pPr>
        <w:widowControl w:val="0"/>
        <w:numPr>
          <w:ilvl w:val="0"/>
          <w:numId w:val="6"/>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порядок предоставления кредитных льгот не определен; </w:t>
      </w:r>
    </w:p>
    <w:p w:rsidR="002C2E95" w:rsidRPr="0061136E" w:rsidRDefault="002C2E95" w:rsidP="0061136E">
      <w:pPr>
        <w:widowControl w:val="0"/>
        <w:numPr>
          <w:ilvl w:val="0"/>
          <w:numId w:val="6"/>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ежегодные проекты федеральных программ государственной поддержки малого предпринимательства Правительством РФ не разрабатываются и на рассмотрение Федеральное Собрание не вносятся.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В 2005 году </w:t>
      </w:r>
      <w:r w:rsidRPr="0061136E">
        <w:rPr>
          <w:rFonts w:ascii="Times New Roman" w:hAnsi="Times New Roman"/>
          <w:bCs/>
          <w:sz w:val="28"/>
          <w:szCs w:val="28"/>
        </w:rPr>
        <w:t>ликвидируется Федеральный фонд поддержки малого предпринимательства</w:t>
      </w:r>
      <w:r w:rsidRPr="0061136E">
        <w:rPr>
          <w:rFonts w:ascii="Times New Roman" w:hAnsi="Times New Roman"/>
          <w:sz w:val="28"/>
          <w:szCs w:val="28"/>
        </w:rPr>
        <w:t xml:space="preserve"> в связи с тем, что Председатель Правительства России М. Фрадков подписал Постановление от 2 марта 2005 г. № 106 «</w:t>
      </w:r>
      <w:r w:rsidRPr="0061136E">
        <w:rPr>
          <w:rFonts w:ascii="Times New Roman" w:hAnsi="Times New Roman"/>
          <w:bCs/>
          <w:sz w:val="28"/>
          <w:szCs w:val="28"/>
        </w:rPr>
        <w:t>О ликвидации Федерального фонда поддержки малого предпринимательства</w:t>
      </w:r>
      <w:r w:rsidRPr="0061136E">
        <w:rPr>
          <w:rFonts w:ascii="Times New Roman" w:hAnsi="Times New Roman"/>
          <w:sz w:val="28"/>
          <w:szCs w:val="28"/>
        </w:rPr>
        <w:t xml:space="preserve">». В документе говорится, что Федеральный фонд поддержки малого предпринимательства ликвидируется в связи с признанием утратившей силу статьи 8 Федерального закона «О государственной поддержке малого предпринимательства в Российской Федерации». Одновременно Постановлением признаны утратившими силу: </w:t>
      </w:r>
    </w:p>
    <w:p w:rsidR="002C2E95" w:rsidRPr="0061136E" w:rsidRDefault="002C2E95" w:rsidP="0061136E">
      <w:pPr>
        <w:widowControl w:val="0"/>
        <w:numPr>
          <w:ilvl w:val="0"/>
          <w:numId w:val="7"/>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постановление Правительства Российской Федерации от 4 декабря 1995 г. № 1184 «</w:t>
      </w:r>
      <w:r w:rsidRPr="0061136E">
        <w:rPr>
          <w:rFonts w:ascii="Times New Roman" w:hAnsi="Times New Roman"/>
          <w:bCs/>
          <w:sz w:val="28"/>
          <w:szCs w:val="28"/>
        </w:rPr>
        <w:t>О Федеральном фонде поддержки малого предпринимательства</w:t>
      </w:r>
      <w:r w:rsidRPr="0061136E">
        <w:rPr>
          <w:rFonts w:ascii="Times New Roman" w:hAnsi="Times New Roman"/>
          <w:sz w:val="28"/>
          <w:szCs w:val="28"/>
        </w:rPr>
        <w:t xml:space="preserve">»; </w:t>
      </w:r>
    </w:p>
    <w:p w:rsidR="002C2E95" w:rsidRPr="0061136E" w:rsidRDefault="002C2E95" w:rsidP="0061136E">
      <w:pPr>
        <w:widowControl w:val="0"/>
        <w:numPr>
          <w:ilvl w:val="0"/>
          <w:numId w:val="7"/>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постановление Правительства Российской Федерации от 12 апреля 1996 г. № 424 «</w:t>
      </w:r>
      <w:r w:rsidRPr="0061136E">
        <w:rPr>
          <w:rFonts w:ascii="Times New Roman" w:hAnsi="Times New Roman"/>
          <w:bCs/>
          <w:sz w:val="28"/>
          <w:szCs w:val="28"/>
        </w:rPr>
        <w:t>Вопросы Федерального фонда поддержки малого предпринимательства</w:t>
      </w:r>
      <w:r w:rsidRPr="0061136E">
        <w:rPr>
          <w:rFonts w:ascii="Times New Roman" w:hAnsi="Times New Roman"/>
          <w:sz w:val="28"/>
          <w:szCs w:val="28"/>
        </w:rPr>
        <w:t xml:space="preserve">»; </w:t>
      </w:r>
    </w:p>
    <w:p w:rsidR="002C2E95" w:rsidRPr="0061136E" w:rsidRDefault="002C2E95" w:rsidP="0061136E">
      <w:pPr>
        <w:widowControl w:val="0"/>
        <w:numPr>
          <w:ilvl w:val="0"/>
          <w:numId w:val="7"/>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распоряжение Правительства Российской Федерации от 12 июля 1999 г. № 1108-р; </w:t>
      </w:r>
    </w:p>
    <w:p w:rsidR="002C2E95" w:rsidRPr="0061136E" w:rsidRDefault="002C2E95" w:rsidP="0061136E">
      <w:pPr>
        <w:widowControl w:val="0"/>
        <w:numPr>
          <w:ilvl w:val="0"/>
          <w:numId w:val="7"/>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постановление Правительства Российской Федерации от 27 августа 1999 г. № 968 «</w:t>
      </w:r>
      <w:r w:rsidRPr="0061136E">
        <w:rPr>
          <w:rFonts w:ascii="Times New Roman" w:hAnsi="Times New Roman"/>
          <w:bCs/>
          <w:sz w:val="28"/>
          <w:szCs w:val="28"/>
        </w:rPr>
        <w:t>О внесении изменений в Устав Федерального фонда поддержки малого предпринимательства</w:t>
      </w:r>
      <w:r w:rsidRPr="0061136E">
        <w:rPr>
          <w:rFonts w:ascii="Times New Roman" w:hAnsi="Times New Roman"/>
          <w:sz w:val="28"/>
          <w:szCs w:val="28"/>
        </w:rPr>
        <w:t xml:space="preserve">».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Президентом РФ был подписан новый Федеральный закон N 209-ФЗ от 24 июля 2007 года «</w:t>
      </w:r>
      <w:r w:rsidRPr="0061136E">
        <w:rPr>
          <w:rFonts w:ascii="Times New Roman" w:hAnsi="Times New Roman"/>
          <w:bCs/>
          <w:sz w:val="28"/>
          <w:szCs w:val="28"/>
        </w:rPr>
        <w:t>О развитии малого и среднего предпринимательства в Российской Федерации</w:t>
      </w:r>
      <w:r w:rsidRPr="0061136E">
        <w:rPr>
          <w:rFonts w:ascii="Times New Roman" w:hAnsi="Times New Roman"/>
          <w:sz w:val="28"/>
          <w:szCs w:val="28"/>
        </w:rPr>
        <w:t>». С выходом этого закона с 1 января 2008 года утратил силу Федеральный закон от 14 июня 1995 года N 88-ФЗ «</w:t>
      </w:r>
      <w:r w:rsidRPr="0061136E">
        <w:rPr>
          <w:rFonts w:ascii="Times New Roman" w:hAnsi="Times New Roman"/>
          <w:bCs/>
          <w:sz w:val="28"/>
          <w:szCs w:val="28"/>
        </w:rPr>
        <w:t>О государственной поддержке малого предпринимательства в Российской Федерации</w:t>
      </w:r>
      <w:r w:rsidRPr="0061136E">
        <w:rPr>
          <w:rFonts w:ascii="Times New Roman" w:hAnsi="Times New Roman"/>
          <w:sz w:val="28"/>
          <w:szCs w:val="28"/>
        </w:rPr>
        <w:t xml:space="preserve">». Отныне федеральным законом вводятся и определяются новые понятия, такие как: </w:t>
      </w:r>
    </w:p>
    <w:p w:rsidR="002C2E95" w:rsidRPr="0061136E" w:rsidRDefault="002C2E95" w:rsidP="0061136E">
      <w:pPr>
        <w:widowControl w:val="0"/>
        <w:numPr>
          <w:ilvl w:val="0"/>
          <w:numId w:val="8"/>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«субъекты малого и среднего предпринимательства», </w:t>
      </w:r>
    </w:p>
    <w:p w:rsidR="002C2E95" w:rsidRPr="0061136E" w:rsidRDefault="002C2E95" w:rsidP="0061136E">
      <w:pPr>
        <w:widowControl w:val="0"/>
        <w:numPr>
          <w:ilvl w:val="0"/>
          <w:numId w:val="8"/>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«инфраструктура поддержки субъектов малого и среднего предпринимательства», </w:t>
      </w:r>
    </w:p>
    <w:p w:rsidR="002C2E95" w:rsidRPr="0061136E" w:rsidRDefault="002C2E95" w:rsidP="0061136E">
      <w:pPr>
        <w:widowControl w:val="0"/>
        <w:numPr>
          <w:ilvl w:val="0"/>
          <w:numId w:val="8"/>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«программы развития субъектов малого и среднего предпринимательства», </w:t>
      </w:r>
    </w:p>
    <w:p w:rsidR="002C2E95" w:rsidRPr="0061136E" w:rsidRDefault="002C2E95" w:rsidP="0061136E">
      <w:pPr>
        <w:widowControl w:val="0"/>
        <w:numPr>
          <w:ilvl w:val="0"/>
          <w:numId w:val="8"/>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а также виды и формы поддержки субъектов малого и среднего предпринимательства и инфраструктуры поддержки субъектов малого и среднего предпринимательства.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Закон устанавливает </w:t>
      </w:r>
      <w:r w:rsidRPr="0061136E">
        <w:rPr>
          <w:rFonts w:ascii="Times New Roman" w:hAnsi="Times New Roman"/>
          <w:bCs/>
          <w:sz w:val="28"/>
          <w:szCs w:val="28"/>
        </w:rPr>
        <w:t>два критерия отнесения предприятий к субъектам малого и среднего предпринимательства</w:t>
      </w:r>
      <w:r w:rsidRPr="0061136E">
        <w:rPr>
          <w:rFonts w:ascii="Times New Roman" w:hAnsi="Times New Roman"/>
          <w:sz w:val="28"/>
          <w:szCs w:val="28"/>
        </w:rPr>
        <w:t xml:space="preserve">. Первым критерием является средняя численность работников. В соответствии с данным критерием выделяется три вида субъектов малого и среднего предпринимательства: </w:t>
      </w:r>
    </w:p>
    <w:p w:rsidR="002C2E95" w:rsidRPr="0061136E" w:rsidRDefault="002C2E95" w:rsidP="0061136E">
      <w:pPr>
        <w:widowControl w:val="0"/>
        <w:numPr>
          <w:ilvl w:val="0"/>
          <w:numId w:val="9"/>
        </w:numPr>
        <w:spacing w:after="0" w:line="360" w:lineRule="auto"/>
        <w:ind w:left="0" w:firstLine="709"/>
        <w:jc w:val="both"/>
        <w:rPr>
          <w:rFonts w:ascii="Times New Roman" w:hAnsi="Times New Roman"/>
          <w:sz w:val="28"/>
          <w:szCs w:val="28"/>
        </w:rPr>
      </w:pPr>
      <w:r w:rsidRPr="0061136E">
        <w:rPr>
          <w:rFonts w:ascii="Times New Roman" w:hAnsi="Times New Roman"/>
          <w:bCs/>
          <w:sz w:val="28"/>
          <w:szCs w:val="28"/>
        </w:rPr>
        <w:t>средние предприятия</w:t>
      </w:r>
      <w:r w:rsidRPr="0061136E">
        <w:rPr>
          <w:rFonts w:ascii="Times New Roman" w:hAnsi="Times New Roman"/>
          <w:sz w:val="28"/>
          <w:szCs w:val="28"/>
        </w:rPr>
        <w:t xml:space="preserve"> с численностью от 101 до 250 человек; </w:t>
      </w:r>
    </w:p>
    <w:p w:rsidR="002C2E95" w:rsidRPr="0061136E" w:rsidRDefault="002C2E95" w:rsidP="0061136E">
      <w:pPr>
        <w:widowControl w:val="0"/>
        <w:numPr>
          <w:ilvl w:val="0"/>
          <w:numId w:val="9"/>
        </w:numPr>
        <w:spacing w:after="0" w:line="360" w:lineRule="auto"/>
        <w:ind w:left="0" w:firstLine="709"/>
        <w:jc w:val="both"/>
        <w:rPr>
          <w:rFonts w:ascii="Times New Roman" w:hAnsi="Times New Roman"/>
          <w:sz w:val="28"/>
          <w:szCs w:val="28"/>
        </w:rPr>
      </w:pPr>
      <w:r w:rsidRPr="0061136E">
        <w:rPr>
          <w:rFonts w:ascii="Times New Roman" w:hAnsi="Times New Roman"/>
          <w:bCs/>
          <w:sz w:val="28"/>
          <w:szCs w:val="28"/>
        </w:rPr>
        <w:t>малые предприятия</w:t>
      </w:r>
      <w:r w:rsidRPr="0061136E">
        <w:rPr>
          <w:rFonts w:ascii="Times New Roman" w:hAnsi="Times New Roman"/>
          <w:sz w:val="28"/>
          <w:szCs w:val="28"/>
        </w:rPr>
        <w:t xml:space="preserve"> - до 100 человек; </w:t>
      </w:r>
    </w:p>
    <w:p w:rsidR="002C2E95" w:rsidRPr="0061136E" w:rsidRDefault="002C2E95" w:rsidP="0061136E">
      <w:pPr>
        <w:widowControl w:val="0"/>
        <w:numPr>
          <w:ilvl w:val="0"/>
          <w:numId w:val="9"/>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в рамках малых предприятий создаются </w:t>
      </w:r>
      <w:r w:rsidRPr="0061136E">
        <w:rPr>
          <w:rFonts w:ascii="Times New Roman" w:hAnsi="Times New Roman"/>
          <w:bCs/>
          <w:sz w:val="28"/>
          <w:szCs w:val="28"/>
        </w:rPr>
        <w:t>микропредприятия</w:t>
      </w:r>
      <w:r w:rsidRPr="0061136E">
        <w:rPr>
          <w:rFonts w:ascii="Times New Roman" w:hAnsi="Times New Roman"/>
          <w:sz w:val="28"/>
          <w:szCs w:val="28"/>
        </w:rPr>
        <w:t xml:space="preserve"> с численностью занятых до 15 человек.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Вторым критерием является выручка от реализации товаров (работ, услуг) без учета НДС или балансовая стоимость активов за предшествующий календарный год, которая не должна превышать предельные значения, установленные правительством РФ для каждой категории субъектов малого и среднего предпринимательства.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Федеральный закон предусматривает создание реестров субъектов малого и среднего предпринимательства – получателей поддержки, определяются цели и порядок создания государственными органами и органами местного самоуправления координационных и совещательных органов в области развития субъектов малого и среднего предпринимательства. В Федеральном законе приведен исчерпывающий перечень оснований для отказа субъектам малого и среднего предпринимательства в оказании поддержки, установлены особенности оказания некоторых форм поддержки.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Теперь отныне закон четко регулирует отношения, возникающие между юридическими и физическими лицами, органами государственной власти РФ, субъектами РФ и органами местного самоуправления по вопросам развития субъектов малого и среднего предпринимательства. Закон устанавливает особенности правового регулирования субъектов малого и среднего предпринимательства:</w:t>
      </w:r>
    </w:p>
    <w:p w:rsidR="002C2E95" w:rsidRPr="0061136E" w:rsidRDefault="002C2E95" w:rsidP="0061136E">
      <w:pPr>
        <w:widowControl w:val="0"/>
        <w:numPr>
          <w:ilvl w:val="0"/>
          <w:numId w:val="10"/>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специальные налоговые режимы, упрощенные правила ведения налогового учета, налоговые декларации по упрощенной форме по отдельным налогам и сборам; </w:t>
      </w:r>
    </w:p>
    <w:p w:rsidR="002C2E95" w:rsidRPr="0061136E" w:rsidRDefault="002C2E95" w:rsidP="0061136E">
      <w:pPr>
        <w:widowControl w:val="0"/>
        <w:numPr>
          <w:ilvl w:val="0"/>
          <w:numId w:val="10"/>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упрощенные способы ведения бухгалтерского учета и составления отчетности; </w:t>
      </w:r>
    </w:p>
    <w:p w:rsidR="002C2E95" w:rsidRPr="0061136E" w:rsidRDefault="002C2E95" w:rsidP="0061136E">
      <w:pPr>
        <w:widowControl w:val="0"/>
        <w:numPr>
          <w:ilvl w:val="0"/>
          <w:numId w:val="10"/>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упрощенный порядок составления статистической отчетности; </w:t>
      </w:r>
    </w:p>
    <w:p w:rsidR="002C2E95" w:rsidRPr="0061136E" w:rsidRDefault="002C2E95" w:rsidP="0061136E">
      <w:pPr>
        <w:widowControl w:val="0"/>
        <w:numPr>
          <w:ilvl w:val="0"/>
          <w:numId w:val="10"/>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льготный порядок расчетов за приватизированное государственное и муниципальное имущество; </w:t>
      </w:r>
    </w:p>
    <w:p w:rsidR="002C2E95" w:rsidRPr="0061136E" w:rsidRDefault="002C2E95" w:rsidP="0061136E">
      <w:pPr>
        <w:widowControl w:val="0"/>
        <w:numPr>
          <w:ilvl w:val="0"/>
          <w:numId w:val="10"/>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формы участия в процедурах размещения заказов на поставку товаров, выполнение работ, оказание услуг для государственных и муниципальных нужд; </w:t>
      </w:r>
    </w:p>
    <w:p w:rsidR="002C2E95" w:rsidRPr="0061136E" w:rsidRDefault="002C2E95" w:rsidP="0061136E">
      <w:pPr>
        <w:widowControl w:val="0"/>
        <w:numPr>
          <w:ilvl w:val="0"/>
          <w:numId w:val="10"/>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меры по обеспечению прав и законных интересов при осуществлении государственного контроля (надзора); </w:t>
      </w:r>
    </w:p>
    <w:p w:rsidR="002C2E95" w:rsidRPr="0061136E" w:rsidRDefault="002C2E95" w:rsidP="0061136E">
      <w:pPr>
        <w:widowControl w:val="0"/>
        <w:numPr>
          <w:ilvl w:val="0"/>
          <w:numId w:val="10"/>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меры финансовой поддержки; </w:t>
      </w:r>
    </w:p>
    <w:p w:rsidR="002C2E95" w:rsidRPr="0061136E" w:rsidRDefault="002C2E95" w:rsidP="0061136E">
      <w:pPr>
        <w:widowControl w:val="0"/>
        <w:numPr>
          <w:ilvl w:val="0"/>
          <w:numId w:val="10"/>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меры для развития инфраструктуры поддержки; </w:t>
      </w:r>
    </w:p>
    <w:p w:rsidR="002C2E95" w:rsidRPr="0061136E" w:rsidRDefault="002C2E95" w:rsidP="0061136E">
      <w:pPr>
        <w:widowControl w:val="0"/>
        <w:numPr>
          <w:ilvl w:val="0"/>
          <w:numId w:val="10"/>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иные меры, обеспечивающие реализацию заявленных законопроектом целей.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Как показывает мировая и отечественная практика, малое и среднее предпринимательство, учитывая его характерные особенности, нуждается в постоянном внимании и поддержке со стороны органов государственной власти и местного самоуправления. В первую очередь необходимо сформировать широкую правовую среду функционирования малого предпринимательства. Этот процесс начался с принятия законодательных и нормативных актов, регулирующих предпринимательскую деятельность вообще, так как субъекты малого предпринимательства не являются особой организационно-правовой формой предпринимательской (экономической) деятельности граждан и юридических лиц. Одновременно идет создание инфраструктуры малого предпринимательства и объединения предпринимательских организаций в ассоциации (союзы). В системе поддержки малого предпринимательства особое место занимают проблемы финансово-кредитной поддержки, применения налоговых льгот и решения других актуальных вопросов, оказывающих существенное влияние на развитие малого предпринимательства.</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Формирование правовой среды малого предпринимательства является обязательным и непременным условием, обеспечивающим субъектам малого предпринимательства экономическую свободу, права, гарантии, дозволяющие осознанно заниматься разрешенным законом бизнесом. В то же время законодательными и нормативными актами устанавливаются обязанности и ответственность субъектов малого предпринимательства перед хозяйствующими субъектами, партнерами, потребителями (покупателями), бюджетами разных уровней за выполнение в установленные сроки и в полном объеме обязательств [17, </w:t>
      </w:r>
      <w:r w:rsidRPr="0061136E">
        <w:rPr>
          <w:rFonts w:ascii="Times New Roman" w:hAnsi="Times New Roman"/>
          <w:sz w:val="28"/>
          <w:szCs w:val="28"/>
          <w:lang w:val="en-US"/>
        </w:rPr>
        <w:t>c</w:t>
      </w:r>
      <w:r w:rsidRPr="0061136E">
        <w:rPr>
          <w:rFonts w:ascii="Times New Roman" w:hAnsi="Times New Roman"/>
          <w:sz w:val="28"/>
          <w:szCs w:val="28"/>
        </w:rPr>
        <w:t>.160].</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Формирование правовой среды решает многие проблемы, стоящие на пути развития малого предпринимательства, начиная с момента регистрации субъектов предпринимательства, лицензирования предмета их деятельности и заканчивая процедурами банкротства и прекращения их существования. Большим препятствием для дальнейшего развития малого предпринимательства является тот факт, что законодательные акты не являются актами прямого действия, а для их реализации органами исполнительной власти разрабатывается множество подзаконных актов (инструкций, приказов, писем, указаний), которые систематически изменяются, уточняются, дополняются, поэтому гражданам, решившим заняться предпринимательской деятельностью, трудно в них разобраться и на практике </w:t>
      </w:r>
      <w:r w:rsidR="00F94AD8">
        <w:rPr>
          <w:rFonts w:ascii="Times New Roman" w:hAnsi="Times New Roman"/>
          <w:sz w:val="28"/>
          <w:szCs w:val="28"/>
        </w:rPr>
        <w:t>руководствоваться ими</w:t>
      </w:r>
      <w:r w:rsidRPr="0061136E">
        <w:rPr>
          <w:rFonts w:ascii="Times New Roman" w:hAnsi="Times New Roman"/>
          <w:sz w:val="28"/>
          <w:szCs w:val="28"/>
        </w:rPr>
        <w:t>.</w:t>
      </w:r>
    </w:p>
    <w:p w:rsidR="00F72CB9" w:rsidRPr="0061136E" w:rsidRDefault="00F72CB9" w:rsidP="0061136E">
      <w:pPr>
        <w:widowControl w:val="0"/>
        <w:spacing w:after="0" w:line="360" w:lineRule="auto"/>
        <w:ind w:firstLine="709"/>
        <w:jc w:val="both"/>
        <w:rPr>
          <w:rFonts w:ascii="Times New Roman" w:hAnsi="Times New Roman"/>
          <w:sz w:val="28"/>
          <w:szCs w:val="28"/>
        </w:rPr>
      </w:pPr>
    </w:p>
    <w:p w:rsidR="00FF0EA4" w:rsidRPr="0061136E" w:rsidRDefault="00F72CB9" w:rsidP="0061136E">
      <w:pPr>
        <w:pStyle w:val="a5"/>
        <w:widowControl w:val="0"/>
        <w:spacing w:before="0" w:beforeAutospacing="0" w:after="0" w:afterAutospacing="0" w:line="360" w:lineRule="auto"/>
        <w:ind w:firstLine="709"/>
        <w:jc w:val="both"/>
        <w:rPr>
          <w:sz w:val="28"/>
          <w:szCs w:val="32"/>
        </w:rPr>
      </w:pPr>
      <w:r w:rsidRPr="0061136E">
        <w:rPr>
          <w:rStyle w:val="a7"/>
          <w:bCs/>
          <w:i w:val="0"/>
          <w:sz w:val="28"/>
          <w:szCs w:val="32"/>
        </w:rPr>
        <w:t>3.2</w:t>
      </w:r>
      <w:r w:rsidR="005F69F1" w:rsidRPr="0061136E">
        <w:rPr>
          <w:rStyle w:val="a7"/>
          <w:bCs/>
          <w:i w:val="0"/>
          <w:sz w:val="28"/>
          <w:szCs w:val="32"/>
        </w:rPr>
        <w:t xml:space="preserve"> </w:t>
      </w:r>
      <w:r w:rsidR="002C2E95" w:rsidRPr="0061136E">
        <w:rPr>
          <w:rStyle w:val="a7"/>
          <w:bCs/>
          <w:i w:val="0"/>
          <w:sz w:val="28"/>
          <w:szCs w:val="32"/>
        </w:rPr>
        <w:t>Основные особенности сегмента малого предпринимательства с точки зрения воздействия на него кризисных явлений в экономике Российской Федерации</w:t>
      </w:r>
    </w:p>
    <w:p w:rsidR="00FF0EA4" w:rsidRPr="0061136E" w:rsidRDefault="00FF0EA4" w:rsidP="0061136E">
      <w:pPr>
        <w:pStyle w:val="a5"/>
        <w:widowControl w:val="0"/>
        <w:spacing w:before="0" w:beforeAutospacing="0" w:after="0" w:afterAutospacing="0" w:line="360" w:lineRule="auto"/>
        <w:ind w:firstLine="709"/>
        <w:jc w:val="both"/>
        <w:rPr>
          <w:sz w:val="28"/>
          <w:szCs w:val="32"/>
        </w:rPr>
      </w:pPr>
    </w:p>
    <w:p w:rsidR="002C2E95" w:rsidRPr="0061136E" w:rsidRDefault="002C2E95" w:rsidP="0061136E">
      <w:pPr>
        <w:pStyle w:val="a5"/>
        <w:widowControl w:val="0"/>
        <w:spacing w:before="0" w:beforeAutospacing="0" w:after="0" w:afterAutospacing="0" w:line="360" w:lineRule="auto"/>
        <w:ind w:firstLine="709"/>
        <w:jc w:val="both"/>
        <w:rPr>
          <w:sz w:val="28"/>
          <w:szCs w:val="28"/>
        </w:rPr>
      </w:pPr>
      <w:r w:rsidRPr="0061136E">
        <w:rPr>
          <w:sz w:val="28"/>
          <w:szCs w:val="28"/>
        </w:rPr>
        <w:t xml:space="preserve">По данным Федеральной службы государственной статистики РФ число малых предприятий на 1 января 2008 года превысило 1100 тыс. единиц, а индивидуальных предпринимателей – 3,4 млн. человек. В 2007 году продолжились тенденции к увеличению объемов оборота и инвестиций в основной капитал на малых предприятиях. Итоги деятельности субъектов малого предпринимательства за 2007 год можно рассматривать как положительные. Можно констатировать, что тенденции к росту данного сектора отмечаются уже в течение нескольких последних лет. Кроме того, в 2006-2008 годах была активизирована государственная политика по созданию благоприятных условий для развития предпринимательских инициатив как на федеральном, так и региональном уровнях. Так, принято новое законодательство о развитии малого и среднего предпринимательства, одобрен ряд нормативных актов, направленных на упрощение доступа малых предприятий к финансовой и имущественной поддержке. Принимаются определенные меры по устранению административных барьеров. </w:t>
      </w:r>
    </w:p>
    <w:p w:rsidR="002C2E95" w:rsidRPr="0061136E" w:rsidRDefault="002C2E95" w:rsidP="0061136E">
      <w:pPr>
        <w:pStyle w:val="a5"/>
        <w:widowControl w:val="0"/>
        <w:spacing w:before="0" w:beforeAutospacing="0" w:after="0" w:afterAutospacing="0" w:line="360" w:lineRule="auto"/>
        <w:ind w:firstLine="709"/>
        <w:jc w:val="both"/>
        <w:rPr>
          <w:sz w:val="28"/>
          <w:szCs w:val="28"/>
        </w:rPr>
      </w:pPr>
      <w:r w:rsidRPr="0061136E">
        <w:rPr>
          <w:sz w:val="28"/>
          <w:szCs w:val="28"/>
        </w:rPr>
        <w:t xml:space="preserve">Однако указанные положительные тенденции развития сектора малого предпринимательства могут быть сняты воздействием как общих, так и специфических факторов, обусловленных кризисными явлениями в экономике зарубежных стран и Российской Федерации, зафиксированных в третьем квартале 2008 года. </w:t>
      </w:r>
    </w:p>
    <w:p w:rsidR="002C2E95" w:rsidRPr="0061136E" w:rsidRDefault="002C2E95" w:rsidP="0061136E">
      <w:pPr>
        <w:pStyle w:val="a5"/>
        <w:widowControl w:val="0"/>
        <w:spacing w:before="0" w:beforeAutospacing="0" w:after="0" w:afterAutospacing="0" w:line="360" w:lineRule="auto"/>
        <w:ind w:firstLine="709"/>
        <w:jc w:val="both"/>
        <w:rPr>
          <w:sz w:val="28"/>
          <w:szCs w:val="28"/>
        </w:rPr>
      </w:pPr>
      <w:r w:rsidRPr="0061136E">
        <w:rPr>
          <w:sz w:val="28"/>
          <w:szCs w:val="28"/>
        </w:rPr>
        <w:t xml:space="preserve">К общим негативным факторам, оказывающим влияние на деятельность малых предприятий, можно отнести снижение ликвидности, неплатежи, низкая инвестиционная активность.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В целом можно отметить, что вследствие существования кризисных явлений в экономике, субъекты малого предпринимательства будут: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1) замораживать все проекты, которые направлены на развитие и расширение (приостанавливается покупка нового оборудование, вложения в инфраструктуру, наем и обучение персонала, освоение новых земельных участков, открытие новых торговых точек, совершенствование методов управления, организации производства и сбыта и т.п.);</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2) прикладывать все усилия по сокращению инвестиционных и налоговых расходов;</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3) пересматривать методы работы с контрагентами (например, предприятия будут отказываться от предоплаты на покупаемый товар и предъявлять более серьезные требования к покупателям, чтобы избежать возможности неплатежей за отгруженную продукцию)</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4) будут наращивать привлечение заемных средств с нелегальных кредитных рынков (от ростовщиков и криминальных кредитных касс – «общаков») и перестанут пользоваться кредитными услугами легального рынка кредитования, поскольку доступ к ним будет ограничен.</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Безусловно, кризис повлияет не на все малые предприятия. Ущерб от экономического кризиса для отдельных субъектов малого предпринимательства будет не очень сильным. К таким предприятиям прежде всего относятся: </w:t>
      </w:r>
    </w:p>
    <w:p w:rsidR="002C2E95" w:rsidRPr="0061136E" w:rsidRDefault="002C2E95" w:rsidP="0061136E">
      <w:pPr>
        <w:widowControl w:val="0"/>
        <w:numPr>
          <w:ilvl w:val="0"/>
          <w:numId w:val="11"/>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предприятия, производящие недорогую продукцию массового спроса и предоставляющие относительно дешевые услуги населению; </w:t>
      </w:r>
    </w:p>
    <w:p w:rsidR="002C2E95" w:rsidRPr="0061136E" w:rsidRDefault="002C2E95" w:rsidP="0061136E">
      <w:pPr>
        <w:widowControl w:val="0"/>
        <w:numPr>
          <w:ilvl w:val="0"/>
          <w:numId w:val="11"/>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предприятия, производящие товары/услуги с неэластичным спросом; </w:t>
      </w:r>
    </w:p>
    <w:p w:rsidR="002C2E95" w:rsidRPr="0061136E" w:rsidRDefault="002C2E95" w:rsidP="0061136E">
      <w:pPr>
        <w:widowControl w:val="0"/>
        <w:numPr>
          <w:ilvl w:val="0"/>
          <w:numId w:val="11"/>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предприятия, не использующие в своей работе заемные средства; </w:t>
      </w:r>
    </w:p>
    <w:p w:rsidR="002C2E95" w:rsidRPr="0061136E" w:rsidRDefault="002C2E95" w:rsidP="0061136E">
      <w:pPr>
        <w:widowControl w:val="0"/>
        <w:numPr>
          <w:ilvl w:val="0"/>
          <w:numId w:val="11"/>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предприятия, имеющие постоянные и налаженные отношения с банками, которые могут предоставить кредиты в сложный момент; </w:t>
      </w:r>
    </w:p>
    <w:p w:rsidR="00F72CB9" w:rsidRPr="0061136E" w:rsidRDefault="002C2E95" w:rsidP="0061136E">
      <w:pPr>
        <w:widowControl w:val="0"/>
        <w:numPr>
          <w:ilvl w:val="0"/>
          <w:numId w:val="11"/>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предприятия, имеющие административную поддержку и работающие по государственному / муниципальному заказу. </w:t>
      </w:r>
    </w:p>
    <w:p w:rsidR="00FF0EA4" w:rsidRPr="0061136E" w:rsidRDefault="00FF0EA4" w:rsidP="0061136E">
      <w:pPr>
        <w:widowControl w:val="0"/>
        <w:spacing w:after="0" w:line="360" w:lineRule="auto"/>
        <w:ind w:firstLine="709"/>
        <w:jc w:val="both"/>
        <w:rPr>
          <w:rFonts w:ascii="Times New Roman" w:hAnsi="Times New Roman"/>
          <w:sz w:val="28"/>
          <w:szCs w:val="28"/>
        </w:rPr>
      </w:pPr>
    </w:p>
    <w:p w:rsidR="00FF0EA4" w:rsidRPr="0061136E" w:rsidRDefault="009E41CA" w:rsidP="0061136E">
      <w:pPr>
        <w:widowControl w:val="0"/>
        <w:spacing w:after="0" w:line="360" w:lineRule="auto"/>
        <w:ind w:firstLine="709"/>
        <w:jc w:val="both"/>
        <w:rPr>
          <w:rFonts w:ascii="Times New Roman" w:hAnsi="Times New Roman"/>
          <w:bCs/>
          <w:sz w:val="28"/>
          <w:szCs w:val="32"/>
        </w:rPr>
      </w:pPr>
      <w:r>
        <w:rPr>
          <w:rFonts w:ascii="Times New Roman" w:hAnsi="Times New Roman"/>
          <w:bCs/>
          <w:sz w:val="28"/>
          <w:szCs w:val="32"/>
        </w:rPr>
        <w:t>3.2</w:t>
      </w:r>
      <w:r w:rsidR="00BB6A98" w:rsidRPr="0061136E">
        <w:rPr>
          <w:rFonts w:ascii="Times New Roman" w:hAnsi="Times New Roman"/>
          <w:bCs/>
          <w:sz w:val="28"/>
          <w:szCs w:val="32"/>
        </w:rPr>
        <w:t xml:space="preserve"> </w:t>
      </w:r>
      <w:r w:rsidR="00F72CB9" w:rsidRPr="0061136E">
        <w:rPr>
          <w:rFonts w:ascii="Times New Roman" w:hAnsi="Times New Roman"/>
          <w:bCs/>
          <w:sz w:val="28"/>
          <w:szCs w:val="32"/>
        </w:rPr>
        <w:t xml:space="preserve">Меры, </w:t>
      </w:r>
      <w:r w:rsidR="00FF0EA4" w:rsidRPr="0061136E">
        <w:rPr>
          <w:rFonts w:ascii="Times New Roman" w:hAnsi="Times New Roman"/>
          <w:bCs/>
          <w:sz w:val="28"/>
          <w:szCs w:val="32"/>
        </w:rPr>
        <w:t xml:space="preserve">направленные на развитие малого </w:t>
      </w:r>
      <w:r w:rsidR="00F72CB9" w:rsidRPr="0061136E">
        <w:rPr>
          <w:rFonts w:ascii="Times New Roman" w:hAnsi="Times New Roman"/>
          <w:bCs/>
          <w:sz w:val="28"/>
          <w:szCs w:val="32"/>
        </w:rPr>
        <w:t>предпринимательства в условиях «кризиса»</w:t>
      </w:r>
    </w:p>
    <w:p w:rsidR="00FF0EA4" w:rsidRPr="0061136E" w:rsidRDefault="00FF0EA4" w:rsidP="0061136E">
      <w:pPr>
        <w:pStyle w:val="af8"/>
        <w:widowControl w:val="0"/>
        <w:spacing w:after="0" w:line="360" w:lineRule="auto"/>
        <w:ind w:left="0" w:firstLine="709"/>
        <w:jc w:val="both"/>
        <w:rPr>
          <w:rFonts w:ascii="Times New Roman" w:hAnsi="Times New Roman"/>
          <w:bCs/>
          <w:sz w:val="28"/>
          <w:szCs w:val="32"/>
        </w:rPr>
      </w:pP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Для предотвращения негативного влияния кризисных явлений на деятельность субъектов малого предпринимательства должны быть приняты меры, направленные на создание финансовой базы малого бизнеса и снижение издержек малого бизнеса.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Возможными мерами, направленными на снижение влияния кризисных явлений на деятельность малых предприятий, могут выступать: </w:t>
      </w:r>
    </w:p>
    <w:p w:rsidR="002C2E95" w:rsidRPr="0061136E" w:rsidRDefault="002C2E95" w:rsidP="0061136E">
      <w:pPr>
        <w:widowControl w:val="0"/>
        <w:numPr>
          <w:ilvl w:val="0"/>
          <w:numId w:val="12"/>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меры в области увеличения финансовой поддержки; </w:t>
      </w:r>
    </w:p>
    <w:p w:rsidR="002C2E95" w:rsidRPr="0061136E" w:rsidRDefault="002C2E95" w:rsidP="0061136E">
      <w:pPr>
        <w:widowControl w:val="0"/>
        <w:numPr>
          <w:ilvl w:val="0"/>
          <w:numId w:val="12"/>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меры в области имущественной поддержки; </w:t>
      </w:r>
    </w:p>
    <w:p w:rsidR="002C2E95" w:rsidRPr="0061136E" w:rsidRDefault="002C2E95" w:rsidP="0061136E">
      <w:pPr>
        <w:widowControl w:val="0"/>
        <w:numPr>
          <w:ilvl w:val="0"/>
          <w:numId w:val="12"/>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меры, направленные на стимулирование спроса на товары и услуги малых предприятий; </w:t>
      </w:r>
    </w:p>
    <w:p w:rsidR="002C2E95" w:rsidRPr="0061136E" w:rsidRDefault="002C2E95" w:rsidP="0061136E">
      <w:pPr>
        <w:widowControl w:val="0"/>
        <w:numPr>
          <w:ilvl w:val="0"/>
          <w:numId w:val="12"/>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меры в области информационной поддержки.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Меры, направленные на развитие малого предпринимательства в условиях экономического кризиса, можно разделить на три группы: </w:t>
      </w:r>
    </w:p>
    <w:p w:rsidR="002C2E95" w:rsidRPr="0061136E" w:rsidRDefault="002C2E95" w:rsidP="0061136E">
      <w:pPr>
        <w:widowControl w:val="0"/>
        <w:numPr>
          <w:ilvl w:val="0"/>
          <w:numId w:val="13"/>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меры в области налогового регулирования; </w:t>
      </w:r>
    </w:p>
    <w:p w:rsidR="002C2E95" w:rsidRPr="0061136E" w:rsidRDefault="002C2E95" w:rsidP="0061136E">
      <w:pPr>
        <w:widowControl w:val="0"/>
        <w:numPr>
          <w:ilvl w:val="0"/>
          <w:numId w:val="13"/>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меры в области сокращения административных барьеров; </w:t>
      </w:r>
    </w:p>
    <w:p w:rsidR="002C2E95" w:rsidRPr="0061136E" w:rsidRDefault="002C2E95" w:rsidP="0061136E">
      <w:pPr>
        <w:widowControl w:val="0"/>
        <w:numPr>
          <w:ilvl w:val="0"/>
          <w:numId w:val="13"/>
        </w:numPr>
        <w:spacing w:after="0" w:line="360" w:lineRule="auto"/>
        <w:ind w:left="0" w:firstLine="709"/>
        <w:jc w:val="both"/>
        <w:rPr>
          <w:rFonts w:ascii="Times New Roman" w:hAnsi="Times New Roman"/>
          <w:sz w:val="28"/>
          <w:szCs w:val="28"/>
        </w:rPr>
      </w:pPr>
      <w:r w:rsidRPr="0061136E">
        <w:rPr>
          <w:rFonts w:ascii="Times New Roman" w:hAnsi="Times New Roman"/>
          <w:sz w:val="28"/>
          <w:szCs w:val="28"/>
        </w:rPr>
        <w:t xml:space="preserve">меры в области кадровой поддержки малых предприятий.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Меры в области налогового регулирования могут предполагать предоставление «налоговых каникул» для вновь образованных предприятий и производств, созданных в результате осуществления инвестиций в форме капитальных вложений (например, временное освобождение от налогов на прибыль, имущество, земельного налога предприятий, работающих по общей системе налогообложения, и временное освобождение от уплаты единого налога предприятий, работающих по специальным режимам налогообложения).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С целью высвобождения у малых предприятий дополнительных средств целесообразно сократить общую налоговую нагрузку на малые предприятия за счет снижения отдельных налогов (ЕСН в первую очередь). В целом снижение налогов для малых предприятий послужит стимулом к росту и увеличению производства, а также будет способствовать сокращению теневого сектора.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В части замены обязательной сертификации декларированием принятие соответствующего закона необходимо дополнить практическими шагами по оптимизации данной формы оценки соответствия. В приоритетном порядке необходимо подготовить предложения по существенному сокращению перечня сертифицируемых видов продукции и уточнению единого перечня продукции, подлежащей обязательной сертификации, и единого перечня продукции, подлежащей декларированию соответствия.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При этом представляется целесообразным придерживаться целевой установки по сокращению доли видов продукции, подлежащей обязательной сертификации, до 50% в 2009-2010 гг. и установить четкий график по дальнейшему сокращению сферы обязательной сертификации с закреплением конкретных показателей результативности его реализации. Сокращение издержек на сертификацию, которые являются серьезным барьером для малого бизнеса (причем затраты на сертификацию существенно возрастают для продукции высокого передела и инновационных секторов), приведет к увеличению свободных средств предприятий, часть из которых может быть направлена на инвестиции.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Необходимо также упростить доступ малых компаний к электросетям и установить низкие фиксированные цены для подключения к энергомощностям малых предприятий. </w:t>
      </w:r>
    </w:p>
    <w:p w:rsidR="002C2E95" w:rsidRPr="0061136E" w:rsidRDefault="002C2E9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Учитывая высвобождение большого количества трудовых ресурсов, уволенных со средних и крупных предприятий, можно предпринимать определенные меры по привлечению данных сотрудников на малые предприятия и тем самым повысить производительность труда в сегменте малого бизнеса. Определенную роль здесь может сыграть активизация работы государственных и муниципальных служб занятости с конкретными малыми предприятиями по трудоустройству на них новых сотрудников.</w:t>
      </w:r>
      <w:r w:rsidR="00F72CB9" w:rsidRPr="0061136E">
        <w:rPr>
          <w:rFonts w:ascii="Times New Roman" w:hAnsi="Times New Roman"/>
          <w:sz w:val="28"/>
          <w:szCs w:val="28"/>
        </w:rPr>
        <w:t>²</w:t>
      </w:r>
    </w:p>
    <w:p w:rsidR="002C2E95" w:rsidRPr="0061136E" w:rsidRDefault="002C2E95" w:rsidP="0061136E">
      <w:pPr>
        <w:widowControl w:val="0"/>
        <w:spacing w:after="0" w:line="360" w:lineRule="auto"/>
        <w:ind w:firstLine="709"/>
        <w:jc w:val="both"/>
        <w:rPr>
          <w:rFonts w:ascii="Times New Roman" w:hAnsi="Times New Roman"/>
          <w:sz w:val="28"/>
          <w:szCs w:val="28"/>
        </w:rPr>
      </w:pPr>
    </w:p>
    <w:p w:rsidR="009E41CA" w:rsidRDefault="009E41CA">
      <w:pPr>
        <w:rPr>
          <w:rFonts w:ascii="Times New Roman" w:hAnsi="Times New Roman"/>
          <w:sz w:val="28"/>
          <w:szCs w:val="36"/>
        </w:rPr>
      </w:pPr>
      <w:r>
        <w:rPr>
          <w:rFonts w:ascii="Times New Roman" w:hAnsi="Times New Roman"/>
          <w:sz w:val="28"/>
          <w:szCs w:val="36"/>
        </w:rPr>
        <w:br w:type="page"/>
      </w:r>
    </w:p>
    <w:p w:rsidR="00F72CB9" w:rsidRPr="0061136E" w:rsidRDefault="00F72CB9" w:rsidP="0061136E">
      <w:pPr>
        <w:widowControl w:val="0"/>
        <w:spacing w:after="0" w:line="360" w:lineRule="auto"/>
        <w:ind w:firstLine="709"/>
        <w:jc w:val="both"/>
        <w:rPr>
          <w:rFonts w:ascii="Times New Roman" w:hAnsi="Times New Roman"/>
          <w:sz w:val="28"/>
          <w:szCs w:val="36"/>
        </w:rPr>
      </w:pPr>
      <w:r w:rsidRPr="0061136E">
        <w:rPr>
          <w:rFonts w:ascii="Times New Roman" w:hAnsi="Times New Roman"/>
          <w:sz w:val="28"/>
          <w:szCs w:val="36"/>
        </w:rPr>
        <w:t>Расчетная часть</w:t>
      </w:r>
    </w:p>
    <w:p w:rsidR="00F72CB9" w:rsidRPr="0061136E" w:rsidRDefault="00F72CB9" w:rsidP="0061136E">
      <w:pPr>
        <w:widowControl w:val="0"/>
        <w:spacing w:after="0" w:line="360" w:lineRule="auto"/>
        <w:ind w:firstLine="709"/>
        <w:jc w:val="both"/>
        <w:rPr>
          <w:rFonts w:ascii="Times New Roman" w:hAnsi="Times New Roman"/>
          <w:sz w:val="28"/>
          <w:szCs w:val="32"/>
        </w:rPr>
      </w:pPr>
    </w:p>
    <w:p w:rsidR="00F72CB9" w:rsidRPr="0061136E" w:rsidRDefault="00F72CB9" w:rsidP="0061136E">
      <w:pPr>
        <w:widowControl w:val="0"/>
        <w:spacing w:after="0" w:line="360" w:lineRule="auto"/>
        <w:ind w:firstLine="709"/>
        <w:jc w:val="both"/>
        <w:rPr>
          <w:rFonts w:ascii="Times New Roman" w:hAnsi="Times New Roman"/>
          <w:bCs/>
          <w:sz w:val="28"/>
          <w:szCs w:val="28"/>
        </w:rPr>
      </w:pPr>
      <w:r w:rsidRPr="0061136E">
        <w:rPr>
          <w:rFonts w:ascii="Times New Roman" w:hAnsi="Times New Roman"/>
          <w:bCs/>
          <w:sz w:val="28"/>
          <w:szCs w:val="28"/>
        </w:rPr>
        <w:t>Дана смета затрат на производство продукции общества с ограниченной ответственностью (ООО), в которой пункты, помеченные *, необходимо вычислить:</w:t>
      </w:r>
    </w:p>
    <w:p w:rsidR="009E41CA" w:rsidRDefault="009E41CA" w:rsidP="0061136E">
      <w:pPr>
        <w:widowControl w:val="0"/>
        <w:spacing w:after="0" w:line="360" w:lineRule="auto"/>
        <w:ind w:firstLine="709"/>
        <w:jc w:val="both"/>
        <w:rPr>
          <w:rFonts w:ascii="Times New Roman" w:hAnsi="Times New Roman"/>
          <w:sz w:val="28"/>
          <w:szCs w:val="28"/>
        </w:rPr>
      </w:pPr>
    </w:p>
    <w:p w:rsidR="00F72CB9" w:rsidRPr="0061136E" w:rsidRDefault="00F72CB9"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Таблица</w:t>
      </w:r>
      <w:r w:rsidR="0061136E">
        <w:rPr>
          <w:rFonts w:ascii="Times New Roman" w:hAnsi="Times New Roman"/>
          <w:sz w:val="28"/>
          <w:szCs w:val="28"/>
        </w:rPr>
        <w:t xml:space="preserve"> </w:t>
      </w:r>
      <w:r w:rsidRPr="0061136E">
        <w:rPr>
          <w:rFonts w:ascii="Times New Roman" w:hAnsi="Times New Roman"/>
          <w:sz w:val="28"/>
          <w:szCs w:val="28"/>
        </w:rPr>
        <w:t>1</w:t>
      </w:r>
    </w:p>
    <w:p w:rsidR="00F72CB9" w:rsidRPr="0061136E" w:rsidRDefault="00F72CB9"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Смета </w:t>
      </w:r>
      <w:r w:rsidRPr="0061136E">
        <w:rPr>
          <w:rFonts w:ascii="Times New Roman" w:hAnsi="Times New Roman"/>
          <w:sz w:val="28"/>
          <w:szCs w:val="28"/>
          <w:lang w:val="en-US"/>
        </w:rPr>
        <w:t>I</w:t>
      </w:r>
      <w:r w:rsidRPr="0061136E">
        <w:rPr>
          <w:rFonts w:ascii="Times New Roman" w:hAnsi="Times New Roman"/>
          <w:sz w:val="28"/>
          <w:szCs w:val="28"/>
        </w:rPr>
        <w:t xml:space="preserve"> затрат на производство продукции ООО, тыс. руб.</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249"/>
        <w:gridCol w:w="1627"/>
        <w:gridCol w:w="1350"/>
      </w:tblGrid>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стр.</w:t>
            </w:r>
          </w:p>
        </w:tc>
        <w:tc>
          <w:tcPr>
            <w:tcW w:w="5249"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Статья затрат</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Всего за год</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xml:space="preserve">В т.ч. на </w:t>
            </w:r>
            <w:r w:rsidRPr="00380310">
              <w:rPr>
                <w:rFonts w:ascii="Times New Roman" w:hAnsi="Times New Roman"/>
                <w:sz w:val="20"/>
                <w:szCs w:val="20"/>
                <w:lang w:val="en-US"/>
              </w:rPr>
              <w:t>IV</w:t>
            </w:r>
            <w:r w:rsidRPr="00380310">
              <w:rPr>
                <w:rFonts w:ascii="Times New Roman" w:hAnsi="Times New Roman"/>
                <w:sz w:val="20"/>
                <w:szCs w:val="20"/>
              </w:rPr>
              <w:t xml:space="preserve"> квартал</w:t>
            </w:r>
          </w:p>
        </w:tc>
      </w:tr>
      <w:tr w:rsidR="009E117F" w:rsidRPr="00380310" w:rsidTr="002D5E4B">
        <w:tc>
          <w:tcPr>
            <w:tcW w:w="846"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1627"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c>
          <w:tcPr>
            <w:tcW w:w="1350"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Материальные затраты (за вычетом возвратных отходов)</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36540</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9135</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Затраты на оплату труда</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17608</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4402</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Амортизация основных фондов*</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1910</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478</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Прочие расходы – всего,* в том числе:</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6253</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1563</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4.1</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а) уплата процентов за краткосрочный кредит</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430</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110</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4.2</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б) налоги, включаемые в себестоимость,* в том числе:</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5567</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1392</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4.2.1</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Единый социальный налог (26%)*</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4578</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1145</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4.2.2</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Прочие налоги</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989</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247</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4.3</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 арендные платежи и другие расходы</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256</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60</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Итого затрат на производство*</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62311</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15578</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6</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Списано на непроизводственные счета</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10238</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2560</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Затраты на валовую продукцию*</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52073</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13018</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Изменение остатков незавершенного производства*</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344</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86</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Изменение остатков по расходам будущих периодов</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-12</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10</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Производственная себестоимость товарной продукции*</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51741</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12935</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11</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Внепроизводственные (коммерческие) расходы</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5261</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1315</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12</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Полная себестоимость товарной продукции*</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57002</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14251</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13</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Товарная продукция в отпускных ценах (без НДС и акцизов)</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85200</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21300</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14</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Прибыль на выпуск товарной продукции*</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28198</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7050</w:t>
            </w:r>
          </w:p>
        </w:tc>
      </w:tr>
      <w:tr w:rsidR="009E117F" w:rsidRPr="00380310" w:rsidTr="002D5E4B">
        <w:tc>
          <w:tcPr>
            <w:tcW w:w="846"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15</w:t>
            </w:r>
          </w:p>
        </w:tc>
        <w:tc>
          <w:tcPr>
            <w:tcW w:w="5249" w:type="dxa"/>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Затраты на 1 рубль товарной продукции*</w:t>
            </w:r>
          </w:p>
        </w:tc>
        <w:tc>
          <w:tcPr>
            <w:tcW w:w="1627"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0,67</w:t>
            </w:r>
          </w:p>
        </w:tc>
        <w:tc>
          <w:tcPr>
            <w:tcW w:w="1350" w:type="dxa"/>
            <w:vAlign w:val="center"/>
          </w:tcPr>
          <w:p w:rsidR="009E117F" w:rsidRPr="00380310" w:rsidRDefault="009E117F"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0,67</w:t>
            </w:r>
          </w:p>
        </w:tc>
      </w:tr>
    </w:tbl>
    <w:p w:rsidR="002D5E4B" w:rsidRDefault="002D5E4B">
      <w:pPr>
        <w:rPr>
          <w:rFonts w:ascii="Times New Roman" w:hAnsi="Times New Roman"/>
          <w:bCs/>
          <w:sz w:val="28"/>
          <w:szCs w:val="28"/>
        </w:rPr>
      </w:pPr>
    </w:p>
    <w:p w:rsidR="00EE3A0B" w:rsidRPr="0061136E" w:rsidRDefault="00EE3A0B" w:rsidP="0061136E">
      <w:pPr>
        <w:pStyle w:val="afa"/>
        <w:widowControl w:val="0"/>
        <w:spacing w:after="0" w:line="360" w:lineRule="auto"/>
        <w:ind w:firstLine="709"/>
        <w:jc w:val="both"/>
        <w:rPr>
          <w:rFonts w:ascii="Times New Roman" w:hAnsi="Times New Roman"/>
          <w:bCs/>
          <w:sz w:val="28"/>
          <w:szCs w:val="28"/>
        </w:rPr>
      </w:pPr>
      <w:r w:rsidRPr="0061136E">
        <w:rPr>
          <w:rFonts w:ascii="Times New Roman" w:hAnsi="Times New Roman"/>
          <w:bCs/>
          <w:sz w:val="28"/>
          <w:szCs w:val="28"/>
        </w:rPr>
        <w:t>1. Исчислить и распределить амортизационные отчисления (таблица 3). Сумма амортизационных отчислений определяется исходя из среднегодовой стоимости амортизируемых основных фондов в планируемом периоде и средневзвешенной нормы амортизационных отчислений, приведенных в таблице 2:</w:t>
      </w:r>
      <w:r w:rsidR="0061136E">
        <w:rPr>
          <w:rFonts w:ascii="Times New Roman" w:hAnsi="Times New Roman"/>
          <w:bCs/>
          <w:sz w:val="28"/>
          <w:szCs w:val="28"/>
        </w:rPr>
        <w:t xml:space="preserve"> </w:t>
      </w:r>
    </w:p>
    <w:p w:rsidR="009E41CA" w:rsidRDefault="009E41CA" w:rsidP="0061136E">
      <w:pPr>
        <w:pStyle w:val="23"/>
        <w:widowControl w:val="0"/>
        <w:tabs>
          <w:tab w:val="left" w:pos="0"/>
        </w:tabs>
        <w:spacing w:after="0" w:line="360" w:lineRule="auto"/>
        <w:ind w:left="0" w:firstLine="709"/>
        <w:jc w:val="both"/>
        <w:rPr>
          <w:rFonts w:ascii="Times New Roman" w:hAnsi="Times New Roman"/>
          <w:sz w:val="28"/>
          <w:szCs w:val="28"/>
        </w:rPr>
      </w:pPr>
    </w:p>
    <w:p w:rsidR="00EE3A0B" w:rsidRPr="0061136E" w:rsidRDefault="00EE3A0B" w:rsidP="0061136E">
      <w:pPr>
        <w:pStyle w:val="23"/>
        <w:widowControl w:val="0"/>
        <w:tabs>
          <w:tab w:val="left" w:pos="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Таблица 2</w:t>
      </w:r>
      <w:r w:rsidR="009E41CA">
        <w:rPr>
          <w:rFonts w:ascii="Times New Roman" w:hAnsi="Times New Roman"/>
          <w:sz w:val="28"/>
          <w:szCs w:val="28"/>
        </w:rPr>
        <w:t xml:space="preserve"> </w:t>
      </w:r>
      <w:r w:rsidRPr="0061136E">
        <w:rPr>
          <w:rFonts w:ascii="Times New Roman" w:hAnsi="Times New Roman"/>
          <w:sz w:val="28"/>
          <w:szCs w:val="28"/>
        </w:rPr>
        <w:t>Данные к расчету амортизационных отчислений на основные производственные фонды</w:t>
      </w:r>
      <w:r w:rsidR="009E41CA">
        <w:rPr>
          <w:rFonts w:ascii="Times New Roman" w:hAnsi="Times New Roman"/>
          <w:sz w:val="28"/>
          <w:szCs w:val="28"/>
        </w:rPr>
        <w:t xml:space="preserve">. </w:t>
      </w:r>
      <w:r w:rsidRPr="0061136E">
        <w:rPr>
          <w:rFonts w:ascii="Times New Roman" w:hAnsi="Times New Roman"/>
          <w:sz w:val="28"/>
          <w:szCs w:val="28"/>
        </w:rPr>
        <w:t>Стоимость основных фондов, на которые начисляется амортизация н</w:t>
      </w:r>
      <w:r w:rsidR="009E41CA">
        <w:rPr>
          <w:rFonts w:ascii="Times New Roman" w:hAnsi="Times New Roman"/>
          <w:sz w:val="28"/>
          <w:szCs w:val="28"/>
        </w:rPr>
        <w:t>а начало года, – 15530 тыс.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953"/>
        <w:gridCol w:w="709"/>
        <w:gridCol w:w="1080"/>
        <w:gridCol w:w="1183"/>
      </w:tblGrid>
      <w:tr w:rsidR="00EE3A0B" w:rsidRPr="00380310" w:rsidTr="009E41CA">
        <w:tc>
          <w:tcPr>
            <w:tcW w:w="4967" w:type="dxa"/>
          </w:tcPr>
          <w:p w:rsidR="00EE3A0B" w:rsidRPr="00380310" w:rsidRDefault="00EE3A0B" w:rsidP="009E41CA">
            <w:pPr>
              <w:pStyle w:val="23"/>
              <w:widowControl w:val="0"/>
              <w:tabs>
                <w:tab w:val="left" w:pos="0"/>
              </w:tabs>
              <w:spacing w:after="0" w:line="360" w:lineRule="auto"/>
              <w:ind w:left="0"/>
              <w:jc w:val="both"/>
              <w:rPr>
                <w:rFonts w:ascii="Times New Roman" w:hAnsi="Times New Roman"/>
                <w:sz w:val="20"/>
                <w:szCs w:val="20"/>
              </w:rPr>
            </w:pPr>
          </w:p>
        </w:tc>
        <w:tc>
          <w:tcPr>
            <w:tcW w:w="953" w:type="dxa"/>
          </w:tcPr>
          <w:p w:rsidR="00EE3A0B" w:rsidRPr="00380310" w:rsidRDefault="00EE3A0B" w:rsidP="009E41CA">
            <w:pPr>
              <w:pStyle w:val="23"/>
              <w:widowControl w:val="0"/>
              <w:tabs>
                <w:tab w:val="left" w:pos="0"/>
              </w:tabs>
              <w:spacing w:after="0" w:line="360" w:lineRule="auto"/>
              <w:ind w:left="0"/>
              <w:jc w:val="both"/>
              <w:rPr>
                <w:rFonts w:ascii="Times New Roman" w:hAnsi="Times New Roman"/>
                <w:sz w:val="20"/>
                <w:szCs w:val="20"/>
              </w:rPr>
            </w:pPr>
            <w:r w:rsidRPr="00380310">
              <w:rPr>
                <w:rFonts w:ascii="Times New Roman" w:hAnsi="Times New Roman"/>
                <w:sz w:val="20"/>
                <w:szCs w:val="20"/>
              </w:rPr>
              <w:t>февраль</w:t>
            </w:r>
          </w:p>
        </w:tc>
        <w:tc>
          <w:tcPr>
            <w:tcW w:w="709" w:type="dxa"/>
          </w:tcPr>
          <w:p w:rsidR="00EE3A0B" w:rsidRPr="00380310" w:rsidRDefault="00EE3A0B" w:rsidP="009E41CA">
            <w:pPr>
              <w:pStyle w:val="23"/>
              <w:widowControl w:val="0"/>
              <w:tabs>
                <w:tab w:val="left" w:pos="0"/>
              </w:tabs>
              <w:spacing w:after="0" w:line="360" w:lineRule="auto"/>
              <w:ind w:left="0"/>
              <w:jc w:val="both"/>
              <w:rPr>
                <w:rFonts w:ascii="Times New Roman" w:hAnsi="Times New Roman"/>
                <w:sz w:val="20"/>
                <w:szCs w:val="20"/>
              </w:rPr>
            </w:pPr>
            <w:r w:rsidRPr="00380310">
              <w:rPr>
                <w:rFonts w:ascii="Times New Roman" w:hAnsi="Times New Roman"/>
                <w:sz w:val="20"/>
                <w:szCs w:val="20"/>
              </w:rPr>
              <w:t>май</w:t>
            </w:r>
          </w:p>
        </w:tc>
        <w:tc>
          <w:tcPr>
            <w:tcW w:w="1080" w:type="dxa"/>
          </w:tcPr>
          <w:p w:rsidR="00EE3A0B" w:rsidRPr="00380310" w:rsidRDefault="00EE3A0B" w:rsidP="009E41CA">
            <w:pPr>
              <w:pStyle w:val="23"/>
              <w:widowControl w:val="0"/>
              <w:tabs>
                <w:tab w:val="left" w:pos="0"/>
              </w:tabs>
              <w:spacing w:after="0" w:line="360" w:lineRule="auto"/>
              <w:ind w:left="0"/>
              <w:jc w:val="both"/>
              <w:rPr>
                <w:rFonts w:ascii="Times New Roman" w:hAnsi="Times New Roman"/>
                <w:sz w:val="20"/>
                <w:szCs w:val="20"/>
              </w:rPr>
            </w:pPr>
            <w:r w:rsidRPr="00380310">
              <w:rPr>
                <w:rFonts w:ascii="Times New Roman" w:hAnsi="Times New Roman"/>
                <w:sz w:val="20"/>
                <w:szCs w:val="20"/>
              </w:rPr>
              <w:t>август</w:t>
            </w:r>
          </w:p>
        </w:tc>
        <w:tc>
          <w:tcPr>
            <w:tcW w:w="1183" w:type="dxa"/>
          </w:tcPr>
          <w:p w:rsidR="00EE3A0B" w:rsidRPr="00380310" w:rsidRDefault="00EE3A0B" w:rsidP="009E41CA">
            <w:pPr>
              <w:pStyle w:val="23"/>
              <w:widowControl w:val="0"/>
              <w:tabs>
                <w:tab w:val="left" w:pos="0"/>
              </w:tabs>
              <w:spacing w:after="0" w:line="360" w:lineRule="auto"/>
              <w:ind w:left="0"/>
              <w:jc w:val="both"/>
              <w:rPr>
                <w:rFonts w:ascii="Times New Roman" w:hAnsi="Times New Roman"/>
                <w:sz w:val="20"/>
                <w:szCs w:val="20"/>
              </w:rPr>
            </w:pPr>
            <w:r w:rsidRPr="00380310">
              <w:rPr>
                <w:rFonts w:ascii="Times New Roman" w:hAnsi="Times New Roman"/>
                <w:sz w:val="20"/>
                <w:szCs w:val="20"/>
              </w:rPr>
              <w:t>ноябрь</w:t>
            </w:r>
          </w:p>
        </w:tc>
      </w:tr>
      <w:tr w:rsidR="00EE3A0B" w:rsidRPr="00380310" w:rsidTr="009E41CA">
        <w:tc>
          <w:tcPr>
            <w:tcW w:w="4967" w:type="dxa"/>
            <w:vAlign w:val="center"/>
          </w:tcPr>
          <w:p w:rsidR="00EE3A0B" w:rsidRPr="00380310" w:rsidRDefault="00EE3A0B" w:rsidP="009E41CA">
            <w:pPr>
              <w:pStyle w:val="23"/>
              <w:widowControl w:val="0"/>
              <w:tabs>
                <w:tab w:val="left" w:pos="0"/>
              </w:tabs>
              <w:spacing w:after="0" w:line="360" w:lineRule="auto"/>
              <w:ind w:left="0"/>
              <w:jc w:val="both"/>
              <w:rPr>
                <w:rFonts w:ascii="Times New Roman" w:hAnsi="Times New Roman"/>
                <w:sz w:val="20"/>
                <w:szCs w:val="20"/>
              </w:rPr>
            </w:pPr>
            <w:r w:rsidRPr="00380310">
              <w:rPr>
                <w:rFonts w:ascii="Times New Roman" w:hAnsi="Times New Roman"/>
                <w:sz w:val="20"/>
                <w:szCs w:val="20"/>
              </w:rPr>
              <w:t>Плановый ввод в действие основных фондов, тыс. руб.</w:t>
            </w:r>
          </w:p>
        </w:tc>
        <w:tc>
          <w:tcPr>
            <w:tcW w:w="953" w:type="dxa"/>
            <w:vAlign w:val="center"/>
          </w:tcPr>
          <w:p w:rsidR="00EE3A0B" w:rsidRPr="00380310" w:rsidRDefault="00EE3A0B" w:rsidP="009E41CA">
            <w:pPr>
              <w:pStyle w:val="23"/>
              <w:widowControl w:val="0"/>
              <w:tabs>
                <w:tab w:val="left" w:pos="0"/>
              </w:tabs>
              <w:spacing w:after="0" w:line="360" w:lineRule="auto"/>
              <w:ind w:left="0"/>
              <w:jc w:val="both"/>
              <w:rPr>
                <w:rFonts w:ascii="Times New Roman" w:hAnsi="Times New Roman"/>
                <w:sz w:val="20"/>
                <w:szCs w:val="20"/>
              </w:rPr>
            </w:pPr>
            <w:r w:rsidRPr="00380310">
              <w:rPr>
                <w:rFonts w:ascii="Times New Roman" w:hAnsi="Times New Roman"/>
                <w:sz w:val="20"/>
                <w:szCs w:val="20"/>
              </w:rPr>
              <w:t>4100</w:t>
            </w:r>
          </w:p>
        </w:tc>
        <w:tc>
          <w:tcPr>
            <w:tcW w:w="709" w:type="dxa"/>
            <w:vAlign w:val="center"/>
          </w:tcPr>
          <w:p w:rsidR="00EE3A0B" w:rsidRPr="00380310" w:rsidRDefault="00EE3A0B" w:rsidP="009E41CA">
            <w:pPr>
              <w:pStyle w:val="23"/>
              <w:widowControl w:val="0"/>
              <w:tabs>
                <w:tab w:val="left" w:pos="0"/>
              </w:tabs>
              <w:spacing w:after="0" w:line="360" w:lineRule="auto"/>
              <w:ind w:left="0"/>
              <w:jc w:val="both"/>
              <w:rPr>
                <w:rFonts w:ascii="Times New Roman" w:hAnsi="Times New Roman"/>
                <w:sz w:val="20"/>
                <w:szCs w:val="20"/>
              </w:rPr>
            </w:pPr>
          </w:p>
        </w:tc>
        <w:tc>
          <w:tcPr>
            <w:tcW w:w="1080" w:type="dxa"/>
            <w:vAlign w:val="center"/>
          </w:tcPr>
          <w:p w:rsidR="00EE3A0B" w:rsidRPr="00380310" w:rsidRDefault="00EE3A0B" w:rsidP="009E41CA">
            <w:pPr>
              <w:pStyle w:val="23"/>
              <w:widowControl w:val="0"/>
              <w:tabs>
                <w:tab w:val="left" w:pos="0"/>
              </w:tabs>
              <w:spacing w:after="0" w:line="360" w:lineRule="auto"/>
              <w:ind w:left="0"/>
              <w:jc w:val="both"/>
              <w:rPr>
                <w:rFonts w:ascii="Times New Roman" w:hAnsi="Times New Roman"/>
                <w:sz w:val="20"/>
                <w:szCs w:val="20"/>
              </w:rPr>
            </w:pPr>
          </w:p>
        </w:tc>
        <w:tc>
          <w:tcPr>
            <w:tcW w:w="1183" w:type="dxa"/>
            <w:vAlign w:val="center"/>
          </w:tcPr>
          <w:p w:rsidR="00EE3A0B" w:rsidRPr="00380310" w:rsidRDefault="00EE3A0B" w:rsidP="009E41CA">
            <w:pPr>
              <w:pStyle w:val="23"/>
              <w:widowControl w:val="0"/>
              <w:tabs>
                <w:tab w:val="left" w:pos="0"/>
              </w:tabs>
              <w:spacing w:after="0" w:line="360" w:lineRule="auto"/>
              <w:ind w:left="0"/>
              <w:jc w:val="both"/>
              <w:rPr>
                <w:rFonts w:ascii="Times New Roman" w:hAnsi="Times New Roman"/>
                <w:sz w:val="20"/>
                <w:szCs w:val="20"/>
              </w:rPr>
            </w:pPr>
            <w:r w:rsidRPr="00380310">
              <w:rPr>
                <w:rFonts w:ascii="Times New Roman" w:hAnsi="Times New Roman"/>
                <w:sz w:val="20"/>
                <w:szCs w:val="20"/>
              </w:rPr>
              <w:t>3600</w:t>
            </w:r>
          </w:p>
        </w:tc>
      </w:tr>
      <w:tr w:rsidR="00EE3A0B" w:rsidRPr="00380310" w:rsidTr="009E41CA">
        <w:tc>
          <w:tcPr>
            <w:tcW w:w="4967" w:type="dxa"/>
            <w:vAlign w:val="center"/>
          </w:tcPr>
          <w:p w:rsidR="00EE3A0B" w:rsidRPr="00380310" w:rsidRDefault="00EE3A0B" w:rsidP="009E41CA">
            <w:pPr>
              <w:pStyle w:val="23"/>
              <w:widowControl w:val="0"/>
              <w:tabs>
                <w:tab w:val="left" w:pos="0"/>
              </w:tabs>
              <w:spacing w:after="0" w:line="360" w:lineRule="auto"/>
              <w:ind w:left="0"/>
              <w:jc w:val="both"/>
              <w:rPr>
                <w:rFonts w:ascii="Times New Roman" w:hAnsi="Times New Roman"/>
                <w:sz w:val="20"/>
                <w:szCs w:val="20"/>
              </w:rPr>
            </w:pPr>
            <w:r w:rsidRPr="00380310">
              <w:rPr>
                <w:rFonts w:ascii="Times New Roman" w:hAnsi="Times New Roman"/>
                <w:sz w:val="20"/>
                <w:szCs w:val="20"/>
              </w:rPr>
              <w:t>Плановое выбытие основных фондов, тыс. руб.</w:t>
            </w:r>
          </w:p>
        </w:tc>
        <w:tc>
          <w:tcPr>
            <w:tcW w:w="953" w:type="dxa"/>
            <w:vAlign w:val="center"/>
          </w:tcPr>
          <w:p w:rsidR="00EE3A0B" w:rsidRPr="00380310" w:rsidRDefault="00EE3A0B" w:rsidP="009E41CA">
            <w:pPr>
              <w:pStyle w:val="23"/>
              <w:widowControl w:val="0"/>
              <w:tabs>
                <w:tab w:val="left" w:pos="0"/>
              </w:tabs>
              <w:spacing w:after="0" w:line="360" w:lineRule="auto"/>
              <w:ind w:left="0"/>
              <w:jc w:val="both"/>
              <w:rPr>
                <w:rFonts w:ascii="Times New Roman" w:hAnsi="Times New Roman"/>
                <w:sz w:val="20"/>
                <w:szCs w:val="20"/>
              </w:rPr>
            </w:pPr>
          </w:p>
        </w:tc>
        <w:tc>
          <w:tcPr>
            <w:tcW w:w="709" w:type="dxa"/>
            <w:vAlign w:val="center"/>
          </w:tcPr>
          <w:p w:rsidR="00EE3A0B" w:rsidRPr="00380310" w:rsidRDefault="00EE3A0B" w:rsidP="009E41CA">
            <w:pPr>
              <w:pStyle w:val="23"/>
              <w:widowControl w:val="0"/>
              <w:tabs>
                <w:tab w:val="left" w:pos="0"/>
              </w:tabs>
              <w:spacing w:after="0" w:line="360" w:lineRule="auto"/>
              <w:ind w:left="0"/>
              <w:jc w:val="both"/>
              <w:rPr>
                <w:rFonts w:ascii="Times New Roman" w:hAnsi="Times New Roman"/>
                <w:sz w:val="20"/>
                <w:szCs w:val="20"/>
              </w:rPr>
            </w:pPr>
            <w:r w:rsidRPr="00380310">
              <w:rPr>
                <w:rFonts w:ascii="Times New Roman" w:hAnsi="Times New Roman"/>
                <w:sz w:val="20"/>
                <w:szCs w:val="20"/>
              </w:rPr>
              <w:t>6360</w:t>
            </w:r>
          </w:p>
        </w:tc>
        <w:tc>
          <w:tcPr>
            <w:tcW w:w="1080" w:type="dxa"/>
            <w:vAlign w:val="center"/>
          </w:tcPr>
          <w:p w:rsidR="00EE3A0B" w:rsidRPr="00380310" w:rsidRDefault="00EE3A0B" w:rsidP="009E41CA">
            <w:pPr>
              <w:pStyle w:val="23"/>
              <w:widowControl w:val="0"/>
              <w:tabs>
                <w:tab w:val="left" w:pos="0"/>
              </w:tabs>
              <w:spacing w:after="0" w:line="360" w:lineRule="auto"/>
              <w:ind w:left="0"/>
              <w:jc w:val="both"/>
              <w:rPr>
                <w:rFonts w:ascii="Times New Roman" w:hAnsi="Times New Roman"/>
                <w:sz w:val="20"/>
                <w:szCs w:val="20"/>
              </w:rPr>
            </w:pPr>
            <w:r w:rsidRPr="00380310">
              <w:rPr>
                <w:rFonts w:ascii="Times New Roman" w:hAnsi="Times New Roman"/>
                <w:sz w:val="20"/>
                <w:szCs w:val="20"/>
              </w:rPr>
              <w:t>1070</w:t>
            </w:r>
          </w:p>
        </w:tc>
        <w:tc>
          <w:tcPr>
            <w:tcW w:w="1183" w:type="dxa"/>
            <w:vAlign w:val="center"/>
          </w:tcPr>
          <w:p w:rsidR="00EE3A0B" w:rsidRPr="00380310" w:rsidRDefault="00EE3A0B" w:rsidP="009E41CA">
            <w:pPr>
              <w:pStyle w:val="23"/>
              <w:widowControl w:val="0"/>
              <w:tabs>
                <w:tab w:val="left" w:pos="0"/>
              </w:tabs>
              <w:spacing w:after="0" w:line="360" w:lineRule="auto"/>
              <w:ind w:left="0"/>
              <w:jc w:val="both"/>
              <w:rPr>
                <w:rFonts w:ascii="Times New Roman" w:hAnsi="Times New Roman"/>
                <w:sz w:val="20"/>
                <w:szCs w:val="20"/>
              </w:rPr>
            </w:pPr>
          </w:p>
        </w:tc>
      </w:tr>
    </w:tbl>
    <w:p w:rsidR="009E41CA" w:rsidRDefault="009E41CA" w:rsidP="0061136E">
      <w:pPr>
        <w:pStyle w:val="23"/>
        <w:widowControl w:val="0"/>
        <w:tabs>
          <w:tab w:val="left" w:pos="0"/>
        </w:tabs>
        <w:spacing w:after="0" w:line="360" w:lineRule="auto"/>
        <w:ind w:left="0" w:firstLine="709"/>
        <w:jc w:val="both"/>
        <w:rPr>
          <w:rFonts w:ascii="Times New Roman" w:hAnsi="Times New Roman"/>
          <w:sz w:val="28"/>
          <w:szCs w:val="28"/>
        </w:rPr>
      </w:pPr>
    </w:p>
    <w:p w:rsidR="00EE3A0B" w:rsidRPr="0061136E" w:rsidRDefault="00EE3A0B" w:rsidP="0061136E">
      <w:pPr>
        <w:pStyle w:val="23"/>
        <w:widowControl w:val="0"/>
        <w:tabs>
          <w:tab w:val="left" w:pos="0"/>
        </w:tabs>
        <w:spacing w:after="0" w:line="360" w:lineRule="auto"/>
        <w:ind w:left="0" w:firstLine="709"/>
        <w:jc w:val="both"/>
        <w:rPr>
          <w:rFonts w:ascii="Times New Roman" w:hAnsi="Times New Roman"/>
          <w:sz w:val="28"/>
          <w:szCs w:val="28"/>
        </w:rPr>
      </w:pPr>
      <w:r w:rsidRPr="0061136E">
        <w:rPr>
          <w:rFonts w:ascii="Times New Roman" w:hAnsi="Times New Roman"/>
          <w:sz w:val="28"/>
          <w:szCs w:val="28"/>
        </w:rPr>
        <w:t>Среднегодовая стоимость полностью амортизированного оборудования (в действующих ценах) – 1030 тыс. руб. Средневзвешенная норма амортизационных отчислений – 13,5.</w:t>
      </w:r>
    </w:p>
    <w:p w:rsidR="009E41CA" w:rsidRDefault="009E41CA" w:rsidP="0061136E">
      <w:pPr>
        <w:widowControl w:val="0"/>
        <w:spacing w:after="0" w:line="360" w:lineRule="auto"/>
        <w:ind w:firstLine="709"/>
        <w:jc w:val="both"/>
        <w:rPr>
          <w:rFonts w:ascii="Times New Roman" w:hAnsi="Times New Roman"/>
          <w:sz w:val="28"/>
          <w:szCs w:val="28"/>
        </w:rPr>
      </w:pPr>
    </w:p>
    <w:p w:rsidR="00EE3A0B" w:rsidRPr="0061136E" w:rsidRDefault="00EE3A0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Таблица</w:t>
      </w:r>
      <w:r w:rsidR="0061136E">
        <w:rPr>
          <w:rFonts w:ascii="Times New Roman" w:hAnsi="Times New Roman"/>
          <w:sz w:val="28"/>
          <w:szCs w:val="28"/>
        </w:rPr>
        <w:t xml:space="preserve"> </w:t>
      </w:r>
      <w:r w:rsidRPr="0061136E">
        <w:rPr>
          <w:rFonts w:ascii="Times New Roman" w:hAnsi="Times New Roman"/>
          <w:sz w:val="28"/>
          <w:szCs w:val="28"/>
        </w:rPr>
        <w:t>3</w:t>
      </w:r>
      <w:r w:rsidR="009E41CA">
        <w:rPr>
          <w:rFonts w:ascii="Times New Roman" w:hAnsi="Times New Roman"/>
          <w:sz w:val="28"/>
          <w:szCs w:val="28"/>
        </w:rPr>
        <w:t xml:space="preserve"> </w:t>
      </w:r>
      <w:r w:rsidRPr="0061136E">
        <w:rPr>
          <w:rFonts w:ascii="Times New Roman" w:hAnsi="Times New Roman"/>
          <w:sz w:val="28"/>
          <w:szCs w:val="28"/>
        </w:rPr>
        <w:t>Расчет плановой суммы амортизационных отчислений и ее распределение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245"/>
        <w:gridCol w:w="1119"/>
      </w:tblGrid>
      <w:tr w:rsidR="00EE3A0B" w:rsidRPr="00380310" w:rsidTr="009E41CA">
        <w:tc>
          <w:tcPr>
            <w:tcW w:w="675"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 стр.</w:t>
            </w:r>
          </w:p>
        </w:tc>
        <w:tc>
          <w:tcPr>
            <w:tcW w:w="7245"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Показатель</w:t>
            </w:r>
          </w:p>
        </w:tc>
        <w:tc>
          <w:tcPr>
            <w:tcW w:w="1119"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Сумма, тыс. руб.</w:t>
            </w:r>
          </w:p>
        </w:tc>
      </w:tr>
      <w:tr w:rsidR="00EE3A0B" w:rsidRPr="00380310" w:rsidTr="009E41CA">
        <w:tc>
          <w:tcPr>
            <w:tcW w:w="675"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1</w:t>
            </w:r>
          </w:p>
        </w:tc>
        <w:tc>
          <w:tcPr>
            <w:tcW w:w="7245"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2</w:t>
            </w:r>
          </w:p>
        </w:tc>
        <w:tc>
          <w:tcPr>
            <w:tcW w:w="1119"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3</w:t>
            </w:r>
          </w:p>
        </w:tc>
      </w:tr>
      <w:tr w:rsidR="00EE3A0B" w:rsidRPr="00380310" w:rsidTr="009E41CA">
        <w:tc>
          <w:tcPr>
            <w:tcW w:w="675"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1</w:t>
            </w:r>
          </w:p>
        </w:tc>
        <w:tc>
          <w:tcPr>
            <w:tcW w:w="7245" w:type="dxa"/>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Стоимость амортизируемых основных производственных фондов на начало года</w:t>
            </w:r>
          </w:p>
        </w:tc>
        <w:tc>
          <w:tcPr>
            <w:tcW w:w="1119"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15530</w:t>
            </w:r>
          </w:p>
        </w:tc>
      </w:tr>
      <w:tr w:rsidR="00EE3A0B" w:rsidRPr="00380310" w:rsidTr="009E41CA">
        <w:tc>
          <w:tcPr>
            <w:tcW w:w="675"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2</w:t>
            </w:r>
          </w:p>
        </w:tc>
        <w:tc>
          <w:tcPr>
            <w:tcW w:w="7245" w:type="dxa"/>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Среднегодовая стоимость вводимых основных фондов</w:t>
            </w:r>
          </w:p>
        </w:tc>
        <w:tc>
          <w:tcPr>
            <w:tcW w:w="1119"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3717</w:t>
            </w:r>
          </w:p>
        </w:tc>
      </w:tr>
      <w:tr w:rsidR="00EE3A0B" w:rsidRPr="00380310" w:rsidTr="009E41CA">
        <w:tc>
          <w:tcPr>
            <w:tcW w:w="675"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3</w:t>
            </w:r>
          </w:p>
        </w:tc>
        <w:tc>
          <w:tcPr>
            <w:tcW w:w="7245" w:type="dxa"/>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Среднегодовая стоимость выбывающих основных производственных фондов</w:t>
            </w:r>
          </w:p>
        </w:tc>
        <w:tc>
          <w:tcPr>
            <w:tcW w:w="1119" w:type="dxa"/>
            <w:vAlign w:val="center"/>
          </w:tcPr>
          <w:p w:rsidR="00EE3A0B" w:rsidRPr="00380310" w:rsidRDefault="00EE3A0B" w:rsidP="009E41CA">
            <w:pPr>
              <w:widowControl w:val="0"/>
              <w:spacing w:after="0" w:line="360" w:lineRule="auto"/>
              <w:jc w:val="both"/>
              <w:rPr>
                <w:rFonts w:ascii="Times New Roman" w:hAnsi="Times New Roman"/>
                <w:sz w:val="20"/>
                <w:szCs w:val="20"/>
                <w:lang w:val="en-US"/>
              </w:rPr>
            </w:pPr>
            <w:r w:rsidRPr="00380310">
              <w:rPr>
                <w:rFonts w:ascii="Times New Roman" w:hAnsi="Times New Roman"/>
                <w:sz w:val="20"/>
                <w:szCs w:val="20"/>
                <w:lang w:val="en-US"/>
              </w:rPr>
              <w:t>4067</w:t>
            </w:r>
          </w:p>
        </w:tc>
      </w:tr>
      <w:tr w:rsidR="00EE3A0B" w:rsidRPr="00380310" w:rsidTr="009E41CA">
        <w:tc>
          <w:tcPr>
            <w:tcW w:w="675"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4</w:t>
            </w:r>
          </w:p>
        </w:tc>
        <w:tc>
          <w:tcPr>
            <w:tcW w:w="7245" w:type="dxa"/>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Среднегодовая стоимость полностью амортизированного оборудования (в действующих ценах)</w:t>
            </w:r>
          </w:p>
        </w:tc>
        <w:tc>
          <w:tcPr>
            <w:tcW w:w="1119"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1030</w:t>
            </w:r>
          </w:p>
        </w:tc>
      </w:tr>
      <w:tr w:rsidR="00EE3A0B" w:rsidRPr="00380310" w:rsidTr="009E41CA">
        <w:tc>
          <w:tcPr>
            <w:tcW w:w="675"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5</w:t>
            </w:r>
          </w:p>
        </w:tc>
        <w:tc>
          <w:tcPr>
            <w:tcW w:w="7245" w:type="dxa"/>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 xml:space="preserve">Среднегодовая стоимость амортизируемых основных фондов (в действующих ценах) – всего </w:t>
            </w:r>
          </w:p>
        </w:tc>
        <w:tc>
          <w:tcPr>
            <w:tcW w:w="1119" w:type="dxa"/>
            <w:vAlign w:val="center"/>
          </w:tcPr>
          <w:p w:rsidR="00EE3A0B" w:rsidRPr="00380310" w:rsidRDefault="00EE3A0B" w:rsidP="009E41CA">
            <w:pPr>
              <w:widowControl w:val="0"/>
              <w:spacing w:after="0" w:line="360" w:lineRule="auto"/>
              <w:jc w:val="both"/>
              <w:rPr>
                <w:rFonts w:ascii="Times New Roman" w:hAnsi="Times New Roman"/>
                <w:sz w:val="20"/>
                <w:szCs w:val="20"/>
                <w:lang w:val="en-US"/>
              </w:rPr>
            </w:pPr>
            <w:r w:rsidRPr="00380310">
              <w:rPr>
                <w:rFonts w:ascii="Times New Roman" w:hAnsi="Times New Roman"/>
                <w:sz w:val="20"/>
                <w:szCs w:val="20"/>
                <w:lang w:val="en-US"/>
              </w:rPr>
              <w:t>14150</w:t>
            </w:r>
          </w:p>
        </w:tc>
      </w:tr>
      <w:tr w:rsidR="00EE3A0B" w:rsidRPr="00380310" w:rsidTr="009E41CA">
        <w:tc>
          <w:tcPr>
            <w:tcW w:w="675"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6</w:t>
            </w:r>
          </w:p>
        </w:tc>
        <w:tc>
          <w:tcPr>
            <w:tcW w:w="7245" w:type="dxa"/>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Средняя норма амортизации</w:t>
            </w:r>
          </w:p>
        </w:tc>
        <w:tc>
          <w:tcPr>
            <w:tcW w:w="1119"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13,5</w:t>
            </w:r>
          </w:p>
        </w:tc>
      </w:tr>
      <w:tr w:rsidR="00EE3A0B" w:rsidRPr="00380310" w:rsidTr="009E41CA">
        <w:tc>
          <w:tcPr>
            <w:tcW w:w="675"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7</w:t>
            </w:r>
          </w:p>
        </w:tc>
        <w:tc>
          <w:tcPr>
            <w:tcW w:w="7245" w:type="dxa"/>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 xml:space="preserve">Сумма амортизационных отчислений – всего </w:t>
            </w:r>
          </w:p>
        </w:tc>
        <w:tc>
          <w:tcPr>
            <w:tcW w:w="1119" w:type="dxa"/>
            <w:vAlign w:val="center"/>
          </w:tcPr>
          <w:p w:rsidR="00EE3A0B" w:rsidRPr="00380310" w:rsidRDefault="00EE3A0B" w:rsidP="009E41CA">
            <w:pPr>
              <w:widowControl w:val="0"/>
              <w:spacing w:after="0" w:line="360" w:lineRule="auto"/>
              <w:jc w:val="both"/>
              <w:rPr>
                <w:rFonts w:ascii="Times New Roman" w:hAnsi="Times New Roman"/>
                <w:sz w:val="20"/>
                <w:szCs w:val="20"/>
                <w:lang w:val="en-US"/>
              </w:rPr>
            </w:pPr>
            <w:r w:rsidRPr="00380310">
              <w:rPr>
                <w:rFonts w:ascii="Times New Roman" w:hAnsi="Times New Roman"/>
                <w:sz w:val="20"/>
                <w:szCs w:val="20"/>
                <w:lang w:val="en-US"/>
              </w:rPr>
              <w:t>1910</w:t>
            </w:r>
          </w:p>
        </w:tc>
      </w:tr>
      <w:tr w:rsidR="00EE3A0B" w:rsidRPr="00380310" w:rsidTr="009E41CA">
        <w:tc>
          <w:tcPr>
            <w:tcW w:w="675"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8</w:t>
            </w:r>
          </w:p>
        </w:tc>
        <w:tc>
          <w:tcPr>
            <w:tcW w:w="7245" w:type="dxa"/>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rPr>
              <w:t>Использование амортизационных отчислений на кап. вложения</w:t>
            </w:r>
          </w:p>
        </w:tc>
        <w:tc>
          <w:tcPr>
            <w:tcW w:w="1119" w:type="dxa"/>
            <w:vAlign w:val="center"/>
          </w:tcPr>
          <w:p w:rsidR="00EE3A0B" w:rsidRPr="00380310" w:rsidRDefault="00EE3A0B" w:rsidP="009E41CA">
            <w:pPr>
              <w:widowControl w:val="0"/>
              <w:spacing w:after="0" w:line="360" w:lineRule="auto"/>
              <w:jc w:val="both"/>
              <w:rPr>
                <w:rFonts w:ascii="Times New Roman" w:hAnsi="Times New Roman"/>
                <w:sz w:val="20"/>
                <w:szCs w:val="20"/>
              </w:rPr>
            </w:pPr>
            <w:r w:rsidRPr="00380310">
              <w:rPr>
                <w:rFonts w:ascii="Times New Roman" w:hAnsi="Times New Roman"/>
                <w:sz w:val="20"/>
                <w:szCs w:val="20"/>
                <w:lang w:val="en-US"/>
              </w:rPr>
              <w:t>1910</w:t>
            </w:r>
          </w:p>
        </w:tc>
      </w:tr>
    </w:tbl>
    <w:p w:rsidR="009E41CA" w:rsidRDefault="009E41CA">
      <w:pPr>
        <w:rPr>
          <w:rFonts w:ascii="Times New Roman" w:hAnsi="Times New Roman"/>
          <w:sz w:val="28"/>
          <w:szCs w:val="28"/>
        </w:rPr>
      </w:pPr>
    </w:p>
    <w:p w:rsidR="006A135E" w:rsidRPr="0061136E" w:rsidRDefault="006A135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 = данные табл. 2 = 15530 тыс. руб.</w:t>
      </w:r>
    </w:p>
    <w:p w:rsidR="006A135E" w:rsidRPr="0061136E" w:rsidRDefault="006A135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 = ((ОФ ф. *(12 – 2)) / 12) + ((ОФ н. *(12 – 11)) / 12) = ((4100 * 10 мес.) / 12) + ((3600 * 1 мес.) / 12) = 3717 тыс. руб.</w:t>
      </w:r>
    </w:p>
    <w:p w:rsidR="006A135E" w:rsidRPr="0061136E" w:rsidRDefault="006A135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п.3 = ((ОФ м. *(12 – 5)) / 12) + ((ОФ ав.12-8)) / 12)= ((6360 * 7мес.) / 12) + ((1070*4) / 12) = 4067 тыс. руб.</w:t>
      </w:r>
    </w:p>
    <w:p w:rsidR="006A135E" w:rsidRPr="0061136E" w:rsidRDefault="006A135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п.4 = данные табл. 2 = 1030 тыс. руб.</w:t>
      </w:r>
    </w:p>
    <w:p w:rsidR="006A135E" w:rsidRPr="0061136E" w:rsidRDefault="006A135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п.5 = п.1 + п.2 – п.3 – п.4 = 15530 + 3717 – 4067 – 1030 = 14150 тыс. руб.</w:t>
      </w:r>
    </w:p>
    <w:p w:rsidR="006A135E" w:rsidRPr="0061136E" w:rsidRDefault="006A135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п.7 = п.5 * 13,5% = 14150 * 13,5% = 1910.2 = 1910 тыс. руб.</w:t>
      </w:r>
    </w:p>
    <w:p w:rsidR="006A135E" w:rsidRPr="0061136E" w:rsidRDefault="006A135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п.8 = п.7 = 1910 тыс. руб.</w:t>
      </w:r>
    </w:p>
    <w:p w:rsidR="00EE3A0B" w:rsidRPr="0061136E" w:rsidRDefault="00EE3A0B" w:rsidP="0061136E">
      <w:pPr>
        <w:widowControl w:val="0"/>
        <w:spacing w:after="0" w:line="360" w:lineRule="auto"/>
        <w:ind w:firstLine="709"/>
        <w:jc w:val="both"/>
        <w:rPr>
          <w:rFonts w:ascii="Times New Roman" w:hAnsi="Times New Roman"/>
          <w:sz w:val="28"/>
          <w:szCs w:val="28"/>
        </w:rPr>
      </w:pPr>
    </w:p>
    <w:p w:rsidR="00A048A0" w:rsidRPr="0061136E" w:rsidRDefault="00A048A0" w:rsidP="0061136E">
      <w:pPr>
        <w:pStyle w:val="af8"/>
        <w:widowControl w:val="0"/>
        <w:numPr>
          <w:ilvl w:val="0"/>
          <w:numId w:val="33"/>
        </w:numPr>
        <w:spacing w:after="0" w:line="360" w:lineRule="auto"/>
        <w:ind w:left="0" w:firstLine="709"/>
        <w:jc w:val="both"/>
        <w:rPr>
          <w:rFonts w:ascii="Times New Roman" w:hAnsi="Times New Roman"/>
          <w:bCs/>
          <w:sz w:val="28"/>
          <w:szCs w:val="28"/>
        </w:rPr>
      </w:pPr>
      <w:r w:rsidRPr="0061136E">
        <w:rPr>
          <w:rFonts w:ascii="Times New Roman" w:hAnsi="Times New Roman"/>
          <w:bCs/>
          <w:sz w:val="28"/>
          <w:szCs w:val="28"/>
        </w:rPr>
        <w:t>Рассчитать смету затрат на про</w:t>
      </w:r>
      <w:r w:rsidR="00DB0DBC" w:rsidRPr="0061136E">
        <w:rPr>
          <w:rFonts w:ascii="Times New Roman" w:hAnsi="Times New Roman"/>
          <w:bCs/>
          <w:sz w:val="28"/>
          <w:szCs w:val="28"/>
        </w:rPr>
        <w:t>изводство продукции (таблица 1)</w:t>
      </w:r>
    </w:p>
    <w:p w:rsidR="00A048A0" w:rsidRPr="0061136E" w:rsidRDefault="00A048A0" w:rsidP="0061136E">
      <w:pPr>
        <w:widowControl w:val="0"/>
        <w:spacing w:after="0" w:line="360" w:lineRule="auto"/>
        <w:ind w:firstLine="709"/>
        <w:jc w:val="both"/>
        <w:rPr>
          <w:rFonts w:ascii="Times New Roman" w:hAnsi="Times New Roman"/>
          <w:bCs/>
          <w:sz w:val="28"/>
          <w:szCs w:val="28"/>
        </w:rPr>
      </w:pPr>
    </w:p>
    <w:p w:rsidR="00A048A0" w:rsidRPr="0061136E" w:rsidRDefault="00A048A0" w:rsidP="0061136E">
      <w:pPr>
        <w:pStyle w:val="afa"/>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Заполняем таблицу 1:</w:t>
      </w:r>
    </w:p>
    <w:p w:rsidR="00A048A0" w:rsidRPr="0061136E" w:rsidRDefault="00A048A0" w:rsidP="0061136E">
      <w:pPr>
        <w:pStyle w:val="afa"/>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Все значения за ноябрь вычисляются путём деления годовых значений на 4;</w:t>
      </w:r>
    </w:p>
    <w:p w:rsidR="009E41CA" w:rsidRDefault="009E41CA" w:rsidP="0061136E">
      <w:pPr>
        <w:widowControl w:val="0"/>
        <w:spacing w:after="0" w:line="360" w:lineRule="auto"/>
        <w:ind w:firstLine="709"/>
        <w:jc w:val="both"/>
        <w:rPr>
          <w:rFonts w:ascii="Times New Roman" w:hAnsi="Times New Roman"/>
          <w:sz w:val="28"/>
          <w:szCs w:val="28"/>
        </w:rPr>
      </w:pPr>
    </w:p>
    <w:p w:rsidR="00734ADB" w:rsidRPr="0061136E" w:rsidRDefault="00734ADB" w:rsidP="0061136E">
      <w:pPr>
        <w:widowControl w:val="0"/>
        <w:spacing w:after="0" w:line="360" w:lineRule="auto"/>
        <w:ind w:firstLine="709"/>
        <w:jc w:val="both"/>
        <w:rPr>
          <w:rFonts w:ascii="Times New Roman" w:hAnsi="Times New Roman"/>
          <w:bCs/>
          <w:sz w:val="28"/>
          <w:szCs w:val="28"/>
        </w:rPr>
      </w:pPr>
      <w:r w:rsidRPr="0061136E">
        <w:rPr>
          <w:rFonts w:ascii="Times New Roman" w:hAnsi="Times New Roman"/>
          <w:sz w:val="28"/>
          <w:szCs w:val="28"/>
        </w:rPr>
        <w:t xml:space="preserve">п.3 = табл.3 п.7 = 1910 тыс. р.; </w:t>
      </w:r>
      <w:r w:rsidRPr="0061136E">
        <w:rPr>
          <w:rFonts w:ascii="Times New Roman" w:hAnsi="Times New Roman"/>
          <w:bCs/>
          <w:sz w:val="28"/>
          <w:szCs w:val="28"/>
        </w:rPr>
        <w:t>1910=1910/4 = 478 р.</w:t>
      </w:r>
      <w:r w:rsidR="0061136E">
        <w:rPr>
          <w:rFonts w:ascii="Times New Roman" w:hAnsi="Times New Roman"/>
          <w:bCs/>
          <w:sz w:val="28"/>
          <w:szCs w:val="28"/>
        </w:rPr>
        <w:t xml:space="preserve"> </w:t>
      </w:r>
    </w:p>
    <w:p w:rsidR="009E41CA" w:rsidRDefault="009E41CA" w:rsidP="0061136E">
      <w:pPr>
        <w:widowControl w:val="0"/>
        <w:spacing w:after="0" w:line="360" w:lineRule="auto"/>
        <w:ind w:firstLine="709"/>
        <w:jc w:val="both"/>
        <w:rPr>
          <w:rFonts w:ascii="Times New Roman" w:hAnsi="Times New Roman"/>
          <w:sz w:val="28"/>
          <w:szCs w:val="28"/>
        </w:rPr>
      </w:pPr>
    </w:p>
    <w:p w:rsidR="009E41CA" w:rsidRDefault="00734AD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Социальный налог вычисляется из затрат на оплату труда</w:t>
      </w:r>
    </w:p>
    <w:p w:rsidR="009E41CA" w:rsidRDefault="009E41CA" w:rsidP="0061136E">
      <w:pPr>
        <w:widowControl w:val="0"/>
        <w:spacing w:after="0" w:line="360" w:lineRule="auto"/>
        <w:ind w:firstLine="709"/>
        <w:jc w:val="both"/>
        <w:rPr>
          <w:rFonts w:ascii="Times New Roman" w:hAnsi="Times New Roman"/>
          <w:sz w:val="28"/>
          <w:szCs w:val="28"/>
        </w:rPr>
      </w:pPr>
    </w:p>
    <w:p w:rsidR="00734ADB" w:rsidRDefault="00734AD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п.4.2.1 = п.2 * 26% = 17608 * 26% = 4578 тыс. р.</w:t>
      </w:r>
      <w:r w:rsidR="009E41CA">
        <w:rPr>
          <w:rFonts w:ascii="Times New Roman" w:hAnsi="Times New Roman"/>
          <w:sz w:val="28"/>
          <w:szCs w:val="28"/>
        </w:rPr>
        <w:t>; 4402 * 26 % = 1145 тыс.р</w:t>
      </w:r>
    </w:p>
    <w:p w:rsidR="009E41CA" w:rsidRPr="0061136E" w:rsidRDefault="009E41CA" w:rsidP="0061136E">
      <w:pPr>
        <w:widowControl w:val="0"/>
        <w:spacing w:after="0" w:line="360" w:lineRule="auto"/>
        <w:ind w:firstLine="709"/>
        <w:jc w:val="both"/>
        <w:rPr>
          <w:rFonts w:ascii="Times New Roman" w:hAnsi="Times New Roman"/>
          <w:sz w:val="28"/>
          <w:szCs w:val="28"/>
        </w:rPr>
      </w:pPr>
    </w:p>
    <w:p w:rsidR="00734ADB" w:rsidRPr="0061136E" w:rsidRDefault="00734AD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Налоги, включаемые в себестоимость, рассчитываются путем суммирования социального и прочих налогов:</w:t>
      </w:r>
    </w:p>
    <w:p w:rsidR="009E41CA" w:rsidRDefault="009E41CA" w:rsidP="0061136E">
      <w:pPr>
        <w:pStyle w:val="af0"/>
        <w:widowControl w:val="0"/>
        <w:spacing w:after="0" w:line="360" w:lineRule="auto"/>
        <w:ind w:left="0" w:firstLine="709"/>
        <w:jc w:val="both"/>
        <w:rPr>
          <w:bCs/>
          <w:iCs/>
          <w:sz w:val="28"/>
          <w:szCs w:val="28"/>
        </w:rPr>
      </w:pPr>
    </w:p>
    <w:p w:rsidR="00734ADB" w:rsidRPr="0061136E" w:rsidRDefault="00734ADB" w:rsidP="0061136E">
      <w:pPr>
        <w:pStyle w:val="af0"/>
        <w:widowControl w:val="0"/>
        <w:spacing w:after="0" w:line="360" w:lineRule="auto"/>
        <w:ind w:left="0" w:firstLine="709"/>
        <w:jc w:val="both"/>
        <w:rPr>
          <w:bCs/>
          <w:iCs/>
          <w:sz w:val="28"/>
          <w:szCs w:val="28"/>
        </w:rPr>
      </w:pPr>
      <w:r w:rsidRPr="0061136E">
        <w:rPr>
          <w:bCs/>
          <w:iCs/>
          <w:sz w:val="28"/>
          <w:szCs w:val="28"/>
        </w:rPr>
        <w:t xml:space="preserve">п.4.2 = п.4.2.1 + п.4.2.2 </w:t>
      </w:r>
      <w:r w:rsidR="00CA02E8" w:rsidRPr="0061136E">
        <w:rPr>
          <w:bCs/>
          <w:iCs/>
          <w:sz w:val="28"/>
          <w:szCs w:val="28"/>
        </w:rPr>
        <w:t>= 4578 + 989 = 5567 тыс</w:t>
      </w:r>
      <w:r w:rsidR="00DB0DBC" w:rsidRPr="0061136E">
        <w:rPr>
          <w:bCs/>
          <w:iCs/>
          <w:sz w:val="28"/>
          <w:szCs w:val="28"/>
        </w:rPr>
        <w:t>. р</w:t>
      </w:r>
      <w:r w:rsidR="00CA02E8" w:rsidRPr="0061136E">
        <w:rPr>
          <w:bCs/>
          <w:iCs/>
          <w:sz w:val="28"/>
          <w:szCs w:val="28"/>
        </w:rPr>
        <w:t xml:space="preserve">.; </w:t>
      </w:r>
      <w:r w:rsidR="00CA02E8" w:rsidRPr="0061136E">
        <w:rPr>
          <w:bCs/>
          <w:sz w:val="28"/>
          <w:szCs w:val="28"/>
        </w:rPr>
        <w:t>1145+247=1392</w:t>
      </w:r>
      <w:r w:rsidR="00DB0DBC" w:rsidRPr="0061136E">
        <w:rPr>
          <w:bCs/>
          <w:sz w:val="28"/>
          <w:szCs w:val="28"/>
        </w:rPr>
        <w:t xml:space="preserve"> тыс.р.</w:t>
      </w:r>
    </w:p>
    <w:p w:rsidR="009E41CA" w:rsidRDefault="009E41CA" w:rsidP="0061136E">
      <w:pPr>
        <w:widowControl w:val="0"/>
        <w:spacing w:after="0" w:line="360" w:lineRule="auto"/>
        <w:ind w:firstLine="709"/>
        <w:jc w:val="both"/>
        <w:rPr>
          <w:rFonts w:ascii="Times New Roman" w:hAnsi="Times New Roman"/>
          <w:sz w:val="28"/>
          <w:szCs w:val="28"/>
        </w:rPr>
      </w:pPr>
    </w:p>
    <w:p w:rsidR="00734ADB" w:rsidRPr="0061136E" w:rsidRDefault="00734AD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Прочие расходы складываются из величины процентов за краткосрочный кредит, налогов, включаемых в себестоимость, арендных платежей и других расходов:</w:t>
      </w:r>
      <w:r w:rsidR="0061136E">
        <w:rPr>
          <w:rFonts w:ascii="Times New Roman" w:hAnsi="Times New Roman"/>
          <w:sz w:val="28"/>
          <w:szCs w:val="28"/>
        </w:rPr>
        <w:t xml:space="preserve"> </w:t>
      </w:r>
    </w:p>
    <w:p w:rsidR="009E41CA" w:rsidRDefault="009E41CA" w:rsidP="0061136E">
      <w:pPr>
        <w:widowControl w:val="0"/>
        <w:spacing w:after="0" w:line="360" w:lineRule="auto"/>
        <w:ind w:firstLine="709"/>
        <w:jc w:val="both"/>
        <w:rPr>
          <w:rFonts w:ascii="Times New Roman" w:hAnsi="Times New Roman"/>
          <w:sz w:val="28"/>
          <w:szCs w:val="28"/>
        </w:rPr>
      </w:pPr>
    </w:p>
    <w:p w:rsidR="00734ADB" w:rsidRPr="0061136E" w:rsidRDefault="00734AD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п.4 = п.4.1 + п.4.2 + п.4.3 = 430 </w:t>
      </w:r>
      <w:r w:rsidR="00DB0DBC" w:rsidRPr="0061136E">
        <w:rPr>
          <w:rFonts w:ascii="Times New Roman" w:hAnsi="Times New Roman"/>
          <w:sz w:val="28"/>
          <w:szCs w:val="28"/>
        </w:rPr>
        <w:t>+ 5567 + 256 = 6253 тыс.р</w:t>
      </w:r>
      <w:r w:rsidR="00CA02E8" w:rsidRPr="0061136E">
        <w:rPr>
          <w:rFonts w:ascii="Times New Roman" w:hAnsi="Times New Roman"/>
          <w:sz w:val="28"/>
          <w:szCs w:val="28"/>
        </w:rPr>
        <w:t xml:space="preserve">.; </w:t>
      </w:r>
      <w:r w:rsidR="00CA02E8" w:rsidRPr="0061136E">
        <w:rPr>
          <w:rFonts w:ascii="Times New Roman" w:hAnsi="Times New Roman"/>
          <w:bCs/>
          <w:sz w:val="28"/>
          <w:szCs w:val="28"/>
        </w:rPr>
        <w:t>6253/4=1563 тыс.р.</w:t>
      </w:r>
    </w:p>
    <w:p w:rsidR="009E41CA" w:rsidRDefault="009E41CA" w:rsidP="0061136E">
      <w:pPr>
        <w:widowControl w:val="0"/>
        <w:spacing w:after="0" w:line="360" w:lineRule="auto"/>
        <w:ind w:firstLine="709"/>
        <w:jc w:val="both"/>
        <w:rPr>
          <w:rFonts w:ascii="Times New Roman" w:hAnsi="Times New Roman"/>
          <w:sz w:val="28"/>
          <w:szCs w:val="28"/>
        </w:rPr>
      </w:pPr>
    </w:p>
    <w:p w:rsidR="00734ADB" w:rsidRPr="0061136E" w:rsidRDefault="00734AD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Итог затрат на производство складывается из суммы материальных затрат, затрат на оплату труда, амортизации основных фондов и прочих расходов:</w:t>
      </w:r>
      <w:r w:rsidR="0061136E">
        <w:rPr>
          <w:rFonts w:ascii="Times New Roman" w:hAnsi="Times New Roman"/>
          <w:sz w:val="28"/>
          <w:szCs w:val="28"/>
        </w:rPr>
        <w:t xml:space="preserve"> </w:t>
      </w:r>
    </w:p>
    <w:p w:rsidR="009E41CA" w:rsidRDefault="009E41CA" w:rsidP="0061136E">
      <w:pPr>
        <w:widowControl w:val="0"/>
        <w:spacing w:after="0" w:line="360" w:lineRule="auto"/>
        <w:ind w:firstLine="709"/>
        <w:jc w:val="both"/>
        <w:rPr>
          <w:rFonts w:ascii="Times New Roman" w:hAnsi="Times New Roman"/>
          <w:sz w:val="28"/>
          <w:szCs w:val="28"/>
        </w:rPr>
      </w:pPr>
    </w:p>
    <w:p w:rsidR="00734ADB" w:rsidRPr="0061136E" w:rsidRDefault="00734AD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п.5 = п.1 + п.2 + п.3 + п.4 = 36540 + 17608 + 1910 + 6253 = 62311 тыс. р.</w:t>
      </w:r>
      <w:r w:rsidR="0061136E">
        <w:rPr>
          <w:rFonts w:ascii="Times New Roman" w:hAnsi="Times New Roman"/>
          <w:sz w:val="28"/>
          <w:szCs w:val="28"/>
        </w:rPr>
        <w:t xml:space="preserve"> </w:t>
      </w:r>
    </w:p>
    <w:p w:rsidR="009E41CA" w:rsidRDefault="009E41CA" w:rsidP="0061136E">
      <w:pPr>
        <w:widowControl w:val="0"/>
        <w:spacing w:after="0" w:line="360" w:lineRule="auto"/>
        <w:ind w:firstLine="709"/>
        <w:jc w:val="both"/>
        <w:rPr>
          <w:rFonts w:ascii="Times New Roman" w:hAnsi="Times New Roman"/>
          <w:sz w:val="28"/>
          <w:szCs w:val="28"/>
        </w:rPr>
      </w:pPr>
    </w:p>
    <w:p w:rsidR="00734ADB" w:rsidRPr="0061136E" w:rsidRDefault="00734AD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Затраты на валовую продукцию получаются из разности итоговых затрат на производство и сумм, списанных на непроизводственные счета:</w:t>
      </w:r>
      <w:r w:rsidR="0061136E">
        <w:rPr>
          <w:rFonts w:ascii="Times New Roman" w:hAnsi="Times New Roman"/>
          <w:sz w:val="28"/>
          <w:szCs w:val="28"/>
        </w:rPr>
        <w:t xml:space="preserve"> </w:t>
      </w:r>
    </w:p>
    <w:p w:rsidR="009E41CA" w:rsidRDefault="009E41CA" w:rsidP="0061136E">
      <w:pPr>
        <w:widowControl w:val="0"/>
        <w:spacing w:after="0" w:line="360" w:lineRule="auto"/>
        <w:ind w:firstLine="709"/>
        <w:jc w:val="both"/>
        <w:rPr>
          <w:rFonts w:ascii="Times New Roman" w:hAnsi="Times New Roman"/>
          <w:sz w:val="28"/>
          <w:szCs w:val="28"/>
        </w:rPr>
      </w:pPr>
    </w:p>
    <w:p w:rsidR="00734ADB" w:rsidRPr="0061136E" w:rsidRDefault="00734AD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п.7 = п.5 – п.6 = 62311 – 10238 = 52073 тыс. р.</w:t>
      </w:r>
    </w:p>
    <w:p w:rsidR="009E41CA" w:rsidRDefault="009E41CA" w:rsidP="0061136E">
      <w:pPr>
        <w:widowControl w:val="0"/>
        <w:spacing w:after="0" w:line="360" w:lineRule="auto"/>
        <w:ind w:firstLine="709"/>
        <w:jc w:val="both"/>
        <w:rPr>
          <w:rFonts w:ascii="Times New Roman" w:hAnsi="Times New Roman"/>
          <w:sz w:val="28"/>
          <w:szCs w:val="28"/>
        </w:rPr>
      </w:pPr>
    </w:p>
    <w:p w:rsidR="00734ADB" w:rsidRPr="0061136E" w:rsidRDefault="00734AD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п.8 Изменение остатков незавершенного производства рассчитывается:</w:t>
      </w:r>
    </w:p>
    <w:p w:rsidR="00734ADB" w:rsidRPr="0061136E" w:rsidRDefault="00734AD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из таблицы 11 (прирост 2 строка последний столбец)</w:t>
      </w:r>
    </w:p>
    <w:p w:rsidR="00CA02E8" w:rsidRPr="0061136E" w:rsidRDefault="00CA02E8"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Производственная себестоимость товарной продукции получается путем вычитания изменений остатков незавершенного производства и остатков по расходам будущих периодов из затрат на валовую продукцию:</w:t>
      </w:r>
      <w:r w:rsidR="0061136E">
        <w:rPr>
          <w:rFonts w:ascii="Times New Roman" w:hAnsi="Times New Roman"/>
          <w:sz w:val="28"/>
          <w:szCs w:val="28"/>
        </w:rPr>
        <w:t xml:space="preserve"> </w:t>
      </w:r>
    </w:p>
    <w:p w:rsidR="00734ADB" w:rsidRPr="0061136E" w:rsidRDefault="00734AD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п.10 Производственная себестоимость товарной продукции рассчитывается: </w:t>
      </w:r>
    </w:p>
    <w:p w:rsidR="009E41CA" w:rsidRDefault="009E41CA" w:rsidP="0061136E">
      <w:pPr>
        <w:widowControl w:val="0"/>
        <w:spacing w:after="0" w:line="360" w:lineRule="auto"/>
        <w:ind w:firstLine="709"/>
        <w:jc w:val="both"/>
        <w:rPr>
          <w:rFonts w:ascii="Times New Roman" w:hAnsi="Times New Roman"/>
          <w:sz w:val="28"/>
          <w:szCs w:val="28"/>
        </w:rPr>
      </w:pPr>
    </w:p>
    <w:p w:rsidR="00734ADB" w:rsidRPr="0061136E" w:rsidRDefault="00734AD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п.7.- п.8 – п.9 =</w:t>
      </w:r>
      <w:r w:rsidR="00CA02E8" w:rsidRPr="0061136E">
        <w:rPr>
          <w:rFonts w:ascii="Times New Roman" w:hAnsi="Times New Roman"/>
          <w:sz w:val="28"/>
          <w:szCs w:val="28"/>
        </w:rPr>
        <w:t xml:space="preserve"> </w:t>
      </w:r>
      <w:r w:rsidRPr="0061136E">
        <w:rPr>
          <w:rFonts w:ascii="Times New Roman" w:hAnsi="Times New Roman"/>
          <w:sz w:val="28"/>
          <w:szCs w:val="28"/>
        </w:rPr>
        <w:t>52073-344</w:t>
      </w:r>
      <w:r w:rsidR="00DB0DBC" w:rsidRPr="0061136E">
        <w:rPr>
          <w:rFonts w:ascii="Times New Roman" w:hAnsi="Times New Roman"/>
          <w:sz w:val="28"/>
          <w:szCs w:val="28"/>
        </w:rPr>
        <w:t>-</w:t>
      </w:r>
      <w:r w:rsidRPr="0061136E">
        <w:rPr>
          <w:rFonts w:ascii="Times New Roman" w:hAnsi="Times New Roman"/>
          <w:sz w:val="28"/>
          <w:szCs w:val="28"/>
        </w:rPr>
        <w:t>(-12)=51741</w:t>
      </w:r>
      <w:r w:rsidR="00DB0DBC" w:rsidRPr="0061136E">
        <w:rPr>
          <w:rFonts w:ascii="Times New Roman" w:hAnsi="Times New Roman"/>
          <w:sz w:val="28"/>
          <w:szCs w:val="28"/>
        </w:rPr>
        <w:t xml:space="preserve"> тыс.р., </w:t>
      </w:r>
      <w:r w:rsidRPr="0061136E">
        <w:rPr>
          <w:rFonts w:ascii="Times New Roman" w:hAnsi="Times New Roman"/>
          <w:sz w:val="28"/>
          <w:szCs w:val="28"/>
        </w:rPr>
        <w:t>13018</w:t>
      </w:r>
      <w:r w:rsidR="00DB0DBC" w:rsidRPr="0061136E">
        <w:rPr>
          <w:rFonts w:ascii="Times New Roman" w:hAnsi="Times New Roman"/>
          <w:sz w:val="28"/>
          <w:szCs w:val="28"/>
        </w:rPr>
        <w:t>-</w:t>
      </w:r>
      <w:r w:rsidRPr="0061136E">
        <w:rPr>
          <w:rFonts w:ascii="Times New Roman" w:hAnsi="Times New Roman"/>
          <w:sz w:val="28"/>
          <w:szCs w:val="28"/>
        </w:rPr>
        <w:t>86</w:t>
      </w:r>
      <w:r w:rsidR="00CA02E8" w:rsidRPr="0061136E">
        <w:rPr>
          <w:rFonts w:ascii="Times New Roman" w:hAnsi="Times New Roman"/>
          <w:sz w:val="28"/>
          <w:szCs w:val="28"/>
        </w:rPr>
        <w:t xml:space="preserve"> </w:t>
      </w:r>
      <w:r w:rsidRPr="0061136E">
        <w:rPr>
          <w:rFonts w:ascii="Times New Roman" w:hAnsi="Times New Roman"/>
          <w:sz w:val="28"/>
          <w:szCs w:val="28"/>
        </w:rPr>
        <w:t>-</w:t>
      </w:r>
      <w:r w:rsidR="00CA02E8" w:rsidRPr="0061136E">
        <w:rPr>
          <w:rFonts w:ascii="Times New Roman" w:hAnsi="Times New Roman"/>
          <w:sz w:val="28"/>
          <w:szCs w:val="28"/>
        </w:rPr>
        <w:t xml:space="preserve"> </w:t>
      </w:r>
      <w:r w:rsidRPr="0061136E">
        <w:rPr>
          <w:rFonts w:ascii="Times New Roman" w:hAnsi="Times New Roman"/>
          <w:sz w:val="28"/>
          <w:szCs w:val="28"/>
        </w:rPr>
        <w:t>(-3)=12935</w:t>
      </w:r>
      <w:r w:rsidR="00DB0DBC" w:rsidRPr="0061136E">
        <w:rPr>
          <w:rFonts w:ascii="Times New Roman" w:hAnsi="Times New Roman"/>
          <w:sz w:val="28"/>
          <w:szCs w:val="28"/>
        </w:rPr>
        <w:t xml:space="preserve"> тыс.р.</w:t>
      </w:r>
      <w:r w:rsidRPr="0061136E">
        <w:rPr>
          <w:rFonts w:ascii="Times New Roman" w:hAnsi="Times New Roman"/>
          <w:sz w:val="28"/>
          <w:szCs w:val="28"/>
        </w:rPr>
        <w:t>;</w:t>
      </w:r>
    </w:p>
    <w:p w:rsidR="009E41CA" w:rsidRDefault="009E41CA" w:rsidP="0061136E">
      <w:pPr>
        <w:widowControl w:val="0"/>
        <w:spacing w:after="0" w:line="360" w:lineRule="auto"/>
        <w:ind w:firstLine="709"/>
        <w:jc w:val="both"/>
        <w:rPr>
          <w:rFonts w:ascii="Times New Roman" w:hAnsi="Times New Roman"/>
          <w:sz w:val="28"/>
          <w:szCs w:val="28"/>
        </w:rPr>
      </w:pPr>
    </w:p>
    <w:p w:rsidR="009E41CA" w:rsidRDefault="00CA02E8" w:rsidP="002D5E4B">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734ADB" w:rsidRPr="0061136E">
        <w:rPr>
          <w:rFonts w:ascii="Times New Roman" w:hAnsi="Times New Roman"/>
          <w:sz w:val="28"/>
          <w:szCs w:val="28"/>
        </w:rPr>
        <w:t>12</w:t>
      </w:r>
      <w:r w:rsidRPr="0061136E">
        <w:rPr>
          <w:rFonts w:ascii="Times New Roman" w:hAnsi="Times New Roman"/>
          <w:sz w:val="28"/>
          <w:szCs w:val="28"/>
        </w:rPr>
        <w:t xml:space="preserve"> </w:t>
      </w:r>
      <w:r w:rsidR="00734ADB" w:rsidRPr="0061136E">
        <w:rPr>
          <w:rFonts w:ascii="Times New Roman" w:hAnsi="Times New Roman"/>
          <w:sz w:val="28"/>
          <w:szCs w:val="28"/>
        </w:rPr>
        <w:t>Полная себестоимость тов</w:t>
      </w:r>
      <w:r w:rsidR="009E41CA">
        <w:rPr>
          <w:rFonts w:ascii="Times New Roman" w:hAnsi="Times New Roman"/>
          <w:sz w:val="28"/>
          <w:szCs w:val="28"/>
        </w:rPr>
        <w:t>арной продукции рассчитывается:</w:t>
      </w:r>
    </w:p>
    <w:p w:rsidR="00734ADB" w:rsidRPr="0061136E" w:rsidRDefault="00734AD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п.10 + п.11=</w:t>
      </w:r>
      <w:r w:rsidR="0061136E">
        <w:rPr>
          <w:rFonts w:ascii="Times New Roman" w:hAnsi="Times New Roman"/>
          <w:sz w:val="28"/>
          <w:szCs w:val="28"/>
        </w:rPr>
        <w:t xml:space="preserve"> </w:t>
      </w:r>
      <w:r w:rsidRPr="0061136E">
        <w:rPr>
          <w:rFonts w:ascii="Times New Roman" w:hAnsi="Times New Roman"/>
          <w:sz w:val="28"/>
          <w:szCs w:val="28"/>
        </w:rPr>
        <w:t>51741 + 5261 = 57002</w:t>
      </w:r>
      <w:r w:rsidR="00DB0DBC" w:rsidRPr="0061136E">
        <w:rPr>
          <w:rFonts w:ascii="Times New Roman" w:hAnsi="Times New Roman"/>
          <w:sz w:val="28"/>
          <w:szCs w:val="28"/>
        </w:rPr>
        <w:t xml:space="preserve"> тыс.р.</w:t>
      </w:r>
      <w:r w:rsidRPr="0061136E">
        <w:rPr>
          <w:rFonts w:ascii="Times New Roman" w:hAnsi="Times New Roman"/>
          <w:sz w:val="28"/>
          <w:szCs w:val="28"/>
        </w:rPr>
        <w:t>,</w:t>
      </w:r>
      <w:r w:rsidR="0061136E">
        <w:rPr>
          <w:rFonts w:ascii="Times New Roman" w:hAnsi="Times New Roman"/>
          <w:sz w:val="28"/>
          <w:szCs w:val="28"/>
        </w:rPr>
        <w:t xml:space="preserve"> </w:t>
      </w:r>
      <w:r w:rsidRPr="0061136E">
        <w:rPr>
          <w:rFonts w:ascii="Times New Roman" w:hAnsi="Times New Roman"/>
          <w:sz w:val="28"/>
          <w:szCs w:val="28"/>
        </w:rPr>
        <w:t>12935+1315 = 14251</w:t>
      </w:r>
      <w:r w:rsidR="00DB0DBC" w:rsidRPr="0061136E">
        <w:rPr>
          <w:rFonts w:ascii="Times New Roman" w:hAnsi="Times New Roman"/>
          <w:sz w:val="28"/>
          <w:szCs w:val="28"/>
        </w:rPr>
        <w:t xml:space="preserve"> тыс.р.</w:t>
      </w:r>
      <w:r w:rsidRPr="0061136E">
        <w:rPr>
          <w:rFonts w:ascii="Times New Roman" w:hAnsi="Times New Roman"/>
          <w:sz w:val="28"/>
          <w:szCs w:val="28"/>
        </w:rPr>
        <w:t>;</w:t>
      </w:r>
    </w:p>
    <w:p w:rsidR="009E41CA" w:rsidRDefault="009E41CA" w:rsidP="0061136E">
      <w:pPr>
        <w:widowControl w:val="0"/>
        <w:spacing w:after="0" w:line="360" w:lineRule="auto"/>
        <w:ind w:firstLine="709"/>
        <w:jc w:val="both"/>
        <w:rPr>
          <w:rFonts w:ascii="Times New Roman" w:hAnsi="Times New Roman"/>
          <w:sz w:val="28"/>
          <w:szCs w:val="28"/>
        </w:rPr>
      </w:pPr>
    </w:p>
    <w:p w:rsidR="00734ADB" w:rsidRPr="0061136E" w:rsidRDefault="00CA02E8"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п.14 </w:t>
      </w:r>
      <w:r w:rsidR="00734ADB" w:rsidRPr="0061136E">
        <w:rPr>
          <w:rFonts w:ascii="Times New Roman" w:hAnsi="Times New Roman"/>
          <w:sz w:val="28"/>
          <w:szCs w:val="28"/>
        </w:rPr>
        <w:t>Прибыль на выпуск товарной продукции рассчитывается:</w:t>
      </w:r>
    </w:p>
    <w:p w:rsidR="009E41CA" w:rsidRDefault="009E41CA" w:rsidP="0061136E">
      <w:pPr>
        <w:widowControl w:val="0"/>
        <w:spacing w:after="0" w:line="360" w:lineRule="auto"/>
        <w:ind w:firstLine="709"/>
        <w:jc w:val="both"/>
        <w:rPr>
          <w:rFonts w:ascii="Times New Roman" w:hAnsi="Times New Roman"/>
          <w:sz w:val="28"/>
          <w:szCs w:val="28"/>
        </w:rPr>
      </w:pPr>
    </w:p>
    <w:p w:rsidR="009E41CA" w:rsidRDefault="00CA02E8" w:rsidP="002D5E4B">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п.13 - п.12 </w:t>
      </w:r>
      <w:r w:rsidR="00734ADB" w:rsidRPr="0061136E">
        <w:rPr>
          <w:rFonts w:ascii="Times New Roman" w:hAnsi="Times New Roman"/>
          <w:sz w:val="28"/>
          <w:szCs w:val="28"/>
        </w:rPr>
        <w:t>=</w:t>
      </w:r>
      <w:r w:rsidRPr="0061136E">
        <w:rPr>
          <w:rFonts w:ascii="Times New Roman" w:hAnsi="Times New Roman"/>
          <w:sz w:val="28"/>
          <w:szCs w:val="28"/>
        </w:rPr>
        <w:t xml:space="preserve"> </w:t>
      </w:r>
      <w:r w:rsidR="00734ADB" w:rsidRPr="0061136E">
        <w:rPr>
          <w:rFonts w:ascii="Times New Roman" w:hAnsi="Times New Roman"/>
          <w:sz w:val="28"/>
          <w:szCs w:val="28"/>
        </w:rPr>
        <w:t>85200</w:t>
      </w:r>
      <w:r w:rsidRPr="0061136E">
        <w:rPr>
          <w:rFonts w:ascii="Times New Roman" w:hAnsi="Times New Roman"/>
          <w:sz w:val="28"/>
          <w:szCs w:val="28"/>
        </w:rPr>
        <w:t xml:space="preserve"> – </w:t>
      </w:r>
      <w:r w:rsidR="00734ADB" w:rsidRPr="0061136E">
        <w:rPr>
          <w:rFonts w:ascii="Times New Roman" w:hAnsi="Times New Roman"/>
          <w:sz w:val="28"/>
          <w:szCs w:val="28"/>
        </w:rPr>
        <w:t>57002</w:t>
      </w:r>
      <w:r w:rsidRPr="0061136E">
        <w:rPr>
          <w:rFonts w:ascii="Times New Roman" w:hAnsi="Times New Roman"/>
          <w:sz w:val="28"/>
          <w:szCs w:val="28"/>
        </w:rPr>
        <w:t xml:space="preserve"> </w:t>
      </w:r>
      <w:r w:rsidR="00734ADB" w:rsidRPr="0061136E">
        <w:rPr>
          <w:rFonts w:ascii="Times New Roman" w:hAnsi="Times New Roman"/>
          <w:sz w:val="28"/>
          <w:szCs w:val="28"/>
        </w:rPr>
        <w:t>=</w:t>
      </w:r>
      <w:r w:rsidRPr="0061136E">
        <w:rPr>
          <w:rFonts w:ascii="Times New Roman" w:hAnsi="Times New Roman"/>
          <w:sz w:val="28"/>
          <w:szCs w:val="28"/>
        </w:rPr>
        <w:t xml:space="preserve"> </w:t>
      </w:r>
      <w:r w:rsidR="00734ADB" w:rsidRPr="0061136E">
        <w:rPr>
          <w:rFonts w:ascii="Times New Roman" w:hAnsi="Times New Roman"/>
          <w:sz w:val="28"/>
          <w:szCs w:val="28"/>
        </w:rPr>
        <w:t>28198</w:t>
      </w:r>
      <w:r w:rsidR="00DB0DBC" w:rsidRPr="0061136E">
        <w:rPr>
          <w:rFonts w:ascii="Times New Roman" w:hAnsi="Times New Roman"/>
          <w:sz w:val="28"/>
          <w:szCs w:val="28"/>
        </w:rPr>
        <w:t xml:space="preserve"> тыс.р.</w:t>
      </w:r>
      <w:r w:rsidR="00734ADB" w:rsidRPr="0061136E">
        <w:rPr>
          <w:rFonts w:ascii="Times New Roman" w:hAnsi="Times New Roman"/>
          <w:sz w:val="28"/>
          <w:szCs w:val="28"/>
        </w:rPr>
        <w:t>, 21300</w:t>
      </w:r>
      <w:r w:rsidRPr="0061136E">
        <w:rPr>
          <w:rFonts w:ascii="Times New Roman" w:hAnsi="Times New Roman"/>
          <w:sz w:val="28"/>
          <w:szCs w:val="28"/>
        </w:rPr>
        <w:t xml:space="preserve"> – </w:t>
      </w:r>
      <w:r w:rsidR="00734ADB" w:rsidRPr="0061136E">
        <w:rPr>
          <w:rFonts w:ascii="Times New Roman" w:hAnsi="Times New Roman"/>
          <w:sz w:val="28"/>
          <w:szCs w:val="28"/>
        </w:rPr>
        <w:t>14251</w:t>
      </w:r>
      <w:r w:rsidRPr="0061136E">
        <w:rPr>
          <w:rFonts w:ascii="Times New Roman" w:hAnsi="Times New Roman"/>
          <w:sz w:val="28"/>
          <w:szCs w:val="28"/>
        </w:rPr>
        <w:t xml:space="preserve"> </w:t>
      </w:r>
      <w:r w:rsidR="00734ADB" w:rsidRPr="0061136E">
        <w:rPr>
          <w:rFonts w:ascii="Times New Roman" w:hAnsi="Times New Roman"/>
          <w:sz w:val="28"/>
          <w:szCs w:val="28"/>
        </w:rPr>
        <w:t>=</w:t>
      </w:r>
      <w:r w:rsidRPr="0061136E">
        <w:rPr>
          <w:rFonts w:ascii="Times New Roman" w:hAnsi="Times New Roman"/>
          <w:sz w:val="28"/>
          <w:szCs w:val="28"/>
        </w:rPr>
        <w:t xml:space="preserve"> </w:t>
      </w:r>
      <w:r w:rsidR="00734ADB" w:rsidRPr="0061136E">
        <w:rPr>
          <w:rFonts w:ascii="Times New Roman" w:hAnsi="Times New Roman"/>
          <w:sz w:val="28"/>
          <w:szCs w:val="28"/>
        </w:rPr>
        <w:t>7050</w:t>
      </w:r>
      <w:r w:rsidR="00DB0DBC" w:rsidRPr="0061136E">
        <w:rPr>
          <w:rFonts w:ascii="Times New Roman" w:hAnsi="Times New Roman"/>
          <w:sz w:val="28"/>
          <w:szCs w:val="28"/>
        </w:rPr>
        <w:t xml:space="preserve"> тыс.р.</w:t>
      </w:r>
      <w:r w:rsidR="00734ADB" w:rsidRPr="0061136E">
        <w:rPr>
          <w:rFonts w:ascii="Times New Roman" w:hAnsi="Times New Roman"/>
          <w:sz w:val="28"/>
          <w:szCs w:val="28"/>
        </w:rPr>
        <w:t>;</w:t>
      </w:r>
    </w:p>
    <w:p w:rsidR="00734ADB" w:rsidRPr="0061136E" w:rsidRDefault="00CA02E8"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734ADB" w:rsidRPr="0061136E">
        <w:rPr>
          <w:rFonts w:ascii="Times New Roman" w:hAnsi="Times New Roman"/>
          <w:sz w:val="28"/>
          <w:szCs w:val="28"/>
        </w:rPr>
        <w:t>15</w:t>
      </w:r>
      <w:r w:rsidRPr="0061136E">
        <w:rPr>
          <w:rFonts w:ascii="Times New Roman" w:hAnsi="Times New Roman"/>
          <w:sz w:val="28"/>
          <w:szCs w:val="28"/>
        </w:rPr>
        <w:t xml:space="preserve"> </w:t>
      </w:r>
      <w:r w:rsidR="00734ADB" w:rsidRPr="0061136E">
        <w:rPr>
          <w:rFonts w:ascii="Times New Roman" w:hAnsi="Times New Roman"/>
          <w:sz w:val="28"/>
          <w:szCs w:val="28"/>
        </w:rPr>
        <w:t>Затраты на 1 рубль товарной продукции рассчитываются:</w:t>
      </w:r>
    </w:p>
    <w:p w:rsidR="009E41CA" w:rsidRDefault="009E41CA" w:rsidP="0061136E">
      <w:pPr>
        <w:widowControl w:val="0"/>
        <w:spacing w:after="0" w:line="360" w:lineRule="auto"/>
        <w:ind w:firstLine="709"/>
        <w:jc w:val="both"/>
        <w:rPr>
          <w:rFonts w:ascii="Times New Roman" w:hAnsi="Times New Roman"/>
          <w:sz w:val="28"/>
          <w:szCs w:val="28"/>
        </w:rPr>
      </w:pPr>
    </w:p>
    <w:p w:rsidR="00F07255" w:rsidRPr="0061136E" w:rsidRDefault="00CA02E8"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734ADB" w:rsidRPr="0061136E">
        <w:rPr>
          <w:rFonts w:ascii="Times New Roman" w:hAnsi="Times New Roman"/>
          <w:sz w:val="28"/>
          <w:szCs w:val="28"/>
        </w:rPr>
        <w:t>12</w:t>
      </w:r>
      <w:r w:rsidRPr="0061136E">
        <w:rPr>
          <w:rFonts w:ascii="Times New Roman" w:hAnsi="Times New Roman"/>
          <w:sz w:val="28"/>
          <w:szCs w:val="28"/>
        </w:rPr>
        <w:t xml:space="preserve">/п.13 </w:t>
      </w:r>
      <w:r w:rsidR="00734ADB" w:rsidRPr="0061136E">
        <w:rPr>
          <w:rFonts w:ascii="Times New Roman" w:hAnsi="Times New Roman"/>
          <w:sz w:val="28"/>
          <w:szCs w:val="28"/>
        </w:rPr>
        <w:t>=</w:t>
      </w:r>
      <w:r w:rsidRPr="0061136E">
        <w:rPr>
          <w:rFonts w:ascii="Times New Roman" w:hAnsi="Times New Roman"/>
          <w:sz w:val="28"/>
          <w:szCs w:val="28"/>
        </w:rPr>
        <w:t xml:space="preserve"> </w:t>
      </w:r>
      <w:r w:rsidR="00734ADB" w:rsidRPr="0061136E">
        <w:rPr>
          <w:rFonts w:ascii="Times New Roman" w:hAnsi="Times New Roman"/>
          <w:sz w:val="28"/>
          <w:szCs w:val="28"/>
        </w:rPr>
        <w:t>57002</w:t>
      </w:r>
      <w:r w:rsidRPr="0061136E">
        <w:rPr>
          <w:rFonts w:ascii="Times New Roman" w:hAnsi="Times New Roman"/>
          <w:sz w:val="28"/>
          <w:szCs w:val="28"/>
        </w:rPr>
        <w:t xml:space="preserve"> </w:t>
      </w:r>
      <w:r w:rsidR="00734ADB" w:rsidRPr="0061136E">
        <w:rPr>
          <w:rFonts w:ascii="Times New Roman" w:hAnsi="Times New Roman"/>
          <w:sz w:val="28"/>
          <w:szCs w:val="28"/>
        </w:rPr>
        <w:t>/</w:t>
      </w:r>
      <w:r w:rsidRPr="0061136E">
        <w:rPr>
          <w:rFonts w:ascii="Times New Roman" w:hAnsi="Times New Roman"/>
          <w:sz w:val="28"/>
          <w:szCs w:val="28"/>
        </w:rPr>
        <w:t xml:space="preserve"> </w:t>
      </w:r>
      <w:r w:rsidR="00734ADB" w:rsidRPr="0061136E">
        <w:rPr>
          <w:rFonts w:ascii="Times New Roman" w:hAnsi="Times New Roman"/>
          <w:sz w:val="28"/>
          <w:szCs w:val="28"/>
        </w:rPr>
        <w:t>85200</w:t>
      </w:r>
      <w:r w:rsidRPr="0061136E">
        <w:rPr>
          <w:rFonts w:ascii="Times New Roman" w:hAnsi="Times New Roman"/>
          <w:sz w:val="28"/>
          <w:szCs w:val="28"/>
        </w:rPr>
        <w:t xml:space="preserve"> </w:t>
      </w:r>
      <w:r w:rsidR="00734ADB" w:rsidRPr="0061136E">
        <w:rPr>
          <w:rFonts w:ascii="Times New Roman" w:hAnsi="Times New Roman"/>
          <w:sz w:val="28"/>
          <w:szCs w:val="28"/>
        </w:rPr>
        <w:t>=</w:t>
      </w:r>
      <w:r w:rsidRPr="0061136E">
        <w:rPr>
          <w:rFonts w:ascii="Times New Roman" w:hAnsi="Times New Roman"/>
          <w:sz w:val="28"/>
          <w:szCs w:val="28"/>
        </w:rPr>
        <w:t xml:space="preserve"> </w:t>
      </w:r>
      <w:r w:rsidR="00734ADB" w:rsidRPr="0061136E">
        <w:rPr>
          <w:rFonts w:ascii="Times New Roman" w:hAnsi="Times New Roman"/>
          <w:sz w:val="28"/>
          <w:szCs w:val="28"/>
        </w:rPr>
        <w:t>0,67,</w:t>
      </w:r>
      <w:r w:rsidR="0061136E">
        <w:rPr>
          <w:rFonts w:ascii="Times New Roman" w:hAnsi="Times New Roman"/>
          <w:sz w:val="28"/>
          <w:szCs w:val="28"/>
        </w:rPr>
        <w:t xml:space="preserve"> </w:t>
      </w:r>
      <w:r w:rsidR="00734ADB" w:rsidRPr="0061136E">
        <w:rPr>
          <w:rFonts w:ascii="Times New Roman" w:hAnsi="Times New Roman"/>
          <w:sz w:val="28"/>
          <w:szCs w:val="28"/>
        </w:rPr>
        <w:t>14251/21300</w:t>
      </w:r>
      <w:r w:rsidRPr="0061136E">
        <w:rPr>
          <w:rFonts w:ascii="Times New Roman" w:hAnsi="Times New Roman"/>
          <w:sz w:val="28"/>
          <w:szCs w:val="28"/>
        </w:rPr>
        <w:t xml:space="preserve"> </w:t>
      </w:r>
      <w:r w:rsidR="00734ADB" w:rsidRPr="0061136E">
        <w:rPr>
          <w:rFonts w:ascii="Times New Roman" w:hAnsi="Times New Roman"/>
          <w:sz w:val="28"/>
          <w:szCs w:val="28"/>
        </w:rPr>
        <w:t>=</w:t>
      </w:r>
      <w:r w:rsidRPr="0061136E">
        <w:rPr>
          <w:rFonts w:ascii="Times New Roman" w:hAnsi="Times New Roman"/>
          <w:sz w:val="28"/>
          <w:szCs w:val="28"/>
        </w:rPr>
        <w:t xml:space="preserve"> </w:t>
      </w:r>
      <w:r w:rsidR="00DB0DBC" w:rsidRPr="0061136E">
        <w:rPr>
          <w:rFonts w:ascii="Times New Roman" w:hAnsi="Times New Roman"/>
          <w:sz w:val="28"/>
          <w:szCs w:val="28"/>
        </w:rPr>
        <w:t>0,67</w:t>
      </w:r>
    </w:p>
    <w:p w:rsidR="00F07255" w:rsidRPr="0061136E" w:rsidRDefault="00F07255" w:rsidP="0061136E">
      <w:pPr>
        <w:widowControl w:val="0"/>
        <w:spacing w:after="0" w:line="360" w:lineRule="auto"/>
        <w:ind w:firstLine="709"/>
        <w:jc w:val="both"/>
        <w:rPr>
          <w:rFonts w:ascii="Times New Roman" w:hAnsi="Times New Roman"/>
          <w:sz w:val="28"/>
          <w:szCs w:val="28"/>
        </w:rPr>
      </w:pPr>
    </w:p>
    <w:p w:rsidR="00DB0DBC" w:rsidRPr="0061136E" w:rsidRDefault="00ED5CB7" w:rsidP="0061136E">
      <w:pPr>
        <w:pStyle w:val="afa"/>
        <w:widowControl w:val="0"/>
        <w:spacing w:after="0" w:line="360" w:lineRule="auto"/>
        <w:ind w:firstLine="709"/>
        <w:jc w:val="both"/>
        <w:rPr>
          <w:rFonts w:ascii="Times New Roman" w:hAnsi="Times New Roman"/>
          <w:bCs/>
          <w:sz w:val="28"/>
          <w:szCs w:val="28"/>
        </w:rPr>
      </w:pPr>
      <w:r w:rsidRPr="0061136E">
        <w:rPr>
          <w:rFonts w:ascii="Times New Roman" w:hAnsi="Times New Roman"/>
          <w:bCs/>
          <w:sz w:val="28"/>
          <w:szCs w:val="28"/>
        </w:rPr>
        <w:t>3</w:t>
      </w:r>
      <w:r w:rsidR="00DB0DBC" w:rsidRPr="0061136E">
        <w:rPr>
          <w:rFonts w:ascii="Times New Roman" w:hAnsi="Times New Roman"/>
          <w:bCs/>
          <w:sz w:val="28"/>
          <w:szCs w:val="28"/>
        </w:rPr>
        <w:t xml:space="preserve">. Определить объем реализуемой товарной продукции и прибыли (таблица 5). Остатки готовой продукции на складах и товаров, отгруженных на конец года, рассчитываются исходя из норм запаса в днях по условию задания (таблица 4) и данных сметы затрат на производство на </w:t>
      </w:r>
      <w:r w:rsidR="00DB0DBC" w:rsidRPr="0061136E">
        <w:rPr>
          <w:rFonts w:ascii="Times New Roman" w:hAnsi="Times New Roman"/>
          <w:bCs/>
          <w:sz w:val="28"/>
          <w:szCs w:val="28"/>
          <w:lang w:val="en-US"/>
        </w:rPr>
        <w:t>IV</w:t>
      </w:r>
      <w:r w:rsidR="00DB0DBC" w:rsidRPr="0061136E">
        <w:rPr>
          <w:rFonts w:ascii="Times New Roman" w:hAnsi="Times New Roman"/>
          <w:bCs/>
          <w:sz w:val="28"/>
          <w:szCs w:val="28"/>
        </w:rPr>
        <w:t xml:space="preserve"> квартал (пользуясь данными о товарной продукции в оптовых ценах и по производственной себестоимост</w:t>
      </w:r>
      <w:r w:rsidR="00FE7DC8" w:rsidRPr="0061136E">
        <w:rPr>
          <w:rFonts w:ascii="Times New Roman" w:hAnsi="Times New Roman"/>
          <w:bCs/>
          <w:sz w:val="28"/>
          <w:szCs w:val="28"/>
        </w:rPr>
        <w:t>и исчислить однодневный оборот):</w:t>
      </w:r>
    </w:p>
    <w:p w:rsidR="009E41CA" w:rsidRDefault="009E41CA" w:rsidP="0061136E">
      <w:pPr>
        <w:widowControl w:val="0"/>
        <w:spacing w:after="0" w:line="360" w:lineRule="auto"/>
        <w:ind w:firstLine="709"/>
        <w:jc w:val="both"/>
        <w:rPr>
          <w:rFonts w:ascii="Times New Roman" w:hAnsi="Times New Roman"/>
          <w:sz w:val="28"/>
          <w:szCs w:val="28"/>
        </w:rPr>
      </w:pPr>
    </w:p>
    <w:p w:rsidR="00DB0DBC" w:rsidRPr="0061136E" w:rsidRDefault="00DB0DBC"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Таблица 4</w:t>
      </w:r>
    </w:p>
    <w:p w:rsidR="00DB0DBC" w:rsidRPr="0061136E" w:rsidRDefault="00DB0DBC"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Данные к расчету объема реализации и валовой прибыли, тыс. руб.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659"/>
        <w:gridCol w:w="1153"/>
      </w:tblGrid>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стр.</w:t>
            </w:r>
          </w:p>
        </w:tc>
        <w:tc>
          <w:tcPr>
            <w:tcW w:w="6659"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Показатель</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Тыс. руб.</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Фактические остатки нереализованной продукции на начало года</w:t>
            </w:r>
          </w:p>
        </w:tc>
        <w:tc>
          <w:tcPr>
            <w:tcW w:w="1153" w:type="dxa"/>
          </w:tcPr>
          <w:p w:rsidR="00ED5CB7" w:rsidRPr="00380310" w:rsidRDefault="00ED5CB7" w:rsidP="009E41CA">
            <w:pPr>
              <w:pStyle w:val="af9"/>
              <w:widowControl w:val="0"/>
              <w:spacing w:line="360" w:lineRule="auto"/>
              <w:jc w:val="both"/>
              <w:rPr>
                <w:rFonts w:ascii="Times New Roman" w:hAnsi="Times New Roman"/>
                <w:sz w:val="20"/>
                <w:szCs w:val="20"/>
              </w:rPr>
            </w:pP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1.1</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а) в ценах базисного года без НДС и акцизов</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2500</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1.2</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б) по производственной себестоимости</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1950</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Планируемые остатки нереализованной продукции на конец года</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2.1</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а) в днях запаса</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2.2</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б) в действующих ценах (без НДС и акцизов)</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1657</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2.3</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 по производственной себестоимости</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1006</w:t>
            </w:r>
          </w:p>
        </w:tc>
      </w:tr>
      <w:tr w:rsidR="00ED5CB7" w:rsidRPr="00380310" w:rsidTr="009E41CA">
        <w:tc>
          <w:tcPr>
            <w:tcW w:w="8629" w:type="dxa"/>
            <w:gridSpan w:val="3"/>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Прочие доходы и расходы</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Выручка от реализации выбывшего имущества</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7600</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Доходы, полученные по ценным бумагам (облигациям)</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920</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Прибыль от долевого участия в деятельности других предприятий</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856</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6</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Расходы от реализации выбывшего имущества</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5340</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Проценты по уплате</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589</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Расходы на оплату услуг банков</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70</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Доходы от прочих операций</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10876</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10</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Расходы по прочим операциям</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9100</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11</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Налоги, относимые на финансовые результаты</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1534</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12</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Содержание объектов социальной сферы – всего, в том числе:</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1220</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12.1</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а) учреждения здравоохранения</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200</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12.2</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б) детские дошкольные учреждения</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730</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12.3</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 содержание пансионата</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290</w:t>
            </w:r>
          </w:p>
        </w:tc>
      </w:tr>
      <w:tr w:rsidR="00ED5CB7" w:rsidRPr="00380310" w:rsidTr="009E41CA">
        <w:tc>
          <w:tcPr>
            <w:tcW w:w="817"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13</w:t>
            </w:r>
          </w:p>
        </w:tc>
        <w:tc>
          <w:tcPr>
            <w:tcW w:w="6659" w:type="dxa"/>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Расходы на проведение НИОКР</w:t>
            </w:r>
          </w:p>
        </w:tc>
        <w:tc>
          <w:tcPr>
            <w:tcW w:w="1153" w:type="dxa"/>
            <w:vAlign w:val="center"/>
          </w:tcPr>
          <w:p w:rsidR="00ED5CB7" w:rsidRPr="00380310" w:rsidRDefault="00ED5CB7"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200</w:t>
            </w:r>
          </w:p>
        </w:tc>
      </w:tr>
    </w:tbl>
    <w:p w:rsidR="00926033" w:rsidRPr="0061136E" w:rsidRDefault="00926033" w:rsidP="002D5E4B">
      <w:pPr>
        <w:widowControl w:val="0"/>
        <w:spacing w:after="0" w:line="360" w:lineRule="auto"/>
        <w:ind w:firstLine="708"/>
        <w:jc w:val="both"/>
        <w:rPr>
          <w:rFonts w:ascii="Times New Roman" w:hAnsi="Times New Roman"/>
          <w:sz w:val="28"/>
          <w:szCs w:val="28"/>
        </w:rPr>
      </w:pPr>
      <w:r w:rsidRPr="0061136E">
        <w:rPr>
          <w:rFonts w:ascii="Times New Roman" w:hAnsi="Times New Roman"/>
          <w:sz w:val="28"/>
          <w:szCs w:val="28"/>
        </w:rPr>
        <w:t>п.2.2 Фактические остатки нереализованной продукции на начало года в действующих ценах (без НДС и акцизов) рассчитывается:</w:t>
      </w:r>
    </w:p>
    <w:p w:rsidR="009E41CA" w:rsidRDefault="009E41CA" w:rsidP="0061136E">
      <w:pPr>
        <w:widowControl w:val="0"/>
        <w:spacing w:after="0" w:line="360" w:lineRule="auto"/>
        <w:ind w:firstLine="709"/>
        <w:jc w:val="both"/>
        <w:rPr>
          <w:rFonts w:ascii="Times New Roman" w:hAnsi="Times New Roman"/>
          <w:sz w:val="28"/>
          <w:szCs w:val="28"/>
        </w:rPr>
      </w:pPr>
    </w:p>
    <w:p w:rsidR="00926033" w:rsidRPr="0061136E" w:rsidRDefault="00926033"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п.2.2 = табл.1 п.13 ст.4 * п.5/90 = 21550 * 7/90 = 1676 тыс.р.</w:t>
      </w:r>
    </w:p>
    <w:p w:rsidR="009E41CA" w:rsidRDefault="009E41CA" w:rsidP="0061136E">
      <w:pPr>
        <w:widowControl w:val="0"/>
        <w:spacing w:after="0" w:line="360" w:lineRule="auto"/>
        <w:ind w:firstLine="709"/>
        <w:jc w:val="both"/>
        <w:rPr>
          <w:rFonts w:ascii="Times New Roman" w:hAnsi="Times New Roman"/>
          <w:sz w:val="28"/>
          <w:szCs w:val="28"/>
        </w:rPr>
      </w:pPr>
    </w:p>
    <w:p w:rsidR="00926033" w:rsidRPr="0061136E" w:rsidRDefault="00926033"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п.2.3 Фактические остатки нереализованной продукции на начало года по производственной себестоимости рассчитываются:</w:t>
      </w:r>
    </w:p>
    <w:p w:rsidR="009E41CA" w:rsidRDefault="009E41CA" w:rsidP="0061136E">
      <w:pPr>
        <w:widowControl w:val="0"/>
        <w:spacing w:after="0" w:line="360" w:lineRule="auto"/>
        <w:ind w:firstLine="709"/>
        <w:jc w:val="both"/>
        <w:rPr>
          <w:rFonts w:ascii="Times New Roman" w:hAnsi="Times New Roman"/>
          <w:sz w:val="28"/>
          <w:szCs w:val="28"/>
        </w:rPr>
      </w:pPr>
    </w:p>
    <w:p w:rsidR="00926033" w:rsidRPr="0061136E" w:rsidRDefault="00926033"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п.2.3 = табл.1 п.10 ст.4 * п.5/90 = 12893 * 7/90 = 1003 тыс.р.</w:t>
      </w:r>
    </w:p>
    <w:p w:rsidR="009E41CA" w:rsidRDefault="009E41CA" w:rsidP="0061136E">
      <w:pPr>
        <w:widowControl w:val="0"/>
        <w:spacing w:after="0" w:line="360" w:lineRule="auto"/>
        <w:ind w:firstLine="709"/>
        <w:jc w:val="both"/>
        <w:rPr>
          <w:rFonts w:ascii="Times New Roman" w:hAnsi="Times New Roman"/>
          <w:sz w:val="28"/>
          <w:szCs w:val="28"/>
        </w:rPr>
      </w:pPr>
    </w:p>
    <w:p w:rsidR="00926033" w:rsidRPr="0061136E" w:rsidRDefault="00926033"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п.7 Проценты по уплате берем данные из табл.</w:t>
      </w:r>
      <w:r w:rsidR="0038579E" w:rsidRPr="0061136E">
        <w:rPr>
          <w:rFonts w:ascii="Times New Roman" w:hAnsi="Times New Roman"/>
          <w:sz w:val="28"/>
          <w:szCs w:val="28"/>
        </w:rPr>
        <w:t xml:space="preserve"> 8</w:t>
      </w:r>
      <w:r w:rsidRPr="0061136E">
        <w:rPr>
          <w:rFonts w:ascii="Times New Roman" w:hAnsi="Times New Roman"/>
          <w:sz w:val="28"/>
          <w:szCs w:val="28"/>
        </w:rPr>
        <w:t xml:space="preserve"> </w:t>
      </w:r>
      <w:r w:rsidR="0038579E" w:rsidRPr="0061136E">
        <w:rPr>
          <w:rFonts w:ascii="Times New Roman" w:hAnsi="Times New Roman"/>
          <w:sz w:val="28"/>
          <w:szCs w:val="28"/>
        </w:rPr>
        <w:t>п.</w:t>
      </w:r>
      <w:r w:rsidRPr="0061136E">
        <w:rPr>
          <w:rFonts w:ascii="Times New Roman" w:hAnsi="Times New Roman"/>
          <w:sz w:val="28"/>
          <w:szCs w:val="28"/>
        </w:rPr>
        <w:t>9</w:t>
      </w:r>
      <w:r w:rsidR="0038579E" w:rsidRPr="0061136E">
        <w:rPr>
          <w:rFonts w:ascii="Times New Roman" w:hAnsi="Times New Roman"/>
          <w:sz w:val="28"/>
          <w:szCs w:val="28"/>
        </w:rPr>
        <w:t xml:space="preserve">, п.7 = </w:t>
      </w:r>
      <w:r w:rsidRPr="0061136E">
        <w:rPr>
          <w:rFonts w:ascii="Times New Roman" w:hAnsi="Times New Roman"/>
          <w:sz w:val="28"/>
          <w:szCs w:val="28"/>
        </w:rPr>
        <w:t>560</w:t>
      </w:r>
      <w:r w:rsidR="0038579E" w:rsidRPr="0061136E">
        <w:rPr>
          <w:rFonts w:ascii="Times New Roman" w:hAnsi="Times New Roman"/>
          <w:sz w:val="28"/>
          <w:szCs w:val="28"/>
        </w:rPr>
        <w:t xml:space="preserve"> </w:t>
      </w:r>
      <w:r w:rsidRPr="0061136E">
        <w:rPr>
          <w:rFonts w:ascii="Times New Roman" w:hAnsi="Times New Roman"/>
          <w:sz w:val="28"/>
          <w:szCs w:val="28"/>
        </w:rPr>
        <w:t>+</w:t>
      </w:r>
      <w:r w:rsidR="0038579E" w:rsidRPr="0061136E">
        <w:rPr>
          <w:rFonts w:ascii="Times New Roman" w:hAnsi="Times New Roman"/>
          <w:sz w:val="28"/>
          <w:szCs w:val="28"/>
        </w:rPr>
        <w:t xml:space="preserve"> </w:t>
      </w:r>
      <w:r w:rsidRPr="0061136E">
        <w:rPr>
          <w:rFonts w:ascii="Times New Roman" w:hAnsi="Times New Roman"/>
          <w:sz w:val="28"/>
          <w:szCs w:val="28"/>
        </w:rPr>
        <w:t>29</w:t>
      </w:r>
      <w:r w:rsidR="0038579E" w:rsidRPr="0061136E">
        <w:rPr>
          <w:rFonts w:ascii="Times New Roman" w:hAnsi="Times New Roman"/>
          <w:sz w:val="28"/>
          <w:szCs w:val="28"/>
        </w:rPr>
        <w:t xml:space="preserve"> </w:t>
      </w:r>
      <w:r w:rsidRPr="0061136E">
        <w:rPr>
          <w:rFonts w:ascii="Times New Roman" w:hAnsi="Times New Roman"/>
          <w:sz w:val="28"/>
          <w:szCs w:val="28"/>
        </w:rPr>
        <w:t>=</w:t>
      </w:r>
      <w:r w:rsidR="0038579E" w:rsidRPr="0061136E">
        <w:rPr>
          <w:rFonts w:ascii="Times New Roman" w:hAnsi="Times New Roman"/>
          <w:sz w:val="28"/>
          <w:szCs w:val="28"/>
        </w:rPr>
        <w:t xml:space="preserve"> </w:t>
      </w:r>
      <w:r w:rsidRPr="0061136E">
        <w:rPr>
          <w:rFonts w:ascii="Times New Roman" w:hAnsi="Times New Roman"/>
          <w:sz w:val="28"/>
          <w:szCs w:val="28"/>
        </w:rPr>
        <w:t>589</w:t>
      </w:r>
      <w:r w:rsidR="0038579E" w:rsidRPr="0061136E">
        <w:rPr>
          <w:rFonts w:ascii="Times New Roman" w:hAnsi="Times New Roman"/>
          <w:sz w:val="28"/>
          <w:szCs w:val="28"/>
        </w:rPr>
        <w:t xml:space="preserve"> р.</w:t>
      </w:r>
    </w:p>
    <w:p w:rsidR="00926033" w:rsidRPr="0061136E" w:rsidRDefault="0038579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926033" w:rsidRPr="0061136E">
        <w:rPr>
          <w:rFonts w:ascii="Times New Roman" w:hAnsi="Times New Roman"/>
          <w:sz w:val="28"/>
          <w:szCs w:val="28"/>
        </w:rPr>
        <w:t>12</w:t>
      </w:r>
      <w:r w:rsidR="00CA2F24" w:rsidRPr="0061136E">
        <w:rPr>
          <w:rFonts w:ascii="Times New Roman" w:hAnsi="Times New Roman"/>
          <w:sz w:val="28"/>
          <w:szCs w:val="28"/>
        </w:rPr>
        <w:t xml:space="preserve"> </w:t>
      </w:r>
      <w:r w:rsidR="00926033" w:rsidRPr="0061136E">
        <w:rPr>
          <w:rFonts w:ascii="Times New Roman" w:hAnsi="Times New Roman"/>
          <w:sz w:val="28"/>
          <w:szCs w:val="28"/>
        </w:rPr>
        <w:t>Содержание объектов социальной сферы находим:</w:t>
      </w:r>
    </w:p>
    <w:p w:rsidR="009E41CA" w:rsidRDefault="009E41CA" w:rsidP="0061136E">
      <w:pPr>
        <w:widowControl w:val="0"/>
        <w:spacing w:after="0" w:line="360" w:lineRule="auto"/>
        <w:ind w:firstLine="709"/>
        <w:jc w:val="both"/>
        <w:rPr>
          <w:rFonts w:ascii="Times New Roman" w:hAnsi="Times New Roman"/>
          <w:sz w:val="28"/>
          <w:szCs w:val="28"/>
        </w:rPr>
      </w:pPr>
    </w:p>
    <w:p w:rsidR="00FE7DC8" w:rsidRPr="0061136E" w:rsidRDefault="0038579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926033" w:rsidRPr="0061136E">
        <w:rPr>
          <w:rFonts w:ascii="Times New Roman" w:hAnsi="Times New Roman"/>
          <w:sz w:val="28"/>
          <w:szCs w:val="28"/>
        </w:rPr>
        <w:t xml:space="preserve">12.1 </w:t>
      </w:r>
      <w:r w:rsidRPr="0061136E">
        <w:rPr>
          <w:rFonts w:ascii="Times New Roman" w:hAnsi="Times New Roman"/>
          <w:sz w:val="28"/>
          <w:szCs w:val="28"/>
        </w:rPr>
        <w:t>+ п.</w:t>
      </w:r>
      <w:r w:rsidR="00926033" w:rsidRPr="0061136E">
        <w:rPr>
          <w:rFonts w:ascii="Times New Roman" w:hAnsi="Times New Roman"/>
          <w:sz w:val="28"/>
          <w:szCs w:val="28"/>
        </w:rPr>
        <w:t xml:space="preserve">12.2 </w:t>
      </w:r>
      <w:r w:rsidRPr="0061136E">
        <w:rPr>
          <w:rFonts w:ascii="Times New Roman" w:hAnsi="Times New Roman"/>
          <w:sz w:val="28"/>
          <w:szCs w:val="28"/>
        </w:rPr>
        <w:t>+ п.</w:t>
      </w:r>
      <w:r w:rsidR="00926033" w:rsidRPr="0061136E">
        <w:rPr>
          <w:rFonts w:ascii="Times New Roman" w:hAnsi="Times New Roman"/>
          <w:sz w:val="28"/>
          <w:szCs w:val="28"/>
        </w:rPr>
        <w:t xml:space="preserve">12.3 </w:t>
      </w:r>
      <w:r w:rsidRPr="0061136E">
        <w:rPr>
          <w:rFonts w:ascii="Times New Roman" w:hAnsi="Times New Roman"/>
          <w:sz w:val="28"/>
          <w:szCs w:val="28"/>
        </w:rPr>
        <w:t xml:space="preserve">= </w:t>
      </w:r>
      <w:r w:rsidR="00926033" w:rsidRPr="0061136E">
        <w:rPr>
          <w:rFonts w:ascii="Times New Roman" w:hAnsi="Times New Roman"/>
          <w:sz w:val="28"/>
          <w:szCs w:val="28"/>
        </w:rPr>
        <w:t>200+730+290</w:t>
      </w:r>
      <w:r w:rsidRPr="0061136E">
        <w:rPr>
          <w:rFonts w:ascii="Times New Roman" w:hAnsi="Times New Roman"/>
          <w:sz w:val="28"/>
          <w:szCs w:val="28"/>
        </w:rPr>
        <w:t xml:space="preserve"> </w:t>
      </w:r>
      <w:r w:rsidR="00926033" w:rsidRPr="0061136E">
        <w:rPr>
          <w:rFonts w:ascii="Times New Roman" w:hAnsi="Times New Roman"/>
          <w:sz w:val="28"/>
          <w:szCs w:val="28"/>
        </w:rPr>
        <w:t>=</w:t>
      </w:r>
      <w:r w:rsidRPr="0061136E">
        <w:rPr>
          <w:rFonts w:ascii="Times New Roman" w:hAnsi="Times New Roman"/>
          <w:sz w:val="28"/>
          <w:szCs w:val="28"/>
        </w:rPr>
        <w:t xml:space="preserve"> </w:t>
      </w:r>
      <w:r w:rsidR="00926033" w:rsidRPr="0061136E">
        <w:rPr>
          <w:rFonts w:ascii="Times New Roman" w:hAnsi="Times New Roman"/>
          <w:sz w:val="28"/>
          <w:szCs w:val="28"/>
        </w:rPr>
        <w:t>1220</w:t>
      </w:r>
      <w:r w:rsidRPr="0061136E">
        <w:rPr>
          <w:rFonts w:ascii="Times New Roman" w:hAnsi="Times New Roman"/>
          <w:sz w:val="28"/>
          <w:szCs w:val="28"/>
        </w:rPr>
        <w:t xml:space="preserve"> р.</w:t>
      </w:r>
    </w:p>
    <w:p w:rsidR="009E41CA" w:rsidRDefault="009E41CA" w:rsidP="0061136E">
      <w:pPr>
        <w:widowControl w:val="0"/>
        <w:spacing w:after="0" w:line="360" w:lineRule="auto"/>
        <w:ind w:firstLine="709"/>
        <w:jc w:val="both"/>
        <w:rPr>
          <w:rFonts w:ascii="Times New Roman" w:hAnsi="Times New Roman"/>
          <w:sz w:val="28"/>
          <w:szCs w:val="28"/>
        </w:rPr>
      </w:pPr>
    </w:p>
    <w:p w:rsidR="00FE7DC8" w:rsidRPr="0061136E" w:rsidRDefault="00FE7DC8"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Теперь заполним таблицу 5:</w:t>
      </w:r>
    </w:p>
    <w:p w:rsidR="009E41CA" w:rsidRPr="00380310" w:rsidRDefault="009E41CA">
      <w:pPr>
        <w:rPr>
          <w:rFonts w:ascii="Times New Roman" w:hAnsi="Times New Roman"/>
          <w:bCs/>
          <w:sz w:val="28"/>
          <w:szCs w:val="28"/>
        </w:rPr>
      </w:pPr>
    </w:p>
    <w:p w:rsidR="00FE7DC8" w:rsidRPr="0061136E" w:rsidRDefault="00FE7DC8" w:rsidP="0061136E">
      <w:pPr>
        <w:pStyle w:val="2"/>
        <w:keepNext w:val="0"/>
        <w:keepLines w:val="0"/>
        <w:widowControl w:val="0"/>
        <w:spacing w:before="0" w:line="360" w:lineRule="auto"/>
        <w:ind w:firstLine="709"/>
        <w:jc w:val="both"/>
        <w:rPr>
          <w:rFonts w:ascii="Times New Roman" w:hAnsi="Times New Roman"/>
          <w:b w:val="0"/>
          <w:color w:val="auto"/>
          <w:sz w:val="28"/>
          <w:szCs w:val="28"/>
        </w:rPr>
      </w:pPr>
      <w:r w:rsidRPr="0061136E">
        <w:rPr>
          <w:rFonts w:ascii="Times New Roman" w:hAnsi="Times New Roman"/>
          <w:b w:val="0"/>
          <w:color w:val="auto"/>
          <w:sz w:val="28"/>
          <w:szCs w:val="28"/>
        </w:rPr>
        <w:t>Таблица</w:t>
      </w:r>
      <w:r w:rsidR="0061136E">
        <w:rPr>
          <w:rFonts w:ascii="Times New Roman" w:hAnsi="Times New Roman"/>
          <w:b w:val="0"/>
          <w:color w:val="auto"/>
          <w:sz w:val="28"/>
          <w:szCs w:val="28"/>
        </w:rPr>
        <w:t xml:space="preserve"> </w:t>
      </w:r>
      <w:r w:rsidRPr="0061136E">
        <w:rPr>
          <w:rFonts w:ascii="Times New Roman" w:hAnsi="Times New Roman"/>
          <w:b w:val="0"/>
          <w:color w:val="auto"/>
          <w:sz w:val="28"/>
          <w:szCs w:val="28"/>
        </w:rPr>
        <w:t>5</w:t>
      </w:r>
    </w:p>
    <w:p w:rsidR="00FE7DC8" w:rsidRPr="0061136E" w:rsidRDefault="00FE7DC8"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Расчет объема реализуемой продукции и прибыли</w:t>
      </w:r>
    </w:p>
    <w:tbl>
      <w:tblPr>
        <w:tblW w:w="86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6823"/>
        <w:gridCol w:w="1115"/>
      </w:tblGrid>
      <w:tr w:rsidR="00FE7DC8" w:rsidRPr="00380310" w:rsidTr="009E41CA">
        <w:tc>
          <w:tcPr>
            <w:tcW w:w="690" w:type="dxa"/>
            <w:vAlign w:val="center"/>
          </w:tcPr>
          <w:p w:rsidR="00FE7DC8" w:rsidRPr="00380310" w:rsidRDefault="00FE7DC8"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стр.</w:t>
            </w:r>
          </w:p>
        </w:tc>
        <w:tc>
          <w:tcPr>
            <w:tcW w:w="6823" w:type="dxa"/>
            <w:vAlign w:val="center"/>
          </w:tcPr>
          <w:p w:rsidR="00FE7DC8" w:rsidRPr="00380310" w:rsidRDefault="00FE7DC8"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Показатель</w:t>
            </w:r>
          </w:p>
        </w:tc>
        <w:tc>
          <w:tcPr>
            <w:tcW w:w="1115" w:type="dxa"/>
            <w:vAlign w:val="center"/>
          </w:tcPr>
          <w:p w:rsidR="00FE7DC8" w:rsidRPr="00380310" w:rsidRDefault="00FE7DC8"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Сумма, тыс. руб.</w:t>
            </w:r>
          </w:p>
        </w:tc>
      </w:tr>
      <w:tr w:rsidR="00FE7DC8" w:rsidRPr="00380310" w:rsidTr="009E41CA">
        <w:tc>
          <w:tcPr>
            <w:tcW w:w="690" w:type="dxa"/>
            <w:vAlign w:val="center"/>
          </w:tcPr>
          <w:p w:rsidR="00FE7DC8" w:rsidRPr="00380310" w:rsidRDefault="00FE7DC8"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6823" w:type="dxa"/>
            <w:vAlign w:val="center"/>
          </w:tcPr>
          <w:p w:rsidR="00FE7DC8" w:rsidRPr="00380310" w:rsidRDefault="00FE7DC8"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1115" w:type="dxa"/>
            <w:vAlign w:val="center"/>
          </w:tcPr>
          <w:p w:rsidR="00FE7DC8" w:rsidRPr="00380310" w:rsidRDefault="00FE7DC8"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r>
      <w:tr w:rsidR="00FE7DC8" w:rsidRPr="00380310" w:rsidTr="009E41CA">
        <w:tc>
          <w:tcPr>
            <w:tcW w:w="690"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1</w:t>
            </w:r>
          </w:p>
        </w:tc>
        <w:tc>
          <w:tcPr>
            <w:tcW w:w="6823"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Фактические остатки нереализационной продукции на начало года:</w:t>
            </w:r>
          </w:p>
        </w:tc>
        <w:tc>
          <w:tcPr>
            <w:tcW w:w="1115"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5000</w:t>
            </w:r>
          </w:p>
        </w:tc>
      </w:tr>
      <w:tr w:rsidR="00FE7DC8" w:rsidRPr="00380310" w:rsidTr="009E41CA">
        <w:tc>
          <w:tcPr>
            <w:tcW w:w="690"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1.1</w:t>
            </w:r>
          </w:p>
        </w:tc>
        <w:tc>
          <w:tcPr>
            <w:tcW w:w="6823"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а) в ценах базисного года без НДС и акцизов</w:t>
            </w:r>
          </w:p>
        </w:tc>
        <w:tc>
          <w:tcPr>
            <w:tcW w:w="1115"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lang w:val="en-US"/>
              </w:rPr>
            </w:pPr>
            <w:r w:rsidRPr="00380310">
              <w:rPr>
                <w:rFonts w:ascii="Times New Roman" w:hAnsi="Times New Roman"/>
                <w:bCs/>
                <w:sz w:val="20"/>
                <w:szCs w:val="20"/>
              </w:rPr>
              <w:t>2</w:t>
            </w:r>
            <w:r w:rsidRPr="00380310">
              <w:rPr>
                <w:rFonts w:ascii="Times New Roman" w:hAnsi="Times New Roman"/>
                <w:bCs/>
                <w:sz w:val="20"/>
                <w:szCs w:val="20"/>
                <w:lang w:val="en-US"/>
              </w:rPr>
              <w:t>500</w:t>
            </w:r>
          </w:p>
        </w:tc>
      </w:tr>
      <w:tr w:rsidR="00FE7DC8" w:rsidRPr="00380310" w:rsidTr="009E41CA">
        <w:tc>
          <w:tcPr>
            <w:tcW w:w="690"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1.2</w:t>
            </w:r>
          </w:p>
        </w:tc>
        <w:tc>
          <w:tcPr>
            <w:tcW w:w="6823"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б) по производственной себестоимости</w:t>
            </w:r>
          </w:p>
        </w:tc>
        <w:tc>
          <w:tcPr>
            <w:tcW w:w="1115"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lang w:val="en-US"/>
              </w:rPr>
            </w:pPr>
            <w:r w:rsidRPr="00380310">
              <w:rPr>
                <w:rFonts w:ascii="Times New Roman" w:hAnsi="Times New Roman"/>
                <w:bCs/>
                <w:sz w:val="20"/>
                <w:szCs w:val="20"/>
              </w:rPr>
              <w:t>1</w:t>
            </w:r>
            <w:r w:rsidRPr="00380310">
              <w:rPr>
                <w:rFonts w:ascii="Times New Roman" w:hAnsi="Times New Roman"/>
                <w:bCs/>
                <w:sz w:val="20"/>
                <w:szCs w:val="20"/>
                <w:lang w:val="en-US"/>
              </w:rPr>
              <w:t>950</w:t>
            </w:r>
          </w:p>
        </w:tc>
      </w:tr>
      <w:tr w:rsidR="00FE7DC8" w:rsidRPr="00380310" w:rsidTr="009E41CA">
        <w:tc>
          <w:tcPr>
            <w:tcW w:w="690"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1.3</w:t>
            </w:r>
          </w:p>
        </w:tc>
        <w:tc>
          <w:tcPr>
            <w:tcW w:w="6823"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в) прибыль</w:t>
            </w:r>
          </w:p>
        </w:tc>
        <w:tc>
          <w:tcPr>
            <w:tcW w:w="1115" w:type="dxa"/>
            <w:vAlign w:val="center"/>
          </w:tcPr>
          <w:p w:rsidR="00FE7DC8" w:rsidRPr="00380310" w:rsidRDefault="00FE7DC8" w:rsidP="009E41CA">
            <w:pPr>
              <w:pStyle w:val="af9"/>
              <w:widowControl w:val="0"/>
              <w:spacing w:line="360" w:lineRule="auto"/>
              <w:jc w:val="both"/>
              <w:rPr>
                <w:rFonts w:ascii="Times New Roman" w:hAnsi="Times New Roman"/>
                <w:sz w:val="20"/>
                <w:szCs w:val="20"/>
                <w:lang w:val="en-US"/>
              </w:rPr>
            </w:pPr>
            <w:r w:rsidRPr="00380310">
              <w:rPr>
                <w:rFonts w:ascii="Times New Roman" w:hAnsi="Times New Roman"/>
                <w:sz w:val="20"/>
                <w:szCs w:val="20"/>
                <w:lang w:val="en-US"/>
              </w:rPr>
              <w:t>550</w:t>
            </w:r>
          </w:p>
        </w:tc>
      </w:tr>
      <w:tr w:rsidR="00FE7DC8" w:rsidRPr="00380310" w:rsidTr="009E41CA">
        <w:tc>
          <w:tcPr>
            <w:tcW w:w="690"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2</w:t>
            </w:r>
          </w:p>
        </w:tc>
        <w:tc>
          <w:tcPr>
            <w:tcW w:w="6823"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Выпуск товарной продукции (выполнение работ, оказание услуг)</w:t>
            </w:r>
          </w:p>
        </w:tc>
        <w:tc>
          <w:tcPr>
            <w:tcW w:w="1115"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p>
        </w:tc>
      </w:tr>
      <w:tr w:rsidR="00FE7DC8" w:rsidRPr="00380310" w:rsidTr="009E41CA">
        <w:tc>
          <w:tcPr>
            <w:tcW w:w="690"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2.1</w:t>
            </w:r>
          </w:p>
        </w:tc>
        <w:tc>
          <w:tcPr>
            <w:tcW w:w="6823"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а) в действующих ценах без НДС и акцизов</w:t>
            </w:r>
          </w:p>
        </w:tc>
        <w:tc>
          <w:tcPr>
            <w:tcW w:w="1115"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lang w:val="en-US"/>
              </w:rPr>
            </w:pPr>
            <w:r w:rsidRPr="00380310">
              <w:rPr>
                <w:rFonts w:ascii="Times New Roman" w:hAnsi="Times New Roman"/>
                <w:bCs/>
                <w:sz w:val="20"/>
                <w:szCs w:val="20"/>
              </w:rPr>
              <w:t>8</w:t>
            </w:r>
            <w:r w:rsidRPr="00380310">
              <w:rPr>
                <w:rFonts w:ascii="Times New Roman" w:hAnsi="Times New Roman"/>
                <w:bCs/>
                <w:sz w:val="20"/>
                <w:szCs w:val="20"/>
                <w:lang w:val="en-US"/>
              </w:rPr>
              <w:t>5200</w:t>
            </w:r>
          </w:p>
        </w:tc>
      </w:tr>
      <w:tr w:rsidR="00A253B1" w:rsidRPr="00380310" w:rsidTr="009E41CA">
        <w:tc>
          <w:tcPr>
            <w:tcW w:w="690" w:type="dxa"/>
            <w:vAlign w:val="center"/>
          </w:tcPr>
          <w:p w:rsidR="00A253B1" w:rsidRPr="00380310" w:rsidRDefault="00A253B1"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2.2</w:t>
            </w:r>
          </w:p>
        </w:tc>
        <w:tc>
          <w:tcPr>
            <w:tcW w:w="6823" w:type="dxa"/>
            <w:vAlign w:val="center"/>
          </w:tcPr>
          <w:p w:rsidR="00A253B1" w:rsidRPr="00380310" w:rsidRDefault="00A253B1"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б) по полной себестоимости</w:t>
            </w:r>
          </w:p>
        </w:tc>
        <w:tc>
          <w:tcPr>
            <w:tcW w:w="1115" w:type="dxa"/>
            <w:vAlign w:val="center"/>
          </w:tcPr>
          <w:p w:rsidR="00A253B1" w:rsidRPr="00380310" w:rsidRDefault="00A253B1"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57002</w:t>
            </w:r>
          </w:p>
        </w:tc>
      </w:tr>
      <w:tr w:rsidR="00A253B1" w:rsidRPr="00380310" w:rsidTr="009E41CA">
        <w:tc>
          <w:tcPr>
            <w:tcW w:w="690" w:type="dxa"/>
            <w:vAlign w:val="center"/>
          </w:tcPr>
          <w:p w:rsidR="00A253B1" w:rsidRPr="00380310" w:rsidRDefault="00A253B1"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2.3</w:t>
            </w:r>
          </w:p>
        </w:tc>
        <w:tc>
          <w:tcPr>
            <w:tcW w:w="6823" w:type="dxa"/>
            <w:vAlign w:val="center"/>
          </w:tcPr>
          <w:p w:rsidR="00A253B1" w:rsidRPr="00380310" w:rsidRDefault="00A253B1"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в) прибыль</w:t>
            </w:r>
          </w:p>
        </w:tc>
        <w:tc>
          <w:tcPr>
            <w:tcW w:w="1115" w:type="dxa"/>
            <w:vAlign w:val="center"/>
          </w:tcPr>
          <w:p w:rsidR="00A253B1" w:rsidRPr="00380310" w:rsidRDefault="00A253B1"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28198</w:t>
            </w:r>
          </w:p>
        </w:tc>
      </w:tr>
      <w:tr w:rsidR="00FE7DC8" w:rsidRPr="00380310" w:rsidTr="009E41CA">
        <w:tc>
          <w:tcPr>
            <w:tcW w:w="690"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3</w:t>
            </w:r>
          </w:p>
        </w:tc>
        <w:tc>
          <w:tcPr>
            <w:tcW w:w="6823"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Планируемые остатки</w:t>
            </w:r>
            <w:r w:rsidR="0061136E" w:rsidRPr="00380310">
              <w:rPr>
                <w:rFonts w:ascii="Times New Roman" w:hAnsi="Times New Roman"/>
                <w:bCs/>
                <w:sz w:val="20"/>
                <w:szCs w:val="20"/>
              </w:rPr>
              <w:t xml:space="preserve"> </w:t>
            </w:r>
            <w:r w:rsidRPr="00380310">
              <w:rPr>
                <w:rFonts w:ascii="Times New Roman" w:hAnsi="Times New Roman"/>
                <w:bCs/>
                <w:sz w:val="20"/>
                <w:szCs w:val="20"/>
              </w:rPr>
              <w:t>нереализованной продукции на конец года:</w:t>
            </w:r>
          </w:p>
        </w:tc>
        <w:tc>
          <w:tcPr>
            <w:tcW w:w="1115"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p>
        </w:tc>
      </w:tr>
      <w:tr w:rsidR="00FE7DC8" w:rsidRPr="00380310" w:rsidTr="009E41CA">
        <w:tc>
          <w:tcPr>
            <w:tcW w:w="690"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3.1</w:t>
            </w:r>
          </w:p>
        </w:tc>
        <w:tc>
          <w:tcPr>
            <w:tcW w:w="6823"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 xml:space="preserve">а) в днях запаса </w:t>
            </w:r>
          </w:p>
        </w:tc>
        <w:tc>
          <w:tcPr>
            <w:tcW w:w="1115"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7</w:t>
            </w:r>
          </w:p>
        </w:tc>
      </w:tr>
      <w:tr w:rsidR="00FE7DC8" w:rsidRPr="00380310" w:rsidTr="009E41CA">
        <w:tc>
          <w:tcPr>
            <w:tcW w:w="690"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3.2</w:t>
            </w:r>
          </w:p>
        </w:tc>
        <w:tc>
          <w:tcPr>
            <w:tcW w:w="6823"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б) в действующих ценах без НДС и акцизов</w:t>
            </w:r>
          </w:p>
        </w:tc>
        <w:tc>
          <w:tcPr>
            <w:tcW w:w="1115"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16</w:t>
            </w:r>
            <w:r w:rsidR="00A253B1" w:rsidRPr="00380310">
              <w:rPr>
                <w:rFonts w:ascii="Times New Roman" w:hAnsi="Times New Roman"/>
                <w:bCs/>
                <w:sz w:val="20"/>
                <w:szCs w:val="20"/>
              </w:rPr>
              <w:t>57</w:t>
            </w:r>
          </w:p>
        </w:tc>
      </w:tr>
      <w:tr w:rsidR="00FE7DC8" w:rsidRPr="00380310" w:rsidTr="009E41CA">
        <w:tc>
          <w:tcPr>
            <w:tcW w:w="690"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3.3</w:t>
            </w:r>
          </w:p>
        </w:tc>
        <w:tc>
          <w:tcPr>
            <w:tcW w:w="6823"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в) по производственной себестоимости</w:t>
            </w:r>
          </w:p>
        </w:tc>
        <w:tc>
          <w:tcPr>
            <w:tcW w:w="1115" w:type="dxa"/>
            <w:vAlign w:val="center"/>
          </w:tcPr>
          <w:p w:rsidR="00FE7DC8" w:rsidRPr="00380310" w:rsidRDefault="00A253B1"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1006</w:t>
            </w:r>
          </w:p>
        </w:tc>
      </w:tr>
      <w:tr w:rsidR="00FE7DC8" w:rsidRPr="00380310" w:rsidTr="009E41CA">
        <w:tc>
          <w:tcPr>
            <w:tcW w:w="690"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3.4</w:t>
            </w:r>
          </w:p>
        </w:tc>
        <w:tc>
          <w:tcPr>
            <w:tcW w:w="6823"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г) прибыль</w:t>
            </w:r>
          </w:p>
        </w:tc>
        <w:tc>
          <w:tcPr>
            <w:tcW w:w="1115" w:type="dxa"/>
            <w:vAlign w:val="center"/>
          </w:tcPr>
          <w:p w:rsidR="00FE7DC8" w:rsidRPr="00380310" w:rsidRDefault="00FE7DC8"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6</w:t>
            </w:r>
            <w:r w:rsidR="00A253B1" w:rsidRPr="00380310">
              <w:rPr>
                <w:rFonts w:ascii="Times New Roman" w:hAnsi="Times New Roman"/>
                <w:sz w:val="20"/>
                <w:szCs w:val="20"/>
              </w:rPr>
              <w:t>51</w:t>
            </w:r>
          </w:p>
        </w:tc>
      </w:tr>
      <w:tr w:rsidR="00FE7DC8" w:rsidRPr="00380310" w:rsidTr="009E41CA">
        <w:tc>
          <w:tcPr>
            <w:tcW w:w="690"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4</w:t>
            </w:r>
          </w:p>
        </w:tc>
        <w:tc>
          <w:tcPr>
            <w:tcW w:w="6823"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Объем продаж продукции в планируемом году:</w:t>
            </w:r>
          </w:p>
        </w:tc>
        <w:tc>
          <w:tcPr>
            <w:tcW w:w="1115"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p>
        </w:tc>
      </w:tr>
      <w:tr w:rsidR="00FE7DC8" w:rsidRPr="00380310" w:rsidTr="009E41CA">
        <w:tc>
          <w:tcPr>
            <w:tcW w:w="690"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4.1</w:t>
            </w:r>
          </w:p>
        </w:tc>
        <w:tc>
          <w:tcPr>
            <w:tcW w:w="6823"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а) в действующих ценах без НДС и акцизов</w:t>
            </w:r>
          </w:p>
        </w:tc>
        <w:tc>
          <w:tcPr>
            <w:tcW w:w="1115" w:type="dxa"/>
            <w:vAlign w:val="center"/>
          </w:tcPr>
          <w:p w:rsidR="00FE7DC8" w:rsidRPr="00380310" w:rsidRDefault="00FE7DC8"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860</w:t>
            </w:r>
            <w:r w:rsidR="00A253B1" w:rsidRPr="00380310">
              <w:rPr>
                <w:rFonts w:ascii="Times New Roman" w:hAnsi="Times New Roman"/>
                <w:sz w:val="20"/>
                <w:szCs w:val="20"/>
              </w:rPr>
              <w:t>43</w:t>
            </w:r>
          </w:p>
        </w:tc>
      </w:tr>
      <w:tr w:rsidR="00FE7DC8" w:rsidRPr="00380310" w:rsidTr="009E41CA">
        <w:tc>
          <w:tcPr>
            <w:tcW w:w="690"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4.2</w:t>
            </w:r>
          </w:p>
        </w:tc>
        <w:tc>
          <w:tcPr>
            <w:tcW w:w="6823"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б) по полной себестоимости</w:t>
            </w:r>
          </w:p>
        </w:tc>
        <w:tc>
          <w:tcPr>
            <w:tcW w:w="1115" w:type="dxa"/>
            <w:vAlign w:val="center"/>
          </w:tcPr>
          <w:p w:rsidR="00FE7DC8" w:rsidRPr="00380310" w:rsidRDefault="00FE7DC8"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57</w:t>
            </w:r>
            <w:r w:rsidR="00A253B1" w:rsidRPr="00380310">
              <w:rPr>
                <w:rFonts w:ascii="Times New Roman" w:hAnsi="Times New Roman"/>
                <w:sz w:val="20"/>
                <w:szCs w:val="20"/>
              </w:rPr>
              <w:t>946</w:t>
            </w:r>
          </w:p>
        </w:tc>
      </w:tr>
      <w:tr w:rsidR="00FE7DC8" w:rsidRPr="00380310" w:rsidTr="009E41CA">
        <w:trPr>
          <w:trHeight w:val="70"/>
        </w:trPr>
        <w:tc>
          <w:tcPr>
            <w:tcW w:w="690"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4.3</w:t>
            </w:r>
          </w:p>
        </w:tc>
        <w:tc>
          <w:tcPr>
            <w:tcW w:w="6823" w:type="dxa"/>
            <w:vAlign w:val="center"/>
          </w:tcPr>
          <w:p w:rsidR="00FE7DC8" w:rsidRPr="00380310" w:rsidRDefault="00FE7DC8" w:rsidP="009E41CA">
            <w:pPr>
              <w:pStyle w:val="af9"/>
              <w:widowControl w:val="0"/>
              <w:spacing w:line="360" w:lineRule="auto"/>
              <w:jc w:val="both"/>
              <w:rPr>
                <w:rFonts w:ascii="Times New Roman" w:hAnsi="Times New Roman"/>
                <w:bCs/>
                <w:sz w:val="20"/>
                <w:szCs w:val="20"/>
              </w:rPr>
            </w:pPr>
            <w:r w:rsidRPr="00380310">
              <w:rPr>
                <w:rFonts w:ascii="Times New Roman" w:hAnsi="Times New Roman"/>
                <w:bCs/>
                <w:sz w:val="20"/>
                <w:szCs w:val="20"/>
              </w:rPr>
              <w:t>в) прибыль от продажи товарной продукции (работ, услуг)</w:t>
            </w:r>
          </w:p>
        </w:tc>
        <w:tc>
          <w:tcPr>
            <w:tcW w:w="1115" w:type="dxa"/>
            <w:vAlign w:val="center"/>
          </w:tcPr>
          <w:p w:rsidR="00FE7DC8" w:rsidRPr="00380310" w:rsidRDefault="00FE7DC8"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28</w:t>
            </w:r>
            <w:r w:rsidR="00A253B1" w:rsidRPr="00380310">
              <w:rPr>
                <w:rFonts w:ascii="Times New Roman" w:hAnsi="Times New Roman"/>
                <w:sz w:val="20"/>
                <w:szCs w:val="20"/>
              </w:rPr>
              <w:t>097</w:t>
            </w:r>
          </w:p>
        </w:tc>
      </w:tr>
    </w:tbl>
    <w:p w:rsidR="009E41CA" w:rsidRDefault="009E41CA" w:rsidP="0061136E">
      <w:pPr>
        <w:widowControl w:val="0"/>
        <w:spacing w:after="0" w:line="360" w:lineRule="auto"/>
        <w:ind w:firstLine="709"/>
        <w:jc w:val="both"/>
        <w:rPr>
          <w:rFonts w:ascii="Times New Roman" w:hAnsi="Times New Roman"/>
          <w:sz w:val="28"/>
          <w:szCs w:val="28"/>
        </w:rPr>
      </w:pPr>
    </w:p>
    <w:p w:rsidR="00FE7DC8" w:rsidRPr="0061136E" w:rsidRDefault="001F3CF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п.1.1 = табл.4 п.1.1 = 2500 тыс. р</w:t>
      </w:r>
      <w:r w:rsidR="00FE7DC8" w:rsidRPr="0061136E">
        <w:rPr>
          <w:rFonts w:ascii="Times New Roman" w:hAnsi="Times New Roman"/>
          <w:sz w:val="28"/>
          <w:szCs w:val="28"/>
        </w:rPr>
        <w:t>.</w:t>
      </w:r>
    </w:p>
    <w:p w:rsidR="00FE7DC8" w:rsidRPr="0061136E" w:rsidRDefault="001F3CF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п.1.2 = табл.4 п.1.2 = 1950 тыс. р</w:t>
      </w:r>
      <w:r w:rsidR="00FE7DC8" w:rsidRPr="0061136E">
        <w:rPr>
          <w:rFonts w:ascii="Times New Roman" w:hAnsi="Times New Roman"/>
          <w:sz w:val="28"/>
          <w:szCs w:val="28"/>
        </w:rPr>
        <w:t>.</w:t>
      </w:r>
    </w:p>
    <w:p w:rsidR="009E41CA" w:rsidRDefault="009E41CA" w:rsidP="0061136E">
      <w:pPr>
        <w:widowControl w:val="0"/>
        <w:spacing w:after="0" w:line="360" w:lineRule="auto"/>
        <w:ind w:firstLine="709"/>
        <w:jc w:val="both"/>
        <w:rPr>
          <w:rFonts w:ascii="Times New Roman" w:hAnsi="Times New Roman"/>
          <w:sz w:val="28"/>
          <w:szCs w:val="28"/>
        </w:rPr>
      </w:pPr>
    </w:p>
    <w:p w:rsidR="009E41CA" w:rsidRDefault="00FE7DC8"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Прибыль по фактическим остаткам нереализованной продукции на начало года складывается из разности между фактическими остатками нереализованной продукции на начало года и ценах базисного года без НДС и акцизов и теми же остатками по производственной себестоимости:</w:t>
      </w:r>
    </w:p>
    <w:p w:rsidR="009E41CA" w:rsidRDefault="009E41CA" w:rsidP="0061136E">
      <w:pPr>
        <w:widowControl w:val="0"/>
        <w:spacing w:after="0" w:line="360" w:lineRule="auto"/>
        <w:ind w:firstLine="709"/>
        <w:jc w:val="both"/>
        <w:rPr>
          <w:rFonts w:ascii="Times New Roman" w:hAnsi="Times New Roman"/>
          <w:sz w:val="28"/>
          <w:szCs w:val="28"/>
        </w:rPr>
      </w:pPr>
    </w:p>
    <w:p w:rsidR="00FE7DC8" w:rsidRPr="0061136E" w:rsidRDefault="001F3CF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п.1.3</w:t>
      </w:r>
      <w:r w:rsidR="00FE7DC8" w:rsidRPr="0061136E">
        <w:rPr>
          <w:rFonts w:ascii="Times New Roman" w:hAnsi="Times New Roman"/>
          <w:sz w:val="28"/>
          <w:szCs w:val="28"/>
        </w:rPr>
        <w:t xml:space="preserve"> = п.2 – </w:t>
      </w:r>
      <w:r w:rsidRPr="0061136E">
        <w:rPr>
          <w:rFonts w:ascii="Times New Roman" w:hAnsi="Times New Roman"/>
          <w:sz w:val="28"/>
          <w:szCs w:val="28"/>
        </w:rPr>
        <w:t>п.3 = 2500 – 1950 = 550 тыс. р</w:t>
      </w:r>
      <w:r w:rsidR="00FE7DC8" w:rsidRPr="0061136E">
        <w:rPr>
          <w:rFonts w:ascii="Times New Roman" w:hAnsi="Times New Roman"/>
          <w:sz w:val="28"/>
          <w:szCs w:val="28"/>
        </w:rPr>
        <w:t>.</w:t>
      </w:r>
    </w:p>
    <w:p w:rsidR="00FE7DC8" w:rsidRPr="0061136E" w:rsidRDefault="001F3CF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 = п.1.1</w:t>
      </w:r>
      <w:r w:rsidR="00FE7DC8" w:rsidRPr="0061136E">
        <w:rPr>
          <w:rFonts w:ascii="Times New Roman" w:hAnsi="Times New Roman"/>
          <w:sz w:val="28"/>
          <w:szCs w:val="28"/>
        </w:rPr>
        <w:t xml:space="preserve"> + </w:t>
      </w:r>
      <w:r w:rsidRPr="0061136E">
        <w:rPr>
          <w:rFonts w:ascii="Times New Roman" w:hAnsi="Times New Roman"/>
          <w:sz w:val="28"/>
          <w:szCs w:val="28"/>
        </w:rPr>
        <w:t>п.1.2 + п.1.3</w:t>
      </w:r>
      <w:r w:rsidR="00FE7DC8" w:rsidRPr="0061136E">
        <w:rPr>
          <w:rFonts w:ascii="Times New Roman" w:hAnsi="Times New Roman"/>
          <w:sz w:val="28"/>
          <w:szCs w:val="28"/>
        </w:rPr>
        <w:t xml:space="preserve"> = 2</w:t>
      </w:r>
      <w:r w:rsidRPr="0061136E">
        <w:rPr>
          <w:rFonts w:ascii="Times New Roman" w:hAnsi="Times New Roman"/>
          <w:sz w:val="28"/>
          <w:szCs w:val="28"/>
        </w:rPr>
        <w:t>500 + 1950 + 550 = 5000 тыс. р</w:t>
      </w:r>
      <w:r w:rsidR="00FE7DC8" w:rsidRPr="0061136E">
        <w:rPr>
          <w:rFonts w:ascii="Times New Roman" w:hAnsi="Times New Roman"/>
          <w:sz w:val="28"/>
          <w:szCs w:val="28"/>
        </w:rPr>
        <w:t>.</w:t>
      </w:r>
    </w:p>
    <w:p w:rsidR="009E41CA" w:rsidRDefault="009E41CA" w:rsidP="0061136E">
      <w:pPr>
        <w:widowControl w:val="0"/>
        <w:spacing w:after="0" w:line="360" w:lineRule="auto"/>
        <w:ind w:firstLine="709"/>
        <w:jc w:val="both"/>
        <w:rPr>
          <w:rFonts w:ascii="Times New Roman" w:hAnsi="Times New Roman"/>
          <w:sz w:val="28"/>
          <w:szCs w:val="28"/>
        </w:rPr>
      </w:pPr>
    </w:p>
    <w:p w:rsidR="00FE7DC8" w:rsidRPr="0061136E" w:rsidRDefault="001F3CF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Выпуск товарной продукции (выполнение работ, оказание услуг) в ценах базисного года без НДС и акцизов и по п</w:t>
      </w:r>
      <w:r w:rsidR="009E117F" w:rsidRPr="0061136E">
        <w:rPr>
          <w:rFonts w:ascii="Times New Roman" w:hAnsi="Times New Roman"/>
          <w:sz w:val="28"/>
          <w:szCs w:val="28"/>
        </w:rPr>
        <w:t>олной</w:t>
      </w:r>
      <w:r w:rsidRPr="0061136E">
        <w:rPr>
          <w:rFonts w:ascii="Times New Roman" w:hAnsi="Times New Roman"/>
          <w:sz w:val="28"/>
          <w:szCs w:val="28"/>
        </w:rPr>
        <w:t xml:space="preserve"> себестоимости. Данные берем из табл. 1.</w:t>
      </w:r>
      <w:r w:rsidR="00F07255" w:rsidRPr="0061136E">
        <w:rPr>
          <w:rFonts w:ascii="Times New Roman" w:hAnsi="Times New Roman"/>
          <w:sz w:val="28"/>
          <w:szCs w:val="28"/>
        </w:rPr>
        <w:t xml:space="preserve">: </w:t>
      </w:r>
      <w:r w:rsidRPr="0061136E">
        <w:rPr>
          <w:rFonts w:ascii="Times New Roman" w:hAnsi="Times New Roman"/>
          <w:sz w:val="28"/>
          <w:szCs w:val="28"/>
        </w:rPr>
        <w:t>п.2.1</w:t>
      </w:r>
      <w:r w:rsidR="00FE7DC8" w:rsidRPr="0061136E">
        <w:rPr>
          <w:rFonts w:ascii="Times New Roman" w:hAnsi="Times New Roman"/>
          <w:sz w:val="28"/>
          <w:szCs w:val="28"/>
        </w:rPr>
        <w:t xml:space="preserve"> = т</w:t>
      </w:r>
      <w:r w:rsidRPr="0061136E">
        <w:rPr>
          <w:rFonts w:ascii="Times New Roman" w:hAnsi="Times New Roman"/>
          <w:sz w:val="28"/>
          <w:szCs w:val="28"/>
        </w:rPr>
        <w:t>абл.1 п.13 ст.3 = 85200 тыс. р</w:t>
      </w:r>
      <w:r w:rsidR="00FE7DC8" w:rsidRPr="0061136E">
        <w:rPr>
          <w:rFonts w:ascii="Times New Roman" w:hAnsi="Times New Roman"/>
          <w:sz w:val="28"/>
          <w:szCs w:val="28"/>
        </w:rPr>
        <w:t>.</w:t>
      </w:r>
    </w:p>
    <w:p w:rsidR="009E41CA" w:rsidRDefault="009E41CA" w:rsidP="0061136E">
      <w:pPr>
        <w:widowControl w:val="0"/>
        <w:spacing w:after="0" w:line="360" w:lineRule="auto"/>
        <w:ind w:firstLine="709"/>
        <w:jc w:val="both"/>
        <w:rPr>
          <w:rFonts w:ascii="Times New Roman" w:hAnsi="Times New Roman"/>
          <w:sz w:val="28"/>
          <w:szCs w:val="28"/>
        </w:rPr>
      </w:pPr>
    </w:p>
    <w:p w:rsidR="00FE7DC8" w:rsidRPr="0061136E" w:rsidRDefault="001F3CF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п.2.2</w:t>
      </w:r>
      <w:r w:rsidR="00FE7DC8" w:rsidRPr="0061136E">
        <w:rPr>
          <w:rFonts w:ascii="Times New Roman" w:hAnsi="Times New Roman"/>
          <w:sz w:val="28"/>
          <w:szCs w:val="28"/>
        </w:rPr>
        <w:t xml:space="preserve"> = табл.1 п.12 ст.3 = </w:t>
      </w:r>
      <w:r w:rsidR="00CA2F24" w:rsidRPr="0061136E">
        <w:rPr>
          <w:rFonts w:ascii="Times New Roman" w:hAnsi="Times New Roman"/>
          <w:sz w:val="28"/>
          <w:szCs w:val="28"/>
        </w:rPr>
        <w:t>57002</w:t>
      </w:r>
      <w:r w:rsidRPr="0061136E">
        <w:rPr>
          <w:rFonts w:ascii="Times New Roman" w:hAnsi="Times New Roman"/>
          <w:sz w:val="28"/>
          <w:szCs w:val="28"/>
        </w:rPr>
        <w:t xml:space="preserve"> тыс. р</w:t>
      </w:r>
      <w:r w:rsidR="00FE7DC8" w:rsidRPr="0061136E">
        <w:rPr>
          <w:rFonts w:ascii="Times New Roman" w:hAnsi="Times New Roman"/>
          <w:sz w:val="28"/>
          <w:szCs w:val="28"/>
        </w:rPr>
        <w:t>.</w:t>
      </w:r>
    </w:p>
    <w:p w:rsidR="009E41CA" w:rsidRDefault="009E41CA" w:rsidP="0061136E">
      <w:pPr>
        <w:widowControl w:val="0"/>
        <w:spacing w:after="0" w:line="360" w:lineRule="auto"/>
        <w:ind w:firstLine="709"/>
        <w:jc w:val="both"/>
        <w:rPr>
          <w:rFonts w:ascii="Times New Roman" w:hAnsi="Times New Roman"/>
          <w:sz w:val="28"/>
          <w:szCs w:val="28"/>
        </w:rPr>
      </w:pPr>
    </w:p>
    <w:p w:rsidR="009E41CA" w:rsidRDefault="00FE7DC8"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Прибыль по выпуску товарной продукции вычисляется как разность между величинами выпуска товарной продукции в действующих ценах без НДС и акцизов и выпуска товарной продукции по полной себестоимости:</w:t>
      </w:r>
    </w:p>
    <w:p w:rsidR="009E41CA" w:rsidRDefault="009E41CA" w:rsidP="0061136E">
      <w:pPr>
        <w:widowControl w:val="0"/>
        <w:spacing w:after="0" w:line="360" w:lineRule="auto"/>
        <w:ind w:firstLine="709"/>
        <w:jc w:val="both"/>
        <w:rPr>
          <w:rFonts w:ascii="Times New Roman" w:hAnsi="Times New Roman"/>
          <w:sz w:val="28"/>
          <w:szCs w:val="28"/>
        </w:rPr>
      </w:pPr>
    </w:p>
    <w:p w:rsidR="00FE7DC8" w:rsidRPr="0061136E" w:rsidRDefault="009E117F"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п.2.3</w:t>
      </w:r>
      <w:r w:rsidR="00FE7DC8" w:rsidRPr="0061136E">
        <w:rPr>
          <w:rFonts w:ascii="Times New Roman" w:hAnsi="Times New Roman"/>
          <w:sz w:val="28"/>
          <w:szCs w:val="28"/>
        </w:rPr>
        <w:t xml:space="preserve"> = п.</w:t>
      </w:r>
      <w:r w:rsidRPr="0061136E">
        <w:rPr>
          <w:rFonts w:ascii="Times New Roman" w:hAnsi="Times New Roman"/>
          <w:sz w:val="28"/>
          <w:szCs w:val="28"/>
        </w:rPr>
        <w:t xml:space="preserve"> 2.1– п.2.2</w:t>
      </w:r>
      <w:r w:rsidR="00FE7DC8" w:rsidRPr="0061136E">
        <w:rPr>
          <w:rFonts w:ascii="Times New Roman" w:hAnsi="Times New Roman"/>
          <w:sz w:val="28"/>
          <w:szCs w:val="28"/>
        </w:rPr>
        <w:t xml:space="preserve"> = 85200 – </w:t>
      </w:r>
      <w:r w:rsidR="00CA2F24" w:rsidRPr="0061136E">
        <w:rPr>
          <w:rFonts w:ascii="Times New Roman" w:hAnsi="Times New Roman"/>
          <w:sz w:val="28"/>
          <w:szCs w:val="28"/>
        </w:rPr>
        <w:t xml:space="preserve">57002 = 28198 </w:t>
      </w:r>
      <w:r w:rsidR="00FE7DC8" w:rsidRPr="0061136E">
        <w:rPr>
          <w:rFonts w:ascii="Times New Roman" w:hAnsi="Times New Roman"/>
          <w:sz w:val="28"/>
          <w:szCs w:val="28"/>
        </w:rPr>
        <w:t>тыс. р.</w:t>
      </w:r>
    </w:p>
    <w:p w:rsidR="009E41CA" w:rsidRDefault="009E41CA" w:rsidP="0061136E">
      <w:pPr>
        <w:widowControl w:val="0"/>
        <w:spacing w:after="0" w:line="360" w:lineRule="auto"/>
        <w:ind w:firstLine="709"/>
        <w:jc w:val="both"/>
        <w:rPr>
          <w:rFonts w:ascii="Times New Roman" w:hAnsi="Times New Roman"/>
          <w:sz w:val="28"/>
          <w:szCs w:val="28"/>
        </w:rPr>
      </w:pPr>
    </w:p>
    <w:p w:rsidR="00A253B1" w:rsidRPr="0061136E" w:rsidRDefault="00CA2F2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п.3.1</w:t>
      </w:r>
      <w:r w:rsidR="0061136E">
        <w:rPr>
          <w:rFonts w:ascii="Times New Roman" w:hAnsi="Times New Roman"/>
          <w:sz w:val="28"/>
          <w:szCs w:val="28"/>
        </w:rPr>
        <w:t xml:space="preserve"> </w:t>
      </w:r>
      <w:r w:rsidRPr="0061136E">
        <w:rPr>
          <w:rFonts w:ascii="Times New Roman" w:hAnsi="Times New Roman"/>
          <w:sz w:val="28"/>
          <w:szCs w:val="28"/>
        </w:rPr>
        <w:t>Планируемые остатки нереализованной продукции на конец года в днях запаса. Данные берем из табл.4 п.2.1.</w:t>
      </w:r>
    </w:p>
    <w:p w:rsidR="00A253B1" w:rsidRPr="0061136E" w:rsidRDefault="00A253B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п.3.2 Планируемые остатки нереализованной продукции на конец года в действующих ценах (без НДС и акцизов). Данные берем из табл.4 п.2.2.</w:t>
      </w:r>
    </w:p>
    <w:p w:rsidR="00A253B1" w:rsidRPr="0061136E" w:rsidRDefault="00A253B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п.3.3 Планируемые остатки нереализованной продукции на конец года по производственной себестоимости. Данные берем из табл</w:t>
      </w:r>
      <w:r w:rsidR="00B12717" w:rsidRPr="0061136E">
        <w:rPr>
          <w:rFonts w:ascii="Times New Roman" w:hAnsi="Times New Roman"/>
          <w:sz w:val="28"/>
          <w:szCs w:val="28"/>
        </w:rPr>
        <w:t>.4</w:t>
      </w:r>
      <w:r w:rsidRPr="0061136E">
        <w:rPr>
          <w:rFonts w:ascii="Times New Roman" w:hAnsi="Times New Roman"/>
          <w:sz w:val="28"/>
          <w:szCs w:val="28"/>
        </w:rPr>
        <w:t xml:space="preserve"> </w:t>
      </w:r>
      <w:r w:rsidR="00B12717" w:rsidRPr="0061136E">
        <w:rPr>
          <w:rFonts w:ascii="Times New Roman" w:hAnsi="Times New Roman"/>
          <w:sz w:val="28"/>
          <w:szCs w:val="28"/>
        </w:rPr>
        <w:t>п</w:t>
      </w:r>
      <w:r w:rsidRPr="0061136E">
        <w:rPr>
          <w:rFonts w:ascii="Times New Roman" w:hAnsi="Times New Roman"/>
          <w:sz w:val="28"/>
          <w:szCs w:val="28"/>
        </w:rPr>
        <w:t>.2.3.</w:t>
      </w:r>
    </w:p>
    <w:p w:rsidR="009E41CA" w:rsidRDefault="00B12717"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п.3.4</w:t>
      </w:r>
      <w:r w:rsidR="00A253B1" w:rsidRPr="0061136E">
        <w:rPr>
          <w:rFonts w:ascii="Times New Roman" w:hAnsi="Times New Roman"/>
          <w:sz w:val="28"/>
          <w:szCs w:val="28"/>
        </w:rPr>
        <w:t xml:space="preserve"> Прибыль рассчитаем:</w:t>
      </w:r>
    </w:p>
    <w:p w:rsidR="009E41CA" w:rsidRDefault="009E41CA" w:rsidP="0061136E">
      <w:pPr>
        <w:widowControl w:val="0"/>
        <w:spacing w:after="0" w:line="360" w:lineRule="auto"/>
        <w:ind w:firstLine="709"/>
        <w:jc w:val="both"/>
        <w:rPr>
          <w:rFonts w:ascii="Times New Roman" w:hAnsi="Times New Roman"/>
          <w:sz w:val="28"/>
          <w:szCs w:val="28"/>
        </w:rPr>
      </w:pPr>
    </w:p>
    <w:p w:rsidR="00A253B1" w:rsidRPr="0061136E" w:rsidRDefault="00B12717"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п.3.2 </w:t>
      </w:r>
      <w:r w:rsidR="00A253B1" w:rsidRPr="0061136E">
        <w:rPr>
          <w:rFonts w:ascii="Times New Roman" w:hAnsi="Times New Roman"/>
          <w:sz w:val="28"/>
          <w:szCs w:val="28"/>
        </w:rPr>
        <w:t>-</w:t>
      </w:r>
      <w:r w:rsidRPr="0061136E">
        <w:rPr>
          <w:rFonts w:ascii="Times New Roman" w:hAnsi="Times New Roman"/>
          <w:sz w:val="28"/>
          <w:szCs w:val="28"/>
        </w:rPr>
        <w:t xml:space="preserve"> п.3.3 </w:t>
      </w:r>
      <w:r w:rsidR="00A253B1" w:rsidRPr="0061136E">
        <w:rPr>
          <w:rFonts w:ascii="Times New Roman" w:hAnsi="Times New Roman"/>
          <w:sz w:val="28"/>
          <w:szCs w:val="28"/>
        </w:rPr>
        <w:t>=</w:t>
      </w:r>
      <w:r w:rsidRPr="0061136E">
        <w:rPr>
          <w:rFonts w:ascii="Times New Roman" w:hAnsi="Times New Roman"/>
          <w:sz w:val="28"/>
          <w:szCs w:val="28"/>
        </w:rPr>
        <w:t xml:space="preserve"> </w:t>
      </w:r>
      <w:r w:rsidR="00A253B1" w:rsidRPr="0061136E">
        <w:rPr>
          <w:rFonts w:ascii="Times New Roman" w:hAnsi="Times New Roman"/>
          <w:sz w:val="28"/>
          <w:szCs w:val="28"/>
        </w:rPr>
        <w:t>1657</w:t>
      </w:r>
      <w:r w:rsidRPr="0061136E">
        <w:rPr>
          <w:rFonts w:ascii="Times New Roman" w:hAnsi="Times New Roman"/>
          <w:sz w:val="28"/>
          <w:szCs w:val="28"/>
        </w:rPr>
        <w:t xml:space="preserve"> – </w:t>
      </w:r>
      <w:r w:rsidR="00A253B1" w:rsidRPr="0061136E">
        <w:rPr>
          <w:rFonts w:ascii="Times New Roman" w:hAnsi="Times New Roman"/>
          <w:sz w:val="28"/>
          <w:szCs w:val="28"/>
        </w:rPr>
        <w:t>1006</w:t>
      </w:r>
      <w:r w:rsidRPr="0061136E">
        <w:rPr>
          <w:rFonts w:ascii="Times New Roman" w:hAnsi="Times New Roman"/>
          <w:sz w:val="28"/>
          <w:szCs w:val="28"/>
        </w:rPr>
        <w:t xml:space="preserve"> </w:t>
      </w:r>
      <w:r w:rsidR="00A253B1" w:rsidRPr="0061136E">
        <w:rPr>
          <w:rFonts w:ascii="Times New Roman" w:hAnsi="Times New Roman"/>
          <w:sz w:val="28"/>
          <w:szCs w:val="28"/>
        </w:rPr>
        <w:t>=</w:t>
      </w:r>
      <w:r w:rsidRPr="0061136E">
        <w:rPr>
          <w:rFonts w:ascii="Times New Roman" w:hAnsi="Times New Roman"/>
          <w:sz w:val="28"/>
          <w:szCs w:val="28"/>
        </w:rPr>
        <w:t xml:space="preserve"> </w:t>
      </w:r>
      <w:r w:rsidR="00A253B1" w:rsidRPr="0061136E">
        <w:rPr>
          <w:rFonts w:ascii="Times New Roman" w:hAnsi="Times New Roman"/>
          <w:sz w:val="28"/>
          <w:szCs w:val="28"/>
        </w:rPr>
        <w:t>651</w:t>
      </w:r>
      <w:r w:rsidRPr="0061136E">
        <w:rPr>
          <w:rFonts w:ascii="Times New Roman" w:hAnsi="Times New Roman"/>
          <w:sz w:val="28"/>
          <w:szCs w:val="28"/>
        </w:rPr>
        <w:t xml:space="preserve"> </w:t>
      </w:r>
      <w:r w:rsidR="008D454B" w:rsidRPr="0061136E">
        <w:rPr>
          <w:rFonts w:ascii="Times New Roman" w:hAnsi="Times New Roman"/>
          <w:sz w:val="28"/>
          <w:szCs w:val="28"/>
        </w:rPr>
        <w:t>тыс.</w:t>
      </w:r>
      <w:r w:rsidRPr="0061136E">
        <w:rPr>
          <w:rFonts w:ascii="Times New Roman" w:hAnsi="Times New Roman"/>
          <w:sz w:val="28"/>
          <w:szCs w:val="28"/>
        </w:rPr>
        <w:t>р.</w:t>
      </w:r>
    </w:p>
    <w:p w:rsidR="009E41CA" w:rsidRDefault="009E41CA" w:rsidP="0061136E">
      <w:pPr>
        <w:widowControl w:val="0"/>
        <w:spacing w:after="0" w:line="360" w:lineRule="auto"/>
        <w:ind w:firstLine="709"/>
        <w:jc w:val="both"/>
        <w:rPr>
          <w:rFonts w:ascii="Times New Roman" w:hAnsi="Times New Roman"/>
          <w:sz w:val="28"/>
          <w:szCs w:val="28"/>
        </w:rPr>
      </w:pPr>
    </w:p>
    <w:p w:rsidR="00B12717" w:rsidRPr="0061136E" w:rsidRDefault="00B12717"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п.4.1 Объем продаж продукции в планируемом году в ценах базисного года бе</w:t>
      </w:r>
      <w:r w:rsidR="009E41CA">
        <w:rPr>
          <w:rFonts w:ascii="Times New Roman" w:hAnsi="Times New Roman"/>
          <w:sz w:val="28"/>
          <w:szCs w:val="28"/>
        </w:rPr>
        <w:t>з НДС и акцизов рассчитывается</w:t>
      </w:r>
    </w:p>
    <w:p w:rsidR="009E41CA" w:rsidRDefault="009E41CA" w:rsidP="0061136E">
      <w:pPr>
        <w:widowControl w:val="0"/>
        <w:spacing w:after="0" w:line="360" w:lineRule="auto"/>
        <w:ind w:firstLine="709"/>
        <w:jc w:val="both"/>
        <w:rPr>
          <w:rFonts w:ascii="Times New Roman" w:hAnsi="Times New Roman"/>
          <w:sz w:val="28"/>
          <w:szCs w:val="28"/>
        </w:rPr>
      </w:pPr>
    </w:p>
    <w:p w:rsidR="00B12717" w:rsidRPr="0061136E" w:rsidRDefault="00B12717"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п.1.1 + п.2.1 – п.3.2 = 2500 + 85200 – 1657 = 86043 тыс.р.</w:t>
      </w:r>
    </w:p>
    <w:p w:rsidR="009E41CA" w:rsidRDefault="009E41CA" w:rsidP="0061136E">
      <w:pPr>
        <w:widowControl w:val="0"/>
        <w:spacing w:after="0" w:line="360" w:lineRule="auto"/>
        <w:ind w:firstLine="709"/>
        <w:jc w:val="both"/>
        <w:rPr>
          <w:rFonts w:ascii="Times New Roman" w:hAnsi="Times New Roman"/>
          <w:sz w:val="28"/>
          <w:szCs w:val="28"/>
        </w:rPr>
      </w:pPr>
    </w:p>
    <w:p w:rsidR="00B12717" w:rsidRPr="0061136E" w:rsidRDefault="00B12717"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 4.2 Объем продаж продукции в планируемом году в ценах базисного года</w:t>
      </w:r>
      <w:r w:rsidRPr="0061136E">
        <w:rPr>
          <w:rFonts w:ascii="Times New Roman" w:hAnsi="Times New Roman"/>
          <w:sz w:val="28"/>
        </w:rPr>
        <w:t xml:space="preserve"> </w:t>
      </w:r>
      <w:r w:rsidRPr="0061136E">
        <w:rPr>
          <w:rFonts w:ascii="Times New Roman" w:hAnsi="Times New Roman"/>
          <w:sz w:val="28"/>
          <w:szCs w:val="28"/>
        </w:rPr>
        <w:t>по полной себестоимости рассчитывается:</w:t>
      </w:r>
    </w:p>
    <w:p w:rsidR="009E41CA" w:rsidRDefault="009E41CA" w:rsidP="0061136E">
      <w:pPr>
        <w:widowControl w:val="0"/>
        <w:spacing w:after="0" w:line="360" w:lineRule="auto"/>
        <w:ind w:firstLine="709"/>
        <w:jc w:val="both"/>
        <w:rPr>
          <w:rFonts w:ascii="Times New Roman" w:hAnsi="Times New Roman"/>
          <w:sz w:val="28"/>
          <w:szCs w:val="28"/>
        </w:rPr>
      </w:pPr>
    </w:p>
    <w:p w:rsidR="00B12717" w:rsidRPr="0061136E" w:rsidRDefault="00B12717"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 1.2 + п.2.2 – п.3.3стр. = 1950 + 57002 – 1006 = 57946</w:t>
      </w:r>
      <w:r w:rsidR="00C57C68" w:rsidRPr="0061136E">
        <w:rPr>
          <w:rFonts w:ascii="Times New Roman" w:hAnsi="Times New Roman"/>
          <w:sz w:val="28"/>
          <w:szCs w:val="28"/>
        </w:rPr>
        <w:t xml:space="preserve"> тыс.р.</w:t>
      </w:r>
    </w:p>
    <w:p w:rsidR="00B12717" w:rsidRPr="0061136E" w:rsidRDefault="00C57C68"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п.4.3</w:t>
      </w:r>
      <w:r w:rsidR="00B12717" w:rsidRPr="0061136E">
        <w:rPr>
          <w:rFonts w:ascii="Times New Roman" w:hAnsi="Times New Roman"/>
          <w:sz w:val="28"/>
          <w:szCs w:val="28"/>
        </w:rPr>
        <w:t>Объем продаж продукции в планируемом году в ценах базисного года</w:t>
      </w:r>
      <w:r w:rsidR="00B12717" w:rsidRPr="0061136E">
        <w:rPr>
          <w:rFonts w:ascii="Times New Roman" w:hAnsi="Times New Roman"/>
          <w:sz w:val="28"/>
        </w:rPr>
        <w:t xml:space="preserve"> </w:t>
      </w:r>
      <w:r w:rsidR="00B12717" w:rsidRPr="0061136E">
        <w:rPr>
          <w:rFonts w:ascii="Times New Roman" w:hAnsi="Times New Roman"/>
          <w:sz w:val="28"/>
          <w:szCs w:val="28"/>
        </w:rPr>
        <w:t>прибыль от продажи товарной продукции (работ, услуг) рассчитывается:</w:t>
      </w:r>
    </w:p>
    <w:p w:rsidR="009E41CA" w:rsidRDefault="009E41CA" w:rsidP="0061136E">
      <w:pPr>
        <w:widowControl w:val="0"/>
        <w:spacing w:after="0" w:line="360" w:lineRule="auto"/>
        <w:ind w:firstLine="709"/>
        <w:jc w:val="both"/>
        <w:rPr>
          <w:rFonts w:ascii="Times New Roman" w:hAnsi="Times New Roman"/>
          <w:sz w:val="28"/>
          <w:szCs w:val="28"/>
        </w:rPr>
      </w:pPr>
    </w:p>
    <w:p w:rsidR="00B12717" w:rsidRPr="0061136E" w:rsidRDefault="00C57C68"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 </w:t>
      </w:r>
      <w:r w:rsidR="00B12717" w:rsidRPr="0061136E">
        <w:rPr>
          <w:rFonts w:ascii="Times New Roman" w:hAnsi="Times New Roman"/>
          <w:sz w:val="28"/>
          <w:szCs w:val="28"/>
        </w:rPr>
        <w:t>4.2</w:t>
      </w:r>
      <w:r w:rsidRPr="0061136E">
        <w:rPr>
          <w:rFonts w:ascii="Times New Roman" w:hAnsi="Times New Roman"/>
          <w:sz w:val="28"/>
          <w:szCs w:val="28"/>
        </w:rPr>
        <w:t xml:space="preserve"> – п.</w:t>
      </w:r>
      <w:r w:rsidR="00B12717" w:rsidRPr="0061136E">
        <w:rPr>
          <w:rFonts w:ascii="Times New Roman" w:hAnsi="Times New Roman"/>
          <w:sz w:val="28"/>
          <w:szCs w:val="28"/>
        </w:rPr>
        <w:t>4.1</w:t>
      </w:r>
      <w:r w:rsidRPr="0061136E">
        <w:rPr>
          <w:rFonts w:ascii="Times New Roman" w:hAnsi="Times New Roman"/>
          <w:sz w:val="28"/>
          <w:szCs w:val="28"/>
        </w:rPr>
        <w:t xml:space="preserve"> </w:t>
      </w:r>
      <w:r w:rsidR="00B12717" w:rsidRPr="0061136E">
        <w:rPr>
          <w:rFonts w:ascii="Times New Roman" w:hAnsi="Times New Roman"/>
          <w:sz w:val="28"/>
          <w:szCs w:val="28"/>
        </w:rPr>
        <w:t>=</w:t>
      </w:r>
      <w:r w:rsidRPr="0061136E">
        <w:rPr>
          <w:rFonts w:ascii="Times New Roman" w:hAnsi="Times New Roman"/>
          <w:sz w:val="28"/>
          <w:szCs w:val="28"/>
        </w:rPr>
        <w:t xml:space="preserve"> </w:t>
      </w:r>
      <w:r w:rsidR="00B12717" w:rsidRPr="0061136E">
        <w:rPr>
          <w:rFonts w:ascii="Times New Roman" w:hAnsi="Times New Roman"/>
          <w:sz w:val="28"/>
          <w:szCs w:val="28"/>
        </w:rPr>
        <w:t>86043</w:t>
      </w:r>
      <w:r w:rsidRPr="0061136E">
        <w:rPr>
          <w:rFonts w:ascii="Times New Roman" w:hAnsi="Times New Roman"/>
          <w:sz w:val="28"/>
          <w:szCs w:val="28"/>
        </w:rPr>
        <w:t xml:space="preserve"> – </w:t>
      </w:r>
      <w:r w:rsidR="00B12717" w:rsidRPr="0061136E">
        <w:rPr>
          <w:rFonts w:ascii="Times New Roman" w:hAnsi="Times New Roman"/>
          <w:sz w:val="28"/>
          <w:szCs w:val="28"/>
        </w:rPr>
        <w:t>57946</w:t>
      </w:r>
      <w:r w:rsidRPr="0061136E">
        <w:rPr>
          <w:rFonts w:ascii="Times New Roman" w:hAnsi="Times New Roman"/>
          <w:sz w:val="28"/>
          <w:szCs w:val="28"/>
        </w:rPr>
        <w:t xml:space="preserve"> </w:t>
      </w:r>
      <w:r w:rsidR="00B12717" w:rsidRPr="0061136E">
        <w:rPr>
          <w:rFonts w:ascii="Times New Roman" w:hAnsi="Times New Roman"/>
          <w:sz w:val="28"/>
          <w:szCs w:val="28"/>
        </w:rPr>
        <w:t>=</w:t>
      </w:r>
      <w:r w:rsidRPr="0061136E">
        <w:rPr>
          <w:rFonts w:ascii="Times New Roman" w:hAnsi="Times New Roman"/>
          <w:sz w:val="28"/>
          <w:szCs w:val="28"/>
        </w:rPr>
        <w:t xml:space="preserve"> </w:t>
      </w:r>
      <w:r w:rsidR="00B12717" w:rsidRPr="0061136E">
        <w:rPr>
          <w:rFonts w:ascii="Times New Roman" w:hAnsi="Times New Roman"/>
          <w:sz w:val="28"/>
          <w:szCs w:val="28"/>
        </w:rPr>
        <w:t>28097</w:t>
      </w:r>
      <w:r w:rsidRPr="0061136E">
        <w:rPr>
          <w:rFonts w:ascii="Times New Roman" w:hAnsi="Times New Roman"/>
          <w:sz w:val="28"/>
          <w:szCs w:val="28"/>
        </w:rPr>
        <w:t xml:space="preserve"> тыс.р.</w:t>
      </w:r>
    </w:p>
    <w:p w:rsidR="00F07255" w:rsidRPr="0061136E" w:rsidRDefault="00F07255" w:rsidP="0061136E">
      <w:pPr>
        <w:widowControl w:val="0"/>
        <w:spacing w:after="0" w:line="360" w:lineRule="auto"/>
        <w:ind w:firstLine="709"/>
        <w:jc w:val="both"/>
        <w:rPr>
          <w:rFonts w:ascii="Times New Roman" w:hAnsi="Times New Roman"/>
          <w:sz w:val="28"/>
          <w:szCs w:val="28"/>
        </w:rPr>
      </w:pPr>
    </w:p>
    <w:p w:rsidR="00FE7DC8" w:rsidRPr="0061136E" w:rsidRDefault="00483EC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4. Определить источники капитальных вложений на производственное и непроизводственное строительство (табл.8):</w:t>
      </w:r>
    </w:p>
    <w:p w:rsidR="00483ECB" w:rsidRPr="0061136E" w:rsidRDefault="00483ECB" w:rsidP="0061136E">
      <w:pPr>
        <w:widowControl w:val="0"/>
        <w:spacing w:after="0" w:line="360" w:lineRule="auto"/>
        <w:ind w:firstLine="709"/>
        <w:jc w:val="both"/>
        <w:rPr>
          <w:rFonts w:ascii="Times New Roman" w:hAnsi="Times New Roman"/>
          <w:sz w:val="28"/>
          <w:szCs w:val="28"/>
        </w:rPr>
      </w:pPr>
    </w:p>
    <w:p w:rsidR="00483ECB" w:rsidRPr="0061136E" w:rsidRDefault="00483EC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Таблица 6</w:t>
      </w:r>
      <w:r w:rsidR="009E41CA">
        <w:rPr>
          <w:rFonts w:ascii="Times New Roman" w:hAnsi="Times New Roman"/>
          <w:sz w:val="28"/>
          <w:szCs w:val="28"/>
        </w:rPr>
        <w:t xml:space="preserve"> </w:t>
      </w:r>
      <w:r w:rsidRPr="0061136E">
        <w:rPr>
          <w:rFonts w:ascii="Times New Roman" w:hAnsi="Times New Roman"/>
          <w:sz w:val="28"/>
          <w:szCs w:val="28"/>
        </w:rPr>
        <w:t>Показатели по капитальному строительству</w:t>
      </w:r>
    </w:p>
    <w:tbl>
      <w:tblPr>
        <w:tblW w:w="88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659"/>
        <w:gridCol w:w="1192"/>
      </w:tblGrid>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стр.</w:t>
            </w:r>
          </w:p>
        </w:tc>
        <w:tc>
          <w:tcPr>
            <w:tcW w:w="66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Показатель</w:t>
            </w:r>
          </w:p>
        </w:tc>
        <w:tc>
          <w:tcPr>
            <w:tcW w:w="1192"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Тыс.руб.</w:t>
            </w:r>
          </w:p>
        </w:tc>
      </w:tr>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66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1192"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r>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6659"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Капитальные затраты производственного назначения, в том числе:</w:t>
            </w:r>
          </w:p>
        </w:tc>
        <w:tc>
          <w:tcPr>
            <w:tcW w:w="1192"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8100</w:t>
            </w:r>
          </w:p>
        </w:tc>
      </w:tr>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1.1</w:t>
            </w:r>
          </w:p>
        </w:tc>
        <w:tc>
          <w:tcPr>
            <w:tcW w:w="6659"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Объем строительно-монтажных работ, выполняемых хозяйственным способом</w:t>
            </w:r>
          </w:p>
        </w:tc>
        <w:tc>
          <w:tcPr>
            <w:tcW w:w="1192"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3500</w:t>
            </w:r>
          </w:p>
        </w:tc>
      </w:tr>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6659"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Капитальные затраты непроизводственного назначения</w:t>
            </w:r>
          </w:p>
        </w:tc>
        <w:tc>
          <w:tcPr>
            <w:tcW w:w="1192"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3120</w:t>
            </w:r>
          </w:p>
        </w:tc>
      </w:tr>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c>
          <w:tcPr>
            <w:tcW w:w="6659"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Норма плановых накоплений по смете на СМР, выполняемых хозяйственным способом, %</w:t>
            </w:r>
          </w:p>
        </w:tc>
        <w:tc>
          <w:tcPr>
            <w:tcW w:w="1192"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9,41</w:t>
            </w:r>
          </w:p>
        </w:tc>
      </w:tr>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w:t>
            </w:r>
          </w:p>
        </w:tc>
        <w:tc>
          <w:tcPr>
            <w:tcW w:w="6659"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Средства, поступающие в порядке долевого участия в жилищном строительстве</w:t>
            </w:r>
          </w:p>
        </w:tc>
        <w:tc>
          <w:tcPr>
            <w:tcW w:w="1192"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710</w:t>
            </w:r>
          </w:p>
        </w:tc>
      </w:tr>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w:t>
            </w:r>
          </w:p>
        </w:tc>
        <w:tc>
          <w:tcPr>
            <w:tcW w:w="6659"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Ставка процента за долгосрочный кредит, направляемый на капитальные вложения, %</w:t>
            </w:r>
          </w:p>
        </w:tc>
        <w:tc>
          <w:tcPr>
            <w:tcW w:w="1192"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18</w:t>
            </w:r>
          </w:p>
        </w:tc>
      </w:tr>
    </w:tbl>
    <w:p w:rsidR="009E41CA" w:rsidRDefault="009E41CA" w:rsidP="0061136E">
      <w:pPr>
        <w:widowControl w:val="0"/>
        <w:spacing w:after="0" w:line="360" w:lineRule="auto"/>
        <w:ind w:firstLine="709"/>
        <w:jc w:val="both"/>
        <w:rPr>
          <w:rFonts w:ascii="Times New Roman" w:hAnsi="Times New Roman"/>
          <w:sz w:val="28"/>
          <w:szCs w:val="28"/>
        </w:rPr>
      </w:pPr>
    </w:p>
    <w:p w:rsidR="00483ECB" w:rsidRPr="0061136E" w:rsidRDefault="00483EC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Таблица</w:t>
      </w:r>
      <w:r w:rsidR="00F07255" w:rsidRPr="0061136E">
        <w:rPr>
          <w:rFonts w:ascii="Times New Roman" w:hAnsi="Times New Roman"/>
          <w:sz w:val="28"/>
          <w:szCs w:val="28"/>
        </w:rPr>
        <w:t xml:space="preserve"> </w:t>
      </w:r>
      <w:r w:rsidRPr="0061136E">
        <w:rPr>
          <w:rFonts w:ascii="Times New Roman" w:hAnsi="Times New Roman"/>
          <w:sz w:val="28"/>
          <w:szCs w:val="28"/>
        </w:rPr>
        <w:t>7</w:t>
      </w:r>
      <w:r w:rsidR="009E41CA">
        <w:rPr>
          <w:rFonts w:ascii="Times New Roman" w:hAnsi="Times New Roman"/>
          <w:sz w:val="28"/>
          <w:szCs w:val="28"/>
        </w:rPr>
        <w:t xml:space="preserve"> </w:t>
      </w:r>
      <w:r w:rsidRPr="0061136E">
        <w:rPr>
          <w:rFonts w:ascii="Times New Roman" w:hAnsi="Times New Roman"/>
          <w:sz w:val="28"/>
          <w:szCs w:val="28"/>
        </w:rPr>
        <w:t>Данные к расчету потребности в оборотных средствах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299"/>
        <w:gridCol w:w="1723"/>
      </w:tblGrid>
      <w:tr w:rsidR="00483ECB" w:rsidRPr="00380310" w:rsidTr="009E41CA">
        <w:tc>
          <w:tcPr>
            <w:tcW w:w="1188"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стр.</w:t>
            </w:r>
          </w:p>
        </w:tc>
        <w:tc>
          <w:tcPr>
            <w:tcW w:w="529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Показатель</w:t>
            </w:r>
          </w:p>
        </w:tc>
        <w:tc>
          <w:tcPr>
            <w:tcW w:w="1723" w:type="dxa"/>
            <w:vAlign w:val="center"/>
          </w:tcPr>
          <w:p w:rsidR="00483ECB"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Тыс.</w:t>
            </w:r>
            <w:r w:rsidR="00483ECB" w:rsidRPr="00380310">
              <w:rPr>
                <w:rFonts w:ascii="Times New Roman" w:hAnsi="Times New Roman"/>
                <w:sz w:val="20"/>
                <w:szCs w:val="20"/>
              </w:rPr>
              <w:t>руб.</w:t>
            </w:r>
          </w:p>
        </w:tc>
      </w:tr>
      <w:tr w:rsidR="00483ECB" w:rsidRPr="00380310" w:rsidTr="009E41CA">
        <w:tc>
          <w:tcPr>
            <w:tcW w:w="1188"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5299"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Изменение расходов будущих периодов</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-12</w:t>
            </w:r>
          </w:p>
        </w:tc>
      </w:tr>
      <w:tr w:rsidR="00483ECB" w:rsidRPr="00380310" w:rsidTr="009E41CA">
        <w:tc>
          <w:tcPr>
            <w:tcW w:w="1188"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5299"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Прирост устойчивых пассивов</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230</w:t>
            </w:r>
          </w:p>
        </w:tc>
      </w:tr>
      <w:tr w:rsidR="00483ECB" w:rsidRPr="00380310" w:rsidTr="009E41CA">
        <w:tc>
          <w:tcPr>
            <w:tcW w:w="1188"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c>
          <w:tcPr>
            <w:tcW w:w="5299"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Норматив на начало года</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p>
        </w:tc>
      </w:tr>
      <w:tr w:rsidR="00483ECB" w:rsidRPr="00380310" w:rsidTr="009E41CA">
        <w:tc>
          <w:tcPr>
            <w:tcW w:w="1188"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3.1</w:t>
            </w:r>
          </w:p>
        </w:tc>
        <w:tc>
          <w:tcPr>
            <w:tcW w:w="5299"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Производственные запасы</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3935</w:t>
            </w:r>
          </w:p>
        </w:tc>
      </w:tr>
      <w:tr w:rsidR="00483ECB" w:rsidRPr="00380310" w:rsidTr="009E41CA">
        <w:tc>
          <w:tcPr>
            <w:tcW w:w="1188"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3.2</w:t>
            </w:r>
          </w:p>
        </w:tc>
        <w:tc>
          <w:tcPr>
            <w:tcW w:w="5299"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Незавершенное производство</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236</w:t>
            </w:r>
          </w:p>
        </w:tc>
      </w:tr>
      <w:tr w:rsidR="00483ECB" w:rsidRPr="00380310" w:rsidTr="009E41CA">
        <w:tc>
          <w:tcPr>
            <w:tcW w:w="1188"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3.3</w:t>
            </w:r>
          </w:p>
        </w:tc>
        <w:tc>
          <w:tcPr>
            <w:tcW w:w="5299"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Расходы будущих периодов</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15</w:t>
            </w:r>
          </w:p>
        </w:tc>
      </w:tr>
      <w:tr w:rsidR="00483ECB" w:rsidRPr="00380310" w:rsidTr="009E41CA">
        <w:tc>
          <w:tcPr>
            <w:tcW w:w="1188"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3.4</w:t>
            </w:r>
          </w:p>
        </w:tc>
        <w:tc>
          <w:tcPr>
            <w:tcW w:w="5299"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Готовая продукция</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501</w:t>
            </w:r>
          </w:p>
        </w:tc>
      </w:tr>
      <w:tr w:rsidR="00483ECB" w:rsidRPr="00380310" w:rsidTr="009E41CA">
        <w:tc>
          <w:tcPr>
            <w:tcW w:w="1188"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w:t>
            </w:r>
          </w:p>
        </w:tc>
        <w:tc>
          <w:tcPr>
            <w:tcW w:w="5299"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Нормы запаса в днях</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p>
        </w:tc>
      </w:tr>
      <w:tr w:rsidR="00483ECB" w:rsidRPr="00380310" w:rsidTr="009E41CA">
        <w:tc>
          <w:tcPr>
            <w:tcW w:w="1188"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4.1</w:t>
            </w:r>
          </w:p>
        </w:tc>
        <w:tc>
          <w:tcPr>
            <w:tcW w:w="5299"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Производственные запасы</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45</w:t>
            </w:r>
          </w:p>
        </w:tc>
      </w:tr>
      <w:tr w:rsidR="00483ECB" w:rsidRPr="00380310" w:rsidTr="009E41CA">
        <w:trPr>
          <w:trHeight w:val="70"/>
        </w:trPr>
        <w:tc>
          <w:tcPr>
            <w:tcW w:w="1188"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4.2</w:t>
            </w:r>
          </w:p>
        </w:tc>
        <w:tc>
          <w:tcPr>
            <w:tcW w:w="5299"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Незавершенное производство</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w:t>
            </w:r>
          </w:p>
        </w:tc>
      </w:tr>
      <w:tr w:rsidR="00483ECB" w:rsidRPr="00380310" w:rsidTr="009E41CA">
        <w:tc>
          <w:tcPr>
            <w:tcW w:w="1188"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4.3</w:t>
            </w:r>
          </w:p>
        </w:tc>
        <w:tc>
          <w:tcPr>
            <w:tcW w:w="5299"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Готовые изделия</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w:t>
            </w:r>
          </w:p>
        </w:tc>
      </w:tr>
    </w:tbl>
    <w:p w:rsidR="009E41CA" w:rsidRDefault="009E41CA">
      <w:pPr>
        <w:rPr>
          <w:rFonts w:ascii="Times New Roman" w:hAnsi="Times New Roman"/>
          <w:sz w:val="28"/>
          <w:szCs w:val="28"/>
        </w:rPr>
      </w:pPr>
    </w:p>
    <w:p w:rsidR="00483ECB" w:rsidRPr="0061136E" w:rsidRDefault="00F0725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Таблица 8</w:t>
      </w:r>
      <w:r w:rsidR="009E41CA">
        <w:rPr>
          <w:rFonts w:ascii="Times New Roman" w:hAnsi="Times New Roman"/>
          <w:sz w:val="28"/>
          <w:szCs w:val="28"/>
        </w:rPr>
        <w:t xml:space="preserve"> </w:t>
      </w:r>
      <w:r w:rsidR="00483ECB" w:rsidRPr="0061136E">
        <w:rPr>
          <w:rFonts w:ascii="Times New Roman" w:hAnsi="Times New Roman"/>
          <w:sz w:val="28"/>
          <w:szCs w:val="28"/>
        </w:rPr>
        <w:t>Расчет</w:t>
      </w:r>
      <w:r w:rsidRPr="0061136E">
        <w:rPr>
          <w:rFonts w:ascii="Times New Roman" w:hAnsi="Times New Roman"/>
          <w:sz w:val="28"/>
          <w:szCs w:val="28"/>
        </w:rPr>
        <w:t xml:space="preserve"> источников финансирования кап. </w:t>
      </w:r>
      <w:r w:rsidR="00483ECB" w:rsidRPr="0061136E">
        <w:rPr>
          <w:rFonts w:ascii="Times New Roman" w:hAnsi="Times New Roman"/>
          <w:sz w:val="28"/>
          <w:szCs w:val="28"/>
        </w:rPr>
        <w:t>вложений,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860"/>
        <w:gridCol w:w="1800"/>
        <w:gridCol w:w="1723"/>
      </w:tblGrid>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стр.</w:t>
            </w:r>
          </w:p>
        </w:tc>
        <w:tc>
          <w:tcPr>
            <w:tcW w:w="4860"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Источник</w:t>
            </w:r>
          </w:p>
        </w:tc>
        <w:tc>
          <w:tcPr>
            <w:tcW w:w="1800"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Капитальные вложения производственного назначения</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Капитальные вложения непроизводственного назначения</w:t>
            </w:r>
          </w:p>
        </w:tc>
      </w:tr>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4860"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1800"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w:t>
            </w:r>
          </w:p>
        </w:tc>
      </w:tr>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4860"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Ассигнования из бюджета</w:t>
            </w:r>
          </w:p>
        </w:tc>
        <w:tc>
          <w:tcPr>
            <w:tcW w:w="1800"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w:t>
            </w:r>
          </w:p>
        </w:tc>
      </w:tr>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4860"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Прибыль, направляемая на кап. вложения</w:t>
            </w:r>
          </w:p>
        </w:tc>
        <w:tc>
          <w:tcPr>
            <w:tcW w:w="1800"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2750</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2250</w:t>
            </w:r>
          </w:p>
        </w:tc>
      </w:tr>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c>
          <w:tcPr>
            <w:tcW w:w="4860"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Амортизационные отчисления на основные производственные фонды</w:t>
            </w:r>
          </w:p>
        </w:tc>
        <w:tc>
          <w:tcPr>
            <w:tcW w:w="1800"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1910</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w:t>
            </w:r>
          </w:p>
        </w:tc>
      </w:tr>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w:t>
            </w:r>
          </w:p>
        </w:tc>
        <w:tc>
          <w:tcPr>
            <w:tcW w:w="4860"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Плановые накопления по смете на СМР, выполняемые хозяйственным способом</w:t>
            </w:r>
          </w:p>
        </w:tc>
        <w:tc>
          <w:tcPr>
            <w:tcW w:w="1800"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329</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w:t>
            </w:r>
          </w:p>
        </w:tc>
      </w:tr>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w:t>
            </w:r>
          </w:p>
        </w:tc>
        <w:tc>
          <w:tcPr>
            <w:tcW w:w="4860"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Поступление средств на жилищное строительство</w:t>
            </w:r>
            <w:r w:rsidR="0061136E" w:rsidRPr="00380310">
              <w:rPr>
                <w:rFonts w:ascii="Times New Roman" w:hAnsi="Times New Roman"/>
                <w:sz w:val="20"/>
                <w:szCs w:val="20"/>
              </w:rPr>
              <w:t xml:space="preserve"> </w:t>
            </w:r>
            <w:r w:rsidRPr="00380310">
              <w:rPr>
                <w:rFonts w:ascii="Times New Roman" w:hAnsi="Times New Roman"/>
                <w:sz w:val="20"/>
                <w:szCs w:val="20"/>
              </w:rPr>
              <w:t>в порядке долевого участия</w:t>
            </w:r>
          </w:p>
        </w:tc>
        <w:tc>
          <w:tcPr>
            <w:tcW w:w="1800"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710</w:t>
            </w:r>
          </w:p>
        </w:tc>
      </w:tr>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6</w:t>
            </w:r>
          </w:p>
        </w:tc>
        <w:tc>
          <w:tcPr>
            <w:tcW w:w="4860"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Прочие источники</w:t>
            </w:r>
          </w:p>
        </w:tc>
        <w:tc>
          <w:tcPr>
            <w:tcW w:w="1800"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w:t>
            </w:r>
          </w:p>
        </w:tc>
      </w:tr>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w:t>
            </w:r>
          </w:p>
        </w:tc>
        <w:tc>
          <w:tcPr>
            <w:tcW w:w="4860"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Долгосрочный кредит банка</w:t>
            </w:r>
          </w:p>
        </w:tc>
        <w:tc>
          <w:tcPr>
            <w:tcW w:w="1800"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3111</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160</w:t>
            </w:r>
          </w:p>
        </w:tc>
      </w:tr>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w:t>
            </w:r>
          </w:p>
        </w:tc>
        <w:tc>
          <w:tcPr>
            <w:tcW w:w="4860"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Итого вложений во внеоборотные активы</w:t>
            </w:r>
          </w:p>
        </w:tc>
        <w:tc>
          <w:tcPr>
            <w:tcW w:w="1800"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8100</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3120</w:t>
            </w:r>
          </w:p>
        </w:tc>
      </w:tr>
      <w:tr w:rsidR="00483ECB" w:rsidRPr="00380310" w:rsidTr="009E41CA">
        <w:tc>
          <w:tcPr>
            <w:tcW w:w="959"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w:t>
            </w:r>
          </w:p>
        </w:tc>
        <w:tc>
          <w:tcPr>
            <w:tcW w:w="4860" w:type="dxa"/>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Проценты по кредиту к уплате (по ставке 18% годовых)</w:t>
            </w:r>
          </w:p>
        </w:tc>
        <w:tc>
          <w:tcPr>
            <w:tcW w:w="1800"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560</w:t>
            </w:r>
          </w:p>
        </w:tc>
        <w:tc>
          <w:tcPr>
            <w:tcW w:w="1723" w:type="dxa"/>
            <w:vAlign w:val="center"/>
          </w:tcPr>
          <w:p w:rsidR="00483ECB" w:rsidRPr="00380310" w:rsidRDefault="00483ECB"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29</w:t>
            </w:r>
          </w:p>
        </w:tc>
      </w:tr>
    </w:tbl>
    <w:p w:rsidR="009E41CA" w:rsidRDefault="009E41CA" w:rsidP="0061136E">
      <w:pPr>
        <w:widowControl w:val="0"/>
        <w:spacing w:after="0" w:line="360" w:lineRule="auto"/>
        <w:ind w:firstLine="709"/>
        <w:jc w:val="both"/>
        <w:rPr>
          <w:rFonts w:ascii="Times New Roman" w:hAnsi="Times New Roman"/>
          <w:sz w:val="28"/>
          <w:szCs w:val="28"/>
        </w:rPr>
      </w:pPr>
    </w:p>
    <w:p w:rsidR="00483ECB" w:rsidRPr="0061136E" w:rsidRDefault="00F0725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483ECB" w:rsidRPr="0061136E">
        <w:rPr>
          <w:rFonts w:ascii="Times New Roman" w:hAnsi="Times New Roman"/>
          <w:sz w:val="28"/>
          <w:szCs w:val="28"/>
        </w:rPr>
        <w:t>2</w:t>
      </w:r>
      <w:r w:rsidR="00ED0214" w:rsidRPr="0061136E">
        <w:rPr>
          <w:rFonts w:ascii="Times New Roman" w:hAnsi="Times New Roman"/>
          <w:sz w:val="28"/>
          <w:szCs w:val="28"/>
        </w:rPr>
        <w:t xml:space="preserve"> ст.</w:t>
      </w:r>
      <w:r w:rsidR="00483ECB" w:rsidRPr="0061136E">
        <w:rPr>
          <w:rFonts w:ascii="Times New Roman" w:hAnsi="Times New Roman"/>
          <w:sz w:val="28"/>
          <w:szCs w:val="28"/>
        </w:rPr>
        <w:t>3</w:t>
      </w:r>
      <w:r w:rsidR="00ED0214" w:rsidRPr="0061136E">
        <w:rPr>
          <w:rFonts w:ascii="Times New Roman" w:hAnsi="Times New Roman"/>
          <w:sz w:val="28"/>
          <w:szCs w:val="28"/>
        </w:rPr>
        <w:t xml:space="preserve"> </w:t>
      </w:r>
      <w:r w:rsidR="00483ECB" w:rsidRPr="0061136E">
        <w:rPr>
          <w:rFonts w:ascii="Times New Roman" w:hAnsi="Times New Roman"/>
          <w:sz w:val="28"/>
          <w:szCs w:val="28"/>
        </w:rPr>
        <w:t>Прибыль, направляемая на кап. вложения производственного наз</w:t>
      </w:r>
      <w:r w:rsidR="00ED0214" w:rsidRPr="0061136E">
        <w:rPr>
          <w:rFonts w:ascii="Times New Roman" w:hAnsi="Times New Roman"/>
          <w:sz w:val="28"/>
          <w:szCs w:val="28"/>
        </w:rPr>
        <w:t>начения. Данные берем из табл.9</w:t>
      </w:r>
      <w:r w:rsidR="00483ECB" w:rsidRPr="0061136E">
        <w:rPr>
          <w:rFonts w:ascii="Times New Roman" w:hAnsi="Times New Roman"/>
          <w:sz w:val="28"/>
          <w:szCs w:val="28"/>
        </w:rPr>
        <w:t xml:space="preserve"> </w:t>
      </w:r>
      <w:r w:rsidR="00ED0214" w:rsidRPr="0061136E">
        <w:rPr>
          <w:rFonts w:ascii="Times New Roman" w:hAnsi="Times New Roman"/>
          <w:sz w:val="28"/>
          <w:szCs w:val="28"/>
        </w:rPr>
        <w:t>п.2</w:t>
      </w:r>
    </w:p>
    <w:p w:rsidR="00483ECB" w:rsidRPr="0061136E" w:rsidRDefault="00ED021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483ECB" w:rsidRPr="0061136E">
        <w:rPr>
          <w:rFonts w:ascii="Times New Roman" w:hAnsi="Times New Roman"/>
          <w:sz w:val="28"/>
          <w:szCs w:val="28"/>
        </w:rPr>
        <w:t>2</w:t>
      </w:r>
      <w:r w:rsidRPr="0061136E">
        <w:rPr>
          <w:rFonts w:ascii="Times New Roman" w:hAnsi="Times New Roman"/>
          <w:sz w:val="28"/>
          <w:szCs w:val="28"/>
        </w:rPr>
        <w:t xml:space="preserve"> </w:t>
      </w:r>
      <w:r w:rsidR="00483ECB" w:rsidRPr="0061136E">
        <w:rPr>
          <w:rFonts w:ascii="Times New Roman" w:hAnsi="Times New Roman"/>
          <w:sz w:val="28"/>
          <w:szCs w:val="28"/>
        </w:rPr>
        <w:t>с</w:t>
      </w:r>
      <w:r w:rsidRPr="0061136E">
        <w:rPr>
          <w:rFonts w:ascii="Times New Roman" w:hAnsi="Times New Roman"/>
          <w:sz w:val="28"/>
          <w:szCs w:val="28"/>
        </w:rPr>
        <w:t>т.</w:t>
      </w:r>
      <w:r w:rsidR="00483ECB" w:rsidRPr="0061136E">
        <w:rPr>
          <w:rFonts w:ascii="Times New Roman" w:hAnsi="Times New Roman"/>
          <w:sz w:val="28"/>
          <w:szCs w:val="28"/>
        </w:rPr>
        <w:t>4 Прибыль, направляемая на кап. вложения непроизводственного назн</w:t>
      </w:r>
      <w:r w:rsidRPr="0061136E">
        <w:rPr>
          <w:rFonts w:ascii="Times New Roman" w:hAnsi="Times New Roman"/>
          <w:sz w:val="28"/>
          <w:szCs w:val="28"/>
        </w:rPr>
        <w:t>ачения. Данные берем из табл.</w:t>
      </w:r>
      <w:r w:rsidR="00483ECB" w:rsidRPr="0061136E">
        <w:rPr>
          <w:rFonts w:ascii="Times New Roman" w:hAnsi="Times New Roman"/>
          <w:sz w:val="28"/>
          <w:szCs w:val="28"/>
        </w:rPr>
        <w:t xml:space="preserve"> </w:t>
      </w:r>
      <w:r w:rsidRPr="0061136E">
        <w:rPr>
          <w:rFonts w:ascii="Times New Roman" w:hAnsi="Times New Roman"/>
          <w:sz w:val="28"/>
          <w:szCs w:val="28"/>
        </w:rPr>
        <w:t>9 п.</w:t>
      </w:r>
      <w:r w:rsidR="00483ECB" w:rsidRPr="0061136E">
        <w:rPr>
          <w:rFonts w:ascii="Times New Roman" w:hAnsi="Times New Roman"/>
          <w:sz w:val="28"/>
          <w:szCs w:val="28"/>
        </w:rPr>
        <w:t>3</w:t>
      </w:r>
    </w:p>
    <w:p w:rsidR="00483ECB" w:rsidRPr="0061136E" w:rsidRDefault="00ED021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483ECB" w:rsidRPr="0061136E">
        <w:rPr>
          <w:rFonts w:ascii="Times New Roman" w:hAnsi="Times New Roman"/>
          <w:sz w:val="28"/>
          <w:szCs w:val="28"/>
        </w:rPr>
        <w:t>3</w:t>
      </w:r>
      <w:r w:rsidRPr="0061136E">
        <w:rPr>
          <w:rFonts w:ascii="Times New Roman" w:hAnsi="Times New Roman"/>
          <w:sz w:val="28"/>
          <w:szCs w:val="28"/>
        </w:rPr>
        <w:t xml:space="preserve"> ст.3</w:t>
      </w:r>
      <w:r w:rsidR="00247C4B" w:rsidRPr="0061136E">
        <w:rPr>
          <w:rFonts w:ascii="Times New Roman" w:hAnsi="Times New Roman"/>
          <w:sz w:val="28"/>
          <w:szCs w:val="28"/>
        </w:rPr>
        <w:t xml:space="preserve"> </w:t>
      </w:r>
      <w:r w:rsidR="00483ECB" w:rsidRPr="0061136E">
        <w:rPr>
          <w:rFonts w:ascii="Times New Roman" w:hAnsi="Times New Roman"/>
          <w:sz w:val="28"/>
          <w:szCs w:val="28"/>
        </w:rPr>
        <w:t>Амортизационные отчисления на основные производственные фонды. Данные берем из табл</w:t>
      </w:r>
      <w:r w:rsidRPr="0061136E">
        <w:rPr>
          <w:rFonts w:ascii="Times New Roman" w:hAnsi="Times New Roman"/>
          <w:sz w:val="28"/>
          <w:szCs w:val="28"/>
        </w:rPr>
        <w:t>.3 ст</w:t>
      </w:r>
      <w:r w:rsidR="00483ECB" w:rsidRPr="0061136E">
        <w:rPr>
          <w:rFonts w:ascii="Times New Roman" w:hAnsi="Times New Roman"/>
          <w:sz w:val="28"/>
          <w:szCs w:val="28"/>
        </w:rPr>
        <w:t>.8</w:t>
      </w:r>
    </w:p>
    <w:p w:rsidR="00483ECB" w:rsidRPr="0061136E" w:rsidRDefault="00ED021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 4 </w:t>
      </w:r>
      <w:r w:rsidR="00483ECB" w:rsidRPr="0061136E">
        <w:rPr>
          <w:rFonts w:ascii="Times New Roman" w:hAnsi="Times New Roman"/>
          <w:sz w:val="28"/>
          <w:szCs w:val="28"/>
        </w:rPr>
        <w:t>Плановые накопления по смете на СМР, выполняемые хозяйственным способом рассчитывается:</w:t>
      </w:r>
    </w:p>
    <w:p w:rsidR="009E41CA" w:rsidRDefault="009E41CA" w:rsidP="0061136E">
      <w:pPr>
        <w:widowControl w:val="0"/>
        <w:spacing w:after="0" w:line="360" w:lineRule="auto"/>
        <w:ind w:firstLine="709"/>
        <w:jc w:val="both"/>
        <w:rPr>
          <w:rFonts w:ascii="Times New Roman" w:hAnsi="Times New Roman"/>
          <w:sz w:val="28"/>
          <w:szCs w:val="28"/>
        </w:rPr>
      </w:pPr>
    </w:p>
    <w:p w:rsidR="00483ECB" w:rsidRPr="0061136E" w:rsidRDefault="00ED021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табл.6 п.1.1</w:t>
      </w:r>
      <w:r w:rsidR="00CE76D6" w:rsidRPr="0061136E">
        <w:rPr>
          <w:rFonts w:ascii="Times New Roman" w:hAnsi="Times New Roman"/>
          <w:sz w:val="28"/>
          <w:szCs w:val="28"/>
        </w:rPr>
        <w:t>*</w:t>
      </w:r>
      <w:r w:rsidR="00247C4B" w:rsidRPr="0061136E">
        <w:rPr>
          <w:rFonts w:ascii="Times New Roman" w:hAnsi="Times New Roman"/>
          <w:sz w:val="28"/>
          <w:szCs w:val="28"/>
        </w:rPr>
        <w:t>табл.6 п.3</w:t>
      </w:r>
      <w:r w:rsidR="00483ECB" w:rsidRPr="0061136E">
        <w:rPr>
          <w:rFonts w:ascii="Times New Roman" w:hAnsi="Times New Roman"/>
          <w:sz w:val="28"/>
          <w:szCs w:val="28"/>
        </w:rPr>
        <w:t>=3500*</w:t>
      </w:r>
      <w:r w:rsidR="00247C4B" w:rsidRPr="0061136E">
        <w:rPr>
          <w:rFonts w:ascii="Times New Roman" w:hAnsi="Times New Roman"/>
          <w:sz w:val="28"/>
          <w:szCs w:val="28"/>
        </w:rPr>
        <w:t>9</w:t>
      </w:r>
      <w:r w:rsidR="00483ECB" w:rsidRPr="0061136E">
        <w:rPr>
          <w:rFonts w:ascii="Times New Roman" w:hAnsi="Times New Roman"/>
          <w:sz w:val="28"/>
          <w:szCs w:val="28"/>
        </w:rPr>
        <w:t>,41%</w:t>
      </w:r>
      <w:r w:rsidR="00E35231" w:rsidRPr="0061136E">
        <w:rPr>
          <w:rFonts w:ascii="Times New Roman" w:hAnsi="Times New Roman"/>
          <w:sz w:val="28"/>
          <w:szCs w:val="28"/>
        </w:rPr>
        <w:t xml:space="preserve"> </w:t>
      </w:r>
      <w:r w:rsidR="00483ECB" w:rsidRPr="0061136E">
        <w:rPr>
          <w:rFonts w:ascii="Times New Roman" w:hAnsi="Times New Roman"/>
          <w:sz w:val="28"/>
          <w:szCs w:val="28"/>
        </w:rPr>
        <w:t>=</w:t>
      </w:r>
      <w:r w:rsidR="00E35231" w:rsidRPr="0061136E">
        <w:rPr>
          <w:rFonts w:ascii="Times New Roman" w:hAnsi="Times New Roman"/>
          <w:sz w:val="28"/>
          <w:szCs w:val="28"/>
        </w:rPr>
        <w:t xml:space="preserve"> </w:t>
      </w:r>
      <w:r w:rsidR="00483ECB" w:rsidRPr="0061136E">
        <w:rPr>
          <w:rFonts w:ascii="Times New Roman" w:hAnsi="Times New Roman"/>
          <w:sz w:val="28"/>
          <w:szCs w:val="28"/>
        </w:rPr>
        <w:t>329</w:t>
      </w:r>
      <w:r w:rsidR="005D232F" w:rsidRPr="0061136E">
        <w:rPr>
          <w:rFonts w:ascii="Times New Roman" w:hAnsi="Times New Roman"/>
          <w:sz w:val="28"/>
          <w:szCs w:val="28"/>
        </w:rPr>
        <w:t xml:space="preserve"> тыс.</w:t>
      </w:r>
      <w:r w:rsidR="00E35231" w:rsidRPr="0061136E">
        <w:rPr>
          <w:rFonts w:ascii="Times New Roman" w:hAnsi="Times New Roman"/>
          <w:sz w:val="28"/>
          <w:szCs w:val="28"/>
        </w:rPr>
        <w:t>р.</w:t>
      </w:r>
    </w:p>
    <w:p w:rsidR="009E41CA" w:rsidRDefault="009E41CA" w:rsidP="0061136E">
      <w:pPr>
        <w:widowControl w:val="0"/>
        <w:spacing w:after="0" w:line="360" w:lineRule="auto"/>
        <w:ind w:firstLine="709"/>
        <w:jc w:val="both"/>
        <w:rPr>
          <w:rFonts w:ascii="Times New Roman" w:hAnsi="Times New Roman"/>
          <w:sz w:val="28"/>
          <w:szCs w:val="28"/>
        </w:rPr>
      </w:pPr>
    </w:p>
    <w:p w:rsidR="00483ECB" w:rsidRPr="0061136E" w:rsidRDefault="00247C4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п.5 ст.4</w:t>
      </w:r>
      <w:r w:rsidR="00483ECB" w:rsidRPr="0061136E">
        <w:rPr>
          <w:rFonts w:ascii="Times New Roman" w:hAnsi="Times New Roman"/>
          <w:sz w:val="28"/>
          <w:szCs w:val="28"/>
        </w:rPr>
        <w:t xml:space="preserve"> Поступление средств на жилищное строительство</w:t>
      </w:r>
      <w:r w:rsidR="0061136E">
        <w:rPr>
          <w:rFonts w:ascii="Times New Roman" w:hAnsi="Times New Roman"/>
          <w:sz w:val="28"/>
          <w:szCs w:val="28"/>
        </w:rPr>
        <w:t xml:space="preserve"> </w:t>
      </w:r>
      <w:r w:rsidR="00483ECB" w:rsidRPr="0061136E">
        <w:rPr>
          <w:rFonts w:ascii="Times New Roman" w:hAnsi="Times New Roman"/>
          <w:sz w:val="28"/>
          <w:szCs w:val="28"/>
        </w:rPr>
        <w:t>в порядке долевого</w:t>
      </w:r>
      <w:r w:rsidRPr="0061136E">
        <w:rPr>
          <w:rFonts w:ascii="Times New Roman" w:hAnsi="Times New Roman"/>
          <w:sz w:val="28"/>
          <w:szCs w:val="28"/>
        </w:rPr>
        <w:t xml:space="preserve"> участия. Данные берем из табл.6 ст</w:t>
      </w:r>
      <w:r w:rsidR="00483ECB" w:rsidRPr="0061136E">
        <w:rPr>
          <w:rFonts w:ascii="Times New Roman" w:hAnsi="Times New Roman"/>
          <w:sz w:val="28"/>
          <w:szCs w:val="28"/>
        </w:rPr>
        <w:t>.4</w:t>
      </w:r>
    </w:p>
    <w:p w:rsidR="00483ECB" w:rsidRPr="0061136E" w:rsidRDefault="00247C4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п.7 ст.3</w:t>
      </w:r>
      <w:r w:rsidR="0061136E">
        <w:rPr>
          <w:rFonts w:ascii="Times New Roman" w:hAnsi="Times New Roman"/>
          <w:sz w:val="28"/>
          <w:szCs w:val="28"/>
        </w:rPr>
        <w:t xml:space="preserve"> </w:t>
      </w:r>
      <w:r w:rsidR="00483ECB" w:rsidRPr="0061136E">
        <w:rPr>
          <w:rFonts w:ascii="Times New Roman" w:hAnsi="Times New Roman"/>
          <w:sz w:val="28"/>
          <w:szCs w:val="28"/>
        </w:rPr>
        <w:t>Долгосрочный кредит банка на капитальные вложения производственного назначения рассчитывается:</w:t>
      </w:r>
    </w:p>
    <w:p w:rsidR="009E41CA" w:rsidRDefault="009E41CA" w:rsidP="0061136E">
      <w:pPr>
        <w:widowControl w:val="0"/>
        <w:spacing w:after="0" w:line="360" w:lineRule="auto"/>
        <w:ind w:firstLine="709"/>
        <w:jc w:val="both"/>
        <w:rPr>
          <w:rFonts w:ascii="Times New Roman" w:hAnsi="Times New Roman"/>
          <w:sz w:val="28"/>
          <w:szCs w:val="28"/>
        </w:rPr>
      </w:pPr>
    </w:p>
    <w:p w:rsidR="00483ECB" w:rsidRPr="0061136E" w:rsidRDefault="00E352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483ECB" w:rsidRPr="0061136E">
        <w:rPr>
          <w:rFonts w:ascii="Times New Roman" w:hAnsi="Times New Roman"/>
          <w:sz w:val="28"/>
          <w:szCs w:val="28"/>
        </w:rPr>
        <w:t>.8</w:t>
      </w:r>
      <w:r w:rsidRPr="0061136E">
        <w:rPr>
          <w:rFonts w:ascii="Times New Roman" w:hAnsi="Times New Roman"/>
          <w:sz w:val="28"/>
          <w:szCs w:val="28"/>
        </w:rPr>
        <w:t xml:space="preserve"> </w:t>
      </w:r>
      <w:r w:rsidR="00483ECB" w:rsidRPr="0061136E">
        <w:rPr>
          <w:rFonts w:ascii="Times New Roman" w:hAnsi="Times New Roman"/>
          <w:sz w:val="28"/>
          <w:szCs w:val="28"/>
        </w:rPr>
        <w:t>ст.3</w:t>
      </w:r>
      <w:r w:rsidRPr="0061136E">
        <w:rPr>
          <w:rFonts w:ascii="Times New Roman" w:hAnsi="Times New Roman"/>
          <w:sz w:val="28"/>
          <w:szCs w:val="28"/>
        </w:rPr>
        <w:t xml:space="preserve"> </w:t>
      </w:r>
      <w:r w:rsidR="00483ECB" w:rsidRPr="0061136E">
        <w:rPr>
          <w:rFonts w:ascii="Times New Roman" w:hAnsi="Times New Roman"/>
          <w:sz w:val="28"/>
          <w:szCs w:val="28"/>
        </w:rPr>
        <w:t>-</w:t>
      </w:r>
      <w:r w:rsidRPr="0061136E">
        <w:rPr>
          <w:rFonts w:ascii="Times New Roman" w:hAnsi="Times New Roman"/>
          <w:sz w:val="28"/>
          <w:szCs w:val="28"/>
        </w:rPr>
        <w:t xml:space="preserve"> (п.2 ст.3 + п.3ст.3 + п</w:t>
      </w:r>
      <w:r w:rsidR="00483ECB" w:rsidRPr="0061136E">
        <w:rPr>
          <w:rFonts w:ascii="Times New Roman" w:hAnsi="Times New Roman"/>
          <w:sz w:val="28"/>
          <w:szCs w:val="28"/>
        </w:rPr>
        <w:t>.4</w:t>
      </w:r>
      <w:r w:rsidRPr="0061136E">
        <w:rPr>
          <w:rFonts w:ascii="Times New Roman" w:hAnsi="Times New Roman"/>
          <w:sz w:val="28"/>
          <w:szCs w:val="28"/>
        </w:rPr>
        <w:t xml:space="preserve"> </w:t>
      </w:r>
      <w:r w:rsidR="00483ECB" w:rsidRPr="0061136E">
        <w:rPr>
          <w:rFonts w:ascii="Times New Roman" w:hAnsi="Times New Roman"/>
          <w:sz w:val="28"/>
          <w:szCs w:val="28"/>
        </w:rPr>
        <w:t>ст.3)</w:t>
      </w:r>
      <w:r w:rsidRPr="0061136E">
        <w:rPr>
          <w:rFonts w:ascii="Times New Roman" w:hAnsi="Times New Roman"/>
          <w:sz w:val="28"/>
          <w:szCs w:val="28"/>
        </w:rPr>
        <w:t xml:space="preserve"> </w:t>
      </w:r>
      <w:r w:rsidR="00483ECB" w:rsidRPr="0061136E">
        <w:rPr>
          <w:rFonts w:ascii="Times New Roman" w:hAnsi="Times New Roman"/>
          <w:sz w:val="28"/>
          <w:szCs w:val="28"/>
        </w:rPr>
        <w:t>=</w:t>
      </w:r>
      <w:r w:rsidRPr="0061136E">
        <w:rPr>
          <w:rFonts w:ascii="Times New Roman" w:hAnsi="Times New Roman"/>
          <w:sz w:val="28"/>
          <w:szCs w:val="28"/>
        </w:rPr>
        <w:t xml:space="preserve"> </w:t>
      </w:r>
      <w:r w:rsidR="00483ECB" w:rsidRPr="0061136E">
        <w:rPr>
          <w:rFonts w:ascii="Times New Roman" w:hAnsi="Times New Roman"/>
          <w:sz w:val="28"/>
          <w:szCs w:val="28"/>
        </w:rPr>
        <w:t>8100</w:t>
      </w:r>
      <w:r w:rsidRPr="0061136E">
        <w:rPr>
          <w:rFonts w:ascii="Times New Roman" w:hAnsi="Times New Roman"/>
          <w:sz w:val="28"/>
          <w:szCs w:val="28"/>
        </w:rPr>
        <w:t xml:space="preserve"> </w:t>
      </w:r>
      <w:r w:rsidR="00483ECB" w:rsidRPr="0061136E">
        <w:rPr>
          <w:rFonts w:ascii="Times New Roman" w:hAnsi="Times New Roman"/>
          <w:sz w:val="28"/>
          <w:szCs w:val="28"/>
        </w:rPr>
        <w:t>-</w:t>
      </w:r>
      <w:r w:rsidRPr="0061136E">
        <w:rPr>
          <w:rFonts w:ascii="Times New Roman" w:hAnsi="Times New Roman"/>
          <w:sz w:val="28"/>
          <w:szCs w:val="28"/>
        </w:rPr>
        <w:t xml:space="preserve"> </w:t>
      </w:r>
      <w:r w:rsidR="00483ECB" w:rsidRPr="0061136E">
        <w:rPr>
          <w:rFonts w:ascii="Times New Roman" w:hAnsi="Times New Roman"/>
          <w:sz w:val="28"/>
          <w:szCs w:val="28"/>
        </w:rPr>
        <w:t>(2750</w:t>
      </w:r>
      <w:r w:rsidRPr="0061136E">
        <w:rPr>
          <w:rFonts w:ascii="Times New Roman" w:hAnsi="Times New Roman"/>
          <w:sz w:val="28"/>
          <w:szCs w:val="28"/>
        </w:rPr>
        <w:t xml:space="preserve"> </w:t>
      </w:r>
      <w:r w:rsidR="00483ECB" w:rsidRPr="0061136E">
        <w:rPr>
          <w:rFonts w:ascii="Times New Roman" w:hAnsi="Times New Roman"/>
          <w:sz w:val="28"/>
          <w:szCs w:val="28"/>
        </w:rPr>
        <w:t>+1910+329)</w:t>
      </w:r>
      <w:r w:rsidRPr="0061136E">
        <w:rPr>
          <w:rFonts w:ascii="Times New Roman" w:hAnsi="Times New Roman"/>
          <w:sz w:val="28"/>
          <w:szCs w:val="28"/>
        </w:rPr>
        <w:t xml:space="preserve"> </w:t>
      </w:r>
      <w:r w:rsidR="00483ECB" w:rsidRPr="0061136E">
        <w:rPr>
          <w:rFonts w:ascii="Times New Roman" w:hAnsi="Times New Roman"/>
          <w:sz w:val="28"/>
          <w:szCs w:val="28"/>
        </w:rPr>
        <w:t>=</w:t>
      </w:r>
      <w:r w:rsidRPr="0061136E">
        <w:rPr>
          <w:rFonts w:ascii="Times New Roman" w:hAnsi="Times New Roman"/>
          <w:sz w:val="28"/>
          <w:szCs w:val="28"/>
        </w:rPr>
        <w:t xml:space="preserve"> </w:t>
      </w:r>
      <w:r w:rsidR="00483ECB" w:rsidRPr="0061136E">
        <w:rPr>
          <w:rFonts w:ascii="Times New Roman" w:hAnsi="Times New Roman"/>
          <w:sz w:val="28"/>
          <w:szCs w:val="28"/>
        </w:rPr>
        <w:t>3111</w:t>
      </w:r>
      <w:r w:rsidRPr="0061136E">
        <w:rPr>
          <w:rFonts w:ascii="Times New Roman" w:hAnsi="Times New Roman"/>
          <w:sz w:val="28"/>
          <w:szCs w:val="28"/>
        </w:rPr>
        <w:t xml:space="preserve"> тыс.р.</w:t>
      </w:r>
    </w:p>
    <w:p w:rsidR="009E41CA" w:rsidRDefault="009E41CA" w:rsidP="0061136E">
      <w:pPr>
        <w:widowControl w:val="0"/>
        <w:spacing w:after="0" w:line="360" w:lineRule="auto"/>
        <w:ind w:firstLine="709"/>
        <w:jc w:val="both"/>
        <w:rPr>
          <w:rFonts w:ascii="Times New Roman" w:hAnsi="Times New Roman"/>
          <w:sz w:val="28"/>
          <w:szCs w:val="28"/>
        </w:rPr>
      </w:pPr>
    </w:p>
    <w:p w:rsidR="00483ECB" w:rsidRPr="0061136E" w:rsidRDefault="00E352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п.7 ст.4</w:t>
      </w:r>
      <w:r w:rsidR="0061136E">
        <w:rPr>
          <w:rFonts w:ascii="Times New Roman" w:hAnsi="Times New Roman"/>
          <w:sz w:val="28"/>
          <w:szCs w:val="28"/>
        </w:rPr>
        <w:t xml:space="preserve"> </w:t>
      </w:r>
      <w:r w:rsidR="00483ECB" w:rsidRPr="0061136E">
        <w:rPr>
          <w:rFonts w:ascii="Times New Roman" w:hAnsi="Times New Roman"/>
          <w:sz w:val="28"/>
          <w:szCs w:val="28"/>
        </w:rPr>
        <w:t>Долгосрочный кредит банка на капитальные вложения непроизводственного назначения рассчитаем:</w:t>
      </w:r>
    </w:p>
    <w:p w:rsidR="009E41CA" w:rsidRDefault="009E41CA" w:rsidP="0061136E">
      <w:pPr>
        <w:widowControl w:val="0"/>
        <w:spacing w:after="0" w:line="360" w:lineRule="auto"/>
        <w:ind w:firstLine="709"/>
        <w:jc w:val="both"/>
        <w:rPr>
          <w:rFonts w:ascii="Times New Roman" w:hAnsi="Times New Roman"/>
          <w:sz w:val="28"/>
          <w:szCs w:val="28"/>
        </w:rPr>
      </w:pPr>
    </w:p>
    <w:p w:rsidR="00483ECB" w:rsidRPr="0061136E" w:rsidRDefault="00E352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483ECB" w:rsidRPr="0061136E">
        <w:rPr>
          <w:rFonts w:ascii="Times New Roman" w:hAnsi="Times New Roman"/>
          <w:sz w:val="28"/>
          <w:szCs w:val="28"/>
        </w:rPr>
        <w:t>8</w:t>
      </w:r>
      <w:r w:rsidRPr="0061136E">
        <w:rPr>
          <w:rFonts w:ascii="Times New Roman" w:hAnsi="Times New Roman"/>
          <w:sz w:val="28"/>
          <w:szCs w:val="28"/>
        </w:rPr>
        <w:t xml:space="preserve"> </w:t>
      </w:r>
      <w:r w:rsidR="00483ECB" w:rsidRPr="0061136E">
        <w:rPr>
          <w:rFonts w:ascii="Times New Roman" w:hAnsi="Times New Roman"/>
          <w:sz w:val="28"/>
          <w:szCs w:val="28"/>
        </w:rPr>
        <w:t>ст.4</w:t>
      </w:r>
      <w:r w:rsidRPr="0061136E">
        <w:rPr>
          <w:rFonts w:ascii="Times New Roman" w:hAnsi="Times New Roman"/>
          <w:sz w:val="28"/>
          <w:szCs w:val="28"/>
        </w:rPr>
        <w:t xml:space="preserve"> </w:t>
      </w:r>
      <w:r w:rsidR="00483ECB" w:rsidRPr="0061136E">
        <w:rPr>
          <w:rFonts w:ascii="Times New Roman" w:hAnsi="Times New Roman"/>
          <w:sz w:val="28"/>
          <w:szCs w:val="28"/>
        </w:rPr>
        <w:t>-</w:t>
      </w:r>
      <w:r w:rsidRPr="0061136E">
        <w:rPr>
          <w:rFonts w:ascii="Times New Roman" w:hAnsi="Times New Roman"/>
          <w:sz w:val="28"/>
          <w:szCs w:val="28"/>
        </w:rPr>
        <w:t xml:space="preserve"> (п.2 ст.4 + п</w:t>
      </w:r>
      <w:r w:rsidR="00483ECB" w:rsidRPr="0061136E">
        <w:rPr>
          <w:rFonts w:ascii="Times New Roman" w:hAnsi="Times New Roman"/>
          <w:sz w:val="28"/>
          <w:szCs w:val="28"/>
        </w:rPr>
        <w:t>.5</w:t>
      </w:r>
      <w:r w:rsidRPr="0061136E">
        <w:rPr>
          <w:rFonts w:ascii="Times New Roman" w:hAnsi="Times New Roman"/>
          <w:sz w:val="28"/>
          <w:szCs w:val="28"/>
        </w:rPr>
        <w:t xml:space="preserve"> </w:t>
      </w:r>
      <w:r w:rsidR="00483ECB" w:rsidRPr="0061136E">
        <w:rPr>
          <w:rFonts w:ascii="Times New Roman" w:hAnsi="Times New Roman"/>
          <w:sz w:val="28"/>
          <w:szCs w:val="28"/>
        </w:rPr>
        <w:t>ст.4)</w:t>
      </w:r>
      <w:r w:rsidRPr="0061136E">
        <w:rPr>
          <w:rFonts w:ascii="Times New Roman" w:hAnsi="Times New Roman"/>
          <w:sz w:val="28"/>
          <w:szCs w:val="28"/>
        </w:rPr>
        <w:t xml:space="preserve"> </w:t>
      </w:r>
      <w:r w:rsidR="00483ECB" w:rsidRPr="0061136E">
        <w:rPr>
          <w:rFonts w:ascii="Times New Roman" w:hAnsi="Times New Roman"/>
          <w:sz w:val="28"/>
          <w:szCs w:val="28"/>
        </w:rPr>
        <w:t>=</w:t>
      </w:r>
      <w:r w:rsidRPr="0061136E">
        <w:rPr>
          <w:rFonts w:ascii="Times New Roman" w:hAnsi="Times New Roman"/>
          <w:sz w:val="28"/>
          <w:szCs w:val="28"/>
        </w:rPr>
        <w:t xml:space="preserve"> </w:t>
      </w:r>
      <w:r w:rsidR="00483ECB" w:rsidRPr="0061136E">
        <w:rPr>
          <w:rFonts w:ascii="Times New Roman" w:hAnsi="Times New Roman"/>
          <w:sz w:val="28"/>
          <w:szCs w:val="28"/>
        </w:rPr>
        <w:t>3120</w:t>
      </w:r>
      <w:r w:rsidRPr="0061136E">
        <w:rPr>
          <w:rFonts w:ascii="Times New Roman" w:hAnsi="Times New Roman"/>
          <w:sz w:val="28"/>
          <w:szCs w:val="28"/>
        </w:rPr>
        <w:t xml:space="preserve"> </w:t>
      </w:r>
      <w:r w:rsidR="00483ECB" w:rsidRPr="0061136E">
        <w:rPr>
          <w:rFonts w:ascii="Times New Roman" w:hAnsi="Times New Roman"/>
          <w:sz w:val="28"/>
          <w:szCs w:val="28"/>
        </w:rPr>
        <w:t>-</w:t>
      </w:r>
      <w:r w:rsidRPr="0061136E">
        <w:rPr>
          <w:rFonts w:ascii="Times New Roman" w:hAnsi="Times New Roman"/>
          <w:sz w:val="28"/>
          <w:szCs w:val="28"/>
        </w:rPr>
        <w:t xml:space="preserve"> </w:t>
      </w:r>
      <w:r w:rsidR="00483ECB" w:rsidRPr="0061136E">
        <w:rPr>
          <w:rFonts w:ascii="Times New Roman" w:hAnsi="Times New Roman"/>
          <w:sz w:val="28"/>
          <w:szCs w:val="28"/>
        </w:rPr>
        <w:t>(2250</w:t>
      </w:r>
      <w:r w:rsidRPr="0061136E">
        <w:rPr>
          <w:rFonts w:ascii="Times New Roman" w:hAnsi="Times New Roman"/>
          <w:sz w:val="28"/>
          <w:szCs w:val="28"/>
        </w:rPr>
        <w:t xml:space="preserve"> </w:t>
      </w:r>
      <w:r w:rsidR="00483ECB" w:rsidRPr="0061136E">
        <w:rPr>
          <w:rFonts w:ascii="Times New Roman" w:hAnsi="Times New Roman"/>
          <w:sz w:val="28"/>
          <w:szCs w:val="28"/>
        </w:rPr>
        <w:t>+</w:t>
      </w:r>
      <w:r w:rsidRPr="0061136E">
        <w:rPr>
          <w:rFonts w:ascii="Times New Roman" w:hAnsi="Times New Roman"/>
          <w:sz w:val="28"/>
          <w:szCs w:val="28"/>
        </w:rPr>
        <w:t xml:space="preserve"> </w:t>
      </w:r>
      <w:r w:rsidR="00483ECB" w:rsidRPr="0061136E">
        <w:rPr>
          <w:rFonts w:ascii="Times New Roman" w:hAnsi="Times New Roman"/>
          <w:sz w:val="28"/>
          <w:szCs w:val="28"/>
        </w:rPr>
        <w:t>710)</w:t>
      </w:r>
      <w:r w:rsidRPr="0061136E">
        <w:rPr>
          <w:rFonts w:ascii="Times New Roman" w:hAnsi="Times New Roman"/>
          <w:sz w:val="28"/>
          <w:szCs w:val="28"/>
        </w:rPr>
        <w:t xml:space="preserve"> </w:t>
      </w:r>
      <w:r w:rsidR="00483ECB" w:rsidRPr="0061136E">
        <w:rPr>
          <w:rFonts w:ascii="Times New Roman" w:hAnsi="Times New Roman"/>
          <w:sz w:val="28"/>
          <w:szCs w:val="28"/>
        </w:rPr>
        <w:t>=</w:t>
      </w:r>
      <w:r w:rsidRPr="0061136E">
        <w:rPr>
          <w:rFonts w:ascii="Times New Roman" w:hAnsi="Times New Roman"/>
          <w:sz w:val="28"/>
          <w:szCs w:val="28"/>
        </w:rPr>
        <w:t xml:space="preserve"> </w:t>
      </w:r>
      <w:r w:rsidR="00483ECB" w:rsidRPr="0061136E">
        <w:rPr>
          <w:rFonts w:ascii="Times New Roman" w:hAnsi="Times New Roman"/>
          <w:sz w:val="28"/>
          <w:szCs w:val="28"/>
        </w:rPr>
        <w:t>160</w:t>
      </w:r>
      <w:r w:rsidRPr="0061136E">
        <w:rPr>
          <w:rFonts w:ascii="Times New Roman" w:hAnsi="Times New Roman"/>
          <w:sz w:val="28"/>
          <w:szCs w:val="28"/>
        </w:rPr>
        <w:t xml:space="preserve"> </w:t>
      </w:r>
      <w:r w:rsidR="005D232F" w:rsidRPr="0061136E">
        <w:rPr>
          <w:rFonts w:ascii="Times New Roman" w:hAnsi="Times New Roman"/>
          <w:sz w:val="28"/>
          <w:szCs w:val="28"/>
        </w:rPr>
        <w:t>тыс.</w:t>
      </w:r>
      <w:r w:rsidRPr="0061136E">
        <w:rPr>
          <w:rFonts w:ascii="Times New Roman" w:hAnsi="Times New Roman"/>
          <w:sz w:val="28"/>
          <w:szCs w:val="28"/>
        </w:rPr>
        <w:t>р.</w:t>
      </w:r>
    </w:p>
    <w:p w:rsidR="009E41CA" w:rsidRDefault="009E41CA" w:rsidP="0061136E">
      <w:pPr>
        <w:widowControl w:val="0"/>
        <w:spacing w:after="0" w:line="360" w:lineRule="auto"/>
        <w:ind w:firstLine="709"/>
        <w:jc w:val="both"/>
        <w:rPr>
          <w:rFonts w:ascii="Times New Roman" w:hAnsi="Times New Roman"/>
          <w:sz w:val="28"/>
          <w:szCs w:val="28"/>
        </w:rPr>
      </w:pPr>
    </w:p>
    <w:p w:rsidR="00483ECB" w:rsidRPr="0061136E" w:rsidRDefault="00E352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п.8 ст.3</w:t>
      </w:r>
      <w:r w:rsidR="00483ECB" w:rsidRPr="0061136E">
        <w:rPr>
          <w:rFonts w:ascii="Times New Roman" w:hAnsi="Times New Roman"/>
          <w:sz w:val="28"/>
          <w:szCs w:val="28"/>
        </w:rPr>
        <w:t xml:space="preserve"> Итого вложений во внеоборотные активы капитальные вложения производственного назначения, рассчитывается:</w:t>
      </w:r>
    </w:p>
    <w:p w:rsidR="002D5E4B" w:rsidRDefault="002D5E4B">
      <w:pPr>
        <w:rPr>
          <w:rFonts w:ascii="Times New Roman" w:hAnsi="Times New Roman"/>
          <w:sz w:val="28"/>
          <w:szCs w:val="28"/>
        </w:rPr>
      </w:pPr>
      <w:r>
        <w:rPr>
          <w:rFonts w:ascii="Times New Roman" w:hAnsi="Times New Roman"/>
          <w:sz w:val="28"/>
          <w:szCs w:val="28"/>
        </w:rPr>
        <w:br w:type="page"/>
      </w:r>
    </w:p>
    <w:p w:rsidR="00483ECB" w:rsidRPr="0061136E" w:rsidRDefault="00E35231" w:rsidP="002D5E4B">
      <w:pPr>
        <w:widowControl w:val="0"/>
        <w:spacing w:after="0" w:line="360" w:lineRule="auto"/>
        <w:ind w:firstLine="708"/>
        <w:jc w:val="both"/>
        <w:rPr>
          <w:rFonts w:ascii="Times New Roman" w:hAnsi="Times New Roman"/>
          <w:sz w:val="28"/>
          <w:szCs w:val="28"/>
        </w:rPr>
      </w:pPr>
      <w:r w:rsidRPr="0061136E">
        <w:rPr>
          <w:rFonts w:ascii="Times New Roman" w:hAnsi="Times New Roman"/>
          <w:sz w:val="28"/>
          <w:szCs w:val="28"/>
        </w:rPr>
        <w:t xml:space="preserve">п. </w:t>
      </w:r>
      <w:r w:rsidR="00483ECB" w:rsidRPr="0061136E">
        <w:rPr>
          <w:rFonts w:ascii="Times New Roman" w:hAnsi="Times New Roman"/>
          <w:sz w:val="28"/>
          <w:szCs w:val="28"/>
        </w:rPr>
        <w:t>2</w:t>
      </w:r>
      <w:r w:rsidRPr="0061136E">
        <w:rPr>
          <w:rFonts w:ascii="Times New Roman" w:hAnsi="Times New Roman"/>
          <w:sz w:val="28"/>
          <w:szCs w:val="28"/>
        </w:rPr>
        <w:t xml:space="preserve"> </w:t>
      </w:r>
      <w:r w:rsidR="00483ECB" w:rsidRPr="0061136E">
        <w:rPr>
          <w:rFonts w:ascii="Times New Roman" w:hAnsi="Times New Roman"/>
          <w:sz w:val="28"/>
          <w:szCs w:val="28"/>
        </w:rPr>
        <w:t>ст</w:t>
      </w:r>
      <w:r w:rsidRPr="0061136E">
        <w:rPr>
          <w:rFonts w:ascii="Times New Roman" w:hAnsi="Times New Roman"/>
          <w:sz w:val="28"/>
          <w:szCs w:val="28"/>
        </w:rPr>
        <w:t>.3+п.3 ст.3+п.</w:t>
      </w:r>
      <w:r w:rsidR="00483ECB" w:rsidRPr="0061136E">
        <w:rPr>
          <w:rFonts w:ascii="Times New Roman" w:hAnsi="Times New Roman"/>
          <w:sz w:val="28"/>
          <w:szCs w:val="28"/>
        </w:rPr>
        <w:t>4</w:t>
      </w:r>
      <w:r w:rsidRPr="0061136E">
        <w:rPr>
          <w:rFonts w:ascii="Times New Roman" w:hAnsi="Times New Roman"/>
          <w:sz w:val="28"/>
          <w:szCs w:val="28"/>
        </w:rPr>
        <w:t xml:space="preserve"> ст.3+п</w:t>
      </w:r>
      <w:r w:rsidR="00483ECB" w:rsidRPr="0061136E">
        <w:rPr>
          <w:rFonts w:ascii="Times New Roman" w:hAnsi="Times New Roman"/>
          <w:sz w:val="28"/>
          <w:szCs w:val="28"/>
        </w:rPr>
        <w:t>.7</w:t>
      </w:r>
      <w:r w:rsidRPr="0061136E">
        <w:rPr>
          <w:rFonts w:ascii="Times New Roman" w:hAnsi="Times New Roman"/>
          <w:sz w:val="28"/>
          <w:szCs w:val="28"/>
        </w:rPr>
        <w:t xml:space="preserve"> </w:t>
      </w:r>
      <w:r w:rsidR="00483ECB" w:rsidRPr="0061136E">
        <w:rPr>
          <w:rFonts w:ascii="Times New Roman" w:hAnsi="Times New Roman"/>
          <w:sz w:val="28"/>
          <w:szCs w:val="28"/>
        </w:rPr>
        <w:t>ст.3</w:t>
      </w:r>
      <w:r w:rsidRPr="0061136E">
        <w:rPr>
          <w:rFonts w:ascii="Times New Roman" w:hAnsi="Times New Roman"/>
          <w:sz w:val="28"/>
          <w:szCs w:val="28"/>
        </w:rPr>
        <w:t xml:space="preserve"> </w:t>
      </w:r>
      <w:r w:rsidR="00483ECB" w:rsidRPr="0061136E">
        <w:rPr>
          <w:rFonts w:ascii="Times New Roman" w:hAnsi="Times New Roman"/>
          <w:sz w:val="28"/>
          <w:szCs w:val="28"/>
        </w:rPr>
        <w:t>=</w:t>
      </w:r>
      <w:r w:rsidRPr="0061136E">
        <w:rPr>
          <w:rFonts w:ascii="Times New Roman" w:hAnsi="Times New Roman"/>
          <w:sz w:val="28"/>
          <w:szCs w:val="28"/>
        </w:rPr>
        <w:t xml:space="preserve"> </w:t>
      </w:r>
      <w:r w:rsidR="00483ECB" w:rsidRPr="0061136E">
        <w:rPr>
          <w:rFonts w:ascii="Times New Roman" w:hAnsi="Times New Roman"/>
          <w:sz w:val="28"/>
          <w:szCs w:val="28"/>
        </w:rPr>
        <w:t>2750+1910+329+3111</w:t>
      </w:r>
      <w:r w:rsidRPr="0061136E">
        <w:rPr>
          <w:rFonts w:ascii="Times New Roman" w:hAnsi="Times New Roman"/>
          <w:sz w:val="28"/>
          <w:szCs w:val="28"/>
        </w:rPr>
        <w:t xml:space="preserve"> </w:t>
      </w:r>
      <w:r w:rsidR="00483ECB" w:rsidRPr="0061136E">
        <w:rPr>
          <w:rFonts w:ascii="Times New Roman" w:hAnsi="Times New Roman"/>
          <w:sz w:val="28"/>
          <w:szCs w:val="28"/>
        </w:rPr>
        <w:t>=</w:t>
      </w:r>
      <w:r w:rsidRPr="0061136E">
        <w:rPr>
          <w:rFonts w:ascii="Times New Roman" w:hAnsi="Times New Roman"/>
          <w:sz w:val="28"/>
          <w:szCs w:val="28"/>
        </w:rPr>
        <w:t xml:space="preserve"> </w:t>
      </w:r>
      <w:r w:rsidR="00483ECB" w:rsidRPr="0061136E">
        <w:rPr>
          <w:rFonts w:ascii="Times New Roman" w:hAnsi="Times New Roman"/>
          <w:sz w:val="28"/>
          <w:szCs w:val="28"/>
        </w:rPr>
        <w:t>8100</w:t>
      </w:r>
      <w:r w:rsidRPr="0061136E">
        <w:rPr>
          <w:rFonts w:ascii="Times New Roman" w:hAnsi="Times New Roman"/>
          <w:sz w:val="28"/>
          <w:szCs w:val="28"/>
        </w:rPr>
        <w:t xml:space="preserve"> тыс.р.</w:t>
      </w:r>
    </w:p>
    <w:p w:rsidR="009E41CA" w:rsidRDefault="009E41CA" w:rsidP="0061136E">
      <w:pPr>
        <w:widowControl w:val="0"/>
        <w:spacing w:after="0" w:line="360" w:lineRule="auto"/>
        <w:ind w:firstLine="709"/>
        <w:jc w:val="both"/>
        <w:rPr>
          <w:rFonts w:ascii="Times New Roman" w:hAnsi="Times New Roman"/>
          <w:sz w:val="28"/>
          <w:szCs w:val="28"/>
        </w:rPr>
      </w:pPr>
    </w:p>
    <w:p w:rsidR="00483ECB" w:rsidRPr="0061136E" w:rsidRDefault="00E352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483ECB" w:rsidRPr="0061136E">
        <w:rPr>
          <w:rFonts w:ascii="Times New Roman" w:hAnsi="Times New Roman"/>
          <w:sz w:val="28"/>
          <w:szCs w:val="28"/>
        </w:rPr>
        <w:t>8</w:t>
      </w:r>
      <w:r w:rsidRPr="0061136E">
        <w:rPr>
          <w:rFonts w:ascii="Times New Roman" w:hAnsi="Times New Roman"/>
          <w:sz w:val="28"/>
          <w:szCs w:val="28"/>
        </w:rPr>
        <w:t xml:space="preserve"> ст.4</w:t>
      </w:r>
      <w:r w:rsidR="00483ECB" w:rsidRPr="0061136E">
        <w:rPr>
          <w:rFonts w:ascii="Times New Roman" w:hAnsi="Times New Roman"/>
          <w:sz w:val="28"/>
          <w:szCs w:val="28"/>
        </w:rPr>
        <w:t xml:space="preserve"> Итого вложений во внеоборотные активы капитальные вложения непроизводственного назначения, рассчитывается:</w:t>
      </w:r>
    </w:p>
    <w:p w:rsidR="009E41CA" w:rsidRDefault="009E41CA" w:rsidP="0061136E">
      <w:pPr>
        <w:widowControl w:val="0"/>
        <w:spacing w:after="0" w:line="360" w:lineRule="auto"/>
        <w:ind w:firstLine="709"/>
        <w:jc w:val="both"/>
        <w:rPr>
          <w:rFonts w:ascii="Times New Roman" w:hAnsi="Times New Roman"/>
          <w:sz w:val="28"/>
          <w:szCs w:val="28"/>
        </w:rPr>
      </w:pPr>
    </w:p>
    <w:p w:rsidR="00483ECB" w:rsidRPr="0061136E" w:rsidRDefault="00E352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483ECB" w:rsidRPr="0061136E">
        <w:rPr>
          <w:rFonts w:ascii="Times New Roman" w:hAnsi="Times New Roman"/>
          <w:sz w:val="28"/>
          <w:szCs w:val="28"/>
        </w:rPr>
        <w:t>.2</w:t>
      </w:r>
      <w:r w:rsidR="005D232F" w:rsidRPr="0061136E">
        <w:rPr>
          <w:rFonts w:ascii="Times New Roman" w:hAnsi="Times New Roman"/>
          <w:sz w:val="28"/>
          <w:szCs w:val="28"/>
        </w:rPr>
        <w:t xml:space="preserve"> </w:t>
      </w:r>
      <w:r w:rsidR="00483ECB" w:rsidRPr="0061136E">
        <w:rPr>
          <w:rFonts w:ascii="Times New Roman" w:hAnsi="Times New Roman"/>
          <w:sz w:val="28"/>
          <w:szCs w:val="28"/>
        </w:rPr>
        <w:t>ст</w:t>
      </w:r>
      <w:r w:rsidR="005D232F" w:rsidRPr="0061136E">
        <w:rPr>
          <w:rFonts w:ascii="Times New Roman" w:hAnsi="Times New Roman"/>
          <w:sz w:val="28"/>
          <w:szCs w:val="28"/>
        </w:rPr>
        <w:t>.4+п</w:t>
      </w:r>
      <w:r w:rsidR="00483ECB" w:rsidRPr="0061136E">
        <w:rPr>
          <w:rFonts w:ascii="Times New Roman" w:hAnsi="Times New Roman"/>
          <w:sz w:val="28"/>
          <w:szCs w:val="28"/>
        </w:rPr>
        <w:t>.5</w:t>
      </w:r>
      <w:r w:rsidR="005D232F" w:rsidRPr="0061136E">
        <w:rPr>
          <w:rFonts w:ascii="Times New Roman" w:hAnsi="Times New Roman"/>
          <w:sz w:val="28"/>
          <w:szCs w:val="28"/>
        </w:rPr>
        <w:t xml:space="preserve"> ст.4+п</w:t>
      </w:r>
      <w:r w:rsidR="00483ECB" w:rsidRPr="0061136E">
        <w:rPr>
          <w:rFonts w:ascii="Times New Roman" w:hAnsi="Times New Roman"/>
          <w:sz w:val="28"/>
          <w:szCs w:val="28"/>
        </w:rPr>
        <w:t>.7</w:t>
      </w:r>
      <w:r w:rsidR="005D232F" w:rsidRPr="0061136E">
        <w:rPr>
          <w:rFonts w:ascii="Times New Roman" w:hAnsi="Times New Roman"/>
          <w:sz w:val="28"/>
          <w:szCs w:val="28"/>
        </w:rPr>
        <w:t xml:space="preserve"> </w:t>
      </w:r>
      <w:r w:rsidR="00483ECB" w:rsidRPr="0061136E">
        <w:rPr>
          <w:rFonts w:ascii="Times New Roman" w:hAnsi="Times New Roman"/>
          <w:sz w:val="28"/>
          <w:szCs w:val="28"/>
        </w:rPr>
        <w:t>ст.4</w:t>
      </w:r>
      <w:r w:rsidR="005D232F" w:rsidRPr="0061136E">
        <w:rPr>
          <w:rFonts w:ascii="Times New Roman" w:hAnsi="Times New Roman"/>
          <w:sz w:val="28"/>
          <w:szCs w:val="28"/>
        </w:rPr>
        <w:t xml:space="preserve"> </w:t>
      </w:r>
      <w:r w:rsidR="00483ECB" w:rsidRPr="0061136E">
        <w:rPr>
          <w:rFonts w:ascii="Times New Roman" w:hAnsi="Times New Roman"/>
          <w:sz w:val="28"/>
          <w:szCs w:val="28"/>
        </w:rPr>
        <w:t>=</w:t>
      </w:r>
      <w:r w:rsidR="005D232F" w:rsidRPr="0061136E">
        <w:rPr>
          <w:rFonts w:ascii="Times New Roman" w:hAnsi="Times New Roman"/>
          <w:sz w:val="28"/>
          <w:szCs w:val="28"/>
        </w:rPr>
        <w:t xml:space="preserve"> </w:t>
      </w:r>
      <w:r w:rsidR="00483ECB" w:rsidRPr="0061136E">
        <w:rPr>
          <w:rFonts w:ascii="Times New Roman" w:hAnsi="Times New Roman"/>
          <w:sz w:val="28"/>
          <w:szCs w:val="28"/>
        </w:rPr>
        <w:t>2250+710+160</w:t>
      </w:r>
      <w:r w:rsidR="005D232F" w:rsidRPr="0061136E">
        <w:rPr>
          <w:rFonts w:ascii="Times New Roman" w:hAnsi="Times New Roman"/>
          <w:sz w:val="28"/>
          <w:szCs w:val="28"/>
        </w:rPr>
        <w:t xml:space="preserve"> </w:t>
      </w:r>
      <w:r w:rsidR="00483ECB" w:rsidRPr="0061136E">
        <w:rPr>
          <w:rFonts w:ascii="Times New Roman" w:hAnsi="Times New Roman"/>
          <w:sz w:val="28"/>
          <w:szCs w:val="28"/>
        </w:rPr>
        <w:t>=</w:t>
      </w:r>
      <w:r w:rsidR="005D232F" w:rsidRPr="0061136E">
        <w:rPr>
          <w:rFonts w:ascii="Times New Roman" w:hAnsi="Times New Roman"/>
          <w:sz w:val="28"/>
          <w:szCs w:val="28"/>
        </w:rPr>
        <w:t xml:space="preserve"> </w:t>
      </w:r>
      <w:r w:rsidR="00483ECB" w:rsidRPr="0061136E">
        <w:rPr>
          <w:rFonts w:ascii="Times New Roman" w:hAnsi="Times New Roman"/>
          <w:sz w:val="28"/>
          <w:szCs w:val="28"/>
        </w:rPr>
        <w:t>3120</w:t>
      </w:r>
    </w:p>
    <w:p w:rsidR="009E41CA" w:rsidRDefault="009E41CA" w:rsidP="0061136E">
      <w:pPr>
        <w:widowControl w:val="0"/>
        <w:spacing w:after="0" w:line="360" w:lineRule="auto"/>
        <w:ind w:firstLine="709"/>
        <w:jc w:val="both"/>
        <w:rPr>
          <w:rFonts w:ascii="Times New Roman" w:hAnsi="Times New Roman"/>
          <w:sz w:val="28"/>
          <w:szCs w:val="28"/>
        </w:rPr>
      </w:pPr>
    </w:p>
    <w:p w:rsidR="00483ECB" w:rsidRPr="0061136E" w:rsidRDefault="005D232F"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п.9 ст.3</w:t>
      </w:r>
      <w:r w:rsidR="00483ECB" w:rsidRPr="0061136E">
        <w:rPr>
          <w:rFonts w:ascii="Times New Roman" w:hAnsi="Times New Roman"/>
          <w:sz w:val="28"/>
          <w:szCs w:val="28"/>
        </w:rPr>
        <w:t xml:space="preserve"> Проценты по кредиту к уплате (по ставке 18% годовых) на капитальные вложения производственного назначения, рассчитываются:</w:t>
      </w:r>
    </w:p>
    <w:p w:rsidR="009E41CA" w:rsidRDefault="009E41CA" w:rsidP="0061136E">
      <w:pPr>
        <w:widowControl w:val="0"/>
        <w:spacing w:after="0" w:line="360" w:lineRule="auto"/>
        <w:ind w:firstLine="709"/>
        <w:jc w:val="both"/>
        <w:rPr>
          <w:rFonts w:ascii="Times New Roman" w:hAnsi="Times New Roman"/>
          <w:sz w:val="28"/>
          <w:szCs w:val="28"/>
        </w:rPr>
      </w:pPr>
    </w:p>
    <w:p w:rsidR="00483ECB" w:rsidRPr="0061136E" w:rsidRDefault="005D232F"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483ECB" w:rsidRPr="0061136E">
        <w:rPr>
          <w:rFonts w:ascii="Times New Roman" w:hAnsi="Times New Roman"/>
          <w:sz w:val="28"/>
          <w:szCs w:val="28"/>
        </w:rPr>
        <w:t>.7</w:t>
      </w:r>
      <w:r w:rsidRPr="0061136E">
        <w:rPr>
          <w:rFonts w:ascii="Times New Roman" w:hAnsi="Times New Roman"/>
          <w:sz w:val="28"/>
          <w:szCs w:val="28"/>
        </w:rPr>
        <w:t xml:space="preserve"> </w:t>
      </w:r>
      <w:r w:rsidR="00483ECB" w:rsidRPr="0061136E">
        <w:rPr>
          <w:rFonts w:ascii="Times New Roman" w:hAnsi="Times New Roman"/>
          <w:sz w:val="28"/>
          <w:szCs w:val="28"/>
        </w:rPr>
        <w:t>ст.3*18%</w:t>
      </w:r>
      <w:r w:rsidRPr="0061136E">
        <w:rPr>
          <w:rFonts w:ascii="Times New Roman" w:hAnsi="Times New Roman"/>
          <w:sz w:val="28"/>
          <w:szCs w:val="28"/>
        </w:rPr>
        <w:t xml:space="preserve"> </w:t>
      </w:r>
      <w:r w:rsidR="00483ECB" w:rsidRPr="0061136E">
        <w:rPr>
          <w:rFonts w:ascii="Times New Roman" w:hAnsi="Times New Roman"/>
          <w:sz w:val="28"/>
          <w:szCs w:val="28"/>
        </w:rPr>
        <w:t>=</w:t>
      </w:r>
      <w:r w:rsidRPr="0061136E">
        <w:rPr>
          <w:rFonts w:ascii="Times New Roman" w:hAnsi="Times New Roman"/>
          <w:sz w:val="28"/>
          <w:szCs w:val="28"/>
        </w:rPr>
        <w:t xml:space="preserve"> </w:t>
      </w:r>
      <w:r w:rsidR="00483ECB" w:rsidRPr="0061136E">
        <w:rPr>
          <w:rFonts w:ascii="Times New Roman" w:hAnsi="Times New Roman"/>
          <w:sz w:val="28"/>
          <w:szCs w:val="28"/>
        </w:rPr>
        <w:t>3111*18%</w:t>
      </w:r>
      <w:r w:rsidRPr="0061136E">
        <w:rPr>
          <w:rFonts w:ascii="Times New Roman" w:hAnsi="Times New Roman"/>
          <w:sz w:val="28"/>
          <w:szCs w:val="28"/>
        </w:rPr>
        <w:t xml:space="preserve"> </w:t>
      </w:r>
      <w:r w:rsidR="00483ECB" w:rsidRPr="0061136E">
        <w:rPr>
          <w:rFonts w:ascii="Times New Roman" w:hAnsi="Times New Roman"/>
          <w:sz w:val="28"/>
          <w:szCs w:val="28"/>
        </w:rPr>
        <w:t>=</w:t>
      </w:r>
      <w:r w:rsidRPr="0061136E">
        <w:rPr>
          <w:rFonts w:ascii="Times New Roman" w:hAnsi="Times New Roman"/>
          <w:sz w:val="28"/>
          <w:szCs w:val="28"/>
        </w:rPr>
        <w:t xml:space="preserve"> </w:t>
      </w:r>
      <w:r w:rsidR="00483ECB" w:rsidRPr="0061136E">
        <w:rPr>
          <w:rFonts w:ascii="Times New Roman" w:hAnsi="Times New Roman"/>
          <w:sz w:val="28"/>
          <w:szCs w:val="28"/>
        </w:rPr>
        <w:t>560</w:t>
      </w:r>
      <w:r w:rsidRPr="0061136E">
        <w:rPr>
          <w:rFonts w:ascii="Times New Roman" w:hAnsi="Times New Roman"/>
          <w:sz w:val="28"/>
          <w:szCs w:val="28"/>
        </w:rPr>
        <w:t xml:space="preserve"> р.</w:t>
      </w:r>
    </w:p>
    <w:p w:rsidR="009E41CA" w:rsidRDefault="009E41CA" w:rsidP="0061136E">
      <w:pPr>
        <w:widowControl w:val="0"/>
        <w:spacing w:after="0" w:line="360" w:lineRule="auto"/>
        <w:ind w:firstLine="709"/>
        <w:jc w:val="both"/>
        <w:rPr>
          <w:rFonts w:ascii="Times New Roman" w:hAnsi="Times New Roman"/>
          <w:sz w:val="28"/>
          <w:szCs w:val="28"/>
        </w:rPr>
      </w:pPr>
    </w:p>
    <w:p w:rsidR="00483ECB" w:rsidRPr="0061136E" w:rsidRDefault="005D232F"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п.9 ст.4 </w:t>
      </w:r>
      <w:r w:rsidR="00483ECB" w:rsidRPr="0061136E">
        <w:rPr>
          <w:rFonts w:ascii="Times New Roman" w:hAnsi="Times New Roman"/>
          <w:sz w:val="28"/>
          <w:szCs w:val="28"/>
        </w:rPr>
        <w:t>Проценты по кредиту к уплате (по ставке 18% годовых) на капитальные вложения непроизводственного назначения, рассчитываются:</w:t>
      </w:r>
    </w:p>
    <w:p w:rsidR="009E41CA" w:rsidRDefault="009E41CA" w:rsidP="0061136E">
      <w:pPr>
        <w:widowControl w:val="0"/>
        <w:spacing w:after="0" w:line="360" w:lineRule="auto"/>
        <w:ind w:firstLine="709"/>
        <w:jc w:val="both"/>
        <w:rPr>
          <w:rFonts w:ascii="Times New Roman" w:hAnsi="Times New Roman"/>
          <w:sz w:val="28"/>
          <w:szCs w:val="28"/>
        </w:rPr>
      </w:pPr>
    </w:p>
    <w:p w:rsidR="00483ECB" w:rsidRDefault="005D232F"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483ECB" w:rsidRPr="0061136E">
        <w:rPr>
          <w:rFonts w:ascii="Times New Roman" w:hAnsi="Times New Roman"/>
          <w:sz w:val="28"/>
          <w:szCs w:val="28"/>
        </w:rPr>
        <w:t>.7</w:t>
      </w:r>
      <w:r w:rsidRPr="0061136E">
        <w:rPr>
          <w:rFonts w:ascii="Times New Roman" w:hAnsi="Times New Roman"/>
          <w:sz w:val="28"/>
          <w:szCs w:val="28"/>
        </w:rPr>
        <w:t xml:space="preserve"> </w:t>
      </w:r>
      <w:r w:rsidR="00483ECB" w:rsidRPr="0061136E">
        <w:rPr>
          <w:rFonts w:ascii="Times New Roman" w:hAnsi="Times New Roman"/>
          <w:sz w:val="28"/>
          <w:szCs w:val="28"/>
        </w:rPr>
        <w:t>ст.4*18%</w:t>
      </w:r>
      <w:r w:rsidRPr="0061136E">
        <w:rPr>
          <w:rFonts w:ascii="Times New Roman" w:hAnsi="Times New Roman"/>
          <w:sz w:val="28"/>
          <w:szCs w:val="28"/>
        </w:rPr>
        <w:t xml:space="preserve"> </w:t>
      </w:r>
      <w:r w:rsidR="00483ECB" w:rsidRPr="0061136E">
        <w:rPr>
          <w:rFonts w:ascii="Times New Roman" w:hAnsi="Times New Roman"/>
          <w:sz w:val="28"/>
          <w:szCs w:val="28"/>
        </w:rPr>
        <w:t>=</w:t>
      </w:r>
      <w:r w:rsidRPr="0061136E">
        <w:rPr>
          <w:rFonts w:ascii="Times New Roman" w:hAnsi="Times New Roman"/>
          <w:sz w:val="28"/>
          <w:szCs w:val="28"/>
        </w:rPr>
        <w:t xml:space="preserve"> </w:t>
      </w:r>
      <w:r w:rsidR="00483ECB" w:rsidRPr="0061136E">
        <w:rPr>
          <w:rFonts w:ascii="Times New Roman" w:hAnsi="Times New Roman"/>
          <w:sz w:val="28"/>
          <w:szCs w:val="28"/>
        </w:rPr>
        <w:t>160*18%</w:t>
      </w:r>
      <w:r w:rsidRPr="0061136E">
        <w:rPr>
          <w:rFonts w:ascii="Times New Roman" w:hAnsi="Times New Roman"/>
          <w:sz w:val="28"/>
          <w:szCs w:val="28"/>
        </w:rPr>
        <w:t xml:space="preserve"> </w:t>
      </w:r>
      <w:r w:rsidR="00483ECB" w:rsidRPr="0061136E">
        <w:rPr>
          <w:rFonts w:ascii="Times New Roman" w:hAnsi="Times New Roman"/>
          <w:sz w:val="28"/>
          <w:szCs w:val="28"/>
        </w:rPr>
        <w:t>=</w:t>
      </w:r>
      <w:r w:rsidRPr="0061136E">
        <w:rPr>
          <w:rFonts w:ascii="Times New Roman" w:hAnsi="Times New Roman"/>
          <w:sz w:val="28"/>
          <w:szCs w:val="28"/>
        </w:rPr>
        <w:t xml:space="preserve"> </w:t>
      </w:r>
      <w:r w:rsidR="00483ECB" w:rsidRPr="0061136E">
        <w:rPr>
          <w:rFonts w:ascii="Times New Roman" w:hAnsi="Times New Roman"/>
          <w:sz w:val="28"/>
          <w:szCs w:val="28"/>
        </w:rPr>
        <w:t>29</w:t>
      </w:r>
    </w:p>
    <w:p w:rsidR="00F07255" w:rsidRPr="0061136E" w:rsidRDefault="00F0725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Таблица 9</w:t>
      </w:r>
      <w:r w:rsidR="009E41CA">
        <w:rPr>
          <w:rFonts w:ascii="Times New Roman" w:hAnsi="Times New Roman"/>
          <w:sz w:val="28"/>
          <w:szCs w:val="28"/>
        </w:rPr>
        <w:t xml:space="preserve"> </w:t>
      </w:r>
      <w:r w:rsidRPr="0061136E">
        <w:rPr>
          <w:rFonts w:ascii="Times New Roman" w:hAnsi="Times New Roman"/>
          <w:sz w:val="28"/>
          <w:szCs w:val="28"/>
        </w:rPr>
        <w:t>Данные к распределению прибыли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299"/>
        <w:gridCol w:w="1723"/>
      </w:tblGrid>
      <w:tr w:rsidR="00F07255" w:rsidRPr="00380310" w:rsidTr="009E41CA">
        <w:tc>
          <w:tcPr>
            <w:tcW w:w="1188"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стр.</w:t>
            </w:r>
          </w:p>
        </w:tc>
        <w:tc>
          <w:tcPr>
            <w:tcW w:w="5299"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Показатель</w:t>
            </w:r>
          </w:p>
        </w:tc>
        <w:tc>
          <w:tcPr>
            <w:tcW w:w="1723"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Тыс., руб.</w:t>
            </w:r>
          </w:p>
        </w:tc>
      </w:tr>
      <w:tr w:rsidR="00F07255" w:rsidRPr="00380310" w:rsidTr="009E41CA">
        <w:tc>
          <w:tcPr>
            <w:tcW w:w="1188"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5299"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1723"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r>
      <w:tr w:rsidR="00F07255" w:rsidRPr="00380310" w:rsidTr="009E41CA">
        <w:trPr>
          <w:trHeight w:val="291"/>
        </w:trPr>
        <w:tc>
          <w:tcPr>
            <w:tcW w:w="1188"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5299" w:type="dxa"/>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Отчисления в резервный фонд</w:t>
            </w:r>
          </w:p>
        </w:tc>
        <w:tc>
          <w:tcPr>
            <w:tcW w:w="1723"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3000</w:t>
            </w:r>
          </w:p>
        </w:tc>
      </w:tr>
      <w:tr w:rsidR="00F07255" w:rsidRPr="00380310" w:rsidTr="009E41CA">
        <w:tc>
          <w:tcPr>
            <w:tcW w:w="1188"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5299" w:type="dxa"/>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Реконструкция цеха</w:t>
            </w:r>
          </w:p>
        </w:tc>
        <w:tc>
          <w:tcPr>
            <w:tcW w:w="1723"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2750</w:t>
            </w:r>
          </w:p>
        </w:tc>
      </w:tr>
      <w:tr w:rsidR="00F07255" w:rsidRPr="00380310" w:rsidTr="009E41CA">
        <w:tc>
          <w:tcPr>
            <w:tcW w:w="1188"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c>
          <w:tcPr>
            <w:tcW w:w="5299" w:type="dxa"/>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Строительство жилого дома</w:t>
            </w:r>
          </w:p>
        </w:tc>
        <w:tc>
          <w:tcPr>
            <w:tcW w:w="1723"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2250</w:t>
            </w:r>
          </w:p>
        </w:tc>
      </w:tr>
      <w:tr w:rsidR="00F07255" w:rsidRPr="00380310" w:rsidTr="009E41CA">
        <w:tc>
          <w:tcPr>
            <w:tcW w:w="1188"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w:t>
            </w:r>
          </w:p>
        </w:tc>
        <w:tc>
          <w:tcPr>
            <w:tcW w:w="5299" w:type="dxa"/>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Отчисления в фонд потребления – всего, в том числе:</w:t>
            </w:r>
          </w:p>
        </w:tc>
        <w:tc>
          <w:tcPr>
            <w:tcW w:w="1723"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3020</w:t>
            </w:r>
          </w:p>
        </w:tc>
      </w:tr>
      <w:tr w:rsidR="00F07255" w:rsidRPr="00380310" w:rsidTr="009E41CA">
        <w:tc>
          <w:tcPr>
            <w:tcW w:w="1188"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4.1</w:t>
            </w:r>
          </w:p>
        </w:tc>
        <w:tc>
          <w:tcPr>
            <w:tcW w:w="5299" w:type="dxa"/>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а) на выплату материальной помощи</w:t>
            </w:r>
          </w:p>
        </w:tc>
        <w:tc>
          <w:tcPr>
            <w:tcW w:w="1723"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1120</w:t>
            </w:r>
          </w:p>
        </w:tc>
      </w:tr>
      <w:tr w:rsidR="00F07255" w:rsidRPr="00380310" w:rsidTr="009E41CA">
        <w:tc>
          <w:tcPr>
            <w:tcW w:w="1188"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4.2</w:t>
            </w:r>
          </w:p>
        </w:tc>
        <w:tc>
          <w:tcPr>
            <w:tcW w:w="5299" w:type="dxa"/>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б) удешевление питания в столовой</w:t>
            </w:r>
          </w:p>
        </w:tc>
        <w:tc>
          <w:tcPr>
            <w:tcW w:w="1723"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1000</w:t>
            </w:r>
          </w:p>
        </w:tc>
      </w:tr>
      <w:tr w:rsidR="00F07255" w:rsidRPr="00380310" w:rsidTr="009E41CA">
        <w:tc>
          <w:tcPr>
            <w:tcW w:w="1188"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4.3</w:t>
            </w:r>
          </w:p>
        </w:tc>
        <w:tc>
          <w:tcPr>
            <w:tcW w:w="5299" w:type="dxa"/>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 на выплату дополнительного вознаграждения</w:t>
            </w:r>
          </w:p>
        </w:tc>
        <w:tc>
          <w:tcPr>
            <w:tcW w:w="1723"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900</w:t>
            </w:r>
          </w:p>
        </w:tc>
      </w:tr>
      <w:tr w:rsidR="00F07255" w:rsidRPr="00380310" w:rsidTr="009E41CA">
        <w:tc>
          <w:tcPr>
            <w:tcW w:w="1188"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w:t>
            </w:r>
          </w:p>
        </w:tc>
        <w:tc>
          <w:tcPr>
            <w:tcW w:w="5299" w:type="dxa"/>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Налоги, выплачиваемые из прибыли</w:t>
            </w:r>
          </w:p>
        </w:tc>
        <w:tc>
          <w:tcPr>
            <w:tcW w:w="1723"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160</w:t>
            </w:r>
          </w:p>
        </w:tc>
      </w:tr>
      <w:tr w:rsidR="00F07255" w:rsidRPr="00380310" w:rsidTr="009E41CA">
        <w:tc>
          <w:tcPr>
            <w:tcW w:w="1188" w:type="dxa"/>
            <w:vAlign w:val="center"/>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6</w:t>
            </w:r>
          </w:p>
        </w:tc>
        <w:tc>
          <w:tcPr>
            <w:tcW w:w="5299" w:type="dxa"/>
          </w:tcPr>
          <w:p w:rsidR="00F07255" w:rsidRPr="00380310" w:rsidRDefault="00F07255"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Погашение долгосрочных кредитов</w:t>
            </w:r>
          </w:p>
        </w:tc>
        <w:tc>
          <w:tcPr>
            <w:tcW w:w="1723" w:type="dxa"/>
            <w:vAlign w:val="center"/>
          </w:tcPr>
          <w:p w:rsidR="00F07255" w:rsidRPr="00380310" w:rsidRDefault="00D6011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589</w:t>
            </w:r>
          </w:p>
        </w:tc>
      </w:tr>
    </w:tbl>
    <w:p w:rsidR="009E41CA" w:rsidRDefault="009E41CA" w:rsidP="0061136E">
      <w:pPr>
        <w:pStyle w:val="af9"/>
        <w:widowControl w:val="0"/>
        <w:spacing w:line="360" w:lineRule="auto"/>
        <w:ind w:firstLine="709"/>
        <w:jc w:val="both"/>
        <w:rPr>
          <w:rFonts w:ascii="Times New Roman" w:hAnsi="Times New Roman"/>
          <w:sz w:val="28"/>
          <w:szCs w:val="28"/>
        </w:rPr>
      </w:pPr>
    </w:p>
    <w:p w:rsidR="00F07255" w:rsidRPr="0061136E" w:rsidRDefault="005D232F" w:rsidP="0061136E">
      <w:pPr>
        <w:pStyle w:val="af9"/>
        <w:widowControl w:val="0"/>
        <w:spacing w:line="360" w:lineRule="auto"/>
        <w:ind w:firstLine="709"/>
        <w:jc w:val="both"/>
        <w:rPr>
          <w:rFonts w:ascii="Times New Roman" w:hAnsi="Times New Roman"/>
          <w:sz w:val="28"/>
          <w:szCs w:val="28"/>
        </w:rPr>
      </w:pPr>
      <w:r w:rsidRPr="0061136E">
        <w:rPr>
          <w:rFonts w:ascii="Times New Roman" w:hAnsi="Times New Roman"/>
          <w:sz w:val="28"/>
          <w:szCs w:val="28"/>
        </w:rPr>
        <w:t>п.6</w:t>
      </w:r>
      <w:r w:rsidR="0061136E">
        <w:rPr>
          <w:rFonts w:ascii="Times New Roman" w:hAnsi="Times New Roman"/>
          <w:sz w:val="28"/>
          <w:szCs w:val="28"/>
        </w:rPr>
        <w:t xml:space="preserve"> </w:t>
      </w:r>
      <w:r w:rsidR="00F07255" w:rsidRPr="0061136E">
        <w:rPr>
          <w:rFonts w:ascii="Times New Roman" w:hAnsi="Times New Roman"/>
          <w:sz w:val="28"/>
          <w:szCs w:val="28"/>
        </w:rPr>
        <w:t>Данные</w:t>
      </w:r>
      <w:r w:rsidR="00D60112" w:rsidRPr="0061136E">
        <w:rPr>
          <w:rFonts w:ascii="Times New Roman" w:hAnsi="Times New Roman"/>
          <w:sz w:val="28"/>
          <w:szCs w:val="28"/>
        </w:rPr>
        <w:t xml:space="preserve"> берем из минимальной суммы табл.4</w:t>
      </w:r>
      <w:r w:rsidR="00F07255" w:rsidRPr="0061136E">
        <w:rPr>
          <w:rFonts w:ascii="Times New Roman" w:hAnsi="Times New Roman"/>
          <w:sz w:val="28"/>
          <w:szCs w:val="28"/>
        </w:rPr>
        <w:t>.</w:t>
      </w:r>
      <w:r w:rsidR="00D60112" w:rsidRPr="0061136E">
        <w:rPr>
          <w:rFonts w:ascii="Times New Roman" w:hAnsi="Times New Roman"/>
          <w:sz w:val="28"/>
          <w:szCs w:val="28"/>
        </w:rPr>
        <w:t>п.7</w:t>
      </w:r>
    </w:p>
    <w:p w:rsidR="0016213A" w:rsidRPr="0061136E" w:rsidRDefault="0016213A" w:rsidP="002D5E4B">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4. Рассчитаем потребность в собственных оборотных средствах на конец планируемого года, их прирост (табл.10), исходя из данных, приведенных в табл.7:</w:t>
      </w:r>
    </w:p>
    <w:p w:rsidR="0016213A" w:rsidRPr="0061136E" w:rsidRDefault="0016213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Таблица 10</w:t>
      </w:r>
      <w:r w:rsidR="009E41CA">
        <w:rPr>
          <w:rFonts w:ascii="Times New Roman" w:hAnsi="Times New Roman"/>
          <w:sz w:val="28"/>
          <w:szCs w:val="28"/>
        </w:rPr>
        <w:t xml:space="preserve"> </w:t>
      </w:r>
      <w:r w:rsidRPr="0061136E">
        <w:rPr>
          <w:rFonts w:ascii="Times New Roman" w:hAnsi="Times New Roman"/>
          <w:sz w:val="28"/>
          <w:szCs w:val="28"/>
        </w:rPr>
        <w:t>Расчет потребности предприятия в оборотных средствах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51"/>
        <w:gridCol w:w="1242"/>
        <w:gridCol w:w="18"/>
        <w:gridCol w:w="1260"/>
        <w:gridCol w:w="1132"/>
        <w:gridCol w:w="992"/>
        <w:gridCol w:w="1344"/>
        <w:gridCol w:w="96"/>
        <w:gridCol w:w="1003"/>
      </w:tblGrid>
      <w:tr w:rsidR="0016213A" w:rsidRPr="00380310" w:rsidTr="009E41CA">
        <w:tc>
          <w:tcPr>
            <w:tcW w:w="534"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стр.</w:t>
            </w:r>
          </w:p>
        </w:tc>
        <w:tc>
          <w:tcPr>
            <w:tcW w:w="1451"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Статьи затрат</w:t>
            </w:r>
          </w:p>
        </w:tc>
        <w:tc>
          <w:tcPr>
            <w:tcW w:w="124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Норматив на начало года, тыс. руб.</w:t>
            </w:r>
          </w:p>
        </w:tc>
        <w:tc>
          <w:tcPr>
            <w:tcW w:w="1278" w:type="dxa"/>
            <w:gridSpan w:val="2"/>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xml:space="preserve">Затраты </w:t>
            </w:r>
            <w:r w:rsidRPr="00380310">
              <w:rPr>
                <w:rFonts w:ascii="Times New Roman" w:hAnsi="Times New Roman"/>
                <w:sz w:val="20"/>
                <w:szCs w:val="20"/>
                <w:lang w:val="en-US"/>
              </w:rPr>
              <w:t>IV</w:t>
            </w:r>
            <w:r w:rsidRPr="00380310">
              <w:rPr>
                <w:rFonts w:ascii="Times New Roman" w:hAnsi="Times New Roman"/>
                <w:sz w:val="20"/>
                <w:szCs w:val="20"/>
              </w:rPr>
              <w:t xml:space="preserve"> кв., тыс. руб., всего</w:t>
            </w:r>
          </w:p>
        </w:tc>
        <w:tc>
          <w:tcPr>
            <w:tcW w:w="113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xml:space="preserve">Затраты </w:t>
            </w:r>
            <w:r w:rsidRPr="00380310">
              <w:rPr>
                <w:rFonts w:ascii="Times New Roman" w:hAnsi="Times New Roman"/>
                <w:sz w:val="20"/>
                <w:szCs w:val="20"/>
                <w:lang w:val="en-US"/>
              </w:rPr>
              <w:t>IV</w:t>
            </w:r>
            <w:r w:rsidRPr="00380310">
              <w:rPr>
                <w:rFonts w:ascii="Times New Roman" w:hAnsi="Times New Roman"/>
                <w:sz w:val="20"/>
                <w:szCs w:val="20"/>
              </w:rPr>
              <w:t xml:space="preserve"> кв., тыс. руб./день</w:t>
            </w:r>
          </w:p>
        </w:tc>
        <w:tc>
          <w:tcPr>
            <w:tcW w:w="99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Нормы запасов, в днях</w:t>
            </w:r>
          </w:p>
        </w:tc>
        <w:tc>
          <w:tcPr>
            <w:tcW w:w="1344"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Норматив на конец года, тыс. руб.</w:t>
            </w:r>
          </w:p>
        </w:tc>
        <w:tc>
          <w:tcPr>
            <w:tcW w:w="1099" w:type="dxa"/>
            <w:gridSpan w:val="2"/>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Прирост (+), снижение (-)</w:t>
            </w:r>
          </w:p>
        </w:tc>
      </w:tr>
      <w:tr w:rsidR="0016213A" w:rsidRPr="00380310" w:rsidTr="009E41CA">
        <w:tc>
          <w:tcPr>
            <w:tcW w:w="534"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1451"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1260" w:type="dxa"/>
            <w:gridSpan w:val="2"/>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c>
          <w:tcPr>
            <w:tcW w:w="1260"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w:t>
            </w:r>
          </w:p>
        </w:tc>
        <w:tc>
          <w:tcPr>
            <w:tcW w:w="1132"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w:t>
            </w:r>
          </w:p>
        </w:tc>
        <w:tc>
          <w:tcPr>
            <w:tcW w:w="992"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6</w:t>
            </w:r>
          </w:p>
        </w:tc>
        <w:tc>
          <w:tcPr>
            <w:tcW w:w="1344"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w:t>
            </w:r>
          </w:p>
        </w:tc>
        <w:tc>
          <w:tcPr>
            <w:tcW w:w="1099" w:type="dxa"/>
            <w:gridSpan w:val="2"/>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w:t>
            </w:r>
          </w:p>
        </w:tc>
      </w:tr>
      <w:tr w:rsidR="0016213A" w:rsidRPr="00380310" w:rsidTr="009E41CA">
        <w:tc>
          <w:tcPr>
            <w:tcW w:w="534"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1451"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Производственные запасы</w:t>
            </w:r>
          </w:p>
        </w:tc>
        <w:tc>
          <w:tcPr>
            <w:tcW w:w="1260" w:type="dxa"/>
            <w:gridSpan w:val="2"/>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3935</w:t>
            </w:r>
          </w:p>
        </w:tc>
        <w:tc>
          <w:tcPr>
            <w:tcW w:w="1260"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9135</w:t>
            </w:r>
          </w:p>
        </w:tc>
        <w:tc>
          <w:tcPr>
            <w:tcW w:w="113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102</w:t>
            </w:r>
          </w:p>
        </w:tc>
        <w:tc>
          <w:tcPr>
            <w:tcW w:w="99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45</w:t>
            </w:r>
          </w:p>
        </w:tc>
        <w:tc>
          <w:tcPr>
            <w:tcW w:w="1344"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4590</w:t>
            </w:r>
          </w:p>
        </w:tc>
        <w:tc>
          <w:tcPr>
            <w:tcW w:w="1099" w:type="dxa"/>
            <w:gridSpan w:val="2"/>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+655</w:t>
            </w:r>
          </w:p>
        </w:tc>
      </w:tr>
      <w:tr w:rsidR="0016213A" w:rsidRPr="00380310" w:rsidTr="009E41CA">
        <w:tc>
          <w:tcPr>
            <w:tcW w:w="534"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1451"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Незавершенное производство</w:t>
            </w:r>
          </w:p>
        </w:tc>
        <w:tc>
          <w:tcPr>
            <w:tcW w:w="1260" w:type="dxa"/>
            <w:gridSpan w:val="2"/>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236</w:t>
            </w:r>
          </w:p>
        </w:tc>
        <w:tc>
          <w:tcPr>
            <w:tcW w:w="1260"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13018</w:t>
            </w:r>
          </w:p>
        </w:tc>
        <w:tc>
          <w:tcPr>
            <w:tcW w:w="113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145</w:t>
            </w:r>
          </w:p>
        </w:tc>
        <w:tc>
          <w:tcPr>
            <w:tcW w:w="99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w:t>
            </w:r>
          </w:p>
        </w:tc>
        <w:tc>
          <w:tcPr>
            <w:tcW w:w="1344"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580</w:t>
            </w:r>
          </w:p>
        </w:tc>
        <w:tc>
          <w:tcPr>
            <w:tcW w:w="1099" w:type="dxa"/>
            <w:gridSpan w:val="2"/>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+344</w:t>
            </w:r>
          </w:p>
        </w:tc>
      </w:tr>
      <w:tr w:rsidR="0016213A" w:rsidRPr="00380310" w:rsidTr="009E41CA">
        <w:tc>
          <w:tcPr>
            <w:tcW w:w="534"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c>
          <w:tcPr>
            <w:tcW w:w="1451"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Расходы будущих периодов</w:t>
            </w:r>
          </w:p>
        </w:tc>
        <w:tc>
          <w:tcPr>
            <w:tcW w:w="1260" w:type="dxa"/>
            <w:gridSpan w:val="2"/>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15</w:t>
            </w:r>
          </w:p>
        </w:tc>
        <w:tc>
          <w:tcPr>
            <w:tcW w:w="1260"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Х</w:t>
            </w:r>
          </w:p>
        </w:tc>
        <w:tc>
          <w:tcPr>
            <w:tcW w:w="113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Х</w:t>
            </w:r>
          </w:p>
        </w:tc>
        <w:tc>
          <w:tcPr>
            <w:tcW w:w="99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Х</w:t>
            </w:r>
          </w:p>
        </w:tc>
        <w:tc>
          <w:tcPr>
            <w:tcW w:w="1344"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p>
        </w:tc>
        <w:tc>
          <w:tcPr>
            <w:tcW w:w="1099" w:type="dxa"/>
            <w:gridSpan w:val="2"/>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-12</w:t>
            </w:r>
          </w:p>
        </w:tc>
      </w:tr>
      <w:tr w:rsidR="0016213A" w:rsidRPr="00380310" w:rsidTr="009E41CA">
        <w:tc>
          <w:tcPr>
            <w:tcW w:w="534"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w:t>
            </w:r>
          </w:p>
        </w:tc>
        <w:tc>
          <w:tcPr>
            <w:tcW w:w="1451"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Готовые изделия</w:t>
            </w:r>
          </w:p>
        </w:tc>
        <w:tc>
          <w:tcPr>
            <w:tcW w:w="1260" w:type="dxa"/>
            <w:gridSpan w:val="2"/>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501</w:t>
            </w:r>
          </w:p>
        </w:tc>
        <w:tc>
          <w:tcPr>
            <w:tcW w:w="1260"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12935</w:t>
            </w:r>
          </w:p>
        </w:tc>
        <w:tc>
          <w:tcPr>
            <w:tcW w:w="113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144</w:t>
            </w:r>
          </w:p>
        </w:tc>
        <w:tc>
          <w:tcPr>
            <w:tcW w:w="99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w:t>
            </w:r>
          </w:p>
        </w:tc>
        <w:tc>
          <w:tcPr>
            <w:tcW w:w="1344"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1008</w:t>
            </w:r>
          </w:p>
        </w:tc>
        <w:tc>
          <w:tcPr>
            <w:tcW w:w="1099" w:type="dxa"/>
            <w:gridSpan w:val="2"/>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507</w:t>
            </w:r>
          </w:p>
        </w:tc>
      </w:tr>
      <w:tr w:rsidR="0016213A" w:rsidRPr="00380310" w:rsidTr="009E41CA">
        <w:tc>
          <w:tcPr>
            <w:tcW w:w="534"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w:t>
            </w:r>
          </w:p>
        </w:tc>
        <w:tc>
          <w:tcPr>
            <w:tcW w:w="1451"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Итого</w:t>
            </w:r>
          </w:p>
        </w:tc>
        <w:tc>
          <w:tcPr>
            <w:tcW w:w="1260" w:type="dxa"/>
            <w:gridSpan w:val="2"/>
            <w:vAlign w:val="center"/>
          </w:tcPr>
          <w:p w:rsidR="0016213A" w:rsidRPr="00380310" w:rsidRDefault="0016213A" w:rsidP="009E41CA">
            <w:pPr>
              <w:pStyle w:val="af9"/>
              <w:widowControl w:val="0"/>
              <w:spacing w:line="360" w:lineRule="auto"/>
              <w:jc w:val="both"/>
              <w:rPr>
                <w:rFonts w:ascii="Times New Roman" w:hAnsi="Times New Roman"/>
                <w:sz w:val="20"/>
                <w:szCs w:val="20"/>
              </w:rPr>
            </w:pPr>
          </w:p>
        </w:tc>
        <w:tc>
          <w:tcPr>
            <w:tcW w:w="1260"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Х</w:t>
            </w:r>
          </w:p>
        </w:tc>
        <w:tc>
          <w:tcPr>
            <w:tcW w:w="113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Х</w:t>
            </w:r>
          </w:p>
        </w:tc>
        <w:tc>
          <w:tcPr>
            <w:tcW w:w="99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Х</w:t>
            </w:r>
          </w:p>
        </w:tc>
        <w:tc>
          <w:tcPr>
            <w:tcW w:w="1344"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p>
        </w:tc>
        <w:tc>
          <w:tcPr>
            <w:tcW w:w="1099" w:type="dxa"/>
            <w:gridSpan w:val="2"/>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1494</w:t>
            </w:r>
          </w:p>
        </w:tc>
      </w:tr>
      <w:tr w:rsidR="0016213A" w:rsidRPr="00380310" w:rsidTr="009E41CA">
        <w:tc>
          <w:tcPr>
            <w:tcW w:w="9072" w:type="dxa"/>
            <w:gridSpan w:val="10"/>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Источники прироста</w:t>
            </w:r>
          </w:p>
        </w:tc>
      </w:tr>
      <w:tr w:rsidR="0016213A" w:rsidRPr="00380310" w:rsidTr="009E41CA">
        <w:tc>
          <w:tcPr>
            <w:tcW w:w="534"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6</w:t>
            </w:r>
          </w:p>
        </w:tc>
        <w:tc>
          <w:tcPr>
            <w:tcW w:w="7535" w:type="dxa"/>
            <w:gridSpan w:val="8"/>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Устойчивые пассивы</w:t>
            </w:r>
          </w:p>
        </w:tc>
        <w:tc>
          <w:tcPr>
            <w:tcW w:w="1003"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230</w:t>
            </w:r>
          </w:p>
        </w:tc>
      </w:tr>
      <w:tr w:rsidR="0016213A" w:rsidRPr="00380310" w:rsidTr="009E41CA">
        <w:tc>
          <w:tcPr>
            <w:tcW w:w="534"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w:t>
            </w:r>
          </w:p>
        </w:tc>
        <w:tc>
          <w:tcPr>
            <w:tcW w:w="7535" w:type="dxa"/>
            <w:gridSpan w:val="8"/>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Прибыль</w:t>
            </w:r>
          </w:p>
        </w:tc>
        <w:tc>
          <w:tcPr>
            <w:tcW w:w="1003"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1264</w:t>
            </w:r>
          </w:p>
        </w:tc>
      </w:tr>
    </w:tbl>
    <w:p w:rsidR="002D5E4B" w:rsidRDefault="002D5E4B" w:rsidP="0061136E">
      <w:pPr>
        <w:widowControl w:val="0"/>
        <w:spacing w:after="0" w:line="360" w:lineRule="auto"/>
        <w:ind w:firstLine="709"/>
        <w:jc w:val="both"/>
        <w:rPr>
          <w:rFonts w:ascii="Times New Roman" w:hAnsi="Times New Roman"/>
          <w:sz w:val="28"/>
          <w:szCs w:val="28"/>
        </w:rPr>
      </w:pPr>
    </w:p>
    <w:p w:rsidR="0016213A" w:rsidRPr="0061136E" w:rsidRDefault="001D2D0F"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п.1ст</w:t>
      </w:r>
      <w:r w:rsidR="0016213A" w:rsidRPr="0061136E">
        <w:rPr>
          <w:rFonts w:ascii="Times New Roman" w:hAnsi="Times New Roman"/>
          <w:sz w:val="28"/>
          <w:szCs w:val="28"/>
        </w:rPr>
        <w:t>.</w:t>
      </w:r>
      <w:r w:rsidRPr="0061136E">
        <w:rPr>
          <w:rFonts w:ascii="Times New Roman" w:hAnsi="Times New Roman"/>
          <w:sz w:val="28"/>
          <w:szCs w:val="28"/>
        </w:rPr>
        <w:t>3</w:t>
      </w:r>
      <w:r w:rsidR="0061136E">
        <w:rPr>
          <w:rFonts w:ascii="Times New Roman" w:hAnsi="Times New Roman"/>
          <w:sz w:val="28"/>
          <w:szCs w:val="28"/>
        </w:rPr>
        <w:t xml:space="preserve"> </w:t>
      </w:r>
      <w:r w:rsidR="0016213A" w:rsidRPr="0061136E">
        <w:rPr>
          <w:rFonts w:ascii="Times New Roman" w:hAnsi="Times New Roman"/>
          <w:sz w:val="28"/>
          <w:szCs w:val="28"/>
        </w:rPr>
        <w:t xml:space="preserve">Производственные запасы, норматив на начало года, тыс., руб. </w:t>
      </w:r>
      <w:r w:rsidRPr="0061136E">
        <w:rPr>
          <w:rFonts w:ascii="Times New Roman" w:hAnsi="Times New Roman"/>
          <w:sz w:val="28"/>
          <w:szCs w:val="28"/>
        </w:rPr>
        <w:t>Данные из табл.7</w:t>
      </w:r>
      <w:r w:rsidR="0016213A" w:rsidRPr="0061136E">
        <w:rPr>
          <w:rFonts w:ascii="Times New Roman" w:hAnsi="Times New Roman"/>
          <w:sz w:val="28"/>
          <w:szCs w:val="28"/>
        </w:rPr>
        <w:t xml:space="preserve"> </w:t>
      </w:r>
      <w:r w:rsidRPr="0061136E">
        <w:rPr>
          <w:rFonts w:ascii="Times New Roman" w:hAnsi="Times New Roman"/>
          <w:sz w:val="28"/>
          <w:szCs w:val="28"/>
        </w:rPr>
        <w:t>п.</w:t>
      </w:r>
      <w:r w:rsidR="0016213A" w:rsidRPr="0061136E">
        <w:rPr>
          <w:rFonts w:ascii="Times New Roman" w:hAnsi="Times New Roman"/>
          <w:sz w:val="28"/>
          <w:szCs w:val="28"/>
        </w:rPr>
        <w:t>3.1</w:t>
      </w:r>
    </w:p>
    <w:p w:rsidR="0016213A" w:rsidRPr="0061136E" w:rsidRDefault="001D2D0F"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16213A" w:rsidRPr="0061136E">
        <w:rPr>
          <w:rFonts w:ascii="Times New Roman" w:hAnsi="Times New Roman"/>
          <w:sz w:val="28"/>
          <w:szCs w:val="28"/>
        </w:rPr>
        <w:t>1</w:t>
      </w:r>
      <w:r w:rsidRPr="0061136E">
        <w:rPr>
          <w:rFonts w:ascii="Times New Roman" w:hAnsi="Times New Roman"/>
          <w:sz w:val="28"/>
          <w:szCs w:val="28"/>
        </w:rPr>
        <w:t xml:space="preserve">ст.4 </w:t>
      </w:r>
      <w:r w:rsidR="0016213A" w:rsidRPr="0061136E">
        <w:rPr>
          <w:rFonts w:ascii="Times New Roman" w:hAnsi="Times New Roman"/>
          <w:sz w:val="28"/>
          <w:szCs w:val="28"/>
        </w:rPr>
        <w:t xml:space="preserve">Производственные запасы, затраты </w:t>
      </w:r>
      <w:r w:rsidR="0016213A" w:rsidRPr="0061136E">
        <w:rPr>
          <w:rFonts w:ascii="Times New Roman" w:hAnsi="Times New Roman"/>
          <w:sz w:val="28"/>
          <w:szCs w:val="28"/>
          <w:lang w:val="en-US"/>
        </w:rPr>
        <w:t>IV</w:t>
      </w:r>
      <w:r w:rsidRPr="0061136E">
        <w:rPr>
          <w:rFonts w:ascii="Times New Roman" w:hAnsi="Times New Roman"/>
          <w:sz w:val="28"/>
          <w:szCs w:val="28"/>
        </w:rPr>
        <w:t xml:space="preserve"> кв., тыс. </w:t>
      </w:r>
      <w:r w:rsidR="0016213A" w:rsidRPr="0061136E">
        <w:rPr>
          <w:rFonts w:ascii="Times New Roman" w:hAnsi="Times New Roman"/>
          <w:sz w:val="28"/>
          <w:szCs w:val="28"/>
        </w:rPr>
        <w:t>руб., всего</w:t>
      </w:r>
      <w:r w:rsidRPr="0061136E">
        <w:rPr>
          <w:rFonts w:ascii="Times New Roman" w:hAnsi="Times New Roman"/>
          <w:sz w:val="28"/>
          <w:szCs w:val="28"/>
        </w:rPr>
        <w:t>. Данные из табл.1 п</w:t>
      </w:r>
      <w:r w:rsidR="0016213A" w:rsidRPr="0061136E">
        <w:rPr>
          <w:rFonts w:ascii="Times New Roman" w:hAnsi="Times New Roman"/>
          <w:sz w:val="28"/>
          <w:szCs w:val="28"/>
        </w:rPr>
        <w:t>.1</w:t>
      </w:r>
      <w:r w:rsidRPr="0061136E">
        <w:rPr>
          <w:rFonts w:ascii="Times New Roman" w:hAnsi="Times New Roman"/>
          <w:sz w:val="28"/>
          <w:szCs w:val="28"/>
        </w:rPr>
        <w:t xml:space="preserve"> ст.4 </w:t>
      </w:r>
    </w:p>
    <w:p w:rsidR="0016213A" w:rsidRDefault="001D2D0F"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п.1ст.5 </w:t>
      </w:r>
      <w:r w:rsidR="0016213A" w:rsidRPr="0061136E">
        <w:rPr>
          <w:rFonts w:ascii="Times New Roman" w:hAnsi="Times New Roman"/>
          <w:sz w:val="28"/>
          <w:szCs w:val="28"/>
        </w:rPr>
        <w:t xml:space="preserve">Производственные запасы, затраты </w:t>
      </w:r>
      <w:r w:rsidR="0016213A" w:rsidRPr="0061136E">
        <w:rPr>
          <w:rFonts w:ascii="Times New Roman" w:hAnsi="Times New Roman"/>
          <w:sz w:val="28"/>
          <w:szCs w:val="28"/>
          <w:lang w:val="en-US"/>
        </w:rPr>
        <w:t>IV</w:t>
      </w:r>
      <w:r w:rsidRPr="0061136E">
        <w:rPr>
          <w:rFonts w:ascii="Times New Roman" w:hAnsi="Times New Roman"/>
          <w:sz w:val="28"/>
          <w:szCs w:val="28"/>
        </w:rPr>
        <w:t xml:space="preserve"> кв., тыс. </w:t>
      </w:r>
      <w:r w:rsidR="009E41CA">
        <w:rPr>
          <w:rFonts w:ascii="Times New Roman" w:hAnsi="Times New Roman"/>
          <w:sz w:val="28"/>
          <w:szCs w:val="28"/>
        </w:rPr>
        <w:t>руб./день, рассчитаем</w:t>
      </w:r>
    </w:p>
    <w:p w:rsidR="009E41CA" w:rsidRPr="0061136E" w:rsidRDefault="009E41CA" w:rsidP="0061136E">
      <w:pPr>
        <w:widowControl w:val="0"/>
        <w:spacing w:after="0" w:line="360" w:lineRule="auto"/>
        <w:ind w:firstLine="709"/>
        <w:jc w:val="both"/>
        <w:rPr>
          <w:rFonts w:ascii="Times New Roman" w:hAnsi="Times New Roman"/>
          <w:sz w:val="28"/>
          <w:szCs w:val="28"/>
        </w:rPr>
      </w:pPr>
    </w:p>
    <w:p w:rsidR="0016213A" w:rsidRPr="0061136E" w:rsidRDefault="001D2D0F"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 ст.4</w:t>
      </w:r>
      <w:r w:rsidR="0016213A" w:rsidRPr="0061136E">
        <w:rPr>
          <w:rFonts w:ascii="Times New Roman" w:hAnsi="Times New Roman"/>
          <w:sz w:val="28"/>
          <w:szCs w:val="28"/>
        </w:rPr>
        <w:t>/90=9135/90=102</w:t>
      </w:r>
      <w:r w:rsidRPr="0061136E">
        <w:rPr>
          <w:rFonts w:ascii="Times New Roman" w:hAnsi="Times New Roman"/>
          <w:sz w:val="28"/>
          <w:szCs w:val="28"/>
        </w:rPr>
        <w:t xml:space="preserve"> тыс.руб.</w:t>
      </w:r>
    </w:p>
    <w:p w:rsidR="009E41CA" w:rsidRDefault="009E41CA" w:rsidP="0061136E">
      <w:pPr>
        <w:widowControl w:val="0"/>
        <w:spacing w:after="0" w:line="360" w:lineRule="auto"/>
        <w:ind w:firstLine="709"/>
        <w:jc w:val="both"/>
        <w:rPr>
          <w:rFonts w:ascii="Times New Roman" w:hAnsi="Times New Roman"/>
          <w:sz w:val="28"/>
          <w:szCs w:val="28"/>
        </w:rPr>
      </w:pPr>
    </w:p>
    <w:p w:rsidR="0016213A" w:rsidRPr="0061136E" w:rsidRDefault="001D2D0F"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 ст.6</w:t>
      </w:r>
      <w:r w:rsidR="0016213A" w:rsidRPr="0061136E">
        <w:rPr>
          <w:rFonts w:ascii="Times New Roman" w:hAnsi="Times New Roman"/>
          <w:sz w:val="28"/>
          <w:szCs w:val="28"/>
        </w:rPr>
        <w:t xml:space="preserve"> Производственные запасы, нормы запасов, в днях</w:t>
      </w:r>
      <w:r w:rsidRPr="0061136E">
        <w:rPr>
          <w:rFonts w:ascii="Times New Roman" w:hAnsi="Times New Roman"/>
          <w:sz w:val="28"/>
          <w:szCs w:val="28"/>
        </w:rPr>
        <w:t>. Данные из табл.7 п.</w:t>
      </w:r>
      <w:r w:rsidR="0016213A" w:rsidRPr="0061136E">
        <w:rPr>
          <w:rFonts w:ascii="Times New Roman" w:hAnsi="Times New Roman"/>
          <w:sz w:val="28"/>
          <w:szCs w:val="28"/>
        </w:rPr>
        <w:t>4.1</w:t>
      </w:r>
    </w:p>
    <w:p w:rsidR="0016213A" w:rsidRDefault="001D2D0F"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п.1ст.7 </w:t>
      </w:r>
      <w:r w:rsidR="0016213A" w:rsidRPr="0061136E">
        <w:rPr>
          <w:rFonts w:ascii="Times New Roman" w:hAnsi="Times New Roman"/>
          <w:sz w:val="28"/>
          <w:szCs w:val="28"/>
        </w:rPr>
        <w:t>Производственные запасы</w:t>
      </w:r>
      <w:r w:rsidRPr="0061136E">
        <w:rPr>
          <w:rFonts w:ascii="Times New Roman" w:hAnsi="Times New Roman"/>
          <w:sz w:val="28"/>
          <w:szCs w:val="28"/>
        </w:rPr>
        <w:t xml:space="preserve">. норматив на конец года, тыс. </w:t>
      </w:r>
      <w:r w:rsidR="0016213A" w:rsidRPr="0061136E">
        <w:rPr>
          <w:rFonts w:ascii="Times New Roman" w:hAnsi="Times New Roman"/>
          <w:sz w:val="28"/>
          <w:szCs w:val="28"/>
        </w:rPr>
        <w:t>руб.</w:t>
      </w:r>
      <w:r w:rsidRPr="0061136E">
        <w:rPr>
          <w:rFonts w:ascii="Times New Roman" w:hAnsi="Times New Roman"/>
          <w:sz w:val="28"/>
          <w:szCs w:val="28"/>
        </w:rPr>
        <w:t xml:space="preserve"> </w:t>
      </w:r>
      <w:r w:rsidR="009E41CA">
        <w:rPr>
          <w:rFonts w:ascii="Times New Roman" w:hAnsi="Times New Roman"/>
          <w:sz w:val="28"/>
          <w:szCs w:val="28"/>
        </w:rPr>
        <w:t>Рассчитываются</w:t>
      </w:r>
    </w:p>
    <w:p w:rsidR="002D5E4B" w:rsidRDefault="002D5E4B">
      <w:pPr>
        <w:rPr>
          <w:rFonts w:ascii="Times New Roman" w:hAnsi="Times New Roman"/>
          <w:sz w:val="28"/>
          <w:szCs w:val="28"/>
        </w:rPr>
      </w:pPr>
      <w:r>
        <w:rPr>
          <w:rFonts w:ascii="Times New Roman" w:hAnsi="Times New Roman"/>
          <w:sz w:val="28"/>
          <w:szCs w:val="28"/>
        </w:rPr>
        <w:br w:type="page"/>
      </w:r>
    </w:p>
    <w:p w:rsidR="0016213A" w:rsidRPr="0061136E" w:rsidRDefault="001D2D0F" w:rsidP="002D5E4B">
      <w:pPr>
        <w:widowControl w:val="0"/>
        <w:spacing w:after="0" w:line="360" w:lineRule="auto"/>
        <w:ind w:firstLine="708"/>
        <w:jc w:val="both"/>
        <w:rPr>
          <w:rFonts w:ascii="Times New Roman" w:hAnsi="Times New Roman"/>
          <w:sz w:val="28"/>
          <w:szCs w:val="28"/>
        </w:rPr>
      </w:pPr>
      <w:r w:rsidRPr="0061136E">
        <w:rPr>
          <w:rFonts w:ascii="Times New Roman" w:hAnsi="Times New Roman"/>
          <w:sz w:val="28"/>
          <w:szCs w:val="28"/>
        </w:rPr>
        <w:t>п.1ст.5</w:t>
      </w:r>
      <w:r w:rsidR="0016213A" w:rsidRPr="0061136E">
        <w:rPr>
          <w:rFonts w:ascii="Times New Roman" w:hAnsi="Times New Roman"/>
          <w:sz w:val="28"/>
          <w:szCs w:val="28"/>
        </w:rPr>
        <w:t>*</w:t>
      </w:r>
      <w:r w:rsidRPr="0061136E">
        <w:rPr>
          <w:rFonts w:ascii="Times New Roman" w:hAnsi="Times New Roman"/>
          <w:sz w:val="28"/>
          <w:szCs w:val="28"/>
        </w:rPr>
        <w:t xml:space="preserve">п.1ст.6 </w:t>
      </w:r>
      <w:r w:rsidR="0016213A" w:rsidRPr="0061136E">
        <w:rPr>
          <w:rFonts w:ascii="Times New Roman" w:hAnsi="Times New Roman"/>
          <w:sz w:val="28"/>
          <w:szCs w:val="28"/>
        </w:rPr>
        <w:t>=</w:t>
      </w:r>
      <w:r w:rsidRPr="0061136E">
        <w:rPr>
          <w:rFonts w:ascii="Times New Roman" w:hAnsi="Times New Roman"/>
          <w:sz w:val="28"/>
          <w:szCs w:val="28"/>
        </w:rPr>
        <w:t xml:space="preserve"> </w:t>
      </w:r>
      <w:r w:rsidR="0016213A" w:rsidRPr="0061136E">
        <w:rPr>
          <w:rFonts w:ascii="Times New Roman" w:hAnsi="Times New Roman"/>
          <w:sz w:val="28"/>
          <w:szCs w:val="28"/>
        </w:rPr>
        <w:t>102*45</w:t>
      </w:r>
      <w:r w:rsidRPr="0061136E">
        <w:rPr>
          <w:rFonts w:ascii="Times New Roman" w:hAnsi="Times New Roman"/>
          <w:sz w:val="28"/>
          <w:szCs w:val="28"/>
        </w:rPr>
        <w:t xml:space="preserve"> </w:t>
      </w:r>
      <w:r w:rsidR="0016213A" w:rsidRPr="0061136E">
        <w:rPr>
          <w:rFonts w:ascii="Times New Roman" w:hAnsi="Times New Roman"/>
          <w:sz w:val="28"/>
          <w:szCs w:val="28"/>
        </w:rPr>
        <w:t>=</w:t>
      </w:r>
      <w:r w:rsidRPr="0061136E">
        <w:rPr>
          <w:rFonts w:ascii="Times New Roman" w:hAnsi="Times New Roman"/>
          <w:sz w:val="28"/>
          <w:szCs w:val="28"/>
        </w:rPr>
        <w:t xml:space="preserve"> </w:t>
      </w:r>
      <w:r w:rsidR="0016213A" w:rsidRPr="0061136E">
        <w:rPr>
          <w:rFonts w:ascii="Times New Roman" w:hAnsi="Times New Roman"/>
          <w:sz w:val="28"/>
          <w:szCs w:val="28"/>
        </w:rPr>
        <w:t>4590</w:t>
      </w:r>
      <w:r w:rsidRPr="0061136E">
        <w:rPr>
          <w:rFonts w:ascii="Times New Roman" w:hAnsi="Times New Roman"/>
          <w:sz w:val="28"/>
          <w:szCs w:val="28"/>
        </w:rPr>
        <w:t xml:space="preserve"> тыс. руб.</w:t>
      </w:r>
    </w:p>
    <w:p w:rsidR="009E41CA" w:rsidRDefault="009E41CA" w:rsidP="0061136E">
      <w:pPr>
        <w:widowControl w:val="0"/>
        <w:spacing w:after="0" w:line="360" w:lineRule="auto"/>
        <w:ind w:firstLine="709"/>
        <w:jc w:val="both"/>
        <w:rPr>
          <w:rFonts w:ascii="Times New Roman" w:hAnsi="Times New Roman"/>
          <w:sz w:val="28"/>
          <w:szCs w:val="28"/>
        </w:rPr>
      </w:pPr>
    </w:p>
    <w:p w:rsidR="0016213A" w:rsidRDefault="001D2D0F"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п.1ст.8</w:t>
      </w:r>
      <w:r w:rsidR="0016213A" w:rsidRPr="0061136E">
        <w:rPr>
          <w:rFonts w:ascii="Times New Roman" w:hAnsi="Times New Roman"/>
          <w:sz w:val="28"/>
          <w:szCs w:val="28"/>
        </w:rPr>
        <w:t xml:space="preserve"> Производственные запасы, прирос</w:t>
      </w:r>
      <w:r w:rsidR="009E41CA">
        <w:rPr>
          <w:rFonts w:ascii="Times New Roman" w:hAnsi="Times New Roman"/>
          <w:sz w:val="28"/>
          <w:szCs w:val="28"/>
        </w:rPr>
        <w:t>т (+), снижение (-). Рассчитаем</w:t>
      </w:r>
    </w:p>
    <w:p w:rsidR="009E41CA" w:rsidRPr="0061136E" w:rsidRDefault="009E41CA" w:rsidP="0061136E">
      <w:pPr>
        <w:widowControl w:val="0"/>
        <w:spacing w:after="0" w:line="360" w:lineRule="auto"/>
        <w:ind w:firstLine="709"/>
        <w:jc w:val="both"/>
        <w:rPr>
          <w:rFonts w:ascii="Times New Roman" w:hAnsi="Times New Roman"/>
          <w:sz w:val="28"/>
          <w:szCs w:val="28"/>
        </w:rPr>
      </w:pPr>
    </w:p>
    <w:p w:rsidR="0016213A" w:rsidRPr="0061136E" w:rsidRDefault="001D2D0F"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п.1ст.7 – п.1ст.3 </w:t>
      </w:r>
      <w:r w:rsidR="0016213A" w:rsidRPr="0061136E">
        <w:rPr>
          <w:rFonts w:ascii="Times New Roman" w:hAnsi="Times New Roman"/>
          <w:sz w:val="28"/>
          <w:szCs w:val="28"/>
        </w:rPr>
        <w:t>=</w:t>
      </w:r>
      <w:r w:rsidRPr="0061136E">
        <w:rPr>
          <w:rFonts w:ascii="Times New Roman" w:hAnsi="Times New Roman"/>
          <w:sz w:val="28"/>
          <w:szCs w:val="28"/>
        </w:rPr>
        <w:t xml:space="preserve"> </w:t>
      </w:r>
      <w:r w:rsidR="0016213A" w:rsidRPr="0061136E">
        <w:rPr>
          <w:rFonts w:ascii="Times New Roman" w:hAnsi="Times New Roman"/>
          <w:sz w:val="28"/>
          <w:szCs w:val="28"/>
        </w:rPr>
        <w:t>4590</w:t>
      </w:r>
      <w:r w:rsidRPr="0061136E">
        <w:rPr>
          <w:rFonts w:ascii="Times New Roman" w:hAnsi="Times New Roman"/>
          <w:sz w:val="28"/>
          <w:szCs w:val="28"/>
        </w:rPr>
        <w:t xml:space="preserve"> – </w:t>
      </w:r>
      <w:r w:rsidR="0016213A" w:rsidRPr="0061136E">
        <w:rPr>
          <w:rFonts w:ascii="Times New Roman" w:hAnsi="Times New Roman"/>
          <w:sz w:val="28"/>
          <w:szCs w:val="28"/>
        </w:rPr>
        <w:t>3935</w:t>
      </w:r>
      <w:r w:rsidRPr="0061136E">
        <w:rPr>
          <w:rFonts w:ascii="Times New Roman" w:hAnsi="Times New Roman"/>
          <w:sz w:val="28"/>
          <w:szCs w:val="28"/>
        </w:rPr>
        <w:t xml:space="preserve"> </w:t>
      </w:r>
      <w:r w:rsidR="0016213A" w:rsidRPr="0061136E">
        <w:rPr>
          <w:rFonts w:ascii="Times New Roman" w:hAnsi="Times New Roman"/>
          <w:sz w:val="28"/>
          <w:szCs w:val="28"/>
        </w:rPr>
        <w:t>=</w:t>
      </w:r>
      <w:r w:rsidRPr="0061136E">
        <w:rPr>
          <w:rFonts w:ascii="Times New Roman" w:hAnsi="Times New Roman"/>
          <w:sz w:val="28"/>
          <w:szCs w:val="28"/>
        </w:rPr>
        <w:t xml:space="preserve"> </w:t>
      </w:r>
      <w:r w:rsidR="0016213A" w:rsidRPr="0061136E">
        <w:rPr>
          <w:rFonts w:ascii="Times New Roman" w:hAnsi="Times New Roman"/>
          <w:sz w:val="28"/>
          <w:szCs w:val="28"/>
        </w:rPr>
        <w:t>655</w:t>
      </w:r>
      <w:r w:rsidR="007800BE" w:rsidRPr="0061136E">
        <w:rPr>
          <w:rFonts w:ascii="Times New Roman" w:hAnsi="Times New Roman"/>
          <w:sz w:val="28"/>
          <w:szCs w:val="28"/>
        </w:rPr>
        <w:t xml:space="preserve"> тыс. руб. </w:t>
      </w:r>
    </w:p>
    <w:p w:rsidR="009E41CA" w:rsidRDefault="009E41CA" w:rsidP="0061136E">
      <w:pPr>
        <w:widowControl w:val="0"/>
        <w:spacing w:after="0" w:line="360" w:lineRule="auto"/>
        <w:ind w:firstLine="709"/>
        <w:jc w:val="both"/>
        <w:rPr>
          <w:rFonts w:ascii="Times New Roman" w:hAnsi="Times New Roman"/>
          <w:sz w:val="28"/>
          <w:szCs w:val="28"/>
        </w:rPr>
      </w:pPr>
    </w:p>
    <w:p w:rsidR="0016213A" w:rsidRPr="0061136E" w:rsidRDefault="007800B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 ст.3</w:t>
      </w:r>
      <w:r w:rsidR="0016213A" w:rsidRPr="0061136E">
        <w:rPr>
          <w:rFonts w:ascii="Times New Roman" w:hAnsi="Times New Roman"/>
          <w:sz w:val="28"/>
          <w:szCs w:val="28"/>
        </w:rPr>
        <w:t xml:space="preserve"> Незавершенное производство, н</w:t>
      </w:r>
      <w:r w:rsidRPr="0061136E">
        <w:rPr>
          <w:rFonts w:ascii="Times New Roman" w:hAnsi="Times New Roman"/>
          <w:sz w:val="28"/>
          <w:szCs w:val="28"/>
        </w:rPr>
        <w:t xml:space="preserve">орматив на начало года, тыс. </w:t>
      </w:r>
      <w:r w:rsidR="0016213A" w:rsidRPr="0061136E">
        <w:rPr>
          <w:rFonts w:ascii="Times New Roman" w:hAnsi="Times New Roman"/>
          <w:sz w:val="28"/>
          <w:szCs w:val="28"/>
        </w:rPr>
        <w:t xml:space="preserve">руб. Данные </w:t>
      </w:r>
      <w:r w:rsidRPr="0061136E">
        <w:rPr>
          <w:rFonts w:ascii="Times New Roman" w:hAnsi="Times New Roman"/>
          <w:sz w:val="28"/>
          <w:szCs w:val="28"/>
        </w:rPr>
        <w:t>из табл.7 п</w:t>
      </w:r>
      <w:r w:rsidR="0016213A" w:rsidRPr="0061136E">
        <w:rPr>
          <w:rFonts w:ascii="Times New Roman" w:hAnsi="Times New Roman"/>
          <w:sz w:val="28"/>
          <w:szCs w:val="28"/>
        </w:rPr>
        <w:t>.3.2</w:t>
      </w:r>
    </w:p>
    <w:p w:rsidR="0016213A" w:rsidRPr="0061136E" w:rsidRDefault="007800B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 ст.4</w:t>
      </w:r>
      <w:r w:rsidR="0016213A" w:rsidRPr="0061136E">
        <w:rPr>
          <w:rFonts w:ascii="Times New Roman" w:hAnsi="Times New Roman"/>
          <w:sz w:val="28"/>
          <w:szCs w:val="28"/>
        </w:rPr>
        <w:t xml:space="preserve"> Незавершенное производство, затраты </w:t>
      </w:r>
      <w:r w:rsidR="0016213A" w:rsidRPr="0061136E">
        <w:rPr>
          <w:rFonts w:ascii="Times New Roman" w:hAnsi="Times New Roman"/>
          <w:sz w:val="28"/>
          <w:szCs w:val="28"/>
          <w:lang w:val="en-US"/>
        </w:rPr>
        <w:t>IV</w:t>
      </w:r>
      <w:r w:rsidRPr="0061136E">
        <w:rPr>
          <w:rFonts w:ascii="Times New Roman" w:hAnsi="Times New Roman"/>
          <w:sz w:val="28"/>
          <w:szCs w:val="28"/>
        </w:rPr>
        <w:t xml:space="preserve"> кв., тыс.</w:t>
      </w:r>
      <w:r w:rsidR="0016213A" w:rsidRPr="0061136E">
        <w:rPr>
          <w:rFonts w:ascii="Times New Roman" w:hAnsi="Times New Roman"/>
          <w:sz w:val="28"/>
          <w:szCs w:val="28"/>
        </w:rPr>
        <w:t xml:space="preserve"> руб., всего. Данные </w:t>
      </w:r>
      <w:r w:rsidRPr="0061136E">
        <w:rPr>
          <w:rFonts w:ascii="Times New Roman" w:hAnsi="Times New Roman"/>
          <w:sz w:val="28"/>
          <w:szCs w:val="28"/>
        </w:rPr>
        <w:t>из табл.1 п.7 ст.4</w:t>
      </w:r>
    </w:p>
    <w:p w:rsidR="0016213A" w:rsidRDefault="007800B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16213A" w:rsidRPr="0061136E">
        <w:rPr>
          <w:rFonts w:ascii="Times New Roman" w:hAnsi="Times New Roman"/>
          <w:sz w:val="28"/>
          <w:szCs w:val="28"/>
        </w:rPr>
        <w:t>2</w:t>
      </w:r>
      <w:r w:rsidRPr="0061136E">
        <w:rPr>
          <w:rFonts w:ascii="Times New Roman" w:hAnsi="Times New Roman"/>
          <w:sz w:val="28"/>
          <w:szCs w:val="28"/>
        </w:rPr>
        <w:t xml:space="preserve"> ст.5 </w:t>
      </w:r>
      <w:r w:rsidR="0016213A" w:rsidRPr="0061136E">
        <w:rPr>
          <w:rFonts w:ascii="Times New Roman" w:hAnsi="Times New Roman"/>
          <w:sz w:val="28"/>
          <w:szCs w:val="28"/>
        </w:rPr>
        <w:t xml:space="preserve">Незавершенное производство, затраты </w:t>
      </w:r>
      <w:r w:rsidR="0016213A" w:rsidRPr="0061136E">
        <w:rPr>
          <w:rFonts w:ascii="Times New Roman" w:hAnsi="Times New Roman"/>
          <w:sz w:val="28"/>
          <w:szCs w:val="28"/>
          <w:lang w:val="en-US"/>
        </w:rPr>
        <w:t>IV</w:t>
      </w:r>
      <w:r w:rsidRPr="0061136E">
        <w:rPr>
          <w:rFonts w:ascii="Times New Roman" w:hAnsi="Times New Roman"/>
          <w:sz w:val="28"/>
          <w:szCs w:val="28"/>
        </w:rPr>
        <w:t xml:space="preserve"> кв., тыс. </w:t>
      </w:r>
      <w:r w:rsidR="0016213A" w:rsidRPr="0061136E">
        <w:rPr>
          <w:rFonts w:ascii="Times New Roman" w:hAnsi="Times New Roman"/>
          <w:sz w:val="28"/>
          <w:szCs w:val="28"/>
        </w:rPr>
        <w:t>руб./де</w:t>
      </w:r>
      <w:r w:rsidR="009E41CA">
        <w:rPr>
          <w:rFonts w:ascii="Times New Roman" w:hAnsi="Times New Roman"/>
          <w:sz w:val="28"/>
          <w:szCs w:val="28"/>
        </w:rPr>
        <w:t>нь.</w:t>
      </w:r>
    </w:p>
    <w:p w:rsidR="009E41CA" w:rsidRPr="0061136E" w:rsidRDefault="009E41CA" w:rsidP="0061136E">
      <w:pPr>
        <w:widowControl w:val="0"/>
        <w:spacing w:after="0" w:line="360" w:lineRule="auto"/>
        <w:ind w:firstLine="709"/>
        <w:jc w:val="both"/>
        <w:rPr>
          <w:rFonts w:ascii="Times New Roman" w:hAnsi="Times New Roman"/>
          <w:sz w:val="28"/>
          <w:szCs w:val="28"/>
        </w:rPr>
      </w:pPr>
    </w:p>
    <w:p w:rsidR="0016213A" w:rsidRPr="0061136E" w:rsidRDefault="007800B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 ст.4</w:t>
      </w:r>
      <w:r w:rsidR="0016213A" w:rsidRPr="0061136E">
        <w:rPr>
          <w:rFonts w:ascii="Times New Roman" w:hAnsi="Times New Roman"/>
          <w:sz w:val="28"/>
          <w:szCs w:val="28"/>
        </w:rPr>
        <w:t>/90</w:t>
      </w:r>
      <w:r w:rsidRPr="0061136E">
        <w:rPr>
          <w:rFonts w:ascii="Times New Roman" w:hAnsi="Times New Roman"/>
          <w:sz w:val="28"/>
          <w:szCs w:val="28"/>
        </w:rPr>
        <w:t xml:space="preserve"> </w:t>
      </w:r>
      <w:r w:rsidR="0016213A" w:rsidRPr="0061136E">
        <w:rPr>
          <w:rFonts w:ascii="Times New Roman" w:hAnsi="Times New Roman"/>
          <w:sz w:val="28"/>
          <w:szCs w:val="28"/>
        </w:rPr>
        <w:t>=</w:t>
      </w:r>
      <w:r w:rsidRPr="0061136E">
        <w:rPr>
          <w:rFonts w:ascii="Times New Roman" w:hAnsi="Times New Roman"/>
          <w:sz w:val="28"/>
          <w:szCs w:val="28"/>
        </w:rPr>
        <w:t xml:space="preserve"> </w:t>
      </w:r>
      <w:r w:rsidR="0016213A" w:rsidRPr="0061136E">
        <w:rPr>
          <w:rFonts w:ascii="Times New Roman" w:hAnsi="Times New Roman"/>
          <w:sz w:val="28"/>
          <w:szCs w:val="28"/>
        </w:rPr>
        <w:t>13018/90</w:t>
      </w:r>
      <w:r w:rsidRPr="0061136E">
        <w:rPr>
          <w:rFonts w:ascii="Times New Roman" w:hAnsi="Times New Roman"/>
          <w:sz w:val="28"/>
          <w:szCs w:val="28"/>
        </w:rPr>
        <w:t xml:space="preserve"> </w:t>
      </w:r>
      <w:r w:rsidR="0016213A" w:rsidRPr="0061136E">
        <w:rPr>
          <w:rFonts w:ascii="Times New Roman" w:hAnsi="Times New Roman"/>
          <w:sz w:val="28"/>
          <w:szCs w:val="28"/>
        </w:rPr>
        <w:t>=145</w:t>
      </w:r>
      <w:r w:rsidRPr="0061136E">
        <w:rPr>
          <w:rFonts w:ascii="Times New Roman" w:hAnsi="Times New Roman"/>
          <w:sz w:val="28"/>
          <w:szCs w:val="28"/>
        </w:rPr>
        <w:t xml:space="preserve"> тыс. руб.</w:t>
      </w:r>
    </w:p>
    <w:p w:rsidR="009E41CA" w:rsidRDefault="009E41CA" w:rsidP="0061136E">
      <w:pPr>
        <w:widowControl w:val="0"/>
        <w:spacing w:after="0" w:line="360" w:lineRule="auto"/>
        <w:ind w:firstLine="709"/>
        <w:jc w:val="both"/>
        <w:rPr>
          <w:rFonts w:ascii="Times New Roman" w:hAnsi="Times New Roman"/>
          <w:sz w:val="28"/>
          <w:szCs w:val="28"/>
        </w:rPr>
      </w:pPr>
    </w:p>
    <w:p w:rsidR="0016213A" w:rsidRPr="0061136E" w:rsidRDefault="007800B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 2</w:t>
      </w:r>
      <w:r w:rsidR="00247BDE" w:rsidRPr="0061136E">
        <w:rPr>
          <w:rFonts w:ascii="Times New Roman" w:hAnsi="Times New Roman"/>
          <w:sz w:val="28"/>
          <w:szCs w:val="28"/>
        </w:rPr>
        <w:t xml:space="preserve"> </w:t>
      </w:r>
      <w:r w:rsidRPr="0061136E">
        <w:rPr>
          <w:rFonts w:ascii="Times New Roman" w:hAnsi="Times New Roman"/>
          <w:sz w:val="28"/>
          <w:szCs w:val="28"/>
        </w:rPr>
        <w:t>ст.6</w:t>
      </w:r>
      <w:r w:rsidR="0016213A" w:rsidRPr="0061136E">
        <w:rPr>
          <w:rFonts w:ascii="Times New Roman" w:hAnsi="Times New Roman"/>
          <w:sz w:val="28"/>
          <w:szCs w:val="28"/>
        </w:rPr>
        <w:t xml:space="preserve"> Незавершенное производство, нормы запасов, в днях. Данные</w:t>
      </w:r>
    </w:p>
    <w:p w:rsidR="0016213A" w:rsidRPr="0061136E" w:rsidRDefault="0016213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из табл.</w:t>
      </w:r>
      <w:r w:rsidR="007800BE" w:rsidRPr="0061136E">
        <w:rPr>
          <w:rFonts w:ascii="Times New Roman" w:hAnsi="Times New Roman"/>
          <w:sz w:val="28"/>
          <w:szCs w:val="28"/>
        </w:rPr>
        <w:t>7 п.</w:t>
      </w:r>
      <w:r w:rsidRPr="0061136E">
        <w:rPr>
          <w:rFonts w:ascii="Times New Roman" w:hAnsi="Times New Roman"/>
          <w:sz w:val="28"/>
          <w:szCs w:val="28"/>
        </w:rPr>
        <w:t>4.2</w:t>
      </w:r>
    </w:p>
    <w:p w:rsidR="0016213A" w:rsidRPr="0061136E" w:rsidRDefault="007800B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16213A" w:rsidRPr="0061136E">
        <w:rPr>
          <w:rFonts w:ascii="Times New Roman" w:hAnsi="Times New Roman"/>
          <w:sz w:val="28"/>
          <w:szCs w:val="28"/>
        </w:rPr>
        <w:t>2</w:t>
      </w:r>
      <w:r w:rsidRPr="0061136E">
        <w:rPr>
          <w:rFonts w:ascii="Times New Roman" w:hAnsi="Times New Roman"/>
          <w:sz w:val="28"/>
          <w:szCs w:val="28"/>
        </w:rPr>
        <w:t xml:space="preserve"> ст.7 </w:t>
      </w:r>
      <w:r w:rsidR="0016213A" w:rsidRPr="0061136E">
        <w:rPr>
          <w:rFonts w:ascii="Times New Roman" w:hAnsi="Times New Roman"/>
          <w:sz w:val="28"/>
          <w:szCs w:val="28"/>
        </w:rPr>
        <w:t>Незавершенное производство Норматив на ко</w:t>
      </w:r>
      <w:r w:rsidR="009E41CA">
        <w:rPr>
          <w:rFonts w:ascii="Times New Roman" w:hAnsi="Times New Roman"/>
          <w:sz w:val="28"/>
          <w:szCs w:val="28"/>
        </w:rPr>
        <w:t>нец года, тыс., руб. рассчитаем</w:t>
      </w:r>
    </w:p>
    <w:p w:rsidR="009E41CA" w:rsidRDefault="009E41CA" w:rsidP="0061136E">
      <w:pPr>
        <w:widowControl w:val="0"/>
        <w:spacing w:after="0" w:line="360" w:lineRule="auto"/>
        <w:ind w:firstLine="709"/>
        <w:jc w:val="both"/>
        <w:rPr>
          <w:rFonts w:ascii="Times New Roman" w:hAnsi="Times New Roman"/>
          <w:sz w:val="28"/>
          <w:szCs w:val="28"/>
        </w:rPr>
      </w:pPr>
    </w:p>
    <w:p w:rsidR="0016213A" w:rsidRPr="0061136E" w:rsidRDefault="007800B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п.2ст.5</w:t>
      </w:r>
      <w:r w:rsidR="0016213A" w:rsidRPr="0061136E">
        <w:rPr>
          <w:rFonts w:ascii="Times New Roman" w:hAnsi="Times New Roman"/>
          <w:sz w:val="28"/>
          <w:szCs w:val="28"/>
        </w:rPr>
        <w:t>*</w:t>
      </w:r>
      <w:r w:rsidRPr="0061136E">
        <w:rPr>
          <w:rFonts w:ascii="Times New Roman" w:hAnsi="Times New Roman"/>
          <w:sz w:val="28"/>
          <w:szCs w:val="28"/>
        </w:rPr>
        <w:t xml:space="preserve">п.2ст.6 </w:t>
      </w:r>
      <w:r w:rsidR="0016213A" w:rsidRPr="0061136E">
        <w:rPr>
          <w:rFonts w:ascii="Times New Roman" w:hAnsi="Times New Roman"/>
          <w:sz w:val="28"/>
          <w:szCs w:val="28"/>
        </w:rPr>
        <w:t>=</w:t>
      </w:r>
      <w:r w:rsidRPr="0061136E">
        <w:rPr>
          <w:rFonts w:ascii="Times New Roman" w:hAnsi="Times New Roman"/>
          <w:sz w:val="28"/>
          <w:szCs w:val="28"/>
        </w:rPr>
        <w:t xml:space="preserve"> </w:t>
      </w:r>
      <w:r w:rsidR="0016213A" w:rsidRPr="0061136E">
        <w:rPr>
          <w:rFonts w:ascii="Times New Roman" w:hAnsi="Times New Roman"/>
          <w:sz w:val="28"/>
          <w:szCs w:val="28"/>
        </w:rPr>
        <w:t>145*</w:t>
      </w:r>
      <w:r w:rsidRPr="0061136E">
        <w:rPr>
          <w:rFonts w:ascii="Times New Roman" w:hAnsi="Times New Roman"/>
          <w:sz w:val="28"/>
          <w:szCs w:val="28"/>
        </w:rPr>
        <w:t xml:space="preserve"> </w:t>
      </w:r>
      <w:r w:rsidR="0016213A" w:rsidRPr="0061136E">
        <w:rPr>
          <w:rFonts w:ascii="Times New Roman" w:hAnsi="Times New Roman"/>
          <w:sz w:val="28"/>
          <w:szCs w:val="28"/>
        </w:rPr>
        <w:t>4=</w:t>
      </w:r>
      <w:r w:rsidRPr="0061136E">
        <w:rPr>
          <w:rFonts w:ascii="Times New Roman" w:hAnsi="Times New Roman"/>
          <w:sz w:val="28"/>
          <w:szCs w:val="28"/>
        </w:rPr>
        <w:t xml:space="preserve"> </w:t>
      </w:r>
      <w:r w:rsidR="0016213A" w:rsidRPr="0061136E">
        <w:rPr>
          <w:rFonts w:ascii="Times New Roman" w:hAnsi="Times New Roman"/>
          <w:sz w:val="28"/>
          <w:szCs w:val="28"/>
        </w:rPr>
        <w:t>580</w:t>
      </w:r>
      <w:r w:rsidRPr="0061136E">
        <w:rPr>
          <w:rFonts w:ascii="Times New Roman" w:hAnsi="Times New Roman"/>
          <w:sz w:val="28"/>
          <w:szCs w:val="28"/>
        </w:rPr>
        <w:t xml:space="preserve"> тыс. руб.</w:t>
      </w:r>
    </w:p>
    <w:p w:rsidR="009E41CA" w:rsidRDefault="009E41CA" w:rsidP="0061136E">
      <w:pPr>
        <w:widowControl w:val="0"/>
        <w:spacing w:after="0" w:line="360" w:lineRule="auto"/>
        <w:ind w:firstLine="709"/>
        <w:jc w:val="both"/>
        <w:rPr>
          <w:rFonts w:ascii="Times New Roman" w:hAnsi="Times New Roman"/>
          <w:sz w:val="28"/>
          <w:szCs w:val="28"/>
        </w:rPr>
      </w:pPr>
    </w:p>
    <w:p w:rsidR="0016213A" w:rsidRPr="0061136E" w:rsidRDefault="007800B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 ст.8</w:t>
      </w:r>
      <w:r w:rsidR="0016213A" w:rsidRPr="0061136E">
        <w:rPr>
          <w:rFonts w:ascii="Times New Roman" w:hAnsi="Times New Roman"/>
          <w:sz w:val="28"/>
          <w:szCs w:val="28"/>
        </w:rPr>
        <w:t xml:space="preserve"> Незавершенное производство, прирост (+), снижение (-). </w:t>
      </w:r>
    </w:p>
    <w:p w:rsidR="009E41CA" w:rsidRDefault="009E41CA" w:rsidP="0061136E">
      <w:pPr>
        <w:widowControl w:val="0"/>
        <w:spacing w:after="0" w:line="360" w:lineRule="auto"/>
        <w:ind w:firstLine="709"/>
        <w:jc w:val="both"/>
        <w:rPr>
          <w:rFonts w:ascii="Times New Roman" w:hAnsi="Times New Roman"/>
          <w:sz w:val="28"/>
          <w:szCs w:val="28"/>
        </w:rPr>
      </w:pPr>
    </w:p>
    <w:p w:rsidR="0016213A" w:rsidRPr="0061136E" w:rsidRDefault="007800B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 ст.7 – п.2ст</w:t>
      </w:r>
      <w:r w:rsidR="0016213A" w:rsidRPr="0061136E">
        <w:rPr>
          <w:rFonts w:ascii="Times New Roman" w:hAnsi="Times New Roman"/>
          <w:sz w:val="28"/>
          <w:szCs w:val="28"/>
        </w:rPr>
        <w:t>.3ст.</w:t>
      </w:r>
      <w:r w:rsidRPr="0061136E">
        <w:rPr>
          <w:rFonts w:ascii="Times New Roman" w:hAnsi="Times New Roman"/>
          <w:sz w:val="28"/>
          <w:szCs w:val="28"/>
        </w:rPr>
        <w:t xml:space="preserve"> </w:t>
      </w:r>
      <w:r w:rsidR="0016213A" w:rsidRPr="0061136E">
        <w:rPr>
          <w:rFonts w:ascii="Times New Roman" w:hAnsi="Times New Roman"/>
          <w:sz w:val="28"/>
          <w:szCs w:val="28"/>
        </w:rPr>
        <w:t>=</w:t>
      </w:r>
      <w:r w:rsidRPr="0061136E">
        <w:rPr>
          <w:rFonts w:ascii="Times New Roman" w:hAnsi="Times New Roman"/>
          <w:sz w:val="28"/>
          <w:szCs w:val="28"/>
        </w:rPr>
        <w:t xml:space="preserve"> </w:t>
      </w:r>
      <w:r w:rsidR="0016213A" w:rsidRPr="0061136E">
        <w:rPr>
          <w:rFonts w:ascii="Times New Roman" w:hAnsi="Times New Roman"/>
          <w:sz w:val="28"/>
          <w:szCs w:val="28"/>
        </w:rPr>
        <w:t>580</w:t>
      </w:r>
      <w:r w:rsidRPr="0061136E">
        <w:rPr>
          <w:rFonts w:ascii="Times New Roman" w:hAnsi="Times New Roman"/>
          <w:sz w:val="28"/>
          <w:szCs w:val="28"/>
        </w:rPr>
        <w:t xml:space="preserve"> – </w:t>
      </w:r>
      <w:r w:rsidR="0016213A" w:rsidRPr="0061136E">
        <w:rPr>
          <w:rFonts w:ascii="Times New Roman" w:hAnsi="Times New Roman"/>
          <w:sz w:val="28"/>
          <w:szCs w:val="28"/>
        </w:rPr>
        <w:t>236</w:t>
      </w:r>
      <w:r w:rsidRPr="0061136E">
        <w:rPr>
          <w:rFonts w:ascii="Times New Roman" w:hAnsi="Times New Roman"/>
          <w:sz w:val="28"/>
          <w:szCs w:val="28"/>
        </w:rPr>
        <w:t xml:space="preserve"> </w:t>
      </w:r>
      <w:r w:rsidR="0016213A" w:rsidRPr="0061136E">
        <w:rPr>
          <w:rFonts w:ascii="Times New Roman" w:hAnsi="Times New Roman"/>
          <w:sz w:val="28"/>
          <w:szCs w:val="28"/>
        </w:rPr>
        <w:t>=</w:t>
      </w:r>
      <w:r w:rsidRPr="0061136E">
        <w:rPr>
          <w:rFonts w:ascii="Times New Roman" w:hAnsi="Times New Roman"/>
          <w:sz w:val="28"/>
          <w:szCs w:val="28"/>
        </w:rPr>
        <w:t xml:space="preserve"> </w:t>
      </w:r>
      <w:r w:rsidR="0016213A" w:rsidRPr="0061136E">
        <w:rPr>
          <w:rFonts w:ascii="Times New Roman" w:hAnsi="Times New Roman"/>
          <w:sz w:val="28"/>
          <w:szCs w:val="28"/>
        </w:rPr>
        <w:t>344</w:t>
      </w:r>
      <w:r w:rsidR="009E41CA">
        <w:rPr>
          <w:rFonts w:ascii="Times New Roman" w:hAnsi="Times New Roman"/>
          <w:sz w:val="28"/>
          <w:szCs w:val="28"/>
        </w:rPr>
        <w:t xml:space="preserve"> тыс. руб</w:t>
      </w:r>
    </w:p>
    <w:p w:rsidR="009E41CA" w:rsidRDefault="009E41CA" w:rsidP="0061136E">
      <w:pPr>
        <w:widowControl w:val="0"/>
        <w:spacing w:after="0" w:line="360" w:lineRule="auto"/>
        <w:ind w:firstLine="709"/>
        <w:jc w:val="both"/>
        <w:rPr>
          <w:rFonts w:ascii="Times New Roman" w:hAnsi="Times New Roman"/>
          <w:sz w:val="28"/>
          <w:szCs w:val="28"/>
        </w:rPr>
      </w:pPr>
    </w:p>
    <w:p w:rsidR="0016213A" w:rsidRPr="0061136E" w:rsidRDefault="007800B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16213A" w:rsidRPr="0061136E">
        <w:rPr>
          <w:rFonts w:ascii="Times New Roman" w:hAnsi="Times New Roman"/>
          <w:sz w:val="28"/>
          <w:szCs w:val="28"/>
        </w:rPr>
        <w:t>3</w:t>
      </w:r>
      <w:r w:rsidRPr="0061136E">
        <w:rPr>
          <w:rFonts w:ascii="Times New Roman" w:hAnsi="Times New Roman"/>
          <w:sz w:val="28"/>
          <w:szCs w:val="28"/>
        </w:rPr>
        <w:t xml:space="preserve"> ст.3 </w:t>
      </w:r>
      <w:r w:rsidR="0016213A" w:rsidRPr="0061136E">
        <w:rPr>
          <w:rFonts w:ascii="Times New Roman" w:hAnsi="Times New Roman"/>
          <w:sz w:val="28"/>
          <w:szCs w:val="28"/>
        </w:rPr>
        <w:t>Расходы будущих периодов, нормати</w:t>
      </w:r>
      <w:r w:rsidRPr="0061136E">
        <w:rPr>
          <w:rFonts w:ascii="Times New Roman" w:hAnsi="Times New Roman"/>
          <w:sz w:val="28"/>
          <w:szCs w:val="28"/>
        </w:rPr>
        <w:t>в на начало года, тыс.</w:t>
      </w:r>
      <w:r w:rsidR="0016213A" w:rsidRPr="0061136E">
        <w:rPr>
          <w:rFonts w:ascii="Times New Roman" w:hAnsi="Times New Roman"/>
          <w:sz w:val="28"/>
          <w:szCs w:val="28"/>
        </w:rPr>
        <w:t xml:space="preserve"> руб. Данные </w:t>
      </w:r>
      <w:r w:rsidRPr="0061136E">
        <w:rPr>
          <w:rFonts w:ascii="Times New Roman" w:hAnsi="Times New Roman"/>
          <w:sz w:val="28"/>
          <w:szCs w:val="28"/>
        </w:rPr>
        <w:t>из табл.7</w:t>
      </w:r>
      <w:r w:rsidR="00247BDE" w:rsidRPr="0061136E">
        <w:rPr>
          <w:rFonts w:ascii="Times New Roman" w:hAnsi="Times New Roman"/>
          <w:sz w:val="28"/>
          <w:szCs w:val="28"/>
        </w:rPr>
        <w:t xml:space="preserve"> п</w:t>
      </w:r>
      <w:r w:rsidR="0016213A" w:rsidRPr="0061136E">
        <w:rPr>
          <w:rFonts w:ascii="Times New Roman" w:hAnsi="Times New Roman"/>
          <w:sz w:val="28"/>
          <w:szCs w:val="28"/>
        </w:rPr>
        <w:t>.3.3</w:t>
      </w:r>
    </w:p>
    <w:p w:rsidR="009E41CA" w:rsidRDefault="007800BE" w:rsidP="002D5E4B">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п.3ст.7 </w:t>
      </w:r>
      <w:r w:rsidR="0016213A" w:rsidRPr="0061136E">
        <w:rPr>
          <w:rFonts w:ascii="Times New Roman" w:hAnsi="Times New Roman"/>
          <w:sz w:val="28"/>
          <w:szCs w:val="28"/>
        </w:rPr>
        <w:t xml:space="preserve">Расходы будущих периодов, норматив на конец года, тыс., руб. </w:t>
      </w:r>
    </w:p>
    <w:p w:rsidR="009E41CA" w:rsidRDefault="007800BE" w:rsidP="002D5E4B">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п.3 ст.3 – п.3ст.8 </w:t>
      </w:r>
      <w:r w:rsidR="0016213A" w:rsidRPr="0061136E">
        <w:rPr>
          <w:rFonts w:ascii="Times New Roman" w:hAnsi="Times New Roman"/>
          <w:sz w:val="28"/>
          <w:szCs w:val="28"/>
        </w:rPr>
        <w:t>=</w:t>
      </w:r>
      <w:r w:rsidRPr="0061136E">
        <w:rPr>
          <w:rFonts w:ascii="Times New Roman" w:hAnsi="Times New Roman"/>
          <w:sz w:val="28"/>
          <w:szCs w:val="28"/>
        </w:rPr>
        <w:t xml:space="preserve"> </w:t>
      </w:r>
      <w:r w:rsidR="0016213A" w:rsidRPr="0061136E">
        <w:rPr>
          <w:rFonts w:ascii="Times New Roman" w:hAnsi="Times New Roman"/>
          <w:sz w:val="28"/>
          <w:szCs w:val="28"/>
        </w:rPr>
        <w:t>15</w:t>
      </w:r>
      <w:r w:rsidRPr="0061136E">
        <w:rPr>
          <w:rFonts w:ascii="Times New Roman" w:hAnsi="Times New Roman"/>
          <w:sz w:val="28"/>
          <w:szCs w:val="28"/>
        </w:rPr>
        <w:t xml:space="preserve"> – </w:t>
      </w:r>
      <w:r w:rsidR="0016213A" w:rsidRPr="0061136E">
        <w:rPr>
          <w:rFonts w:ascii="Times New Roman" w:hAnsi="Times New Roman"/>
          <w:sz w:val="28"/>
          <w:szCs w:val="28"/>
        </w:rPr>
        <w:t>12</w:t>
      </w:r>
      <w:r w:rsidRPr="0061136E">
        <w:rPr>
          <w:rFonts w:ascii="Times New Roman" w:hAnsi="Times New Roman"/>
          <w:sz w:val="28"/>
          <w:szCs w:val="28"/>
        </w:rPr>
        <w:t xml:space="preserve"> </w:t>
      </w:r>
      <w:r w:rsidR="0016213A" w:rsidRPr="0061136E">
        <w:rPr>
          <w:rFonts w:ascii="Times New Roman" w:hAnsi="Times New Roman"/>
          <w:sz w:val="28"/>
          <w:szCs w:val="28"/>
        </w:rPr>
        <w:t>=</w:t>
      </w:r>
      <w:r w:rsidRPr="0061136E">
        <w:rPr>
          <w:rFonts w:ascii="Times New Roman" w:hAnsi="Times New Roman"/>
          <w:sz w:val="28"/>
          <w:szCs w:val="28"/>
        </w:rPr>
        <w:t xml:space="preserve"> </w:t>
      </w:r>
      <w:r w:rsidR="0016213A" w:rsidRPr="0061136E">
        <w:rPr>
          <w:rFonts w:ascii="Times New Roman" w:hAnsi="Times New Roman"/>
          <w:sz w:val="28"/>
          <w:szCs w:val="28"/>
        </w:rPr>
        <w:t>3</w:t>
      </w:r>
      <w:r w:rsidRPr="0061136E">
        <w:rPr>
          <w:rFonts w:ascii="Times New Roman" w:hAnsi="Times New Roman"/>
          <w:sz w:val="28"/>
          <w:szCs w:val="28"/>
        </w:rPr>
        <w:t xml:space="preserve"> тыс. руб</w:t>
      </w:r>
      <w:r w:rsidR="00C94ED2" w:rsidRPr="0061136E">
        <w:rPr>
          <w:rFonts w:ascii="Times New Roman" w:hAnsi="Times New Roman"/>
          <w:sz w:val="28"/>
          <w:szCs w:val="28"/>
        </w:rPr>
        <w:t>.</w:t>
      </w:r>
    </w:p>
    <w:p w:rsidR="0016213A" w:rsidRPr="0061136E" w:rsidRDefault="00247BD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п.3ст.8 </w:t>
      </w:r>
      <w:r w:rsidR="0016213A" w:rsidRPr="0061136E">
        <w:rPr>
          <w:rFonts w:ascii="Times New Roman" w:hAnsi="Times New Roman"/>
          <w:sz w:val="28"/>
          <w:szCs w:val="28"/>
        </w:rPr>
        <w:t>Расходы будущих периодов, прирост (</w:t>
      </w:r>
      <w:r w:rsidRPr="0061136E">
        <w:rPr>
          <w:rFonts w:ascii="Times New Roman" w:hAnsi="Times New Roman"/>
          <w:sz w:val="28"/>
          <w:szCs w:val="28"/>
        </w:rPr>
        <w:t>+), снижение (-). Данные</w:t>
      </w:r>
      <w:r w:rsidR="0061136E">
        <w:rPr>
          <w:rFonts w:ascii="Times New Roman" w:hAnsi="Times New Roman"/>
          <w:sz w:val="28"/>
          <w:szCs w:val="28"/>
        </w:rPr>
        <w:t xml:space="preserve"> </w:t>
      </w:r>
      <w:r w:rsidRPr="0061136E">
        <w:rPr>
          <w:rFonts w:ascii="Times New Roman" w:hAnsi="Times New Roman"/>
          <w:sz w:val="28"/>
          <w:szCs w:val="28"/>
        </w:rPr>
        <w:t>табл.7 п</w:t>
      </w:r>
      <w:r w:rsidR="0016213A" w:rsidRPr="0061136E">
        <w:rPr>
          <w:rFonts w:ascii="Times New Roman" w:hAnsi="Times New Roman"/>
          <w:sz w:val="28"/>
          <w:szCs w:val="28"/>
        </w:rPr>
        <w:t>.1</w:t>
      </w:r>
    </w:p>
    <w:p w:rsidR="0016213A" w:rsidRPr="0061136E" w:rsidRDefault="00247BD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п.4 ст.3 </w:t>
      </w:r>
      <w:r w:rsidR="0016213A" w:rsidRPr="0061136E">
        <w:rPr>
          <w:rFonts w:ascii="Times New Roman" w:hAnsi="Times New Roman"/>
          <w:sz w:val="28"/>
          <w:szCs w:val="28"/>
        </w:rPr>
        <w:t>Готовые изделия, норматив на начал</w:t>
      </w:r>
      <w:r w:rsidRPr="0061136E">
        <w:rPr>
          <w:rFonts w:ascii="Times New Roman" w:hAnsi="Times New Roman"/>
          <w:sz w:val="28"/>
          <w:szCs w:val="28"/>
        </w:rPr>
        <w:t>о года, т</w:t>
      </w:r>
      <w:r w:rsidR="00463645" w:rsidRPr="0061136E">
        <w:rPr>
          <w:rFonts w:ascii="Times New Roman" w:hAnsi="Times New Roman"/>
          <w:sz w:val="28"/>
          <w:szCs w:val="28"/>
        </w:rPr>
        <w:t xml:space="preserve">ыс. руб. </w:t>
      </w:r>
      <w:r w:rsidRPr="0061136E">
        <w:rPr>
          <w:rFonts w:ascii="Times New Roman" w:hAnsi="Times New Roman"/>
          <w:sz w:val="28"/>
          <w:szCs w:val="28"/>
        </w:rPr>
        <w:t>Данные табл.7 п</w:t>
      </w:r>
      <w:r w:rsidR="0016213A" w:rsidRPr="0061136E">
        <w:rPr>
          <w:rFonts w:ascii="Times New Roman" w:hAnsi="Times New Roman"/>
          <w:sz w:val="28"/>
          <w:szCs w:val="28"/>
        </w:rPr>
        <w:t>.3.4</w:t>
      </w:r>
    </w:p>
    <w:p w:rsidR="0016213A" w:rsidRPr="0061136E" w:rsidRDefault="00247BD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п.4 ст.4</w:t>
      </w:r>
      <w:r w:rsidR="00463645" w:rsidRPr="0061136E">
        <w:rPr>
          <w:rFonts w:ascii="Times New Roman" w:hAnsi="Times New Roman"/>
          <w:sz w:val="28"/>
          <w:szCs w:val="28"/>
        </w:rPr>
        <w:t xml:space="preserve"> Готовые изделия ,</w:t>
      </w:r>
      <w:r w:rsidR="0016213A" w:rsidRPr="0061136E">
        <w:rPr>
          <w:rFonts w:ascii="Times New Roman" w:hAnsi="Times New Roman"/>
          <w:sz w:val="28"/>
          <w:szCs w:val="28"/>
        </w:rPr>
        <w:t xml:space="preserve">затраты </w:t>
      </w:r>
      <w:r w:rsidR="0016213A" w:rsidRPr="0061136E">
        <w:rPr>
          <w:rFonts w:ascii="Times New Roman" w:hAnsi="Times New Roman"/>
          <w:sz w:val="28"/>
          <w:szCs w:val="28"/>
          <w:lang w:val="en-US"/>
        </w:rPr>
        <w:t>IV</w:t>
      </w:r>
      <w:r w:rsidR="00463645" w:rsidRPr="0061136E">
        <w:rPr>
          <w:rFonts w:ascii="Times New Roman" w:hAnsi="Times New Roman"/>
          <w:sz w:val="28"/>
          <w:szCs w:val="28"/>
        </w:rPr>
        <w:t xml:space="preserve"> кв., </w:t>
      </w:r>
      <w:r w:rsidRPr="0061136E">
        <w:rPr>
          <w:rFonts w:ascii="Times New Roman" w:hAnsi="Times New Roman"/>
          <w:sz w:val="28"/>
          <w:szCs w:val="28"/>
        </w:rPr>
        <w:t xml:space="preserve">тыс. </w:t>
      </w:r>
      <w:r w:rsidR="0016213A" w:rsidRPr="0061136E">
        <w:rPr>
          <w:rFonts w:ascii="Times New Roman" w:hAnsi="Times New Roman"/>
          <w:sz w:val="28"/>
          <w:szCs w:val="28"/>
        </w:rPr>
        <w:t>руб., всего. Данные</w:t>
      </w:r>
    </w:p>
    <w:p w:rsidR="0016213A" w:rsidRPr="0061136E" w:rsidRDefault="0016213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табл.1</w:t>
      </w:r>
      <w:r w:rsidR="00247BDE" w:rsidRPr="0061136E">
        <w:rPr>
          <w:rFonts w:ascii="Times New Roman" w:hAnsi="Times New Roman"/>
          <w:sz w:val="28"/>
          <w:szCs w:val="28"/>
        </w:rPr>
        <w:t>п</w:t>
      </w:r>
      <w:r w:rsidRPr="0061136E">
        <w:rPr>
          <w:rFonts w:ascii="Times New Roman" w:hAnsi="Times New Roman"/>
          <w:sz w:val="28"/>
          <w:szCs w:val="28"/>
        </w:rPr>
        <w:t>.10</w:t>
      </w:r>
      <w:r w:rsidR="00247BDE" w:rsidRPr="0061136E">
        <w:rPr>
          <w:rFonts w:ascii="Times New Roman" w:hAnsi="Times New Roman"/>
          <w:sz w:val="28"/>
          <w:szCs w:val="28"/>
        </w:rPr>
        <w:t>ст.4</w:t>
      </w:r>
    </w:p>
    <w:p w:rsidR="0016213A" w:rsidRPr="0061136E" w:rsidRDefault="00247BD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 4ст.5</w:t>
      </w:r>
      <w:r w:rsidR="0016213A" w:rsidRPr="0061136E">
        <w:rPr>
          <w:rFonts w:ascii="Times New Roman" w:hAnsi="Times New Roman"/>
          <w:sz w:val="28"/>
          <w:szCs w:val="28"/>
        </w:rPr>
        <w:t xml:space="preserve"> Готовые изделия</w:t>
      </w:r>
      <w:r w:rsidRPr="0061136E">
        <w:rPr>
          <w:rFonts w:ascii="Times New Roman" w:hAnsi="Times New Roman"/>
          <w:sz w:val="28"/>
          <w:szCs w:val="28"/>
        </w:rPr>
        <w:t xml:space="preserve">, </w:t>
      </w:r>
      <w:r w:rsidR="0016213A" w:rsidRPr="0061136E">
        <w:rPr>
          <w:rFonts w:ascii="Times New Roman" w:hAnsi="Times New Roman"/>
          <w:sz w:val="28"/>
          <w:szCs w:val="28"/>
        </w:rPr>
        <w:t xml:space="preserve">Затраты </w:t>
      </w:r>
      <w:r w:rsidR="0016213A" w:rsidRPr="0061136E">
        <w:rPr>
          <w:rFonts w:ascii="Times New Roman" w:hAnsi="Times New Roman"/>
          <w:sz w:val="28"/>
          <w:szCs w:val="28"/>
          <w:lang w:val="en-US"/>
        </w:rPr>
        <w:t>IV</w:t>
      </w:r>
      <w:r w:rsidRPr="0061136E">
        <w:rPr>
          <w:rFonts w:ascii="Times New Roman" w:hAnsi="Times New Roman"/>
          <w:sz w:val="28"/>
          <w:szCs w:val="28"/>
        </w:rPr>
        <w:t xml:space="preserve"> кв., тыс.</w:t>
      </w:r>
      <w:r w:rsidR="0016213A" w:rsidRPr="0061136E">
        <w:rPr>
          <w:rFonts w:ascii="Times New Roman" w:hAnsi="Times New Roman"/>
          <w:sz w:val="28"/>
          <w:szCs w:val="28"/>
        </w:rPr>
        <w:t xml:space="preserve"> руб./день</w:t>
      </w:r>
      <w:r w:rsidRPr="0061136E">
        <w:rPr>
          <w:rFonts w:ascii="Times New Roman" w:hAnsi="Times New Roman"/>
          <w:sz w:val="28"/>
          <w:szCs w:val="28"/>
        </w:rPr>
        <w:t xml:space="preserve">. </w:t>
      </w:r>
    </w:p>
    <w:p w:rsidR="009E41CA" w:rsidRDefault="009E41CA" w:rsidP="0061136E">
      <w:pPr>
        <w:widowControl w:val="0"/>
        <w:spacing w:after="0" w:line="360" w:lineRule="auto"/>
        <w:ind w:firstLine="709"/>
        <w:jc w:val="both"/>
        <w:rPr>
          <w:rFonts w:ascii="Times New Roman" w:hAnsi="Times New Roman"/>
          <w:sz w:val="28"/>
          <w:szCs w:val="28"/>
        </w:rPr>
      </w:pPr>
    </w:p>
    <w:p w:rsidR="0016213A" w:rsidRPr="0061136E" w:rsidRDefault="00247BD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п.4 ст.4</w:t>
      </w:r>
      <w:r w:rsidR="0016213A" w:rsidRPr="0061136E">
        <w:rPr>
          <w:rFonts w:ascii="Times New Roman" w:hAnsi="Times New Roman"/>
          <w:sz w:val="28"/>
          <w:szCs w:val="28"/>
        </w:rPr>
        <w:t>./90</w:t>
      </w:r>
      <w:r w:rsidR="0061136E">
        <w:rPr>
          <w:rFonts w:ascii="Times New Roman" w:hAnsi="Times New Roman"/>
          <w:sz w:val="28"/>
          <w:szCs w:val="28"/>
        </w:rPr>
        <w:t xml:space="preserve"> </w:t>
      </w:r>
      <w:r w:rsidR="0016213A" w:rsidRPr="0061136E">
        <w:rPr>
          <w:rFonts w:ascii="Times New Roman" w:hAnsi="Times New Roman"/>
          <w:sz w:val="28"/>
          <w:szCs w:val="28"/>
        </w:rPr>
        <w:t>=</w:t>
      </w:r>
      <w:r w:rsidRPr="0061136E">
        <w:rPr>
          <w:rFonts w:ascii="Times New Roman" w:hAnsi="Times New Roman"/>
          <w:sz w:val="28"/>
          <w:szCs w:val="28"/>
        </w:rPr>
        <w:t xml:space="preserve"> </w:t>
      </w:r>
      <w:r w:rsidR="0016213A" w:rsidRPr="0061136E">
        <w:rPr>
          <w:rFonts w:ascii="Times New Roman" w:hAnsi="Times New Roman"/>
          <w:sz w:val="28"/>
          <w:szCs w:val="28"/>
        </w:rPr>
        <w:t>12935/90</w:t>
      </w:r>
      <w:r w:rsidRPr="0061136E">
        <w:rPr>
          <w:rFonts w:ascii="Times New Roman" w:hAnsi="Times New Roman"/>
          <w:sz w:val="28"/>
          <w:szCs w:val="28"/>
        </w:rPr>
        <w:t xml:space="preserve"> </w:t>
      </w:r>
      <w:r w:rsidR="0016213A" w:rsidRPr="0061136E">
        <w:rPr>
          <w:rFonts w:ascii="Times New Roman" w:hAnsi="Times New Roman"/>
          <w:sz w:val="28"/>
          <w:szCs w:val="28"/>
        </w:rPr>
        <w:t>=</w:t>
      </w:r>
      <w:r w:rsidRPr="0061136E">
        <w:rPr>
          <w:rFonts w:ascii="Times New Roman" w:hAnsi="Times New Roman"/>
          <w:sz w:val="28"/>
          <w:szCs w:val="28"/>
        </w:rPr>
        <w:t xml:space="preserve"> </w:t>
      </w:r>
      <w:r w:rsidR="0016213A" w:rsidRPr="0061136E">
        <w:rPr>
          <w:rFonts w:ascii="Times New Roman" w:hAnsi="Times New Roman"/>
          <w:sz w:val="28"/>
          <w:szCs w:val="28"/>
        </w:rPr>
        <w:t>144</w:t>
      </w:r>
      <w:r w:rsidRPr="0061136E">
        <w:rPr>
          <w:rFonts w:ascii="Times New Roman" w:hAnsi="Times New Roman"/>
          <w:sz w:val="28"/>
          <w:szCs w:val="28"/>
        </w:rPr>
        <w:t xml:space="preserve"> тыс. руб.</w:t>
      </w:r>
    </w:p>
    <w:p w:rsidR="009E41CA" w:rsidRDefault="009E41CA" w:rsidP="0061136E">
      <w:pPr>
        <w:widowControl w:val="0"/>
        <w:spacing w:after="0" w:line="360" w:lineRule="auto"/>
        <w:ind w:firstLine="709"/>
        <w:jc w:val="both"/>
        <w:rPr>
          <w:rFonts w:ascii="Times New Roman" w:hAnsi="Times New Roman"/>
          <w:sz w:val="28"/>
          <w:szCs w:val="28"/>
        </w:rPr>
      </w:pPr>
    </w:p>
    <w:p w:rsidR="0016213A" w:rsidRPr="0061136E" w:rsidRDefault="00247BD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16213A" w:rsidRPr="0061136E">
        <w:rPr>
          <w:rFonts w:ascii="Times New Roman" w:hAnsi="Times New Roman"/>
          <w:sz w:val="28"/>
          <w:szCs w:val="28"/>
        </w:rPr>
        <w:t>4</w:t>
      </w:r>
      <w:r w:rsidRPr="0061136E">
        <w:rPr>
          <w:rFonts w:ascii="Times New Roman" w:hAnsi="Times New Roman"/>
          <w:sz w:val="28"/>
          <w:szCs w:val="28"/>
        </w:rPr>
        <w:t xml:space="preserve"> </w:t>
      </w:r>
      <w:r w:rsidR="0016213A" w:rsidRPr="0061136E">
        <w:rPr>
          <w:rFonts w:ascii="Times New Roman" w:hAnsi="Times New Roman"/>
          <w:sz w:val="28"/>
          <w:szCs w:val="28"/>
        </w:rPr>
        <w:t>ст</w:t>
      </w:r>
      <w:r w:rsidRPr="0061136E">
        <w:rPr>
          <w:rFonts w:ascii="Times New Roman" w:hAnsi="Times New Roman"/>
          <w:sz w:val="28"/>
          <w:szCs w:val="28"/>
        </w:rPr>
        <w:t>.6</w:t>
      </w:r>
      <w:r w:rsidR="0016213A" w:rsidRPr="0061136E">
        <w:rPr>
          <w:rFonts w:ascii="Times New Roman" w:hAnsi="Times New Roman"/>
          <w:sz w:val="28"/>
          <w:szCs w:val="28"/>
        </w:rPr>
        <w:t xml:space="preserve"> Готовые изделия, нор</w:t>
      </w:r>
      <w:r w:rsidRPr="0061136E">
        <w:rPr>
          <w:rFonts w:ascii="Times New Roman" w:hAnsi="Times New Roman"/>
          <w:sz w:val="28"/>
          <w:szCs w:val="28"/>
        </w:rPr>
        <w:t>мы запасов в днях. Данные табл.7 п</w:t>
      </w:r>
      <w:r w:rsidR="0016213A" w:rsidRPr="0061136E">
        <w:rPr>
          <w:rFonts w:ascii="Times New Roman" w:hAnsi="Times New Roman"/>
          <w:sz w:val="28"/>
          <w:szCs w:val="28"/>
        </w:rPr>
        <w:t>.4.3</w:t>
      </w:r>
    </w:p>
    <w:p w:rsidR="0016213A" w:rsidRPr="0061136E" w:rsidRDefault="00247BD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16213A" w:rsidRPr="0061136E">
        <w:rPr>
          <w:rFonts w:ascii="Times New Roman" w:hAnsi="Times New Roman"/>
          <w:sz w:val="28"/>
          <w:szCs w:val="28"/>
        </w:rPr>
        <w:t>4</w:t>
      </w:r>
      <w:r w:rsidRPr="0061136E">
        <w:rPr>
          <w:rFonts w:ascii="Times New Roman" w:hAnsi="Times New Roman"/>
          <w:sz w:val="28"/>
          <w:szCs w:val="28"/>
        </w:rPr>
        <w:t xml:space="preserve"> ст.7</w:t>
      </w:r>
      <w:r w:rsidR="0016213A" w:rsidRPr="0061136E">
        <w:rPr>
          <w:rFonts w:ascii="Times New Roman" w:hAnsi="Times New Roman"/>
          <w:sz w:val="28"/>
          <w:szCs w:val="28"/>
        </w:rPr>
        <w:t xml:space="preserve"> Готовые издели</w:t>
      </w:r>
      <w:r w:rsidRPr="0061136E">
        <w:rPr>
          <w:rFonts w:ascii="Times New Roman" w:hAnsi="Times New Roman"/>
          <w:sz w:val="28"/>
          <w:szCs w:val="28"/>
        </w:rPr>
        <w:t>я, норматив на конец года, тыс.</w:t>
      </w:r>
      <w:r w:rsidR="0016213A" w:rsidRPr="0061136E">
        <w:rPr>
          <w:rFonts w:ascii="Times New Roman" w:hAnsi="Times New Roman"/>
          <w:sz w:val="28"/>
          <w:szCs w:val="28"/>
        </w:rPr>
        <w:t xml:space="preserve"> руб. </w:t>
      </w:r>
    </w:p>
    <w:p w:rsidR="009E41CA" w:rsidRDefault="009E41CA" w:rsidP="0061136E">
      <w:pPr>
        <w:widowControl w:val="0"/>
        <w:spacing w:after="0" w:line="360" w:lineRule="auto"/>
        <w:ind w:firstLine="709"/>
        <w:jc w:val="both"/>
        <w:rPr>
          <w:rFonts w:ascii="Times New Roman" w:hAnsi="Times New Roman"/>
          <w:sz w:val="28"/>
          <w:szCs w:val="28"/>
        </w:rPr>
      </w:pPr>
    </w:p>
    <w:p w:rsidR="0016213A" w:rsidRPr="0061136E" w:rsidRDefault="00247BD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п.4 ст.5</w:t>
      </w:r>
      <w:r w:rsidR="0016213A" w:rsidRPr="0061136E">
        <w:rPr>
          <w:rFonts w:ascii="Times New Roman" w:hAnsi="Times New Roman"/>
          <w:sz w:val="28"/>
          <w:szCs w:val="28"/>
        </w:rPr>
        <w:t>*</w:t>
      </w:r>
      <w:r w:rsidRPr="0061136E">
        <w:rPr>
          <w:rFonts w:ascii="Times New Roman" w:hAnsi="Times New Roman"/>
          <w:sz w:val="28"/>
          <w:szCs w:val="28"/>
        </w:rPr>
        <w:t xml:space="preserve">п.4ст.6 </w:t>
      </w:r>
      <w:r w:rsidR="0016213A" w:rsidRPr="0061136E">
        <w:rPr>
          <w:rFonts w:ascii="Times New Roman" w:hAnsi="Times New Roman"/>
          <w:sz w:val="28"/>
          <w:szCs w:val="28"/>
        </w:rPr>
        <w:t>=</w:t>
      </w:r>
      <w:r w:rsidRPr="0061136E">
        <w:rPr>
          <w:rFonts w:ascii="Times New Roman" w:hAnsi="Times New Roman"/>
          <w:sz w:val="28"/>
          <w:szCs w:val="28"/>
        </w:rPr>
        <w:t xml:space="preserve"> </w:t>
      </w:r>
      <w:r w:rsidR="0016213A" w:rsidRPr="0061136E">
        <w:rPr>
          <w:rFonts w:ascii="Times New Roman" w:hAnsi="Times New Roman"/>
          <w:sz w:val="28"/>
          <w:szCs w:val="28"/>
        </w:rPr>
        <w:t>144*7</w:t>
      </w:r>
      <w:r w:rsidRPr="0061136E">
        <w:rPr>
          <w:rFonts w:ascii="Times New Roman" w:hAnsi="Times New Roman"/>
          <w:sz w:val="28"/>
          <w:szCs w:val="28"/>
        </w:rPr>
        <w:t xml:space="preserve"> </w:t>
      </w:r>
      <w:r w:rsidR="0016213A" w:rsidRPr="0061136E">
        <w:rPr>
          <w:rFonts w:ascii="Times New Roman" w:hAnsi="Times New Roman"/>
          <w:sz w:val="28"/>
          <w:szCs w:val="28"/>
        </w:rPr>
        <w:t>=</w:t>
      </w:r>
      <w:r w:rsidRPr="0061136E">
        <w:rPr>
          <w:rFonts w:ascii="Times New Roman" w:hAnsi="Times New Roman"/>
          <w:sz w:val="28"/>
          <w:szCs w:val="28"/>
        </w:rPr>
        <w:t xml:space="preserve"> </w:t>
      </w:r>
      <w:r w:rsidR="0016213A" w:rsidRPr="0061136E">
        <w:rPr>
          <w:rFonts w:ascii="Times New Roman" w:hAnsi="Times New Roman"/>
          <w:sz w:val="28"/>
          <w:szCs w:val="28"/>
        </w:rPr>
        <w:t>1008</w:t>
      </w:r>
      <w:r w:rsidRPr="0061136E">
        <w:rPr>
          <w:rFonts w:ascii="Times New Roman" w:hAnsi="Times New Roman"/>
          <w:sz w:val="28"/>
          <w:szCs w:val="28"/>
        </w:rPr>
        <w:t xml:space="preserve"> тыс. руб.</w:t>
      </w:r>
    </w:p>
    <w:p w:rsidR="0016213A" w:rsidRPr="0061136E" w:rsidRDefault="00247BD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16213A" w:rsidRPr="0061136E">
        <w:rPr>
          <w:rFonts w:ascii="Times New Roman" w:hAnsi="Times New Roman"/>
          <w:sz w:val="28"/>
          <w:szCs w:val="28"/>
        </w:rPr>
        <w:t>4</w:t>
      </w:r>
      <w:r w:rsidRPr="0061136E">
        <w:rPr>
          <w:rFonts w:ascii="Times New Roman" w:hAnsi="Times New Roman"/>
          <w:sz w:val="28"/>
          <w:szCs w:val="28"/>
        </w:rPr>
        <w:t xml:space="preserve"> ст.8 </w:t>
      </w:r>
      <w:r w:rsidR="0016213A" w:rsidRPr="0061136E">
        <w:rPr>
          <w:rFonts w:ascii="Times New Roman" w:hAnsi="Times New Roman"/>
          <w:sz w:val="28"/>
          <w:szCs w:val="28"/>
        </w:rPr>
        <w:t xml:space="preserve">Готовые изделия Прирост (+), снижение (-). </w:t>
      </w:r>
    </w:p>
    <w:p w:rsidR="009E41CA" w:rsidRDefault="009E41CA" w:rsidP="0061136E">
      <w:pPr>
        <w:widowControl w:val="0"/>
        <w:spacing w:after="0" w:line="360" w:lineRule="auto"/>
        <w:ind w:firstLine="709"/>
        <w:jc w:val="both"/>
        <w:rPr>
          <w:rFonts w:ascii="Times New Roman" w:hAnsi="Times New Roman"/>
          <w:sz w:val="28"/>
          <w:szCs w:val="28"/>
        </w:rPr>
      </w:pPr>
    </w:p>
    <w:p w:rsidR="0016213A" w:rsidRPr="0061136E" w:rsidRDefault="00247BD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п.4 ст.7 – п.4ст</w:t>
      </w:r>
      <w:r w:rsidR="0016213A" w:rsidRPr="0061136E">
        <w:rPr>
          <w:rFonts w:ascii="Times New Roman" w:hAnsi="Times New Roman"/>
          <w:sz w:val="28"/>
          <w:szCs w:val="28"/>
        </w:rPr>
        <w:t>.1</w:t>
      </w:r>
      <w:r w:rsidRPr="0061136E">
        <w:rPr>
          <w:rFonts w:ascii="Times New Roman" w:hAnsi="Times New Roman"/>
          <w:sz w:val="28"/>
          <w:szCs w:val="28"/>
        </w:rPr>
        <w:t xml:space="preserve"> </w:t>
      </w:r>
      <w:r w:rsidR="0016213A" w:rsidRPr="0061136E">
        <w:rPr>
          <w:rFonts w:ascii="Times New Roman" w:hAnsi="Times New Roman"/>
          <w:sz w:val="28"/>
          <w:szCs w:val="28"/>
        </w:rPr>
        <w:t>=</w:t>
      </w:r>
      <w:r w:rsidRPr="0061136E">
        <w:rPr>
          <w:rFonts w:ascii="Times New Roman" w:hAnsi="Times New Roman"/>
          <w:sz w:val="28"/>
          <w:szCs w:val="28"/>
        </w:rPr>
        <w:t xml:space="preserve"> </w:t>
      </w:r>
      <w:r w:rsidR="0016213A" w:rsidRPr="0061136E">
        <w:rPr>
          <w:rFonts w:ascii="Times New Roman" w:hAnsi="Times New Roman"/>
          <w:sz w:val="28"/>
          <w:szCs w:val="28"/>
        </w:rPr>
        <w:t>1008-501</w:t>
      </w:r>
      <w:r w:rsidRPr="0061136E">
        <w:rPr>
          <w:rFonts w:ascii="Times New Roman" w:hAnsi="Times New Roman"/>
          <w:sz w:val="28"/>
          <w:szCs w:val="28"/>
        </w:rPr>
        <w:t xml:space="preserve"> </w:t>
      </w:r>
      <w:r w:rsidR="0016213A" w:rsidRPr="0061136E">
        <w:rPr>
          <w:rFonts w:ascii="Times New Roman" w:hAnsi="Times New Roman"/>
          <w:sz w:val="28"/>
          <w:szCs w:val="28"/>
        </w:rPr>
        <w:t>=</w:t>
      </w:r>
      <w:r w:rsidRPr="0061136E">
        <w:rPr>
          <w:rFonts w:ascii="Times New Roman" w:hAnsi="Times New Roman"/>
          <w:sz w:val="28"/>
          <w:szCs w:val="28"/>
        </w:rPr>
        <w:t xml:space="preserve"> </w:t>
      </w:r>
      <w:r w:rsidR="0016213A" w:rsidRPr="0061136E">
        <w:rPr>
          <w:rFonts w:ascii="Times New Roman" w:hAnsi="Times New Roman"/>
          <w:sz w:val="28"/>
          <w:szCs w:val="28"/>
        </w:rPr>
        <w:t>507</w:t>
      </w:r>
      <w:r w:rsidRPr="0061136E">
        <w:rPr>
          <w:rFonts w:ascii="Times New Roman" w:hAnsi="Times New Roman"/>
          <w:sz w:val="28"/>
          <w:szCs w:val="28"/>
        </w:rPr>
        <w:t xml:space="preserve"> тыс. руб.</w:t>
      </w:r>
    </w:p>
    <w:p w:rsidR="009E41CA" w:rsidRDefault="009E41CA" w:rsidP="0061136E">
      <w:pPr>
        <w:widowControl w:val="0"/>
        <w:spacing w:after="0" w:line="360" w:lineRule="auto"/>
        <w:ind w:firstLine="709"/>
        <w:jc w:val="both"/>
        <w:rPr>
          <w:rFonts w:ascii="Times New Roman" w:hAnsi="Times New Roman"/>
          <w:sz w:val="28"/>
          <w:szCs w:val="28"/>
        </w:rPr>
      </w:pPr>
    </w:p>
    <w:p w:rsidR="0016213A" w:rsidRPr="0061136E" w:rsidRDefault="00247BDE"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Таблица</w:t>
      </w:r>
      <w:r w:rsidR="00C94ED2" w:rsidRPr="0061136E">
        <w:rPr>
          <w:rFonts w:ascii="Times New Roman" w:hAnsi="Times New Roman"/>
          <w:sz w:val="28"/>
          <w:szCs w:val="28"/>
        </w:rPr>
        <w:t xml:space="preserve"> </w:t>
      </w:r>
      <w:r w:rsidRPr="0061136E">
        <w:rPr>
          <w:rFonts w:ascii="Times New Roman" w:hAnsi="Times New Roman"/>
          <w:sz w:val="28"/>
          <w:szCs w:val="28"/>
        </w:rPr>
        <w:t>11</w:t>
      </w:r>
      <w:r w:rsidR="009E41CA">
        <w:rPr>
          <w:rFonts w:ascii="Times New Roman" w:hAnsi="Times New Roman"/>
          <w:sz w:val="28"/>
          <w:szCs w:val="28"/>
        </w:rPr>
        <w:t xml:space="preserve"> </w:t>
      </w:r>
      <w:r w:rsidR="0016213A" w:rsidRPr="0061136E">
        <w:rPr>
          <w:rFonts w:ascii="Times New Roman" w:hAnsi="Times New Roman"/>
          <w:sz w:val="28"/>
          <w:szCs w:val="28"/>
        </w:rPr>
        <w:t>Данные к расчету источников финансирования социальной сферы и НИОКР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6659"/>
        <w:gridCol w:w="1192"/>
      </w:tblGrid>
      <w:tr w:rsidR="0016213A" w:rsidRPr="00380310" w:rsidTr="009E41CA">
        <w:tc>
          <w:tcPr>
            <w:tcW w:w="850"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xml:space="preserve">№ </w:t>
            </w:r>
            <w:r w:rsidR="00C94ED2" w:rsidRPr="00380310">
              <w:rPr>
                <w:rFonts w:ascii="Times New Roman" w:hAnsi="Times New Roman"/>
                <w:sz w:val="20"/>
                <w:szCs w:val="20"/>
              </w:rPr>
              <w:t>п</w:t>
            </w:r>
            <w:r w:rsidR="00C94ED2" w:rsidRPr="00380310">
              <w:rPr>
                <w:rFonts w:ascii="Times New Roman" w:hAnsi="Times New Roman"/>
                <w:sz w:val="20"/>
                <w:szCs w:val="20"/>
                <w:lang w:val="en-US"/>
              </w:rPr>
              <w:t>/</w:t>
            </w:r>
            <w:r w:rsidR="00C94ED2" w:rsidRPr="00380310">
              <w:rPr>
                <w:rFonts w:ascii="Times New Roman" w:hAnsi="Times New Roman"/>
                <w:sz w:val="20"/>
                <w:szCs w:val="20"/>
              </w:rPr>
              <w:t>п</w:t>
            </w:r>
          </w:p>
        </w:tc>
        <w:tc>
          <w:tcPr>
            <w:tcW w:w="6659"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Показатель</w:t>
            </w:r>
          </w:p>
        </w:tc>
        <w:tc>
          <w:tcPr>
            <w:tcW w:w="1192" w:type="dxa"/>
            <w:vAlign w:val="center"/>
          </w:tcPr>
          <w:p w:rsidR="0016213A"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Тыс.</w:t>
            </w:r>
            <w:r w:rsidR="0016213A" w:rsidRPr="00380310">
              <w:rPr>
                <w:rFonts w:ascii="Times New Roman" w:hAnsi="Times New Roman"/>
                <w:sz w:val="20"/>
                <w:szCs w:val="20"/>
              </w:rPr>
              <w:t xml:space="preserve"> руб.</w:t>
            </w:r>
          </w:p>
        </w:tc>
      </w:tr>
      <w:tr w:rsidR="0016213A" w:rsidRPr="00380310" w:rsidTr="009E41CA">
        <w:tc>
          <w:tcPr>
            <w:tcW w:w="850"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6659"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119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r>
      <w:tr w:rsidR="0016213A" w:rsidRPr="00380310" w:rsidTr="009E41CA">
        <w:tc>
          <w:tcPr>
            <w:tcW w:w="850"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6659"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Средства родителей на содержание детей в дошкольных учреждениях</w:t>
            </w:r>
          </w:p>
        </w:tc>
        <w:tc>
          <w:tcPr>
            <w:tcW w:w="119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50</w:t>
            </w:r>
          </w:p>
        </w:tc>
      </w:tr>
      <w:tr w:rsidR="0016213A" w:rsidRPr="00380310" w:rsidTr="009E41CA">
        <w:tc>
          <w:tcPr>
            <w:tcW w:w="850"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6659"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Средства целевого финансирования</w:t>
            </w:r>
          </w:p>
        </w:tc>
        <w:tc>
          <w:tcPr>
            <w:tcW w:w="119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100</w:t>
            </w:r>
          </w:p>
        </w:tc>
      </w:tr>
      <w:tr w:rsidR="0016213A" w:rsidRPr="00380310" w:rsidTr="009E41CA">
        <w:tc>
          <w:tcPr>
            <w:tcW w:w="850"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c>
          <w:tcPr>
            <w:tcW w:w="6659"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Общая сумма средств, направляемых на содержание детский дошкольных учреждений</w:t>
            </w:r>
          </w:p>
        </w:tc>
        <w:tc>
          <w:tcPr>
            <w:tcW w:w="119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730</w:t>
            </w:r>
          </w:p>
        </w:tc>
      </w:tr>
      <w:tr w:rsidR="0016213A" w:rsidRPr="00380310" w:rsidTr="009E41CA">
        <w:tc>
          <w:tcPr>
            <w:tcW w:w="850"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w:t>
            </w:r>
          </w:p>
        </w:tc>
        <w:tc>
          <w:tcPr>
            <w:tcW w:w="6659"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Средства заказчиков по договорам на НИОКР</w:t>
            </w:r>
          </w:p>
        </w:tc>
        <w:tc>
          <w:tcPr>
            <w:tcW w:w="119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200</w:t>
            </w:r>
          </w:p>
        </w:tc>
      </w:tr>
      <w:tr w:rsidR="0016213A" w:rsidRPr="00380310" w:rsidTr="009E41CA">
        <w:tc>
          <w:tcPr>
            <w:tcW w:w="850"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w:t>
            </w:r>
          </w:p>
        </w:tc>
        <w:tc>
          <w:tcPr>
            <w:tcW w:w="6659" w:type="dxa"/>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Общая сумма средств, направляемых на НИОКР</w:t>
            </w:r>
          </w:p>
        </w:tc>
        <w:tc>
          <w:tcPr>
            <w:tcW w:w="1192" w:type="dxa"/>
            <w:vAlign w:val="center"/>
          </w:tcPr>
          <w:p w:rsidR="0016213A" w:rsidRPr="00380310" w:rsidRDefault="0016213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200</w:t>
            </w:r>
          </w:p>
        </w:tc>
      </w:tr>
    </w:tbl>
    <w:p w:rsidR="009E41CA" w:rsidRDefault="009E41CA" w:rsidP="0061136E">
      <w:pPr>
        <w:widowControl w:val="0"/>
        <w:spacing w:after="0" w:line="360" w:lineRule="auto"/>
        <w:ind w:firstLine="709"/>
        <w:jc w:val="both"/>
        <w:rPr>
          <w:rFonts w:ascii="Times New Roman" w:hAnsi="Times New Roman"/>
          <w:sz w:val="28"/>
          <w:szCs w:val="28"/>
        </w:rPr>
      </w:pPr>
    </w:p>
    <w:p w:rsidR="0038579E" w:rsidRPr="0061136E" w:rsidRDefault="00C94ED2"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4. Составить проект отчета о прибылях и убытках (табл.12). Данные для расчета представлены в табл. 4 и рассчитаны в табл. 5.</w:t>
      </w:r>
    </w:p>
    <w:p w:rsidR="002D5E4B" w:rsidRDefault="002D5E4B">
      <w:pPr>
        <w:rPr>
          <w:rFonts w:ascii="Times New Roman" w:hAnsi="Times New Roman"/>
          <w:sz w:val="28"/>
          <w:szCs w:val="28"/>
        </w:rPr>
      </w:pPr>
      <w:r>
        <w:rPr>
          <w:rFonts w:ascii="Times New Roman" w:hAnsi="Times New Roman"/>
          <w:sz w:val="28"/>
          <w:szCs w:val="28"/>
        </w:rPr>
        <w:br w:type="page"/>
      </w:r>
    </w:p>
    <w:p w:rsidR="00C94ED2" w:rsidRPr="0061136E" w:rsidRDefault="00A02718" w:rsidP="002D5E4B">
      <w:pPr>
        <w:widowControl w:val="0"/>
        <w:spacing w:after="0" w:line="360" w:lineRule="auto"/>
        <w:ind w:firstLine="708"/>
        <w:jc w:val="both"/>
        <w:rPr>
          <w:rFonts w:ascii="Times New Roman" w:hAnsi="Times New Roman"/>
          <w:sz w:val="28"/>
          <w:szCs w:val="28"/>
        </w:rPr>
      </w:pPr>
      <w:r w:rsidRPr="0061136E">
        <w:rPr>
          <w:rFonts w:ascii="Times New Roman" w:hAnsi="Times New Roman"/>
          <w:sz w:val="28"/>
          <w:szCs w:val="28"/>
        </w:rPr>
        <w:t xml:space="preserve">Таблица 12 </w:t>
      </w:r>
      <w:r w:rsidR="00C94ED2" w:rsidRPr="0061136E">
        <w:rPr>
          <w:rFonts w:ascii="Times New Roman" w:hAnsi="Times New Roman"/>
          <w:sz w:val="28"/>
          <w:szCs w:val="28"/>
        </w:rPr>
        <w:t>Проект отчета о прибылях и убытках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724"/>
        <w:gridCol w:w="1723"/>
      </w:tblGrid>
      <w:tr w:rsidR="00C94ED2" w:rsidRPr="00380310" w:rsidTr="009E41CA">
        <w:tc>
          <w:tcPr>
            <w:tcW w:w="1188"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xml:space="preserve">№ </w:t>
            </w:r>
            <w:r w:rsidR="00A02718" w:rsidRPr="00380310">
              <w:rPr>
                <w:rFonts w:ascii="Times New Roman" w:hAnsi="Times New Roman"/>
                <w:sz w:val="20"/>
                <w:szCs w:val="20"/>
              </w:rPr>
              <w:t>п</w:t>
            </w:r>
            <w:r w:rsidR="00A02718" w:rsidRPr="00380310">
              <w:rPr>
                <w:rFonts w:ascii="Times New Roman" w:hAnsi="Times New Roman"/>
                <w:sz w:val="20"/>
                <w:szCs w:val="20"/>
                <w:lang w:val="en-US"/>
              </w:rPr>
              <w:t>/</w:t>
            </w:r>
            <w:r w:rsidR="00A02718" w:rsidRPr="00380310">
              <w:rPr>
                <w:rFonts w:ascii="Times New Roman" w:hAnsi="Times New Roman"/>
                <w:sz w:val="20"/>
                <w:szCs w:val="20"/>
              </w:rPr>
              <w:t>п</w:t>
            </w:r>
          </w:p>
        </w:tc>
        <w:tc>
          <w:tcPr>
            <w:tcW w:w="5724"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Показатель</w:t>
            </w:r>
          </w:p>
        </w:tc>
        <w:tc>
          <w:tcPr>
            <w:tcW w:w="1723" w:type="dxa"/>
            <w:vAlign w:val="center"/>
          </w:tcPr>
          <w:p w:rsidR="00C94ED2" w:rsidRPr="00380310" w:rsidRDefault="00A02718"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Сумма тыс.</w:t>
            </w:r>
            <w:r w:rsidR="00C94ED2" w:rsidRPr="00380310">
              <w:rPr>
                <w:rFonts w:ascii="Times New Roman" w:hAnsi="Times New Roman"/>
                <w:sz w:val="20"/>
                <w:szCs w:val="20"/>
              </w:rPr>
              <w:t xml:space="preserve"> руб.</w:t>
            </w:r>
          </w:p>
        </w:tc>
      </w:tr>
      <w:tr w:rsidR="00C94ED2" w:rsidRPr="00380310" w:rsidTr="009E41CA">
        <w:tc>
          <w:tcPr>
            <w:tcW w:w="8635" w:type="dxa"/>
            <w:gridSpan w:val="3"/>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 Доходы и расходы по обычным видам деятельности</w:t>
            </w:r>
          </w:p>
        </w:tc>
      </w:tr>
      <w:tr w:rsidR="00C94ED2" w:rsidRPr="00380310" w:rsidTr="009E41CA">
        <w:tc>
          <w:tcPr>
            <w:tcW w:w="1188"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5724" w:type="dxa"/>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Выручка (нетто) от продажи продукции в планируемом году</w:t>
            </w:r>
          </w:p>
        </w:tc>
        <w:tc>
          <w:tcPr>
            <w:tcW w:w="1723"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86043</w:t>
            </w:r>
          </w:p>
        </w:tc>
      </w:tr>
      <w:tr w:rsidR="00C94ED2" w:rsidRPr="00380310" w:rsidTr="009E41CA">
        <w:tc>
          <w:tcPr>
            <w:tcW w:w="1188"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5724" w:type="dxa"/>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Себестоимость реализуемой продукции в планируемом году</w:t>
            </w:r>
          </w:p>
        </w:tc>
        <w:tc>
          <w:tcPr>
            <w:tcW w:w="1723"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57946</w:t>
            </w:r>
          </w:p>
        </w:tc>
      </w:tr>
      <w:tr w:rsidR="00C94ED2" w:rsidRPr="00380310" w:rsidTr="009E41CA">
        <w:tc>
          <w:tcPr>
            <w:tcW w:w="1188"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c>
          <w:tcPr>
            <w:tcW w:w="5724" w:type="dxa"/>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Прибыль (убыток) от продаж</w:t>
            </w:r>
          </w:p>
        </w:tc>
        <w:tc>
          <w:tcPr>
            <w:tcW w:w="1723"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28097</w:t>
            </w:r>
          </w:p>
        </w:tc>
      </w:tr>
      <w:tr w:rsidR="00C94ED2" w:rsidRPr="00380310" w:rsidTr="009E41CA">
        <w:tc>
          <w:tcPr>
            <w:tcW w:w="8635" w:type="dxa"/>
            <w:gridSpan w:val="3"/>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 Прочие доходы и расходы</w:t>
            </w:r>
          </w:p>
        </w:tc>
      </w:tr>
      <w:tr w:rsidR="00C94ED2" w:rsidRPr="00380310" w:rsidTr="009E41CA">
        <w:tc>
          <w:tcPr>
            <w:tcW w:w="1188"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w:t>
            </w:r>
          </w:p>
        </w:tc>
        <w:tc>
          <w:tcPr>
            <w:tcW w:w="5724" w:type="dxa"/>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Проценты к получению</w:t>
            </w:r>
          </w:p>
        </w:tc>
        <w:tc>
          <w:tcPr>
            <w:tcW w:w="1723"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920</w:t>
            </w:r>
          </w:p>
        </w:tc>
      </w:tr>
      <w:tr w:rsidR="00C94ED2" w:rsidRPr="00380310" w:rsidTr="009E41CA">
        <w:tc>
          <w:tcPr>
            <w:tcW w:w="1188"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w:t>
            </w:r>
          </w:p>
        </w:tc>
        <w:tc>
          <w:tcPr>
            <w:tcW w:w="5724" w:type="dxa"/>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Проценты к уплате</w:t>
            </w:r>
          </w:p>
        </w:tc>
        <w:tc>
          <w:tcPr>
            <w:tcW w:w="1723"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589</w:t>
            </w:r>
          </w:p>
        </w:tc>
      </w:tr>
      <w:tr w:rsidR="00C94ED2" w:rsidRPr="00380310" w:rsidTr="009E41CA">
        <w:tc>
          <w:tcPr>
            <w:tcW w:w="1188"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6</w:t>
            </w:r>
          </w:p>
        </w:tc>
        <w:tc>
          <w:tcPr>
            <w:tcW w:w="5724" w:type="dxa"/>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Доходы от участия в других операциях</w:t>
            </w:r>
          </w:p>
        </w:tc>
        <w:tc>
          <w:tcPr>
            <w:tcW w:w="1723"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856</w:t>
            </w:r>
          </w:p>
        </w:tc>
      </w:tr>
      <w:tr w:rsidR="00C94ED2" w:rsidRPr="00380310" w:rsidTr="009E41CA">
        <w:tc>
          <w:tcPr>
            <w:tcW w:w="1188"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w:t>
            </w:r>
          </w:p>
        </w:tc>
        <w:tc>
          <w:tcPr>
            <w:tcW w:w="5724" w:type="dxa"/>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Прочие доходы</w:t>
            </w:r>
          </w:p>
        </w:tc>
        <w:tc>
          <w:tcPr>
            <w:tcW w:w="1723"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18826</w:t>
            </w:r>
          </w:p>
        </w:tc>
      </w:tr>
      <w:tr w:rsidR="00C94ED2" w:rsidRPr="00380310" w:rsidTr="009E41CA">
        <w:tc>
          <w:tcPr>
            <w:tcW w:w="1188"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w:t>
            </w:r>
          </w:p>
        </w:tc>
        <w:tc>
          <w:tcPr>
            <w:tcW w:w="5724" w:type="dxa"/>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Прочие расходы – всего, в том числе:</w:t>
            </w:r>
          </w:p>
        </w:tc>
        <w:tc>
          <w:tcPr>
            <w:tcW w:w="1723"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17464</w:t>
            </w:r>
          </w:p>
        </w:tc>
      </w:tr>
      <w:tr w:rsidR="00C94ED2" w:rsidRPr="00380310" w:rsidTr="009E41CA">
        <w:tc>
          <w:tcPr>
            <w:tcW w:w="1188"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8.1</w:t>
            </w:r>
          </w:p>
        </w:tc>
        <w:tc>
          <w:tcPr>
            <w:tcW w:w="5724" w:type="dxa"/>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а) содержание учреждений здравоохранения</w:t>
            </w:r>
          </w:p>
        </w:tc>
        <w:tc>
          <w:tcPr>
            <w:tcW w:w="1723"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200</w:t>
            </w:r>
          </w:p>
        </w:tc>
      </w:tr>
      <w:tr w:rsidR="00C94ED2" w:rsidRPr="00380310" w:rsidTr="009E41CA">
        <w:tc>
          <w:tcPr>
            <w:tcW w:w="1188"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8.2</w:t>
            </w:r>
          </w:p>
        </w:tc>
        <w:tc>
          <w:tcPr>
            <w:tcW w:w="5724" w:type="dxa"/>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б) содержание детских дошкольных учреждений</w:t>
            </w:r>
          </w:p>
        </w:tc>
        <w:tc>
          <w:tcPr>
            <w:tcW w:w="1723"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730</w:t>
            </w:r>
          </w:p>
        </w:tc>
      </w:tr>
      <w:tr w:rsidR="00C94ED2" w:rsidRPr="00380310" w:rsidTr="009E41CA">
        <w:trPr>
          <w:trHeight w:val="355"/>
        </w:trPr>
        <w:tc>
          <w:tcPr>
            <w:tcW w:w="1188"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8.3</w:t>
            </w:r>
          </w:p>
        </w:tc>
        <w:tc>
          <w:tcPr>
            <w:tcW w:w="5724" w:type="dxa"/>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 содержание пансионата</w:t>
            </w:r>
          </w:p>
        </w:tc>
        <w:tc>
          <w:tcPr>
            <w:tcW w:w="1723"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290</w:t>
            </w:r>
          </w:p>
        </w:tc>
      </w:tr>
      <w:tr w:rsidR="00C94ED2" w:rsidRPr="00380310" w:rsidTr="009E41CA">
        <w:tc>
          <w:tcPr>
            <w:tcW w:w="1188"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8.4</w:t>
            </w:r>
          </w:p>
        </w:tc>
        <w:tc>
          <w:tcPr>
            <w:tcW w:w="5724" w:type="dxa"/>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г) расходы на проведение НИОКР</w:t>
            </w:r>
          </w:p>
        </w:tc>
        <w:tc>
          <w:tcPr>
            <w:tcW w:w="1723"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200</w:t>
            </w:r>
          </w:p>
        </w:tc>
      </w:tr>
      <w:tr w:rsidR="00C94ED2" w:rsidRPr="00380310" w:rsidTr="009E41CA">
        <w:tc>
          <w:tcPr>
            <w:tcW w:w="1188"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8.5</w:t>
            </w:r>
          </w:p>
        </w:tc>
        <w:tc>
          <w:tcPr>
            <w:tcW w:w="5724" w:type="dxa"/>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д) налоги, относимые на финансовый результат</w:t>
            </w:r>
          </w:p>
        </w:tc>
        <w:tc>
          <w:tcPr>
            <w:tcW w:w="1723"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1534</w:t>
            </w:r>
          </w:p>
        </w:tc>
      </w:tr>
      <w:tr w:rsidR="00C94ED2" w:rsidRPr="00380310" w:rsidTr="009E41CA">
        <w:tc>
          <w:tcPr>
            <w:tcW w:w="1188"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8.6</w:t>
            </w:r>
          </w:p>
        </w:tc>
        <w:tc>
          <w:tcPr>
            <w:tcW w:w="5724" w:type="dxa"/>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е) прочие расходы</w:t>
            </w:r>
          </w:p>
        </w:tc>
        <w:tc>
          <w:tcPr>
            <w:tcW w:w="1723"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14510</w:t>
            </w:r>
          </w:p>
        </w:tc>
      </w:tr>
      <w:tr w:rsidR="00C94ED2" w:rsidRPr="00380310" w:rsidTr="009E41CA">
        <w:tc>
          <w:tcPr>
            <w:tcW w:w="1188"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w:t>
            </w:r>
          </w:p>
        </w:tc>
        <w:tc>
          <w:tcPr>
            <w:tcW w:w="5724" w:type="dxa"/>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Прибыль (убыток) планируемого года</w:t>
            </w:r>
          </w:p>
        </w:tc>
        <w:tc>
          <w:tcPr>
            <w:tcW w:w="1723" w:type="dxa"/>
            <w:vAlign w:val="center"/>
          </w:tcPr>
          <w:p w:rsidR="00C94ED2" w:rsidRPr="00380310" w:rsidRDefault="00C94ED2"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30646</w:t>
            </w:r>
          </w:p>
        </w:tc>
      </w:tr>
    </w:tbl>
    <w:p w:rsidR="00C94ED2" w:rsidRPr="0061136E" w:rsidRDefault="00C94ED2"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Данные для </w:t>
      </w:r>
      <w:r w:rsidR="00A02718" w:rsidRPr="0061136E">
        <w:rPr>
          <w:rFonts w:ascii="Times New Roman" w:hAnsi="Times New Roman"/>
          <w:sz w:val="28"/>
          <w:szCs w:val="28"/>
        </w:rPr>
        <w:t>п.</w:t>
      </w:r>
      <w:r w:rsidRPr="0061136E">
        <w:rPr>
          <w:rFonts w:ascii="Times New Roman" w:hAnsi="Times New Roman"/>
          <w:sz w:val="28"/>
          <w:szCs w:val="28"/>
        </w:rPr>
        <w:t>1</w:t>
      </w:r>
      <w:r w:rsidR="00A02718" w:rsidRPr="0061136E">
        <w:rPr>
          <w:rFonts w:ascii="Times New Roman" w:hAnsi="Times New Roman"/>
          <w:sz w:val="28"/>
          <w:szCs w:val="28"/>
        </w:rPr>
        <w:t xml:space="preserve"> стр.1 ст.3 берем из табл.5 п.4.1</w:t>
      </w:r>
    </w:p>
    <w:p w:rsidR="00C94ED2" w:rsidRPr="0061136E" w:rsidRDefault="00A02718"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C94ED2" w:rsidRPr="0061136E">
        <w:rPr>
          <w:rFonts w:ascii="Times New Roman" w:hAnsi="Times New Roman"/>
          <w:sz w:val="28"/>
          <w:szCs w:val="28"/>
        </w:rPr>
        <w:t>4</w:t>
      </w:r>
      <w:r w:rsidR="0061136E">
        <w:rPr>
          <w:rFonts w:ascii="Times New Roman" w:hAnsi="Times New Roman"/>
          <w:sz w:val="28"/>
          <w:szCs w:val="28"/>
        </w:rPr>
        <w:t xml:space="preserve"> </w:t>
      </w:r>
      <w:r w:rsidR="00C94ED2" w:rsidRPr="0061136E">
        <w:rPr>
          <w:rFonts w:ascii="Times New Roman" w:hAnsi="Times New Roman"/>
          <w:sz w:val="28"/>
          <w:szCs w:val="28"/>
        </w:rPr>
        <w:t>Про</w:t>
      </w:r>
      <w:r w:rsidRPr="0061136E">
        <w:rPr>
          <w:rFonts w:ascii="Times New Roman" w:hAnsi="Times New Roman"/>
          <w:sz w:val="28"/>
          <w:szCs w:val="28"/>
        </w:rPr>
        <w:t>центы к получению. Данные табл.4 п</w:t>
      </w:r>
      <w:r w:rsidR="00C94ED2" w:rsidRPr="0061136E">
        <w:rPr>
          <w:rFonts w:ascii="Times New Roman" w:hAnsi="Times New Roman"/>
          <w:sz w:val="28"/>
          <w:szCs w:val="28"/>
        </w:rPr>
        <w:t>.4</w:t>
      </w:r>
    </w:p>
    <w:p w:rsidR="00C94ED2" w:rsidRPr="0061136E" w:rsidRDefault="00A02718"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п.5 </w:t>
      </w:r>
      <w:r w:rsidR="00C94ED2" w:rsidRPr="0061136E">
        <w:rPr>
          <w:rFonts w:ascii="Times New Roman" w:hAnsi="Times New Roman"/>
          <w:sz w:val="28"/>
          <w:szCs w:val="28"/>
        </w:rPr>
        <w:t>Проценты к уплате</w:t>
      </w:r>
      <w:r w:rsidRPr="0061136E">
        <w:rPr>
          <w:rFonts w:ascii="Times New Roman" w:hAnsi="Times New Roman"/>
          <w:sz w:val="28"/>
          <w:szCs w:val="28"/>
        </w:rPr>
        <w:t>. Данные табл.8 п</w:t>
      </w:r>
      <w:r w:rsidR="00C94ED2" w:rsidRPr="0061136E">
        <w:rPr>
          <w:rFonts w:ascii="Times New Roman" w:hAnsi="Times New Roman"/>
          <w:sz w:val="28"/>
          <w:szCs w:val="28"/>
        </w:rPr>
        <w:t>.9 (сумма)</w:t>
      </w:r>
    </w:p>
    <w:p w:rsidR="00C94ED2" w:rsidRPr="0061136E" w:rsidRDefault="00A02718"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п.6 </w:t>
      </w:r>
      <w:r w:rsidR="00C94ED2" w:rsidRPr="0061136E">
        <w:rPr>
          <w:rFonts w:ascii="Times New Roman" w:hAnsi="Times New Roman"/>
          <w:sz w:val="28"/>
          <w:szCs w:val="28"/>
        </w:rPr>
        <w:t>Доходы от участия в</w:t>
      </w:r>
      <w:r w:rsidR="00344130" w:rsidRPr="0061136E">
        <w:rPr>
          <w:rFonts w:ascii="Times New Roman" w:hAnsi="Times New Roman"/>
          <w:sz w:val="28"/>
          <w:szCs w:val="28"/>
        </w:rPr>
        <w:t xml:space="preserve"> других операциях. Данные табл.4 п</w:t>
      </w:r>
      <w:r w:rsidR="00C94ED2" w:rsidRPr="0061136E">
        <w:rPr>
          <w:rFonts w:ascii="Times New Roman" w:hAnsi="Times New Roman"/>
          <w:sz w:val="28"/>
          <w:szCs w:val="28"/>
        </w:rPr>
        <w:t>.5</w:t>
      </w:r>
    </w:p>
    <w:p w:rsidR="00C94ED2" w:rsidRPr="0061136E" w:rsidRDefault="00344130"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п.7 </w:t>
      </w:r>
      <w:r w:rsidR="00C94ED2" w:rsidRPr="0061136E">
        <w:rPr>
          <w:rFonts w:ascii="Times New Roman" w:hAnsi="Times New Roman"/>
          <w:sz w:val="28"/>
          <w:szCs w:val="28"/>
        </w:rPr>
        <w:t>Прочие доходы рассчитываются:</w:t>
      </w:r>
    </w:p>
    <w:p w:rsidR="009E41CA" w:rsidRDefault="009E41CA" w:rsidP="0061136E">
      <w:pPr>
        <w:widowControl w:val="0"/>
        <w:spacing w:after="0" w:line="360" w:lineRule="auto"/>
        <w:ind w:firstLine="709"/>
        <w:jc w:val="both"/>
        <w:rPr>
          <w:rFonts w:ascii="Times New Roman" w:hAnsi="Times New Roman"/>
          <w:sz w:val="28"/>
          <w:szCs w:val="28"/>
        </w:rPr>
      </w:pPr>
    </w:p>
    <w:p w:rsidR="00C94ED2" w:rsidRPr="0061136E" w:rsidRDefault="00C94ED2"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w:t>
      </w:r>
      <w:r w:rsidR="00344130" w:rsidRPr="0061136E">
        <w:rPr>
          <w:rFonts w:ascii="Times New Roman" w:hAnsi="Times New Roman"/>
          <w:sz w:val="28"/>
          <w:szCs w:val="28"/>
        </w:rPr>
        <w:t>.4п.3+</w:t>
      </w:r>
      <w:r w:rsidRPr="0061136E">
        <w:rPr>
          <w:rFonts w:ascii="Times New Roman" w:hAnsi="Times New Roman"/>
          <w:sz w:val="28"/>
          <w:szCs w:val="28"/>
        </w:rPr>
        <w:t>табл.</w:t>
      </w:r>
      <w:r w:rsidR="00344130" w:rsidRPr="0061136E">
        <w:rPr>
          <w:rFonts w:ascii="Times New Roman" w:hAnsi="Times New Roman"/>
          <w:sz w:val="28"/>
          <w:szCs w:val="28"/>
        </w:rPr>
        <w:t>4п.9+</w:t>
      </w:r>
      <w:r w:rsidRPr="0061136E">
        <w:rPr>
          <w:rFonts w:ascii="Times New Roman" w:hAnsi="Times New Roman"/>
          <w:sz w:val="28"/>
          <w:szCs w:val="28"/>
        </w:rPr>
        <w:t>табл.</w:t>
      </w:r>
      <w:r w:rsidR="00344130" w:rsidRPr="0061136E">
        <w:rPr>
          <w:rFonts w:ascii="Times New Roman" w:hAnsi="Times New Roman"/>
          <w:sz w:val="28"/>
          <w:szCs w:val="28"/>
        </w:rPr>
        <w:t>11п.1+</w:t>
      </w:r>
      <w:r w:rsidRPr="0061136E">
        <w:rPr>
          <w:rFonts w:ascii="Times New Roman" w:hAnsi="Times New Roman"/>
          <w:sz w:val="28"/>
          <w:szCs w:val="28"/>
        </w:rPr>
        <w:t>табл.</w:t>
      </w:r>
      <w:r w:rsidR="00344130" w:rsidRPr="0061136E">
        <w:rPr>
          <w:rFonts w:ascii="Times New Roman" w:hAnsi="Times New Roman"/>
          <w:sz w:val="28"/>
          <w:szCs w:val="28"/>
        </w:rPr>
        <w:t>11п.1+</w:t>
      </w:r>
      <w:r w:rsidRPr="0061136E">
        <w:rPr>
          <w:rFonts w:ascii="Times New Roman" w:hAnsi="Times New Roman"/>
          <w:sz w:val="28"/>
          <w:szCs w:val="28"/>
        </w:rPr>
        <w:t>табл.</w:t>
      </w:r>
      <w:r w:rsidR="00344130" w:rsidRPr="0061136E">
        <w:rPr>
          <w:rFonts w:ascii="Times New Roman" w:hAnsi="Times New Roman"/>
          <w:sz w:val="28"/>
          <w:szCs w:val="28"/>
        </w:rPr>
        <w:t>11п.2</w:t>
      </w:r>
      <w:r w:rsidRPr="0061136E">
        <w:rPr>
          <w:rFonts w:ascii="Times New Roman" w:hAnsi="Times New Roman"/>
          <w:sz w:val="28"/>
          <w:szCs w:val="28"/>
        </w:rPr>
        <w:t>=</w:t>
      </w:r>
      <w:r w:rsidR="00344130" w:rsidRPr="0061136E">
        <w:rPr>
          <w:rFonts w:ascii="Times New Roman" w:hAnsi="Times New Roman"/>
          <w:sz w:val="28"/>
          <w:szCs w:val="28"/>
        </w:rPr>
        <w:t>7</w:t>
      </w:r>
      <w:r w:rsidRPr="0061136E">
        <w:rPr>
          <w:rFonts w:ascii="Times New Roman" w:hAnsi="Times New Roman"/>
          <w:sz w:val="28"/>
          <w:szCs w:val="28"/>
        </w:rPr>
        <w:t>600+10876+50+100+200</w:t>
      </w:r>
      <w:r w:rsidR="00344130" w:rsidRPr="0061136E">
        <w:rPr>
          <w:rFonts w:ascii="Times New Roman" w:hAnsi="Times New Roman"/>
          <w:sz w:val="28"/>
          <w:szCs w:val="28"/>
        </w:rPr>
        <w:t xml:space="preserve"> </w:t>
      </w:r>
      <w:r w:rsidRPr="0061136E">
        <w:rPr>
          <w:rFonts w:ascii="Times New Roman" w:hAnsi="Times New Roman"/>
          <w:sz w:val="28"/>
          <w:szCs w:val="28"/>
        </w:rPr>
        <w:t>=18826</w:t>
      </w:r>
      <w:r w:rsidR="00344130" w:rsidRPr="0061136E">
        <w:rPr>
          <w:rFonts w:ascii="Times New Roman" w:hAnsi="Times New Roman"/>
          <w:sz w:val="28"/>
          <w:szCs w:val="28"/>
        </w:rPr>
        <w:t xml:space="preserve"> тыс. руб.</w:t>
      </w:r>
    </w:p>
    <w:p w:rsidR="009E41CA" w:rsidRDefault="009E41CA" w:rsidP="0061136E">
      <w:pPr>
        <w:widowControl w:val="0"/>
        <w:spacing w:after="0" w:line="360" w:lineRule="auto"/>
        <w:ind w:firstLine="709"/>
        <w:jc w:val="both"/>
        <w:rPr>
          <w:rFonts w:ascii="Times New Roman" w:hAnsi="Times New Roman"/>
          <w:sz w:val="28"/>
          <w:szCs w:val="28"/>
        </w:rPr>
      </w:pPr>
    </w:p>
    <w:p w:rsidR="00C94ED2" w:rsidRPr="0061136E" w:rsidRDefault="00344130"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C94ED2" w:rsidRPr="0061136E">
        <w:rPr>
          <w:rFonts w:ascii="Times New Roman" w:hAnsi="Times New Roman"/>
          <w:sz w:val="28"/>
          <w:szCs w:val="28"/>
        </w:rPr>
        <w:t>8</w:t>
      </w:r>
      <w:r w:rsidR="000407C9" w:rsidRPr="0061136E">
        <w:rPr>
          <w:rFonts w:ascii="Times New Roman" w:hAnsi="Times New Roman"/>
          <w:sz w:val="28"/>
          <w:szCs w:val="28"/>
        </w:rPr>
        <w:t xml:space="preserve"> </w:t>
      </w:r>
      <w:r w:rsidR="00C94ED2" w:rsidRPr="0061136E">
        <w:rPr>
          <w:rFonts w:ascii="Times New Roman" w:hAnsi="Times New Roman"/>
          <w:sz w:val="28"/>
          <w:szCs w:val="28"/>
        </w:rPr>
        <w:t>Прочие расходы – всего, рассчитываются:</w:t>
      </w:r>
    </w:p>
    <w:p w:rsidR="009E41CA" w:rsidRDefault="009E41CA" w:rsidP="0061136E">
      <w:pPr>
        <w:widowControl w:val="0"/>
        <w:spacing w:after="0" w:line="360" w:lineRule="auto"/>
        <w:ind w:firstLine="709"/>
        <w:jc w:val="both"/>
        <w:rPr>
          <w:rFonts w:ascii="Times New Roman" w:hAnsi="Times New Roman"/>
          <w:sz w:val="28"/>
          <w:szCs w:val="28"/>
        </w:rPr>
      </w:pPr>
    </w:p>
    <w:p w:rsidR="000407C9" w:rsidRPr="0061136E" w:rsidRDefault="00344130"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п.8.1</w:t>
      </w:r>
      <w:r w:rsidR="00C94ED2" w:rsidRPr="0061136E">
        <w:rPr>
          <w:rFonts w:ascii="Times New Roman" w:hAnsi="Times New Roman"/>
          <w:sz w:val="28"/>
          <w:szCs w:val="28"/>
        </w:rPr>
        <w:t>+</w:t>
      </w:r>
      <w:r w:rsidRPr="0061136E">
        <w:rPr>
          <w:rFonts w:ascii="Times New Roman" w:hAnsi="Times New Roman"/>
          <w:sz w:val="28"/>
          <w:szCs w:val="28"/>
        </w:rPr>
        <w:t>п.8.2</w:t>
      </w:r>
      <w:r w:rsidR="00C94ED2" w:rsidRPr="0061136E">
        <w:rPr>
          <w:rFonts w:ascii="Times New Roman" w:hAnsi="Times New Roman"/>
          <w:sz w:val="28"/>
          <w:szCs w:val="28"/>
        </w:rPr>
        <w:t>+</w:t>
      </w:r>
      <w:r w:rsidRPr="0061136E">
        <w:rPr>
          <w:rFonts w:ascii="Times New Roman" w:hAnsi="Times New Roman"/>
          <w:sz w:val="28"/>
          <w:szCs w:val="28"/>
        </w:rPr>
        <w:t>п.8.3</w:t>
      </w:r>
      <w:r w:rsidR="00C94ED2" w:rsidRPr="0061136E">
        <w:rPr>
          <w:rFonts w:ascii="Times New Roman" w:hAnsi="Times New Roman"/>
          <w:sz w:val="28"/>
          <w:szCs w:val="28"/>
        </w:rPr>
        <w:t>+</w:t>
      </w:r>
      <w:r w:rsidRPr="0061136E">
        <w:rPr>
          <w:rFonts w:ascii="Times New Roman" w:hAnsi="Times New Roman"/>
          <w:sz w:val="28"/>
          <w:szCs w:val="28"/>
        </w:rPr>
        <w:t>п.8.</w:t>
      </w:r>
      <w:r w:rsidR="00C94ED2" w:rsidRPr="0061136E">
        <w:rPr>
          <w:rFonts w:ascii="Times New Roman" w:hAnsi="Times New Roman"/>
          <w:sz w:val="28"/>
          <w:szCs w:val="28"/>
        </w:rPr>
        <w:t>.+</w:t>
      </w:r>
      <w:r w:rsidRPr="0061136E">
        <w:rPr>
          <w:rFonts w:ascii="Times New Roman" w:hAnsi="Times New Roman"/>
          <w:sz w:val="28"/>
          <w:szCs w:val="28"/>
        </w:rPr>
        <w:t>п.8.5</w:t>
      </w:r>
      <w:r w:rsidR="00C94ED2" w:rsidRPr="0061136E">
        <w:rPr>
          <w:rFonts w:ascii="Times New Roman" w:hAnsi="Times New Roman"/>
          <w:sz w:val="28"/>
          <w:szCs w:val="28"/>
        </w:rPr>
        <w:t>+</w:t>
      </w:r>
      <w:r w:rsidRPr="0061136E">
        <w:rPr>
          <w:rFonts w:ascii="Times New Roman" w:hAnsi="Times New Roman"/>
          <w:sz w:val="28"/>
          <w:szCs w:val="28"/>
        </w:rPr>
        <w:t>п.</w:t>
      </w:r>
      <w:r w:rsidR="000407C9" w:rsidRPr="0061136E">
        <w:rPr>
          <w:rFonts w:ascii="Times New Roman" w:hAnsi="Times New Roman"/>
          <w:sz w:val="28"/>
          <w:szCs w:val="28"/>
        </w:rPr>
        <w:t>8.6</w:t>
      </w:r>
      <w:r w:rsidR="00C94ED2" w:rsidRPr="0061136E">
        <w:rPr>
          <w:rFonts w:ascii="Times New Roman" w:hAnsi="Times New Roman"/>
          <w:sz w:val="28"/>
          <w:szCs w:val="28"/>
        </w:rPr>
        <w:t>=200+730+290+200+1534+14510=</w:t>
      </w:r>
    </w:p>
    <w:p w:rsidR="00C94ED2" w:rsidRPr="0061136E" w:rsidRDefault="00C94ED2"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17464</w:t>
      </w:r>
      <w:r w:rsidR="000407C9" w:rsidRPr="0061136E">
        <w:rPr>
          <w:rFonts w:ascii="Times New Roman" w:hAnsi="Times New Roman"/>
          <w:sz w:val="28"/>
          <w:szCs w:val="28"/>
        </w:rPr>
        <w:t xml:space="preserve"> тыс. руб.</w:t>
      </w:r>
    </w:p>
    <w:p w:rsidR="009E41CA" w:rsidRDefault="009E41CA" w:rsidP="0061136E">
      <w:pPr>
        <w:widowControl w:val="0"/>
        <w:spacing w:after="0" w:line="360" w:lineRule="auto"/>
        <w:ind w:firstLine="709"/>
        <w:jc w:val="both"/>
        <w:rPr>
          <w:rFonts w:ascii="Times New Roman" w:hAnsi="Times New Roman"/>
          <w:sz w:val="28"/>
          <w:szCs w:val="28"/>
        </w:rPr>
      </w:pPr>
    </w:p>
    <w:p w:rsidR="00C94ED2" w:rsidRPr="0061136E" w:rsidRDefault="000407C9"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п.8.1</w:t>
      </w:r>
      <w:r w:rsidR="00C94ED2" w:rsidRPr="0061136E">
        <w:rPr>
          <w:rFonts w:ascii="Times New Roman" w:hAnsi="Times New Roman"/>
          <w:sz w:val="28"/>
          <w:szCs w:val="28"/>
        </w:rPr>
        <w:t>Расходы на содержание учрежде</w:t>
      </w:r>
      <w:r w:rsidRPr="0061136E">
        <w:rPr>
          <w:rFonts w:ascii="Times New Roman" w:hAnsi="Times New Roman"/>
          <w:sz w:val="28"/>
          <w:szCs w:val="28"/>
        </w:rPr>
        <w:t xml:space="preserve">ний здравоохранения. Данные из </w:t>
      </w:r>
      <w:r w:rsidR="00C94ED2" w:rsidRPr="0061136E">
        <w:rPr>
          <w:rFonts w:ascii="Times New Roman" w:hAnsi="Times New Roman"/>
          <w:sz w:val="28"/>
          <w:szCs w:val="28"/>
        </w:rPr>
        <w:t>табл.</w:t>
      </w:r>
      <w:r w:rsidRPr="0061136E">
        <w:rPr>
          <w:rFonts w:ascii="Times New Roman" w:hAnsi="Times New Roman"/>
          <w:sz w:val="28"/>
          <w:szCs w:val="28"/>
        </w:rPr>
        <w:t>4 п.12.1</w:t>
      </w:r>
    </w:p>
    <w:p w:rsidR="00C94ED2" w:rsidRPr="0061136E" w:rsidRDefault="000407C9"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п.8.2 </w:t>
      </w:r>
      <w:r w:rsidR="00C94ED2" w:rsidRPr="0061136E">
        <w:rPr>
          <w:rFonts w:ascii="Times New Roman" w:hAnsi="Times New Roman"/>
          <w:sz w:val="28"/>
          <w:szCs w:val="28"/>
        </w:rPr>
        <w:t xml:space="preserve">Расходы на содержание детских дошкольных учреждений. Данные из </w:t>
      </w:r>
    </w:p>
    <w:p w:rsidR="00C94ED2" w:rsidRPr="0061136E" w:rsidRDefault="00C94ED2"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w:t>
      </w:r>
      <w:r w:rsidR="000407C9" w:rsidRPr="0061136E">
        <w:rPr>
          <w:rFonts w:ascii="Times New Roman" w:hAnsi="Times New Roman"/>
          <w:sz w:val="28"/>
          <w:szCs w:val="28"/>
        </w:rPr>
        <w:t>4 п.12.2</w:t>
      </w:r>
    </w:p>
    <w:p w:rsidR="00C94ED2" w:rsidRPr="0061136E" w:rsidRDefault="000407C9"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п.8.3</w:t>
      </w:r>
      <w:r w:rsidR="00C94ED2" w:rsidRPr="0061136E">
        <w:rPr>
          <w:rFonts w:ascii="Times New Roman" w:hAnsi="Times New Roman"/>
          <w:sz w:val="28"/>
          <w:szCs w:val="28"/>
        </w:rPr>
        <w:t xml:space="preserve"> Расходы на со</w:t>
      </w:r>
      <w:r w:rsidRPr="0061136E">
        <w:rPr>
          <w:rFonts w:ascii="Times New Roman" w:hAnsi="Times New Roman"/>
          <w:sz w:val="28"/>
          <w:szCs w:val="28"/>
        </w:rPr>
        <w:t xml:space="preserve">держание пансионата. Данные из </w:t>
      </w:r>
      <w:r w:rsidR="00C94ED2" w:rsidRPr="0061136E">
        <w:rPr>
          <w:rFonts w:ascii="Times New Roman" w:hAnsi="Times New Roman"/>
          <w:sz w:val="28"/>
          <w:szCs w:val="28"/>
        </w:rPr>
        <w:t>табл.</w:t>
      </w:r>
      <w:r w:rsidRPr="0061136E">
        <w:rPr>
          <w:rFonts w:ascii="Times New Roman" w:hAnsi="Times New Roman"/>
          <w:sz w:val="28"/>
          <w:szCs w:val="28"/>
        </w:rPr>
        <w:t>4п.12.3</w:t>
      </w:r>
    </w:p>
    <w:p w:rsidR="00C94ED2" w:rsidRPr="0061136E" w:rsidRDefault="000407C9"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п.8.4 </w:t>
      </w:r>
      <w:r w:rsidR="00C94ED2" w:rsidRPr="0061136E">
        <w:rPr>
          <w:rFonts w:ascii="Times New Roman" w:hAnsi="Times New Roman"/>
          <w:sz w:val="28"/>
          <w:szCs w:val="28"/>
        </w:rPr>
        <w:t xml:space="preserve">Расходы </w:t>
      </w:r>
      <w:r w:rsidRPr="0061136E">
        <w:rPr>
          <w:rFonts w:ascii="Times New Roman" w:hAnsi="Times New Roman"/>
          <w:sz w:val="28"/>
          <w:szCs w:val="28"/>
        </w:rPr>
        <w:t xml:space="preserve">на проведение НИОКР. Данные из </w:t>
      </w:r>
      <w:r w:rsidR="00C94ED2" w:rsidRPr="0061136E">
        <w:rPr>
          <w:rFonts w:ascii="Times New Roman" w:hAnsi="Times New Roman"/>
          <w:sz w:val="28"/>
          <w:szCs w:val="28"/>
        </w:rPr>
        <w:t>табл.</w:t>
      </w:r>
      <w:r w:rsidRPr="0061136E">
        <w:rPr>
          <w:rFonts w:ascii="Times New Roman" w:hAnsi="Times New Roman"/>
          <w:sz w:val="28"/>
          <w:szCs w:val="28"/>
        </w:rPr>
        <w:t>4 п.13</w:t>
      </w:r>
    </w:p>
    <w:p w:rsidR="00C94ED2" w:rsidRPr="0061136E" w:rsidRDefault="000407C9"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п.8.5 </w:t>
      </w:r>
      <w:r w:rsidR="00C94ED2" w:rsidRPr="0061136E">
        <w:rPr>
          <w:rFonts w:ascii="Times New Roman" w:hAnsi="Times New Roman"/>
          <w:sz w:val="28"/>
          <w:szCs w:val="28"/>
        </w:rPr>
        <w:t>Расходы на налоги, относимые на финансовый результат. Данные из</w:t>
      </w:r>
      <w:r w:rsidR="009E41CA">
        <w:rPr>
          <w:rFonts w:ascii="Times New Roman" w:hAnsi="Times New Roman"/>
          <w:sz w:val="28"/>
          <w:szCs w:val="28"/>
        </w:rPr>
        <w:t xml:space="preserve"> </w:t>
      </w:r>
      <w:r w:rsidRPr="0061136E">
        <w:rPr>
          <w:rFonts w:ascii="Times New Roman" w:hAnsi="Times New Roman"/>
          <w:sz w:val="28"/>
          <w:szCs w:val="28"/>
        </w:rPr>
        <w:t>4 табл.11</w:t>
      </w:r>
    </w:p>
    <w:p w:rsidR="00C94ED2" w:rsidRPr="0061136E" w:rsidRDefault="000407C9"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п.8.6</w:t>
      </w:r>
      <w:r w:rsidR="00C94ED2" w:rsidRPr="0061136E">
        <w:rPr>
          <w:rFonts w:ascii="Times New Roman" w:hAnsi="Times New Roman"/>
          <w:sz w:val="28"/>
          <w:szCs w:val="28"/>
        </w:rPr>
        <w:t xml:space="preserve"> Прочие расходы рассчитаем:</w:t>
      </w:r>
    </w:p>
    <w:p w:rsidR="009E41CA" w:rsidRDefault="009E41CA" w:rsidP="0061136E">
      <w:pPr>
        <w:widowControl w:val="0"/>
        <w:spacing w:after="0" w:line="360" w:lineRule="auto"/>
        <w:ind w:firstLine="709"/>
        <w:jc w:val="both"/>
        <w:rPr>
          <w:rFonts w:ascii="Times New Roman" w:hAnsi="Times New Roman"/>
          <w:sz w:val="28"/>
          <w:szCs w:val="28"/>
        </w:rPr>
      </w:pPr>
    </w:p>
    <w:p w:rsidR="00C94ED2" w:rsidRPr="0061136E" w:rsidRDefault="000407C9"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из </w:t>
      </w:r>
      <w:r w:rsidR="00C94ED2" w:rsidRPr="0061136E">
        <w:rPr>
          <w:rFonts w:ascii="Times New Roman" w:hAnsi="Times New Roman"/>
          <w:sz w:val="28"/>
          <w:szCs w:val="28"/>
        </w:rPr>
        <w:t>табл.</w:t>
      </w:r>
      <w:r w:rsidRPr="0061136E">
        <w:rPr>
          <w:rFonts w:ascii="Times New Roman" w:hAnsi="Times New Roman"/>
          <w:sz w:val="28"/>
          <w:szCs w:val="28"/>
        </w:rPr>
        <w:t xml:space="preserve">4 </w:t>
      </w:r>
      <w:r w:rsidR="00C94ED2" w:rsidRPr="0061136E">
        <w:rPr>
          <w:rFonts w:ascii="Times New Roman" w:hAnsi="Times New Roman"/>
          <w:sz w:val="28"/>
          <w:szCs w:val="28"/>
        </w:rPr>
        <w:t>(10стр.+6стр.+8стр.)</w:t>
      </w:r>
      <w:r w:rsidRPr="0061136E">
        <w:rPr>
          <w:rFonts w:ascii="Times New Roman" w:hAnsi="Times New Roman"/>
          <w:sz w:val="28"/>
          <w:szCs w:val="28"/>
        </w:rPr>
        <w:t xml:space="preserve"> </w:t>
      </w:r>
      <w:r w:rsidR="00C94ED2" w:rsidRPr="0061136E">
        <w:rPr>
          <w:rFonts w:ascii="Times New Roman" w:hAnsi="Times New Roman"/>
          <w:sz w:val="28"/>
          <w:szCs w:val="28"/>
        </w:rPr>
        <w:t>=</w:t>
      </w:r>
      <w:r w:rsidRPr="0061136E">
        <w:rPr>
          <w:rFonts w:ascii="Times New Roman" w:hAnsi="Times New Roman"/>
          <w:sz w:val="28"/>
          <w:szCs w:val="28"/>
        </w:rPr>
        <w:t xml:space="preserve"> </w:t>
      </w:r>
      <w:r w:rsidR="00C94ED2" w:rsidRPr="0061136E">
        <w:rPr>
          <w:rFonts w:ascii="Times New Roman" w:hAnsi="Times New Roman"/>
          <w:sz w:val="28"/>
          <w:szCs w:val="28"/>
        </w:rPr>
        <w:t>9100+5340+70</w:t>
      </w:r>
      <w:r w:rsidRPr="0061136E">
        <w:rPr>
          <w:rFonts w:ascii="Times New Roman" w:hAnsi="Times New Roman"/>
          <w:sz w:val="28"/>
          <w:szCs w:val="28"/>
        </w:rPr>
        <w:t xml:space="preserve"> </w:t>
      </w:r>
      <w:r w:rsidR="00C94ED2" w:rsidRPr="0061136E">
        <w:rPr>
          <w:rFonts w:ascii="Times New Roman" w:hAnsi="Times New Roman"/>
          <w:sz w:val="28"/>
          <w:szCs w:val="28"/>
        </w:rPr>
        <w:t>=</w:t>
      </w:r>
      <w:r w:rsidRPr="0061136E">
        <w:rPr>
          <w:rFonts w:ascii="Times New Roman" w:hAnsi="Times New Roman"/>
          <w:sz w:val="28"/>
          <w:szCs w:val="28"/>
        </w:rPr>
        <w:t xml:space="preserve"> </w:t>
      </w:r>
      <w:r w:rsidR="00C94ED2" w:rsidRPr="0061136E">
        <w:rPr>
          <w:rFonts w:ascii="Times New Roman" w:hAnsi="Times New Roman"/>
          <w:sz w:val="28"/>
          <w:szCs w:val="28"/>
        </w:rPr>
        <w:t>14510</w:t>
      </w:r>
      <w:r w:rsidR="0061136E">
        <w:rPr>
          <w:rFonts w:ascii="Times New Roman" w:hAnsi="Times New Roman"/>
          <w:sz w:val="28"/>
          <w:szCs w:val="28"/>
        </w:rPr>
        <w:t xml:space="preserve"> </w:t>
      </w:r>
      <w:r w:rsidRPr="0061136E">
        <w:rPr>
          <w:rFonts w:ascii="Times New Roman" w:hAnsi="Times New Roman"/>
          <w:sz w:val="28"/>
          <w:szCs w:val="28"/>
        </w:rPr>
        <w:t>тыс. руб.</w:t>
      </w:r>
    </w:p>
    <w:p w:rsidR="009E41CA" w:rsidRDefault="009E41CA" w:rsidP="0061136E">
      <w:pPr>
        <w:widowControl w:val="0"/>
        <w:spacing w:after="0" w:line="360" w:lineRule="auto"/>
        <w:ind w:firstLine="709"/>
        <w:jc w:val="both"/>
        <w:rPr>
          <w:rFonts w:ascii="Times New Roman" w:hAnsi="Times New Roman"/>
          <w:sz w:val="28"/>
          <w:szCs w:val="28"/>
        </w:rPr>
      </w:pPr>
    </w:p>
    <w:p w:rsidR="00C94ED2" w:rsidRPr="0061136E" w:rsidRDefault="000407C9"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п.9</w:t>
      </w:r>
      <w:r w:rsidR="00C94ED2" w:rsidRPr="0061136E">
        <w:rPr>
          <w:rFonts w:ascii="Times New Roman" w:hAnsi="Times New Roman"/>
          <w:sz w:val="28"/>
          <w:szCs w:val="28"/>
        </w:rPr>
        <w:t xml:space="preserve"> Прибыль (убыток) планируемого года рассчитаем:</w:t>
      </w:r>
    </w:p>
    <w:p w:rsidR="009E41CA" w:rsidRDefault="009E41CA">
      <w:pPr>
        <w:rPr>
          <w:rFonts w:ascii="Times New Roman" w:hAnsi="Times New Roman"/>
          <w:sz w:val="28"/>
          <w:szCs w:val="28"/>
        </w:rPr>
      </w:pPr>
    </w:p>
    <w:p w:rsidR="00C94ED2" w:rsidRPr="0061136E" w:rsidRDefault="000407C9"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п.3</w:t>
      </w:r>
      <w:r w:rsidR="00C94ED2" w:rsidRPr="0061136E">
        <w:rPr>
          <w:rFonts w:ascii="Times New Roman" w:hAnsi="Times New Roman"/>
          <w:sz w:val="28"/>
          <w:szCs w:val="28"/>
        </w:rPr>
        <w:t>+</w:t>
      </w:r>
      <w:r w:rsidRPr="0061136E">
        <w:rPr>
          <w:rFonts w:ascii="Times New Roman" w:hAnsi="Times New Roman"/>
          <w:sz w:val="28"/>
          <w:szCs w:val="28"/>
        </w:rPr>
        <w:t xml:space="preserve"> п.4–п.5</w:t>
      </w:r>
      <w:r w:rsidR="00C94ED2" w:rsidRPr="0061136E">
        <w:rPr>
          <w:rFonts w:ascii="Times New Roman" w:hAnsi="Times New Roman"/>
          <w:sz w:val="28"/>
          <w:szCs w:val="28"/>
        </w:rPr>
        <w:t>+</w:t>
      </w:r>
      <w:r w:rsidRPr="0061136E">
        <w:rPr>
          <w:rFonts w:ascii="Times New Roman" w:hAnsi="Times New Roman"/>
          <w:sz w:val="28"/>
          <w:szCs w:val="28"/>
        </w:rPr>
        <w:t>п.6</w:t>
      </w:r>
      <w:r w:rsidR="00C94ED2" w:rsidRPr="0061136E">
        <w:rPr>
          <w:rFonts w:ascii="Times New Roman" w:hAnsi="Times New Roman"/>
          <w:sz w:val="28"/>
          <w:szCs w:val="28"/>
        </w:rPr>
        <w:t>+</w:t>
      </w:r>
      <w:r w:rsidRPr="0061136E">
        <w:rPr>
          <w:rFonts w:ascii="Times New Roman" w:hAnsi="Times New Roman"/>
          <w:sz w:val="28"/>
          <w:szCs w:val="28"/>
        </w:rPr>
        <w:t>п.7–п.8</w:t>
      </w:r>
      <w:r w:rsidR="00C94ED2" w:rsidRPr="0061136E">
        <w:rPr>
          <w:rFonts w:ascii="Times New Roman" w:hAnsi="Times New Roman"/>
          <w:sz w:val="28"/>
          <w:szCs w:val="28"/>
        </w:rPr>
        <w:t>=28097+920-589+856+18826-17464=30646</w:t>
      </w:r>
      <w:r w:rsidRPr="0061136E">
        <w:rPr>
          <w:rFonts w:ascii="Times New Roman" w:hAnsi="Times New Roman"/>
          <w:sz w:val="28"/>
          <w:szCs w:val="28"/>
        </w:rPr>
        <w:t xml:space="preserve"> тыс.руб.</w:t>
      </w:r>
    </w:p>
    <w:p w:rsidR="00A048A0" w:rsidRPr="0061136E" w:rsidRDefault="00A048A0" w:rsidP="0061136E">
      <w:pPr>
        <w:widowControl w:val="0"/>
        <w:spacing w:after="0" w:line="360" w:lineRule="auto"/>
        <w:ind w:firstLine="709"/>
        <w:jc w:val="both"/>
        <w:rPr>
          <w:rFonts w:ascii="Times New Roman" w:hAnsi="Times New Roman"/>
          <w:sz w:val="28"/>
          <w:szCs w:val="28"/>
        </w:rPr>
      </w:pPr>
    </w:p>
    <w:p w:rsidR="000407C9" w:rsidRDefault="000407C9"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6. Рассчитаем налог на прибыль (табл.13) в соответствии с действующими ставками, определенными статьей 284 Налогового кодекса РФ:</w:t>
      </w:r>
    </w:p>
    <w:p w:rsidR="002D5E4B" w:rsidRPr="0061136E" w:rsidRDefault="002D5E4B" w:rsidP="0061136E">
      <w:pPr>
        <w:widowControl w:val="0"/>
        <w:spacing w:after="0" w:line="360" w:lineRule="auto"/>
        <w:ind w:firstLine="709"/>
        <w:jc w:val="both"/>
        <w:rPr>
          <w:rFonts w:ascii="Times New Roman" w:hAnsi="Times New Roman"/>
          <w:sz w:val="28"/>
          <w:szCs w:val="28"/>
        </w:rPr>
      </w:pPr>
    </w:p>
    <w:p w:rsidR="00CC5D64" w:rsidRPr="0061136E" w:rsidRDefault="00CC5D6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Таблица 1</w:t>
      </w:r>
      <w:r w:rsidR="009E41CA">
        <w:rPr>
          <w:rFonts w:ascii="Times New Roman" w:hAnsi="Times New Roman"/>
          <w:sz w:val="28"/>
          <w:szCs w:val="28"/>
        </w:rPr>
        <w:t xml:space="preserve"> </w:t>
      </w:r>
      <w:r w:rsidRPr="0061136E">
        <w:rPr>
          <w:rFonts w:ascii="Times New Roman" w:hAnsi="Times New Roman"/>
          <w:sz w:val="28"/>
          <w:szCs w:val="28"/>
        </w:rPr>
        <w:t>Расчет налога на прибыль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724"/>
        <w:gridCol w:w="1723"/>
      </w:tblGrid>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п</w:t>
            </w:r>
            <w:r w:rsidRPr="00380310">
              <w:rPr>
                <w:rFonts w:ascii="Times New Roman" w:hAnsi="Times New Roman"/>
                <w:sz w:val="20"/>
                <w:szCs w:val="20"/>
                <w:lang w:val="en-US"/>
              </w:rPr>
              <w:t>/</w:t>
            </w:r>
            <w:r w:rsidRPr="00380310">
              <w:rPr>
                <w:rFonts w:ascii="Times New Roman" w:hAnsi="Times New Roman"/>
                <w:sz w:val="20"/>
                <w:szCs w:val="20"/>
              </w:rPr>
              <w:t>п</w:t>
            </w:r>
          </w:p>
        </w:tc>
        <w:tc>
          <w:tcPr>
            <w:tcW w:w="5724"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Показатель</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Сумма, тыс. руб.</w:t>
            </w:r>
          </w:p>
        </w:tc>
      </w:tr>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5724"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r>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5724" w:type="dxa"/>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Прибыль – всего, в том числе:</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30646</w:t>
            </w:r>
          </w:p>
        </w:tc>
      </w:tr>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1.1</w:t>
            </w:r>
          </w:p>
        </w:tc>
        <w:tc>
          <w:tcPr>
            <w:tcW w:w="5724" w:type="dxa"/>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Прибыль, облагаемая по ставке 9%:</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856</w:t>
            </w:r>
          </w:p>
        </w:tc>
      </w:tr>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1.2</w:t>
            </w:r>
          </w:p>
        </w:tc>
        <w:tc>
          <w:tcPr>
            <w:tcW w:w="5724" w:type="dxa"/>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Прибыль, облагаемая по ставке 24%</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29790</w:t>
            </w:r>
          </w:p>
        </w:tc>
      </w:tr>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5724" w:type="dxa"/>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xml:space="preserve">Сумма налога к уплате по ставке 24% - всего, в том числе: </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7150</w:t>
            </w:r>
          </w:p>
        </w:tc>
      </w:tr>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2.1</w:t>
            </w:r>
          </w:p>
        </w:tc>
        <w:tc>
          <w:tcPr>
            <w:tcW w:w="5724" w:type="dxa"/>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xml:space="preserve">В федеральный бюджет </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1936</w:t>
            </w:r>
          </w:p>
        </w:tc>
      </w:tr>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2.2</w:t>
            </w:r>
          </w:p>
        </w:tc>
        <w:tc>
          <w:tcPr>
            <w:tcW w:w="5724" w:type="dxa"/>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xml:space="preserve">В бюджет субъектов Федерации </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5213</w:t>
            </w:r>
          </w:p>
        </w:tc>
      </w:tr>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2.3</w:t>
            </w:r>
          </w:p>
        </w:tc>
        <w:tc>
          <w:tcPr>
            <w:tcW w:w="5724" w:type="dxa"/>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xml:space="preserve">В местный бюджет </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p>
        </w:tc>
      </w:tr>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c>
          <w:tcPr>
            <w:tcW w:w="5724" w:type="dxa"/>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Сумма налога к уплате по ставке 9% - всего, в том числе:</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77</w:t>
            </w:r>
          </w:p>
        </w:tc>
      </w:tr>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3.1</w:t>
            </w:r>
          </w:p>
        </w:tc>
        <w:tc>
          <w:tcPr>
            <w:tcW w:w="5724" w:type="dxa"/>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 федеральный бюджет</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77</w:t>
            </w:r>
          </w:p>
        </w:tc>
      </w:tr>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3.2</w:t>
            </w:r>
          </w:p>
        </w:tc>
        <w:tc>
          <w:tcPr>
            <w:tcW w:w="5724" w:type="dxa"/>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 бюджет субъектов Федерации</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p>
        </w:tc>
      </w:tr>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3.3</w:t>
            </w:r>
          </w:p>
        </w:tc>
        <w:tc>
          <w:tcPr>
            <w:tcW w:w="5724" w:type="dxa"/>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 местный бюджет</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p>
        </w:tc>
      </w:tr>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w:t>
            </w:r>
          </w:p>
        </w:tc>
        <w:tc>
          <w:tcPr>
            <w:tcW w:w="5724" w:type="dxa"/>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Общая сумма налога в федеральный бюджет</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2013</w:t>
            </w:r>
          </w:p>
        </w:tc>
      </w:tr>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w:t>
            </w:r>
          </w:p>
        </w:tc>
        <w:tc>
          <w:tcPr>
            <w:tcW w:w="5724" w:type="dxa"/>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Общая сумма налога в бюджет субъекта Федерации</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5213</w:t>
            </w:r>
          </w:p>
        </w:tc>
      </w:tr>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6</w:t>
            </w:r>
          </w:p>
        </w:tc>
        <w:tc>
          <w:tcPr>
            <w:tcW w:w="5724" w:type="dxa"/>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Общая сумма налога в местный бюджет</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p>
        </w:tc>
      </w:tr>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w:t>
            </w:r>
          </w:p>
        </w:tc>
        <w:tc>
          <w:tcPr>
            <w:tcW w:w="5724" w:type="dxa"/>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xml:space="preserve"> Итого сумма налога на прибыль (по ставкам 24 и 9%)</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7227</w:t>
            </w:r>
          </w:p>
        </w:tc>
      </w:tr>
      <w:tr w:rsidR="009E41CA" w:rsidRPr="00380310" w:rsidTr="009E41CA">
        <w:tc>
          <w:tcPr>
            <w:tcW w:w="817"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w:t>
            </w:r>
          </w:p>
        </w:tc>
        <w:tc>
          <w:tcPr>
            <w:tcW w:w="5724" w:type="dxa"/>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Прибыль, остающаяся в распоряжении предприятии после уплаты налога на прибыль (по ставкам 24 и 9%)</w:t>
            </w:r>
          </w:p>
        </w:tc>
        <w:tc>
          <w:tcPr>
            <w:tcW w:w="1723" w:type="dxa"/>
            <w:vAlign w:val="center"/>
          </w:tcPr>
          <w:p w:rsidR="009E41CA" w:rsidRPr="00380310" w:rsidRDefault="009E41CA" w:rsidP="009E41CA">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23419</w:t>
            </w:r>
          </w:p>
        </w:tc>
      </w:tr>
    </w:tbl>
    <w:p w:rsidR="009E41CA" w:rsidRDefault="009E41CA" w:rsidP="0061136E">
      <w:pPr>
        <w:widowControl w:val="0"/>
        <w:spacing w:after="0" w:line="360" w:lineRule="auto"/>
        <w:ind w:firstLine="709"/>
        <w:jc w:val="both"/>
        <w:rPr>
          <w:rFonts w:ascii="Times New Roman" w:hAnsi="Times New Roman"/>
          <w:sz w:val="28"/>
          <w:szCs w:val="28"/>
        </w:rPr>
      </w:pPr>
    </w:p>
    <w:p w:rsidR="00CC5D64" w:rsidRPr="0061136E" w:rsidRDefault="00CC5D6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 Прибыль – всего. Данные из табл.12 п.9</w:t>
      </w:r>
    </w:p>
    <w:p w:rsidR="00CC5D64" w:rsidRPr="0061136E" w:rsidRDefault="00CC5D6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п.1.1 Прибыль, облагаемая по ставке 9%. Данные из табл.12 п.6</w:t>
      </w:r>
    </w:p>
    <w:p w:rsidR="009E41CA" w:rsidRDefault="00CC5D6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п.1.2 Прибыль, облагаемая по ставке 24%, п.1-п.1.</w:t>
      </w:r>
    </w:p>
    <w:p w:rsidR="009E41CA" w:rsidRDefault="009E41CA" w:rsidP="0061136E">
      <w:pPr>
        <w:widowControl w:val="0"/>
        <w:spacing w:after="0" w:line="360" w:lineRule="auto"/>
        <w:ind w:firstLine="709"/>
        <w:jc w:val="both"/>
        <w:rPr>
          <w:rFonts w:ascii="Times New Roman" w:hAnsi="Times New Roman"/>
          <w:sz w:val="28"/>
          <w:szCs w:val="28"/>
        </w:rPr>
      </w:pPr>
    </w:p>
    <w:p w:rsidR="00CC5D64" w:rsidRPr="0061136E" w:rsidRDefault="00CC5D6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1=30646-856=29790 тыс.р.</w:t>
      </w:r>
    </w:p>
    <w:p w:rsidR="009E41CA" w:rsidRDefault="009E41CA" w:rsidP="0061136E">
      <w:pPr>
        <w:widowControl w:val="0"/>
        <w:spacing w:after="0" w:line="360" w:lineRule="auto"/>
        <w:ind w:firstLine="709"/>
        <w:jc w:val="both"/>
        <w:rPr>
          <w:rFonts w:ascii="Times New Roman" w:hAnsi="Times New Roman"/>
          <w:sz w:val="28"/>
          <w:szCs w:val="28"/>
        </w:rPr>
      </w:pPr>
    </w:p>
    <w:p w:rsidR="009E41CA" w:rsidRDefault="00CC5D6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 Сумма налога</w:t>
      </w:r>
      <w:r w:rsidR="009E41CA">
        <w:rPr>
          <w:rFonts w:ascii="Times New Roman" w:hAnsi="Times New Roman"/>
          <w:sz w:val="28"/>
          <w:szCs w:val="28"/>
        </w:rPr>
        <w:t xml:space="preserve"> к уплате по ставке 24% - всего</w:t>
      </w:r>
    </w:p>
    <w:p w:rsidR="009E41CA" w:rsidRDefault="009E41CA">
      <w:pPr>
        <w:rPr>
          <w:rFonts w:ascii="Times New Roman" w:hAnsi="Times New Roman"/>
          <w:sz w:val="28"/>
          <w:szCs w:val="28"/>
        </w:rPr>
      </w:pPr>
    </w:p>
    <w:p w:rsidR="00CC5D64" w:rsidRPr="0061136E" w:rsidRDefault="00CC5D6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п.1.2*24%=29790*24%=7150 тыс.р.</w:t>
      </w:r>
    </w:p>
    <w:p w:rsidR="00CC5D64" w:rsidRPr="0061136E" w:rsidRDefault="00CC5D6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п.2.1 Сумма налога к уплате по ставке 24% - всего, в федеральный бюджет:</w:t>
      </w:r>
    </w:p>
    <w:p w:rsidR="009E41CA" w:rsidRDefault="009E41CA" w:rsidP="0061136E">
      <w:pPr>
        <w:widowControl w:val="0"/>
        <w:spacing w:after="0" w:line="360" w:lineRule="auto"/>
        <w:ind w:firstLine="709"/>
        <w:jc w:val="both"/>
        <w:rPr>
          <w:rFonts w:ascii="Times New Roman" w:hAnsi="Times New Roman"/>
          <w:sz w:val="28"/>
          <w:szCs w:val="28"/>
        </w:rPr>
      </w:pPr>
    </w:p>
    <w:p w:rsidR="00CC5D64" w:rsidRPr="0061136E" w:rsidRDefault="00CC5D6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п.1.2*6,5%=29790*6,5%=1936 тыс.р.</w:t>
      </w:r>
    </w:p>
    <w:p w:rsidR="009E41CA" w:rsidRDefault="009E41CA" w:rsidP="0061136E">
      <w:pPr>
        <w:widowControl w:val="0"/>
        <w:spacing w:after="0" w:line="360" w:lineRule="auto"/>
        <w:ind w:firstLine="709"/>
        <w:jc w:val="both"/>
        <w:rPr>
          <w:rFonts w:ascii="Times New Roman" w:hAnsi="Times New Roman"/>
          <w:sz w:val="28"/>
          <w:szCs w:val="28"/>
        </w:rPr>
      </w:pPr>
    </w:p>
    <w:p w:rsidR="009E41CA" w:rsidRDefault="00CC5D6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п.2.2 Сумма налога к уплате по ставке 24% - всего</w:t>
      </w:r>
      <w:r w:rsidR="009E41CA">
        <w:rPr>
          <w:rFonts w:ascii="Times New Roman" w:hAnsi="Times New Roman"/>
          <w:sz w:val="28"/>
          <w:szCs w:val="28"/>
        </w:rPr>
        <w:t>, в бюджет субъектов Федерации</w:t>
      </w:r>
    </w:p>
    <w:p w:rsidR="009E41CA" w:rsidRDefault="009E41CA" w:rsidP="0061136E">
      <w:pPr>
        <w:widowControl w:val="0"/>
        <w:spacing w:after="0" w:line="360" w:lineRule="auto"/>
        <w:ind w:firstLine="709"/>
        <w:jc w:val="both"/>
        <w:rPr>
          <w:rFonts w:ascii="Times New Roman" w:hAnsi="Times New Roman"/>
          <w:sz w:val="28"/>
          <w:szCs w:val="28"/>
        </w:rPr>
      </w:pPr>
    </w:p>
    <w:p w:rsidR="00CC5D64" w:rsidRPr="0061136E" w:rsidRDefault="00CC5D6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w:t>
      </w:r>
      <w:r w:rsidR="009E41CA">
        <w:rPr>
          <w:rFonts w:ascii="Times New Roman" w:hAnsi="Times New Roman"/>
          <w:sz w:val="28"/>
          <w:szCs w:val="28"/>
        </w:rPr>
        <w:t>2*17,5%=29790*17,5%=5213 тыс. р</w:t>
      </w:r>
    </w:p>
    <w:p w:rsidR="009E41CA" w:rsidRDefault="009E41CA" w:rsidP="0061136E">
      <w:pPr>
        <w:widowControl w:val="0"/>
        <w:spacing w:after="0" w:line="360" w:lineRule="auto"/>
        <w:ind w:firstLine="709"/>
        <w:jc w:val="both"/>
        <w:rPr>
          <w:rFonts w:ascii="Times New Roman" w:hAnsi="Times New Roman"/>
          <w:sz w:val="28"/>
          <w:szCs w:val="28"/>
        </w:rPr>
      </w:pPr>
    </w:p>
    <w:p w:rsidR="00385E11" w:rsidRDefault="00CC5D6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п.3 Сумма налога</w:t>
      </w:r>
      <w:r w:rsidR="00385E11">
        <w:rPr>
          <w:rFonts w:ascii="Times New Roman" w:hAnsi="Times New Roman"/>
          <w:sz w:val="28"/>
          <w:szCs w:val="28"/>
        </w:rPr>
        <w:t xml:space="preserve"> к уплате по ставке 9% - всего</w:t>
      </w:r>
    </w:p>
    <w:p w:rsidR="00385E11" w:rsidRDefault="00385E11" w:rsidP="0061136E">
      <w:pPr>
        <w:widowControl w:val="0"/>
        <w:spacing w:after="0" w:line="360" w:lineRule="auto"/>
        <w:ind w:firstLine="709"/>
        <w:jc w:val="both"/>
        <w:rPr>
          <w:rFonts w:ascii="Times New Roman" w:hAnsi="Times New Roman"/>
          <w:sz w:val="28"/>
          <w:szCs w:val="28"/>
        </w:rPr>
      </w:pPr>
    </w:p>
    <w:p w:rsidR="00CC5D64" w:rsidRPr="0061136E" w:rsidRDefault="00CC5D6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п.1.1*9%=856*9%=77 тыс.р.</w:t>
      </w:r>
    </w:p>
    <w:p w:rsidR="00385E11" w:rsidRDefault="00385E11" w:rsidP="0061136E">
      <w:pPr>
        <w:widowControl w:val="0"/>
        <w:spacing w:after="0" w:line="360" w:lineRule="auto"/>
        <w:ind w:firstLine="709"/>
        <w:jc w:val="both"/>
        <w:rPr>
          <w:rFonts w:ascii="Times New Roman" w:hAnsi="Times New Roman"/>
          <w:sz w:val="28"/>
          <w:szCs w:val="28"/>
        </w:rPr>
      </w:pPr>
    </w:p>
    <w:p w:rsidR="00385E11" w:rsidRDefault="00CC5D64" w:rsidP="002D5E4B">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 4 Общая сумма налога в</w:t>
      </w:r>
      <w:r w:rsidR="0061136E">
        <w:rPr>
          <w:rFonts w:ascii="Times New Roman" w:hAnsi="Times New Roman"/>
          <w:sz w:val="28"/>
          <w:szCs w:val="28"/>
        </w:rPr>
        <w:t xml:space="preserve"> </w:t>
      </w:r>
      <w:r w:rsidRPr="0061136E">
        <w:rPr>
          <w:rFonts w:ascii="Times New Roman" w:hAnsi="Times New Roman"/>
          <w:sz w:val="28"/>
          <w:szCs w:val="28"/>
        </w:rPr>
        <w:t xml:space="preserve">федеральный бюджет: </w:t>
      </w:r>
    </w:p>
    <w:p w:rsidR="00CC5D64" w:rsidRPr="0061136E" w:rsidRDefault="00CC5D6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п.3.1+п.2.1=77+1936=2013 тыс.р.</w:t>
      </w:r>
    </w:p>
    <w:p w:rsidR="00385E11" w:rsidRDefault="00385E11" w:rsidP="0061136E">
      <w:pPr>
        <w:widowControl w:val="0"/>
        <w:spacing w:after="0" w:line="360" w:lineRule="auto"/>
        <w:ind w:firstLine="709"/>
        <w:jc w:val="both"/>
        <w:rPr>
          <w:rFonts w:ascii="Times New Roman" w:hAnsi="Times New Roman"/>
          <w:sz w:val="28"/>
          <w:szCs w:val="28"/>
        </w:rPr>
      </w:pPr>
    </w:p>
    <w:p w:rsidR="00CC5D64" w:rsidRPr="0061136E" w:rsidRDefault="00CC5D64"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п.5 Общая сумма налога в бюджет субъекта Федерации. Данные из табл.1</w:t>
      </w:r>
      <w:r w:rsidR="001B3026" w:rsidRPr="0061136E">
        <w:rPr>
          <w:rFonts w:ascii="Times New Roman" w:hAnsi="Times New Roman"/>
          <w:sz w:val="28"/>
          <w:szCs w:val="28"/>
        </w:rPr>
        <w:t>3 п.</w:t>
      </w:r>
      <w:r w:rsidRPr="0061136E">
        <w:rPr>
          <w:rFonts w:ascii="Times New Roman" w:hAnsi="Times New Roman"/>
          <w:sz w:val="28"/>
          <w:szCs w:val="28"/>
        </w:rPr>
        <w:t>2.2</w:t>
      </w:r>
    </w:p>
    <w:p w:rsidR="00CC5D64" w:rsidRDefault="001B302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п.7 </w:t>
      </w:r>
      <w:r w:rsidR="00CC5D64" w:rsidRPr="0061136E">
        <w:rPr>
          <w:rFonts w:ascii="Times New Roman" w:hAnsi="Times New Roman"/>
          <w:sz w:val="28"/>
          <w:szCs w:val="28"/>
        </w:rPr>
        <w:t>Итого сумма налога на прибыль (по ставкам 24 и 9%)</w:t>
      </w:r>
      <w:r w:rsidRPr="0061136E">
        <w:rPr>
          <w:rFonts w:ascii="Times New Roman" w:hAnsi="Times New Roman"/>
          <w:sz w:val="28"/>
          <w:szCs w:val="28"/>
        </w:rPr>
        <w:t>:</w:t>
      </w:r>
    </w:p>
    <w:p w:rsidR="00385E11" w:rsidRPr="0061136E" w:rsidRDefault="00385E11" w:rsidP="0061136E">
      <w:pPr>
        <w:widowControl w:val="0"/>
        <w:spacing w:after="0" w:line="360" w:lineRule="auto"/>
        <w:ind w:firstLine="709"/>
        <w:jc w:val="both"/>
        <w:rPr>
          <w:rFonts w:ascii="Times New Roman" w:hAnsi="Times New Roman"/>
          <w:sz w:val="28"/>
          <w:szCs w:val="28"/>
        </w:rPr>
      </w:pPr>
    </w:p>
    <w:p w:rsidR="00CC5D64" w:rsidRPr="0061136E" w:rsidRDefault="001B302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п.3</w:t>
      </w:r>
      <w:r w:rsidR="00CC5D64" w:rsidRPr="0061136E">
        <w:rPr>
          <w:rFonts w:ascii="Times New Roman" w:hAnsi="Times New Roman"/>
          <w:sz w:val="28"/>
          <w:szCs w:val="28"/>
        </w:rPr>
        <w:t>+</w:t>
      </w:r>
      <w:r w:rsidRPr="0061136E">
        <w:rPr>
          <w:rFonts w:ascii="Times New Roman" w:hAnsi="Times New Roman"/>
          <w:sz w:val="28"/>
          <w:szCs w:val="28"/>
        </w:rPr>
        <w:t>п.2</w:t>
      </w:r>
      <w:r w:rsidR="00CC5D64" w:rsidRPr="0061136E">
        <w:rPr>
          <w:rFonts w:ascii="Times New Roman" w:hAnsi="Times New Roman"/>
          <w:sz w:val="28"/>
          <w:szCs w:val="28"/>
        </w:rPr>
        <w:t>=77+7150=7227</w:t>
      </w:r>
      <w:r w:rsidRPr="0061136E">
        <w:rPr>
          <w:rFonts w:ascii="Times New Roman" w:hAnsi="Times New Roman"/>
          <w:sz w:val="28"/>
          <w:szCs w:val="28"/>
        </w:rPr>
        <w:t xml:space="preserve"> тыс.р.</w:t>
      </w:r>
    </w:p>
    <w:p w:rsidR="00385E11" w:rsidRDefault="00385E11" w:rsidP="0061136E">
      <w:pPr>
        <w:widowControl w:val="0"/>
        <w:spacing w:after="0" w:line="360" w:lineRule="auto"/>
        <w:ind w:firstLine="709"/>
        <w:jc w:val="both"/>
        <w:rPr>
          <w:rFonts w:ascii="Times New Roman" w:hAnsi="Times New Roman"/>
          <w:sz w:val="28"/>
          <w:szCs w:val="28"/>
        </w:rPr>
      </w:pPr>
    </w:p>
    <w:p w:rsidR="00385E11" w:rsidRDefault="001B302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п.8</w:t>
      </w:r>
      <w:r w:rsidR="00CC5D64" w:rsidRPr="0061136E">
        <w:rPr>
          <w:rFonts w:ascii="Times New Roman" w:hAnsi="Times New Roman"/>
          <w:sz w:val="28"/>
          <w:szCs w:val="28"/>
        </w:rPr>
        <w:t xml:space="preserve"> Прибыль, остающаяся в распоряжении предприятии после уплаты налога на прибыль (по ставкам 24 и 9%)</w:t>
      </w:r>
    </w:p>
    <w:p w:rsidR="00385E11" w:rsidRDefault="00385E11" w:rsidP="0061136E">
      <w:pPr>
        <w:widowControl w:val="0"/>
        <w:spacing w:after="0" w:line="360" w:lineRule="auto"/>
        <w:ind w:firstLine="709"/>
        <w:jc w:val="both"/>
        <w:rPr>
          <w:rFonts w:ascii="Times New Roman" w:hAnsi="Times New Roman"/>
          <w:sz w:val="28"/>
          <w:szCs w:val="28"/>
        </w:rPr>
      </w:pPr>
    </w:p>
    <w:p w:rsidR="00CC5D64" w:rsidRPr="0061136E" w:rsidRDefault="001B302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табл.13 п.1 – табл.13 п.7= 30646 – 7227 =23419 тыс.р.</w:t>
      </w:r>
    </w:p>
    <w:p w:rsidR="00385E11" w:rsidRDefault="00385E11">
      <w:pPr>
        <w:rPr>
          <w:rFonts w:ascii="Times New Roman" w:hAnsi="Times New Roman"/>
          <w:sz w:val="28"/>
          <w:szCs w:val="28"/>
        </w:rPr>
      </w:pPr>
    </w:p>
    <w:p w:rsidR="001B3026" w:rsidRPr="0061136E" w:rsidRDefault="001B302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7. Заполним таблицу «Распределение прибыли планируемого года) (табл.14) исходя из данных табл.</w:t>
      </w:r>
      <w:r w:rsidR="00463645" w:rsidRPr="0061136E">
        <w:rPr>
          <w:rFonts w:ascii="Times New Roman" w:hAnsi="Times New Roman"/>
          <w:sz w:val="28"/>
          <w:szCs w:val="28"/>
        </w:rPr>
        <w:t xml:space="preserve"> </w:t>
      </w:r>
      <w:r w:rsidRPr="0061136E">
        <w:rPr>
          <w:rFonts w:ascii="Times New Roman" w:hAnsi="Times New Roman"/>
          <w:sz w:val="28"/>
          <w:szCs w:val="28"/>
        </w:rPr>
        <w:t>9, 10, 12 и 13</w:t>
      </w:r>
      <w:r w:rsidR="00463645" w:rsidRPr="0061136E">
        <w:rPr>
          <w:rFonts w:ascii="Times New Roman" w:hAnsi="Times New Roman"/>
          <w:sz w:val="28"/>
          <w:szCs w:val="28"/>
        </w:rPr>
        <w:t>:</w:t>
      </w:r>
    </w:p>
    <w:p w:rsidR="00463645" w:rsidRPr="0061136E" w:rsidRDefault="00463645" w:rsidP="0061136E">
      <w:pPr>
        <w:widowControl w:val="0"/>
        <w:spacing w:after="0" w:line="360" w:lineRule="auto"/>
        <w:ind w:firstLine="709"/>
        <w:jc w:val="both"/>
        <w:rPr>
          <w:rFonts w:ascii="Times New Roman" w:hAnsi="Times New Roman"/>
          <w:sz w:val="28"/>
          <w:szCs w:val="28"/>
        </w:rPr>
      </w:pPr>
    </w:p>
    <w:p w:rsidR="00463645" w:rsidRPr="0061136E" w:rsidRDefault="0046364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Таблица 14</w:t>
      </w:r>
      <w:r w:rsidR="009E41CA">
        <w:rPr>
          <w:rFonts w:ascii="Times New Roman" w:hAnsi="Times New Roman"/>
          <w:sz w:val="28"/>
          <w:szCs w:val="28"/>
        </w:rPr>
        <w:t xml:space="preserve"> </w:t>
      </w:r>
      <w:r w:rsidRPr="0061136E">
        <w:rPr>
          <w:rFonts w:ascii="Times New Roman" w:hAnsi="Times New Roman"/>
          <w:sz w:val="28"/>
          <w:szCs w:val="28"/>
        </w:rPr>
        <w:t>Распределение прибыли</w:t>
      </w:r>
      <w:r w:rsidR="0061136E">
        <w:rPr>
          <w:rFonts w:ascii="Times New Roman" w:hAnsi="Times New Roman"/>
          <w:sz w:val="28"/>
          <w:szCs w:val="28"/>
        </w:rPr>
        <w:t xml:space="preserve"> </w:t>
      </w:r>
      <w:r w:rsidRPr="0061136E">
        <w:rPr>
          <w:rFonts w:ascii="Times New Roman" w:hAnsi="Times New Roman"/>
          <w:sz w:val="28"/>
          <w:szCs w:val="28"/>
        </w:rPr>
        <w:t>планируемого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659"/>
        <w:gridCol w:w="1050"/>
      </w:tblGrid>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 п</w:t>
            </w:r>
            <w:r w:rsidRPr="00380310">
              <w:rPr>
                <w:rFonts w:ascii="Times New Roman" w:hAnsi="Times New Roman"/>
                <w:sz w:val="20"/>
                <w:szCs w:val="20"/>
                <w:lang w:val="en-US"/>
              </w:rPr>
              <w:t>/</w:t>
            </w:r>
            <w:r w:rsidRPr="00380310">
              <w:rPr>
                <w:rFonts w:ascii="Times New Roman" w:hAnsi="Times New Roman"/>
                <w:sz w:val="20"/>
                <w:szCs w:val="20"/>
              </w:rPr>
              <w:t>п</w:t>
            </w:r>
          </w:p>
        </w:tc>
        <w:tc>
          <w:tcPr>
            <w:tcW w:w="6659"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Показатель</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Сумма, тыс. руб.</w:t>
            </w:r>
          </w:p>
        </w:tc>
      </w:tr>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6659"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r>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6659" w:type="dxa"/>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Всего прибыль</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30646</w:t>
            </w:r>
          </w:p>
        </w:tc>
      </w:tr>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6659" w:type="dxa"/>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Отчисления в резервный фонд</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3000</w:t>
            </w:r>
          </w:p>
        </w:tc>
      </w:tr>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c>
          <w:tcPr>
            <w:tcW w:w="6659" w:type="dxa"/>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Кап. Вложения производственного назначения (реконструкция цеха)</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2750</w:t>
            </w:r>
          </w:p>
        </w:tc>
      </w:tr>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4</w:t>
            </w:r>
          </w:p>
        </w:tc>
        <w:tc>
          <w:tcPr>
            <w:tcW w:w="6659" w:type="dxa"/>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Кап. Вложения непроизводственного назначения (строительство жилого дома)</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2250</w:t>
            </w:r>
          </w:p>
        </w:tc>
      </w:tr>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w:t>
            </w:r>
          </w:p>
        </w:tc>
        <w:tc>
          <w:tcPr>
            <w:tcW w:w="6659" w:type="dxa"/>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Отчисления в фонд потребления – всего, в том числе:</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3020</w:t>
            </w:r>
          </w:p>
        </w:tc>
      </w:tr>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5.1</w:t>
            </w:r>
          </w:p>
        </w:tc>
        <w:tc>
          <w:tcPr>
            <w:tcW w:w="6659" w:type="dxa"/>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а) на выплату материальной помощи работникам предприятия</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1120</w:t>
            </w:r>
          </w:p>
        </w:tc>
      </w:tr>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5.2</w:t>
            </w:r>
          </w:p>
        </w:tc>
        <w:tc>
          <w:tcPr>
            <w:tcW w:w="6659" w:type="dxa"/>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б) удешевление питания в столовой</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1000</w:t>
            </w:r>
          </w:p>
        </w:tc>
      </w:tr>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5.3</w:t>
            </w:r>
          </w:p>
        </w:tc>
        <w:tc>
          <w:tcPr>
            <w:tcW w:w="6659" w:type="dxa"/>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 на выплату вознаграждений по итогам года</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900</w:t>
            </w:r>
          </w:p>
        </w:tc>
      </w:tr>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6</w:t>
            </w:r>
          </w:p>
        </w:tc>
        <w:tc>
          <w:tcPr>
            <w:tcW w:w="6659" w:type="dxa"/>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Прирост оборотных средств</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1264</w:t>
            </w:r>
          </w:p>
        </w:tc>
      </w:tr>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w:t>
            </w:r>
          </w:p>
        </w:tc>
        <w:tc>
          <w:tcPr>
            <w:tcW w:w="6659" w:type="dxa"/>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Налоги, выплачиваемые из прибыли</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980</w:t>
            </w:r>
          </w:p>
        </w:tc>
      </w:tr>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w:t>
            </w:r>
          </w:p>
        </w:tc>
        <w:tc>
          <w:tcPr>
            <w:tcW w:w="6659" w:type="dxa"/>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Налог на прибыль 24%</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7150</w:t>
            </w:r>
          </w:p>
        </w:tc>
      </w:tr>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w:t>
            </w:r>
          </w:p>
        </w:tc>
        <w:tc>
          <w:tcPr>
            <w:tcW w:w="6659" w:type="dxa"/>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Налог на прочие доходы 9%</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77</w:t>
            </w:r>
          </w:p>
        </w:tc>
      </w:tr>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10</w:t>
            </w:r>
          </w:p>
        </w:tc>
        <w:tc>
          <w:tcPr>
            <w:tcW w:w="6659" w:type="dxa"/>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Погашение долгосрочного кредита</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160</w:t>
            </w:r>
          </w:p>
        </w:tc>
      </w:tr>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11</w:t>
            </w:r>
          </w:p>
        </w:tc>
        <w:tc>
          <w:tcPr>
            <w:tcW w:w="6659" w:type="dxa"/>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Остаток нераспределенной прибыли до выплаты дивидендов</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9995</w:t>
            </w:r>
          </w:p>
        </w:tc>
      </w:tr>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12</w:t>
            </w:r>
          </w:p>
        </w:tc>
        <w:tc>
          <w:tcPr>
            <w:tcW w:w="6659" w:type="dxa"/>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Выплата дивидендов</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9995</w:t>
            </w:r>
          </w:p>
        </w:tc>
      </w:tr>
      <w:tr w:rsidR="00463645" w:rsidRPr="00380310" w:rsidTr="00385E11">
        <w:tc>
          <w:tcPr>
            <w:tcW w:w="817"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13</w:t>
            </w:r>
          </w:p>
        </w:tc>
        <w:tc>
          <w:tcPr>
            <w:tcW w:w="6659" w:type="dxa"/>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Нераспределенная прибыль после выплаты дивидендов</w:t>
            </w:r>
          </w:p>
        </w:tc>
        <w:tc>
          <w:tcPr>
            <w:tcW w:w="1050" w:type="dxa"/>
            <w:vAlign w:val="center"/>
          </w:tcPr>
          <w:p w:rsidR="00463645" w:rsidRPr="00380310" w:rsidRDefault="00463645"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w:t>
            </w:r>
          </w:p>
        </w:tc>
      </w:tr>
    </w:tbl>
    <w:p w:rsidR="00385E11" w:rsidRDefault="00385E11" w:rsidP="0061136E">
      <w:pPr>
        <w:widowControl w:val="0"/>
        <w:spacing w:after="0" w:line="360" w:lineRule="auto"/>
        <w:ind w:firstLine="709"/>
        <w:jc w:val="both"/>
        <w:rPr>
          <w:rFonts w:ascii="Times New Roman" w:hAnsi="Times New Roman"/>
          <w:sz w:val="28"/>
          <w:szCs w:val="28"/>
        </w:rPr>
      </w:pPr>
    </w:p>
    <w:p w:rsidR="00463645" w:rsidRPr="0061136E" w:rsidRDefault="0046364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 Всего прибыль. Данные из табл.13 п.1</w:t>
      </w:r>
    </w:p>
    <w:p w:rsidR="00463645" w:rsidRPr="0061136E" w:rsidRDefault="0046364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 Отчисления в резервный фонд. Данные из табл.9 п.1</w:t>
      </w:r>
    </w:p>
    <w:p w:rsidR="00463645" w:rsidRPr="0061136E" w:rsidRDefault="0046364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п.3 Кап. вложения производственного назначения (реконструкция цеха). Данные из табл.9 п.2</w:t>
      </w:r>
    </w:p>
    <w:p w:rsidR="00463645" w:rsidRPr="0061136E" w:rsidRDefault="0046364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п.4 Кап. вложения непроизводственного назначения (строительство жилого дома). Данные из табл.9 п.3</w:t>
      </w:r>
    </w:p>
    <w:p w:rsidR="00463645" w:rsidRPr="0061136E" w:rsidRDefault="0046364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п.5 Отчисления в фонд потребления – всего. Данные из табл.9 п.4</w:t>
      </w:r>
    </w:p>
    <w:p w:rsidR="00463645" w:rsidRPr="0061136E" w:rsidRDefault="0046364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п.5.1 Отчисления в фонд потребления – всего, в том числе: на выплату материальной помощи работникам предприятия. Данные из табл.9 п.4.1</w:t>
      </w:r>
    </w:p>
    <w:p w:rsidR="00463645" w:rsidRPr="0061136E" w:rsidRDefault="0046364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п.5.2 Отчисления в фонд потребления – всего, в том числе: удешевление питания в столовой. Данные из табл.9 п.4.2 </w:t>
      </w:r>
    </w:p>
    <w:p w:rsidR="00463645" w:rsidRPr="0061136E" w:rsidRDefault="0046364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п.5.3 Отчисления в фонд потребления – всего, в том числе: на выплату вознаграждений по итогам года. Данные из табл.9 п.4.3</w:t>
      </w:r>
    </w:p>
    <w:p w:rsidR="00463645" w:rsidRPr="0061136E" w:rsidRDefault="0046364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п.6</w:t>
      </w:r>
      <w:r w:rsidR="0061136E">
        <w:rPr>
          <w:rFonts w:ascii="Times New Roman" w:hAnsi="Times New Roman"/>
          <w:sz w:val="28"/>
          <w:szCs w:val="28"/>
        </w:rPr>
        <w:t xml:space="preserve"> </w:t>
      </w:r>
      <w:r w:rsidRPr="0061136E">
        <w:rPr>
          <w:rFonts w:ascii="Times New Roman" w:hAnsi="Times New Roman"/>
          <w:sz w:val="28"/>
          <w:szCs w:val="28"/>
        </w:rPr>
        <w:t>Прирост обор</w:t>
      </w:r>
      <w:r w:rsidR="00B261BA" w:rsidRPr="0061136E">
        <w:rPr>
          <w:rFonts w:ascii="Times New Roman" w:hAnsi="Times New Roman"/>
          <w:sz w:val="28"/>
          <w:szCs w:val="28"/>
        </w:rPr>
        <w:t>отных средств. Данные из табл.10 п</w:t>
      </w:r>
      <w:r w:rsidRPr="0061136E">
        <w:rPr>
          <w:rFonts w:ascii="Times New Roman" w:hAnsi="Times New Roman"/>
          <w:sz w:val="28"/>
          <w:szCs w:val="28"/>
        </w:rPr>
        <w:t>.7</w:t>
      </w:r>
    </w:p>
    <w:p w:rsidR="00463645" w:rsidRPr="0061136E" w:rsidRDefault="00B261B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п.7</w:t>
      </w:r>
      <w:r w:rsidR="0061136E">
        <w:rPr>
          <w:rFonts w:ascii="Times New Roman" w:hAnsi="Times New Roman"/>
          <w:sz w:val="28"/>
          <w:szCs w:val="28"/>
        </w:rPr>
        <w:t xml:space="preserve"> </w:t>
      </w:r>
      <w:r w:rsidR="00463645" w:rsidRPr="0061136E">
        <w:rPr>
          <w:rFonts w:ascii="Times New Roman" w:hAnsi="Times New Roman"/>
          <w:sz w:val="28"/>
          <w:szCs w:val="28"/>
        </w:rPr>
        <w:t>Налоги, выплачиваемые из прибыли. Данные из табд.1</w:t>
      </w:r>
      <w:r w:rsidRPr="0061136E">
        <w:rPr>
          <w:rFonts w:ascii="Times New Roman" w:hAnsi="Times New Roman"/>
          <w:sz w:val="28"/>
          <w:szCs w:val="28"/>
        </w:rPr>
        <w:t>3</w:t>
      </w:r>
      <w:r w:rsidR="00463645" w:rsidRPr="0061136E">
        <w:rPr>
          <w:rFonts w:ascii="Times New Roman" w:hAnsi="Times New Roman"/>
          <w:sz w:val="28"/>
          <w:szCs w:val="28"/>
        </w:rPr>
        <w:t xml:space="preserve"> стр.7</w:t>
      </w:r>
    </w:p>
    <w:p w:rsidR="00463645" w:rsidRPr="0061136E" w:rsidRDefault="00B261B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п.8</w:t>
      </w:r>
      <w:r w:rsidR="0061136E">
        <w:rPr>
          <w:rFonts w:ascii="Times New Roman" w:hAnsi="Times New Roman"/>
          <w:sz w:val="28"/>
          <w:szCs w:val="28"/>
        </w:rPr>
        <w:t xml:space="preserve"> </w:t>
      </w:r>
      <w:r w:rsidR="00463645" w:rsidRPr="0061136E">
        <w:rPr>
          <w:rFonts w:ascii="Times New Roman" w:hAnsi="Times New Roman"/>
          <w:sz w:val="28"/>
          <w:szCs w:val="28"/>
        </w:rPr>
        <w:t>Налог н</w:t>
      </w:r>
      <w:r w:rsidRPr="0061136E">
        <w:rPr>
          <w:rFonts w:ascii="Times New Roman" w:hAnsi="Times New Roman"/>
          <w:sz w:val="28"/>
          <w:szCs w:val="28"/>
        </w:rPr>
        <w:t>а прибыль 24%. Данные из табл.13 п</w:t>
      </w:r>
      <w:r w:rsidR="00463645" w:rsidRPr="0061136E">
        <w:rPr>
          <w:rFonts w:ascii="Times New Roman" w:hAnsi="Times New Roman"/>
          <w:sz w:val="28"/>
          <w:szCs w:val="28"/>
        </w:rPr>
        <w:t>.2</w:t>
      </w:r>
    </w:p>
    <w:p w:rsidR="00463645" w:rsidRPr="0061136E" w:rsidRDefault="00B261B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п.9</w:t>
      </w:r>
      <w:r w:rsidR="0061136E">
        <w:rPr>
          <w:rFonts w:ascii="Times New Roman" w:hAnsi="Times New Roman"/>
          <w:sz w:val="28"/>
          <w:szCs w:val="28"/>
        </w:rPr>
        <w:t xml:space="preserve"> </w:t>
      </w:r>
      <w:r w:rsidR="00463645" w:rsidRPr="0061136E">
        <w:rPr>
          <w:rFonts w:ascii="Times New Roman" w:hAnsi="Times New Roman"/>
          <w:sz w:val="28"/>
          <w:szCs w:val="28"/>
        </w:rPr>
        <w:t>Налог на про</w:t>
      </w:r>
      <w:r w:rsidRPr="0061136E">
        <w:rPr>
          <w:rFonts w:ascii="Times New Roman" w:hAnsi="Times New Roman"/>
          <w:sz w:val="28"/>
          <w:szCs w:val="28"/>
        </w:rPr>
        <w:t>чие доходы 9%. Данные из табл.13 п</w:t>
      </w:r>
      <w:r w:rsidR="00463645" w:rsidRPr="0061136E">
        <w:rPr>
          <w:rFonts w:ascii="Times New Roman" w:hAnsi="Times New Roman"/>
          <w:sz w:val="28"/>
          <w:szCs w:val="28"/>
        </w:rPr>
        <w:t>. 3</w:t>
      </w:r>
    </w:p>
    <w:p w:rsidR="00463645" w:rsidRPr="0061136E" w:rsidRDefault="00B261B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п.10</w:t>
      </w:r>
      <w:r w:rsidR="0061136E">
        <w:rPr>
          <w:rFonts w:ascii="Times New Roman" w:hAnsi="Times New Roman"/>
          <w:sz w:val="28"/>
          <w:szCs w:val="28"/>
        </w:rPr>
        <w:t xml:space="preserve"> </w:t>
      </w:r>
      <w:r w:rsidR="00463645" w:rsidRPr="0061136E">
        <w:rPr>
          <w:rFonts w:ascii="Times New Roman" w:hAnsi="Times New Roman"/>
          <w:sz w:val="28"/>
          <w:szCs w:val="28"/>
        </w:rPr>
        <w:t>Погашение долгосроч</w:t>
      </w:r>
      <w:r w:rsidRPr="0061136E">
        <w:rPr>
          <w:rFonts w:ascii="Times New Roman" w:hAnsi="Times New Roman"/>
          <w:sz w:val="28"/>
          <w:szCs w:val="28"/>
        </w:rPr>
        <w:t>ного кредита. Данные из табл.9 п</w:t>
      </w:r>
      <w:r w:rsidR="00463645" w:rsidRPr="0061136E">
        <w:rPr>
          <w:rFonts w:ascii="Times New Roman" w:hAnsi="Times New Roman"/>
          <w:sz w:val="28"/>
          <w:szCs w:val="28"/>
        </w:rPr>
        <w:t>.6</w:t>
      </w:r>
    </w:p>
    <w:p w:rsidR="00463645" w:rsidRDefault="00B261B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п.11</w:t>
      </w:r>
      <w:r w:rsidR="00463645" w:rsidRPr="0061136E">
        <w:rPr>
          <w:rFonts w:ascii="Times New Roman" w:hAnsi="Times New Roman"/>
          <w:sz w:val="28"/>
          <w:szCs w:val="28"/>
        </w:rPr>
        <w:t xml:space="preserve"> Остаток нераспределенной прибыли до выплаты дивидендов.</w:t>
      </w:r>
    </w:p>
    <w:p w:rsidR="00385E11" w:rsidRPr="0061136E" w:rsidRDefault="00385E11" w:rsidP="0061136E">
      <w:pPr>
        <w:widowControl w:val="0"/>
        <w:spacing w:after="0" w:line="360" w:lineRule="auto"/>
        <w:ind w:firstLine="709"/>
        <w:jc w:val="both"/>
        <w:rPr>
          <w:rFonts w:ascii="Times New Roman" w:hAnsi="Times New Roman"/>
          <w:sz w:val="28"/>
          <w:szCs w:val="28"/>
        </w:rPr>
      </w:pPr>
    </w:p>
    <w:p w:rsidR="00463645" w:rsidRPr="0061136E" w:rsidRDefault="00B261B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463645" w:rsidRPr="0061136E">
        <w:rPr>
          <w:rFonts w:ascii="Times New Roman" w:hAnsi="Times New Roman"/>
          <w:sz w:val="28"/>
          <w:szCs w:val="28"/>
        </w:rPr>
        <w:t>1-</w:t>
      </w:r>
      <w:r w:rsidRPr="0061136E">
        <w:rPr>
          <w:rFonts w:ascii="Times New Roman" w:hAnsi="Times New Roman"/>
          <w:sz w:val="28"/>
          <w:szCs w:val="28"/>
        </w:rPr>
        <w:t>п.2-п.3-п.4-п.5-п.6-п.7-п.8-п.9-п.10</w:t>
      </w:r>
      <w:r w:rsidR="00463645" w:rsidRPr="0061136E">
        <w:rPr>
          <w:rFonts w:ascii="Times New Roman" w:hAnsi="Times New Roman"/>
          <w:sz w:val="28"/>
          <w:szCs w:val="28"/>
        </w:rPr>
        <w:t>=30646-3000-2750-2250-3020-1264-980-7150-77-160</w:t>
      </w:r>
      <w:r w:rsidRPr="0061136E">
        <w:rPr>
          <w:rFonts w:ascii="Times New Roman" w:hAnsi="Times New Roman"/>
          <w:sz w:val="28"/>
          <w:szCs w:val="28"/>
        </w:rPr>
        <w:t xml:space="preserve"> </w:t>
      </w:r>
      <w:r w:rsidR="00463645" w:rsidRPr="0061136E">
        <w:rPr>
          <w:rFonts w:ascii="Times New Roman" w:hAnsi="Times New Roman"/>
          <w:sz w:val="28"/>
          <w:szCs w:val="28"/>
        </w:rPr>
        <w:t>=</w:t>
      </w:r>
      <w:r w:rsidRPr="0061136E">
        <w:rPr>
          <w:rFonts w:ascii="Times New Roman" w:hAnsi="Times New Roman"/>
          <w:sz w:val="28"/>
          <w:szCs w:val="28"/>
        </w:rPr>
        <w:t xml:space="preserve"> </w:t>
      </w:r>
      <w:r w:rsidR="00463645" w:rsidRPr="0061136E">
        <w:rPr>
          <w:rFonts w:ascii="Times New Roman" w:hAnsi="Times New Roman"/>
          <w:sz w:val="28"/>
          <w:szCs w:val="28"/>
        </w:rPr>
        <w:t>9995</w:t>
      </w:r>
      <w:r w:rsidRPr="0061136E">
        <w:rPr>
          <w:rFonts w:ascii="Times New Roman" w:hAnsi="Times New Roman"/>
          <w:sz w:val="28"/>
          <w:szCs w:val="28"/>
        </w:rPr>
        <w:t xml:space="preserve"> тыс.р.</w:t>
      </w:r>
    </w:p>
    <w:p w:rsidR="00385E11" w:rsidRDefault="00385E11" w:rsidP="0061136E">
      <w:pPr>
        <w:widowControl w:val="0"/>
        <w:spacing w:after="0" w:line="360" w:lineRule="auto"/>
        <w:ind w:firstLine="709"/>
        <w:jc w:val="both"/>
        <w:rPr>
          <w:rFonts w:ascii="Times New Roman" w:hAnsi="Times New Roman"/>
          <w:sz w:val="28"/>
          <w:szCs w:val="28"/>
        </w:rPr>
      </w:pPr>
    </w:p>
    <w:p w:rsidR="00463645" w:rsidRPr="0061136E" w:rsidRDefault="00B261B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п.12</w:t>
      </w:r>
      <w:r w:rsidR="00463645" w:rsidRPr="0061136E">
        <w:rPr>
          <w:rFonts w:ascii="Times New Roman" w:hAnsi="Times New Roman"/>
          <w:sz w:val="28"/>
          <w:szCs w:val="28"/>
        </w:rPr>
        <w:t xml:space="preserve"> Выплата дивидендов.</w:t>
      </w:r>
      <w:r w:rsidRPr="0061136E">
        <w:rPr>
          <w:rFonts w:ascii="Times New Roman" w:hAnsi="Times New Roman"/>
          <w:sz w:val="28"/>
          <w:szCs w:val="28"/>
        </w:rPr>
        <w:t xml:space="preserve"> п.11 = п</w:t>
      </w:r>
      <w:r w:rsidR="00463645" w:rsidRPr="0061136E">
        <w:rPr>
          <w:rFonts w:ascii="Times New Roman" w:hAnsi="Times New Roman"/>
          <w:sz w:val="28"/>
          <w:szCs w:val="28"/>
        </w:rPr>
        <w:t>.12</w:t>
      </w:r>
    </w:p>
    <w:p w:rsidR="00B261BA" w:rsidRPr="0061136E" w:rsidRDefault="00B261B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8. Составить баланс доходов и рас</w:t>
      </w:r>
      <w:r w:rsidR="00F509E6" w:rsidRPr="0061136E">
        <w:rPr>
          <w:rFonts w:ascii="Times New Roman" w:hAnsi="Times New Roman"/>
          <w:sz w:val="28"/>
          <w:szCs w:val="28"/>
        </w:rPr>
        <w:t>ходов (финансовый план) (табл.16). Предварительно проверим соответствие расходов и доходов, используя шахматку (табл.15):</w:t>
      </w:r>
    </w:p>
    <w:p w:rsidR="00DA461B" w:rsidRPr="0061136E" w:rsidRDefault="004942F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Заполняем табл.15:</w:t>
      </w:r>
    </w:p>
    <w:p w:rsidR="004942F5" w:rsidRPr="0061136E" w:rsidRDefault="0013276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п.1 Затраты. Данные из табл.16 </w:t>
      </w:r>
      <w:r w:rsidR="004942F5" w:rsidRPr="0061136E">
        <w:rPr>
          <w:rFonts w:ascii="Times New Roman" w:hAnsi="Times New Roman"/>
          <w:sz w:val="28"/>
          <w:szCs w:val="28"/>
        </w:rPr>
        <w:t>п.</w:t>
      </w:r>
      <w:r w:rsidRPr="0061136E">
        <w:rPr>
          <w:rFonts w:ascii="Times New Roman" w:hAnsi="Times New Roman"/>
          <w:sz w:val="28"/>
          <w:szCs w:val="28"/>
        </w:rPr>
        <w:t>027</w:t>
      </w:r>
    </w:p>
    <w:p w:rsidR="00132765" w:rsidRPr="0061136E" w:rsidRDefault="00132765"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п.2.1 Налоги, включаемые в себестоимость продукции. Данные из табл.16 п.029</w:t>
      </w:r>
    </w:p>
    <w:p w:rsidR="00132765" w:rsidRPr="0061136E" w:rsidRDefault="00114F5D"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п.2.2</w:t>
      </w:r>
      <w:r w:rsidR="0061136E">
        <w:rPr>
          <w:rFonts w:ascii="Times New Roman" w:hAnsi="Times New Roman"/>
          <w:sz w:val="28"/>
          <w:szCs w:val="28"/>
        </w:rPr>
        <w:t xml:space="preserve"> </w:t>
      </w:r>
      <w:r w:rsidRPr="0061136E">
        <w:rPr>
          <w:rFonts w:ascii="Times New Roman" w:hAnsi="Times New Roman"/>
          <w:sz w:val="28"/>
          <w:szCs w:val="28"/>
        </w:rPr>
        <w:t>Прибыль. Данные из табл.16 п.030</w:t>
      </w:r>
    </w:p>
    <w:p w:rsidR="00114F5D" w:rsidRPr="0061136E" w:rsidRDefault="00114F5D"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п.2.3 Налоги, уплачиваемые из прибыли. Данные из табл.16 п.031</w:t>
      </w:r>
    </w:p>
    <w:p w:rsidR="00114F5D" w:rsidRPr="0061136E" w:rsidRDefault="00114F5D"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п.3 Выплаты из фонда потребления. Данные из табл.16 п.</w:t>
      </w:r>
      <w:r w:rsidR="00A45351" w:rsidRPr="0061136E">
        <w:rPr>
          <w:rFonts w:ascii="Times New Roman" w:hAnsi="Times New Roman"/>
          <w:sz w:val="28"/>
          <w:szCs w:val="28"/>
        </w:rPr>
        <w:t>0</w:t>
      </w:r>
      <w:r w:rsidRPr="0061136E">
        <w:rPr>
          <w:rFonts w:ascii="Times New Roman" w:hAnsi="Times New Roman"/>
          <w:sz w:val="28"/>
          <w:szCs w:val="28"/>
        </w:rPr>
        <w:t>33</w:t>
      </w:r>
    </w:p>
    <w:p w:rsidR="00114F5D" w:rsidRPr="0061136E" w:rsidRDefault="00114F5D"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п.7</w:t>
      </w:r>
      <w:r w:rsidR="0061136E">
        <w:rPr>
          <w:rFonts w:ascii="Times New Roman" w:hAnsi="Times New Roman"/>
          <w:sz w:val="28"/>
          <w:szCs w:val="28"/>
        </w:rPr>
        <w:t xml:space="preserve"> </w:t>
      </w:r>
      <w:r w:rsidRPr="0061136E">
        <w:rPr>
          <w:rFonts w:ascii="Times New Roman" w:hAnsi="Times New Roman"/>
          <w:sz w:val="28"/>
          <w:szCs w:val="28"/>
        </w:rPr>
        <w:t>Прирост устойчивых пассивов. Данные из табл.16 п.007</w:t>
      </w:r>
    </w:p>
    <w:p w:rsidR="00114F5D" w:rsidRPr="0061136E" w:rsidRDefault="00BA4770"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п.5</w:t>
      </w:r>
      <w:r w:rsidR="0061136E">
        <w:rPr>
          <w:rFonts w:ascii="Times New Roman" w:hAnsi="Times New Roman"/>
          <w:sz w:val="28"/>
          <w:szCs w:val="28"/>
        </w:rPr>
        <w:t xml:space="preserve"> </w:t>
      </w:r>
      <w:r w:rsidRPr="0061136E">
        <w:rPr>
          <w:rFonts w:ascii="Times New Roman" w:hAnsi="Times New Roman"/>
          <w:sz w:val="28"/>
          <w:szCs w:val="28"/>
        </w:rPr>
        <w:t>Кап.вложения производственного назначения. Табл.8 п.3</w:t>
      </w:r>
    </w:p>
    <w:p w:rsidR="00DA461B" w:rsidRPr="0061136E" w:rsidRDefault="00BA4770"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п.5 Накопления по СМР, выполняемые хозяйственным способом. Табл.8 п.4</w:t>
      </w:r>
    </w:p>
    <w:p w:rsidR="00BA4770" w:rsidRPr="0061136E" w:rsidRDefault="00BA4770"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п.5 Получение займов, кредитов. Данные из табл.8 п.7</w:t>
      </w:r>
    </w:p>
    <w:p w:rsidR="00BA4770" w:rsidRPr="0061136E" w:rsidRDefault="00985C4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п.5 Кап.вложения произ.назначения (прибыль=2750). Данные из табл.14 п.3</w:t>
      </w:r>
    </w:p>
    <w:p w:rsidR="00DA461B" w:rsidRPr="0061136E" w:rsidRDefault="00985C4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п.6 Средства, поступающие в порядке долевого участия в жилищном строительстве.</w:t>
      </w:r>
      <w:r w:rsidR="0061136E">
        <w:rPr>
          <w:rFonts w:ascii="Times New Roman" w:hAnsi="Times New Roman"/>
          <w:sz w:val="28"/>
          <w:szCs w:val="28"/>
        </w:rPr>
        <w:t xml:space="preserve"> </w:t>
      </w:r>
      <w:r w:rsidRPr="0061136E">
        <w:rPr>
          <w:rFonts w:ascii="Times New Roman" w:hAnsi="Times New Roman"/>
          <w:sz w:val="28"/>
          <w:szCs w:val="28"/>
        </w:rPr>
        <w:t>Данные из табл.16 п.</w:t>
      </w:r>
      <w:r w:rsidR="00A45351" w:rsidRPr="0061136E">
        <w:rPr>
          <w:rFonts w:ascii="Times New Roman" w:hAnsi="Times New Roman"/>
          <w:sz w:val="28"/>
          <w:szCs w:val="28"/>
        </w:rPr>
        <w:t>0</w:t>
      </w:r>
      <w:r w:rsidRPr="0061136E">
        <w:rPr>
          <w:rFonts w:ascii="Times New Roman" w:hAnsi="Times New Roman"/>
          <w:sz w:val="28"/>
          <w:szCs w:val="28"/>
        </w:rPr>
        <w:t>14</w:t>
      </w:r>
    </w:p>
    <w:p w:rsidR="00985C4B" w:rsidRPr="0061136E" w:rsidRDefault="00985C4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 6 Получение кредитов, займов. Данные из табл.14 п.10</w:t>
      </w:r>
    </w:p>
    <w:p w:rsidR="00985C4B" w:rsidRPr="0061136E" w:rsidRDefault="00985C4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п.6 Кап.вложения непроизв.назначения. Данные из табл.14 п.4</w:t>
      </w:r>
    </w:p>
    <w:p w:rsidR="00985C4B" w:rsidRPr="0061136E" w:rsidRDefault="00985C4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п.7 Затраты на проведение НИОКР. Данные из табл.16 п.013</w:t>
      </w:r>
    </w:p>
    <w:p w:rsidR="00985C4B" w:rsidRPr="0061136E" w:rsidRDefault="00985C4B"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п.8</w:t>
      </w:r>
      <w:r w:rsidR="0061136E">
        <w:rPr>
          <w:rFonts w:ascii="Times New Roman" w:hAnsi="Times New Roman"/>
          <w:sz w:val="28"/>
          <w:szCs w:val="28"/>
        </w:rPr>
        <w:t xml:space="preserve"> </w:t>
      </w:r>
      <w:r w:rsidRPr="0061136E">
        <w:rPr>
          <w:rFonts w:ascii="Times New Roman" w:hAnsi="Times New Roman"/>
          <w:sz w:val="28"/>
          <w:szCs w:val="28"/>
        </w:rPr>
        <w:t>Прочие расходы. Данные из табл.12 п.8.6</w:t>
      </w:r>
    </w:p>
    <w:p w:rsidR="00DA461B" w:rsidRPr="0061136E" w:rsidRDefault="00A4535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п.9 Средства целевого финансирования. Данные из табл.16 п.005</w:t>
      </w:r>
    </w:p>
    <w:p w:rsidR="00A45351" w:rsidRPr="0061136E" w:rsidRDefault="00A4535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п.9 Поступления от родителей за содержание детей в дошкольных учреждениях. Данные из табл.16 п.006</w:t>
      </w:r>
    </w:p>
    <w:p w:rsidR="00A45351" w:rsidRPr="0061136E" w:rsidRDefault="00A4535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п.10 Погашение долгосрочных кредитов. Данные из табл.14 п.10</w:t>
      </w:r>
    </w:p>
    <w:p w:rsidR="00A45351" w:rsidRPr="0061136E" w:rsidRDefault="00A4535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п.11 Уплата процентов по долгосрочным кредитам. Данные из табл.16 п.050</w:t>
      </w:r>
    </w:p>
    <w:p w:rsidR="00A45351" w:rsidRPr="0061136E" w:rsidRDefault="00A4535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п.12 Выплата дивидендов. Данные из табл.16 п.052</w:t>
      </w:r>
    </w:p>
    <w:p w:rsidR="00DA461B" w:rsidRPr="0061136E" w:rsidRDefault="00A4535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п.13 Отчисления в резервный фонд. Данные из табл.16 п.053</w:t>
      </w:r>
    </w:p>
    <w:p w:rsidR="00A45351" w:rsidRPr="0061136E" w:rsidRDefault="00A4535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п.14 Прибыль (выручка от продаж). Данные из табл.12 п.3</w:t>
      </w:r>
    </w:p>
    <w:p w:rsidR="00DA461B" w:rsidRPr="0061136E" w:rsidRDefault="00D20BCF" w:rsidP="002D5E4B">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п.14</w:t>
      </w:r>
      <w:r w:rsidR="00A45351" w:rsidRPr="0061136E">
        <w:rPr>
          <w:rFonts w:ascii="Times New Roman" w:hAnsi="Times New Roman"/>
          <w:sz w:val="28"/>
          <w:szCs w:val="28"/>
        </w:rPr>
        <w:t xml:space="preserve"> Прочие доходы. Данные из табл.12 п.7</w:t>
      </w:r>
    </w:p>
    <w:p w:rsidR="00F509E6" w:rsidRPr="0061136E" w:rsidRDefault="00F509E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Таблица 16</w:t>
      </w:r>
      <w:r w:rsidR="00385E11">
        <w:rPr>
          <w:rFonts w:ascii="Times New Roman" w:hAnsi="Times New Roman"/>
          <w:sz w:val="28"/>
          <w:szCs w:val="28"/>
        </w:rPr>
        <w:t xml:space="preserve"> </w:t>
      </w:r>
      <w:r w:rsidRPr="0061136E">
        <w:rPr>
          <w:rFonts w:ascii="Times New Roman" w:hAnsi="Times New Roman"/>
          <w:sz w:val="28"/>
          <w:szCs w:val="28"/>
        </w:rPr>
        <w:t>Баланс доходов и расходов (финансовый план)</w:t>
      </w:r>
    </w:p>
    <w:tbl>
      <w:tblPr>
        <w:tblW w:w="87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660"/>
        <w:gridCol w:w="955"/>
      </w:tblGrid>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Шифр строки</w:t>
            </w:r>
          </w:p>
        </w:tc>
        <w:tc>
          <w:tcPr>
            <w:tcW w:w="6660"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Разделы и статьи баланса</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Сумма, тыс.. руб.</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w:t>
            </w:r>
          </w:p>
        </w:tc>
        <w:tc>
          <w:tcPr>
            <w:tcW w:w="6660"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001</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lang w:val="en-US"/>
              </w:rPr>
              <w:t>I</w:t>
            </w:r>
            <w:r w:rsidRPr="00380310">
              <w:rPr>
                <w:rFonts w:ascii="Times New Roman" w:hAnsi="Times New Roman"/>
                <w:sz w:val="20"/>
                <w:szCs w:val="20"/>
              </w:rPr>
              <w:t>. Поступления (приток денежных средств)</w:t>
            </w:r>
          </w:p>
        </w:tc>
        <w:tc>
          <w:tcPr>
            <w:tcW w:w="955" w:type="dxa"/>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002</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А. От текущей деятельности</w:t>
            </w:r>
          </w:p>
        </w:tc>
        <w:tc>
          <w:tcPr>
            <w:tcW w:w="955" w:type="dxa"/>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003</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Выручка от реализации продукции, работ, услуг (без НДС, акцизов и таможенных пошлин)</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86043</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004</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Прочие поступления – всего, в том числе:</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380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005</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Средства целевого финансирования</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100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006</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Поступления от родителей за содержание детей в дошкольных учреждениях</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007</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Прирост устойчивых пассивов</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230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008</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Итого по разделу А</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86423</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009</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Б. От инвестиционной деятельности</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010</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Выручка от прочей реализации (без НДС)</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7600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011</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Доходы от прочих операций</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10876</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012</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Накопление по строительно – монтажным работам, выполняемым хозяйственным способом</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329</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013</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Средства, поступающие от заказчиков по договорам на НИОКР</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200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014</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Средства, поступающие в порядке долевого участия в жилищном строительстве</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710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015</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Высвобождение средств из оборота</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016</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Итого по разделу Б</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19715</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017</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 От финансовой деятельности</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018</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Увеличение уставного капитала</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019</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Доходы от финансовых вложений</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1776</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020</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Увеличение задолжности – всего, в том числе:</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3271</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021</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Получение новых займов, кредитов</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022</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Выпуск облигаций</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023</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Итого по разделу В</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5047</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024</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Итого доходов</w:t>
            </w:r>
            <w:r w:rsidR="0061136E" w:rsidRPr="00380310">
              <w:rPr>
                <w:rFonts w:ascii="Times New Roman" w:hAnsi="Times New Roman"/>
                <w:sz w:val="20"/>
                <w:szCs w:val="20"/>
              </w:rPr>
              <w:t xml:space="preserve"> </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111185</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025</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lang w:val="en-US"/>
              </w:rPr>
              <w:t>II</w:t>
            </w:r>
            <w:r w:rsidRPr="00380310">
              <w:rPr>
                <w:rFonts w:ascii="Times New Roman" w:hAnsi="Times New Roman"/>
                <w:sz w:val="20"/>
                <w:szCs w:val="20"/>
              </w:rPr>
              <w:t xml:space="preserve"> Расходы (отток денежных средств)</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026</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А По текущей деятельности</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027</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Затраты на производство реализованной продукции (без амортизационных отчислений и налогов, относимых на себестоимость)</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50469</w:t>
            </w:r>
          </w:p>
        </w:tc>
      </w:tr>
      <w:tr w:rsidR="00F509E6" w:rsidRPr="00380310" w:rsidTr="00385E11">
        <w:trPr>
          <w:trHeight w:val="320"/>
        </w:trPr>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028</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Платежи в бюджет – всего, в том числе:</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15308</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029</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Налоги, включаемые в себестоимость продукции</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5567</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030</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Налог на прибыль, всего</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7227</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031</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Налоги, уплачиваемые за счет прибыли, остающейся в распоряжении предприятий</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980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032</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Налоги, относимые на финансовые результаты</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1534</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033</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Выплаты из фонда потребления (материальная помощь и др.)</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3020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034</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Прирост собственных оборотных средств</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1494</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035</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Итого по разделу А</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70291</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036</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Б По инвестиционной деятельности</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037</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Инвестиции в основные фонды и нематериальные активы – всего, из них:</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11220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038</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Кап. вложения производственного назначения</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8100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039</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Кап. вложения не производственного назначения</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3120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040</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Затраты на проведение НИОКР</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200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041</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Платежи по лизинговым операциям</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042</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Долгосрочные финансовые вложения</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043</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Расходы по прочей реализации</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5340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044</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Расходы по прочим операциям</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9170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045</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Содержание объектов социальной сферы</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1220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046</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047</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Итого по разделу Б</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27150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048</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 От финансовой деятельности</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049</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Погашение долгосрочных кредитов</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160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050</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Уплата процентов по долгосрочным кредитам</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589</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051</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Краткосрочные финансовые вложения</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052</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Выплата дивидендов</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9995</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053</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Отчисления в резервный фонд</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3000</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054</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055</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Итого по разделу В</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13744</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056</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Итого расходов</w:t>
            </w:r>
            <w:r w:rsidR="0061136E" w:rsidRPr="00380310">
              <w:rPr>
                <w:rFonts w:ascii="Times New Roman" w:hAnsi="Times New Roman"/>
                <w:sz w:val="20"/>
                <w:szCs w:val="20"/>
              </w:rPr>
              <w:t xml:space="preserve"> </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111185</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057</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Превышение доходов над расходами (+)</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058</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Превышение расходов над доходами (-)</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059</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Сальдо по текущей деятельности</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16132</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060</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Сальдо по инвестиционной деятельности</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-7435</w:t>
            </w:r>
          </w:p>
        </w:tc>
      </w:tr>
      <w:tr w:rsidR="00F509E6" w:rsidRPr="00380310" w:rsidTr="00385E11">
        <w:tc>
          <w:tcPr>
            <w:tcW w:w="1134"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061</w:t>
            </w:r>
          </w:p>
        </w:tc>
        <w:tc>
          <w:tcPr>
            <w:tcW w:w="6660" w:type="dxa"/>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Сальдо по финансовой деятельности</w:t>
            </w:r>
          </w:p>
        </w:tc>
        <w:tc>
          <w:tcPr>
            <w:tcW w:w="955" w:type="dxa"/>
            <w:vAlign w:val="center"/>
          </w:tcPr>
          <w:p w:rsidR="00F509E6" w:rsidRPr="00380310" w:rsidRDefault="00F509E6" w:rsidP="00385E11">
            <w:pPr>
              <w:pStyle w:val="af9"/>
              <w:widowControl w:val="0"/>
              <w:spacing w:line="360" w:lineRule="auto"/>
              <w:jc w:val="both"/>
              <w:rPr>
                <w:rFonts w:ascii="Times New Roman" w:hAnsi="Times New Roman"/>
                <w:sz w:val="20"/>
                <w:szCs w:val="20"/>
              </w:rPr>
            </w:pPr>
            <w:r w:rsidRPr="00380310">
              <w:rPr>
                <w:rFonts w:ascii="Times New Roman" w:hAnsi="Times New Roman"/>
                <w:sz w:val="20"/>
                <w:szCs w:val="20"/>
              </w:rPr>
              <w:t>-8697</w:t>
            </w:r>
          </w:p>
        </w:tc>
      </w:tr>
    </w:tbl>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F509E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п.003 Выручка от реализации продукции, работ, услуг (без НДС, акцизов и таможенных пошлин). Данные таб.12 п.1</w:t>
      </w:r>
    </w:p>
    <w:p w:rsidR="00385E11" w:rsidRDefault="00F509E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п.004 Прочие поступления – всего</w:t>
      </w:r>
    </w:p>
    <w:p w:rsidR="00385E11" w:rsidRDefault="00385E11" w:rsidP="0061136E">
      <w:pPr>
        <w:widowControl w:val="0"/>
        <w:spacing w:after="0" w:line="360" w:lineRule="auto"/>
        <w:ind w:firstLine="709"/>
        <w:jc w:val="both"/>
        <w:rPr>
          <w:rFonts w:ascii="Times New Roman" w:hAnsi="Times New Roman"/>
          <w:sz w:val="28"/>
          <w:szCs w:val="28"/>
        </w:rPr>
      </w:pPr>
    </w:p>
    <w:p w:rsidR="00385E11" w:rsidRPr="0061136E" w:rsidRDefault="00F509E6" w:rsidP="002D5E4B">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п.005</w:t>
      </w:r>
      <w:r w:rsidR="00385E11">
        <w:rPr>
          <w:rFonts w:ascii="Times New Roman" w:hAnsi="Times New Roman"/>
          <w:sz w:val="28"/>
          <w:szCs w:val="28"/>
        </w:rPr>
        <w:t>+п.006+п.007=100+50+230=380 т.р</w:t>
      </w:r>
    </w:p>
    <w:p w:rsidR="00F509E6" w:rsidRPr="0061136E" w:rsidRDefault="00F509E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п.005 Средства целевого финансирования. Данные из табл.11 п.2</w:t>
      </w:r>
    </w:p>
    <w:p w:rsidR="00F509E6" w:rsidRPr="0061136E" w:rsidRDefault="00F509E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п.006 Поступления от родителей за содержание детей в дошкольных учреждениях. Данные из табл.11 п.1</w:t>
      </w:r>
    </w:p>
    <w:p w:rsidR="00F509E6" w:rsidRPr="0061136E" w:rsidRDefault="00F509E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п.007 Прирост устойчивых пассивов. Данные из табл.10 п.6</w:t>
      </w:r>
    </w:p>
    <w:p w:rsidR="00385E11" w:rsidRDefault="00385E11" w:rsidP="0061136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п.008 Итого по разделу А</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F509E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385E11">
        <w:rPr>
          <w:rFonts w:ascii="Times New Roman" w:hAnsi="Times New Roman"/>
          <w:sz w:val="28"/>
          <w:szCs w:val="28"/>
        </w:rPr>
        <w:t>003+п.004=86043+380=86423 тыс.р</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F509E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п.010 Выручка от прочей реализации (без НДС). Данные из табл.4 п.3</w:t>
      </w:r>
    </w:p>
    <w:p w:rsidR="00F509E6" w:rsidRPr="0061136E" w:rsidRDefault="00F509E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п.011 Доходы от прочих операций. Данные из табл.4 п.9</w:t>
      </w:r>
    </w:p>
    <w:p w:rsidR="00F509E6" w:rsidRPr="0061136E" w:rsidRDefault="00F509E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п.012 </w:t>
      </w:r>
      <w:r w:rsidR="00132765" w:rsidRPr="0061136E">
        <w:rPr>
          <w:rFonts w:ascii="Times New Roman" w:hAnsi="Times New Roman"/>
          <w:sz w:val="28"/>
          <w:szCs w:val="28"/>
        </w:rPr>
        <w:t>Накопление по строительно–</w:t>
      </w:r>
      <w:r w:rsidRPr="0061136E">
        <w:rPr>
          <w:rFonts w:ascii="Times New Roman" w:hAnsi="Times New Roman"/>
          <w:sz w:val="28"/>
          <w:szCs w:val="28"/>
        </w:rPr>
        <w:t>монтажным работам, выполняемым хозяйственным способом. Данные из табл. 8 п.4</w:t>
      </w:r>
    </w:p>
    <w:p w:rsidR="00F509E6" w:rsidRPr="0061136E" w:rsidRDefault="00792EB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п.013 </w:t>
      </w:r>
      <w:r w:rsidR="00F509E6" w:rsidRPr="0061136E">
        <w:rPr>
          <w:rFonts w:ascii="Times New Roman" w:hAnsi="Times New Roman"/>
          <w:sz w:val="28"/>
          <w:szCs w:val="28"/>
        </w:rPr>
        <w:t>Средства, поступающие от заказчиков по договорам на Н</w:t>
      </w:r>
      <w:r w:rsidRPr="0061136E">
        <w:rPr>
          <w:rFonts w:ascii="Times New Roman" w:hAnsi="Times New Roman"/>
          <w:sz w:val="28"/>
          <w:szCs w:val="28"/>
        </w:rPr>
        <w:t>ИОКР. Данные из табл.11 п</w:t>
      </w:r>
      <w:r w:rsidR="00F509E6" w:rsidRPr="0061136E">
        <w:rPr>
          <w:rFonts w:ascii="Times New Roman" w:hAnsi="Times New Roman"/>
          <w:sz w:val="28"/>
          <w:szCs w:val="28"/>
        </w:rPr>
        <w:t>.4</w:t>
      </w:r>
    </w:p>
    <w:p w:rsidR="00F509E6" w:rsidRPr="0061136E" w:rsidRDefault="00792EB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п.014 </w:t>
      </w:r>
      <w:r w:rsidR="00F509E6" w:rsidRPr="0061136E">
        <w:rPr>
          <w:rFonts w:ascii="Times New Roman" w:hAnsi="Times New Roman"/>
          <w:sz w:val="28"/>
          <w:szCs w:val="28"/>
        </w:rPr>
        <w:t>Средства, поступающие в порядке долевого участия в жилищном</w:t>
      </w:r>
      <w:r w:rsidRPr="0061136E">
        <w:rPr>
          <w:rFonts w:ascii="Times New Roman" w:hAnsi="Times New Roman"/>
          <w:sz w:val="28"/>
          <w:szCs w:val="28"/>
        </w:rPr>
        <w:t xml:space="preserve"> строительстве. Данные из табл.8 п.5 или табл.6 п</w:t>
      </w:r>
      <w:r w:rsidR="00F509E6" w:rsidRPr="0061136E">
        <w:rPr>
          <w:rFonts w:ascii="Times New Roman" w:hAnsi="Times New Roman"/>
          <w:sz w:val="28"/>
          <w:szCs w:val="28"/>
        </w:rPr>
        <w:t>.4</w:t>
      </w:r>
    </w:p>
    <w:p w:rsidR="00F509E6" w:rsidRPr="0061136E" w:rsidRDefault="00792EB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w:t>
      </w:r>
      <w:r w:rsidR="00F509E6" w:rsidRPr="0061136E">
        <w:rPr>
          <w:rFonts w:ascii="Times New Roman" w:hAnsi="Times New Roman"/>
          <w:sz w:val="28"/>
          <w:szCs w:val="28"/>
        </w:rPr>
        <w:t>016стр. Итого по разделу Б:</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792EB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п.010</w:t>
      </w:r>
      <w:r w:rsidR="00F509E6" w:rsidRPr="0061136E">
        <w:rPr>
          <w:rFonts w:ascii="Times New Roman" w:hAnsi="Times New Roman"/>
          <w:sz w:val="28"/>
          <w:szCs w:val="28"/>
        </w:rPr>
        <w:t>+</w:t>
      </w:r>
      <w:r w:rsidRPr="0061136E">
        <w:rPr>
          <w:rFonts w:ascii="Times New Roman" w:hAnsi="Times New Roman"/>
          <w:sz w:val="28"/>
          <w:szCs w:val="28"/>
        </w:rPr>
        <w:t>п.011</w:t>
      </w:r>
      <w:r w:rsidR="00F509E6" w:rsidRPr="0061136E">
        <w:rPr>
          <w:rFonts w:ascii="Times New Roman" w:hAnsi="Times New Roman"/>
          <w:sz w:val="28"/>
          <w:szCs w:val="28"/>
        </w:rPr>
        <w:t>+</w:t>
      </w:r>
      <w:r w:rsidRPr="0061136E">
        <w:rPr>
          <w:rFonts w:ascii="Times New Roman" w:hAnsi="Times New Roman"/>
          <w:sz w:val="28"/>
          <w:szCs w:val="28"/>
        </w:rPr>
        <w:t>п.012</w:t>
      </w:r>
      <w:r w:rsidR="00F509E6" w:rsidRPr="0061136E">
        <w:rPr>
          <w:rFonts w:ascii="Times New Roman" w:hAnsi="Times New Roman"/>
          <w:sz w:val="28"/>
          <w:szCs w:val="28"/>
        </w:rPr>
        <w:t>+</w:t>
      </w:r>
      <w:r w:rsidRPr="0061136E">
        <w:rPr>
          <w:rFonts w:ascii="Times New Roman" w:hAnsi="Times New Roman"/>
          <w:sz w:val="28"/>
          <w:szCs w:val="28"/>
        </w:rPr>
        <w:t>п.013</w:t>
      </w:r>
      <w:r w:rsidR="00F509E6" w:rsidRPr="0061136E">
        <w:rPr>
          <w:rFonts w:ascii="Times New Roman" w:hAnsi="Times New Roman"/>
          <w:sz w:val="28"/>
          <w:szCs w:val="28"/>
        </w:rPr>
        <w:t>+</w:t>
      </w:r>
      <w:r w:rsidRPr="0061136E">
        <w:rPr>
          <w:rFonts w:ascii="Times New Roman" w:hAnsi="Times New Roman"/>
          <w:sz w:val="28"/>
          <w:szCs w:val="28"/>
        </w:rPr>
        <w:t>п.014</w:t>
      </w:r>
      <w:r w:rsidR="00F509E6" w:rsidRPr="0061136E">
        <w:rPr>
          <w:rFonts w:ascii="Times New Roman" w:hAnsi="Times New Roman"/>
          <w:sz w:val="28"/>
          <w:szCs w:val="28"/>
        </w:rPr>
        <w:t>=7600+10876+329+200+710=19715</w:t>
      </w:r>
      <w:r w:rsidRPr="0061136E">
        <w:rPr>
          <w:rFonts w:ascii="Times New Roman" w:hAnsi="Times New Roman"/>
          <w:sz w:val="28"/>
          <w:szCs w:val="28"/>
        </w:rPr>
        <w:t xml:space="preserve"> тыс.р.</w:t>
      </w:r>
    </w:p>
    <w:p w:rsidR="00385E11" w:rsidRDefault="00385E11" w:rsidP="0061136E">
      <w:pPr>
        <w:widowControl w:val="0"/>
        <w:spacing w:after="0" w:line="360" w:lineRule="auto"/>
        <w:ind w:firstLine="709"/>
        <w:jc w:val="both"/>
        <w:rPr>
          <w:rFonts w:ascii="Times New Roman" w:hAnsi="Times New Roman"/>
          <w:sz w:val="28"/>
          <w:szCs w:val="28"/>
        </w:rPr>
      </w:pPr>
    </w:p>
    <w:p w:rsidR="00385E11" w:rsidRDefault="00792EB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п.019 </w:t>
      </w:r>
      <w:r w:rsidR="00F509E6" w:rsidRPr="0061136E">
        <w:rPr>
          <w:rFonts w:ascii="Times New Roman" w:hAnsi="Times New Roman"/>
          <w:sz w:val="28"/>
          <w:szCs w:val="28"/>
        </w:rPr>
        <w:t>Доходы от финансовых вложений:</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792EB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табл.4</w:t>
      </w:r>
      <w:r w:rsidR="00F509E6" w:rsidRPr="0061136E">
        <w:rPr>
          <w:rFonts w:ascii="Times New Roman" w:hAnsi="Times New Roman"/>
          <w:sz w:val="28"/>
          <w:szCs w:val="28"/>
        </w:rPr>
        <w:t xml:space="preserve"> (920+856)</w:t>
      </w:r>
      <w:r w:rsidRPr="0061136E">
        <w:rPr>
          <w:rFonts w:ascii="Times New Roman" w:hAnsi="Times New Roman"/>
          <w:sz w:val="28"/>
          <w:szCs w:val="28"/>
        </w:rPr>
        <w:t xml:space="preserve"> из табл.4 п.4+п</w:t>
      </w:r>
      <w:r w:rsidR="00F509E6" w:rsidRPr="0061136E">
        <w:rPr>
          <w:rFonts w:ascii="Times New Roman" w:hAnsi="Times New Roman"/>
          <w:sz w:val="28"/>
          <w:szCs w:val="28"/>
        </w:rPr>
        <w:t>.5</w:t>
      </w:r>
    </w:p>
    <w:p w:rsidR="00385E11" w:rsidRDefault="00385E11" w:rsidP="0061136E">
      <w:pPr>
        <w:widowControl w:val="0"/>
        <w:spacing w:after="0" w:line="360" w:lineRule="auto"/>
        <w:ind w:firstLine="709"/>
        <w:jc w:val="both"/>
        <w:rPr>
          <w:rFonts w:ascii="Times New Roman" w:hAnsi="Times New Roman"/>
          <w:sz w:val="28"/>
          <w:szCs w:val="28"/>
        </w:rPr>
      </w:pPr>
    </w:p>
    <w:p w:rsidR="00385E11" w:rsidRDefault="00792EB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п.020 </w:t>
      </w:r>
      <w:r w:rsidR="00F509E6" w:rsidRPr="0061136E">
        <w:rPr>
          <w:rFonts w:ascii="Times New Roman" w:hAnsi="Times New Roman"/>
          <w:sz w:val="28"/>
          <w:szCs w:val="28"/>
        </w:rPr>
        <w:t>Увеличение задолж</w:t>
      </w:r>
      <w:r w:rsidRPr="0061136E">
        <w:rPr>
          <w:rFonts w:ascii="Times New Roman" w:hAnsi="Times New Roman"/>
          <w:sz w:val="28"/>
          <w:szCs w:val="28"/>
        </w:rPr>
        <w:t>енности – всего</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792EB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табл.8 п</w:t>
      </w:r>
      <w:r w:rsidR="00F509E6" w:rsidRPr="0061136E">
        <w:rPr>
          <w:rFonts w:ascii="Times New Roman" w:hAnsi="Times New Roman"/>
          <w:sz w:val="28"/>
          <w:szCs w:val="28"/>
        </w:rPr>
        <w:t>.7 (3111+160)</w:t>
      </w:r>
      <w:r w:rsidRPr="0061136E">
        <w:rPr>
          <w:rFonts w:ascii="Times New Roman" w:hAnsi="Times New Roman"/>
          <w:sz w:val="28"/>
          <w:szCs w:val="28"/>
        </w:rPr>
        <w:t>=3271 тыс.р.</w:t>
      </w:r>
    </w:p>
    <w:p w:rsidR="00F509E6" w:rsidRPr="0061136E" w:rsidRDefault="00792EB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п.023 </w:t>
      </w:r>
      <w:r w:rsidR="00F509E6" w:rsidRPr="0061136E">
        <w:rPr>
          <w:rFonts w:ascii="Times New Roman" w:hAnsi="Times New Roman"/>
          <w:sz w:val="28"/>
          <w:szCs w:val="28"/>
        </w:rPr>
        <w:t>Итого по разделу В:</w:t>
      </w:r>
      <w:r w:rsidRPr="0061136E">
        <w:rPr>
          <w:rFonts w:ascii="Times New Roman" w:hAnsi="Times New Roman"/>
          <w:sz w:val="28"/>
          <w:szCs w:val="28"/>
        </w:rPr>
        <w:t xml:space="preserve"> п.019</w:t>
      </w:r>
      <w:r w:rsidR="00F509E6" w:rsidRPr="0061136E">
        <w:rPr>
          <w:rFonts w:ascii="Times New Roman" w:hAnsi="Times New Roman"/>
          <w:sz w:val="28"/>
          <w:szCs w:val="28"/>
        </w:rPr>
        <w:t>+</w:t>
      </w:r>
      <w:r w:rsidRPr="0061136E">
        <w:rPr>
          <w:rFonts w:ascii="Times New Roman" w:hAnsi="Times New Roman"/>
          <w:sz w:val="28"/>
          <w:szCs w:val="28"/>
        </w:rPr>
        <w:t>п.020</w:t>
      </w:r>
      <w:r w:rsidR="00F509E6" w:rsidRPr="0061136E">
        <w:rPr>
          <w:rFonts w:ascii="Times New Roman" w:hAnsi="Times New Roman"/>
          <w:sz w:val="28"/>
          <w:szCs w:val="28"/>
        </w:rPr>
        <w:t>=1776+3271=5047</w:t>
      </w:r>
      <w:r w:rsidRPr="0061136E">
        <w:rPr>
          <w:rFonts w:ascii="Times New Roman" w:hAnsi="Times New Roman"/>
          <w:sz w:val="28"/>
          <w:szCs w:val="28"/>
        </w:rPr>
        <w:t xml:space="preserve"> тыс.р.</w:t>
      </w:r>
    </w:p>
    <w:p w:rsidR="00F509E6" w:rsidRPr="0061136E" w:rsidRDefault="00792EB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п.024 </w:t>
      </w:r>
      <w:r w:rsidR="00F509E6" w:rsidRPr="0061136E">
        <w:rPr>
          <w:rFonts w:ascii="Times New Roman" w:hAnsi="Times New Roman"/>
          <w:sz w:val="28"/>
          <w:szCs w:val="28"/>
        </w:rPr>
        <w:t>Итого доходов:</w:t>
      </w:r>
      <w:r w:rsidRPr="0061136E">
        <w:rPr>
          <w:rFonts w:ascii="Times New Roman" w:hAnsi="Times New Roman"/>
          <w:sz w:val="28"/>
          <w:szCs w:val="28"/>
        </w:rPr>
        <w:t xml:space="preserve"> п.008 </w:t>
      </w:r>
      <w:r w:rsidR="00F509E6" w:rsidRPr="0061136E">
        <w:rPr>
          <w:rFonts w:ascii="Times New Roman" w:hAnsi="Times New Roman"/>
          <w:sz w:val="28"/>
          <w:szCs w:val="28"/>
        </w:rPr>
        <w:t>+</w:t>
      </w:r>
      <w:r w:rsidRPr="0061136E">
        <w:rPr>
          <w:rFonts w:ascii="Times New Roman" w:hAnsi="Times New Roman"/>
          <w:sz w:val="28"/>
          <w:szCs w:val="28"/>
        </w:rPr>
        <w:t>п.016</w:t>
      </w:r>
      <w:r w:rsidR="00F509E6" w:rsidRPr="0061136E">
        <w:rPr>
          <w:rFonts w:ascii="Times New Roman" w:hAnsi="Times New Roman"/>
          <w:sz w:val="28"/>
          <w:szCs w:val="28"/>
        </w:rPr>
        <w:t>+</w:t>
      </w:r>
      <w:r w:rsidRPr="0061136E">
        <w:rPr>
          <w:rFonts w:ascii="Times New Roman" w:hAnsi="Times New Roman"/>
          <w:sz w:val="28"/>
          <w:szCs w:val="28"/>
        </w:rPr>
        <w:t>п.023</w:t>
      </w:r>
      <w:r w:rsidR="00F509E6" w:rsidRPr="0061136E">
        <w:rPr>
          <w:rFonts w:ascii="Times New Roman" w:hAnsi="Times New Roman"/>
          <w:sz w:val="28"/>
          <w:szCs w:val="28"/>
        </w:rPr>
        <w:t>=86423+19715+5047=111185</w:t>
      </w:r>
      <w:r w:rsidRPr="0061136E">
        <w:rPr>
          <w:rFonts w:ascii="Times New Roman" w:hAnsi="Times New Roman"/>
          <w:sz w:val="28"/>
          <w:szCs w:val="28"/>
        </w:rPr>
        <w:t xml:space="preserve"> тыс.р.</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792EB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п.027 </w:t>
      </w:r>
      <w:r w:rsidR="00F509E6" w:rsidRPr="0061136E">
        <w:rPr>
          <w:rFonts w:ascii="Times New Roman" w:hAnsi="Times New Roman"/>
          <w:sz w:val="28"/>
          <w:szCs w:val="28"/>
        </w:rPr>
        <w:t>Затраты на производство реализованной продукции (без амортизационных отчислений и налогов, относимых на себестоимость):</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F509E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таб</w:t>
      </w:r>
      <w:r w:rsidR="00792EB6" w:rsidRPr="0061136E">
        <w:rPr>
          <w:rFonts w:ascii="Times New Roman" w:hAnsi="Times New Roman"/>
          <w:sz w:val="28"/>
          <w:szCs w:val="28"/>
        </w:rPr>
        <w:t>л</w:t>
      </w:r>
      <w:r w:rsidRPr="0061136E">
        <w:rPr>
          <w:rFonts w:ascii="Times New Roman" w:hAnsi="Times New Roman"/>
          <w:sz w:val="28"/>
          <w:szCs w:val="28"/>
        </w:rPr>
        <w:t>.</w:t>
      </w:r>
      <w:r w:rsidR="00792EB6" w:rsidRPr="0061136E">
        <w:rPr>
          <w:rFonts w:ascii="Times New Roman" w:hAnsi="Times New Roman"/>
          <w:sz w:val="28"/>
          <w:szCs w:val="28"/>
        </w:rPr>
        <w:t>12 п.2-табл.1 п.3 -</w:t>
      </w:r>
      <w:r w:rsidRPr="0061136E">
        <w:rPr>
          <w:rFonts w:ascii="Times New Roman" w:hAnsi="Times New Roman"/>
          <w:sz w:val="28"/>
          <w:szCs w:val="28"/>
        </w:rPr>
        <w:t>табл</w:t>
      </w:r>
      <w:r w:rsidR="00792EB6" w:rsidRPr="0061136E">
        <w:rPr>
          <w:rFonts w:ascii="Times New Roman" w:hAnsi="Times New Roman"/>
          <w:sz w:val="28"/>
          <w:szCs w:val="28"/>
        </w:rPr>
        <w:t>1 п.4.2</w:t>
      </w:r>
      <w:r w:rsidRPr="0061136E">
        <w:rPr>
          <w:rFonts w:ascii="Times New Roman" w:hAnsi="Times New Roman"/>
          <w:sz w:val="28"/>
          <w:szCs w:val="28"/>
        </w:rPr>
        <w:t>=57946-1910-5567</w:t>
      </w:r>
      <w:r w:rsidR="00792EB6" w:rsidRPr="0061136E">
        <w:rPr>
          <w:rFonts w:ascii="Times New Roman" w:hAnsi="Times New Roman"/>
          <w:sz w:val="28"/>
          <w:szCs w:val="28"/>
        </w:rPr>
        <w:t xml:space="preserve"> </w:t>
      </w:r>
      <w:r w:rsidRPr="0061136E">
        <w:rPr>
          <w:rFonts w:ascii="Times New Roman" w:hAnsi="Times New Roman"/>
          <w:sz w:val="28"/>
          <w:szCs w:val="28"/>
        </w:rPr>
        <w:t>=</w:t>
      </w:r>
      <w:r w:rsidR="00792EB6" w:rsidRPr="0061136E">
        <w:rPr>
          <w:rFonts w:ascii="Times New Roman" w:hAnsi="Times New Roman"/>
          <w:sz w:val="28"/>
          <w:szCs w:val="28"/>
        </w:rPr>
        <w:t xml:space="preserve"> </w:t>
      </w:r>
      <w:r w:rsidRPr="0061136E">
        <w:rPr>
          <w:rFonts w:ascii="Times New Roman" w:hAnsi="Times New Roman"/>
          <w:sz w:val="28"/>
          <w:szCs w:val="28"/>
        </w:rPr>
        <w:t>50469</w:t>
      </w:r>
      <w:r w:rsidR="00792EB6" w:rsidRPr="0061136E">
        <w:rPr>
          <w:rFonts w:ascii="Times New Roman" w:hAnsi="Times New Roman"/>
          <w:sz w:val="28"/>
          <w:szCs w:val="28"/>
        </w:rPr>
        <w:t xml:space="preserve"> тыс.р.</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792EB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п.028</w:t>
      </w:r>
      <w:r w:rsidR="00F509E6" w:rsidRPr="0061136E">
        <w:rPr>
          <w:rFonts w:ascii="Times New Roman" w:hAnsi="Times New Roman"/>
          <w:sz w:val="28"/>
          <w:szCs w:val="28"/>
        </w:rPr>
        <w:t xml:space="preserve"> Платежи в бюджет – всего:</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792EB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п.029</w:t>
      </w:r>
      <w:r w:rsidR="00F509E6" w:rsidRPr="0061136E">
        <w:rPr>
          <w:rFonts w:ascii="Times New Roman" w:hAnsi="Times New Roman"/>
          <w:sz w:val="28"/>
          <w:szCs w:val="28"/>
        </w:rPr>
        <w:t>+</w:t>
      </w:r>
      <w:r w:rsidRPr="0061136E">
        <w:rPr>
          <w:rFonts w:ascii="Times New Roman" w:hAnsi="Times New Roman"/>
          <w:sz w:val="28"/>
          <w:szCs w:val="28"/>
        </w:rPr>
        <w:t>п.030</w:t>
      </w:r>
      <w:r w:rsidR="00F509E6" w:rsidRPr="0061136E">
        <w:rPr>
          <w:rFonts w:ascii="Times New Roman" w:hAnsi="Times New Roman"/>
          <w:sz w:val="28"/>
          <w:szCs w:val="28"/>
        </w:rPr>
        <w:t>+</w:t>
      </w:r>
      <w:r w:rsidRPr="0061136E">
        <w:rPr>
          <w:rFonts w:ascii="Times New Roman" w:hAnsi="Times New Roman"/>
          <w:sz w:val="28"/>
          <w:szCs w:val="28"/>
        </w:rPr>
        <w:t xml:space="preserve"> п.031</w:t>
      </w:r>
      <w:r w:rsidR="00F509E6" w:rsidRPr="0061136E">
        <w:rPr>
          <w:rFonts w:ascii="Times New Roman" w:hAnsi="Times New Roman"/>
          <w:sz w:val="28"/>
          <w:szCs w:val="28"/>
        </w:rPr>
        <w:t>+</w:t>
      </w:r>
      <w:r w:rsidRPr="0061136E">
        <w:rPr>
          <w:rFonts w:ascii="Times New Roman" w:hAnsi="Times New Roman"/>
          <w:sz w:val="28"/>
          <w:szCs w:val="28"/>
        </w:rPr>
        <w:t>п.032</w:t>
      </w:r>
      <w:r w:rsidR="00F509E6" w:rsidRPr="0061136E">
        <w:rPr>
          <w:rFonts w:ascii="Times New Roman" w:hAnsi="Times New Roman"/>
          <w:sz w:val="28"/>
          <w:szCs w:val="28"/>
        </w:rPr>
        <w:t>=5567+7227+980+1534=15308</w:t>
      </w:r>
      <w:r w:rsidRPr="0061136E">
        <w:rPr>
          <w:rFonts w:ascii="Times New Roman" w:hAnsi="Times New Roman"/>
          <w:sz w:val="28"/>
          <w:szCs w:val="28"/>
        </w:rPr>
        <w:t xml:space="preserve"> тыс.р.</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792EB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п.029 </w:t>
      </w:r>
      <w:r w:rsidR="00F509E6" w:rsidRPr="0061136E">
        <w:rPr>
          <w:rFonts w:ascii="Times New Roman" w:hAnsi="Times New Roman"/>
          <w:sz w:val="28"/>
          <w:szCs w:val="28"/>
        </w:rPr>
        <w:t>Налоги, включаемые в себестоимо</w:t>
      </w:r>
      <w:r w:rsidRPr="0061136E">
        <w:rPr>
          <w:rFonts w:ascii="Times New Roman" w:hAnsi="Times New Roman"/>
          <w:sz w:val="28"/>
          <w:szCs w:val="28"/>
        </w:rPr>
        <w:t>сть продукции. Данные табл.1 п</w:t>
      </w:r>
      <w:r w:rsidR="00F509E6" w:rsidRPr="0061136E">
        <w:rPr>
          <w:rFonts w:ascii="Times New Roman" w:hAnsi="Times New Roman"/>
          <w:sz w:val="28"/>
          <w:szCs w:val="28"/>
        </w:rPr>
        <w:t>.4.2.</w:t>
      </w:r>
    </w:p>
    <w:p w:rsidR="00F509E6" w:rsidRPr="0061136E" w:rsidRDefault="00C809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п.030</w:t>
      </w:r>
      <w:r w:rsidR="00F509E6" w:rsidRPr="0061136E">
        <w:rPr>
          <w:rFonts w:ascii="Times New Roman" w:hAnsi="Times New Roman"/>
          <w:sz w:val="28"/>
          <w:szCs w:val="28"/>
        </w:rPr>
        <w:t xml:space="preserve"> Налог н</w:t>
      </w:r>
      <w:r w:rsidRPr="0061136E">
        <w:rPr>
          <w:rFonts w:ascii="Times New Roman" w:hAnsi="Times New Roman"/>
          <w:sz w:val="28"/>
          <w:szCs w:val="28"/>
        </w:rPr>
        <w:t>а прибыль, всего. Данные табл.13 п</w:t>
      </w:r>
      <w:r w:rsidR="00F509E6" w:rsidRPr="0061136E">
        <w:rPr>
          <w:rFonts w:ascii="Times New Roman" w:hAnsi="Times New Roman"/>
          <w:sz w:val="28"/>
          <w:szCs w:val="28"/>
        </w:rPr>
        <w:t>.7</w:t>
      </w:r>
    </w:p>
    <w:p w:rsidR="00F509E6" w:rsidRPr="0061136E" w:rsidRDefault="00C809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п.031 </w:t>
      </w:r>
      <w:r w:rsidR="00F509E6" w:rsidRPr="0061136E">
        <w:rPr>
          <w:rFonts w:ascii="Times New Roman" w:hAnsi="Times New Roman"/>
          <w:sz w:val="28"/>
          <w:szCs w:val="28"/>
        </w:rPr>
        <w:t>Налоги, уплачиваемые за счет прибыли, остающейся в распоряж</w:t>
      </w:r>
      <w:r w:rsidRPr="0061136E">
        <w:rPr>
          <w:rFonts w:ascii="Times New Roman" w:hAnsi="Times New Roman"/>
          <w:sz w:val="28"/>
          <w:szCs w:val="28"/>
        </w:rPr>
        <w:t>ении предприятий. Данные табл.9 п</w:t>
      </w:r>
      <w:r w:rsidR="00F509E6" w:rsidRPr="0061136E">
        <w:rPr>
          <w:rFonts w:ascii="Times New Roman" w:hAnsi="Times New Roman"/>
          <w:sz w:val="28"/>
          <w:szCs w:val="28"/>
        </w:rPr>
        <w:t>.5.</w:t>
      </w:r>
    </w:p>
    <w:p w:rsidR="00F509E6" w:rsidRPr="0061136E" w:rsidRDefault="00C809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п.032 </w:t>
      </w:r>
      <w:r w:rsidR="00F509E6" w:rsidRPr="0061136E">
        <w:rPr>
          <w:rFonts w:ascii="Times New Roman" w:hAnsi="Times New Roman"/>
          <w:sz w:val="28"/>
          <w:szCs w:val="28"/>
        </w:rPr>
        <w:t>Налоги, относимые на финан</w:t>
      </w:r>
      <w:r w:rsidRPr="0061136E">
        <w:rPr>
          <w:rFonts w:ascii="Times New Roman" w:hAnsi="Times New Roman"/>
          <w:sz w:val="28"/>
          <w:szCs w:val="28"/>
        </w:rPr>
        <w:t>совые результаты. Данные табл.12 п</w:t>
      </w:r>
      <w:r w:rsidR="00F509E6" w:rsidRPr="0061136E">
        <w:rPr>
          <w:rFonts w:ascii="Times New Roman" w:hAnsi="Times New Roman"/>
          <w:sz w:val="28"/>
          <w:szCs w:val="28"/>
        </w:rPr>
        <w:t>.8.5.</w:t>
      </w:r>
    </w:p>
    <w:p w:rsidR="00F509E6" w:rsidRPr="0061136E" w:rsidRDefault="00C809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п.033</w:t>
      </w:r>
      <w:r w:rsidR="00F509E6" w:rsidRPr="0061136E">
        <w:rPr>
          <w:rFonts w:ascii="Times New Roman" w:hAnsi="Times New Roman"/>
          <w:sz w:val="28"/>
          <w:szCs w:val="28"/>
        </w:rPr>
        <w:t xml:space="preserve"> Выплаты из фонда потребления (материальн</w:t>
      </w:r>
      <w:r w:rsidRPr="0061136E">
        <w:rPr>
          <w:rFonts w:ascii="Times New Roman" w:hAnsi="Times New Roman"/>
          <w:sz w:val="28"/>
          <w:szCs w:val="28"/>
        </w:rPr>
        <w:t>ая помощь и др.). Данные табл.9 п</w:t>
      </w:r>
      <w:r w:rsidR="00F509E6" w:rsidRPr="0061136E">
        <w:rPr>
          <w:rFonts w:ascii="Times New Roman" w:hAnsi="Times New Roman"/>
          <w:sz w:val="28"/>
          <w:szCs w:val="28"/>
        </w:rPr>
        <w:t>.4.</w:t>
      </w:r>
    </w:p>
    <w:p w:rsidR="00F509E6" w:rsidRPr="0061136E" w:rsidRDefault="00C809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п.034</w:t>
      </w:r>
      <w:r w:rsidR="00F509E6" w:rsidRPr="0061136E">
        <w:rPr>
          <w:rFonts w:ascii="Times New Roman" w:hAnsi="Times New Roman"/>
          <w:sz w:val="28"/>
          <w:szCs w:val="28"/>
        </w:rPr>
        <w:t xml:space="preserve"> Прирост собственных о</w:t>
      </w:r>
      <w:r w:rsidRPr="0061136E">
        <w:rPr>
          <w:rFonts w:ascii="Times New Roman" w:hAnsi="Times New Roman"/>
          <w:sz w:val="28"/>
          <w:szCs w:val="28"/>
        </w:rPr>
        <w:t>боротных средств. Данные табл.10 п</w:t>
      </w:r>
      <w:r w:rsidR="00F509E6" w:rsidRPr="0061136E">
        <w:rPr>
          <w:rFonts w:ascii="Times New Roman" w:hAnsi="Times New Roman"/>
          <w:sz w:val="28"/>
          <w:szCs w:val="28"/>
        </w:rPr>
        <w:t>.4</w:t>
      </w:r>
    </w:p>
    <w:p w:rsidR="00F509E6" w:rsidRPr="0061136E" w:rsidRDefault="00C809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п.035</w:t>
      </w:r>
      <w:r w:rsidR="00F509E6" w:rsidRPr="0061136E">
        <w:rPr>
          <w:rFonts w:ascii="Times New Roman" w:hAnsi="Times New Roman"/>
          <w:sz w:val="28"/>
          <w:szCs w:val="28"/>
        </w:rPr>
        <w:t xml:space="preserve"> Итого по разделу А:</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C809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п.027</w:t>
      </w:r>
      <w:r w:rsidR="00F509E6" w:rsidRPr="0061136E">
        <w:rPr>
          <w:rFonts w:ascii="Times New Roman" w:hAnsi="Times New Roman"/>
          <w:sz w:val="28"/>
          <w:szCs w:val="28"/>
        </w:rPr>
        <w:t>+</w:t>
      </w:r>
      <w:r w:rsidRPr="0061136E">
        <w:rPr>
          <w:rFonts w:ascii="Times New Roman" w:hAnsi="Times New Roman"/>
          <w:sz w:val="28"/>
          <w:szCs w:val="28"/>
        </w:rPr>
        <w:t>п.028</w:t>
      </w:r>
      <w:r w:rsidR="00F509E6" w:rsidRPr="0061136E">
        <w:rPr>
          <w:rFonts w:ascii="Times New Roman" w:hAnsi="Times New Roman"/>
          <w:sz w:val="28"/>
          <w:szCs w:val="28"/>
        </w:rPr>
        <w:t>+</w:t>
      </w:r>
      <w:r w:rsidRPr="0061136E">
        <w:rPr>
          <w:rFonts w:ascii="Times New Roman" w:hAnsi="Times New Roman"/>
          <w:sz w:val="28"/>
          <w:szCs w:val="28"/>
        </w:rPr>
        <w:t>п.033</w:t>
      </w:r>
      <w:r w:rsidR="00F509E6" w:rsidRPr="0061136E">
        <w:rPr>
          <w:rFonts w:ascii="Times New Roman" w:hAnsi="Times New Roman"/>
          <w:sz w:val="28"/>
          <w:szCs w:val="28"/>
        </w:rPr>
        <w:t>+</w:t>
      </w:r>
      <w:r w:rsidRPr="0061136E">
        <w:rPr>
          <w:rFonts w:ascii="Times New Roman" w:hAnsi="Times New Roman"/>
          <w:sz w:val="28"/>
          <w:szCs w:val="28"/>
        </w:rPr>
        <w:t>п.034</w:t>
      </w:r>
      <w:r w:rsidR="00F509E6" w:rsidRPr="0061136E">
        <w:rPr>
          <w:rFonts w:ascii="Times New Roman" w:hAnsi="Times New Roman"/>
          <w:sz w:val="28"/>
          <w:szCs w:val="28"/>
        </w:rPr>
        <w:t>=50469+15308+3020+1494=70291</w:t>
      </w:r>
      <w:r w:rsidRPr="0061136E">
        <w:rPr>
          <w:rFonts w:ascii="Times New Roman" w:hAnsi="Times New Roman"/>
          <w:sz w:val="28"/>
          <w:szCs w:val="28"/>
        </w:rPr>
        <w:t>тыс.р.</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C809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п.037</w:t>
      </w:r>
      <w:r w:rsidR="00F509E6" w:rsidRPr="0061136E">
        <w:rPr>
          <w:rFonts w:ascii="Times New Roman" w:hAnsi="Times New Roman"/>
          <w:sz w:val="28"/>
          <w:szCs w:val="28"/>
        </w:rPr>
        <w:t xml:space="preserve"> Инвестиции в основные фонды и нематериальные активы – всего:</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C809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п.038</w:t>
      </w:r>
      <w:r w:rsidR="00F509E6" w:rsidRPr="0061136E">
        <w:rPr>
          <w:rFonts w:ascii="Times New Roman" w:hAnsi="Times New Roman"/>
          <w:sz w:val="28"/>
          <w:szCs w:val="28"/>
        </w:rPr>
        <w:t>+</w:t>
      </w:r>
      <w:r w:rsidRPr="0061136E">
        <w:rPr>
          <w:rFonts w:ascii="Times New Roman" w:hAnsi="Times New Roman"/>
          <w:sz w:val="28"/>
          <w:szCs w:val="28"/>
        </w:rPr>
        <w:t>п.039</w:t>
      </w:r>
      <w:r w:rsidR="00F509E6" w:rsidRPr="0061136E">
        <w:rPr>
          <w:rFonts w:ascii="Times New Roman" w:hAnsi="Times New Roman"/>
          <w:sz w:val="28"/>
          <w:szCs w:val="28"/>
        </w:rPr>
        <w:t>=8100+3120=11220</w:t>
      </w:r>
      <w:r w:rsidRPr="0061136E">
        <w:rPr>
          <w:rFonts w:ascii="Times New Roman" w:hAnsi="Times New Roman"/>
          <w:sz w:val="28"/>
          <w:szCs w:val="28"/>
        </w:rPr>
        <w:t xml:space="preserve"> тыс.р.</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C809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п.038 </w:t>
      </w:r>
      <w:r w:rsidR="00F509E6" w:rsidRPr="0061136E">
        <w:rPr>
          <w:rFonts w:ascii="Times New Roman" w:hAnsi="Times New Roman"/>
          <w:sz w:val="28"/>
          <w:szCs w:val="28"/>
        </w:rPr>
        <w:t>Кап. вложения производственн</w:t>
      </w:r>
      <w:r w:rsidRPr="0061136E">
        <w:rPr>
          <w:rFonts w:ascii="Times New Roman" w:hAnsi="Times New Roman"/>
          <w:sz w:val="28"/>
          <w:szCs w:val="28"/>
        </w:rPr>
        <w:t>ого назначения. Данные из табл.6 п.1 или табл.8 п</w:t>
      </w:r>
      <w:r w:rsidR="00F509E6" w:rsidRPr="0061136E">
        <w:rPr>
          <w:rFonts w:ascii="Times New Roman" w:hAnsi="Times New Roman"/>
          <w:sz w:val="28"/>
          <w:szCs w:val="28"/>
        </w:rPr>
        <w:t>.8.</w:t>
      </w:r>
    </w:p>
    <w:p w:rsidR="00F509E6" w:rsidRPr="0061136E" w:rsidRDefault="00C809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п.039</w:t>
      </w:r>
      <w:r w:rsidR="00F509E6" w:rsidRPr="0061136E">
        <w:rPr>
          <w:rFonts w:ascii="Times New Roman" w:hAnsi="Times New Roman"/>
          <w:sz w:val="28"/>
          <w:szCs w:val="28"/>
        </w:rPr>
        <w:t xml:space="preserve"> Кап. вложения не производственно</w:t>
      </w:r>
      <w:r w:rsidRPr="0061136E">
        <w:rPr>
          <w:rFonts w:ascii="Times New Roman" w:hAnsi="Times New Roman"/>
          <w:sz w:val="28"/>
          <w:szCs w:val="28"/>
        </w:rPr>
        <w:t xml:space="preserve">го назначения. Данные из табл.8 п.8 </w:t>
      </w:r>
    </w:p>
    <w:p w:rsidR="00F509E6" w:rsidRPr="0061136E" w:rsidRDefault="00C809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п.040</w:t>
      </w:r>
      <w:r w:rsidR="00F509E6" w:rsidRPr="0061136E">
        <w:rPr>
          <w:rFonts w:ascii="Times New Roman" w:hAnsi="Times New Roman"/>
          <w:sz w:val="28"/>
          <w:szCs w:val="28"/>
        </w:rPr>
        <w:t xml:space="preserve"> Затраты на про</w:t>
      </w:r>
      <w:r w:rsidRPr="0061136E">
        <w:rPr>
          <w:rFonts w:ascii="Times New Roman" w:hAnsi="Times New Roman"/>
          <w:sz w:val="28"/>
          <w:szCs w:val="28"/>
        </w:rPr>
        <w:t>ведение НИОКР. Данные из табл.11 п</w:t>
      </w:r>
      <w:r w:rsidR="00F509E6" w:rsidRPr="0061136E">
        <w:rPr>
          <w:rFonts w:ascii="Times New Roman" w:hAnsi="Times New Roman"/>
          <w:sz w:val="28"/>
          <w:szCs w:val="28"/>
        </w:rPr>
        <w:t>.5.</w:t>
      </w:r>
    </w:p>
    <w:p w:rsidR="00F509E6" w:rsidRPr="0061136E" w:rsidRDefault="00C809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п.043</w:t>
      </w:r>
      <w:r w:rsidR="00F509E6" w:rsidRPr="0061136E">
        <w:rPr>
          <w:rFonts w:ascii="Times New Roman" w:hAnsi="Times New Roman"/>
          <w:sz w:val="28"/>
          <w:szCs w:val="28"/>
        </w:rPr>
        <w:t xml:space="preserve"> Расходы по прочей реализации. </w:t>
      </w:r>
      <w:r w:rsidRPr="0061136E">
        <w:rPr>
          <w:rFonts w:ascii="Times New Roman" w:hAnsi="Times New Roman"/>
          <w:sz w:val="28"/>
          <w:szCs w:val="28"/>
        </w:rPr>
        <w:t>Данные из табл.4 п</w:t>
      </w:r>
      <w:r w:rsidR="00F509E6" w:rsidRPr="0061136E">
        <w:rPr>
          <w:rFonts w:ascii="Times New Roman" w:hAnsi="Times New Roman"/>
          <w:sz w:val="28"/>
          <w:szCs w:val="28"/>
        </w:rPr>
        <w:t>.6.</w:t>
      </w:r>
    </w:p>
    <w:p w:rsidR="00F509E6" w:rsidRPr="0061136E" w:rsidRDefault="00C809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п.044 Расходы по прочим операциям</w:t>
      </w:r>
      <w:r w:rsidR="00F509E6" w:rsidRPr="0061136E">
        <w:rPr>
          <w:rFonts w:ascii="Times New Roman" w:hAnsi="Times New Roman"/>
          <w:sz w:val="28"/>
          <w:szCs w:val="28"/>
        </w:rPr>
        <w:t>:</w:t>
      </w:r>
      <w:r w:rsidRPr="0061136E">
        <w:rPr>
          <w:rFonts w:ascii="Times New Roman" w:hAnsi="Times New Roman"/>
          <w:sz w:val="28"/>
          <w:szCs w:val="28"/>
        </w:rPr>
        <w:t xml:space="preserve"> </w:t>
      </w:r>
      <w:r w:rsidR="00F509E6" w:rsidRPr="0061136E">
        <w:rPr>
          <w:rFonts w:ascii="Times New Roman" w:hAnsi="Times New Roman"/>
          <w:sz w:val="28"/>
          <w:szCs w:val="28"/>
        </w:rPr>
        <w:t>табл.</w:t>
      </w:r>
      <w:r w:rsidRPr="0061136E">
        <w:rPr>
          <w:rFonts w:ascii="Times New Roman" w:hAnsi="Times New Roman"/>
          <w:sz w:val="28"/>
          <w:szCs w:val="28"/>
        </w:rPr>
        <w:t>4 п.8</w:t>
      </w:r>
      <w:r w:rsidR="00F509E6" w:rsidRPr="0061136E">
        <w:rPr>
          <w:rFonts w:ascii="Times New Roman" w:hAnsi="Times New Roman"/>
          <w:sz w:val="28"/>
          <w:szCs w:val="28"/>
        </w:rPr>
        <w:t>+</w:t>
      </w:r>
      <w:r w:rsidRPr="0061136E">
        <w:rPr>
          <w:rFonts w:ascii="Times New Roman" w:hAnsi="Times New Roman"/>
          <w:sz w:val="28"/>
          <w:szCs w:val="28"/>
        </w:rPr>
        <w:t>п.10</w:t>
      </w:r>
      <w:r w:rsidR="00F509E6" w:rsidRPr="0061136E">
        <w:rPr>
          <w:rFonts w:ascii="Times New Roman" w:hAnsi="Times New Roman"/>
          <w:sz w:val="28"/>
          <w:szCs w:val="28"/>
        </w:rPr>
        <w:t>=9100+70=9170</w:t>
      </w:r>
      <w:r w:rsidRPr="0061136E">
        <w:rPr>
          <w:rFonts w:ascii="Times New Roman" w:hAnsi="Times New Roman"/>
          <w:sz w:val="28"/>
          <w:szCs w:val="28"/>
        </w:rPr>
        <w:t xml:space="preserve"> тыс.р.</w:t>
      </w:r>
    </w:p>
    <w:p w:rsidR="00F509E6" w:rsidRPr="0061136E" w:rsidRDefault="00C809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п.045 </w:t>
      </w:r>
      <w:r w:rsidR="00F509E6" w:rsidRPr="0061136E">
        <w:rPr>
          <w:rFonts w:ascii="Times New Roman" w:hAnsi="Times New Roman"/>
          <w:sz w:val="28"/>
          <w:szCs w:val="28"/>
        </w:rPr>
        <w:t>Содержание объектов соц</w:t>
      </w:r>
      <w:r w:rsidRPr="0061136E">
        <w:rPr>
          <w:rFonts w:ascii="Times New Roman" w:hAnsi="Times New Roman"/>
          <w:sz w:val="28"/>
          <w:szCs w:val="28"/>
        </w:rPr>
        <w:t>иальной сферы. Данные из табл. 4 п</w:t>
      </w:r>
      <w:r w:rsidR="00F509E6" w:rsidRPr="0061136E">
        <w:rPr>
          <w:rFonts w:ascii="Times New Roman" w:hAnsi="Times New Roman"/>
          <w:sz w:val="28"/>
          <w:szCs w:val="28"/>
        </w:rPr>
        <w:t>.12.</w:t>
      </w:r>
    </w:p>
    <w:p w:rsidR="00F509E6" w:rsidRPr="0061136E" w:rsidRDefault="00C809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п.047 </w:t>
      </w:r>
      <w:r w:rsidR="00F509E6" w:rsidRPr="0061136E">
        <w:rPr>
          <w:rFonts w:ascii="Times New Roman" w:hAnsi="Times New Roman"/>
          <w:sz w:val="28"/>
          <w:szCs w:val="28"/>
        </w:rPr>
        <w:t>Итого по разделу Б:</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C80931"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п.037</w:t>
      </w:r>
      <w:r w:rsidR="00F509E6" w:rsidRPr="0061136E">
        <w:rPr>
          <w:rFonts w:ascii="Times New Roman" w:hAnsi="Times New Roman"/>
          <w:sz w:val="28"/>
          <w:szCs w:val="28"/>
        </w:rPr>
        <w:t>+</w:t>
      </w:r>
      <w:r w:rsidRPr="0061136E">
        <w:rPr>
          <w:rFonts w:ascii="Times New Roman" w:hAnsi="Times New Roman"/>
          <w:sz w:val="28"/>
          <w:szCs w:val="28"/>
        </w:rPr>
        <w:t>п.040</w:t>
      </w:r>
      <w:r w:rsidR="00F509E6" w:rsidRPr="0061136E">
        <w:rPr>
          <w:rFonts w:ascii="Times New Roman" w:hAnsi="Times New Roman"/>
          <w:sz w:val="28"/>
          <w:szCs w:val="28"/>
        </w:rPr>
        <w:t>+</w:t>
      </w:r>
      <w:r w:rsidRPr="0061136E">
        <w:rPr>
          <w:rFonts w:ascii="Times New Roman" w:hAnsi="Times New Roman"/>
          <w:sz w:val="28"/>
          <w:szCs w:val="28"/>
        </w:rPr>
        <w:t>п.043</w:t>
      </w:r>
      <w:r w:rsidR="00F509E6" w:rsidRPr="0061136E">
        <w:rPr>
          <w:rFonts w:ascii="Times New Roman" w:hAnsi="Times New Roman"/>
          <w:sz w:val="28"/>
          <w:szCs w:val="28"/>
        </w:rPr>
        <w:t>+</w:t>
      </w:r>
      <w:r w:rsidRPr="0061136E">
        <w:rPr>
          <w:rFonts w:ascii="Times New Roman" w:hAnsi="Times New Roman"/>
          <w:sz w:val="28"/>
          <w:szCs w:val="28"/>
        </w:rPr>
        <w:t>п.044</w:t>
      </w:r>
      <w:r w:rsidR="00F509E6" w:rsidRPr="0061136E">
        <w:rPr>
          <w:rFonts w:ascii="Times New Roman" w:hAnsi="Times New Roman"/>
          <w:sz w:val="28"/>
          <w:szCs w:val="28"/>
        </w:rPr>
        <w:t>+</w:t>
      </w:r>
      <w:r w:rsidRPr="0061136E">
        <w:rPr>
          <w:rFonts w:ascii="Times New Roman" w:hAnsi="Times New Roman"/>
          <w:sz w:val="28"/>
          <w:szCs w:val="28"/>
        </w:rPr>
        <w:t>п.045</w:t>
      </w:r>
      <w:r w:rsidR="00F509E6" w:rsidRPr="0061136E">
        <w:rPr>
          <w:rFonts w:ascii="Times New Roman" w:hAnsi="Times New Roman"/>
          <w:sz w:val="28"/>
          <w:szCs w:val="28"/>
        </w:rPr>
        <w:t>=11220+200+5340+9170+1220=27150</w:t>
      </w:r>
      <w:r w:rsidRPr="0061136E">
        <w:rPr>
          <w:rFonts w:ascii="Times New Roman" w:hAnsi="Times New Roman"/>
          <w:sz w:val="28"/>
          <w:szCs w:val="28"/>
        </w:rPr>
        <w:t xml:space="preserve"> тыс.р.</w:t>
      </w:r>
    </w:p>
    <w:p w:rsidR="00F509E6" w:rsidRPr="0061136E" w:rsidRDefault="005F6CA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п.049</w:t>
      </w:r>
      <w:r w:rsidR="00F509E6" w:rsidRPr="0061136E">
        <w:rPr>
          <w:rFonts w:ascii="Times New Roman" w:hAnsi="Times New Roman"/>
          <w:sz w:val="28"/>
          <w:szCs w:val="28"/>
        </w:rPr>
        <w:t xml:space="preserve"> Погашение долго</w:t>
      </w:r>
      <w:r w:rsidRPr="0061136E">
        <w:rPr>
          <w:rFonts w:ascii="Times New Roman" w:hAnsi="Times New Roman"/>
          <w:sz w:val="28"/>
          <w:szCs w:val="28"/>
        </w:rPr>
        <w:t>срочных кредитов. Данные табл.9 п</w:t>
      </w:r>
      <w:r w:rsidR="00F509E6" w:rsidRPr="0061136E">
        <w:rPr>
          <w:rFonts w:ascii="Times New Roman" w:hAnsi="Times New Roman"/>
          <w:sz w:val="28"/>
          <w:szCs w:val="28"/>
        </w:rPr>
        <w:t>.6.</w:t>
      </w:r>
    </w:p>
    <w:p w:rsidR="00F509E6" w:rsidRPr="0061136E" w:rsidRDefault="005F6CA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п.050 </w:t>
      </w:r>
      <w:r w:rsidR="00F509E6" w:rsidRPr="0061136E">
        <w:rPr>
          <w:rFonts w:ascii="Times New Roman" w:hAnsi="Times New Roman"/>
          <w:sz w:val="28"/>
          <w:szCs w:val="28"/>
        </w:rPr>
        <w:t>Уплата процентов по долгосрочным кредитам. Данн</w:t>
      </w:r>
      <w:r w:rsidRPr="0061136E">
        <w:rPr>
          <w:rFonts w:ascii="Times New Roman" w:hAnsi="Times New Roman"/>
          <w:sz w:val="28"/>
          <w:szCs w:val="28"/>
        </w:rPr>
        <w:t>ые табл. 12 п</w:t>
      </w:r>
      <w:r w:rsidR="00F509E6" w:rsidRPr="0061136E">
        <w:rPr>
          <w:rFonts w:ascii="Times New Roman" w:hAnsi="Times New Roman"/>
          <w:sz w:val="28"/>
          <w:szCs w:val="28"/>
        </w:rPr>
        <w:t>.5.</w:t>
      </w:r>
    </w:p>
    <w:p w:rsidR="00F509E6" w:rsidRPr="0061136E" w:rsidRDefault="005F6CA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п.052</w:t>
      </w:r>
      <w:r w:rsidR="00F509E6" w:rsidRPr="0061136E">
        <w:rPr>
          <w:rFonts w:ascii="Times New Roman" w:hAnsi="Times New Roman"/>
          <w:sz w:val="28"/>
          <w:szCs w:val="28"/>
        </w:rPr>
        <w:t xml:space="preserve"> Вып</w:t>
      </w:r>
      <w:r w:rsidRPr="0061136E">
        <w:rPr>
          <w:rFonts w:ascii="Times New Roman" w:hAnsi="Times New Roman"/>
          <w:sz w:val="28"/>
          <w:szCs w:val="28"/>
        </w:rPr>
        <w:t>лата дивидендов. Данные табл. 14 п</w:t>
      </w:r>
      <w:r w:rsidR="00F509E6" w:rsidRPr="0061136E">
        <w:rPr>
          <w:rFonts w:ascii="Times New Roman" w:hAnsi="Times New Roman"/>
          <w:sz w:val="28"/>
          <w:szCs w:val="28"/>
        </w:rPr>
        <w:t>.12.</w:t>
      </w:r>
    </w:p>
    <w:p w:rsidR="00F509E6" w:rsidRPr="0061136E" w:rsidRDefault="005F6CA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п.053</w:t>
      </w:r>
      <w:r w:rsidR="00F509E6" w:rsidRPr="0061136E">
        <w:rPr>
          <w:rFonts w:ascii="Times New Roman" w:hAnsi="Times New Roman"/>
          <w:sz w:val="28"/>
          <w:szCs w:val="28"/>
        </w:rPr>
        <w:t xml:space="preserve"> Отчисления в</w:t>
      </w:r>
      <w:r w:rsidRPr="0061136E">
        <w:rPr>
          <w:rFonts w:ascii="Times New Roman" w:hAnsi="Times New Roman"/>
          <w:sz w:val="28"/>
          <w:szCs w:val="28"/>
        </w:rPr>
        <w:t xml:space="preserve"> резервный фонд. Данные табл. 14 п</w:t>
      </w:r>
      <w:r w:rsidR="00F509E6" w:rsidRPr="0061136E">
        <w:rPr>
          <w:rFonts w:ascii="Times New Roman" w:hAnsi="Times New Roman"/>
          <w:sz w:val="28"/>
          <w:szCs w:val="28"/>
        </w:rPr>
        <w:t>.2.</w:t>
      </w:r>
    </w:p>
    <w:p w:rsidR="00F509E6" w:rsidRPr="0061136E" w:rsidRDefault="005F6CA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п.055</w:t>
      </w:r>
      <w:r w:rsidR="00F509E6" w:rsidRPr="0061136E">
        <w:rPr>
          <w:rFonts w:ascii="Times New Roman" w:hAnsi="Times New Roman"/>
          <w:sz w:val="28"/>
          <w:szCs w:val="28"/>
        </w:rPr>
        <w:t xml:space="preserve"> Итого по разделу В:</w:t>
      </w:r>
    </w:p>
    <w:p w:rsidR="005C5C76" w:rsidRDefault="005C5C76" w:rsidP="0061136E">
      <w:pPr>
        <w:widowControl w:val="0"/>
        <w:spacing w:after="0" w:line="360" w:lineRule="auto"/>
        <w:ind w:firstLine="709"/>
        <w:jc w:val="both"/>
        <w:rPr>
          <w:rFonts w:ascii="Times New Roman" w:hAnsi="Times New Roman"/>
          <w:sz w:val="28"/>
          <w:szCs w:val="28"/>
        </w:rPr>
      </w:pPr>
    </w:p>
    <w:p w:rsidR="00F509E6" w:rsidRPr="0061136E" w:rsidRDefault="005F6CA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п.049</w:t>
      </w:r>
      <w:r w:rsidR="00F509E6" w:rsidRPr="0061136E">
        <w:rPr>
          <w:rFonts w:ascii="Times New Roman" w:hAnsi="Times New Roman"/>
          <w:sz w:val="28"/>
          <w:szCs w:val="28"/>
        </w:rPr>
        <w:t>+</w:t>
      </w:r>
      <w:r w:rsidRPr="0061136E">
        <w:rPr>
          <w:rFonts w:ascii="Times New Roman" w:hAnsi="Times New Roman"/>
          <w:sz w:val="28"/>
          <w:szCs w:val="28"/>
        </w:rPr>
        <w:t>п.050</w:t>
      </w:r>
      <w:r w:rsidR="00F509E6" w:rsidRPr="0061136E">
        <w:rPr>
          <w:rFonts w:ascii="Times New Roman" w:hAnsi="Times New Roman"/>
          <w:sz w:val="28"/>
          <w:szCs w:val="28"/>
        </w:rPr>
        <w:t>+</w:t>
      </w:r>
      <w:r w:rsidRPr="0061136E">
        <w:rPr>
          <w:rFonts w:ascii="Times New Roman" w:hAnsi="Times New Roman"/>
          <w:sz w:val="28"/>
          <w:szCs w:val="28"/>
        </w:rPr>
        <w:t>п.052</w:t>
      </w:r>
      <w:r w:rsidR="00F509E6" w:rsidRPr="0061136E">
        <w:rPr>
          <w:rFonts w:ascii="Times New Roman" w:hAnsi="Times New Roman"/>
          <w:sz w:val="28"/>
          <w:szCs w:val="28"/>
        </w:rPr>
        <w:t>+</w:t>
      </w:r>
      <w:r w:rsidRPr="0061136E">
        <w:rPr>
          <w:rFonts w:ascii="Times New Roman" w:hAnsi="Times New Roman"/>
          <w:sz w:val="28"/>
          <w:szCs w:val="28"/>
        </w:rPr>
        <w:t>п.053</w:t>
      </w:r>
      <w:r w:rsidR="00F509E6" w:rsidRPr="0061136E">
        <w:rPr>
          <w:rFonts w:ascii="Times New Roman" w:hAnsi="Times New Roman"/>
          <w:sz w:val="28"/>
          <w:szCs w:val="28"/>
        </w:rPr>
        <w:t>=160+9995+3000=13744</w:t>
      </w:r>
      <w:r w:rsidRPr="0061136E">
        <w:rPr>
          <w:rFonts w:ascii="Times New Roman" w:hAnsi="Times New Roman"/>
          <w:sz w:val="28"/>
          <w:szCs w:val="28"/>
        </w:rPr>
        <w:t>тыс.р.</w:t>
      </w:r>
    </w:p>
    <w:p w:rsidR="005C5C76" w:rsidRDefault="005C5C76" w:rsidP="0061136E">
      <w:pPr>
        <w:widowControl w:val="0"/>
        <w:spacing w:after="0" w:line="360" w:lineRule="auto"/>
        <w:ind w:firstLine="709"/>
        <w:jc w:val="both"/>
        <w:rPr>
          <w:rFonts w:ascii="Times New Roman" w:hAnsi="Times New Roman"/>
          <w:sz w:val="28"/>
          <w:szCs w:val="28"/>
        </w:rPr>
      </w:pPr>
    </w:p>
    <w:p w:rsidR="00F509E6" w:rsidRPr="0061136E" w:rsidRDefault="005F6CA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п.056 </w:t>
      </w:r>
      <w:r w:rsidR="00F509E6" w:rsidRPr="0061136E">
        <w:rPr>
          <w:rFonts w:ascii="Times New Roman" w:hAnsi="Times New Roman"/>
          <w:sz w:val="28"/>
          <w:szCs w:val="28"/>
        </w:rPr>
        <w:t>Итого расходов:</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5F6CA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п.035</w:t>
      </w:r>
      <w:r w:rsidR="00F509E6" w:rsidRPr="0061136E">
        <w:rPr>
          <w:rFonts w:ascii="Times New Roman" w:hAnsi="Times New Roman"/>
          <w:sz w:val="28"/>
          <w:szCs w:val="28"/>
        </w:rPr>
        <w:t>+</w:t>
      </w:r>
      <w:r w:rsidRPr="0061136E">
        <w:rPr>
          <w:rFonts w:ascii="Times New Roman" w:hAnsi="Times New Roman"/>
          <w:sz w:val="28"/>
          <w:szCs w:val="28"/>
        </w:rPr>
        <w:t>п.047</w:t>
      </w:r>
      <w:r w:rsidR="00F509E6" w:rsidRPr="0061136E">
        <w:rPr>
          <w:rFonts w:ascii="Times New Roman" w:hAnsi="Times New Roman"/>
          <w:sz w:val="28"/>
          <w:szCs w:val="28"/>
        </w:rPr>
        <w:t>+</w:t>
      </w:r>
      <w:r w:rsidRPr="0061136E">
        <w:rPr>
          <w:rFonts w:ascii="Times New Roman" w:hAnsi="Times New Roman"/>
          <w:sz w:val="28"/>
          <w:szCs w:val="28"/>
        </w:rPr>
        <w:t>п.055</w:t>
      </w:r>
      <w:r w:rsidR="00F509E6" w:rsidRPr="0061136E">
        <w:rPr>
          <w:rFonts w:ascii="Times New Roman" w:hAnsi="Times New Roman"/>
          <w:sz w:val="28"/>
          <w:szCs w:val="28"/>
        </w:rPr>
        <w:t>=70291+27150+13744=111185</w:t>
      </w:r>
      <w:r w:rsidRPr="0061136E">
        <w:rPr>
          <w:rFonts w:ascii="Times New Roman" w:hAnsi="Times New Roman"/>
          <w:sz w:val="28"/>
          <w:szCs w:val="28"/>
        </w:rPr>
        <w:t>тыс.р.</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5F6CA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п.059 </w:t>
      </w:r>
      <w:r w:rsidR="00F509E6" w:rsidRPr="0061136E">
        <w:rPr>
          <w:rFonts w:ascii="Times New Roman" w:hAnsi="Times New Roman"/>
          <w:sz w:val="28"/>
          <w:szCs w:val="28"/>
        </w:rPr>
        <w:t>Сальдо по текущей деятельности:</w:t>
      </w:r>
    </w:p>
    <w:p w:rsidR="00385E11" w:rsidRDefault="00385E11" w:rsidP="0061136E">
      <w:pPr>
        <w:widowControl w:val="0"/>
        <w:spacing w:after="0" w:line="360" w:lineRule="auto"/>
        <w:ind w:firstLine="709"/>
        <w:jc w:val="both"/>
        <w:rPr>
          <w:rFonts w:ascii="Times New Roman" w:hAnsi="Times New Roman"/>
          <w:sz w:val="28"/>
          <w:szCs w:val="28"/>
        </w:rPr>
      </w:pPr>
    </w:p>
    <w:p w:rsidR="00F509E6" w:rsidRPr="0061136E" w:rsidRDefault="005F6CA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п.008</w:t>
      </w:r>
      <w:r w:rsidR="00F509E6" w:rsidRPr="0061136E">
        <w:rPr>
          <w:rFonts w:ascii="Times New Roman" w:hAnsi="Times New Roman"/>
          <w:sz w:val="28"/>
          <w:szCs w:val="28"/>
        </w:rPr>
        <w:t>-</w:t>
      </w:r>
      <w:r w:rsidRPr="0061136E">
        <w:rPr>
          <w:rFonts w:ascii="Times New Roman" w:hAnsi="Times New Roman"/>
          <w:sz w:val="28"/>
          <w:szCs w:val="28"/>
        </w:rPr>
        <w:t>п.035</w:t>
      </w:r>
      <w:r w:rsidR="00F509E6" w:rsidRPr="0061136E">
        <w:rPr>
          <w:rFonts w:ascii="Times New Roman" w:hAnsi="Times New Roman"/>
          <w:sz w:val="28"/>
          <w:szCs w:val="28"/>
        </w:rPr>
        <w:t>=86423-70291=16132</w:t>
      </w:r>
      <w:r w:rsidRPr="0061136E">
        <w:rPr>
          <w:rFonts w:ascii="Times New Roman" w:hAnsi="Times New Roman"/>
          <w:sz w:val="28"/>
          <w:szCs w:val="28"/>
        </w:rPr>
        <w:t xml:space="preserve"> тыс.р.</w:t>
      </w:r>
    </w:p>
    <w:p w:rsidR="00385E11" w:rsidRDefault="005F6CAA" w:rsidP="002D5E4B">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п.060</w:t>
      </w:r>
      <w:r w:rsidR="00F509E6" w:rsidRPr="0061136E">
        <w:rPr>
          <w:rFonts w:ascii="Times New Roman" w:hAnsi="Times New Roman"/>
          <w:sz w:val="28"/>
          <w:szCs w:val="28"/>
        </w:rPr>
        <w:t xml:space="preserve"> Сальдо по инвестиционной деятельности:</w:t>
      </w:r>
    </w:p>
    <w:p w:rsidR="00385E11" w:rsidRDefault="005F6CAA" w:rsidP="002D5E4B">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п.016</w:t>
      </w:r>
      <w:r w:rsidR="00F509E6" w:rsidRPr="0061136E">
        <w:rPr>
          <w:rFonts w:ascii="Times New Roman" w:hAnsi="Times New Roman"/>
          <w:sz w:val="28"/>
          <w:szCs w:val="28"/>
        </w:rPr>
        <w:t>-</w:t>
      </w:r>
      <w:r w:rsidRPr="0061136E">
        <w:rPr>
          <w:rFonts w:ascii="Times New Roman" w:hAnsi="Times New Roman"/>
          <w:sz w:val="28"/>
          <w:szCs w:val="28"/>
        </w:rPr>
        <w:t>п.047</w:t>
      </w:r>
      <w:r w:rsidR="00F509E6" w:rsidRPr="0061136E">
        <w:rPr>
          <w:rFonts w:ascii="Times New Roman" w:hAnsi="Times New Roman"/>
          <w:sz w:val="28"/>
          <w:szCs w:val="28"/>
        </w:rPr>
        <w:t>=19715-27150=-7435</w:t>
      </w:r>
      <w:r w:rsidR="002D5E4B">
        <w:rPr>
          <w:rFonts w:ascii="Times New Roman" w:hAnsi="Times New Roman"/>
          <w:sz w:val="28"/>
          <w:szCs w:val="28"/>
        </w:rPr>
        <w:t>тыс.р</w:t>
      </w:r>
    </w:p>
    <w:p w:rsidR="00F509E6" w:rsidRPr="0061136E" w:rsidRDefault="005F6CA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 xml:space="preserve">п.061 </w:t>
      </w:r>
      <w:r w:rsidR="00F509E6" w:rsidRPr="0061136E">
        <w:rPr>
          <w:rFonts w:ascii="Times New Roman" w:hAnsi="Times New Roman"/>
          <w:sz w:val="28"/>
          <w:szCs w:val="28"/>
        </w:rPr>
        <w:t>Сальдо по финансовой деятельности:</w:t>
      </w:r>
    </w:p>
    <w:p w:rsidR="00385E11" w:rsidRDefault="00385E11" w:rsidP="0061136E">
      <w:pPr>
        <w:widowControl w:val="0"/>
        <w:spacing w:after="0" w:line="360" w:lineRule="auto"/>
        <w:ind w:firstLine="709"/>
        <w:jc w:val="both"/>
        <w:rPr>
          <w:rFonts w:ascii="Times New Roman" w:hAnsi="Times New Roman"/>
          <w:sz w:val="28"/>
          <w:szCs w:val="28"/>
        </w:rPr>
      </w:pPr>
    </w:p>
    <w:p w:rsidR="005F6CAA" w:rsidRPr="0061136E" w:rsidRDefault="005F6CAA"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п.023</w:t>
      </w:r>
      <w:r w:rsidR="00F509E6" w:rsidRPr="0061136E">
        <w:rPr>
          <w:rFonts w:ascii="Times New Roman" w:hAnsi="Times New Roman"/>
          <w:sz w:val="28"/>
          <w:szCs w:val="28"/>
        </w:rPr>
        <w:t>-</w:t>
      </w:r>
      <w:r w:rsidRPr="0061136E">
        <w:rPr>
          <w:rFonts w:ascii="Times New Roman" w:hAnsi="Times New Roman"/>
          <w:sz w:val="28"/>
          <w:szCs w:val="28"/>
        </w:rPr>
        <w:t>п.055</w:t>
      </w:r>
      <w:r w:rsidR="00F509E6" w:rsidRPr="0061136E">
        <w:rPr>
          <w:rFonts w:ascii="Times New Roman" w:hAnsi="Times New Roman"/>
          <w:sz w:val="28"/>
          <w:szCs w:val="28"/>
        </w:rPr>
        <w:t>=5047-13744=-86</w:t>
      </w:r>
      <w:r w:rsidRPr="0061136E">
        <w:rPr>
          <w:rFonts w:ascii="Times New Roman" w:hAnsi="Times New Roman"/>
          <w:sz w:val="28"/>
          <w:szCs w:val="28"/>
        </w:rPr>
        <w:t>97 тыс.р.</w:t>
      </w:r>
    </w:p>
    <w:p w:rsidR="008D454B" w:rsidRPr="0061136E" w:rsidRDefault="008D454B" w:rsidP="0061136E">
      <w:pPr>
        <w:widowControl w:val="0"/>
        <w:spacing w:after="0" w:line="360" w:lineRule="auto"/>
        <w:ind w:firstLine="709"/>
        <w:jc w:val="both"/>
        <w:rPr>
          <w:rFonts w:ascii="Times New Roman" w:hAnsi="Times New Roman"/>
          <w:sz w:val="28"/>
          <w:szCs w:val="28"/>
        </w:rPr>
      </w:pPr>
    </w:p>
    <w:p w:rsidR="00F509E6" w:rsidRPr="0061136E" w:rsidRDefault="00F509E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Аналитическая записка</w:t>
      </w:r>
    </w:p>
    <w:p w:rsidR="00F509E6" w:rsidRPr="0061136E" w:rsidRDefault="00F509E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В финансовом плане наибольший удельный вес в структуре доходов занимает выручка от реализации – 77,38% (86043/111185*100%). Остальные виды доходов предприятия имеют незн</w:t>
      </w:r>
      <w:r w:rsidR="005F6CAA" w:rsidRPr="0061136E">
        <w:rPr>
          <w:rFonts w:ascii="Times New Roman" w:hAnsi="Times New Roman"/>
          <w:sz w:val="28"/>
          <w:szCs w:val="28"/>
        </w:rPr>
        <w:t>ачительную долю. Доходы от инве</w:t>
      </w:r>
      <w:r w:rsidRPr="0061136E">
        <w:rPr>
          <w:rFonts w:ascii="Times New Roman" w:hAnsi="Times New Roman"/>
          <w:sz w:val="28"/>
          <w:szCs w:val="28"/>
        </w:rPr>
        <w:t>стиционной деятельности запла</w:t>
      </w:r>
      <w:r w:rsidR="005F6CAA" w:rsidRPr="0061136E">
        <w:rPr>
          <w:rFonts w:ascii="Times New Roman" w:hAnsi="Times New Roman"/>
          <w:sz w:val="28"/>
          <w:szCs w:val="28"/>
        </w:rPr>
        <w:t>нированы в сумме 19715тысю руб.,</w:t>
      </w:r>
      <w:r w:rsidR="0061136E">
        <w:rPr>
          <w:rFonts w:ascii="Times New Roman" w:hAnsi="Times New Roman"/>
          <w:sz w:val="28"/>
          <w:szCs w:val="28"/>
        </w:rPr>
        <w:t xml:space="preserve"> </w:t>
      </w:r>
      <w:r w:rsidRPr="0061136E">
        <w:rPr>
          <w:rFonts w:ascii="Times New Roman" w:hAnsi="Times New Roman"/>
          <w:sz w:val="28"/>
          <w:szCs w:val="28"/>
        </w:rPr>
        <w:t>что составляет 17,73% от общей суммы планируемых доходов. Поступления от финансовой</w:t>
      </w:r>
      <w:r w:rsidR="0061136E">
        <w:rPr>
          <w:rFonts w:ascii="Times New Roman" w:hAnsi="Times New Roman"/>
          <w:sz w:val="28"/>
          <w:szCs w:val="28"/>
        </w:rPr>
        <w:t xml:space="preserve"> </w:t>
      </w:r>
      <w:r w:rsidRPr="0061136E">
        <w:rPr>
          <w:rFonts w:ascii="Times New Roman" w:hAnsi="Times New Roman"/>
          <w:sz w:val="28"/>
          <w:szCs w:val="28"/>
        </w:rPr>
        <w:t>деятельности составляют лиш</w:t>
      </w:r>
      <w:r w:rsidR="005F6CAA" w:rsidRPr="0061136E">
        <w:rPr>
          <w:rFonts w:ascii="Times New Roman" w:hAnsi="Times New Roman"/>
          <w:sz w:val="28"/>
          <w:szCs w:val="28"/>
        </w:rPr>
        <w:t>ь 5047 тыс. руб. или 4,53% от об</w:t>
      </w:r>
      <w:r w:rsidRPr="0061136E">
        <w:rPr>
          <w:rFonts w:ascii="Times New Roman" w:hAnsi="Times New Roman"/>
          <w:sz w:val="28"/>
          <w:szCs w:val="28"/>
        </w:rPr>
        <w:t xml:space="preserve">щих </w:t>
      </w:r>
      <w:r w:rsidR="005F6CAA" w:rsidRPr="0061136E">
        <w:rPr>
          <w:rFonts w:ascii="Times New Roman" w:hAnsi="Times New Roman"/>
          <w:sz w:val="28"/>
          <w:szCs w:val="28"/>
        </w:rPr>
        <w:t>доходов. Как видно из таблицы 16</w:t>
      </w:r>
      <w:r w:rsidRPr="0061136E">
        <w:rPr>
          <w:rFonts w:ascii="Times New Roman" w:hAnsi="Times New Roman"/>
          <w:sz w:val="28"/>
          <w:szCs w:val="28"/>
        </w:rPr>
        <w:t xml:space="preserve"> доходы по текущей деятельности превышают затраты по текущей деятельности на 16132 тыс. руб. А вот сальдо по инвестиционной и финансовой видам деятельности отрицательно, для его покрытия использоваться будут доходы по другим видам деятельности – текущей. Движения денежных средств в связи с основной (текущей) деятельностью отражает приток и отток этих средств при операциях, дающих чистый доход от основной деятельности. Основная деятельность предполагает поступление и использование денежных средств, обеспечивающих выполнение основных производственно- коммерческих функций предприятия. Основная деятельность должна быть основным источником денежных средств, поскольку она является главным источником прибыли. В нашем случае это и наблюдается.</w:t>
      </w:r>
    </w:p>
    <w:p w:rsidR="00F509E6" w:rsidRPr="0061136E" w:rsidRDefault="00F509E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Движение денежных средств в связ</w:t>
      </w:r>
      <w:r w:rsidR="005F6CAA" w:rsidRPr="0061136E">
        <w:rPr>
          <w:rFonts w:ascii="Times New Roman" w:hAnsi="Times New Roman"/>
          <w:sz w:val="28"/>
          <w:szCs w:val="28"/>
        </w:rPr>
        <w:t>и с инвестиционной деятельностью</w:t>
      </w:r>
      <w:r w:rsidRPr="0061136E">
        <w:rPr>
          <w:rFonts w:ascii="Times New Roman" w:hAnsi="Times New Roman"/>
          <w:sz w:val="28"/>
          <w:szCs w:val="28"/>
        </w:rPr>
        <w:t xml:space="preserve"> обусловлено приобретением, строительством (отток) и продажей (приток) основных средств и других долгосрочных активов. Как правило, нормально функ</w:t>
      </w:r>
      <w:r w:rsidR="005F6CAA" w:rsidRPr="0061136E">
        <w:rPr>
          <w:rFonts w:ascii="Times New Roman" w:hAnsi="Times New Roman"/>
          <w:sz w:val="28"/>
          <w:szCs w:val="28"/>
        </w:rPr>
        <w:t>ционирующие предприятия стремят</w:t>
      </w:r>
      <w:r w:rsidRPr="0061136E">
        <w:rPr>
          <w:rFonts w:ascii="Times New Roman" w:hAnsi="Times New Roman"/>
          <w:sz w:val="28"/>
          <w:szCs w:val="28"/>
        </w:rPr>
        <w:t>ся к расширению и модернизации производственных мощностей. В этой связи инвестиционная деятельность в целом привод к временному оттоку денежных средств. На анализируемом предприятии складывается благоприятная экономическая ситуация, так ака это предприятие стремится к расширению и модернизации производства, а это приводит к временному оттоку денежных средств – то есть отрицательному сальдо.</w:t>
      </w:r>
      <w:r w:rsidR="00385E11">
        <w:rPr>
          <w:rFonts w:ascii="Times New Roman" w:hAnsi="Times New Roman"/>
          <w:sz w:val="28"/>
          <w:szCs w:val="28"/>
        </w:rPr>
        <w:t xml:space="preserve"> </w:t>
      </w:r>
      <w:r w:rsidRPr="0061136E">
        <w:rPr>
          <w:rFonts w:ascii="Times New Roman" w:hAnsi="Times New Roman"/>
          <w:sz w:val="28"/>
          <w:szCs w:val="28"/>
        </w:rPr>
        <w:t>Движение денежных средств в связи с финансовой деятельностью отражает привлечение долгосрочного капитала в виде наличных денежных средств для финансирования деятельности предприятия (приток) и выплаты держателям его ценных бумаг (отток). Сюда относятся и операции по краткосрочному финансированию предприятия: кредиты, займы, оплата процентов по полученным кредитам и займам.</w:t>
      </w:r>
    </w:p>
    <w:p w:rsidR="00F509E6" w:rsidRPr="0061136E" w:rsidRDefault="00F509E6"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В целом сумма доходов равна сумме расходов предприятия, поэтому делаем вывод об обеспеченности предприятия источниками финансовых ресурсов, прибыль на предприятии полностью распределена, запланированные показатели финансового плана выполнены.</w:t>
      </w:r>
    </w:p>
    <w:p w:rsidR="00385E11" w:rsidRPr="00380310" w:rsidRDefault="00385E11">
      <w:pPr>
        <w:rPr>
          <w:rFonts w:ascii="Times New Roman" w:hAnsi="Times New Roman"/>
          <w:bCs/>
          <w:sz w:val="28"/>
          <w:szCs w:val="32"/>
          <w:lang w:eastAsia="en-US"/>
        </w:rPr>
      </w:pPr>
      <w:r>
        <w:rPr>
          <w:rFonts w:ascii="Times New Roman" w:hAnsi="Times New Roman"/>
          <w:b/>
          <w:szCs w:val="32"/>
        </w:rPr>
        <w:br w:type="page"/>
      </w:r>
    </w:p>
    <w:p w:rsidR="00D20BCF" w:rsidRPr="0061136E" w:rsidRDefault="00D20BCF" w:rsidP="0061136E">
      <w:pPr>
        <w:pStyle w:val="1"/>
        <w:keepNext w:val="0"/>
        <w:keepLines w:val="0"/>
        <w:widowControl w:val="0"/>
        <w:spacing w:before="0" w:line="360" w:lineRule="auto"/>
        <w:ind w:firstLine="709"/>
        <w:jc w:val="both"/>
        <w:rPr>
          <w:rFonts w:ascii="Times New Roman" w:hAnsi="Times New Roman"/>
          <w:b w:val="0"/>
          <w:color w:val="auto"/>
          <w:szCs w:val="32"/>
        </w:rPr>
      </w:pPr>
      <w:r w:rsidRPr="0061136E">
        <w:rPr>
          <w:rFonts w:ascii="Times New Roman" w:hAnsi="Times New Roman"/>
          <w:b w:val="0"/>
          <w:color w:val="auto"/>
          <w:szCs w:val="32"/>
        </w:rPr>
        <w:t>Заключение</w:t>
      </w:r>
    </w:p>
    <w:p w:rsidR="00D20BCF" w:rsidRPr="0061136E" w:rsidRDefault="00D20BCF" w:rsidP="0061136E">
      <w:pPr>
        <w:widowControl w:val="0"/>
        <w:spacing w:after="0" w:line="360" w:lineRule="auto"/>
        <w:ind w:firstLine="709"/>
        <w:jc w:val="both"/>
        <w:rPr>
          <w:rFonts w:ascii="Times New Roman" w:hAnsi="Times New Roman"/>
          <w:sz w:val="28"/>
          <w:szCs w:val="28"/>
        </w:rPr>
      </w:pPr>
    </w:p>
    <w:p w:rsidR="008A653C" w:rsidRPr="0061136E" w:rsidRDefault="008A653C" w:rsidP="0061136E">
      <w:pPr>
        <w:widowControl w:val="0"/>
        <w:spacing w:after="0" w:line="360" w:lineRule="auto"/>
        <w:ind w:firstLine="709"/>
        <w:jc w:val="both"/>
        <w:rPr>
          <w:rFonts w:ascii="Times New Roman" w:hAnsi="Times New Roman"/>
          <w:snapToGrid w:val="0"/>
          <w:sz w:val="28"/>
          <w:szCs w:val="28"/>
        </w:rPr>
      </w:pPr>
      <w:r w:rsidRPr="0061136E">
        <w:rPr>
          <w:rFonts w:ascii="Times New Roman" w:hAnsi="Times New Roman"/>
          <w:sz w:val="28"/>
          <w:szCs w:val="28"/>
        </w:rPr>
        <w:t>В первой главе данной работы</w:t>
      </w:r>
      <w:r w:rsidRPr="0061136E">
        <w:rPr>
          <w:rFonts w:ascii="Times New Roman" w:hAnsi="Times New Roman"/>
          <w:snapToGrid w:val="0"/>
          <w:sz w:val="28"/>
          <w:szCs w:val="28"/>
        </w:rPr>
        <w:t xml:space="preserve"> определяется сущность и критерии малого предпринимательства в России в настоящее время, выдел</w:t>
      </w:r>
      <w:r w:rsidR="0092539F" w:rsidRPr="0061136E">
        <w:rPr>
          <w:rFonts w:ascii="Times New Roman" w:hAnsi="Times New Roman"/>
          <w:snapToGrid w:val="0"/>
          <w:sz w:val="28"/>
          <w:szCs w:val="28"/>
        </w:rPr>
        <w:t xml:space="preserve">яются </w:t>
      </w:r>
      <w:r w:rsidRPr="0061136E">
        <w:rPr>
          <w:rFonts w:ascii="Times New Roman" w:hAnsi="Times New Roman"/>
          <w:snapToGrid w:val="0"/>
          <w:sz w:val="28"/>
          <w:szCs w:val="28"/>
        </w:rPr>
        <w:t>особенности малого предпринимательства в развитии экономики.</w:t>
      </w:r>
    </w:p>
    <w:p w:rsidR="008A653C" w:rsidRPr="0061136E" w:rsidRDefault="008A653C"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Необходимо отметить, что малый бизнес в России уже имеет довольно широкую правовую основу, но она недостаточна. Проблема состоит в том, что она однобока и принятые правовые аспекты не реализуются, что делает абсурдным принятие каких-либо новых нормативно-правовых актов. И как следствие – несовершенство налоговой системы.</w:t>
      </w:r>
    </w:p>
    <w:p w:rsidR="008A653C" w:rsidRPr="0061136E" w:rsidRDefault="008A653C" w:rsidP="0061136E">
      <w:pPr>
        <w:widowControl w:val="0"/>
        <w:spacing w:after="0" w:line="360" w:lineRule="auto"/>
        <w:ind w:firstLine="709"/>
        <w:jc w:val="both"/>
        <w:rPr>
          <w:rFonts w:ascii="Times New Roman" w:hAnsi="Times New Roman"/>
          <w:snapToGrid w:val="0"/>
          <w:sz w:val="28"/>
          <w:szCs w:val="28"/>
        </w:rPr>
      </w:pPr>
      <w:r w:rsidRPr="0061136E">
        <w:rPr>
          <w:rFonts w:ascii="Times New Roman" w:hAnsi="Times New Roman"/>
          <w:snapToGrid w:val="0"/>
          <w:sz w:val="28"/>
          <w:szCs w:val="28"/>
        </w:rPr>
        <w:t>Что же касается сферы деятельности, то малый бизнес имеет свою нишу в экономике, которая обеспечивает наиболее эффективную отдачу от работы, как с целыми предприятиями-гигантами, так и с отдельным человеком. Данная позиция обусловлена особенностями и функциями малого предприятия.</w:t>
      </w:r>
    </w:p>
    <w:p w:rsidR="008A653C" w:rsidRPr="0061136E" w:rsidRDefault="008A653C" w:rsidP="0061136E">
      <w:pPr>
        <w:widowControl w:val="0"/>
        <w:spacing w:after="0" w:line="360" w:lineRule="auto"/>
        <w:ind w:firstLine="709"/>
        <w:jc w:val="both"/>
        <w:rPr>
          <w:rFonts w:ascii="Times New Roman" w:hAnsi="Times New Roman"/>
          <w:snapToGrid w:val="0"/>
          <w:sz w:val="28"/>
          <w:szCs w:val="28"/>
        </w:rPr>
      </w:pPr>
      <w:r w:rsidRPr="0061136E">
        <w:rPr>
          <w:rFonts w:ascii="Times New Roman" w:hAnsi="Times New Roman"/>
          <w:snapToGrid w:val="0"/>
          <w:sz w:val="28"/>
          <w:szCs w:val="28"/>
        </w:rPr>
        <w:t>На данном этапе развития малого бизнеса в качестве основных проблем</w:t>
      </w:r>
      <w:r w:rsidR="0061136E">
        <w:rPr>
          <w:rFonts w:ascii="Times New Roman" w:hAnsi="Times New Roman"/>
          <w:snapToGrid w:val="0"/>
          <w:sz w:val="28"/>
          <w:szCs w:val="28"/>
        </w:rPr>
        <w:t xml:space="preserve"> </w:t>
      </w:r>
      <w:r w:rsidRPr="0061136E">
        <w:rPr>
          <w:rFonts w:ascii="Times New Roman" w:hAnsi="Times New Roman"/>
          <w:snapToGrid w:val="0"/>
          <w:sz w:val="28"/>
          <w:szCs w:val="28"/>
        </w:rPr>
        <w:t xml:space="preserve">выделяют: бюрократизм и коррупцию, которые поразили всю Россию; развитие среди субъектов малого бизнеса в основном торгово-посреднических фирм; неравномерность и непредсказуемость развития всей экономики, как в территориальном плане, так и во временном; недостаточность и недоработанность правовой базы, которая является однобокой; несовершенство налоговой системы. </w:t>
      </w:r>
    </w:p>
    <w:p w:rsidR="008A653C" w:rsidRPr="0061136E" w:rsidRDefault="008A653C" w:rsidP="0061136E">
      <w:pPr>
        <w:widowControl w:val="0"/>
        <w:spacing w:after="0" w:line="360" w:lineRule="auto"/>
        <w:ind w:firstLine="709"/>
        <w:jc w:val="both"/>
        <w:rPr>
          <w:rFonts w:ascii="Times New Roman" w:hAnsi="Times New Roman"/>
          <w:snapToGrid w:val="0"/>
          <w:sz w:val="28"/>
          <w:szCs w:val="28"/>
        </w:rPr>
      </w:pPr>
      <w:r w:rsidRPr="0061136E">
        <w:rPr>
          <w:rFonts w:ascii="Times New Roman" w:hAnsi="Times New Roman"/>
          <w:snapToGrid w:val="0"/>
          <w:sz w:val="28"/>
          <w:szCs w:val="28"/>
        </w:rPr>
        <w:t>Можно сказать, что малый бизнес в России - уже реальность, от его развития, от отношения общества и государства к этой сфере экономики зависит и развитие всей России в целом.</w:t>
      </w:r>
    </w:p>
    <w:p w:rsidR="008A653C" w:rsidRPr="0061136E" w:rsidRDefault="008A653C"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Хотелось бы надеяться, что в ближайшее время и наша страна, учитывая обширный зарубежный опыт, пойдет по пути адаптации предприятий малого бизнеса к сегодняшним экономическим условиям хозяйствования в России.</w:t>
      </w:r>
      <w:r w:rsidR="0061136E">
        <w:rPr>
          <w:rFonts w:ascii="Times New Roman" w:hAnsi="Times New Roman"/>
          <w:sz w:val="28"/>
          <w:szCs w:val="28"/>
        </w:rPr>
        <w:t xml:space="preserve"> </w:t>
      </w:r>
    </w:p>
    <w:p w:rsidR="008A653C" w:rsidRPr="0061136E" w:rsidRDefault="008A653C"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Государство</w:t>
      </w:r>
      <w:r w:rsidR="0061136E">
        <w:rPr>
          <w:rFonts w:ascii="Times New Roman" w:hAnsi="Times New Roman"/>
          <w:sz w:val="28"/>
          <w:szCs w:val="28"/>
        </w:rPr>
        <w:t xml:space="preserve"> </w:t>
      </w:r>
      <w:r w:rsidRPr="0061136E">
        <w:rPr>
          <w:rFonts w:ascii="Times New Roman" w:hAnsi="Times New Roman"/>
          <w:sz w:val="28"/>
          <w:szCs w:val="28"/>
        </w:rPr>
        <w:t>должно мобилизировать как можно больше финансовых ресурсов в малый бизнес, привлекая для этого все средства.</w:t>
      </w:r>
    </w:p>
    <w:p w:rsidR="008A653C" w:rsidRPr="0061136E" w:rsidRDefault="008A653C"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Хотелось бы заметить, что несомненная перспективность сектора малого и среднего предпринимательства в современной экономике и, следовательно, большой интерес к нему не следует рассматривать лишь как очередную компанию в системе антикризисных мер, но и как долговременное направление структурной политики, естественным образом обеспечивающей органическую смычку воспроизводственных и рыночных процессов в российском хозяйстве, реализацию современной стратегии экономического роста в течение долговременного перехода,</w:t>
      </w:r>
      <w:r w:rsidR="0061136E">
        <w:rPr>
          <w:rFonts w:ascii="Times New Roman" w:hAnsi="Times New Roman"/>
          <w:sz w:val="28"/>
          <w:szCs w:val="28"/>
        </w:rPr>
        <w:t xml:space="preserve"> </w:t>
      </w:r>
      <w:r w:rsidRPr="0061136E">
        <w:rPr>
          <w:rFonts w:ascii="Times New Roman" w:hAnsi="Times New Roman"/>
          <w:sz w:val="28"/>
          <w:szCs w:val="28"/>
        </w:rPr>
        <w:t>ибо, именно малые предприятия, особенно в случае удовлетворительной разработки новой государственной политики в области малого предпринимательства, могут стать основой рыночных структур во многих отраслях, обеспечить перелив инвестиций в сферы наиболее эффективного приложения ресурсов и тем самым соединить процессы структурной политики и формирование всероссийского рынка.</w:t>
      </w:r>
    </w:p>
    <w:p w:rsidR="008A653C" w:rsidRPr="0061136E" w:rsidRDefault="008A653C" w:rsidP="0061136E">
      <w:pPr>
        <w:widowControl w:val="0"/>
        <w:spacing w:after="0" w:line="360" w:lineRule="auto"/>
        <w:ind w:firstLine="709"/>
        <w:jc w:val="both"/>
        <w:rPr>
          <w:rFonts w:ascii="Times New Roman" w:hAnsi="Times New Roman"/>
          <w:sz w:val="28"/>
        </w:rPr>
      </w:pPr>
      <w:r w:rsidRPr="0061136E">
        <w:rPr>
          <w:rFonts w:ascii="Times New Roman" w:hAnsi="Times New Roman"/>
          <w:sz w:val="28"/>
        </w:rPr>
        <w:t>С образованием в России семи федеральных округов появилась возможность разработки программ поддержки малого предпринимательства в рамках этих территориальных образований. Причем эти программы могут быть весьма эффективны, поскольку смогут обеспечить взаимодействие субъектов РФ в сфере малого бизнеса в масштабах федерального округа.</w:t>
      </w:r>
      <w:r w:rsidR="0061136E">
        <w:rPr>
          <w:rFonts w:ascii="Times New Roman" w:hAnsi="Times New Roman"/>
          <w:sz w:val="28"/>
        </w:rPr>
        <w:t xml:space="preserve"> </w:t>
      </w:r>
      <w:r w:rsidRPr="0061136E">
        <w:rPr>
          <w:rFonts w:ascii="Times New Roman" w:hAnsi="Times New Roman"/>
          <w:sz w:val="28"/>
        </w:rPr>
        <w:t>Такое взаимодействие необходимо в связи с существенными различиями в социально-экономическом развитии отдельных регионов, а следовательно, и по числу малых предприятий.</w:t>
      </w:r>
    </w:p>
    <w:p w:rsidR="008A653C" w:rsidRPr="0061136E" w:rsidRDefault="008A653C" w:rsidP="0061136E">
      <w:pPr>
        <w:widowControl w:val="0"/>
        <w:spacing w:after="0" w:line="360" w:lineRule="auto"/>
        <w:ind w:firstLine="709"/>
        <w:jc w:val="both"/>
        <w:rPr>
          <w:rFonts w:ascii="Times New Roman" w:hAnsi="Times New Roman"/>
          <w:sz w:val="28"/>
          <w:szCs w:val="28"/>
        </w:rPr>
      </w:pPr>
      <w:r w:rsidRPr="0061136E">
        <w:rPr>
          <w:rFonts w:ascii="Times New Roman" w:hAnsi="Times New Roman"/>
          <w:sz w:val="28"/>
          <w:szCs w:val="28"/>
        </w:rPr>
        <w:t>Во второй главе, занимающей большую часть работы, было обследовано действующее предприятие и его финансовое положение. В ходе работы было установлено реальное положение дел на предприятии; выявлены изменения в финансовом состоянии.</w:t>
      </w:r>
    </w:p>
    <w:p w:rsidR="008A653C" w:rsidRPr="0061136E" w:rsidRDefault="0092539F" w:rsidP="0061136E">
      <w:pPr>
        <w:widowControl w:val="0"/>
        <w:spacing w:after="0" w:line="360" w:lineRule="auto"/>
        <w:ind w:firstLine="709"/>
        <w:jc w:val="both"/>
        <w:rPr>
          <w:rFonts w:ascii="Times New Roman" w:hAnsi="Times New Roman"/>
          <w:sz w:val="28"/>
        </w:rPr>
      </w:pPr>
      <w:r w:rsidRPr="0061136E">
        <w:rPr>
          <w:rFonts w:ascii="Times New Roman" w:hAnsi="Times New Roman"/>
          <w:sz w:val="28"/>
          <w:szCs w:val="28"/>
        </w:rPr>
        <w:t>В третьей главе рассмотрены задачи и способ</w:t>
      </w:r>
      <w:r w:rsidR="00403B93" w:rsidRPr="0061136E">
        <w:rPr>
          <w:rFonts w:ascii="Times New Roman" w:hAnsi="Times New Roman"/>
          <w:sz w:val="28"/>
          <w:szCs w:val="28"/>
        </w:rPr>
        <w:t>ы</w:t>
      </w:r>
      <w:r w:rsidRPr="0061136E">
        <w:rPr>
          <w:rFonts w:ascii="Times New Roman" w:hAnsi="Times New Roman"/>
          <w:sz w:val="28"/>
          <w:szCs w:val="28"/>
        </w:rPr>
        <w:t xml:space="preserve"> государственной поддержк</w:t>
      </w:r>
      <w:r w:rsidR="00403B93" w:rsidRPr="0061136E">
        <w:rPr>
          <w:rFonts w:ascii="Times New Roman" w:hAnsi="Times New Roman"/>
          <w:sz w:val="28"/>
          <w:szCs w:val="28"/>
        </w:rPr>
        <w:t>и</w:t>
      </w:r>
      <w:r w:rsidRPr="0061136E">
        <w:rPr>
          <w:rFonts w:ascii="Times New Roman" w:hAnsi="Times New Roman"/>
          <w:sz w:val="28"/>
          <w:szCs w:val="28"/>
        </w:rPr>
        <w:t xml:space="preserve"> малого предпринимательства.</w:t>
      </w:r>
      <w:r w:rsidR="0061136E">
        <w:rPr>
          <w:rFonts w:ascii="Times New Roman" w:hAnsi="Times New Roman"/>
          <w:sz w:val="28"/>
          <w:szCs w:val="28"/>
        </w:rPr>
        <w:t xml:space="preserve"> </w:t>
      </w:r>
    </w:p>
    <w:p w:rsidR="00385E11" w:rsidRDefault="00385E11">
      <w:pPr>
        <w:rPr>
          <w:rFonts w:ascii="Times New Roman" w:hAnsi="Times New Roman"/>
          <w:sz w:val="28"/>
          <w:szCs w:val="32"/>
        </w:rPr>
      </w:pPr>
      <w:r>
        <w:rPr>
          <w:szCs w:val="32"/>
        </w:rPr>
        <w:br w:type="page"/>
      </w:r>
    </w:p>
    <w:p w:rsidR="00403B93" w:rsidRPr="0061136E" w:rsidRDefault="00403B93" w:rsidP="0061136E">
      <w:pPr>
        <w:pStyle w:val="14"/>
        <w:widowControl w:val="0"/>
        <w:spacing w:line="360" w:lineRule="auto"/>
        <w:rPr>
          <w:color w:val="auto"/>
          <w:szCs w:val="32"/>
        </w:rPr>
      </w:pPr>
      <w:r w:rsidRPr="0061136E">
        <w:rPr>
          <w:color w:val="auto"/>
          <w:szCs w:val="32"/>
        </w:rPr>
        <w:t>Список литературы</w:t>
      </w:r>
    </w:p>
    <w:p w:rsidR="00403B93" w:rsidRPr="0061136E" w:rsidRDefault="00403B93" w:rsidP="0061136E">
      <w:pPr>
        <w:pStyle w:val="14"/>
        <w:widowControl w:val="0"/>
        <w:spacing w:line="360" w:lineRule="auto"/>
        <w:rPr>
          <w:color w:val="auto"/>
          <w:szCs w:val="32"/>
        </w:rPr>
      </w:pPr>
    </w:p>
    <w:p w:rsidR="00BB6A98" w:rsidRPr="0061136E" w:rsidRDefault="00BB6A98" w:rsidP="00385E11">
      <w:pPr>
        <w:widowControl w:val="0"/>
        <w:spacing w:after="0" w:line="360" w:lineRule="auto"/>
        <w:jc w:val="both"/>
        <w:rPr>
          <w:rFonts w:ascii="Times New Roman" w:hAnsi="Times New Roman"/>
          <w:sz w:val="28"/>
          <w:szCs w:val="28"/>
        </w:rPr>
      </w:pPr>
      <w:r w:rsidRPr="0061136E">
        <w:rPr>
          <w:rFonts w:ascii="Times New Roman" w:hAnsi="Times New Roman"/>
          <w:sz w:val="28"/>
          <w:szCs w:val="28"/>
        </w:rPr>
        <w:t>1.</w:t>
      </w:r>
      <w:r w:rsidR="0061136E">
        <w:rPr>
          <w:rFonts w:ascii="Times New Roman" w:hAnsi="Times New Roman"/>
          <w:sz w:val="28"/>
          <w:szCs w:val="28"/>
        </w:rPr>
        <w:t xml:space="preserve"> </w:t>
      </w:r>
      <w:r w:rsidRPr="0061136E">
        <w:rPr>
          <w:rFonts w:ascii="Times New Roman" w:hAnsi="Times New Roman"/>
          <w:sz w:val="28"/>
          <w:szCs w:val="28"/>
        </w:rPr>
        <w:t>Постановление Совета Министров РСФСР от 18 июля 1991 года «</w:t>
      </w:r>
      <w:r w:rsidRPr="0061136E">
        <w:rPr>
          <w:rStyle w:val="a4"/>
          <w:rFonts w:ascii="Times New Roman" w:hAnsi="Times New Roman"/>
          <w:b w:val="0"/>
          <w:sz w:val="28"/>
          <w:szCs w:val="28"/>
        </w:rPr>
        <w:t>О мерах по поддержке и развитию малых предприятий в РСФСР</w:t>
      </w:r>
      <w:r w:rsidRPr="0061136E">
        <w:rPr>
          <w:rFonts w:ascii="Times New Roman" w:hAnsi="Times New Roman"/>
          <w:sz w:val="28"/>
          <w:szCs w:val="28"/>
        </w:rPr>
        <w:t>».</w:t>
      </w:r>
    </w:p>
    <w:p w:rsidR="00BB6A98" w:rsidRPr="0061136E" w:rsidRDefault="00BB6A98" w:rsidP="00385E11">
      <w:pPr>
        <w:widowControl w:val="0"/>
        <w:spacing w:after="0" w:line="360" w:lineRule="auto"/>
        <w:jc w:val="both"/>
        <w:rPr>
          <w:rFonts w:ascii="Times New Roman" w:hAnsi="Times New Roman"/>
          <w:sz w:val="28"/>
          <w:szCs w:val="28"/>
        </w:rPr>
      </w:pPr>
      <w:r w:rsidRPr="0061136E">
        <w:rPr>
          <w:rFonts w:ascii="Times New Roman" w:hAnsi="Times New Roman"/>
          <w:sz w:val="28"/>
          <w:szCs w:val="28"/>
        </w:rPr>
        <w:t>2. Постановление Правительства РФ от 11 мая 1993 г. № 446 «</w:t>
      </w:r>
      <w:r w:rsidRPr="0061136E">
        <w:rPr>
          <w:rFonts w:ascii="Times New Roman" w:hAnsi="Times New Roman"/>
          <w:bCs/>
          <w:sz w:val="28"/>
          <w:szCs w:val="28"/>
        </w:rPr>
        <w:t>О первоочередных мерах по развитию и государственной поддержке малого предпринимательства в РФ</w:t>
      </w:r>
      <w:r w:rsidRPr="0061136E">
        <w:rPr>
          <w:rFonts w:ascii="Times New Roman" w:hAnsi="Times New Roman"/>
          <w:sz w:val="28"/>
          <w:szCs w:val="28"/>
        </w:rPr>
        <w:t>».</w:t>
      </w:r>
    </w:p>
    <w:p w:rsidR="00BB6A98" w:rsidRPr="0061136E" w:rsidRDefault="00BB6A98" w:rsidP="00385E11">
      <w:pPr>
        <w:widowControl w:val="0"/>
        <w:spacing w:after="0" w:line="360" w:lineRule="auto"/>
        <w:jc w:val="both"/>
        <w:rPr>
          <w:rFonts w:ascii="Times New Roman" w:hAnsi="Times New Roman"/>
          <w:sz w:val="28"/>
          <w:szCs w:val="28"/>
        </w:rPr>
      </w:pPr>
      <w:r w:rsidRPr="0061136E">
        <w:rPr>
          <w:rFonts w:ascii="Times New Roman" w:hAnsi="Times New Roman"/>
          <w:sz w:val="28"/>
          <w:szCs w:val="28"/>
        </w:rPr>
        <w:t>3. Федеральный закон РФ «</w:t>
      </w:r>
      <w:r w:rsidRPr="0061136E">
        <w:rPr>
          <w:rStyle w:val="a4"/>
          <w:rFonts w:ascii="Times New Roman" w:hAnsi="Times New Roman"/>
          <w:b w:val="0"/>
          <w:sz w:val="28"/>
          <w:szCs w:val="28"/>
        </w:rPr>
        <w:t>О государственной поддержке малого предпринимательства в Российской Федерации</w:t>
      </w:r>
      <w:r w:rsidRPr="0061136E">
        <w:rPr>
          <w:rFonts w:ascii="Times New Roman" w:hAnsi="Times New Roman"/>
          <w:sz w:val="28"/>
          <w:szCs w:val="28"/>
        </w:rPr>
        <w:t>» от 14 июня 1995 г. № 88-ФЗ.</w:t>
      </w:r>
    </w:p>
    <w:p w:rsidR="00BB6A98" w:rsidRPr="0061136E" w:rsidRDefault="00BB6A98" w:rsidP="00385E11">
      <w:pPr>
        <w:widowControl w:val="0"/>
        <w:spacing w:after="0" w:line="360" w:lineRule="auto"/>
        <w:jc w:val="both"/>
        <w:rPr>
          <w:rFonts w:ascii="Times New Roman" w:hAnsi="Times New Roman"/>
          <w:sz w:val="28"/>
          <w:szCs w:val="28"/>
        </w:rPr>
      </w:pPr>
      <w:r w:rsidRPr="0061136E">
        <w:rPr>
          <w:rFonts w:ascii="Times New Roman" w:hAnsi="Times New Roman"/>
          <w:sz w:val="28"/>
          <w:szCs w:val="28"/>
        </w:rPr>
        <w:t>4. Федеральный закон от 29 декабря 1995 г. № 222-ФЗ «</w:t>
      </w:r>
      <w:r w:rsidRPr="0061136E">
        <w:rPr>
          <w:rFonts w:ascii="Times New Roman" w:hAnsi="Times New Roman"/>
          <w:bCs/>
          <w:sz w:val="28"/>
          <w:szCs w:val="28"/>
        </w:rPr>
        <w:t>Об упрощенной системе налогообложения, учета и отчетности для субъектов малого предпринимательства</w:t>
      </w:r>
      <w:r w:rsidRPr="0061136E">
        <w:rPr>
          <w:rFonts w:ascii="Times New Roman" w:hAnsi="Times New Roman"/>
          <w:sz w:val="28"/>
          <w:szCs w:val="28"/>
        </w:rPr>
        <w:t>».</w:t>
      </w:r>
    </w:p>
    <w:p w:rsidR="00BB6A98" w:rsidRPr="0061136E" w:rsidRDefault="00BB6A98" w:rsidP="00385E11">
      <w:pPr>
        <w:widowControl w:val="0"/>
        <w:spacing w:after="0" w:line="360" w:lineRule="auto"/>
        <w:jc w:val="both"/>
        <w:rPr>
          <w:rFonts w:ascii="Times New Roman" w:hAnsi="Times New Roman"/>
          <w:sz w:val="28"/>
          <w:szCs w:val="28"/>
        </w:rPr>
      </w:pPr>
      <w:r w:rsidRPr="0061136E">
        <w:rPr>
          <w:rFonts w:ascii="Times New Roman" w:hAnsi="Times New Roman"/>
          <w:sz w:val="28"/>
          <w:szCs w:val="28"/>
        </w:rPr>
        <w:t>5. Федеральный закон N 209-ФЗ от 24 июля 2007 года «</w:t>
      </w:r>
      <w:r w:rsidRPr="0061136E">
        <w:rPr>
          <w:rFonts w:ascii="Times New Roman" w:hAnsi="Times New Roman"/>
          <w:bCs/>
          <w:sz w:val="28"/>
          <w:szCs w:val="28"/>
        </w:rPr>
        <w:t>О развитии малого и среднего предпринимательства в Российской Федерации</w:t>
      </w:r>
      <w:r w:rsidRPr="0061136E">
        <w:rPr>
          <w:rFonts w:ascii="Times New Roman" w:hAnsi="Times New Roman"/>
          <w:sz w:val="28"/>
          <w:szCs w:val="28"/>
        </w:rPr>
        <w:t>».</w:t>
      </w:r>
    </w:p>
    <w:p w:rsidR="00BB6A98" w:rsidRPr="0061136E" w:rsidRDefault="00BB6A98" w:rsidP="00385E11">
      <w:pPr>
        <w:widowControl w:val="0"/>
        <w:spacing w:after="0" w:line="360" w:lineRule="auto"/>
        <w:jc w:val="both"/>
        <w:rPr>
          <w:rFonts w:ascii="Times New Roman" w:hAnsi="Times New Roman"/>
          <w:sz w:val="28"/>
          <w:szCs w:val="28"/>
        </w:rPr>
      </w:pPr>
      <w:r w:rsidRPr="0061136E">
        <w:rPr>
          <w:rFonts w:ascii="Times New Roman" w:hAnsi="Times New Roman"/>
          <w:sz w:val="28"/>
          <w:szCs w:val="28"/>
        </w:rPr>
        <w:t>6. Балабанов И.Т. Основы финансового менеджмента / Учебное пособие. – М.: Финансы и статистика, 2005,</w:t>
      </w:r>
      <w:r w:rsidR="0061136E">
        <w:rPr>
          <w:rFonts w:ascii="Times New Roman" w:hAnsi="Times New Roman"/>
          <w:sz w:val="28"/>
          <w:szCs w:val="28"/>
        </w:rPr>
        <w:t xml:space="preserve"> </w:t>
      </w:r>
      <w:r w:rsidRPr="0061136E">
        <w:rPr>
          <w:rFonts w:ascii="Times New Roman" w:hAnsi="Times New Roman"/>
          <w:sz w:val="28"/>
          <w:szCs w:val="28"/>
        </w:rPr>
        <w:t>с.478.</w:t>
      </w:r>
    </w:p>
    <w:p w:rsidR="00BB6A98" w:rsidRPr="0061136E" w:rsidRDefault="00BB6A98" w:rsidP="00385E11">
      <w:pPr>
        <w:widowControl w:val="0"/>
        <w:spacing w:after="0" w:line="360" w:lineRule="auto"/>
        <w:jc w:val="both"/>
        <w:rPr>
          <w:rFonts w:ascii="Times New Roman" w:hAnsi="Times New Roman"/>
          <w:sz w:val="28"/>
          <w:szCs w:val="28"/>
        </w:rPr>
      </w:pPr>
      <w:r w:rsidRPr="0061136E">
        <w:rPr>
          <w:rFonts w:ascii="Times New Roman" w:hAnsi="Times New Roman"/>
          <w:sz w:val="28"/>
          <w:szCs w:val="28"/>
        </w:rPr>
        <w:t>7. Горфинкель В.Я., Швандар В.В. Малый бизнес: Организация, экономика, управление.</w:t>
      </w:r>
      <w:r w:rsidR="0061136E">
        <w:rPr>
          <w:rFonts w:ascii="Times New Roman" w:hAnsi="Times New Roman"/>
          <w:sz w:val="28"/>
          <w:szCs w:val="28"/>
        </w:rPr>
        <w:t xml:space="preserve"> </w:t>
      </w:r>
      <w:r w:rsidRPr="0061136E">
        <w:rPr>
          <w:rFonts w:ascii="Times New Roman" w:hAnsi="Times New Roman"/>
          <w:sz w:val="28"/>
          <w:szCs w:val="28"/>
        </w:rPr>
        <w:t>– М.: ЮНИТИ, 2007. – 432 с.</w:t>
      </w:r>
    </w:p>
    <w:p w:rsidR="00BB6A98" w:rsidRPr="0061136E" w:rsidRDefault="00BB6A98" w:rsidP="00385E11">
      <w:pPr>
        <w:widowControl w:val="0"/>
        <w:spacing w:after="0" w:line="360" w:lineRule="auto"/>
        <w:jc w:val="both"/>
        <w:rPr>
          <w:rFonts w:ascii="Times New Roman" w:hAnsi="Times New Roman"/>
          <w:sz w:val="28"/>
          <w:szCs w:val="28"/>
        </w:rPr>
      </w:pPr>
      <w:r w:rsidRPr="0061136E">
        <w:rPr>
          <w:rFonts w:ascii="Times New Roman" w:hAnsi="Times New Roman"/>
          <w:sz w:val="28"/>
          <w:szCs w:val="28"/>
        </w:rPr>
        <w:t>8. Ефимова О.В. Финансовый анализ. – М.: Бухгалтерский учет, 2005 –</w:t>
      </w:r>
      <w:r w:rsidR="0061136E">
        <w:rPr>
          <w:rFonts w:ascii="Times New Roman" w:hAnsi="Times New Roman"/>
          <w:sz w:val="28"/>
          <w:szCs w:val="28"/>
        </w:rPr>
        <w:t xml:space="preserve"> </w:t>
      </w:r>
      <w:r w:rsidRPr="0061136E">
        <w:rPr>
          <w:rFonts w:ascii="Times New Roman" w:hAnsi="Times New Roman"/>
          <w:sz w:val="28"/>
          <w:szCs w:val="28"/>
        </w:rPr>
        <w:t>469с.</w:t>
      </w:r>
    </w:p>
    <w:p w:rsidR="00BB6A98" w:rsidRPr="0061136E" w:rsidRDefault="00BB6A98" w:rsidP="00385E11">
      <w:pPr>
        <w:widowControl w:val="0"/>
        <w:spacing w:after="0" w:line="360" w:lineRule="auto"/>
        <w:jc w:val="both"/>
        <w:rPr>
          <w:rFonts w:ascii="Times New Roman" w:hAnsi="Times New Roman"/>
          <w:sz w:val="28"/>
          <w:szCs w:val="28"/>
        </w:rPr>
      </w:pPr>
      <w:r w:rsidRPr="0061136E">
        <w:rPr>
          <w:rFonts w:ascii="Times New Roman" w:hAnsi="Times New Roman"/>
          <w:sz w:val="28"/>
          <w:szCs w:val="28"/>
        </w:rPr>
        <w:t>9. Ковалев В.В. Финансовый анализ: Управление капиталом. Выбор инвестиций. Анализ отчетности. – М.: Финансы и статистика, 2006, с. 432 .</w:t>
      </w:r>
    </w:p>
    <w:p w:rsidR="00BB6A98" w:rsidRPr="0061136E" w:rsidRDefault="00BB6A98" w:rsidP="00385E11">
      <w:pPr>
        <w:widowControl w:val="0"/>
        <w:spacing w:after="0" w:line="360" w:lineRule="auto"/>
        <w:jc w:val="both"/>
        <w:rPr>
          <w:rFonts w:ascii="Times New Roman" w:hAnsi="Times New Roman"/>
          <w:sz w:val="28"/>
          <w:szCs w:val="28"/>
        </w:rPr>
      </w:pPr>
      <w:r w:rsidRPr="0061136E">
        <w:rPr>
          <w:rFonts w:ascii="Times New Roman" w:hAnsi="Times New Roman"/>
          <w:sz w:val="28"/>
          <w:szCs w:val="28"/>
        </w:rPr>
        <w:t>10. Козлова О. И. И др. Оценка кредитоспособности предприятия. – М.: АО «АРГО», 2003. – 398с.</w:t>
      </w:r>
    </w:p>
    <w:p w:rsidR="00BB6A98" w:rsidRPr="0061136E" w:rsidRDefault="00BB6A98" w:rsidP="00385E11">
      <w:pPr>
        <w:widowControl w:val="0"/>
        <w:spacing w:after="0" w:line="360" w:lineRule="auto"/>
        <w:jc w:val="both"/>
        <w:rPr>
          <w:rFonts w:ascii="Times New Roman" w:hAnsi="Times New Roman"/>
          <w:sz w:val="28"/>
          <w:szCs w:val="28"/>
        </w:rPr>
      </w:pPr>
      <w:r w:rsidRPr="0061136E">
        <w:rPr>
          <w:rFonts w:ascii="Times New Roman" w:hAnsi="Times New Roman"/>
          <w:sz w:val="28"/>
          <w:szCs w:val="28"/>
        </w:rPr>
        <w:t>11. Колчина Н.В. Финансы организаций (предприятий): Учебник для вузов. – 3-е изд., перераб. и доп. – М.: ЮНИТИ-ДАНА, 2004. – 368 с.</w:t>
      </w:r>
    </w:p>
    <w:p w:rsidR="00BB6A98" w:rsidRPr="0061136E" w:rsidRDefault="00BB6A98" w:rsidP="00385E11">
      <w:pPr>
        <w:widowControl w:val="0"/>
        <w:spacing w:after="0" w:line="360" w:lineRule="auto"/>
        <w:jc w:val="both"/>
        <w:rPr>
          <w:rFonts w:ascii="Times New Roman" w:hAnsi="Times New Roman"/>
          <w:sz w:val="28"/>
          <w:szCs w:val="28"/>
        </w:rPr>
      </w:pPr>
      <w:r w:rsidRPr="0061136E">
        <w:rPr>
          <w:rFonts w:ascii="Times New Roman" w:hAnsi="Times New Roman"/>
          <w:sz w:val="28"/>
          <w:szCs w:val="28"/>
        </w:rPr>
        <w:t>12. Крутик А.Б., Горенбургов М.А.</w:t>
      </w:r>
      <w:r w:rsidR="0061136E">
        <w:rPr>
          <w:rFonts w:ascii="Times New Roman" w:hAnsi="Times New Roman"/>
          <w:sz w:val="28"/>
          <w:szCs w:val="28"/>
        </w:rPr>
        <w:t xml:space="preserve"> </w:t>
      </w:r>
      <w:r w:rsidRPr="0061136E">
        <w:rPr>
          <w:rFonts w:ascii="Times New Roman" w:hAnsi="Times New Roman"/>
          <w:sz w:val="28"/>
          <w:szCs w:val="28"/>
        </w:rPr>
        <w:t xml:space="preserve">Малое предпринимательство и бизнес-коммуникации. Санкт-Петербург. «Бизнес-пресса», 2003г. </w:t>
      </w:r>
      <w:r w:rsidRPr="0061136E">
        <w:rPr>
          <w:rFonts w:ascii="Times New Roman" w:hAnsi="Times New Roman"/>
          <w:sz w:val="28"/>
          <w:szCs w:val="28"/>
          <w:lang w:val="en-US"/>
        </w:rPr>
        <w:t>c</w:t>
      </w:r>
      <w:r w:rsidRPr="0061136E">
        <w:rPr>
          <w:rFonts w:ascii="Times New Roman" w:hAnsi="Times New Roman"/>
          <w:sz w:val="28"/>
          <w:szCs w:val="28"/>
        </w:rPr>
        <w:t>.34-61</w:t>
      </w:r>
      <w:r w:rsidR="0061136E">
        <w:rPr>
          <w:rFonts w:ascii="Times New Roman" w:hAnsi="Times New Roman"/>
          <w:sz w:val="28"/>
          <w:szCs w:val="28"/>
        </w:rPr>
        <w:t xml:space="preserve"> </w:t>
      </w:r>
    </w:p>
    <w:p w:rsidR="00BB6A98" w:rsidRPr="0061136E" w:rsidRDefault="00BB6A98" w:rsidP="00385E11">
      <w:pPr>
        <w:widowControl w:val="0"/>
        <w:spacing w:after="0" w:line="360" w:lineRule="auto"/>
        <w:jc w:val="both"/>
        <w:rPr>
          <w:rFonts w:ascii="Times New Roman" w:hAnsi="Times New Roman"/>
          <w:sz w:val="28"/>
          <w:szCs w:val="28"/>
        </w:rPr>
      </w:pPr>
      <w:r w:rsidRPr="0061136E">
        <w:rPr>
          <w:rFonts w:ascii="Times New Roman" w:hAnsi="Times New Roman"/>
          <w:sz w:val="28"/>
          <w:szCs w:val="28"/>
        </w:rPr>
        <w:t>13. Лапуста М.Г., Старостин Ю.П. Малое предпринимательство: Учеб. пособие. М.: ИНФРА-М, 2005. – 180с.</w:t>
      </w:r>
    </w:p>
    <w:p w:rsidR="00BB6A98" w:rsidRPr="0061136E" w:rsidRDefault="00BB6A98" w:rsidP="00385E11">
      <w:pPr>
        <w:pStyle w:val="2"/>
        <w:keepNext w:val="0"/>
        <w:keepLines w:val="0"/>
        <w:widowControl w:val="0"/>
        <w:spacing w:before="0" w:line="360" w:lineRule="auto"/>
        <w:jc w:val="both"/>
        <w:rPr>
          <w:rFonts w:ascii="Times New Roman" w:hAnsi="Times New Roman"/>
          <w:b w:val="0"/>
          <w:color w:val="auto"/>
          <w:sz w:val="28"/>
          <w:szCs w:val="28"/>
        </w:rPr>
      </w:pPr>
      <w:r w:rsidRPr="0061136E">
        <w:rPr>
          <w:rFonts w:ascii="Times New Roman" w:hAnsi="Times New Roman"/>
          <w:b w:val="0"/>
          <w:color w:val="auto"/>
          <w:sz w:val="28"/>
          <w:szCs w:val="28"/>
        </w:rPr>
        <w:t>14. Никифорова Н.А. Анализ и мониторинг хозяйственной конъюнктуры. – М, 1998. – 144 с.</w:t>
      </w:r>
    </w:p>
    <w:p w:rsidR="00BB6A98" w:rsidRPr="0061136E" w:rsidRDefault="00BB6A98" w:rsidP="00385E11">
      <w:pPr>
        <w:widowControl w:val="0"/>
        <w:spacing w:after="0" w:line="360" w:lineRule="auto"/>
        <w:jc w:val="both"/>
        <w:rPr>
          <w:rFonts w:ascii="Times New Roman" w:hAnsi="Times New Roman"/>
          <w:sz w:val="28"/>
          <w:szCs w:val="28"/>
        </w:rPr>
      </w:pPr>
      <w:r w:rsidRPr="0061136E">
        <w:rPr>
          <w:rFonts w:ascii="Times New Roman" w:hAnsi="Times New Roman"/>
          <w:sz w:val="28"/>
          <w:szCs w:val="28"/>
        </w:rPr>
        <w:t>15. Павлова Л.Н. Финансовый менеджмент. Управление денежным оборотом предприятия. – М.: Банки и биржи, ЮНИТИ, 2005. –</w:t>
      </w:r>
      <w:r w:rsidR="0061136E">
        <w:rPr>
          <w:rFonts w:ascii="Times New Roman" w:hAnsi="Times New Roman"/>
          <w:sz w:val="28"/>
          <w:szCs w:val="28"/>
        </w:rPr>
        <w:t xml:space="preserve"> </w:t>
      </w:r>
      <w:r w:rsidRPr="0061136E">
        <w:rPr>
          <w:rFonts w:ascii="Times New Roman" w:hAnsi="Times New Roman"/>
          <w:sz w:val="28"/>
          <w:szCs w:val="28"/>
        </w:rPr>
        <w:t>430с.</w:t>
      </w:r>
    </w:p>
    <w:p w:rsidR="00BB6A98" w:rsidRPr="0061136E" w:rsidRDefault="00BB6A98" w:rsidP="00385E11">
      <w:pPr>
        <w:widowControl w:val="0"/>
        <w:spacing w:after="0" w:line="360" w:lineRule="auto"/>
        <w:jc w:val="both"/>
        <w:rPr>
          <w:rFonts w:ascii="Times New Roman" w:hAnsi="Times New Roman"/>
          <w:sz w:val="28"/>
          <w:szCs w:val="28"/>
        </w:rPr>
      </w:pPr>
      <w:r w:rsidRPr="0061136E">
        <w:rPr>
          <w:rFonts w:ascii="Times New Roman" w:hAnsi="Times New Roman"/>
          <w:sz w:val="28"/>
          <w:szCs w:val="28"/>
        </w:rPr>
        <w:t>16. Павлова Л.Н. Финансы предприятий: Учебник для вузов. – М.: Финансы, ЮНИТИ, 2003. – 639с.</w:t>
      </w:r>
    </w:p>
    <w:p w:rsidR="00BB6A98" w:rsidRPr="0061136E" w:rsidRDefault="00BB6A98" w:rsidP="00385E11">
      <w:pPr>
        <w:widowControl w:val="0"/>
        <w:spacing w:after="0" w:line="360" w:lineRule="auto"/>
        <w:jc w:val="both"/>
        <w:rPr>
          <w:rFonts w:ascii="Times New Roman" w:hAnsi="Times New Roman"/>
          <w:sz w:val="28"/>
          <w:szCs w:val="28"/>
        </w:rPr>
      </w:pPr>
      <w:r w:rsidRPr="0061136E">
        <w:rPr>
          <w:rFonts w:ascii="Times New Roman" w:hAnsi="Times New Roman"/>
          <w:sz w:val="28"/>
          <w:szCs w:val="28"/>
        </w:rPr>
        <w:t>17. www.vechnayamolodost.ru (портал Вечная молодежь)</w:t>
      </w:r>
    </w:p>
    <w:p w:rsidR="00BB6A98" w:rsidRPr="0061136E" w:rsidRDefault="00BB6A98" w:rsidP="00385E11">
      <w:pPr>
        <w:pStyle w:val="2"/>
        <w:keepNext w:val="0"/>
        <w:keepLines w:val="0"/>
        <w:widowControl w:val="0"/>
        <w:spacing w:before="0" w:line="360" w:lineRule="auto"/>
        <w:jc w:val="both"/>
        <w:rPr>
          <w:rFonts w:ascii="Times New Roman" w:hAnsi="Times New Roman"/>
          <w:b w:val="0"/>
          <w:color w:val="auto"/>
          <w:sz w:val="28"/>
          <w:szCs w:val="28"/>
        </w:rPr>
      </w:pPr>
      <w:r w:rsidRPr="0061136E">
        <w:rPr>
          <w:rFonts w:ascii="Times New Roman" w:hAnsi="Times New Roman"/>
          <w:b w:val="0"/>
          <w:color w:val="auto"/>
          <w:sz w:val="28"/>
          <w:szCs w:val="28"/>
        </w:rPr>
        <w:t xml:space="preserve">18. </w:t>
      </w:r>
      <w:r w:rsidRPr="00380310">
        <w:rPr>
          <w:rFonts w:ascii="Times New Roman" w:hAnsi="Times New Roman"/>
          <w:b w:val="0"/>
          <w:color w:val="auto"/>
          <w:sz w:val="28"/>
          <w:szCs w:val="28"/>
        </w:rPr>
        <w:t>www.kreditbusiness.ru</w:t>
      </w:r>
      <w:r w:rsidRPr="0061136E">
        <w:rPr>
          <w:rFonts w:ascii="Times New Roman" w:hAnsi="Times New Roman"/>
          <w:b w:val="0"/>
          <w:color w:val="auto"/>
          <w:sz w:val="28"/>
          <w:szCs w:val="28"/>
        </w:rPr>
        <w:t xml:space="preserve"> (кредитный портал, кредитование малого бизнеса)</w:t>
      </w:r>
    </w:p>
    <w:p w:rsidR="00403B93" w:rsidRPr="0061136E" w:rsidRDefault="00BB6A98" w:rsidP="00385E11">
      <w:pPr>
        <w:pStyle w:val="2"/>
        <w:keepNext w:val="0"/>
        <w:keepLines w:val="0"/>
        <w:widowControl w:val="0"/>
        <w:spacing w:before="0" w:line="360" w:lineRule="auto"/>
        <w:jc w:val="both"/>
        <w:rPr>
          <w:color w:val="auto"/>
          <w:szCs w:val="32"/>
        </w:rPr>
      </w:pPr>
      <w:r w:rsidRPr="0061136E">
        <w:rPr>
          <w:rFonts w:ascii="Times New Roman" w:hAnsi="Times New Roman"/>
          <w:b w:val="0"/>
          <w:color w:val="auto"/>
          <w:sz w:val="28"/>
          <w:szCs w:val="28"/>
        </w:rPr>
        <w:t>19.www.opora.ru (Информационный портал малого и среднего предпринимательства)</w:t>
      </w:r>
      <w:bookmarkStart w:id="16" w:name="_GoBack"/>
      <w:bookmarkEnd w:id="16"/>
    </w:p>
    <w:sectPr w:rsidR="00403B93" w:rsidRPr="0061136E" w:rsidSect="0061136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258" w:rsidRDefault="00803258" w:rsidP="00AA3E31">
      <w:pPr>
        <w:spacing w:after="0" w:line="240" w:lineRule="auto"/>
      </w:pPr>
      <w:r>
        <w:separator/>
      </w:r>
    </w:p>
  </w:endnote>
  <w:endnote w:type="continuationSeparator" w:id="0">
    <w:p w:rsidR="00803258" w:rsidRDefault="00803258" w:rsidP="00A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258" w:rsidRDefault="00803258" w:rsidP="00AA3E31">
      <w:pPr>
        <w:spacing w:after="0" w:line="240" w:lineRule="auto"/>
      </w:pPr>
      <w:r>
        <w:separator/>
      </w:r>
    </w:p>
  </w:footnote>
  <w:footnote w:type="continuationSeparator" w:id="0">
    <w:p w:rsidR="00803258" w:rsidRDefault="00803258" w:rsidP="00AA3E31">
      <w:pPr>
        <w:spacing w:after="0" w:line="240" w:lineRule="auto"/>
      </w:pPr>
      <w:r>
        <w:continuationSeparator/>
      </w:r>
    </w:p>
  </w:footnote>
  <w:footnote w:id="1">
    <w:p w:rsidR="00803258" w:rsidRDefault="00F94AD8" w:rsidP="00AA3E31">
      <w:pPr>
        <w:pStyle w:val="ac"/>
      </w:pPr>
      <w:r>
        <w:rPr>
          <w:rStyle w:val="ae"/>
        </w:rPr>
        <w:footnoteRef/>
      </w:r>
      <w:r>
        <w:t xml:space="preserve"> </w:t>
      </w:r>
      <w:r w:rsidRPr="00D400AE">
        <w:t>www.opora.ru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F1763"/>
    <w:multiLevelType w:val="multilevel"/>
    <w:tmpl w:val="AF9C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B64BA"/>
    <w:multiLevelType w:val="hybridMultilevel"/>
    <w:tmpl w:val="3BB85D92"/>
    <w:lvl w:ilvl="0" w:tplc="4F303C0A">
      <w:start w:val="1"/>
      <w:numFmt w:val="decimal"/>
      <w:pStyle w:val="a"/>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CA53D83"/>
    <w:multiLevelType w:val="hybridMultilevel"/>
    <w:tmpl w:val="6212B6D8"/>
    <w:lvl w:ilvl="0" w:tplc="F7DC507E">
      <w:start w:val="1"/>
      <w:numFmt w:val="bullet"/>
      <w:lvlText w:val="-"/>
      <w:lvlJc w:val="left"/>
      <w:pPr>
        <w:tabs>
          <w:tab w:val="num" w:pos="2509"/>
        </w:tabs>
        <w:ind w:left="2509" w:hanging="360"/>
      </w:pPr>
      <w:rPr>
        <w:rFonts w:hAnsi="Courier New" w:hint="default"/>
      </w:rPr>
    </w:lvl>
    <w:lvl w:ilvl="1" w:tplc="4D1EFEC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4AE1D74"/>
    <w:multiLevelType w:val="hybridMultilevel"/>
    <w:tmpl w:val="24508132"/>
    <w:lvl w:ilvl="0" w:tplc="308EFE94">
      <w:start w:val="1"/>
      <w:numFmt w:val="decimal"/>
      <w:lvlText w:val="%1."/>
      <w:lvlJc w:val="left"/>
      <w:pPr>
        <w:tabs>
          <w:tab w:val="num" w:pos="810"/>
        </w:tabs>
        <w:ind w:left="810" w:hanging="450"/>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302A9F"/>
    <w:multiLevelType w:val="hybridMultilevel"/>
    <w:tmpl w:val="C422FD9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88846DA"/>
    <w:multiLevelType w:val="multilevel"/>
    <w:tmpl w:val="D348F3DC"/>
    <w:lvl w:ilvl="0">
      <w:start w:val="1"/>
      <w:numFmt w:val="decimal"/>
      <w:lvlText w:val="%1."/>
      <w:lvlJc w:val="left"/>
      <w:pPr>
        <w:ind w:left="480" w:hanging="48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1B2D3B2E"/>
    <w:multiLevelType w:val="hybridMultilevel"/>
    <w:tmpl w:val="13C250B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C70365F"/>
    <w:multiLevelType w:val="multilevel"/>
    <w:tmpl w:val="12FCC694"/>
    <w:lvl w:ilvl="0">
      <w:start w:val="2"/>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24F9233E"/>
    <w:multiLevelType w:val="multilevel"/>
    <w:tmpl w:val="A81E2D82"/>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26E37DD0"/>
    <w:multiLevelType w:val="multilevel"/>
    <w:tmpl w:val="CD7A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963AB4"/>
    <w:multiLevelType w:val="multilevel"/>
    <w:tmpl w:val="8A58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C856C2"/>
    <w:multiLevelType w:val="multilevel"/>
    <w:tmpl w:val="38C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0E573F"/>
    <w:multiLevelType w:val="multilevel"/>
    <w:tmpl w:val="BA7C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7C7A1B"/>
    <w:multiLevelType w:val="hybridMultilevel"/>
    <w:tmpl w:val="AD2CF32A"/>
    <w:lvl w:ilvl="0" w:tplc="CBCA999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2A771DD"/>
    <w:multiLevelType w:val="multilevel"/>
    <w:tmpl w:val="E480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8E2087"/>
    <w:multiLevelType w:val="multilevel"/>
    <w:tmpl w:val="045A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DBD2B18"/>
    <w:multiLevelType w:val="hybridMultilevel"/>
    <w:tmpl w:val="0048495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0B05882"/>
    <w:multiLevelType w:val="multilevel"/>
    <w:tmpl w:val="826E4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8A4C4E"/>
    <w:multiLevelType w:val="hybridMultilevel"/>
    <w:tmpl w:val="2E8407D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E7A5A6F"/>
    <w:multiLevelType w:val="multilevel"/>
    <w:tmpl w:val="448C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EC6366"/>
    <w:multiLevelType w:val="hybridMultilevel"/>
    <w:tmpl w:val="7E2CFF48"/>
    <w:lvl w:ilvl="0" w:tplc="FDB0D56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570C278F"/>
    <w:multiLevelType w:val="multilevel"/>
    <w:tmpl w:val="C80C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A93585"/>
    <w:multiLevelType w:val="multilevel"/>
    <w:tmpl w:val="E466A1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AA93FDD"/>
    <w:multiLevelType w:val="multilevel"/>
    <w:tmpl w:val="A8E84804"/>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B6328E4"/>
    <w:multiLevelType w:val="hybridMultilevel"/>
    <w:tmpl w:val="49F0CAF0"/>
    <w:lvl w:ilvl="0" w:tplc="0868ED4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891273"/>
    <w:multiLevelType w:val="hybridMultilevel"/>
    <w:tmpl w:val="24508132"/>
    <w:lvl w:ilvl="0" w:tplc="308EFE94">
      <w:start w:val="1"/>
      <w:numFmt w:val="decimal"/>
      <w:lvlText w:val="%1."/>
      <w:lvlJc w:val="left"/>
      <w:pPr>
        <w:tabs>
          <w:tab w:val="num" w:pos="810"/>
        </w:tabs>
        <w:ind w:left="810" w:hanging="450"/>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19860E0"/>
    <w:multiLevelType w:val="multilevel"/>
    <w:tmpl w:val="6194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966584"/>
    <w:multiLevelType w:val="hybridMultilevel"/>
    <w:tmpl w:val="74427D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5037913"/>
    <w:multiLevelType w:val="hybridMultilevel"/>
    <w:tmpl w:val="5900C1B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858507D"/>
    <w:multiLevelType w:val="hybridMultilevel"/>
    <w:tmpl w:val="3E2801D8"/>
    <w:lvl w:ilvl="0" w:tplc="F7DC507E">
      <w:start w:val="1"/>
      <w:numFmt w:val="bullet"/>
      <w:lvlText w:val="-"/>
      <w:lvlJc w:val="left"/>
      <w:pPr>
        <w:tabs>
          <w:tab w:val="num" w:pos="1800"/>
        </w:tabs>
        <w:ind w:left="1800" w:hanging="36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95C4BE0"/>
    <w:multiLevelType w:val="multilevel"/>
    <w:tmpl w:val="2A0A0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A417D51"/>
    <w:multiLevelType w:val="multilevel"/>
    <w:tmpl w:val="E2E4D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BE2157B"/>
    <w:multiLevelType w:val="multilevel"/>
    <w:tmpl w:val="8E420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DC72FA7"/>
    <w:multiLevelType w:val="hybridMultilevel"/>
    <w:tmpl w:val="C18CBF8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F4F04EF"/>
    <w:multiLevelType w:val="multilevel"/>
    <w:tmpl w:val="D7B6E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F9F6B98"/>
    <w:multiLevelType w:val="hybridMultilevel"/>
    <w:tmpl w:val="3E42F9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82C7863"/>
    <w:multiLevelType w:val="multilevel"/>
    <w:tmpl w:val="98D2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0D110A"/>
    <w:multiLevelType w:val="hybridMultilevel"/>
    <w:tmpl w:val="D7A690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487E00"/>
    <w:multiLevelType w:val="multilevel"/>
    <w:tmpl w:val="21B0B96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9">
    <w:nsid w:val="7DAB547A"/>
    <w:multiLevelType w:val="hybridMultilevel"/>
    <w:tmpl w:val="71401C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FEB1FCE"/>
    <w:multiLevelType w:val="multilevel"/>
    <w:tmpl w:val="AB64B6E0"/>
    <w:lvl w:ilvl="0">
      <w:start w:val="2"/>
      <w:numFmt w:val="decimal"/>
      <w:lvlText w:val="%1."/>
      <w:lvlJc w:val="left"/>
      <w:pPr>
        <w:ind w:left="480" w:hanging="480"/>
      </w:pPr>
      <w:rPr>
        <w:rFonts w:cs="Times New Roman" w:hint="default"/>
      </w:rPr>
    </w:lvl>
    <w:lvl w:ilvl="1">
      <w:start w:val="3"/>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4272" w:hanging="144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7116" w:hanging="216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12"/>
  </w:num>
  <w:num w:numId="2">
    <w:abstractNumId w:val="36"/>
  </w:num>
  <w:num w:numId="3">
    <w:abstractNumId w:val="0"/>
  </w:num>
  <w:num w:numId="4">
    <w:abstractNumId w:val="9"/>
  </w:num>
  <w:num w:numId="5">
    <w:abstractNumId w:val="17"/>
  </w:num>
  <w:num w:numId="6">
    <w:abstractNumId w:val="11"/>
  </w:num>
  <w:num w:numId="7">
    <w:abstractNumId w:val="26"/>
  </w:num>
  <w:num w:numId="8">
    <w:abstractNumId w:val="10"/>
  </w:num>
  <w:num w:numId="9">
    <w:abstractNumId w:val="19"/>
  </w:num>
  <w:num w:numId="10">
    <w:abstractNumId w:val="21"/>
  </w:num>
  <w:num w:numId="11">
    <w:abstractNumId w:val="15"/>
  </w:num>
  <w:num w:numId="12">
    <w:abstractNumId w:val="22"/>
  </w:num>
  <w:num w:numId="13">
    <w:abstractNumId w:val="14"/>
  </w:num>
  <w:num w:numId="14">
    <w:abstractNumId w:val="2"/>
  </w:num>
  <w:num w:numId="15">
    <w:abstractNumId w:val="29"/>
  </w:num>
  <w:num w:numId="16">
    <w:abstractNumId w:val="24"/>
  </w:num>
  <w:num w:numId="17">
    <w:abstractNumId w:val="18"/>
  </w:num>
  <w:num w:numId="18">
    <w:abstractNumId w:val="4"/>
  </w:num>
  <w:num w:numId="19">
    <w:abstractNumId w:val="39"/>
  </w:num>
  <w:num w:numId="20">
    <w:abstractNumId w:val="23"/>
  </w:num>
  <w:num w:numId="21">
    <w:abstractNumId w:val="33"/>
  </w:num>
  <w:num w:numId="22">
    <w:abstractNumId w:val="16"/>
  </w:num>
  <w:num w:numId="23">
    <w:abstractNumId w:val="28"/>
  </w:num>
  <w:num w:numId="24">
    <w:abstractNumId w:val="38"/>
  </w:num>
  <w:num w:numId="25">
    <w:abstractNumId w:val="6"/>
  </w:num>
  <w:num w:numId="26">
    <w:abstractNumId w:val="32"/>
  </w:num>
  <w:num w:numId="27">
    <w:abstractNumId w:val="34"/>
  </w:num>
  <w:num w:numId="28">
    <w:abstractNumId w:val="30"/>
  </w:num>
  <w:num w:numId="29">
    <w:abstractNumId w:val="31"/>
  </w:num>
  <w:num w:numId="30">
    <w:abstractNumId w:val="5"/>
  </w:num>
  <w:num w:numId="31">
    <w:abstractNumId w:val="35"/>
  </w:num>
  <w:num w:numId="32">
    <w:abstractNumId w:val="40"/>
  </w:num>
  <w:num w:numId="33">
    <w:abstractNumId w:val="20"/>
  </w:num>
  <w:num w:numId="34">
    <w:abstractNumId w:val="13"/>
  </w:num>
  <w:num w:numId="35">
    <w:abstractNumId w:val="3"/>
  </w:num>
  <w:num w:numId="36">
    <w:abstractNumId w:val="25"/>
  </w:num>
  <w:num w:numId="37">
    <w:abstractNumId w:val="37"/>
  </w:num>
  <w:num w:numId="38">
    <w:abstractNumId w:val="27"/>
  </w:num>
  <w:num w:numId="39">
    <w:abstractNumId w:val="1"/>
  </w:num>
  <w:num w:numId="40">
    <w:abstractNumId w:val="8"/>
  </w:num>
  <w:num w:numId="41">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E95"/>
    <w:rsid w:val="000407C9"/>
    <w:rsid w:val="000864AD"/>
    <w:rsid w:val="00114F5D"/>
    <w:rsid w:val="001310F0"/>
    <w:rsid w:val="00132765"/>
    <w:rsid w:val="001429C0"/>
    <w:rsid w:val="0016213A"/>
    <w:rsid w:val="001A74EE"/>
    <w:rsid w:val="001B3026"/>
    <w:rsid w:val="001D2D0F"/>
    <w:rsid w:val="001F3CFE"/>
    <w:rsid w:val="00200CD9"/>
    <w:rsid w:val="00203A2B"/>
    <w:rsid w:val="00247BDE"/>
    <w:rsid w:val="00247C4B"/>
    <w:rsid w:val="00261259"/>
    <w:rsid w:val="002C2E95"/>
    <w:rsid w:val="002D5E4B"/>
    <w:rsid w:val="003108D3"/>
    <w:rsid w:val="0033198C"/>
    <w:rsid w:val="00344130"/>
    <w:rsid w:val="00354156"/>
    <w:rsid w:val="003653B6"/>
    <w:rsid w:val="00380310"/>
    <w:rsid w:val="0038579E"/>
    <w:rsid w:val="00385E11"/>
    <w:rsid w:val="003C2AFA"/>
    <w:rsid w:val="003E169B"/>
    <w:rsid w:val="003E581F"/>
    <w:rsid w:val="00403B93"/>
    <w:rsid w:val="00463645"/>
    <w:rsid w:val="0047245E"/>
    <w:rsid w:val="00476A32"/>
    <w:rsid w:val="00483ECB"/>
    <w:rsid w:val="004942F5"/>
    <w:rsid w:val="004E5757"/>
    <w:rsid w:val="0053227B"/>
    <w:rsid w:val="00534929"/>
    <w:rsid w:val="00561E7C"/>
    <w:rsid w:val="005622D6"/>
    <w:rsid w:val="00577D07"/>
    <w:rsid w:val="005828DE"/>
    <w:rsid w:val="0058558D"/>
    <w:rsid w:val="005C5C76"/>
    <w:rsid w:val="005C79FB"/>
    <w:rsid w:val="005D232F"/>
    <w:rsid w:val="005F69F1"/>
    <w:rsid w:val="005F6CAA"/>
    <w:rsid w:val="0061136E"/>
    <w:rsid w:val="006A135E"/>
    <w:rsid w:val="006F5DD6"/>
    <w:rsid w:val="00734ADB"/>
    <w:rsid w:val="007800BE"/>
    <w:rsid w:val="00792EB6"/>
    <w:rsid w:val="00803258"/>
    <w:rsid w:val="008A653C"/>
    <w:rsid w:val="008D454B"/>
    <w:rsid w:val="0092539F"/>
    <w:rsid w:val="00926033"/>
    <w:rsid w:val="00955B86"/>
    <w:rsid w:val="00985C4B"/>
    <w:rsid w:val="009E117F"/>
    <w:rsid w:val="009E41CA"/>
    <w:rsid w:val="00A02718"/>
    <w:rsid w:val="00A048A0"/>
    <w:rsid w:val="00A253B1"/>
    <w:rsid w:val="00A45351"/>
    <w:rsid w:val="00AA3E31"/>
    <w:rsid w:val="00AC3918"/>
    <w:rsid w:val="00B12717"/>
    <w:rsid w:val="00B21A33"/>
    <w:rsid w:val="00B261BA"/>
    <w:rsid w:val="00B82002"/>
    <w:rsid w:val="00BA4770"/>
    <w:rsid w:val="00BB6A98"/>
    <w:rsid w:val="00C57C68"/>
    <w:rsid w:val="00C80931"/>
    <w:rsid w:val="00C94ED2"/>
    <w:rsid w:val="00CA02E8"/>
    <w:rsid w:val="00CA2F24"/>
    <w:rsid w:val="00CC5D64"/>
    <w:rsid w:val="00CE76D6"/>
    <w:rsid w:val="00D20BCF"/>
    <w:rsid w:val="00D400AE"/>
    <w:rsid w:val="00D60112"/>
    <w:rsid w:val="00DA461B"/>
    <w:rsid w:val="00DB0DBC"/>
    <w:rsid w:val="00DB222C"/>
    <w:rsid w:val="00E25E32"/>
    <w:rsid w:val="00E26182"/>
    <w:rsid w:val="00E35231"/>
    <w:rsid w:val="00E92D8B"/>
    <w:rsid w:val="00E960A3"/>
    <w:rsid w:val="00ED0214"/>
    <w:rsid w:val="00ED5CB7"/>
    <w:rsid w:val="00EE3A0B"/>
    <w:rsid w:val="00F018FA"/>
    <w:rsid w:val="00F07255"/>
    <w:rsid w:val="00F2781F"/>
    <w:rsid w:val="00F509E6"/>
    <w:rsid w:val="00F72CB9"/>
    <w:rsid w:val="00F94AD8"/>
    <w:rsid w:val="00FD00F7"/>
    <w:rsid w:val="00FE7DC8"/>
    <w:rsid w:val="00FF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527DF2-E4AD-4C6C-90C4-060E12AF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28DE"/>
    <w:pPr>
      <w:spacing w:after="200" w:line="276" w:lineRule="auto"/>
    </w:pPr>
    <w:rPr>
      <w:sz w:val="22"/>
      <w:szCs w:val="22"/>
    </w:rPr>
  </w:style>
  <w:style w:type="paragraph" w:styleId="1">
    <w:name w:val="heading 1"/>
    <w:basedOn w:val="a0"/>
    <w:next w:val="a0"/>
    <w:link w:val="10"/>
    <w:uiPriority w:val="9"/>
    <w:qFormat/>
    <w:rsid w:val="00AA3E31"/>
    <w:pPr>
      <w:keepNext/>
      <w:keepLines/>
      <w:spacing w:before="480" w:after="0"/>
      <w:outlineLvl w:val="0"/>
    </w:pPr>
    <w:rPr>
      <w:rFonts w:ascii="Cambria" w:hAnsi="Cambria"/>
      <w:b/>
      <w:bCs/>
      <w:color w:val="365F91"/>
      <w:sz w:val="28"/>
      <w:szCs w:val="28"/>
      <w:lang w:eastAsia="en-US"/>
    </w:rPr>
  </w:style>
  <w:style w:type="paragraph" w:styleId="2">
    <w:name w:val="heading 2"/>
    <w:basedOn w:val="a0"/>
    <w:next w:val="a0"/>
    <w:link w:val="20"/>
    <w:uiPriority w:val="9"/>
    <w:unhideWhenUsed/>
    <w:qFormat/>
    <w:rsid w:val="00F72CB9"/>
    <w:pPr>
      <w:keepNext/>
      <w:keepLines/>
      <w:spacing w:before="200" w:after="0"/>
      <w:outlineLvl w:val="1"/>
    </w:pPr>
    <w:rPr>
      <w:rFonts w:ascii="Cambria" w:hAnsi="Cambria"/>
      <w:b/>
      <w:bCs/>
      <w:color w:val="4F81BD"/>
      <w:sz w:val="26"/>
      <w:szCs w:val="26"/>
    </w:rPr>
  </w:style>
  <w:style w:type="paragraph" w:styleId="3">
    <w:name w:val="heading 3"/>
    <w:basedOn w:val="a0"/>
    <w:next w:val="a0"/>
    <w:link w:val="30"/>
    <w:uiPriority w:val="9"/>
    <w:unhideWhenUsed/>
    <w:qFormat/>
    <w:rsid w:val="00F72CB9"/>
    <w:pPr>
      <w:keepNext/>
      <w:keepLines/>
      <w:spacing w:before="200" w:after="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AA3E31"/>
    <w:rPr>
      <w:rFonts w:ascii="Cambria" w:eastAsia="Times New Roman" w:hAnsi="Cambria" w:cs="Times New Roman"/>
      <w:b/>
      <w:bCs/>
      <w:color w:val="365F91"/>
      <w:sz w:val="28"/>
      <w:szCs w:val="28"/>
      <w:lang w:val="x-none" w:eastAsia="en-US"/>
    </w:rPr>
  </w:style>
  <w:style w:type="character" w:customStyle="1" w:styleId="20">
    <w:name w:val="Заголовок 2 Знак"/>
    <w:link w:val="2"/>
    <w:uiPriority w:val="9"/>
    <w:locked/>
    <w:rsid w:val="00F72CB9"/>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F72CB9"/>
    <w:rPr>
      <w:rFonts w:ascii="Cambria" w:eastAsia="Times New Roman" w:hAnsi="Cambria" w:cs="Times New Roman"/>
      <w:b/>
      <w:bCs/>
      <w:color w:val="4F81BD"/>
    </w:rPr>
  </w:style>
  <w:style w:type="character" w:styleId="a4">
    <w:name w:val="Strong"/>
    <w:uiPriority w:val="22"/>
    <w:qFormat/>
    <w:rsid w:val="002C2E95"/>
    <w:rPr>
      <w:rFonts w:cs="Times New Roman"/>
      <w:b/>
      <w:bCs/>
    </w:rPr>
  </w:style>
  <w:style w:type="paragraph" w:styleId="a5">
    <w:name w:val="Normal (Web)"/>
    <w:basedOn w:val="a0"/>
    <w:uiPriority w:val="99"/>
    <w:unhideWhenUsed/>
    <w:rsid w:val="002C2E95"/>
    <w:pPr>
      <w:spacing w:before="100" w:beforeAutospacing="1" w:after="100" w:afterAutospacing="1" w:line="240" w:lineRule="auto"/>
    </w:pPr>
    <w:rPr>
      <w:rFonts w:ascii="Times New Roman" w:hAnsi="Times New Roman"/>
      <w:sz w:val="24"/>
      <w:szCs w:val="24"/>
    </w:rPr>
  </w:style>
  <w:style w:type="character" w:styleId="a6">
    <w:name w:val="Hyperlink"/>
    <w:uiPriority w:val="99"/>
    <w:unhideWhenUsed/>
    <w:rsid w:val="002C2E95"/>
    <w:rPr>
      <w:rFonts w:cs="Times New Roman"/>
      <w:color w:val="0000FF"/>
      <w:u w:val="single"/>
    </w:rPr>
  </w:style>
  <w:style w:type="character" w:styleId="a7">
    <w:name w:val="Emphasis"/>
    <w:uiPriority w:val="20"/>
    <w:qFormat/>
    <w:rsid w:val="002C2E95"/>
    <w:rPr>
      <w:rFonts w:cs="Times New Roman"/>
      <w:i/>
      <w:iCs/>
    </w:rPr>
  </w:style>
  <w:style w:type="paragraph" w:styleId="a8">
    <w:name w:val="Plain Text"/>
    <w:basedOn w:val="a0"/>
    <w:link w:val="a9"/>
    <w:uiPriority w:val="99"/>
    <w:rsid w:val="00AA3E31"/>
    <w:pPr>
      <w:widowControl w:val="0"/>
      <w:overflowPunct w:val="0"/>
      <w:autoSpaceDE w:val="0"/>
      <w:autoSpaceDN w:val="0"/>
      <w:adjustRightInd w:val="0"/>
      <w:spacing w:after="0" w:line="240" w:lineRule="auto"/>
      <w:textAlignment w:val="baseline"/>
    </w:pPr>
    <w:rPr>
      <w:rFonts w:ascii="Courier New" w:hAnsi="Courier New" w:cs="Courier New"/>
      <w:sz w:val="20"/>
      <w:szCs w:val="20"/>
    </w:rPr>
  </w:style>
  <w:style w:type="character" w:customStyle="1" w:styleId="a9">
    <w:name w:val="Текст Знак"/>
    <w:link w:val="a8"/>
    <w:uiPriority w:val="99"/>
    <w:locked/>
    <w:rsid w:val="00AA3E31"/>
    <w:rPr>
      <w:rFonts w:ascii="Courier New" w:hAnsi="Courier New" w:cs="Courier New"/>
      <w:sz w:val="20"/>
      <w:szCs w:val="20"/>
    </w:rPr>
  </w:style>
  <w:style w:type="paragraph" w:styleId="31">
    <w:name w:val="Body Text Indent 3"/>
    <w:basedOn w:val="a0"/>
    <w:link w:val="32"/>
    <w:uiPriority w:val="99"/>
    <w:rsid w:val="00AA3E31"/>
    <w:pPr>
      <w:spacing w:after="0" w:line="240" w:lineRule="auto"/>
      <w:ind w:firstLine="709"/>
      <w:jc w:val="both"/>
    </w:pPr>
    <w:rPr>
      <w:rFonts w:ascii="Century" w:hAnsi="Century"/>
      <w:color w:val="000000"/>
      <w:sz w:val="24"/>
    </w:rPr>
  </w:style>
  <w:style w:type="character" w:customStyle="1" w:styleId="32">
    <w:name w:val="Основной текст с отступом 3 Знак"/>
    <w:link w:val="31"/>
    <w:uiPriority w:val="99"/>
    <w:locked/>
    <w:rsid w:val="00AA3E31"/>
    <w:rPr>
      <w:rFonts w:ascii="Century" w:hAnsi="Century" w:cs="Times New Roman"/>
      <w:color w:val="000000"/>
      <w:sz w:val="24"/>
    </w:rPr>
  </w:style>
  <w:style w:type="paragraph" w:customStyle="1" w:styleId="11">
    <w:name w:val="К содержанию 1"/>
    <w:basedOn w:val="a0"/>
    <w:rsid w:val="00AA3E31"/>
    <w:pPr>
      <w:shd w:val="clear" w:color="auto" w:fill="FFFFFF"/>
      <w:autoSpaceDE w:val="0"/>
      <w:autoSpaceDN w:val="0"/>
      <w:adjustRightInd w:val="0"/>
      <w:spacing w:after="0" w:line="240" w:lineRule="auto"/>
      <w:jc w:val="center"/>
    </w:pPr>
    <w:rPr>
      <w:rFonts w:ascii="Century" w:hAnsi="Century" w:cs="Courier New"/>
      <w:b/>
      <w:bCs/>
      <w:color w:val="000000"/>
      <w:sz w:val="24"/>
    </w:rPr>
  </w:style>
  <w:style w:type="paragraph" w:customStyle="1" w:styleId="21">
    <w:name w:val="К содержанию 2"/>
    <w:basedOn w:val="1"/>
    <w:rsid w:val="00AA3E31"/>
    <w:pPr>
      <w:keepLines w:val="0"/>
      <w:shd w:val="clear" w:color="auto" w:fill="FFFFFF"/>
      <w:autoSpaceDE w:val="0"/>
      <w:autoSpaceDN w:val="0"/>
      <w:adjustRightInd w:val="0"/>
      <w:spacing w:before="0" w:line="240" w:lineRule="auto"/>
      <w:ind w:firstLine="709"/>
      <w:jc w:val="both"/>
    </w:pPr>
    <w:rPr>
      <w:rFonts w:ascii="Century" w:hAnsi="Century" w:cs="Courier New"/>
      <w:color w:val="000000"/>
      <w:sz w:val="24"/>
      <w:szCs w:val="22"/>
      <w:lang w:eastAsia="ru-RU"/>
    </w:rPr>
  </w:style>
  <w:style w:type="paragraph" w:styleId="aa">
    <w:name w:val="Balloon Text"/>
    <w:basedOn w:val="a0"/>
    <w:link w:val="ab"/>
    <w:uiPriority w:val="99"/>
    <w:semiHidden/>
    <w:unhideWhenUsed/>
    <w:rsid w:val="00AA3E31"/>
    <w:pPr>
      <w:spacing w:after="0" w:line="240" w:lineRule="auto"/>
    </w:pPr>
    <w:rPr>
      <w:rFonts w:ascii="Tahoma" w:hAnsi="Tahoma" w:cs="Tahoma"/>
      <w:sz w:val="16"/>
      <w:szCs w:val="16"/>
      <w:lang w:eastAsia="en-US"/>
    </w:rPr>
  </w:style>
  <w:style w:type="character" w:customStyle="1" w:styleId="ab">
    <w:name w:val="Текст выноски Знак"/>
    <w:link w:val="aa"/>
    <w:uiPriority w:val="99"/>
    <w:semiHidden/>
    <w:locked/>
    <w:rsid w:val="00AA3E31"/>
    <w:rPr>
      <w:rFonts w:ascii="Tahoma" w:hAnsi="Tahoma" w:cs="Tahoma"/>
      <w:sz w:val="16"/>
      <w:szCs w:val="16"/>
      <w:lang w:val="x-none" w:eastAsia="en-US"/>
    </w:rPr>
  </w:style>
  <w:style w:type="paragraph" w:customStyle="1" w:styleId="12">
    <w:name w:val="Стиль1"/>
    <w:basedOn w:val="a0"/>
    <w:rsid w:val="00AA3E31"/>
    <w:pPr>
      <w:widowControl w:val="0"/>
      <w:spacing w:after="0" w:line="360" w:lineRule="auto"/>
      <w:ind w:firstLine="720"/>
      <w:jc w:val="both"/>
    </w:pPr>
    <w:rPr>
      <w:rFonts w:ascii="Times New Roman" w:hAnsi="Times New Roman"/>
      <w:sz w:val="24"/>
      <w:szCs w:val="24"/>
    </w:rPr>
  </w:style>
  <w:style w:type="paragraph" w:styleId="33">
    <w:name w:val="Body Text 3"/>
    <w:basedOn w:val="a0"/>
    <w:link w:val="34"/>
    <w:uiPriority w:val="99"/>
    <w:semiHidden/>
    <w:unhideWhenUsed/>
    <w:rsid w:val="00AA3E31"/>
    <w:pPr>
      <w:spacing w:after="120"/>
    </w:pPr>
    <w:rPr>
      <w:sz w:val="16"/>
      <w:szCs w:val="16"/>
      <w:lang w:eastAsia="en-US"/>
    </w:rPr>
  </w:style>
  <w:style w:type="character" w:customStyle="1" w:styleId="34">
    <w:name w:val="Основной текст 3 Знак"/>
    <w:link w:val="33"/>
    <w:uiPriority w:val="99"/>
    <w:semiHidden/>
    <w:locked/>
    <w:rsid w:val="00AA3E31"/>
    <w:rPr>
      <w:rFonts w:eastAsia="Times New Roman" w:cs="Times New Roman"/>
      <w:sz w:val="16"/>
      <w:szCs w:val="16"/>
      <w:lang w:val="x-none" w:eastAsia="en-US"/>
    </w:rPr>
  </w:style>
  <w:style w:type="paragraph" w:styleId="22">
    <w:name w:val="toc 2"/>
    <w:basedOn w:val="a0"/>
    <w:next w:val="a0"/>
    <w:autoRedefine/>
    <w:uiPriority w:val="39"/>
    <w:semiHidden/>
    <w:rsid w:val="00AA3E31"/>
    <w:pPr>
      <w:spacing w:after="0" w:line="240" w:lineRule="auto"/>
      <w:ind w:left="240"/>
    </w:pPr>
    <w:rPr>
      <w:rFonts w:ascii="Times New Roman" w:hAnsi="Times New Roman"/>
      <w:sz w:val="24"/>
      <w:szCs w:val="24"/>
    </w:rPr>
  </w:style>
  <w:style w:type="paragraph" w:styleId="13">
    <w:name w:val="toc 1"/>
    <w:basedOn w:val="a0"/>
    <w:next w:val="a0"/>
    <w:autoRedefine/>
    <w:uiPriority w:val="39"/>
    <w:semiHidden/>
    <w:rsid w:val="00AA3E31"/>
    <w:pPr>
      <w:spacing w:after="0" w:line="240" w:lineRule="auto"/>
    </w:pPr>
    <w:rPr>
      <w:rFonts w:ascii="Times New Roman" w:hAnsi="Times New Roman"/>
      <w:sz w:val="24"/>
      <w:szCs w:val="24"/>
    </w:rPr>
  </w:style>
  <w:style w:type="paragraph" w:styleId="ac">
    <w:name w:val="footnote text"/>
    <w:basedOn w:val="a0"/>
    <w:link w:val="ad"/>
    <w:uiPriority w:val="99"/>
    <w:semiHidden/>
    <w:rsid w:val="00AA3E31"/>
    <w:pPr>
      <w:spacing w:after="0" w:line="240" w:lineRule="auto"/>
    </w:pPr>
    <w:rPr>
      <w:rFonts w:ascii="Times New Roman" w:hAnsi="Times New Roman"/>
      <w:color w:val="000000"/>
      <w:sz w:val="20"/>
      <w:szCs w:val="20"/>
    </w:rPr>
  </w:style>
  <w:style w:type="character" w:customStyle="1" w:styleId="ad">
    <w:name w:val="Текст сноски Знак"/>
    <w:link w:val="ac"/>
    <w:uiPriority w:val="99"/>
    <w:semiHidden/>
    <w:locked/>
    <w:rsid w:val="00AA3E31"/>
    <w:rPr>
      <w:rFonts w:ascii="Times New Roman" w:hAnsi="Times New Roman" w:cs="Times New Roman"/>
      <w:color w:val="000000"/>
      <w:sz w:val="20"/>
      <w:szCs w:val="20"/>
    </w:rPr>
  </w:style>
  <w:style w:type="character" w:styleId="ae">
    <w:name w:val="footnote reference"/>
    <w:uiPriority w:val="99"/>
    <w:semiHidden/>
    <w:rsid w:val="00AA3E31"/>
    <w:rPr>
      <w:rFonts w:cs="Times New Roman"/>
      <w:vertAlign w:val="superscript"/>
    </w:rPr>
  </w:style>
  <w:style w:type="table" w:styleId="af">
    <w:name w:val="Table Grid"/>
    <w:basedOn w:val="a2"/>
    <w:uiPriority w:val="99"/>
    <w:rsid w:val="00AA3E3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0"/>
    <w:link w:val="af1"/>
    <w:uiPriority w:val="99"/>
    <w:rsid w:val="00AA3E31"/>
    <w:pPr>
      <w:spacing w:after="120" w:line="240" w:lineRule="auto"/>
      <w:ind w:left="283"/>
    </w:pPr>
    <w:rPr>
      <w:rFonts w:ascii="Times New Roman" w:hAnsi="Times New Roman"/>
      <w:sz w:val="24"/>
      <w:szCs w:val="24"/>
    </w:rPr>
  </w:style>
  <w:style w:type="character" w:customStyle="1" w:styleId="af1">
    <w:name w:val="Основной текст с отступом Знак"/>
    <w:link w:val="af0"/>
    <w:uiPriority w:val="99"/>
    <w:locked/>
    <w:rsid w:val="00AA3E31"/>
    <w:rPr>
      <w:rFonts w:ascii="Times New Roman" w:hAnsi="Times New Roman" w:cs="Times New Roman"/>
      <w:sz w:val="24"/>
      <w:szCs w:val="24"/>
    </w:rPr>
  </w:style>
  <w:style w:type="paragraph" w:styleId="af2">
    <w:name w:val="caption"/>
    <w:basedOn w:val="a0"/>
    <w:next w:val="a0"/>
    <w:uiPriority w:val="99"/>
    <w:qFormat/>
    <w:rsid w:val="00AA3E31"/>
    <w:pPr>
      <w:spacing w:before="120" w:after="120" w:line="240" w:lineRule="auto"/>
    </w:pPr>
    <w:rPr>
      <w:rFonts w:ascii="Times New Roman" w:hAnsi="Times New Roman"/>
      <w:b/>
      <w:bCs/>
      <w:sz w:val="20"/>
      <w:szCs w:val="20"/>
    </w:rPr>
  </w:style>
  <w:style w:type="paragraph" w:styleId="af3">
    <w:name w:val="header"/>
    <w:basedOn w:val="a0"/>
    <w:link w:val="af4"/>
    <w:uiPriority w:val="99"/>
    <w:rsid w:val="00AA3E31"/>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AA3E31"/>
    <w:rPr>
      <w:rFonts w:ascii="Times New Roman" w:hAnsi="Times New Roman" w:cs="Times New Roman"/>
      <w:sz w:val="24"/>
      <w:szCs w:val="24"/>
    </w:rPr>
  </w:style>
  <w:style w:type="character" w:styleId="af5">
    <w:name w:val="page number"/>
    <w:uiPriority w:val="99"/>
    <w:rsid w:val="00AA3E31"/>
    <w:rPr>
      <w:rFonts w:cs="Times New Roman"/>
    </w:rPr>
  </w:style>
  <w:style w:type="paragraph" w:styleId="af6">
    <w:name w:val="footer"/>
    <w:basedOn w:val="a0"/>
    <w:link w:val="af7"/>
    <w:uiPriority w:val="99"/>
    <w:semiHidden/>
    <w:unhideWhenUsed/>
    <w:rsid w:val="00AA3E31"/>
    <w:pPr>
      <w:tabs>
        <w:tab w:val="center" w:pos="4677"/>
        <w:tab w:val="right" w:pos="9355"/>
      </w:tabs>
      <w:spacing w:after="0" w:line="240" w:lineRule="auto"/>
    </w:pPr>
    <w:rPr>
      <w:lang w:eastAsia="en-US"/>
    </w:rPr>
  </w:style>
  <w:style w:type="character" w:customStyle="1" w:styleId="af7">
    <w:name w:val="Нижний колонтитул Знак"/>
    <w:link w:val="af6"/>
    <w:uiPriority w:val="99"/>
    <w:semiHidden/>
    <w:locked/>
    <w:rsid w:val="00AA3E31"/>
    <w:rPr>
      <w:rFonts w:eastAsia="Times New Roman" w:cs="Times New Roman"/>
      <w:lang w:val="x-none" w:eastAsia="en-US"/>
    </w:rPr>
  </w:style>
  <w:style w:type="paragraph" w:styleId="af8">
    <w:name w:val="List Paragraph"/>
    <w:basedOn w:val="a0"/>
    <w:uiPriority w:val="34"/>
    <w:qFormat/>
    <w:rsid w:val="00AA3E31"/>
    <w:pPr>
      <w:ind w:left="720"/>
      <w:contextualSpacing/>
    </w:pPr>
    <w:rPr>
      <w:lang w:eastAsia="en-US"/>
    </w:rPr>
  </w:style>
  <w:style w:type="paragraph" w:styleId="af9">
    <w:name w:val="No Spacing"/>
    <w:uiPriority w:val="1"/>
    <w:qFormat/>
    <w:rsid w:val="00AA3E31"/>
    <w:rPr>
      <w:sz w:val="22"/>
      <w:szCs w:val="22"/>
    </w:rPr>
  </w:style>
  <w:style w:type="paragraph" w:styleId="23">
    <w:name w:val="Body Text Indent 2"/>
    <w:basedOn w:val="a0"/>
    <w:link w:val="24"/>
    <w:uiPriority w:val="99"/>
    <w:semiHidden/>
    <w:unhideWhenUsed/>
    <w:rsid w:val="00EE3A0B"/>
    <w:pPr>
      <w:spacing w:after="120" w:line="480" w:lineRule="auto"/>
      <w:ind w:left="283"/>
    </w:pPr>
  </w:style>
  <w:style w:type="character" w:customStyle="1" w:styleId="24">
    <w:name w:val="Основной текст с отступом 2 Знак"/>
    <w:link w:val="23"/>
    <w:uiPriority w:val="99"/>
    <w:semiHidden/>
    <w:locked/>
    <w:rsid w:val="00EE3A0B"/>
    <w:rPr>
      <w:rFonts w:cs="Times New Roman"/>
    </w:rPr>
  </w:style>
  <w:style w:type="paragraph" w:styleId="afa">
    <w:name w:val="Body Text"/>
    <w:basedOn w:val="a0"/>
    <w:link w:val="afb"/>
    <w:uiPriority w:val="99"/>
    <w:unhideWhenUsed/>
    <w:rsid w:val="00EE3A0B"/>
    <w:pPr>
      <w:spacing w:after="120"/>
    </w:pPr>
  </w:style>
  <w:style w:type="character" w:customStyle="1" w:styleId="afb">
    <w:name w:val="Основной текст Знак"/>
    <w:link w:val="afa"/>
    <w:uiPriority w:val="99"/>
    <w:locked/>
    <w:rsid w:val="00EE3A0B"/>
    <w:rPr>
      <w:rFonts w:cs="Times New Roman"/>
    </w:rPr>
  </w:style>
  <w:style w:type="paragraph" w:customStyle="1" w:styleId="14">
    <w:name w:val="Основной текст с отступом1"/>
    <w:basedOn w:val="a0"/>
    <w:rsid w:val="00D20BCF"/>
    <w:pPr>
      <w:shd w:val="clear" w:color="auto" w:fill="FFFFFF"/>
      <w:spacing w:after="0" w:line="240" w:lineRule="auto"/>
      <w:ind w:firstLine="709"/>
      <w:jc w:val="both"/>
    </w:pPr>
    <w:rPr>
      <w:rFonts w:ascii="Times New Roman" w:hAnsi="Times New Roman"/>
      <w:color w:val="000000"/>
      <w:sz w:val="28"/>
      <w:szCs w:val="28"/>
    </w:rPr>
  </w:style>
  <w:style w:type="paragraph" w:customStyle="1" w:styleId="a">
    <w:name w:val="Пункт для сортировки"/>
    <w:basedOn w:val="a0"/>
    <w:rsid w:val="00BB6A98"/>
    <w:pPr>
      <w:numPr>
        <w:numId w:val="39"/>
      </w:num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572015">
      <w:marLeft w:val="0"/>
      <w:marRight w:val="0"/>
      <w:marTop w:val="0"/>
      <w:marBottom w:val="0"/>
      <w:divBdr>
        <w:top w:val="none" w:sz="0" w:space="0" w:color="auto"/>
        <w:left w:val="none" w:sz="0" w:space="0" w:color="auto"/>
        <w:bottom w:val="none" w:sz="0" w:space="0" w:color="auto"/>
        <w:right w:val="none" w:sz="0" w:space="0" w:color="auto"/>
      </w:divBdr>
    </w:div>
    <w:div w:id="1601572016">
      <w:marLeft w:val="0"/>
      <w:marRight w:val="0"/>
      <w:marTop w:val="0"/>
      <w:marBottom w:val="0"/>
      <w:divBdr>
        <w:top w:val="none" w:sz="0" w:space="0" w:color="auto"/>
        <w:left w:val="none" w:sz="0" w:space="0" w:color="auto"/>
        <w:bottom w:val="none" w:sz="0" w:space="0" w:color="auto"/>
        <w:right w:val="none" w:sz="0" w:space="0" w:color="auto"/>
      </w:divBdr>
    </w:div>
    <w:div w:id="1601572017">
      <w:marLeft w:val="0"/>
      <w:marRight w:val="0"/>
      <w:marTop w:val="0"/>
      <w:marBottom w:val="0"/>
      <w:divBdr>
        <w:top w:val="none" w:sz="0" w:space="0" w:color="auto"/>
        <w:left w:val="none" w:sz="0" w:space="0" w:color="auto"/>
        <w:bottom w:val="none" w:sz="0" w:space="0" w:color="auto"/>
        <w:right w:val="none" w:sz="0" w:space="0" w:color="auto"/>
      </w:divBdr>
    </w:div>
    <w:div w:id="1601572018">
      <w:marLeft w:val="0"/>
      <w:marRight w:val="0"/>
      <w:marTop w:val="0"/>
      <w:marBottom w:val="0"/>
      <w:divBdr>
        <w:top w:val="none" w:sz="0" w:space="0" w:color="auto"/>
        <w:left w:val="none" w:sz="0" w:space="0" w:color="auto"/>
        <w:bottom w:val="none" w:sz="0" w:space="0" w:color="auto"/>
        <w:right w:val="none" w:sz="0" w:space="0" w:color="auto"/>
      </w:divBdr>
    </w:div>
    <w:div w:id="1601572019">
      <w:marLeft w:val="0"/>
      <w:marRight w:val="0"/>
      <w:marTop w:val="0"/>
      <w:marBottom w:val="0"/>
      <w:divBdr>
        <w:top w:val="none" w:sz="0" w:space="0" w:color="auto"/>
        <w:left w:val="none" w:sz="0" w:space="0" w:color="auto"/>
        <w:bottom w:val="none" w:sz="0" w:space="0" w:color="auto"/>
        <w:right w:val="none" w:sz="0" w:space="0" w:color="auto"/>
      </w:divBdr>
    </w:div>
    <w:div w:id="1601572020">
      <w:marLeft w:val="0"/>
      <w:marRight w:val="0"/>
      <w:marTop w:val="0"/>
      <w:marBottom w:val="0"/>
      <w:divBdr>
        <w:top w:val="none" w:sz="0" w:space="0" w:color="auto"/>
        <w:left w:val="none" w:sz="0" w:space="0" w:color="auto"/>
        <w:bottom w:val="none" w:sz="0" w:space="0" w:color="auto"/>
        <w:right w:val="none" w:sz="0" w:space="0" w:color="auto"/>
      </w:divBdr>
    </w:div>
    <w:div w:id="1601572021">
      <w:marLeft w:val="0"/>
      <w:marRight w:val="0"/>
      <w:marTop w:val="0"/>
      <w:marBottom w:val="0"/>
      <w:divBdr>
        <w:top w:val="none" w:sz="0" w:space="0" w:color="auto"/>
        <w:left w:val="none" w:sz="0" w:space="0" w:color="auto"/>
        <w:bottom w:val="none" w:sz="0" w:space="0" w:color="auto"/>
        <w:right w:val="none" w:sz="0" w:space="0" w:color="auto"/>
      </w:divBdr>
    </w:div>
    <w:div w:id="1601572022">
      <w:marLeft w:val="0"/>
      <w:marRight w:val="0"/>
      <w:marTop w:val="0"/>
      <w:marBottom w:val="0"/>
      <w:divBdr>
        <w:top w:val="none" w:sz="0" w:space="0" w:color="auto"/>
        <w:left w:val="none" w:sz="0" w:space="0" w:color="auto"/>
        <w:bottom w:val="none" w:sz="0" w:space="0" w:color="auto"/>
        <w:right w:val="none" w:sz="0" w:space="0" w:color="auto"/>
      </w:divBdr>
    </w:div>
    <w:div w:id="1601572023">
      <w:marLeft w:val="0"/>
      <w:marRight w:val="0"/>
      <w:marTop w:val="0"/>
      <w:marBottom w:val="0"/>
      <w:divBdr>
        <w:top w:val="none" w:sz="0" w:space="0" w:color="auto"/>
        <w:left w:val="none" w:sz="0" w:space="0" w:color="auto"/>
        <w:bottom w:val="none" w:sz="0" w:space="0" w:color="auto"/>
        <w:right w:val="none" w:sz="0" w:space="0" w:color="auto"/>
      </w:divBdr>
    </w:div>
    <w:div w:id="1601572024">
      <w:marLeft w:val="0"/>
      <w:marRight w:val="0"/>
      <w:marTop w:val="0"/>
      <w:marBottom w:val="0"/>
      <w:divBdr>
        <w:top w:val="none" w:sz="0" w:space="0" w:color="auto"/>
        <w:left w:val="none" w:sz="0" w:space="0" w:color="auto"/>
        <w:bottom w:val="none" w:sz="0" w:space="0" w:color="auto"/>
        <w:right w:val="none" w:sz="0" w:space="0" w:color="auto"/>
      </w:divBdr>
    </w:div>
    <w:div w:id="1601572025">
      <w:marLeft w:val="0"/>
      <w:marRight w:val="0"/>
      <w:marTop w:val="0"/>
      <w:marBottom w:val="0"/>
      <w:divBdr>
        <w:top w:val="none" w:sz="0" w:space="0" w:color="auto"/>
        <w:left w:val="none" w:sz="0" w:space="0" w:color="auto"/>
        <w:bottom w:val="none" w:sz="0" w:space="0" w:color="auto"/>
        <w:right w:val="none" w:sz="0" w:space="0" w:color="auto"/>
      </w:divBdr>
    </w:div>
    <w:div w:id="1601572026">
      <w:marLeft w:val="0"/>
      <w:marRight w:val="0"/>
      <w:marTop w:val="0"/>
      <w:marBottom w:val="0"/>
      <w:divBdr>
        <w:top w:val="none" w:sz="0" w:space="0" w:color="auto"/>
        <w:left w:val="none" w:sz="0" w:space="0" w:color="auto"/>
        <w:bottom w:val="none" w:sz="0" w:space="0" w:color="auto"/>
        <w:right w:val="none" w:sz="0" w:space="0" w:color="auto"/>
      </w:divBdr>
    </w:div>
    <w:div w:id="1601572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E939-9130-445B-864C-1D32AF4C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17902</Words>
  <Characters>102046</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2009-03-31T10:52:00Z</cp:lastPrinted>
  <dcterms:created xsi:type="dcterms:W3CDTF">2014-03-21T20:39:00Z</dcterms:created>
  <dcterms:modified xsi:type="dcterms:W3CDTF">2014-03-21T20:39:00Z</dcterms:modified>
</cp:coreProperties>
</file>