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E1" w:rsidRPr="00225315" w:rsidRDefault="005953E1" w:rsidP="00225315">
      <w:pPr>
        <w:pStyle w:val="a3"/>
        <w:ind w:firstLine="709"/>
        <w:rPr>
          <w:sz w:val="28"/>
        </w:rPr>
      </w:pPr>
      <w:r w:rsidRPr="00225315">
        <w:rPr>
          <w:sz w:val="28"/>
        </w:rPr>
        <w:t>СОДЕРЖАНИЕ</w:t>
      </w:r>
    </w:p>
    <w:p w:rsidR="005953E1" w:rsidRPr="00225315" w:rsidRDefault="005953E1" w:rsidP="00225315">
      <w:pPr>
        <w:pStyle w:val="a3"/>
        <w:ind w:firstLine="709"/>
        <w:rPr>
          <w:sz w:val="28"/>
        </w:rPr>
      </w:pPr>
    </w:p>
    <w:p w:rsidR="005953E1" w:rsidRPr="00225315" w:rsidRDefault="00225315" w:rsidP="00225315">
      <w:pPr>
        <w:pStyle w:val="a3"/>
        <w:ind w:firstLine="0"/>
        <w:jc w:val="left"/>
        <w:rPr>
          <w:b w:val="0"/>
          <w:bCs w:val="0"/>
          <w:sz w:val="28"/>
        </w:rPr>
      </w:pPr>
      <w:r>
        <w:rPr>
          <w:b w:val="0"/>
          <w:bCs w:val="0"/>
          <w:sz w:val="28"/>
        </w:rPr>
        <w:t>Введение</w:t>
      </w:r>
    </w:p>
    <w:p w:rsidR="005953E1" w:rsidRPr="00225315" w:rsidRDefault="005953E1" w:rsidP="00225315">
      <w:pPr>
        <w:pStyle w:val="a3"/>
        <w:ind w:firstLine="0"/>
        <w:jc w:val="left"/>
        <w:rPr>
          <w:b w:val="0"/>
          <w:bCs w:val="0"/>
          <w:sz w:val="28"/>
        </w:rPr>
      </w:pPr>
      <w:r w:rsidRPr="00225315">
        <w:rPr>
          <w:b w:val="0"/>
          <w:bCs w:val="0"/>
          <w:sz w:val="28"/>
        </w:rPr>
        <w:t>1.</w:t>
      </w:r>
      <w:r w:rsidRPr="00225315">
        <w:rPr>
          <w:b w:val="0"/>
          <w:bCs w:val="0"/>
          <w:sz w:val="28"/>
        </w:rPr>
        <w:tab/>
        <w:t>Общие положения. Плательщики налога. Объекты обложения. Ставки, применяемые при исчислении налога. Льготы по налогу.</w:t>
      </w:r>
      <w:r w:rsidR="00260A64" w:rsidRPr="00225315">
        <w:rPr>
          <w:b w:val="0"/>
          <w:bCs w:val="0"/>
          <w:sz w:val="28"/>
        </w:rPr>
        <w:t xml:space="preserve"> </w:t>
      </w:r>
      <w:r w:rsidRPr="00225315">
        <w:rPr>
          <w:b w:val="0"/>
          <w:bCs w:val="0"/>
          <w:sz w:val="28"/>
        </w:rPr>
        <w:t>Порядок исчисления налога. Сроки уплаты налога</w:t>
      </w:r>
      <w:r w:rsidR="00225315">
        <w:rPr>
          <w:b w:val="0"/>
          <w:bCs w:val="0"/>
          <w:sz w:val="28"/>
        </w:rPr>
        <w:t>. Ответственность плательщиков.</w:t>
      </w:r>
    </w:p>
    <w:p w:rsidR="005953E1" w:rsidRPr="00225315" w:rsidRDefault="005953E1" w:rsidP="00225315">
      <w:pPr>
        <w:pStyle w:val="a3"/>
        <w:ind w:firstLine="0"/>
        <w:jc w:val="left"/>
        <w:rPr>
          <w:b w:val="0"/>
          <w:bCs w:val="0"/>
          <w:sz w:val="28"/>
        </w:rPr>
      </w:pPr>
      <w:r w:rsidRPr="00225315">
        <w:rPr>
          <w:b w:val="0"/>
          <w:bCs w:val="0"/>
          <w:sz w:val="28"/>
        </w:rPr>
        <w:t xml:space="preserve">2. </w:t>
      </w:r>
      <w:r w:rsidRPr="00225315">
        <w:rPr>
          <w:b w:val="0"/>
          <w:bCs w:val="0"/>
          <w:sz w:val="28"/>
        </w:rPr>
        <w:tab/>
        <w:t>Пример расчета отчислений в государственный фонд содействия занятости и чрезвычайного налога, производимых единым платежом</w:t>
      </w:r>
    </w:p>
    <w:p w:rsidR="005953E1" w:rsidRPr="00225315" w:rsidRDefault="005953E1" w:rsidP="00225315">
      <w:pPr>
        <w:pStyle w:val="a3"/>
        <w:ind w:firstLine="0"/>
        <w:jc w:val="left"/>
        <w:rPr>
          <w:b w:val="0"/>
          <w:bCs w:val="0"/>
          <w:sz w:val="28"/>
        </w:rPr>
      </w:pPr>
      <w:r w:rsidRPr="00225315">
        <w:rPr>
          <w:b w:val="0"/>
          <w:bCs w:val="0"/>
          <w:sz w:val="28"/>
        </w:rPr>
        <w:t>Заключение</w:t>
      </w:r>
    </w:p>
    <w:p w:rsidR="005953E1" w:rsidRPr="00225315" w:rsidRDefault="005953E1" w:rsidP="00225315">
      <w:pPr>
        <w:pStyle w:val="a3"/>
        <w:ind w:firstLine="0"/>
        <w:jc w:val="left"/>
        <w:rPr>
          <w:b w:val="0"/>
          <w:bCs w:val="0"/>
          <w:sz w:val="28"/>
        </w:rPr>
      </w:pPr>
      <w:r w:rsidRPr="00225315">
        <w:rPr>
          <w:b w:val="0"/>
          <w:bCs w:val="0"/>
          <w:sz w:val="28"/>
        </w:rPr>
        <w:t>Литература</w:t>
      </w:r>
      <w:r w:rsidRPr="00225315">
        <w:rPr>
          <w:b w:val="0"/>
          <w:bCs w:val="0"/>
          <w:sz w:val="28"/>
        </w:rPr>
        <w:tab/>
      </w:r>
    </w:p>
    <w:p w:rsidR="005953E1" w:rsidRPr="00225315" w:rsidRDefault="005953E1" w:rsidP="00225315">
      <w:pPr>
        <w:pStyle w:val="a3"/>
        <w:ind w:firstLine="0"/>
        <w:jc w:val="left"/>
        <w:rPr>
          <w:b w:val="0"/>
          <w:bCs w:val="0"/>
          <w:sz w:val="28"/>
        </w:rPr>
      </w:pPr>
      <w:r w:rsidRPr="00225315">
        <w:rPr>
          <w:b w:val="0"/>
          <w:bCs w:val="0"/>
          <w:sz w:val="28"/>
        </w:rPr>
        <w:t>Приложения</w:t>
      </w:r>
    </w:p>
    <w:p w:rsidR="005953E1" w:rsidRPr="00225315" w:rsidRDefault="005953E1" w:rsidP="00225315">
      <w:pPr>
        <w:pStyle w:val="a3"/>
        <w:ind w:firstLine="709"/>
        <w:jc w:val="both"/>
        <w:rPr>
          <w:b w:val="0"/>
          <w:bCs w:val="0"/>
          <w:sz w:val="28"/>
        </w:rPr>
      </w:pPr>
    </w:p>
    <w:p w:rsidR="005953E1" w:rsidRPr="00225315" w:rsidRDefault="005953E1" w:rsidP="00225315">
      <w:pPr>
        <w:pStyle w:val="a3"/>
        <w:ind w:firstLine="709"/>
        <w:rPr>
          <w:sz w:val="28"/>
        </w:rPr>
      </w:pPr>
    </w:p>
    <w:p w:rsidR="005953E1" w:rsidRPr="00225315" w:rsidRDefault="005953E1" w:rsidP="00225315">
      <w:pPr>
        <w:pStyle w:val="a3"/>
        <w:ind w:firstLine="709"/>
        <w:rPr>
          <w:sz w:val="28"/>
        </w:rPr>
        <w:sectPr w:rsidR="005953E1" w:rsidRPr="00225315" w:rsidSect="00225315">
          <w:headerReference w:type="even" r:id="rId7"/>
          <w:headerReference w:type="default" r:id="rId8"/>
          <w:pgSz w:w="11906" w:h="16838" w:code="9"/>
          <w:pgMar w:top="1134" w:right="851" w:bottom="1134" w:left="1701" w:header="567" w:footer="567" w:gutter="0"/>
          <w:cols w:space="708"/>
          <w:docGrid w:linePitch="360"/>
        </w:sectPr>
      </w:pPr>
    </w:p>
    <w:p w:rsidR="005953E1" w:rsidRPr="00225315" w:rsidRDefault="005953E1" w:rsidP="00225315">
      <w:pPr>
        <w:pStyle w:val="a3"/>
        <w:ind w:firstLine="709"/>
        <w:rPr>
          <w:sz w:val="28"/>
        </w:rPr>
      </w:pPr>
      <w:r w:rsidRPr="00225315">
        <w:rPr>
          <w:sz w:val="28"/>
        </w:rPr>
        <w:t>ВВЕДЕНИЕ</w:t>
      </w:r>
    </w:p>
    <w:p w:rsidR="005953E1" w:rsidRPr="00225315" w:rsidRDefault="005953E1" w:rsidP="00225315">
      <w:pPr>
        <w:pStyle w:val="a3"/>
        <w:ind w:firstLine="709"/>
        <w:rPr>
          <w:sz w:val="28"/>
        </w:rPr>
      </w:pPr>
    </w:p>
    <w:p w:rsidR="005953E1" w:rsidRPr="00225315" w:rsidRDefault="005953E1" w:rsidP="00225315">
      <w:pPr>
        <w:pStyle w:val="a3"/>
        <w:ind w:firstLine="709"/>
        <w:jc w:val="both"/>
        <w:rPr>
          <w:b w:val="0"/>
          <w:bCs w:val="0"/>
          <w:sz w:val="28"/>
        </w:rPr>
      </w:pPr>
      <w:r w:rsidRPr="00225315">
        <w:rPr>
          <w:b w:val="0"/>
          <w:bCs w:val="0"/>
          <w:sz w:val="28"/>
        </w:rPr>
        <w:t>Состояние налоговой системы Республики Беларусь в настоящее время характеризуется сложным комплексом взаимоотношений, основанных, прежде всего, на опыте и знаниях предыдущих поколений.</w:t>
      </w:r>
    </w:p>
    <w:p w:rsidR="005953E1" w:rsidRPr="00225315" w:rsidRDefault="005953E1" w:rsidP="00225315">
      <w:pPr>
        <w:spacing w:line="360" w:lineRule="auto"/>
        <w:ind w:firstLine="709"/>
        <w:jc w:val="both"/>
        <w:rPr>
          <w:sz w:val="28"/>
          <w:szCs w:val="28"/>
        </w:rPr>
      </w:pPr>
      <w:r w:rsidRPr="00225315">
        <w:rPr>
          <w:sz w:val="28"/>
          <w:szCs w:val="28"/>
        </w:rPr>
        <w:t>Налоги известны с глубоких времен. Во времена существования натурального хозяйства было предусмотрено изъятие части имущества у крестьян в виде оброка в пользу владельцев земель и помещиков. Налоги и сборы в любом государстве выполняли тогда функции защиты территории, управляющих и распределительных, поддержания внутреннего порядка страны, сбора налогов и податей с населения.</w:t>
      </w:r>
    </w:p>
    <w:p w:rsidR="005953E1" w:rsidRPr="00225315" w:rsidRDefault="005953E1" w:rsidP="00225315">
      <w:pPr>
        <w:spacing w:line="360" w:lineRule="auto"/>
        <w:ind w:firstLine="709"/>
        <w:jc w:val="both"/>
        <w:rPr>
          <w:sz w:val="28"/>
          <w:szCs w:val="28"/>
        </w:rPr>
      </w:pPr>
      <w:r w:rsidRPr="00225315">
        <w:rPr>
          <w:sz w:val="28"/>
          <w:szCs w:val="28"/>
        </w:rPr>
        <w:t>В западных странах налоговые вопросы давно занимают лидирующее место в финансовом планировании предприятий.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5953E1" w:rsidRPr="00225315" w:rsidRDefault="005953E1" w:rsidP="00225315">
      <w:pPr>
        <w:spacing w:line="360" w:lineRule="auto"/>
        <w:ind w:firstLine="709"/>
        <w:jc w:val="both"/>
        <w:rPr>
          <w:sz w:val="28"/>
          <w:szCs w:val="28"/>
        </w:rPr>
      </w:pPr>
      <w:r w:rsidRPr="00225315">
        <w:rPr>
          <w:sz w:val="28"/>
          <w:szCs w:val="28"/>
        </w:rPr>
        <w:t>В Республике Беларусь система налогообложения находится в стадии становления, как и ее рыночное хозяйство и политическая система, направленная на развитие свободы предпринимательской деятельности. В условиях перехода от административно-директивных методов управления к экономическим резко возрастают роль и значение налогов и сборов как регулятора рыночной экономики, поощрения и развития приоритетных отраслей народного хозяйства, через налоги и сборы государство может проводить энергичную политику в развитии наукоемких производств и ликвидации убыточных предприятий. [22, с.76].</w:t>
      </w:r>
    </w:p>
    <w:p w:rsidR="005953E1" w:rsidRPr="00225315" w:rsidRDefault="005953E1" w:rsidP="00225315">
      <w:pPr>
        <w:spacing w:line="360" w:lineRule="auto"/>
        <w:ind w:firstLine="709"/>
        <w:jc w:val="both"/>
        <w:rPr>
          <w:sz w:val="28"/>
          <w:szCs w:val="28"/>
        </w:rPr>
      </w:pPr>
      <w:r w:rsidRPr="00225315">
        <w:rPr>
          <w:sz w:val="28"/>
          <w:szCs w:val="28"/>
        </w:rPr>
        <w:t>Целью настоящей курсовой работы является рассмотрение чрезвычайного налога и отчислений в государственный фонд содействия занятости, уплачиваемых единым платежом.</w:t>
      </w:r>
    </w:p>
    <w:p w:rsidR="005953E1" w:rsidRPr="00225315" w:rsidRDefault="005953E1" w:rsidP="00225315">
      <w:pPr>
        <w:pStyle w:val="3"/>
        <w:ind w:firstLine="709"/>
        <w:rPr>
          <w:sz w:val="28"/>
          <w:szCs w:val="28"/>
        </w:rPr>
      </w:pPr>
      <w:r w:rsidRPr="00225315">
        <w:rPr>
          <w:sz w:val="28"/>
          <w:szCs w:val="28"/>
        </w:rPr>
        <w:t>Этот платеж носит целевой характер и необходим государственному бюджету страны, поскольку средства, собираемые от этого налога, расходуются также каждый по целевому назначению из этих фондов для поддержки социальных отраслей республики.</w:t>
      </w:r>
    </w:p>
    <w:p w:rsidR="005953E1" w:rsidRPr="00225315" w:rsidRDefault="005953E1" w:rsidP="00225315">
      <w:pPr>
        <w:spacing w:line="360" w:lineRule="auto"/>
        <w:ind w:firstLine="709"/>
        <w:jc w:val="both"/>
        <w:rPr>
          <w:sz w:val="28"/>
          <w:szCs w:val="28"/>
        </w:rPr>
      </w:pPr>
      <w:r w:rsidRPr="00225315">
        <w:rPr>
          <w:sz w:val="28"/>
          <w:szCs w:val="28"/>
        </w:rPr>
        <w:t xml:space="preserve">Задачами курсовой работы является рассмотрение вопросов в теоретическом и практическом аспекте. Так, необходимо выяснить основные вопросы налогообложения этим платежом: </w:t>
      </w:r>
      <w:r w:rsidRPr="00225315">
        <w:rPr>
          <w:color w:val="000000"/>
          <w:sz w:val="28"/>
          <w:szCs w:val="28"/>
        </w:rPr>
        <w:t>плательщики, объекты, льготы, порядок исчисления, сроки уплаты, ответственность плательщиков. Кроме того, будет приведен пример самого расчета.</w:t>
      </w:r>
    </w:p>
    <w:p w:rsidR="005953E1" w:rsidRPr="00225315" w:rsidRDefault="005953E1" w:rsidP="00225315">
      <w:pPr>
        <w:pStyle w:val="2"/>
        <w:ind w:firstLine="709"/>
        <w:jc w:val="both"/>
        <w:rPr>
          <w:sz w:val="28"/>
          <w:szCs w:val="28"/>
        </w:rPr>
      </w:pPr>
      <w:r w:rsidRPr="00225315">
        <w:rPr>
          <w:sz w:val="28"/>
          <w:szCs w:val="28"/>
        </w:rPr>
        <w:t>Для решения поставленных задач использованы нормативные законодательные акты Республики Беларусь, литература, практические сведения организации.</w:t>
      </w:r>
    </w:p>
    <w:p w:rsidR="005953E1" w:rsidRPr="00225315" w:rsidRDefault="00225315" w:rsidP="00225315">
      <w:pPr>
        <w:pStyle w:val="a3"/>
        <w:ind w:firstLine="709"/>
        <w:rPr>
          <w:sz w:val="28"/>
        </w:rPr>
      </w:pPr>
      <w:r>
        <w:rPr>
          <w:sz w:val="28"/>
        </w:rPr>
        <w:br w:type="page"/>
      </w:r>
      <w:r w:rsidR="005953E1" w:rsidRPr="00225315">
        <w:rPr>
          <w:sz w:val="28"/>
        </w:rPr>
        <w:t>1. ОБЩИЕ ПОЛОЖЕНИЯ. ПЛАТЕЛЬЩИКИ НАЛОГА. ОБЪЕКТЫ ОБЛОЖЕНИЯ. СТАВКИ, ПРИМЕНЯЕМЫЕ ПРИ ИСЧИСЛЕНИИ НАЛОГА. ЛЬГОТЫ ПО НАЛОГУ. ПОРЯДОК ИСЧИСЛЕНИЯ НАЛОГА. СРОКИ УПЛАТЫ НАЛОГА. ОТВЕТСТВЕННОСТЬ ПЛАТЕЛЬЩИКОВ.</w:t>
      </w:r>
    </w:p>
    <w:p w:rsidR="005953E1" w:rsidRPr="00225315" w:rsidRDefault="005953E1" w:rsidP="00225315">
      <w:pPr>
        <w:widowControl w:val="0"/>
        <w:autoSpaceDE w:val="0"/>
        <w:autoSpaceDN w:val="0"/>
        <w:adjustRightInd w:val="0"/>
        <w:spacing w:line="360" w:lineRule="auto"/>
        <w:ind w:firstLine="709"/>
        <w:jc w:val="center"/>
        <w:rPr>
          <w:b/>
          <w:bCs/>
          <w:color w:val="000000"/>
          <w:sz w:val="28"/>
          <w:szCs w:val="28"/>
        </w:rPr>
      </w:pP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республике Беларусь помимо республиканских и местных налогов существуют различные целевые бюджетные и внебюджетные фонды, сборы и платежи. Государственные целевые бюджетные фонды носят целевой характер, денежные средства, поступающие в эти фонды предназначены для расходования их по целевому назначению.</w:t>
      </w:r>
    </w:p>
    <w:p w:rsidR="005953E1" w:rsidRPr="00225315" w:rsidRDefault="005953E1" w:rsidP="00225315">
      <w:pPr>
        <w:pStyle w:val="2"/>
        <w:ind w:firstLine="709"/>
        <w:jc w:val="both"/>
        <w:rPr>
          <w:sz w:val="28"/>
          <w:szCs w:val="28"/>
        </w:rPr>
      </w:pPr>
      <w:r w:rsidRPr="00225315">
        <w:rPr>
          <w:sz w:val="28"/>
          <w:szCs w:val="28"/>
        </w:rPr>
        <w:t xml:space="preserve">В соответствии со ст. 3. Закона о бюджете Республики Беларусь на 2005г. в 2005 году в республиканский бюджет включаются средства государственных целевых бюджетных фондов [14]: </w:t>
      </w:r>
    </w:p>
    <w:p w:rsidR="005953E1" w:rsidRPr="00225315" w:rsidRDefault="005953E1" w:rsidP="00225315">
      <w:pPr>
        <w:pStyle w:val="2"/>
        <w:ind w:firstLine="709"/>
        <w:jc w:val="both"/>
        <w:rPr>
          <w:sz w:val="28"/>
          <w:szCs w:val="28"/>
        </w:rPr>
      </w:pPr>
      <w:r w:rsidRPr="00225315">
        <w:rPr>
          <w:sz w:val="28"/>
          <w:szCs w:val="28"/>
        </w:rPr>
        <w:t>- республиканского фонда поддержки производителей сельскохозяйственной продукции, продовольствия и аграрной науки;</w:t>
      </w:r>
    </w:p>
    <w:p w:rsidR="005953E1" w:rsidRPr="00225315" w:rsidRDefault="005953E1" w:rsidP="00225315">
      <w:pPr>
        <w:pStyle w:val="2"/>
        <w:ind w:firstLine="709"/>
        <w:jc w:val="both"/>
        <w:rPr>
          <w:sz w:val="28"/>
          <w:szCs w:val="28"/>
        </w:rPr>
      </w:pPr>
      <w:r w:rsidRPr="00225315">
        <w:rPr>
          <w:sz w:val="28"/>
          <w:szCs w:val="28"/>
        </w:rPr>
        <w:t>- республиканского дорожного фонда;</w:t>
      </w:r>
    </w:p>
    <w:p w:rsidR="005953E1" w:rsidRPr="00225315" w:rsidRDefault="005953E1" w:rsidP="00225315">
      <w:pPr>
        <w:pStyle w:val="2"/>
        <w:ind w:firstLine="709"/>
        <w:jc w:val="both"/>
        <w:rPr>
          <w:sz w:val="28"/>
          <w:szCs w:val="28"/>
        </w:rPr>
      </w:pPr>
      <w:r w:rsidRPr="00225315">
        <w:rPr>
          <w:sz w:val="28"/>
          <w:szCs w:val="28"/>
        </w:rPr>
        <w:t>- республиканского фонда охраны природы;</w:t>
      </w:r>
    </w:p>
    <w:p w:rsidR="005953E1" w:rsidRPr="00225315" w:rsidRDefault="005953E1" w:rsidP="00225315">
      <w:pPr>
        <w:pStyle w:val="2"/>
        <w:ind w:firstLine="709"/>
        <w:jc w:val="both"/>
        <w:rPr>
          <w:sz w:val="28"/>
          <w:szCs w:val="28"/>
        </w:rPr>
      </w:pPr>
      <w:r w:rsidRPr="00225315">
        <w:rPr>
          <w:sz w:val="28"/>
          <w:szCs w:val="28"/>
        </w:rPr>
        <w:t>- инновационных фондов;</w:t>
      </w:r>
    </w:p>
    <w:p w:rsidR="005953E1" w:rsidRPr="00225315" w:rsidRDefault="005953E1" w:rsidP="00225315">
      <w:pPr>
        <w:pStyle w:val="2"/>
        <w:ind w:firstLine="709"/>
        <w:jc w:val="both"/>
        <w:rPr>
          <w:sz w:val="28"/>
          <w:szCs w:val="28"/>
        </w:rPr>
      </w:pPr>
      <w:r w:rsidRPr="00225315">
        <w:rPr>
          <w:sz w:val="28"/>
          <w:szCs w:val="28"/>
        </w:rPr>
        <w:t>- часть средств государственного фонда содействия занятости;</w:t>
      </w:r>
    </w:p>
    <w:p w:rsidR="005953E1" w:rsidRPr="00225315" w:rsidRDefault="005953E1" w:rsidP="00225315">
      <w:pPr>
        <w:pStyle w:val="3"/>
        <w:ind w:firstLine="709"/>
        <w:rPr>
          <w:sz w:val="28"/>
          <w:szCs w:val="28"/>
        </w:rPr>
      </w:pPr>
      <w:r w:rsidRPr="00225315">
        <w:rPr>
          <w:sz w:val="28"/>
          <w:szCs w:val="28"/>
        </w:rPr>
        <w:t>- средства Фонда социальной защиты населения Министерства труда и социальной защиты Республики Беларусь.</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В местные бюджеты включаются [14]:</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средства местных целевых бюджетных фондов охраны природы;</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дорожных фондов;</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жилищно-инвестиционных  фондов;</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инновационных фондов;</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часть средств государственного фонда содействия занятости;</w:t>
      </w:r>
    </w:p>
    <w:p w:rsidR="005953E1" w:rsidRPr="00225315" w:rsidRDefault="005953E1" w:rsidP="00225315">
      <w:pPr>
        <w:pStyle w:val="3"/>
        <w:ind w:firstLine="709"/>
        <w:rPr>
          <w:sz w:val="28"/>
          <w:szCs w:val="28"/>
        </w:rPr>
      </w:pPr>
      <w:r w:rsidRPr="00225315">
        <w:rPr>
          <w:sz w:val="28"/>
          <w:szCs w:val="28"/>
        </w:rPr>
        <w:t>- средства внебюджетных фондов, создаваемых в соответствии с законодательством Республики Беларусь местными Советами депутатов или исполнительными и распорядительными органами.</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Ст. 4 Закона о бюджете Республики Беларусь предусматривает, что в 2005 году доходы республиканского бюджета формируются за счет [14]:</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 xml:space="preserve">1) налогов, сборов (пошлин): </w:t>
      </w:r>
    </w:p>
    <w:p w:rsidR="005953E1" w:rsidRPr="00225315" w:rsidRDefault="005953E1" w:rsidP="00225315">
      <w:pPr>
        <w:pStyle w:val="3"/>
        <w:ind w:firstLine="709"/>
        <w:rPr>
          <w:sz w:val="28"/>
          <w:szCs w:val="28"/>
        </w:rPr>
      </w:pPr>
      <w:r w:rsidRPr="00225315">
        <w:rPr>
          <w:sz w:val="28"/>
          <w:szCs w:val="28"/>
        </w:rPr>
        <w:t>- налогов на доходы и прибыль, чрезвычайного налога для ликвидации последствий катастрофы на Чернобыльской АЭС, налога на добавленную стоимость на товары (работы,  услуги), производимые на территории Республики Беларусь, налога на добавленную стоимость и акцизов на товары, ввозимые на таможенную территорию Республики Беларусь, импортных, экспортных таможенных пошлин и таможенных сборов, акцизов на товары, производимые на территории Республики Беларусь, сборов за проезд автомобильных транспортных средств иностранных государств по автомобильным дорогам общего пользования Республики Беларусь в размере 50 процентов, патентных пошлин и сборов, консульских и других сборов, других обязательных платежей в соответствии с законодательством Республики Беларусь;</w:t>
      </w:r>
    </w:p>
    <w:p w:rsidR="005953E1" w:rsidRPr="00225315" w:rsidRDefault="005953E1" w:rsidP="00225315">
      <w:pPr>
        <w:widowControl w:val="0"/>
        <w:autoSpaceDE w:val="0"/>
        <w:autoSpaceDN w:val="0"/>
        <w:adjustRightInd w:val="0"/>
        <w:spacing w:line="360" w:lineRule="auto"/>
        <w:ind w:firstLine="709"/>
        <w:rPr>
          <w:color w:val="000000"/>
          <w:sz w:val="28"/>
          <w:szCs w:val="28"/>
        </w:rPr>
      </w:pPr>
      <w:r w:rsidRPr="00225315">
        <w:rPr>
          <w:color w:val="000000"/>
          <w:sz w:val="28"/>
          <w:szCs w:val="28"/>
        </w:rPr>
        <w:t>2) других доходов</w:t>
      </w:r>
      <w:r w:rsidRPr="00225315">
        <w:rPr>
          <w:color w:val="000000"/>
          <w:sz w:val="28"/>
          <w:szCs w:val="28"/>
          <w:lang w:val="en-US"/>
        </w:rPr>
        <w:t xml:space="preserve"> [14]</w:t>
      </w:r>
      <w:r w:rsidRPr="00225315">
        <w:rPr>
          <w:color w:val="000000"/>
          <w:sz w:val="28"/>
          <w:szCs w:val="28"/>
        </w:rPr>
        <w:t>:</w:t>
      </w:r>
    </w:p>
    <w:p w:rsidR="005953E1" w:rsidRPr="00225315" w:rsidRDefault="005953E1" w:rsidP="00225315">
      <w:pPr>
        <w:pStyle w:val="3"/>
        <w:ind w:firstLine="709"/>
        <w:rPr>
          <w:sz w:val="28"/>
          <w:szCs w:val="28"/>
        </w:rPr>
      </w:pPr>
      <w:r w:rsidRPr="00225315">
        <w:rPr>
          <w:sz w:val="28"/>
          <w:szCs w:val="28"/>
        </w:rPr>
        <w:t>- части прибыли Национального банка Республики Беларусь, за пользование банками денежными средствами республиканского бюджета, по бюджетным ссудам, займам, на доли (акции), находящиеся в республиканской собственности, части прибыли республиканских унитарных предприятий, от внешней торговли и внешнеэкономических операций; платы за выдачу разрешений на проезд автотранспортных средств по территориям иностранных государств и Республики Беларусь в размере 40 процентов, от конфискованного имущества, арендной платы от сдачи находящегося в республиканской собственности имущества в соответствии с законодательством Республики Беларусь, от реализации государственных материальных резервов и других ценностей, от иных поступлений в соответствии с законодательством Республики Беларусь;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 доходов свободных экономических зон.</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Плательщиками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уплачиваемых единым платежом в 2005 году, являются организации, определенные п. 2 ст. 13 Налогового кодекса Республики Беларусь, осуществляющие предпринимательскую деятельность [11]:</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юридические лица Республики Беларусь;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иностранные юридические лица и международные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простые товарищества (участники договора о совместной деятельности);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хозяйственные группы.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Филиалы, представительства и иные обособленные подразделения белорусских организаций, имеющие отдельный баланс и текущий (расчетный) либо иной банковский счет, по соответствующим объектам обложения также исполняют налоговые обязательства этих организаций.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Организации, финансируемые из бюджета (бюджетные организации в соответствии со ст. 16 Налогового кодекса Республики Беларусь), уплачивают отчисления от фонда заработной платы, исчисленного за счет средств, полученных от предпринимательской деятельности [11].</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Организации, содержащиеся за счет отчислений от прибыли, остающейся у подведомственных организаций после уплаты налогов, сборов и других обязательных платежей в бюджет, из инновационных фондов в соответствии с п. 5 ст. 42 Закона Республики Беларусь «О бюджете Республики Беларусь на 2005 год», а также концерны, содержащиеся за счет отчислений от прибыли, остающейся у подведомственных организаций после уплаты налогов, сборов (пошлин), или вступительных и ежемесячных членских взносов входящих в их состав организаций, производят уплату чрезвычайного налога и отчислений от фонда заработной платы, исчисленного только за счет средств, полученных от осуществления предпринимательской деятельности, фонд заработной платы от которой определяется исходя из удельного веса таких средств к общему объему поступлений [14].</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Белорусский республиканский союз потребительских обществ, областные и районные потребительские общества системы Белкоопсоюза, содержащиеся за счет внутрихозяйственных отчислений входящих в их состав организаций, производят уплату чрезвычайного налога и отчислений в части фонда заработной платы, исчисленного только за счет средств, полученных от осуществления ими предпринимательской деятельности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Жилищно-строительные и гаражно-строительные кооперативы, садоводческие товарищества, товарищества собственников, содержащиеся за счет вступительных, паевых членских взносов граждан, производят уплату чрезвычайного налога и отчислений в части фонда заработной платы, исчисленного только за счет средств, полученных от осуществления предпринимательской деятельности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Объектом исчисления чрезвычайного налога и отчислений в государственный фонд содействия занятости является фонд заработной платы [16]. </w:t>
      </w:r>
    </w:p>
    <w:p w:rsidR="005953E1" w:rsidRPr="00225315" w:rsidRDefault="005953E1" w:rsidP="00225315">
      <w:pPr>
        <w:autoSpaceDE w:val="0"/>
        <w:autoSpaceDN w:val="0"/>
        <w:adjustRightInd w:val="0"/>
        <w:spacing w:line="360" w:lineRule="auto"/>
        <w:ind w:firstLine="709"/>
        <w:jc w:val="both"/>
        <w:rPr>
          <w:sz w:val="28"/>
          <w:szCs w:val="28"/>
        </w:rPr>
      </w:pPr>
      <w:r w:rsidRPr="00225315">
        <w:rPr>
          <w:sz w:val="28"/>
          <w:szCs w:val="28"/>
        </w:rPr>
        <w:t>В 2005 году сохраняется состав фонда заработной платы для исчисления обязательных отчислений в государственный фонд содействия занятости и обложения чрезвычайным налогом, утвержденный постановлением Совета Министров Республики Беларусь от 25.05.2000г.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К выплатам, включаемым в состав фонда заработной платы для целей уплаты единого платежа, относятся [17]:</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 заработная плата: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начисленная работникам по тарифным ставкам и окладам за отработанное время;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начисленная работникам за выполненную работу по сдельным расценкам или в процентах от выручки от реализации продукции (работ, услуг);</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индексации заработной платы в связи с повышением цен на продукцию (работы, услуги);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индексация заработной платы за несвоевременную ее выплату;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стоимость продукции, выдаваемой в порядке натуральной оплаты;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квалифицированных рабочих, руководителей и специалистов организаций, освобожденных и не освобожденных от основной работы и привлеченных для подготовки, переподготовки и повышения квалификации работников, для руководства производственной практикой учащихся и студентов;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труда за продукцию (работы, услуги), признанную браком не по вине работника;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начисленная за выполненную работу лицам, привлеченным для работы на основании договоров с организациями на предоставление рабочей силы (военнослужащие, заключенные и т.п.), как выданная этим лицам, так и перечисленная организациям;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в окончательный расчет по завершении года (или иного периода), обусловленная системами оплаты труда;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работников бухгалтерий за выполнение письменных поручений работников о перечислении из причитающейся им заработной платы страховых взносов по договорам добровольного страхования, коммунальных платежей и других;</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учащихся и студентов учебных заведений, проходящих производственную практику, если расчет за выполненную работу производился организацией непосредственно с учащимися и студентами;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выплата разницы в окладах работникам, трудоустроенным из других организаций с сохранением в течение определенного срока размеров должностного оклада по предыдущему месту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труда при временном заместительстве;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труда при переводе в связи с производственной необходимостью и (или) при переводе и перемещении на другую постоянную нижеоплачиваемую работу;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труда за совмещение профессий (должностей), расширение зоны обслуживания (увеличение объема выполненных работ) или выполнение обязанностей временно отсутствующего работника;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доплаты за руководство бригадой;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доплаты учителям за классное руководство, проверку тетрадей, доплаты лицам из числа профессорско-преподавательского состава за руководство структурными подразделениями вместо введения штатной должности в высших учебных заведениях и другие;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ежемесячные доплаты низкооплачиваемым работникам;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гонорар работникам, состоящим в списочном составе редакций газет, журналов и иных средств массовой информации, других организаций, оплата труда в которых осуществляется по ставкам (расценкам) авторского (постановочного) вознаграждения;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работников, состоящих в списочном составе организаций, за выполнение кроме основной работы работы по совместительству (внутреннее совместительство) или договорам гражданско-правового характера (включая договоры подряда);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лиц, принятых на работу по совместительству из других организаций (внешнее совместительство);</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работников несписочного состава: а) за выполнение работ по договорам гражданско-правового характера, включая договоры подряда, если расчеты за выполненную работу производятся с физическими лицами. Размер средств на оплату труда определяется исходя из платежных документов; б) оплата услуг (гонорар) работников несписочного состава за чтение лекций, консультации, выступления по радио и телевидению, за публикации в периодической печати, не являющиеся объектами авторского права, и т.п.; в) суммы премий, вознаграждений, социальных льгот, стоимость подарков, начисленные (предоставленные) работникам, не состоящим в списочном составе организаций (освобожденные профсоюзные работники, члены правления (совета) акционерного общества, учредители и другие лица);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 поощрительные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а) регулярные (поощрительные)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надбавки (доплаты) к тарифным ставкам и окладам за профессиональное мастерство, классность, почетное звание, ученую степень, высокие достижения в труде, за сложность и напряженность работы, выполнение особо важной (срочной) работы, знание и применение иностранных языков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надбавки к заработной плате за продолжительность непрерывной работы (вознаграждения за выслугу лет, стаж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премии и вознаграждения, предусмотренные системой оплаты труда, носящие регулярный или периодический характер, независимо от источников их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другие регулярные поощрительные выплаты, включая денежную помощь (компенсацию), выплачиваемую работникам на питание, проезд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б) единовременные (поощрительные)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единовременные (разовые) премии и вознаграждения независимо от источников их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вознаграждения по итогам работы за год, годовое вознаграждение за выслугу лет (стаж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премии (вознаграждения) за содействие изобретательству и рационализации;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единовременная материальная помощь (денежная компенсация), выплачиваемая всем или большинству работников (</w:t>
      </w:r>
      <w:r w:rsidRPr="00225315">
        <w:rPr>
          <w:i/>
          <w:iCs/>
          <w:color w:val="000000"/>
          <w:sz w:val="28"/>
          <w:szCs w:val="28"/>
        </w:rPr>
        <w:t>кроме</w:t>
      </w:r>
      <w:r w:rsidRPr="00225315">
        <w:rPr>
          <w:color w:val="000000"/>
          <w:sz w:val="28"/>
          <w:szCs w:val="28"/>
        </w:rPr>
        <w:t xml:space="preserve"> материальной помощи, оказываемая родителям при рождении ребенка, и находящимся в отпуске по уходу за ребенком, расходов на оплату обучения работников (других лиц) для нужд своей организации в учебных заведениях, материальной помощи, оказываемая работникам в связи с постигшим их стихийным бедствием, пожаром, увечьем, тяжелой болезнью, смертью близких родственников, материальной помощи и других выплат бывшим работникам, материальной помощи на строительство жилья, его приобретение, расходов на полное или частичное погашение кредита, предоставленного работникам на жилищное строительство работникам, нуждающимся в улучшении жилищных условий, стоимости путевок санаторно-курортного лечения, предоставляемых лицам, принимавшим участие в работах по ликвидации последствий аварии на Чернобыльской АЭС, компенсации за их непредоставление; материальной помощи на оздоровление, выданной работникам, принимавшим участие в работах по ликвидации аварии на Чернобыльской АЭС, проживающим и работающим в зоне первоочередного или последующего отселения);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вознаграждения к юбилейным датам, праздникам, торжественным событиям (включая подарки и материальную помощь);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материальная помощь к трудовому отпуску, дополнительные выплаты при предоставлении ежегодного отпуска;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стоимость бесплатно выдаваемых работникам в качестве поощрения акций или льгот по приобретению акций;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чистой прибыли, выплаченные членам трудового коллектива (</w:t>
      </w:r>
      <w:r w:rsidRPr="00225315">
        <w:rPr>
          <w:i/>
          <w:iCs/>
          <w:color w:val="000000"/>
          <w:sz w:val="28"/>
          <w:szCs w:val="28"/>
        </w:rPr>
        <w:t>кроме</w:t>
      </w:r>
      <w:r w:rsidRPr="00225315">
        <w:rPr>
          <w:color w:val="000000"/>
          <w:sz w:val="28"/>
          <w:szCs w:val="28"/>
        </w:rPr>
        <w:t xml:space="preserve"> доходов по акциям и других доходов от участия работников и учредителей в собственности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другие единовременные поощрения;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 компенсационные выплаты, связанные с режимом работы и условиями труда: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за работу, применяемую в особых условиях труда;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надбавки за работу в местностях с тяжелыми климатическими условиями;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доплаты за работу в ночное время, за работу в многосменном режиме и в режиме разделения рабочего дня на части;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доплаты работникам, постоянно занятым на подземных работах, за нормативное время их передвижения в шахте от ствола к месту работы и обратно;</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надбавки к заработной плате, выплачиваемые работникам отдельных отраслей экономики за подвижной и разъездной характер работы, производство работы вахтовым методом, за постоянную работу в пути, работу вне постоянного места жительства (полевое довольствие);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работникам за дни отдыха, предоставляемые в связи с работой сверх нормальной продолжительности рабочего времени, при суммированном учете рабочего времени, при вахтовом методе организации работ и в других случаях, установленных законодательством;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за работу в государственные праздники, праздничные и выходные дни, в сверхурочное время;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командировочные расходы (суточные и расходы по найму жилого помещения) за время служебных командировок сверх норм, установленных Министерством финансов Республики Беларусь;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компенсаций за использование принадлежащих работникам транспортных средств, оборудования, инструментов и приспособлений для нужд организации сверх норм амортизации (износа), а также документально не подтвержденных расходов горюче-смазочных материалов;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выплата межразрядной разницы работникам, выполняющим работы ниже присвоенных им разрядов;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другие компенсационные выплаты, связанные с режимом работы и условиями труда;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4) оплата за неотработанное время: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трудового (основного и дополнительного) и социальных отпусков, предоставленных в соответствии с законодательством (</w:t>
      </w:r>
      <w:r w:rsidRPr="00225315">
        <w:rPr>
          <w:i/>
          <w:iCs/>
          <w:color w:val="000000"/>
          <w:sz w:val="28"/>
          <w:szCs w:val="28"/>
        </w:rPr>
        <w:t>кроме</w:t>
      </w:r>
      <w:r w:rsidRPr="00225315">
        <w:rPr>
          <w:color w:val="000000"/>
          <w:sz w:val="28"/>
          <w:szCs w:val="28"/>
        </w:rPr>
        <w:t xml:space="preserve"> денежной компенсации за неиспользованный отпуск);</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дополнительно предоставленных по коллективному договору (сверх предусмотренных законодательством) отпусков работникам;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свободного от работы дня в неделю матери, воспитывающей ребенка-инвалида в возрасте до 18 лет, матери, воспитывающей двоих и более детей в возрасте до 16 лет, матери, воспитывающей троих и более детей такого же возраста, одинокой матери, воспитывающей двоих и более детей в возрасте до 16 лет;</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льготных часов подростков, оплата специальных перерывов в работе (оплата перерывов для кормления ребенка в возрасте до 1,5 года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работникам за время выполнения государственных или общественных обязанностей;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сохраняемая по месту основной работы за работниками, привлекаемыми на сельскохозяйственные и другие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выплачиваемые организацией за время отпуска перед началом работы выпускникам профессионально-технических училищ;</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заработная плата, сохраняемая за время обучения работников, направленных на подготовку, переподготовку, обучение вторым (смежным) профессиям и повышение квалификации;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сохраняемая средняя заработная плата за время отпусков, предоставляемых работникам в связи с обучением;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средняя заработная плата, сохраняемая по основному месту работы за время обследования или осмотра в медицинском учреждении за работниками, обязанными его проходить;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отпусков по инициативе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за время вынужденного прогула;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труда при невыполнении норм выработки, браке, простое не по вине работника, при освоении новых производств (продукции);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другие выплаты за неотработанное время;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5) отдельные выплаты социального характера:</w:t>
      </w:r>
    </w:p>
    <w:p w:rsidR="005953E1" w:rsidRPr="00225315" w:rsidRDefault="005953E1" w:rsidP="00225315">
      <w:pPr>
        <w:pStyle w:val="3"/>
        <w:ind w:firstLine="709"/>
        <w:rPr>
          <w:sz w:val="28"/>
          <w:szCs w:val="28"/>
        </w:rPr>
      </w:pPr>
      <w:r w:rsidRPr="00225315">
        <w:rPr>
          <w:sz w:val="28"/>
          <w:szCs w:val="28"/>
        </w:rPr>
        <w:t>- стоимость бесплатно предоставленных работникам отдельных отраслей экономики питания, продуктов (пайков) в соответствии с законодательством (</w:t>
      </w:r>
      <w:r w:rsidRPr="00225315">
        <w:rPr>
          <w:i/>
          <w:iCs/>
          <w:sz w:val="28"/>
          <w:szCs w:val="28"/>
        </w:rPr>
        <w:t>кроме</w:t>
      </w:r>
      <w:r w:rsidRPr="00225315">
        <w:rPr>
          <w:sz w:val="28"/>
          <w:szCs w:val="28"/>
        </w:rPr>
        <w:t xml:space="preserve"> стоимости лечебно-профилактического питания);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в денежной и натуральной формах (полная или частичная) стоимости питания работников организации (</w:t>
      </w:r>
      <w:r w:rsidRPr="00225315">
        <w:rPr>
          <w:i/>
          <w:iCs/>
          <w:color w:val="000000"/>
          <w:sz w:val="28"/>
          <w:szCs w:val="28"/>
        </w:rPr>
        <w:t>кроме</w:t>
      </w:r>
      <w:r w:rsidRPr="00225315">
        <w:rPr>
          <w:color w:val="000000"/>
          <w:sz w:val="28"/>
          <w:szCs w:val="28"/>
        </w:rPr>
        <w:t xml:space="preserve"> предусмотренного законодательством);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средств на возмещение расходов работников по оплате жилищно-коммунальных услуг (найму жилья);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 стоимость предоставленных работникам бесплатно или по сниженным ценам товаров, продукции, услуг, </w:t>
      </w:r>
      <w:r w:rsidRPr="00225315">
        <w:rPr>
          <w:i/>
          <w:iCs/>
          <w:color w:val="000000"/>
          <w:sz w:val="28"/>
          <w:szCs w:val="28"/>
        </w:rPr>
        <w:t>кроме</w:t>
      </w:r>
      <w:r w:rsidRPr="00225315">
        <w:rPr>
          <w:color w:val="000000"/>
          <w:sz w:val="28"/>
          <w:szCs w:val="28"/>
        </w:rPr>
        <w:t xml:space="preserve"> продукции, выдаваемой в порядке натуральной оплаты, (стоимость бесплатно выданных работникам товаров, продукции, услуг определяется исходя из средней цены реализации в отчетном периоде либо в ценах приобретения, когда товары закупались на стороне. Если товары (продукция, услуги) продавались (оказывались) по сниженным ценам, то в фонд заработной платы включается разница между их полной стоимостью и суммой, уплаченной работником);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 стоимость топлива, предоставленного работникам бесплатно или по сниженным ценам, </w:t>
      </w:r>
      <w:r w:rsidRPr="00225315">
        <w:rPr>
          <w:i/>
          <w:iCs/>
          <w:color w:val="000000"/>
          <w:sz w:val="28"/>
          <w:szCs w:val="28"/>
        </w:rPr>
        <w:t>кроме</w:t>
      </w:r>
      <w:r w:rsidRPr="00225315">
        <w:rPr>
          <w:color w:val="000000"/>
          <w:sz w:val="28"/>
          <w:szCs w:val="28"/>
        </w:rPr>
        <w:t xml:space="preserve"> сумм, выплачиваемых в соответствии с законодательством Республики Беларусь для оплаты предоставляемых работникам жилых помещений, коммунальных услуг, топлива, или соответствующее денежное возмещение;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стоимость льгот по проезду работников железнодорожного, авиационного, речного, автомобильного транспорта и городского электротранспорта в соответствии с законодательством;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путевок работникам и членам их семей на лечение, отдых, экскурсии и путешествия за счет средств организации (</w:t>
      </w:r>
      <w:r w:rsidRPr="00225315">
        <w:rPr>
          <w:i/>
          <w:iCs/>
          <w:color w:val="000000"/>
          <w:sz w:val="28"/>
          <w:szCs w:val="28"/>
        </w:rPr>
        <w:t>кроме</w:t>
      </w:r>
      <w:r w:rsidRPr="00225315">
        <w:rPr>
          <w:color w:val="000000"/>
          <w:sz w:val="28"/>
          <w:szCs w:val="28"/>
        </w:rPr>
        <w:t xml:space="preserve"> оплаты путевок и стоимости проезда детям на лечение, возмещения расходов детям на отдых, экскурсии и путешествия; оплаты подарков детям; оплаты билетов детям на культурно-массовые и спортивные мероприятия; материальной помощи, оказываемая организациями учащимся средних учебных заведений, детям-сиротам и детям-инвалидам, а также кроме стоимости путевок санаторно-курортного лечения, предоставляемых лицам, принимавшим участие в работах по ликвидации последствий аварии на Чернобыльской АЭС, компенсации за их непредоставление; материальной помощи на оздоровление, выданной работникам, принимавшим участие в работах по ликвидации аварии на Чернобыльской АЭС, проживающим и работающим в зоне первоочередного или последующего отселения);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абонементов в группы здоровья, занятий в секциях и клубах, протезирования, массажа, подписки на газеты и журналы, а также стоимость проездных билетов, приобретенных для личного пользования работников,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суммы, перечисленные организациями на счета своих профсоюзных организаций для оказания материальной помощи и иных выплат;</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другие выплаты социального характера.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К выплатам и расходам, не включаемым в состав фонда заработной платы, относятся [17]:</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 Выходное пособие, выплачиваемое в случаях прекращения трудового договора (контракта) в связи с сокращением численности или штата работников, реорганизацией или ликвидацией организации, из-за несоответствия работника выполняемой работе вследствие недостаточной квалификации или здоровья, в связи с призывом на военную службу и другими обстоятельствами;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 Надбавки к пенсиям, единовременные пособия (помощь) и подарки работникам, уходящим на пенсию (в отставку);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 Пособия, выплачиваемые лицам, находящимся в отпуске по уходу за ребенком до достижения им определенного законодательством или коллективным договором возраста (</w:t>
      </w:r>
      <w:r w:rsidRPr="00225315">
        <w:rPr>
          <w:i/>
          <w:iCs/>
          <w:color w:val="000000"/>
          <w:sz w:val="28"/>
          <w:szCs w:val="28"/>
        </w:rPr>
        <w:t>кроме</w:t>
      </w:r>
      <w:r w:rsidRPr="00225315">
        <w:rPr>
          <w:color w:val="000000"/>
          <w:sz w:val="28"/>
          <w:szCs w:val="28"/>
        </w:rPr>
        <w:t xml:space="preserve"> пособий по социальному страхованию);</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4. Суммы компенсаций в связи с переездом работников на работу в другую местность;</w:t>
      </w:r>
    </w:p>
    <w:p w:rsidR="005953E1" w:rsidRPr="00225315" w:rsidRDefault="005953E1" w:rsidP="00225315">
      <w:pPr>
        <w:pStyle w:val="3"/>
        <w:ind w:firstLine="709"/>
        <w:rPr>
          <w:sz w:val="28"/>
          <w:szCs w:val="28"/>
        </w:rPr>
      </w:pPr>
      <w:r w:rsidRPr="00225315">
        <w:rPr>
          <w:sz w:val="28"/>
          <w:szCs w:val="28"/>
        </w:rPr>
        <w:t>5. Материальная помощь, оказываемая родителям при рождении ребенка, а также находящимся в отпуске по уходу за ребенком (</w:t>
      </w:r>
      <w:r w:rsidRPr="00225315">
        <w:rPr>
          <w:i/>
          <w:iCs/>
          <w:sz w:val="28"/>
          <w:szCs w:val="28"/>
        </w:rPr>
        <w:t>кроме</w:t>
      </w:r>
      <w:r w:rsidRPr="00225315">
        <w:rPr>
          <w:sz w:val="28"/>
          <w:szCs w:val="28"/>
        </w:rPr>
        <w:t xml:space="preserve"> материальной помощи в виде других регулярных поощрительных выплат, включая денежную помощь, выплачиваемую работникам на питание, проезд и т.д., единовременной материальной помощи, выплачиваемая всем или большинству работников);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6. Командировочные расходы (суточные и расходы по найму жилого помещения) за время служебных командировок в пределах норм, установленных Министерством финансов Республики Беларусь;</w:t>
      </w:r>
    </w:p>
    <w:p w:rsidR="005953E1" w:rsidRPr="00225315" w:rsidRDefault="005953E1" w:rsidP="00225315">
      <w:pPr>
        <w:pStyle w:val="3"/>
        <w:ind w:firstLine="709"/>
        <w:rPr>
          <w:sz w:val="28"/>
          <w:szCs w:val="28"/>
        </w:rPr>
      </w:pPr>
      <w:r w:rsidRPr="00225315">
        <w:rPr>
          <w:sz w:val="28"/>
          <w:szCs w:val="28"/>
        </w:rPr>
        <w:t>7. Авторский гонорар, начисленный за создание, издание, воспроизведение оригинального и переводного литературного произведения, произведения изобразительного искусства, включая статьи, комментарии и разъяснения по применению актов законодательства и нормативных правовых актов, издаваемых соответствующими органами (</w:t>
      </w:r>
      <w:r w:rsidRPr="00225315">
        <w:rPr>
          <w:i/>
          <w:iCs/>
          <w:sz w:val="28"/>
          <w:szCs w:val="28"/>
        </w:rPr>
        <w:t>кроме</w:t>
      </w:r>
      <w:r w:rsidRPr="00225315">
        <w:rPr>
          <w:sz w:val="28"/>
          <w:szCs w:val="28"/>
        </w:rPr>
        <w:t xml:space="preserve"> гонорара работникам, состоящим в списочном составе организаций средств массовой информации, оплата труда в которых осуществляется по ставкам авторского вознаграждения, и гонорара работников несписочного состава за чтение лекций, консультации, выступления по радио и телевидению, за публикации в периодической печати, не являющиеся объектами авторского права);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8. Вознаграждения за создание и использование объектов промышленной собственности (изобретений) и рационализаторских предложений;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9. Выплаты, производимые по месту основной работы в установленных размерах взамен суточных и квартирных работникам, командированным на уборку урожая и заготовку кормов;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10. Стоимость выданных работникам спецодежды, спецобуви и других средств индивидуальной защиты, мыла и иных смывающих и обезвреживающих средств, молока и лечебно-профилактического питания или возмещение работникам затрат за приобретенные ими спецодежду, спецобувь и другие средства индивидуальной защиты в случае невыдачи их организацией;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11. Стоимость выдаваемых работникам бесплатно форменной одежды, обмундирования или сумма льгот в связи с их продажей по сниженным ценам;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12. Расходы, связанные с подготовкой и переподготовкой кадров (</w:t>
      </w:r>
      <w:r w:rsidRPr="00225315">
        <w:rPr>
          <w:i/>
          <w:iCs/>
          <w:color w:val="000000"/>
          <w:sz w:val="28"/>
          <w:szCs w:val="28"/>
        </w:rPr>
        <w:t>кроме</w:t>
      </w:r>
      <w:r w:rsidRPr="00225315">
        <w:rPr>
          <w:color w:val="000000"/>
          <w:sz w:val="28"/>
          <w:szCs w:val="28"/>
        </w:rPr>
        <w:t xml:space="preserve"> расходов на заработную плату):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на оплату обучения работников (других лиц) для нужд своей организации в учебных заведениях, включая материальную помощь;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денежная помощь, выплачиваемая организацией молодым специалистам, окончившим высшие или средние специальные учебные заведения, за время отпуска перед началом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выплачиваемые за счет организации стипендии студентам и учащимся, направленным организацией на обучение в учебные заведения для нужд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проезда к месту нахождения заочного учебного заведения и обратно;</w:t>
      </w:r>
    </w:p>
    <w:p w:rsidR="005953E1" w:rsidRPr="00225315" w:rsidRDefault="005953E1" w:rsidP="00225315">
      <w:pPr>
        <w:pStyle w:val="3"/>
        <w:ind w:firstLine="709"/>
        <w:rPr>
          <w:sz w:val="28"/>
          <w:szCs w:val="28"/>
        </w:rPr>
      </w:pPr>
      <w:r w:rsidRPr="00225315">
        <w:rPr>
          <w:sz w:val="28"/>
          <w:szCs w:val="28"/>
        </w:rPr>
        <w:t>- выплаты учащимся и студентам, производимые учебными заведениями из сумм, перечисленных организациями за прохождение производственной практики (</w:t>
      </w:r>
      <w:r w:rsidRPr="00225315">
        <w:rPr>
          <w:i/>
          <w:iCs/>
          <w:sz w:val="28"/>
          <w:szCs w:val="28"/>
        </w:rPr>
        <w:t xml:space="preserve">кроме </w:t>
      </w:r>
      <w:r w:rsidRPr="00225315">
        <w:rPr>
          <w:sz w:val="28"/>
          <w:szCs w:val="28"/>
        </w:rPr>
        <w:t>заработной платы учащихся и студентов учебных заведений, проходящих производственную практику, если расчет за выполненную работу производился организацией непосредственно с учащимися и студентами);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выплаты педагогическим работникам на приобретение методической литературы, предметных журналов и периодических изданий;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связанные с организацией учебного процесса (приобретение учебного материала, аренда помещений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13. Расходы на проведение культурно-просветительных и спортивно-оздоровительных мероприятий: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арендная плата за помещения для проведения культурно-просветительных и спортивно-оздоровительных мероприятий;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на проведение вечеров отдыха, дискотек, спектаклей, концертов, лекций, диспутов, встреч с деятелями науки и искусства, спортивных мероприятий.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Не подлежат включению в состав фонда заработной платы расходы, направленные на проведение культурно-просветительных и спортивно-оздоровительных мероприятий, в случае, когда они будут подтверждены организацией соответствующим документом о переводе денежных средств по проведению таких мероприятий через отделение банка;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на приобретение театральных костюмов для участников художественной самодеятельности, спортивной формы, спортивного инвентаря или оплата за их прокат;</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на организацию смотров-конкурсов профессионального мастерства, на лучший трудовой коллектив, кружков, курсов, студий, клубов, выставок-продаж изделий самодеятельного творчества, ярмарок, игровых комнат для детей и т.п.;</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по содержанию детских дошкольных учреждений, жилищного фонда, поликлиник, медпунктов, библиотек, профилакториев, санаториев, домов отдыха, оздоровительных лагерей, учреждений культуры и спорта и других учреждений, находящихся на балансе организации или содержащихся на условиях долевого участия (без расходов на заработную плату);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по оплате услуг поликлиник и других медицинских учреждений по договорам, заключенным с этими учреждениями на предоставление своим работникам медицинских услуг (</w:t>
      </w:r>
      <w:r w:rsidRPr="00225315">
        <w:rPr>
          <w:i/>
          <w:iCs/>
          <w:color w:val="000000"/>
          <w:sz w:val="28"/>
          <w:szCs w:val="28"/>
        </w:rPr>
        <w:t>кроме</w:t>
      </w:r>
      <w:r w:rsidRPr="00225315">
        <w:rPr>
          <w:color w:val="000000"/>
          <w:sz w:val="28"/>
          <w:szCs w:val="28"/>
        </w:rPr>
        <w:t xml:space="preserve"> оплаты абонементов в группы здоровья, занятий в секциях и клубах, протезирования, массажа, подписки на газеты и журналы, а также стоимость проездных билетов, приобретенных для личного пользования работников);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на приобретение медикаментов;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расходы по обустройству садоводческих товариществ (строительство дорог, энерго- и водоснабжение, осушение и другие расходы общего характера);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возмещение платы родителям за содержание детей в дошкольных учреждениях;</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оплата путевок и стоимость проезда детям на лечение; возмещение расходов детям на отдых, экскурсии и путешествия; оплата подарков детям; оплата билетов детям на культурно-массовые и спортивные мероприятия; материальная помощь, оказываемая организациями учащимся средних школ (гимназий, лицеев), детям-сиротам и детям-инвалидам;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стоимость цветов, приобретенных к праздникам, юбилеям, торжественным, траурным событиям;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14. Пособия по государственному социальному страхованию (по временной нетрудоспособности, по беременности и родам, при рождении ребенка, на детей малообеспеченным семьям и пособия семьям, воспитывающим детей старше 3 лет, и т.п.) и иные выплаты за счет Фонда социальной защиты населения Министерства труда и социальной защиты Республики Беларусь и других государственных целевых бюджетных фондов;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15. Пособия в связи с временной потерей трудоспособности из-за производственных травм и профессиональных заболеваний; суммы, выплачиваемые в качестве возмещения утраченного заработка и компенсации дополнительных расходов, связанных с восстановлением здоровья вследствие вреда, причиненного жизни и здоровью работника при исполнении им своих трудовых обязанностей;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16. Материальная помощь, оказываемая работникам в связи с постигшим их стихийным бедствием, пожаром, увечьем, тяжелой болезнью, смертью близких родственников при наличии документа, выданного соответствующим государственным органом и подтверждающего данное обстоятельство.</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Документом, подтверждающим сумму причиненного ущерба при стихийном бедствии и пожаре, является справка, выданная соответствующим исполнительным комитетом.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Документом, подтверждающим смерть близкого родственника, является копия свидетельства о смерти. К близким родственникам следует относить родителей, детей, усыновителей, усыновленных, родных братьев и сестер, деда, бабку, внуков, а также супруга (супругу).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Документом, подтверждающим тяжелую болезнь работника организации, является справка врачебно-консультативной комиссии (ВКК) учреждения здравоохранения по месту жительства или работы, выданная по установленной форме;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17. Материальная помощь и другие выплаты, предоставленные лицам, не работающим в данной организации, - бывшим работникам (пенсионерам, инвалидам, семьям погибших (умерших) - бывших работников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18. Оказание помощи работникам, нуждающимся в улучшении жилищных условий, в виде материальной помощи на строительство жилья, его приобретение, расходов на полное или частичное погашение кредита (ссуд), предоставленного работникам на жилищное строительство (при наличии документов, подтверждающих постановку на учет граждан, нуждающихся в улучшении жилищных условий, в местных исполнительных и распорядительных органах или по месту работы);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19. Стоимость жилья, переданного в собственность работника (при наличии документов, подтверждающих постановку на учет граждан, нуждающихся в улучшении жилищных условий);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20. Страховые платежи (взносы), уплачиваемые организацией по договорам личного, имущественного и иного страхования в пользу своих работников;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21. Расходы на погашение ссуд (включая беспроцентные), выданных работникам организации на приобретение садовых домиков и обзаведение домашним хозяйством;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22. Стоимость путевок санаторно-курортного лечения, предоставляемых лицам, принимавшим участие в работах по ликвидации последствий аварии на Чернобыльской АЭС, компенсация за их непредоставление; материальная помощь на оздоровление, выданная работникам, принимавшим участие в работах по ликвидации аварии на Чернобыльской АЭС, проживающим и работающим в зоне первоочередного или последующего отселения, возмещаемые из бюджета. Надбавки и доплаты к тарифным ставкам и должностным окладам, расходы по оплате дополнительных отпусков в случаях, когда такие надбавки, доплаты и расходы установлены в соответствии с Законом Республики Беларусь от 22.02.1991г. «О социальной защите граждан, пострадавших от катастрофы на Чернобыльской АЭС» и компенсируются за счет средств республиканского бюджета, предназначенных для возмещения расходов по ликвидации последствий катастрофы на Чернобыльской АЭС [13];</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23. Выплаты, включая награды и подарки, по итогам внутризаводских, районных, областных и республиканских соревнований;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24. Заработная плата работников организации, начисленная за дни проведения республиканского субботника;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25. Доходы по акциям и другие доходы от участия работников и учредителей в собственности организации (дивиденды, проценты, выплаты по долевым паям и т.д.);</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26. Суммы компенсаций за использование принадлежащих работникам транспортных средств, оборудования, инструментов и приспособлений для нужд организации в пределах норм амортизации (износа), а также в пределах документально подтвержденных расходов горюче-смазочных материалов;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27. Оплата донорам за сдачу крови и ее компонентов, которая согласно Трудовому кодексу Республики Беларусь возмещается за счет медицинского учреждения; оплата работникам-донорам за дни обследования и сдачи крови, а также за предоставляемые им после этого дополнительные дни отдыха;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28. Суммы прибыли, направленные на открытие лицевых счетов для своих работников (суммы прибыли, направленные на открытие лицевых счетов по мере их перечисления);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29. </w:t>
      </w:r>
      <w:r w:rsidRPr="00225315">
        <w:rPr>
          <w:color w:val="000000"/>
          <w:sz w:val="28"/>
          <w:szCs w:val="28"/>
          <w:lang w:val="en-US"/>
        </w:rPr>
        <w:t>C</w:t>
      </w:r>
      <w:r w:rsidRPr="00225315">
        <w:rPr>
          <w:color w:val="000000"/>
          <w:sz w:val="28"/>
          <w:szCs w:val="28"/>
        </w:rPr>
        <w:t>типендии студентам и учащимся высших, средних специальных и профессионально-технических учебных заведений, а также аспирантам, докторантам, клиническим ординаторам;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30. Денежная компенсация работникам за неиспользованный отпуск;</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31. Денежное довольствие военнослужащих Вооруженных Сил Республики Беларусь, войск и органов Комитета государственной безопасности Республики Беларусь, пограничных войск, внутренних войск Министерства внутренних дел Республики Беларусь, железнодорожных войск и других войсковых формирований, лиц начальствующего и рядового состава органов внутренних дел, органов финансовых расследований, органов Министерства по чрезвычайным ситуациям Республики Беларусь;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32. Денежная компенсация взамен продовольственного пайка военнослужащим, лицам рядового и начальствующего состава органов внутренних дел, органов финансовых расследований;</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33. Выплаты (доплаты), производимые за счет профсоюзных взносов:</w:t>
      </w:r>
    </w:p>
    <w:p w:rsidR="005953E1" w:rsidRPr="00225315" w:rsidRDefault="005953E1" w:rsidP="00225315">
      <w:pPr>
        <w:pStyle w:val="3"/>
        <w:ind w:firstLine="709"/>
        <w:rPr>
          <w:sz w:val="28"/>
          <w:szCs w:val="28"/>
        </w:rPr>
      </w:pPr>
      <w:r w:rsidRPr="00225315">
        <w:rPr>
          <w:sz w:val="28"/>
          <w:szCs w:val="28"/>
        </w:rPr>
        <w:t>- выплаты (доплаты), оказываемые активистам-общественникам, кроме выплат (доплат) лицам, избранным (назначенным) на штатную работу в профсоюзные органы;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материальная помощь, оказываемая на посещение членов профсоюза в связи с болезнью;</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единовременные выплаты, оказываемые инвалидам, участникам войн, пенсионерам к юбилейным датам, праздникам, торжественным событиям (включая подарки и материальную помощь);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материальная помощь, оказываемая отдельным работникам по семейным обстоятельствам;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единовременные выплаты (стоимость подарков) в связи с юбилейными датами рождения работников (40, 50 (и 55 лет для женщин), 60 лет и т.д.);</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выплаты (доплаты) студентам и учащимся, производимые профсоюзными комитетами учебных заведений за счет средств своей профсоюзной организации;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34. Суммы, выплачиваемые физическим лицам за выполнение общественных обязанностей в избирательных комиссиях, комиссиях по референдуму и комиссиях по проведению голосования об отзыве депутата;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35. другие выплаты.</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Чрезвычайный налог взимается по ставке 3 процента, отчисления в государственный фонд содействия занятости - по ставке 1 процент от фонда заработной платы. Уплата чрезвычайного налога и отчислений осуществляется единым платежом в размере 4 процентов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Организации, финансируемые из бюджета (бюджетные организации), уплачивают отчисления в размере 0,5 процента от фонда заработной платы, исчисленного за счет средств, полученных от предпринимательской деятельности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Организации, за исключением бюджетных организаций, освобожденные от уплаты чрезвычайного налога, а также индивидуальные предприниматели производят отчисления в размере 1 процента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Иностранные юридические лица, осуществляющие деятельность в Республике Беларусь, не являются плательщиками чрезвычайного налога и отчислений от фонда заработной платы, если иностранное юридическое лицо финансируется за счет благотворительных (спонсорских) взносов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Освобождаются от чрезвычайного налога и отчислений (при применении этих льгот, чрезвычайный налог и отчисления не начисляются и не уплачиваются)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 Организации, получающие средства из республиканского и местных бюджетов, в том числе по договорам на выполнение научно-исследовательских, опытно-конструкторских и опытно-технологических работ, заключенным с организациями, которым эти средства выделены из бюджетных источников, - в части фонда заработной платы, исчисленного за счет указанных средств.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Организации, получающие финансирование из республиканского и местных бюджетов, в части фонда заработной платы, исчисленного за счет указанных средств, должны обеспечить раздельный учет фонда заработной платы, начисленного за счет бюджетного финансирования.</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Льгота не предоставляется организациям, выполняющим работы (исключая научно-исследовательские, опытно-конструкторские и опытно-технологические), оплачиваемые по договорам с организациями (в том числе и бюджетными), которым средства на оплату таких работ выделены из бюджетных источников.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Льгота в части объемов научно-исследовательских, опытно-конструкторских и опытно-технологических работ, выполняемых на основании заключенных договоров с организациями, которым на эти цели выделено бюджетное финансирование, предоставляется, если в договорах указано, что указанные работы финансируются за счет бюджетных средств (в том числе из бюджета Союзного государства), со ссылкой на решение соответствующего органа о государственной регистрации данных работ в Государственном реестре научно-исследовательских, опытно-конструкторских и опытно-технологических работ.</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Постановлением Совета Министров Республики Беларусь от 13.05.1997г. № 472 «Аб ажыццяўленнi дзяржаўнай рэгiстрацыi навукова-даследчых, вопытна-канструктарскiх i вопытна-тэхналагiчных работ» установлено, что государственная регистрация научно-исследовательских, опытно-конструкторских и опытно-технологических работ, выполняемых объединениями, предприятиями, организациями и учреждениями Республики Беларусь, независимо от форм собственности и подчиненности, а также ведение Государственного реестра осуществляются Белорусским институтом системного анализа и информационного обеспечения научно-технической сферы [18].</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Представление в инспекцию Министерства по налогам и сборам Республики Беларусь официального уведомления Белорусского института системного анализа и информационного обеспечения научно-технической сферы о регистрации указанных работ в Государственном реестре является основанием для получения льготы по единому платежу;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2. Организации общественных объединений «Белорусское товарищество инвалидов по зрению», «Белорусское общество инвалидов», «Белорусское общество глухих», в которых численность инвалидов составляет не менее 50 процентов от списочной численности работников в среднем за отчетный период, - в части фонда заработной платы, исчисленного по деятельности, за исключением торговой и посреднической деятельности.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При осуществлении этими организациями торговой и посреднической деятельности уплата чрезвычайного налога и отчислений производится в части фонда заработной платы работников, занятых при осуществлении таких видов деятельности, при условии ведения раздельного учета;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3. Организации, осуществляющие предпринимательскую деятельность по производству продукции растениеводства (кроме цветов и декоративных растений), животноводства, рыбоводства, пчеловодства и продуктов детского питания, - в части фонда заработной платы, исчисленного по этой деятельности;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4. Общеобразовательные школы - в части средств, выплаченных учащимся за собранные макулатуру и металлолом;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5. Организации, осуществляющие социально-культурную деятельность и получающие дотации (субсидии) из республиканского или местных бюджетов на возмещение убытков от этой деятельности.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К социально-культурной деятельности относится деятельность в сфере здравоохранения, туризма и отдыха, физической культуры и спорта, социальной защиты, образования, культуры и искусства;</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6. Общественные объединения, не осуществляющие предпринимательскую деятельность.</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При осуществлении общественными объединениями предпринимательской деятельности уплата чрезвычайного налога и отчислений производится от всего фонда заработной платы, начисленного в том месяце, когда такая деятельность имела место;</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7. Коллегии адвокатов;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8. Лечебно-производственные мастерские при психиатрических, психоневрологических и противотуберкулезных больницах и диспансерах;</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9. Организации, обслуживающие сельское хозяйство и выполняющие работы (оказывающие услуги) организациям, осуществляющим предпринимательскую деятельность по производству продукции растениеводства, животноводства, рыбоводства и пчеловодства, - за выполненные работы (оказанные услуги).</w:t>
      </w:r>
    </w:p>
    <w:p w:rsidR="005953E1" w:rsidRPr="00225315" w:rsidRDefault="005953E1" w:rsidP="00225315">
      <w:pPr>
        <w:autoSpaceDE w:val="0"/>
        <w:autoSpaceDN w:val="0"/>
        <w:adjustRightInd w:val="0"/>
        <w:spacing w:line="360" w:lineRule="auto"/>
        <w:ind w:firstLine="709"/>
        <w:jc w:val="both"/>
        <w:rPr>
          <w:sz w:val="28"/>
          <w:szCs w:val="28"/>
        </w:rPr>
      </w:pPr>
      <w:r w:rsidRPr="00225315">
        <w:rPr>
          <w:sz w:val="28"/>
          <w:szCs w:val="28"/>
        </w:rPr>
        <w:t>Перечень работ (услуг), выполняемых (оказываемых) организациями, обслуживающими сельское хозяйство, организациям, осуществляющим предпринимательскую деятельность по производству продукции растениеводства, животноводства, рыбоводства и пчеловодства, утвержден постановлением Совета Министров Республики Беларусь от 11.01.2005 г. № 23. «О мерах по реализации закона Республики Беларусь «О бюджете Республики Беларусь на 2005 год» [15].</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Сумма чрезвычайного налога и отчислений, подлежащая уплате в бюджет, уменьшается на сумму, исчисленную от фонда заработной платы, рассчитанного пропорционально удельному весу объема фактически выполненных работ (оказанных услуг) организациям, осуществляющим предпринимательскую деятельность по производству продукции растениеводства, животноводства, рыбоводства и пчеловодства, в общем объеме всех выполненных работ (оказанных услуг);</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10. Белорусские организации, осуществляющие предпринимательскую деятельность за пределами Республики Беларусь и зарегистрированные в качестве налогоплательщиков иностранных государств, - в части средств, полученных от осуществления предпринимательской деятельности за пределами Республики Беларусь, по которой они являются налогоплательщиками иностранных государств;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11. организации - в части сумм:</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-надбавок и доплат к тарифным ставкам и должностным окладам, оплаты дополнительных отпусков в случаях, когда такие надбавки и доплаты, оплата дополнительных отпусков установлены в соответствии с законодательными актами Республики Беларусь по социальной защите граждан, пострадавших от катастрофы на Чернобыльской АЭС;</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среднего заработка, выплачиваемого за счет медицинского учреждения в соответствии с гарантиями для работников, являющихся донорами.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Бюджетные организации освобождаются от чрезвычайного налога, в том числе в части фонда заработной платы, исчисленного за счет средств, полученных от предпринимательской деятельности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Указом Президента Республики Беларусь от 24.01.1997г. № 101 «О поддержке экспортной деятельности предприятий строительного комплекса Республики Беларусь» установлено, что строительные организации Республики Беларусь, осуществляющие строительство объектов на территории Российской Федерации, освобождаются от уплаты чрезвычайного налога, исчисленного от фонда заработной платы работников, занятых на этих работах на территории Российской Федерации, при наличии раздельного учета. Льгот по отчислениям Указом Президента Республики Беларусь от 24.01.1997г. № 101 не предусмотрено [6].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соответствии с подп. 1.11 п.1 Указа Президента Республики Беларусь от 22.01.1999г. № 53 «Об упорядочении предоставления кредитов на строительство (реконструкцию) и покупку жилых помещений» работы по строительству жилья не облагаются налогами и неналоговыми платежами (кроме обязательных взносов на государственное социальное страхование и в государственный фонд содействия занятости), относимыми на их себестоимость [7].</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Освобождению от уплаты чрезвычайного налога подлежат предпроектные (включая затраты на оплату работ по отводу земельных участков для строительства), проектно-изыскательские и строительные работы, выполняемые по строительству жилья, независимо от источников их финансирования (средства юридических и физических лиц, средства бюджета, кредиты банка и другие источники) и способа производства (подрядный или хозяйственный способ) [16].</w:t>
      </w:r>
    </w:p>
    <w:p w:rsidR="005953E1" w:rsidRPr="00225315" w:rsidRDefault="005953E1" w:rsidP="00225315">
      <w:pPr>
        <w:pStyle w:val="3"/>
        <w:ind w:firstLine="709"/>
        <w:rPr>
          <w:sz w:val="28"/>
          <w:szCs w:val="28"/>
        </w:rPr>
      </w:pPr>
      <w:r w:rsidRPr="00225315">
        <w:rPr>
          <w:sz w:val="28"/>
          <w:szCs w:val="28"/>
        </w:rPr>
        <w:t>Размер единого платежа, подлежащего уплате в бюджет, уменьшается на сумму чрезвычайного налога, исчисленную от фонда заработной платы, рассчитанного пропорционально удельному весу объема фактически выполненных работ по строительству жилья в общем объеме фактически выполненных работ по строительству без учета налога на добавленную стоимость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Льгот по отчислениям Указом Президента Республики Беларусь от 22.011999г. № 53 «Об упорядочении предоставления кредитов на строительство (реконструкцию) и покупку жилых помещений» не предусмотрено [7].</w:t>
      </w:r>
    </w:p>
    <w:p w:rsidR="005953E1" w:rsidRPr="00225315" w:rsidRDefault="005953E1" w:rsidP="00225315">
      <w:pPr>
        <w:pStyle w:val="3"/>
        <w:ind w:firstLine="709"/>
        <w:rPr>
          <w:sz w:val="28"/>
          <w:szCs w:val="28"/>
        </w:rPr>
      </w:pPr>
      <w:r w:rsidRPr="00225315">
        <w:rPr>
          <w:sz w:val="28"/>
          <w:szCs w:val="28"/>
        </w:rPr>
        <w:t>Производители сельскохозяйственной продукции, перешедшие на уплату единого налога для производителей сельскохозяйственной продукции в соответствии с Декретом Президента Республики Беларусь от 13.07.1999г. № 27 «О введении единого налога для производителей сельскохозяйственной продукции» уплачивают отчисления в размере 1 процента от фонда заработной платы, за исключением необлагающихся организаций, осуществляющих предпринимательскую деятельность по производству продукции растениеводства (кроме цветов и декоративных растений), животноводства, рыбоводства, пчеловодства и продуктов детского питания [1].</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Указом Президента Республики Беларусь от 30.08.2000г. № 472 «О дополнительных мерах по развитию высшего образования в Республике Беларусь» (п. 3) установлено, что государственные высшие учебные заведения и высшие учебные заведения Федерации профсоюзов Беларуси освобождаются от уплаты чрезвычайного налога в части средств, полученных от оказания образовательных услуг по перечню, утверждаемому в порядке, установленном Советом Министров Республики Беларусь [5]. </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Перечень образовательных услуг, оказываемых государственными высшими учебными заведениями, которые освобождаются от налогов и неналоговых платежей в бюджет и внебюджетные фонды, </w:t>
      </w:r>
      <w:r w:rsidRPr="00225315">
        <w:rPr>
          <w:i/>
          <w:iCs/>
          <w:color w:val="000000"/>
          <w:sz w:val="28"/>
          <w:szCs w:val="28"/>
        </w:rPr>
        <w:t>кроме</w:t>
      </w:r>
      <w:r w:rsidRPr="00225315">
        <w:rPr>
          <w:color w:val="000000"/>
          <w:sz w:val="28"/>
          <w:szCs w:val="28"/>
        </w:rPr>
        <w:t xml:space="preserve"> взносов по государственному социальному страхованию в Фонд социальной защиты населения Министерства социальной защиты Республики Беларусь и платежей в государственный фонд содействия занятости, утвержден постановлением Министерства образования Республики Беларусь, Государственного налогового комитета Республики Беларусь и Министерства финансов Республики Беларусь от 29.12.2000г. № 61/114/129 [19].</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Льгот по отчислениям Указом Президента Республики Беларусь от 30.08.2000г. № 472 «О дополнительных мерах по развитию высшего образования в Республике Беларусь» не предусмотрено [5].</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Указом Президента Республики Беларусь от 3 мая 2005 г. № 198 «О некоторых вопросах налогообложения учреждений образования потребительской кооперации» (п. 2) установлено, что учреждения образования потребительской кооперации в 2005 году освобождаются от чрезвычайного налога и уплачивают отчисления в размере 0,5 процента от фонда заработной платы, исчисленного за счет средств, полученных от предпринимательской деятельности [8]. </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соответствии с Указом Президента Республики Беларусь от 03.05.2001г. № 234 «О государственной поддержке разработки и экспорта информационных технологий» члены научно-технологической ассоциации, инициатором создания которой выступает Белорусский государственный университет, освобождаются от уплаты чрезвычайного налога и отчислений в части выручки от реализации информационных технологий и услуг по их разработке [9].</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Освобождению подлежит фонд заработной платы, начисленный исходя из удельного веса выручки, полученной от реализации информационных технологий и услуг по их разработке, в общем объеме полученной организацией выручки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Для организаций и индивидуальных предпринимателей, применяющих в соответствии с Законом Республики Беларусь от 31.12.1997г. «Об упрощенной системе налогообложения для субъектов малого предпринимательства» упрощенную систему налогообложения, сохраняется уплата отчислений в размере 1 процента от фонда заработной платы [12].</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соответствии со ст. 42 Банковского кодекса Республики Беларусь Национальный банк Республики Беларусь и его обособленные подразделения освобождаются от уплаты всех налогов, сборов и пошлин (включая гербовые и таможенные) [10].</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Уплата отчислений производится в размере 1 процента от фонда заработной платы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соответствии с Декретом Президента Республики Беларусь от 25.04.2001г. № 10 «О мерах по социально-экономической реабилитации районов, пострадавших от катастрофы на Чернобыльской АЭС» освобождаются от уплаты чрезвычайного налога [2]:</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вновь создаваемые на территориях, включенных в зоны с правом отселения и последующего отселения, являющиеся территориями специального экономического регулирования, юридические лица, реализующие инвестиционные проекты, получившие положительное заключение комплексной экспертизы, - в течение пяти лет со дня государственной регистрации этих юридических лиц;</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действующие на территориях, включенных в зоны с правом отселения и последующего отселения, являющиеся территориями специального экономического регулирования, юридические лица, реализующие инвестиционные проекты, получившие положительное заключение комплексной экспертизы, - в течение пяти лет с года, следующего за годом включения их в перечень таких юридических лиц.</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Перечень действующих на территориях специального экономического регулирования юридических лиц, реализующих инвестиционные проекты, утвержден постановлением Совета Министров Республики Беларусь от 01.08.2002г. № 1039 [20].</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Средства, высвобождаемые в результате предоставления настоящей льготы по чрезвычайному налогу, подлежат зачислению в фонд накопления и используются на развитие производства. В случае нецелевого использования этих средств налогообложение производится в порядке, установленном законодательством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Уплата отчислений производится в размере 1 процента от фонда заработной платы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Указом Президента Республики Беларусь от 04.06.2004г. № 268 «О некоторых вопросах органов и подразделений внутренних дел Республики Беларусь» (п. 4) установлено, что подразделения Департамента охраны Министерства внутренних дел Республики Беларусь и организации, находящиеся в его ведении, освобождаются от уплаты чрезвычайного налога в части оказания охранных (платных) услуг бюджетным организациям и физическим лицам [3].</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Уплата отчислений производится в размере 1 процента от фонда заработной платы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Освобождаются от уплаты отчислений (при применении настоящей льготы, отчисления не начисляются и не уплачиваются)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предприятия общественных организаций инвалидов;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садоводческие товарищества, жилищно-строительные и гаражно-строительные кооперативы, управление которыми осуществляется без привлечения штатных работников.</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Исчисление чрезвычайного налога и отчислений производится в части начисленного фонда заработной платы персонала как основной, так и неосновной деятельности организации, включая персонал подсобных производств, в том числе штатных, нештатных, сезонных, временных, работающих по совместительству, а также выполняющих работы по договорам гражданско-правового характера, за исключением сумм, выплачиваемых индивидуальным предпринимателям за выполненные работы и оказанные услуги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Исчисление чрезвычайного налога и отчислений производится от всех видов выплат, включаемых в состав фонда заработной платы без вычета из нее сумм налогов, других удержаний в соответствии с законодательством, независимо от источников финансирования расходов организации на заработную плату.</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При исчислении чрезвычайного налога и отчислений за отчетный месяц суммы, начисленные за трудовые (включая дополнительные), социальные отпуска и отпуска по инициативе организации, включаются в отчетном месяце только в сумме, приходящейся на дни отпуска в отчетном месяце. Суммы, приходящиеся на дни отпуска в следующем месяце, включаются, соответственно, в налоговую декларацию (расчет) единого платежа следующего месяца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Расходы, связанные с проездом к месту работы ведомственным транспортом (кроме расходов на заработную плату водителя) и специальными маршрутами (оплата оказанных услуг сторонних организаций на основании заключенных договоров), не учитываются ни в фонде заработной платы, ни в прочих выплатах.</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Каждая организация самостоятельно определяет величину платы работника за проживание в общежитии, то есть какую долю от расходов по содержанию общежития должен возместить работник (или стоимость одного койко-места в общежитии для работника). Если организация полностью (частично) вносит за работника эту плату, то в состав фонда заработной платы для целей обложения чрезвычайным налогом и отчислениями включается только часть, внесенная организацией вместо работника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В соответствии с Трудовым кодексом Республики Беларусь 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Исчисление и уплата единого платежа от фонда заработной платы производятся с суммы, превышающей норму амортизации (износа), а также с документально не подтвержденных расходов горюче-смазочных материалов, вне зависимости от формы заключенного договора с нанимателем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Исчисленные суммы чрезвычайного налога и отчислений относятся на себестоимость продукции, товаров (работ, услуг) и включаются в затраты по производству и реализации продукции, товаров (работ, услуг), учитываемые при налогообложении.</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Плательщики чрезвычайного налога и отчислений не позднее 20-го числа месяца, следующего за отчетным, представляют в инспекции МНС по месту постановки на учет налоговую декларацию (расчет) о суммах исчисленных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уплачиваемых в 2005 году, за месяц по форме согласно приложению 1.</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Плательщики, имеющие льготы по чрезвычайному налогу и (или) отчислениям, одновременно с налоговой декларацией (расчетом) о суммах исчисленных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уплачиваемых в 2005 году, представляют сведения об использованных льготах по чрезвычайному налогу и (или) отчислениям по форме согласно приложению 2.</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Индивидуальные предприниматели ежеквартально не позднее 20-го числа месяца, следующего за отчетным кварталом, представляют в инспекции МНС по месту постановки на учет налоговую декларацию (расчет) по обязательным отчислениям в государственный фонд содействия занятости за квартал по форме согласно приложению 3.</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Уплата чрезвычайного налога и отчислений, уплачиваемых в 2005 году, производится плательщиками ежемесячно отдельной платежной инструкцией не позднее 22-го числа месяца, следующего за отчетным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Уплата отчислений индивидуальными предпринимателями производится ежеквартально отдельной платежной инструкцией не позднее 22-го числа месяца, следующего за отчетным кварталом [16].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Если срок представления налоговой декларации (расчета) о суммах исчисленных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уплачиваемых в 2005 году, или уплаты чрезвычайного налога и отчислений приходится на государственный праздник или праздничный день, установленный и объявленный Президентом Республики Беларусь нерабочим днем, либо выходной день, этот срок переносится на первый рабочий день после выходного (нерабочего) дня или государственного праздника [16].</w:t>
      </w:r>
    </w:p>
    <w:p w:rsidR="005953E1" w:rsidRPr="00225315" w:rsidRDefault="005953E1" w:rsidP="00225315">
      <w:pPr>
        <w:pStyle w:val="3"/>
        <w:ind w:firstLine="709"/>
        <w:rPr>
          <w:sz w:val="28"/>
          <w:szCs w:val="28"/>
        </w:rPr>
      </w:pPr>
      <w:r w:rsidRPr="00225315">
        <w:rPr>
          <w:sz w:val="28"/>
          <w:szCs w:val="28"/>
        </w:rPr>
        <w:t>В соответствии с приказом Министерства финансов Республики Беларусь от 27.12.1999г. № 378 «О бюджетной классификации Республики Беларусь» единый платеж зачисляется в доход республиканского бюджета на раздел 09 подраздел 00 «Платежи в республиканский бюджет от фонда заработной платы» классификации доходов бюджетов Республики Беларусь [21].</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Указом</w:t>
      </w:r>
      <w:r w:rsidRPr="00225315">
        <w:rPr>
          <w:b/>
          <w:bCs/>
          <w:sz w:val="28"/>
          <w:szCs w:val="28"/>
        </w:rPr>
        <w:t xml:space="preserve"> </w:t>
      </w:r>
      <w:r w:rsidRPr="00225315">
        <w:rPr>
          <w:sz w:val="28"/>
          <w:szCs w:val="28"/>
        </w:rPr>
        <w:t>Президента Республики Беларусь от 22.01.2004 г. № 36 «О дополнительных мерах по регулированию налоговых отношений» определены меры ответственности налогоплательщиков [4].</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Так, Указом установлено [4]:</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неуплата или неполная уплата в установленный срок плательщиком, иным обязанным лицом суммы налога, сбора (пошлины) - влечет наложение штрафа на юридическое лицо – в размере двадцати процентов от неуплаченной суммы налога, сбора (пошлины), но не менее десяти базовых величин.</w:t>
      </w:r>
    </w:p>
    <w:p w:rsidR="005953E1" w:rsidRPr="00225315" w:rsidRDefault="005953E1" w:rsidP="00225315">
      <w:pPr>
        <w:pStyle w:val="3"/>
        <w:ind w:firstLine="709"/>
        <w:rPr>
          <w:sz w:val="28"/>
          <w:szCs w:val="28"/>
        </w:rPr>
      </w:pPr>
      <w:r w:rsidRPr="00225315">
        <w:rPr>
          <w:sz w:val="28"/>
          <w:szCs w:val="28"/>
        </w:rPr>
        <w:t>Однако, в случае своевременного направления плательщиком без последующего отзыва поручения банку на перечисление причитающейся суммы налога, сбора (пошлины), не исполненного банком по причине отсутствия на счете плательщика, достаточных для исполнения этого поручения в полном объеме, эта экономическая санкция не будет применяться.</w:t>
      </w:r>
    </w:p>
    <w:p w:rsidR="005953E1" w:rsidRPr="00225315" w:rsidRDefault="005953E1" w:rsidP="00225315">
      <w:pPr>
        <w:pStyle w:val="3"/>
        <w:ind w:firstLine="709"/>
        <w:rPr>
          <w:sz w:val="28"/>
          <w:szCs w:val="28"/>
        </w:rPr>
      </w:pPr>
      <w:r w:rsidRPr="00225315">
        <w:rPr>
          <w:sz w:val="28"/>
          <w:szCs w:val="28"/>
        </w:rPr>
        <w:t>Неуплата или неполная уплата плательщиком, иным обязанным лицом суммы налога, сбора (пошлины), совершенная путем занижения, сокрытия налоговой базы, - влечет наложение штрафа на юридическое лицо – в размере сорока процентов от неуплаченной суммы налога, сбора (пошлины), но не менее десяти базовых величин [4];</w:t>
      </w:r>
    </w:p>
    <w:p w:rsidR="005953E1" w:rsidRPr="00225315" w:rsidRDefault="005953E1" w:rsidP="00225315">
      <w:pPr>
        <w:pStyle w:val="3"/>
        <w:ind w:firstLine="709"/>
        <w:rPr>
          <w:sz w:val="28"/>
          <w:szCs w:val="28"/>
        </w:rPr>
      </w:pPr>
      <w:r w:rsidRPr="00225315">
        <w:rPr>
          <w:sz w:val="28"/>
          <w:szCs w:val="28"/>
        </w:rPr>
        <w:t>Обе вышеуказанные штрафы не применяются, если плательщик внес изменения и дополнения в налоговую декларацию или уплатили причитающуюся сумму налога, сбора (пошлины) до назначения налоговой проверки, в результате которой может быть обнаружена неполная уплата или неуплата [4].</w:t>
      </w:r>
    </w:p>
    <w:p w:rsidR="005953E1" w:rsidRPr="00225315" w:rsidRDefault="005953E1" w:rsidP="00225315">
      <w:pPr>
        <w:pStyle w:val="3"/>
        <w:ind w:firstLine="709"/>
        <w:rPr>
          <w:sz w:val="28"/>
          <w:szCs w:val="28"/>
        </w:rPr>
      </w:pPr>
      <w:r w:rsidRPr="00225315">
        <w:rPr>
          <w:sz w:val="28"/>
          <w:szCs w:val="28"/>
        </w:rPr>
        <w:t>Невыполнение или невыполнение в полном объеме предприятием, организацией в установленный срок обязанности по удержанию и (или) перечислению суммы налога, сбора (пошлины) - влечет наложение штрафа на юридическое лицо - в размере двадцати процентов от суммы, подлежащей перечислению, но не менее десяти базовых величин [4].</w:t>
      </w:r>
    </w:p>
    <w:p w:rsidR="005953E1" w:rsidRPr="00225315" w:rsidRDefault="005953E1" w:rsidP="00225315">
      <w:pPr>
        <w:pStyle w:val="3"/>
        <w:ind w:firstLine="709"/>
        <w:rPr>
          <w:sz w:val="28"/>
          <w:szCs w:val="28"/>
        </w:rPr>
      </w:pPr>
      <w:r w:rsidRPr="00225315">
        <w:rPr>
          <w:sz w:val="28"/>
          <w:szCs w:val="28"/>
        </w:rPr>
        <w:t>Этот штраф не будет применяться, если налоговым агентом своевременно будет направлено без последующего отзыва поручение банку на перечисление причитающейся суммы налога, сбора (пошлины), однако не исполненного банком по причине отсутствия на счете налогового агента средств, достаточных для исполнения этого поручения в полном объеме [4].</w:t>
      </w:r>
    </w:p>
    <w:p w:rsidR="005953E1" w:rsidRPr="00225315" w:rsidRDefault="005953E1" w:rsidP="00225315">
      <w:pPr>
        <w:pStyle w:val="3"/>
        <w:ind w:firstLine="709"/>
        <w:rPr>
          <w:sz w:val="28"/>
          <w:szCs w:val="28"/>
        </w:rPr>
      </w:pPr>
      <w:r w:rsidRPr="00225315">
        <w:rPr>
          <w:sz w:val="28"/>
          <w:szCs w:val="28"/>
        </w:rPr>
        <w:t>Нарушение плательщиком установленного срока представления в налоговый орган налоговой декларации  - влечет наложение штрафа на должностных лиц размере от двух до десяти базовых величин. Данное нарушение, совершенное повторно в течение одного года после наложения административного взыскания за такое же нарушение, - влечет наложение штрафа на должностных лиц в размере т четырех до двадцати базовых величин [4].</w:t>
      </w:r>
    </w:p>
    <w:p w:rsidR="005953E1" w:rsidRPr="00225315" w:rsidRDefault="005953E1" w:rsidP="00225315">
      <w:pPr>
        <w:pStyle w:val="3"/>
        <w:ind w:firstLine="709"/>
        <w:rPr>
          <w:sz w:val="28"/>
          <w:szCs w:val="28"/>
        </w:rPr>
      </w:pPr>
      <w:r w:rsidRPr="00225315">
        <w:rPr>
          <w:sz w:val="28"/>
          <w:szCs w:val="28"/>
        </w:rPr>
        <w:t>Нарушение плательщиком правил учета доходов (расходов) или иных объектов налогообложения, а также отсутствие у налогового агента учета начисленных и выплаченных плательщику доходов, если эти деяния не повлекли за собой неуплату или неполную уплату налогов, сборов (пошлин), - влекут наложение штрафа на должностных лиц, в размере от четырех до двадцати базовых величин. Действия по данному нарушению повлекшие сокрытие, занижение налоговой базы, -  влекут наложение штрафа на должностных лиц в размере от двадцати до пятидесяти базовых величин. [</w:t>
      </w:r>
      <w:r w:rsidRPr="00225315">
        <w:rPr>
          <w:sz w:val="28"/>
          <w:szCs w:val="28"/>
          <w:lang w:val="en-US"/>
        </w:rPr>
        <w:t>4</w:t>
      </w:r>
      <w:r w:rsidRPr="00225315">
        <w:rPr>
          <w:sz w:val="28"/>
          <w:szCs w:val="28"/>
        </w:rPr>
        <w:t>].</w:t>
      </w:r>
    </w:p>
    <w:p w:rsidR="005953E1" w:rsidRPr="00225315" w:rsidRDefault="005953E1" w:rsidP="00225315">
      <w:pPr>
        <w:pStyle w:val="3"/>
        <w:ind w:firstLine="709"/>
        <w:rPr>
          <w:sz w:val="28"/>
          <w:szCs w:val="28"/>
        </w:rPr>
      </w:pPr>
      <w:r w:rsidRPr="00225315">
        <w:rPr>
          <w:sz w:val="28"/>
          <w:szCs w:val="28"/>
        </w:rPr>
        <w:t>Неуплата или неполная уплата в установленный срок плательщиком суммы налога, сбора (пошлины) - влечет наложение штрафа на должностных лиц в размере от четырех до двадцати базовых величин. Данное административное взыскание, не налагается в случае своевременного направления плательщиком без последующего отзыва поручения  банку на перечисление причитающейся суммы налога, сбора (пошлины), не исполненного банком по причине отсутствия на счете плательщика, иного обязанного лица средств, достаточных для исполнения этого поручения в полном объеме. [4].</w:t>
      </w:r>
    </w:p>
    <w:p w:rsidR="005953E1" w:rsidRPr="00225315" w:rsidRDefault="005953E1" w:rsidP="00225315">
      <w:pPr>
        <w:pStyle w:val="3"/>
        <w:ind w:firstLine="709"/>
        <w:rPr>
          <w:sz w:val="28"/>
          <w:szCs w:val="28"/>
        </w:rPr>
      </w:pPr>
      <w:r w:rsidRPr="00225315">
        <w:rPr>
          <w:sz w:val="28"/>
          <w:szCs w:val="28"/>
        </w:rPr>
        <w:t>Неуплата или неполная уплата плательщиком суммы налога, сбора (пошлины), совершенная путем занижения, сокрытия налоговой базы, - влечет наложение штрафа на должностных лиц, в размере от десяти до тридцати базовых величин. Административные взыскания,  предусмотренные за неуплату или неполную уплату суммы налога, сбора (пошлины), а также если это повлекло занижение налоговой базы не налагаются, если плательщик, иное обязанное лицо внесли изменения и дополнения в налоговую декларацию или уплатили причитающуюся сумму налога, сбора (пошлины) до назначения налоговой проверки, в результате которой может быть обнаружена такая неуплата или неполная уплата. [</w:t>
      </w:r>
      <w:r w:rsidRPr="00225315">
        <w:rPr>
          <w:sz w:val="28"/>
          <w:szCs w:val="28"/>
          <w:lang w:val="en-US"/>
        </w:rPr>
        <w:t>4</w:t>
      </w:r>
      <w:r w:rsidRPr="00225315">
        <w:rPr>
          <w:sz w:val="28"/>
          <w:szCs w:val="28"/>
        </w:rPr>
        <w:t>].</w:t>
      </w:r>
    </w:p>
    <w:p w:rsidR="005953E1" w:rsidRPr="00225315" w:rsidRDefault="005953E1" w:rsidP="00225315">
      <w:pPr>
        <w:pStyle w:val="3"/>
        <w:ind w:firstLine="709"/>
        <w:rPr>
          <w:sz w:val="28"/>
          <w:szCs w:val="28"/>
        </w:rPr>
      </w:pPr>
      <w:r w:rsidRPr="00225315">
        <w:rPr>
          <w:sz w:val="28"/>
          <w:szCs w:val="28"/>
        </w:rPr>
        <w:t>Невыполнение или невыполнение в полном объеме плательщиком  в установленный срок обязанности по удержанию или перечислению суммы налога, сбора (пошлины) - влечет наложение штрафа на должностных лиц, в размере от десяти до двадцати базовых величин. Данный штраф не налагается в случае своевременного направления плательщиком без последующего отзыва поручения банку на перечисление причитающейся суммы налога, сбора (пошлины), не исполненного банком  по причине отсутствия на счете налогового агента средств, достаточных для исполнения  этого поручения в полном объеме. [4].</w:t>
      </w:r>
    </w:p>
    <w:p w:rsidR="005953E1" w:rsidRPr="00225315" w:rsidRDefault="00225315" w:rsidP="00225315">
      <w:pPr>
        <w:pStyle w:val="a3"/>
        <w:ind w:firstLine="709"/>
        <w:rPr>
          <w:sz w:val="28"/>
        </w:rPr>
      </w:pPr>
      <w:r>
        <w:rPr>
          <w:sz w:val="28"/>
        </w:rPr>
        <w:br w:type="page"/>
      </w:r>
      <w:r w:rsidR="005953E1" w:rsidRPr="00225315">
        <w:rPr>
          <w:sz w:val="28"/>
        </w:rPr>
        <w:t xml:space="preserve">2. ПРИМЕР РАСЧЕТА ОТЧИСЛЕНИЙ В ГОСУДАРСТВЕННЫЙ ФОНД СОДЕЙСТВИЯ ЗАНЯТОСТИ И ЧРЕЗВЫЧАЙНОГО НАЛОГА, </w:t>
      </w:r>
    </w:p>
    <w:p w:rsidR="005953E1" w:rsidRPr="00225315" w:rsidRDefault="005953E1" w:rsidP="00225315">
      <w:pPr>
        <w:pStyle w:val="a3"/>
        <w:ind w:firstLine="709"/>
        <w:rPr>
          <w:sz w:val="28"/>
        </w:rPr>
      </w:pPr>
      <w:r w:rsidRPr="00225315">
        <w:rPr>
          <w:sz w:val="28"/>
        </w:rPr>
        <w:t>ПРОИЗВОДИМЫХ ЕДИНЫМ ПЛАТЕЖОМ</w:t>
      </w:r>
    </w:p>
    <w:p w:rsidR="005953E1" w:rsidRPr="00225315" w:rsidRDefault="005953E1" w:rsidP="00225315">
      <w:pPr>
        <w:widowControl w:val="0"/>
        <w:autoSpaceDE w:val="0"/>
        <w:autoSpaceDN w:val="0"/>
        <w:adjustRightInd w:val="0"/>
        <w:spacing w:line="360" w:lineRule="auto"/>
        <w:ind w:firstLine="709"/>
        <w:jc w:val="center"/>
        <w:rPr>
          <w:b/>
          <w:bCs/>
          <w:color w:val="000000"/>
          <w:sz w:val="28"/>
          <w:szCs w:val="28"/>
        </w:rPr>
      </w:pP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pStyle w:val="3"/>
        <w:ind w:firstLine="709"/>
        <w:rPr>
          <w:sz w:val="28"/>
          <w:szCs w:val="28"/>
        </w:rPr>
      </w:pPr>
      <w:r w:rsidRPr="00225315">
        <w:rPr>
          <w:sz w:val="28"/>
          <w:szCs w:val="28"/>
        </w:rPr>
        <w:t xml:space="preserve">Предметом нашего анализа является Частное торгово-производственное унитарное предприятие «Либрон». </w:t>
      </w:r>
    </w:p>
    <w:p w:rsidR="005953E1" w:rsidRPr="00225315" w:rsidRDefault="005953E1" w:rsidP="00225315">
      <w:pPr>
        <w:spacing w:line="360" w:lineRule="auto"/>
        <w:ind w:firstLine="709"/>
        <w:jc w:val="both"/>
        <w:rPr>
          <w:sz w:val="28"/>
          <w:szCs w:val="28"/>
        </w:rPr>
      </w:pPr>
      <w:r w:rsidRPr="00225315">
        <w:rPr>
          <w:sz w:val="28"/>
          <w:szCs w:val="28"/>
        </w:rPr>
        <w:t>Частное торгово-производственное унитарное предприятие «Либрон» (далее  - ЧТПУП «Либрон») организовано для торговой и производственной деятельности.</w:t>
      </w:r>
    </w:p>
    <w:p w:rsidR="005953E1" w:rsidRPr="00225315" w:rsidRDefault="005953E1" w:rsidP="00225315">
      <w:pPr>
        <w:spacing w:line="360" w:lineRule="auto"/>
        <w:ind w:firstLine="709"/>
        <w:jc w:val="both"/>
        <w:rPr>
          <w:sz w:val="28"/>
          <w:szCs w:val="28"/>
        </w:rPr>
      </w:pPr>
      <w:r w:rsidRPr="00225315">
        <w:rPr>
          <w:sz w:val="28"/>
          <w:szCs w:val="28"/>
        </w:rPr>
        <w:t xml:space="preserve">Имущество ЧТПУП «Либрон» принадлежит ему на праве собственности. Учредителем предприятия является частное физическое лицо Соловьев Игорь Анатольевич. </w:t>
      </w:r>
    </w:p>
    <w:p w:rsidR="005953E1" w:rsidRPr="00225315" w:rsidRDefault="005953E1" w:rsidP="00225315">
      <w:pPr>
        <w:spacing w:line="360" w:lineRule="auto"/>
        <w:ind w:firstLine="709"/>
        <w:jc w:val="both"/>
        <w:rPr>
          <w:sz w:val="28"/>
          <w:szCs w:val="28"/>
        </w:rPr>
      </w:pPr>
      <w:r w:rsidRPr="00225315">
        <w:rPr>
          <w:sz w:val="28"/>
          <w:szCs w:val="28"/>
        </w:rPr>
        <w:t>ЧТПУП «Либрон» является коммерческой организацией, имеет статус юридического лица, зарегистрирован в качестве налогоплательщика в Инспекции по налогам и сборам г.Поставы.</w:t>
      </w:r>
    </w:p>
    <w:p w:rsidR="005953E1" w:rsidRPr="00225315" w:rsidRDefault="005953E1" w:rsidP="00225315">
      <w:pPr>
        <w:spacing w:line="360" w:lineRule="auto"/>
        <w:ind w:firstLine="709"/>
        <w:jc w:val="both"/>
        <w:rPr>
          <w:sz w:val="28"/>
          <w:szCs w:val="28"/>
        </w:rPr>
      </w:pPr>
      <w:r w:rsidRPr="00225315">
        <w:rPr>
          <w:sz w:val="28"/>
          <w:szCs w:val="28"/>
        </w:rPr>
        <w:t>ЧТПУП «Либрон» имеет самостоятельный баланс, имеет один расчетный счет в белорусских рублях, три валютных счета в долларах США, Евро и российских рублях.</w:t>
      </w:r>
    </w:p>
    <w:p w:rsidR="005953E1" w:rsidRPr="00225315" w:rsidRDefault="005953E1" w:rsidP="00225315">
      <w:pPr>
        <w:spacing w:line="360" w:lineRule="auto"/>
        <w:ind w:firstLine="709"/>
        <w:jc w:val="both"/>
        <w:rPr>
          <w:sz w:val="28"/>
          <w:szCs w:val="28"/>
        </w:rPr>
      </w:pPr>
      <w:r w:rsidRPr="00225315">
        <w:rPr>
          <w:sz w:val="28"/>
          <w:szCs w:val="28"/>
        </w:rPr>
        <w:t>Общее руководство ЧТПУП «Либрон» осуществляет исполнительный директор, нанятый на работу по контракту.</w:t>
      </w:r>
    </w:p>
    <w:p w:rsidR="005953E1" w:rsidRPr="00225315" w:rsidRDefault="005953E1" w:rsidP="00225315">
      <w:pPr>
        <w:spacing w:line="360" w:lineRule="auto"/>
        <w:ind w:firstLine="709"/>
        <w:jc w:val="both"/>
        <w:rPr>
          <w:sz w:val="28"/>
          <w:szCs w:val="28"/>
        </w:rPr>
      </w:pPr>
      <w:r w:rsidRPr="00225315">
        <w:rPr>
          <w:sz w:val="28"/>
          <w:szCs w:val="28"/>
        </w:rPr>
        <w:t>ЧТПУП «Либрон» осуществляет следующие виды деятельности:</w:t>
      </w:r>
    </w:p>
    <w:p w:rsidR="005953E1" w:rsidRPr="00225315" w:rsidRDefault="005953E1" w:rsidP="00225315">
      <w:pPr>
        <w:numPr>
          <w:ilvl w:val="0"/>
          <w:numId w:val="2"/>
        </w:numPr>
        <w:spacing w:line="360" w:lineRule="auto"/>
        <w:ind w:left="0" w:firstLine="709"/>
        <w:jc w:val="both"/>
        <w:rPr>
          <w:sz w:val="28"/>
          <w:szCs w:val="28"/>
        </w:rPr>
      </w:pPr>
      <w:r w:rsidRPr="00225315">
        <w:rPr>
          <w:sz w:val="28"/>
          <w:szCs w:val="28"/>
        </w:rPr>
        <w:t>оптовая торговля продовольственными и непродовольственными товарами, включая алкогольную и табачную продукцию;</w:t>
      </w:r>
    </w:p>
    <w:p w:rsidR="005953E1" w:rsidRPr="00225315" w:rsidRDefault="005953E1" w:rsidP="00225315">
      <w:pPr>
        <w:numPr>
          <w:ilvl w:val="0"/>
          <w:numId w:val="2"/>
        </w:numPr>
        <w:spacing w:line="360" w:lineRule="auto"/>
        <w:ind w:left="0" w:firstLine="709"/>
        <w:jc w:val="both"/>
        <w:rPr>
          <w:sz w:val="28"/>
          <w:szCs w:val="28"/>
        </w:rPr>
      </w:pPr>
      <w:r w:rsidRPr="00225315">
        <w:rPr>
          <w:sz w:val="28"/>
          <w:szCs w:val="28"/>
        </w:rPr>
        <w:t>производство бумажной продукции;</w:t>
      </w:r>
    </w:p>
    <w:p w:rsidR="005953E1" w:rsidRPr="00225315" w:rsidRDefault="005953E1" w:rsidP="00225315">
      <w:pPr>
        <w:numPr>
          <w:ilvl w:val="0"/>
          <w:numId w:val="2"/>
        </w:numPr>
        <w:spacing w:line="360" w:lineRule="auto"/>
        <w:ind w:left="0" w:firstLine="709"/>
        <w:jc w:val="both"/>
        <w:rPr>
          <w:sz w:val="28"/>
          <w:szCs w:val="28"/>
        </w:rPr>
      </w:pPr>
      <w:r w:rsidRPr="00225315">
        <w:rPr>
          <w:sz w:val="28"/>
          <w:szCs w:val="28"/>
        </w:rPr>
        <w:t>сдача в аренду офисных и складских помещений.</w:t>
      </w:r>
    </w:p>
    <w:p w:rsidR="005953E1" w:rsidRPr="00225315" w:rsidRDefault="005953E1" w:rsidP="00225315">
      <w:pPr>
        <w:pStyle w:val="3"/>
        <w:ind w:firstLine="709"/>
        <w:rPr>
          <w:sz w:val="28"/>
          <w:szCs w:val="28"/>
        </w:rPr>
      </w:pPr>
      <w:r w:rsidRPr="00225315">
        <w:rPr>
          <w:sz w:val="28"/>
          <w:szCs w:val="28"/>
        </w:rPr>
        <w:t>Пример расчета отчислений в государственный фонд содействия занятости и чрезвычайного налога, уплачиваемого единым платежом приведем по услугам изготовления бумажной продукции (резка бумаги в рулоны определенного формата).</w:t>
      </w:r>
    </w:p>
    <w:p w:rsidR="005953E1" w:rsidRPr="00225315" w:rsidRDefault="005953E1" w:rsidP="00225315">
      <w:pPr>
        <w:pStyle w:val="3"/>
        <w:ind w:firstLine="709"/>
        <w:rPr>
          <w:sz w:val="28"/>
          <w:szCs w:val="28"/>
        </w:rPr>
      </w:pPr>
      <w:r w:rsidRPr="00225315">
        <w:rPr>
          <w:sz w:val="28"/>
          <w:szCs w:val="28"/>
        </w:rPr>
        <w:t>Имеются следующие данные.</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Калькуляция стоимости резки 1кг.</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Фонд заработной платы – месяц</w:t>
      </w:r>
      <w:r w:rsidRPr="00225315">
        <w:rPr>
          <w:sz w:val="28"/>
          <w:szCs w:val="28"/>
        </w:rPr>
        <w:tab/>
      </w:r>
      <w:r w:rsidRPr="00225315">
        <w:rPr>
          <w:sz w:val="28"/>
          <w:szCs w:val="28"/>
        </w:rPr>
        <w:tab/>
      </w:r>
      <w:r w:rsidRPr="00225315">
        <w:rPr>
          <w:sz w:val="28"/>
          <w:szCs w:val="28"/>
        </w:rPr>
        <w:tab/>
        <w:t>759180</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Среднемесячный фонд рабочего времени</w:t>
      </w:r>
      <w:r w:rsidRPr="00225315">
        <w:rPr>
          <w:sz w:val="28"/>
          <w:szCs w:val="28"/>
        </w:rPr>
        <w:tab/>
        <w:t>171,5</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Резка 1 кг бумаги, час</w:t>
      </w:r>
      <w:r w:rsidRPr="00225315">
        <w:rPr>
          <w:sz w:val="28"/>
          <w:szCs w:val="28"/>
        </w:rPr>
        <w:tab/>
      </w:r>
      <w:r w:rsidRPr="00225315">
        <w:rPr>
          <w:sz w:val="28"/>
          <w:szCs w:val="28"/>
        </w:rPr>
        <w:tab/>
      </w:r>
      <w:r w:rsidRPr="00225315">
        <w:rPr>
          <w:sz w:val="28"/>
          <w:szCs w:val="28"/>
        </w:rPr>
        <w:tab/>
      </w:r>
      <w:r w:rsidRPr="00225315">
        <w:rPr>
          <w:sz w:val="28"/>
          <w:szCs w:val="28"/>
        </w:rPr>
        <w:tab/>
        <w:t>0,0548</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Потребляемая мощность кВт/ч</w:t>
      </w:r>
      <w:r w:rsidRPr="00225315">
        <w:rPr>
          <w:sz w:val="28"/>
          <w:szCs w:val="28"/>
        </w:rPr>
        <w:tab/>
      </w:r>
      <w:r w:rsidRPr="00225315">
        <w:rPr>
          <w:sz w:val="28"/>
          <w:szCs w:val="28"/>
        </w:rPr>
        <w:tab/>
      </w:r>
      <w:r w:rsidRPr="00225315">
        <w:rPr>
          <w:sz w:val="28"/>
          <w:szCs w:val="28"/>
        </w:rPr>
        <w:tab/>
        <w:t>2,2</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 xml:space="preserve">Стоимость 1 кВт/ч, руб. </w:t>
      </w:r>
      <w:r w:rsidRPr="00225315">
        <w:rPr>
          <w:sz w:val="28"/>
          <w:szCs w:val="28"/>
        </w:rPr>
        <w:tab/>
      </w:r>
      <w:r w:rsidRPr="00225315">
        <w:rPr>
          <w:sz w:val="28"/>
          <w:szCs w:val="28"/>
        </w:rPr>
        <w:tab/>
      </w:r>
      <w:r w:rsidRPr="00225315">
        <w:rPr>
          <w:sz w:val="28"/>
          <w:szCs w:val="28"/>
        </w:rPr>
        <w:tab/>
      </w:r>
      <w:r w:rsidRPr="00225315">
        <w:rPr>
          <w:sz w:val="28"/>
          <w:szCs w:val="28"/>
        </w:rPr>
        <w:tab/>
        <w:t>129,550135</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Амортизация, руб./месяц</w:t>
      </w:r>
      <w:r w:rsidRPr="00225315">
        <w:rPr>
          <w:sz w:val="28"/>
          <w:szCs w:val="28"/>
        </w:rPr>
        <w:tab/>
      </w:r>
      <w:r w:rsidRPr="00225315">
        <w:rPr>
          <w:sz w:val="28"/>
          <w:szCs w:val="28"/>
        </w:rPr>
        <w:tab/>
      </w:r>
      <w:r w:rsidRPr="00225315">
        <w:rPr>
          <w:sz w:val="28"/>
          <w:szCs w:val="28"/>
        </w:rPr>
        <w:tab/>
      </w:r>
      <w:r w:rsidRPr="00225315">
        <w:rPr>
          <w:sz w:val="28"/>
          <w:szCs w:val="28"/>
        </w:rPr>
        <w:tab/>
        <w:t>113</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Связь, руб./месяц</w:t>
      </w:r>
      <w:r w:rsidRPr="00225315">
        <w:rPr>
          <w:sz w:val="28"/>
          <w:szCs w:val="28"/>
        </w:rPr>
        <w:tab/>
      </w:r>
      <w:r w:rsidRPr="00225315">
        <w:rPr>
          <w:sz w:val="28"/>
          <w:szCs w:val="28"/>
        </w:rPr>
        <w:tab/>
      </w:r>
      <w:r w:rsidRPr="00225315">
        <w:rPr>
          <w:sz w:val="28"/>
          <w:szCs w:val="28"/>
        </w:rPr>
        <w:tab/>
      </w:r>
      <w:r w:rsidRPr="00225315">
        <w:rPr>
          <w:sz w:val="28"/>
          <w:szCs w:val="28"/>
        </w:rPr>
        <w:tab/>
      </w:r>
      <w:r w:rsidRPr="00225315">
        <w:rPr>
          <w:sz w:val="28"/>
          <w:szCs w:val="28"/>
        </w:rPr>
        <w:tab/>
        <w:t>7388</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Общепроизводственные расходы по предпр. руб./месяц</w:t>
      </w:r>
      <w:r w:rsidRPr="00225315">
        <w:rPr>
          <w:sz w:val="28"/>
          <w:szCs w:val="28"/>
        </w:rPr>
        <w:tab/>
        <w:t>11588386</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Коэффициент общепр. расходов по КМП %</w:t>
      </w:r>
      <w:r w:rsidRPr="00225315">
        <w:rPr>
          <w:sz w:val="28"/>
          <w:szCs w:val="28"/>
        </w:rPr>
        <w:tab/>
      </w:r>
      <w:r w:rsidRPr="00225315">
        <w:rPr>
          <w:sz w:val="28"/>
          <w:szCs w:val="28"/>
        </w:rPr>
        <w:tab/>
        <w:t>11,4</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Расчет стоимости резки бумаги в рулоны представлен в таблице 1.</w:t>
      </w:r>
    </w:p>
    <w:p w:rsidR="00225315" w:rsidRDefault="00225315"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Таблица 1</w:t>
      </w:r>
    </w:p>
    <w:p w:rsidR="005953E1" w:rsidRPr="00225315" w:rsidRDefault="005953E1" w:rsidP="00225315">
      <w:pPr>
        <w:widowControl w:val="0"/>
        <w:autoSpaceDE w:val="0"/>
        <w:autoSpaceDN w:val="0"/>
        <w:adjustRightInd w:val="0"/>
        <w:spacing w:line="360" w:lineRule="auto"/>
        <w:ind w:firstLine="709"/>
        <w:jc w:val="center"/>
        <w:rPr>
          <w:sz w:val="28"/>
          <w:szCs w:val="28"/>
        </w:rPr>
      </w:pPr>
      <w:r w:rsidRPr="00225315">
        <w:rPr>
          <w:sz w:val="28"/>
          <w:szCs w:val="28"/>
        </w:rPr>
        <w:t>Расчет стоимости резки бумаги в рулоны</w:t>
      </w:r>
    </w:p>
    <w:p w:rsidR="005953E1" w:rsidRPr="00225315" w:rsidRDefault="005953E1" w:rsidP="00225315">
      <w:pPr>
        <w:widowControl w:val="0"/>
        <w:autoSpaceDE w:val="0"/>
        <w:autoSpaceDN w:val="0"/>
        <w:adjustRightInd w:val="0"/>
        <w:spacing w:line="360" w:lineRule="auto"/>
        <w:ind w:firstLine="709"/>
        <w:jc w:val="center"/>
        <w:rPr>
          <w:sz w:val="28"/>
          <w:szCs w:val="28"/>
        </w:rPr>
      </w:pPr>
      <w:r w:rsidRPr="00225315">
        <w:rPr>
          <w:sz w:val="28"/>
          <w:szCs w:val="28"/>
        </w:rPr>
        <w:t>на станке бумагорезательном «БРС-А16»</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tbl>
      <w:tblPr>
        <w:tblW w:w="8750" w:type="dxa"/>
        <w:tblCellMar>
          <w:left w:w="0" w:type="dxa"/>
          <w:right w:w="0" w:type="dxa"/>
        </w:tblCellMar>
        <w:tblLook w:val="0000" w:firstRow="0" w:lastRow="0" w:firstColumn="0" w:lastColumn="0" w:noHBand="0" w:noVBand="0"/>
      </w:tblPr>
      <w:tblGrid>
        <w:gridCol w:w="6613"/>
        <w:gridCol w:w="438"/>
        <w:gridCol w:w="388"/>
        <w:gridCol w:w="253"/>
        <w:gridCol w:w="128"/>
        <w:gridCol w:w="930"/>
      </w:tblGrid>
      <w:tr w:rsidR="005953E1" w:rsidRPr="00225315">
        <w:trPr>
          <w:trHeight w:val="255"/>
        </w:trPr>
        <w:tc>
          <w:tcPr>
            <w:tcW w:w="0" w:type="auto"/>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ФЗП на 1кг., руб</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242,58</w:t>
            </w:r>
          </w:p>
        </w:tc>
      </w:tr>
      <w:tr w:rsidR="005953E1" w:rsidRPr="00225315">
        <w:trPr>
          <w:trHeight w:val="255"/>
        </w:trPr>
        <w:tc>
          <w:tcPr>
            <w:tcW w:w="0" w:type="auto"/>
            <w:gridSpan w:val="3"/>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Отчисления от ФЗП, 39.3%</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95,34</w:t>
            </w:r>
          </w:p>
        </w:tc>
      </w:tr>
      <w:tr w:rsidR="005953E1" w:rsidRPr="00225315">
        <w:trPr>
          <w:trHeight w:val="255"/>
        </w:trPr>
        <w:tc>
          <w:tcPr>
            <w:tcW w:w="0" w:type="auto"/>
            <w:gridSpan w:val="4"/>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в т.ч. единый платеж в ФЗ и чрезвычайный налог, 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9,70</w:t>
            </w:r>
          </w:p>
        </w:tc>
      </w:tr>
      <w:tr w:rsidR="005953E1" w:rsidRPr="00225315">
        <w:trPr>
          <w:trHeight w:val="255"/>
        </w:trPr>
        <w:tc>
          <w:tcPr>
            <w:tcW w:w="0" w:type="auto"/>
            <w:gridSpan w:val="3"/>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Стоимость эл.энергии, руб.</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15,62</w:t>
            </w:r>
          </w:p>
        </w:tc>
      </w:tr>
      <w:tr w:rsidR="005953E1" w:rsidRPr="00225315">
        <w:trPr>
          <w:trHeight w:val="255"/>
        </w:trPr>
        <w:tc>
          <w:tcPr>
            <w:tcW w:w="0" w:type="auto"/>
            <w:gridSpan w:val="4"/>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Амортизация в месяц по КМП, руб.</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0,04</w:t>
            </w:r>
          </w:p>
        </w:tc>
      </w:tr>
      <w:tr w:rsidR="005953E1" w:rsidRPr="00225315">
        <w:trPr>
          <w:trHeight w:val="255"/>
        </w:trPr>
        <w:tc>
          <w:tcPr>
            <w:tcW w:w="0" w:type="auto"/>
            <w:gridSpan w:val="4"/>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Услуги связи в месяц по КМП, руб.</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2,36</w:t>
            </w:r>
          </w:p>
        </w:tc>
      </w:tr>
      <w:tr w:rsidR="005953E1" w:rsidRPr="00225315">
        <w:trPr>
          <w:trHeight w:val="255"/>
        </w:trPr>
        <w:tc>
          <w:tcPr>
            <w:tcW w:w="0" w:type="auto"/>
            <w:gridSpan w:val="4"/>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Общепроизводственные расходы на тираж, руб.</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422,13</w:t>
            </w:r>
          </w:p>
        </w:tc>
      </w:tr>
      <w:tr w:rsidR="005953E1" w:rsidRPr="00225315">
        <w:trPr>
          <w:trHeight w:val="255"/>
        </w:trPr>
        <w:tc>
          <w:tcPr>
            <w:tcW w:w="0" w:type="auto"/>
            <w:gridSpan w:val="3"/>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Себестоимость на тираж, руб.</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787,77</w:t>
            </w:r>
          </w:p>
        </w:tc>
      </w:tr>
      <w:tr w:rsidR="005953E1" w:rsidRPr="00225315">
        <w:trPr>
          <w:trHeight w:val="255"/>
        </w:trPr>
        <w:tc>
          <w:tcPr>
            <w:tcW w:w="0" w:type="auto"/>
            <w:gridSpan w:val="3"/>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Рентабельность, 19,6%</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154,40</w:t>
            </w:r>
          </w:p>
        </w:tc>
      </w:tr>
      <w:tr w:rsidR="005953E1" w:rsidRPr="00225315">
        <w:trPr>
          <w:trHeight w:val="255"/>
        </w:trPr>
        <w:tc>
          <w:tcPr>
            <w:tcW w:w="0" w:type="auto"/>
            <w:gridSpan w:val="3"/>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Цена, руб.</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942,17</w:t>
            </w:r>
          </w:p>
        </w:tc>
      </w:tr>
      <w:tr w:rsidR="005953E1" w:rsidRPr="00225315">
        <w:trPr>
          <w:trHeight w:val="255"/>
        </w:trPr>
        <w:tc>
          <w:tcPr>
            <w:tcW w:w="0" w:type="auto"/>
            <w:gridSpan w:val="4"/>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Единый налог производителей сельхозпродукции, 3.9%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36,74</w:t>
            </w:r>
          </w:p>
        </w:tc>
      </w:tr>
      <w:tr w:rsidR="005953E1" w:rsidRPr="00225315">
        <w:trPr>
          <w:trHeight w:val="255"/>
        </w:trPr>
        <w:tc>
          <w:tcPr>
            <w:tcW w:w="0" w:type="auto"/>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Итого</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978,91</w:t>
            </w:r>
          </w:p>
        </w:tc>
      </w:tr>
      <w:tr w:rsidR="005953E1" w:rsidRPr="00225315">
        <w:trPr>
          <w:trHeight w:val="255"/>
        </w:trPr>
        <w:tc>
          <w:tcPr>
            <w:tcW w:w="0" w:type="auto"/>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НДС, 18%</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176,20</w:t>
            </w:r>
          </w:p>
        </w:tc>
      </w:tr>
      <w:tr w:rsidR="005953E1" w:rsidRPr="00225315">
        <w:trPr>
          <w:trHeight w:val="270"/>
        </w:trPr>
        <w:tc>
          <w:tcPr>
            <w:tcW w:w="0" w:type="auto"/>
            <w:gridSpan w:val="2"/>
            <w:tcBorders>
              <w:top w:val="single" w:sz="4" w:space="0" w:color="auto"/>
              <w:left w:val="single" w:sz="8" w:space="0" w:color="auto"/>
              <w:bottom w:val="single" w:sz="8"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Цена реализации</w:t>
            </w:r>
          </w:p>
        </w:tc>
        <w:tc>
          <w:tcPr>
            <w:tcW w:w="0" w:type="auto"/>
            <w:tcBorders>
              <w:top w:val="single" w:sz="4" w:space="0" w:color="auto"/>
              <w:left w:val="nil"/>
              <w:bottom w:val="single" w:sz="8"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nil"/>
              <w:bottom w:val="single" w:sz="8" w:space="0" w:color="auto"/>
              <w:right w:val="nil"/>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rPr>
                <w:sz w:val="20"/>
                <w:szCs w:val="20"/>
              </w:rPr>
            </w:pPr>
            <w:r w:rsidRPr="00225315">
              <w:rPr>
                <w:sz w:val="20"/>
                <w:szCs w:val="20"/>
              </w:rPr>
              <w:t>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953E1" w:rsidRPr="00225315" w:rsidRDefault="005953E1" w:rsidP="00225315">
            <w:pPr>
              <w:spacing w:line="360" w:lineRule="auto"/>
              <w:jc w:val="right"/>
              <w:rPr>
                <w:sz w:val="20"/>
                <w:szCs w:val="20"/>
              </w:rPr>
            </w:pPr>
            <w:r w:rsidRPr="00225315">
              <w:rPr>
                <w:sz w:val="20"/>
                <w:szCs w:val="20"/>
              </w:rPr>
              <w:t>1155</w:t>
            </w:r>
          </w:p>
        </w:tc>
      </w:tr>
    </w:tbl>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pStyle w:val="3"/>
        <w:ind w:firstLine="709"/>
        <w:rPr>
          <w:sz w:val="28"/>
          <w:szCs w:val="28"/>
        </w:rPr>
      </w:pPr>
      <w:r w:rsidRPr="00225315">
        <w:rPr>
          <w:sz w:val="28"/>
          <w:szCs w:val="28"/>
        </w:rPr>
        <w:t>При рассмотрении расчета уплаты единым платежом чрезвычайного налога и отчислений в фонд содействия занятости мы подтвердили его исчисление от фонда заработной платы. Этот платеж включается в себестоимость при исчислении цены реализации продукции.</w:t>
      </w:r>
    </w:p>
    <w:p w:rsidR="005953E1" w:rsidRPr="00225315" w:rsidRDefault="00225315" w:rsidP="00225315">
      <w:pPr>
        <w:pStyle w:val="1"/>
        <w:ind w:firstLine="709"/>
        <w:rPr>
          <w:sz w:val="28"/>
          <w:szCs w:val="28"/>
        </w:rPr>
      </w:pPr>
      <w:r>
        <w:rPr>
          <w:sz w:val="28"/>
          <w:szCs w:val="28"/>
        </w:rPr>
        <w:br w:type="page"/>
      </w:r>
      <w:r w:rsidR="005953E1" w:rsidRPr="00225315">
        <w:rPr>
          <w:sz w:val="28"/>
          <w:szCs w:val="28"/>
        </w:rPr>
        <w:t>ЗАКЛЮЧЕНИЕ</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spacing w:line="360" w:lineRule="auto"/>
        <w:ind w:firstLine="709"/>
        <w:jc w:val="both"/>
        <w:rPr>
          <w:sz w:val="28"/>
          <w:szCs w:val="28"/>
        </w:rPr>
      </w:pPr>
      <w:r w:rsidRPr="00225315">
        <w:rPr>
          <w:sz w:val="28"/>
          <w:szCs w:val="28"/>
        </w:rPr>
        <w:t xml:space="preserve">Чрезвычайный налог и отчисления в государственный фонд содействия занятости также как и все налоговые и неналоговые платежи являются частью системы налогообложения Республики Беларусь. Они предусматриваются Законом о бюджете ежегодно. Раньше они взимались каждый отдельно. Сегодня система налогообложения носит упрощенный характер и эти платежи взимаются единым платежом. </w:t>
      </w:r>
    </w:p>
    <w:p w:rsidR="005953E1" w:rsidRPr="00225315" w:rsidRDefault="005953E1" w:rsidP="00225315">
      <w:pPr>
        <w:spacing w:line="360" w:lineRule="auto"/>
        <w:ind w:firstLine="709"/>
        <w:jc w:val="both"/>
        <w:rPr>
          <w:sz w:val="28"/>
          <w:szCs w:val="28"/>
        </w:rPr>
      </w:pPr>
      <w:r w:rsidRPr="00225315">
        <w:rPr>
          <w:sz w:val="28"/>
          <w:szCs w:val="28"/>
        </w:rPr>
        <w:t>Эти платежи носят целевой характер и средства из этих фондов предназначены для направления средств по целевому назначению.</w:t>
      </w:r>
    </w:p>
    <w:p w:rsidR="005953E1" w:rsidRPr="00225315" w:rsidRDefault="005953E1" w:rsidP="00225315">
      <w:pPr>
        <w:spacing w:line="360" w:lineRule="auto"/>
        <w:ind w:firstLine="709"/>
        <w:jc w:val="both"/>
        <w:rPr>
          <w:sz w:val="28"/>
          <w:szCs w:val="28"/>
        </w:rPr>
      </w:pPr>
      <w:r w:rsidRPr="00225315">
        <w:rPr>
          <w:sz w:val="28"/>
          <w:szCs w:val="28"/>
        </w:rPr>
        <w:t>Чрезвычайный налог и отчисления в государственный фонд содействия занятости взимаются от исчисленного размера фонда оплаты труда. Состав фонда заработной платы, подлежащего обложению этим платежом предусмотрен Советом Министров Республики Беларусь и не меняется на протяжении уже многих лет. Предусмотрено также какие суммы включаются в размер фонда заработной платы и какие подлежат исключению.</w:t>
      </w:r>
    </w:p>
    <w:p w:rsidR="005953E1" w:rsidRPr="00225315" w:rsidRDefault="005953E1" w:rsidP="00225315">
      <w:pPr>
        <w:widowControl w:val="0"/>
        <w:autoSpaceDE w:val="0"/>
        <w:autoSpaceDN w:val="0"/>
        <w:adjustRightInd w:val="0"/>
        <w:spacing w:line="360" w:lineRule="auto"/>
        <w:ind w:firstLine="709"/>
        <w:jc w:val="both"/>
        <w:rPr>
          <w:sz w:val="28"/>
          <w:szCs w:val="28"/>
        </w:rPr>
      </w:pPr>
      <w:r w:rsidRPr="00225315">
        <w:rPr>
          <w:sz w:val="28"/>
          <w:szCs w:val="28"/>
        </w:rPr>
        <w:t>Ставки этих платежей пересматриваются ежегодно. В 2005 году чрезвычайный налог взимается по ставке 3 процента, отчисления - по ставке 1 процент от фонда заработной платы. Уплата чрезвычайного налога и отчислений осуществляется единым платежом в размере 4 процентов. Бюджетные организации уплачивают отчисления в размере 0,5 процента от фонда заработной платы, исчисленного за счет средств, полученных от предпринимательской деятельности. Организации, освобожденные от уплаты чрезвычайного налога, а также индивидуальные предприниматели производят отчисления в фонд содействия занятости размере 1 процента.</w:t>
      </w:r>
    </w:p>
    <w:p w:rsidR="005953E1" w:rsidRPr="00225315" w:rsidRDefault="00225315" w:rsidP="00225315">
      <w:pPr>
        <w:pStyle w:val="1"/>
        <w:ind w:firstLine="709"/>
        <w:rPr>
          <w:sz w:val="28"/>
          <w:szCs w:val="28"/>
        </w:rPr>
      </w:pPr>
      <w:r>
        <w:rPr>
          <w:sz w:val="28"/>
          <w:szCs w:val="28"/>
        </w:rPr>
        <w:br w:type="page"/>
      </w:r>
      <w:r w:rsidR="005953E1" w:rsidRPr="00225315">
        <w:rPr>
          <w:sz w:val="28"/>
          <w:szCs w:val="28"/>
        </w:rPr>
        <w:t>ЛИТЕРАТУРА</w:t>
      </w:r>
    </w:p>
    <w:p w:rsidR="005953E1" w:rsidRPr="00225315" w:rsidRDefault="005953E1" w:rsidP="00225315">
      <w:pPr>
        <w:spacing w:line="360" w:lineRule="auto"/>
        <w:ind w:firstLine="709"/>
        <w:jc w:val="center"/>
        <w:rPr>
          <w:b/>
          <w:bCs/>
          <w:sz w:val="28"/>
          <w:szCs w:val="28"/>
        </w:rPr>
      </w:pPr>
    </w:p>
    <w:p w:rsidR="005953E1" w:rsidRPr="00225315" w:rsidRDefault="005953E1" w:rsidP="00225315">
      <w:pPr>
        <w:spacing w:line="360" w:lineRule="auto"/>
        <w:jc w:val="both"/>
        <w:rPr>
          <w:sz w:val="28"/>
          <w:szCs w:val="28"/>
        </w:rPr>
      </w:pPr>
      <w:r w:rsidRPr="00225315">
        <w:rPr>
          <w:sz w:val="28"/>
          <w:szCs w:val="28"/>
        </w:rPr>
        <w:t>1. Декрет Президента Республики Беларусь от 13.07.1999г. № 27 «О введении единого налога для производителей сельскохозяйственной продукции».</w:t>
      </w:r>
    </w:p>
    <w:p w:rsidR="005953E1" w:rsidRPr="00225315" w:rsidRDefault="005953E1" w:rsidP="00225315">
      <w:pPr>
        <w:spacing w:line="360" w:lineRule="auto"/>
        <w:jc w:val="both"/>
        <w:rPr>
          <w:color w:val="000000"/>
          <w:sz w:val="28"/>
          <w:szCs w:val="28"/>
        </w:rPr>
      </w:pPr>
      <w:r w:rsidRPr="00225315">
        <w:rPr>
          <w:color w:val="000000"/>
          <w:sz w:val="28"/>
          <w:szCs w:val="28"/>
        </w:rPr>
        <w:t>2. Декрет Президента Республики Беларусь от 25.04.2001г. № 10 «О мерах по социально-экономической реабилитации районов, пострадавших от катастрофы на Чернобыльской АЭС».</w:t>
      </w:r>
    </w:p>
    <w:p w:rsidR="005953E1" w:rsidRPr="00225315" w:rsidRDefault="005953E1" w:rsidP="00225315">
      <w:pPr>
        <w:spacing w:line="360" w:lineRule="auto"/>
        <w:jc w:val="both"/>
        <w:rPr>
          <w:color w:val="000000"/>
          <w:sz w:val="28"/>
          <w:szCs w:val="28"/>
        </w:rPr>
      </w:pPr>
      <w:r w:rsidRPr="00225315">
        <w:rPr>
          <w:color w:val="000000"/>
          <w:sz w:val="28"/>
          <w:szCs w:val="28"/>
        </w:rPr>
        <w:t>3. Указ Президента Республики Беларусь от 04.06.2004г. № 268 «О некоторых вопросах органов и подразделений внутренних дел Республики Беларусь».</w:t>
      </w:r>
    </w:p>
    <w:p w:rsidR="005953E1" w:rsidRPr="00225315" w:rsidRDefault="005953E1" w:rsidP="00225315">
      <w:pPr>
        <w:spacing w:line="360" w:lineRule="auto"/>
        <w:jc w:val="both"/>
        <w:rPr>
          <w:sz w:val="28"/>
          <w:szCs w:val="28"/>
        </w:rPr>
      </w:pPr>
      <w:r w:rsidRPr="00225315">
        <w:rPr>
          <w:sz w:val="28"/>
          <w:szCs w:val="28"/>
        </w:rPr>
        <w:t>4. Указ</w:t>
      </w:r>
      <w:r w:rsidRPr="00225315">
        <w:rPr>
          <w:b/>
          <w:bCs/>
          <w:sz w:val="28"/>
          <w:szCs w:val="28"/>
        </w:rPr>
        <w:t xml:space="preserve"> </w:t>
      </w:r>
      <w:r w:rsidRPr="00225315">
        <w:rPr>
          <w:sz w:val="28"/>
          <w:szCs w:val="28"/>
        </w:rPr>
        <w:t>Президента Республики Беларусь от 22.01.2004 г. № 36 «О дополнительных мерах по регулированию налоговых отношений».</w:t>
      </w:r>
    </w:p>
    <w:p w:rsidR="005953E1" w:rsidRPr="00225315" w:rsidRDefault="005953E1" w:rsidP="00225315">
      <w:pPr>
        <w:spacing w:line="360" w:lineRule="auto"/>
        <w:jc w:val="both"/>
        <w:rPr>
          <w:color w:val="000000"/>
          <w:sz w:val="28"/>
          <w:szCs w:val="28"/>
        </w:rPr>
      </w:pPr>
      <w:r w:rsidRPr="00225315">
        <w:rPr>
          <w:color w:val="000000"/>
          <w:sz w:val="28"/>
          <w:szCs w:val="28"/>
        </w:rPr>
        <w:t>5. Указ Президента Республики Беларусь от 30.08.2000г. № 472 «О дополнительных мерах по развитию высшего образования в Республике Беларусь».</w:t>
      </w:r>
    </w:p>
    <w:p w:rsidR="005953E1" w:rsidRPr="00225315" w:rsidRDefault="005953E1" w:rsidP="00225315">
      <w:pPr>
        <w:spacing w:line="360" w:lineRule="auto"/>
        <w:jc w:val="both"/>
        <w:rPr>
          <w:color w:val="000000"/>
          <w:sz w:val="28"/>
          <w:szCs w:val="28"/>
        </w:rPr>
      </w:pPr>
      <w:r w:rsidRPr="00225315">
        <w:rPr>
          <w:color w:val="000000"/>
          <w:sz w:val="28"/>
          <w:szCs w:val="28"/>
        </w:rPr>
        <w:t>6. Указ Президента Республики Беларусь от 24.01.1997г. № 101 «О поддержке экспортной деятельности предприятий строительного комплекса Республики Беларусь».</w:t>
      </w:r>
    </w:p>
    <w:p w:rsidR="005953E1" w:rsidRPr="00225315" w:rsidRDefault="005953E1" w:rsidP="00225315">
      <w:pPr>
        <w:spacing w:line="360" w:lineRule="auto"/>
        <w:jc w:val="both"/>
        <w:rPr>
          <w:color w:val="000000"/>
          <w:sz w:val="28"/>
          <w:szCs w:val="28"/>
        </w:rPr>
      </w:pPr>
      <w:r w:rsidRPr="00225315">
        <w:rPr>
          <w:color w:val="000000"/>
          <w:sz w:val="28"/>
          <w:szCs w:val="28"/>
        </w:rPr>
        <w:t>7. Указ Президента Республики Беларусь от 22.01.1999г. № 53 «Об упорядочении предоставления кредитов на строительство (реконструкцию) и покупку жилых помещений».</w:t>
      </w:r>
    </w:p>
    <w:p w:rsidR="005953E1" w:rsidRPr="00225315" w:rsidRDefault="005953E1" w:rsidP="00225315">
      <w:pPr>
        <w:spacing w:line="360" w:lineRule="auto"/>
        <w:jc w:val="both"/>
        <w:rPr>
          <w:color w:val="000000"/>
          <w:sz w:val="28"/>
          <w:szCs w:val="28"/>
        </w:rPr>
      </w:pPr>
      <w:r w:rsidRPr="00225315">
        <w:rPr>
          <w:color w:val="000000"/>
          <w:sz w:val="28"/>
          <w:szCs w:val="28"/>
        </w:rPr>
        <w:t>8. Указ Президента Республики Беларусь от 03.05.2005г. № 198 «О некоторых вопросах налогообложения учреждений образования потребительской кооперации».</w:t>
      </w:r>
    </w:p>
    <w:p w:rsidR="005953E1" w:rsidRPr="00225315" w:rsidRDefault="005953E1" w:rsidP="00225315">
      <w:pPr>
        <w:spacing w:line="360" w:lineRule="auto"/>
        <w:jc w:val="both"/>
        <w:rPr>
          <w:color w:val="000000"/>
          <w:sz w:val="28"/>
          <w:szCs w:val="28"/>
        </w:rPr>
      </w:pPr>
      <w:r w:rsidRPr="00225315">
        <w:rPr>
          <w:color w:val="000000"/>
          <w:sz w:val="28"/>
          <w:szCs w:val="28"/>
        </w:rPr>
        <w:t>9. Указ Президента Республики Беларусь от 03.05.2001г. № 234 «О государственной поддержке разработки и экспорта информационных технологий».</w:t>
      </w:r>
    </w:p>
    <w:p w:rsidR="005953E1" w:rsidRPr="00225315" w:rsidRDefault="005953E1" w:rsidP="00225315">
      <w:pPr>
        <w:spacing w:line="360" w:lineRule="auto"/>
        <w:jc w:val="both"/>
        <w:rPr>
          <w:color w:val="000000"/>
          <w:sz w:val="28"/>
          <w:szCs w:val="28"/>
        </w:rPr>
      </w:pPr>
      <w:r w:rsidRPr="00225315">
        <w:rPr>
          <w:color w:val="000000"/>
          <w:sz w:val="28"/>
          <w:szCs w:val="28"/>
        </w:rPr>
        <w:t xml:space="preserve">10. Банковский кодекс Республики Беларусь </w:t>
      </w:r>
      <w:r w:rsidRPr="00225315">
        <w:rPr>
          <w:sz w:val="28"/>
          <w:szCs w:val="28"/>
        </w:rPr>
        <w:t>от 25.10.2000 № 441-3.</w:t>
      </w:r>
    </w:p>
    <w:p w:rsidR="005953E1" w:rsidRPr="00225315" w:rsidRDefault="005953E1" w:rsidP="00225315">
      <w:pPr>
        <w:spacing w:line="360" w:lineRule="auto"/>
        <w:jc w:val="both"/>
        <w:rPr>
          <w:sz w:val="28"/>
          <w:szCs w:val="28"/>
        </w:rPr>
      </w:pPr>
      <w:r w:rsidRPr="00225315">
        <w:rPr>
          <w:sz w:val="28"/>
          <w:szCs w:val="28"/>
        </w:rPr>
        <w:t>11. Налоговый кодекс Республики Беларусь от 19.12.2002 г. № 166-З.</w:t>
      </w:r>
    </w:p>
    <w:p w:rsidR="005953E1" w:rsidRPr="00225315" w:rsidRDefault="005953E1" w:rsidP="00225315">
      <w:pPr>
        <w:spacing w:line="360" w:lineRule="auto"/>
        <w:jc w:val="both"/>
        <w:rPr>
          <w:color w:val="000000"/>
          <w:sz w:val="28"/>
          <w:szCs w:val="28"/>
        </w:rPr>
      </w:pPr>
      <w:r w:rsidRPr="00225315">
        <w:rPr>
          <w:color w:val="000000"/>
          <w:sz w:val="28"/>
          <w:szCs w:val="28"/>
        </w:rPr>
        <w:t>12. Закон Республики Беларусь от 31.12.1997г. «Об упрощенной системе налогообложения для субъектов малого предпринимательства».</w:t>
      </w:r>
    </w:p>
    <w:p w:rsidR="005953E1" w:rsidRPr="00225315" w:rsidRDefault="005953E1" w:rsidP="00225315">
      <w:pPr>
        <w:spacing w:line="360" w:lineRule="auto"/>
        <w:jc w:val="both"/>
        <w:rPr>
          <w:color w:val="000000"/>
          <w:sz w:val="28"/>
          <w:szCs w:val="28"/>
        </w:rPr>
      </w:pPr>
      <w:r w:rsidRPr="00225315">
        <w:rPr>
          <w:color w:val="000000"/>
          <w:sz w:val="28"/>
          <w:szCs w:val="28"/>
        </w:rPr>
        <w:t>13. Закон Республики Беларусь от 22.02.1991г. «О социальной защите граждан, пострадавших от катастрофы на Чернобыльской АЭС».</w:t>
      </w:r>
    </w:p>
    <w:p w:rsidR="005953E1" w:rsidRPr="00225315" w:rsidRDefault="005953E1" w:rsidP="00225315">
      <w:pPr>
        <w:spacing w:line="360" w:lineRule="auto"/>
        <w:jc w:val="both"/>
        <w:rPr>
          <w:color w:val="000000"/>
          <w:sz w:val="28"/>
          <w:szCs w:val="28"/>
        </w:rPr>
      </w:pPr>
      <w:r w:rsidRPr="00225315">
        <w:rPr>
          <w:color w:val="000000"/>
          <w:sz w:val="28"/>
          <w:szCs w:val="28"/>
        </w:rPr>
        <w:t>14. Закон Республики Беларусь «О бюджете Республики Беларусь на 2005 год».</w:t>
      </w:r>
    </w:p>
    <w:p w:rsidR="005953E1" w:rsidRPr="00225315" w:rsidRDefault="005953E1" w:rsidP="00225315">
      <w:pPr>
        <w:spacing w:line="360" w:lineRule="auto"/>
        <w:jc w:val="both"/>
        <w:rPr>
          <w:sz w:val="28"/>
          <w:szCs w:val="28"/>
        </w:rPr>
      </w:pPr>
      <w:r w:rsidRPr="00225315">
        <w:rPr>
          <w:color w:val="000000"/>
          <w:sz w:val="28"/>
          <w:szCs w:val="28"/>
        </w:rPr>
        <w:t>15. Постановление Совета Министров Республики Беларусь от 11.01.2005г. № 23 «</w:t>
      </w:r>
      <w:r w:rsidRPr="00225315">
        <w:rPr>
          <w:sz w:val="28"/>
          <w:szCs w:val="28"/>
        </w:rPr>
        <w:t>О мерах по реализации Закона Республики Беларусь «О бюджете Республики Беларусь на 2005 год».</w:t>
      </w:r>
    </w:p>
    <w:p w:rsidR="005953E1" w:rsidRPr="00225315" w:rsidRDefault="005953E1" w:rsidP="00225315">
      <w:pPr>
        <w:widowControl w:val="0"/>
        <w:autoSpaceDE w:val="0"/>
        <w:autoSpaceDN w:val="0"/>
        <w:adjustRightInd w:val="0"/>
        <w:spacing w:line="360" w:lineRule="auto"/>
        <w:jc w:val="both"/>
        <w:rPr>
          <w:color w:val="000000"/>
          <w:sz w:val="28"/>
          <w:szCs w:val="28"/>
        </w:rPr>
      </w:pPr>
      <w:r w:rsidRPr="00225315">
        <w:rPr>
          <w:sz w:val="28"/>
          <w:szCs w:val="28"/>
        </w:rPr>
        <w:t xml:space="preserve">16. </w:t>
      </w:r>
      <w:r w:rsidRPr="00225315">
        <w:rPr>
          <w:color w:val="000000"/>
          <w:sz w:val="28"/>
          <w:szCs w:val="28"/>
        </w:rPr>
        <w:t>Постановление Министерства по налогам и сборам Республики Беларусь от 25.01.2005г. № 7 «Об утверждении инструкции о порядке исчисления, сроках уплаты и представления налоговым органам налоговых деклараций (расчетов) о суммах исчисленных чрезвычайного налога для ликвидации последствий катастрофы на Чернобыльской АЭС и обязательных отчислений в государственный фонд содействия занятости в 2005 году».</w:t>
      </w:r>
    </w:p>
    <w:p w:rsidR="005953E1" w:rsidRPr="00225315" w:rsidRDefault="005953E1" w:rsidP="00225315">
      <w:pPr>
        <w:autoSpaceDE w:val="0"/>
        <w:autoSpaceDN w:val="0"/>
        <w:adjustRightInd w:val="0"/>
        <w:spacing w:line="360" w:lineRule="auto"/>
        <w:jc w:val="both"/>
        <w:rPr>
          <w:sz w:val="28"/>
          <w:szCs w:val="28"/>
        </w:rPr>
      </w:pPr>
      <w:r w:rsidRPr="00225315">
        <w:rPr>
          <w:sz w:val="28"/>
          <w:szCs w:val="28"/>
        </w:rPr>
        <w:t>17. Постановление Совета Министров Республики Беларусь от 25.05.2000г.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w:t>
      </w:r>
    </w:p>
    <w:p w:rsidR="005953E1" w:rsidRPr="00225315" w:rsidRDefault="005953E1" w:rsidP="00225315">
      <w:pPr>
        <w:spacing w:line="360" w:lineRule="auto"/>
        <w:jc w:val="both"/>
        <w:rPr>
          <w:color w:val="000000"/>
          <w:sz w:val="28"/>
          <w:szCs w:val="28"/>
        </w:rPr>
      </w:pPr>
      <w:r w:rsidRPr="00225315">
        <w:rPr>
          <w:color w:val="000000"/>
          <w:sz w:val="28"/>
          <w:szCs w:val="28"/>
        </w:rPr>
        <w:t>18. Постановление Совета Министров Республики Беларусь от 13.05.1997г. № 472 «Аб ажыццяўленнi дзяржаўнай рэгiстрацыi навукова-даследчых, вопытна-канструктарскiх i вопытна-тэхналагiчных работ».</w:t>
      </w:r>
    </w:p>
    <w:p w:rsidR="005953E1" w:rsidRPr="00225315" w:rsidRDefault="005953E1" w:rsidP="00225315">
      <w:pPr>
        <w:spacing w:line="360" w:lineRule="auto"/>
        <w:jc w:val="both"/>
        <w:rPr>
          <w:color w:val="000000"/>
          <w:sz w:val="28"/>
          <w:szCs w:val="28"/>
        </w:rPr>
      </w:pPr>
      <w:r w:rsidRPr="00225315">
        <w:rPr>
          <w:color w:val="000000"/>
          <w:sz w:val="28"/>
          <w:szCs w:val="28"/>
        </w:rPr>
        <w:t>19. Постановлением Министерства образования Республики Беларусь, Государственного налогового комитета Республики Беларусь и Министерства финансов Республики Беларусь от 29.12.2000г. № 61/114/129 «Об утверждении перечня образовательных услуг, оказываемых государственными высшими учебными заведениями, которые освобождаются от налогов и неналоговых платежей в бюджет и внебюджетные фонды, кроме взносов по государственному социальному страхованию в Фонд социальной защиты населения Министерства социальной защиты Республики Беларусь и платежей в государственный фонд содействия занятости».</w:t>
      </w:r>
    </w:p>
    <w:p w:rsidR="005953E1" w:rsidRPr="00225315" w:rsidRDefault="005953E1" w:rsidP="00225315">
      <w:pPr>
        <w:widowControl w:val="0"/>
        <w:autoSpaceDE w:val="0"/>
        <w:autoSpaceDN w:val="0"/>
        <w:adjustRightInd w:val="0"/>
        <w:spacing w:line="360" w:lineRule="auto"/>
        <w:jc w:val="both"/>
        <w:rPr>
          <w:color w:val="000000"/>
          <w:sz w:val="28"/>
          <w:szCs w:val="28"/>
        </w:rPr>
      </w:pPr>
      <w:r w:rsidRPr="00225315">
        <w:rPr>
          <w:color w:val="000000"/>
          <w:sz w:val="28"/>
          <w:szCs w:val="28"/>
        </w:rPr>
        <w:t>20. Постановление Совета Министров Республики Беларусь от 01.08.2002г. № 1039 «Об утверждении перечня действующих на территориях специального экономического регулирования юридических лиц, реализующих инвестиционные проекты».</w:t>
      </w:r>
    </w:p>
    <w:p w:rsidR="005953E1" w:rsidRPr="00225315" w:rsidRDefault="005953E1" w:rsidP="00225315">
      <w:pPr>
        <w:spacing w:line="360" w:lineRule="auto"/>
        <w:jc w:val="both"/>
        <w:rPr>
          <w:sz w:val="28"/>
          <w:szCs w:val="28"/>
        </w:rPr>
      </w:pPr>
      <w:r w:rsidRPr="00225315">
        <w:rPr>
          <w:sz w:val="28"/>
          <w:szCs w:val="28"/>
        </w:rPr>
        <w:t>21. Приказ Министерства финансов Республики Беларусь от 27.12.1999г. № 378 «О бюджетной классификации Республики Беларусь».</w:t>
      </w:r>
    </w:p>
    <w:p w:rsidR="005953E1" w:rsidRPr="00225315" w:rsidRDefault="005953E1" w:rsidP="00225315">
      <w:pPr>
        <w:spacing w:line="360" w:lineRule="auto"/>
        <w:jc w:val="both"/>
        <w:rPr>
          <w:sz w:val="28"/>
          <w:szCs w:val="28"/>
        </w:rPr>
      </w:pPr>
      <w:r w:rsidRPr="00225315">
        <w:rPr>
          <w:sz w:val="28"/>
          <w:szCs w:val="28"/>
        </w:rPr>
        <w:t>22. М.И.Ткачук. Государственный бюджет. Учебное пособие. – Мн.: «Экоперспектива», 2003г. – 342с.</w:t>
      </w:r>
    </w:p>
    <w:p w:rsidR="005953E1" w:rsidRPr="00225315" w:rsidRDefault="005953E1" w:rsidP="00225315">
      <w:pPr>
        <w:spacing w:line="360" w:lineRule="auto"/>
        <w:jc w:val="both"/>
        <w:rPr>
          <w:sz w:val="28"/>
          <w:szCs w:val="28"/>
        </w:rPr>
      </w:pPr>
      <w:r w:rsidRPr="00225315">
        <w:rPr>
          <w:sz w:val="28"/>
          <w:szCs w:val="28"/>
        </w:rPr>
        <w:t>23. Заяц Н.Е. Теория налогов. Учебник. – Мн.: БГЭУ, 2004г. – 220 с.</w:t>
      </w:r>
    </w:p>
    <w:p w:rsidR="005953E1" w:rsidRPr="00225315" w:rsidRDefault="005953E1" w:rsidP="00225315">
      <w:pPr>
        <w:pStyle w:val="a3"/>
        <w:ind w:firstLine="0"/>
        <w:jc w:val="both"/>
        <w:rPr>
          <w:b w:val="0"/>
          <w:bCs w:val="0"/>
          <w:sz w:val="28"/>
        </w:rPr>
      </w:pPr>
      <w:r w:rsidRPr="00225315">
        <w:rPr>
          <w:b w:val="0"/>
          <w:bCs w:val="0"/>
          <w:sz w:val="28"/>
        </w:rPr>
        <w:t>24. Киреева Е.Ф., Ткачук М.И. Основы финансового менеджмента. Учебный комплекс – Мн.: «Экоперспектива», 2002г. – 462 с.</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widowControl w:val="0"/>
        <w:autoSpaceDE w:val="0"/>
        <w:autoSpaceDN w:val="0"/>
        <w:adjustRightInd w:val="0"/>
        <w:spacing w:line="360" w:lineRule="auto"/>
        <w:ind w:firstLine="709"/>
        <w:jc w:val="both"/>
        <w:rPr>
          <w:color w:val="000000"/>
          <w:sz w:val="28"/>
          <w:szCs w:val="28"/>
        </w:rPr>
        <w:sectPr w:rsidR="005953E1" w:rsidRPr="00225315" w:rsidSect="00225315">
          <w:pgSz w:w="11906" w:h="16838" w:code="9"/>
          <w:pgMar w:top="1134" w:right="851" w:bottom="1134" w:left="1701" w:header="567" w:footer="567" w:gutter="0"/>
          <w:pgNumType w:start="2"/>
          <w:cols w:space="708"/>
          <w:titlePg/>
          <w:docGrid w:linePitch="360"/>
        </w:sectPr>
      </w:pP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r w:rsidRPr="00225315">
        <w:rPr>
          <w:color w:val="000000"/>
          <w:sz w:val="28"/>
          <w:szCs w:val="28"/>
        </w:rPr>
        <w:t xml:space="preserve">                                  Приложение 1</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В инспекцию МНС                     Штамп или отметка инспекции МНС</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Код инспекции МНС :          :      Получено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(число) (месяц) (год)</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УHП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       : Признак уточняющего</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Частное торгово-производственное</w:t>
      </w:r>
      <w:r w:rsidRPr="00225315">
        <w:rPr>
          <w:color w:val="000000"/>
          <w:sz w:val="20"/>
          <w:szCs w:val="20"/>
        </w:rPr>
        <w:tab/>
        <w:t xml:space="preserve">  :-------: расчета (пометить Х)</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унитарное предприятие «Либрон»</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(полное наименование плательщика)</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г.Поставы________________________________ 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(адрес плательщика)             (подпись)</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Атрашонок А.Е.</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(фамилия ответственного лица, тел.)</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НАЛОГОВАЯ ДЕКЛАРАЦИЯ (РАСЧЕТ)</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о суммах исчисленных чрезвычайного налога для ликвидации</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последствий катастрофы на Чернобыльской АЭС и обязательных</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отчислений в государственный фонд содействия занятости,</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уплачиваемых в 2005 году</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Тип отчета :        : месячный</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За : май        : :  2005    : года</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(месяц)</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Предпринимательская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деятельность в данном периоде не велась :             : (пометить Х)</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Сумма (тыс.руб.)</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      Наименование показателя       : По данным : По данным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:п/п :                                    :плательщика:    ИМНС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:Начисленная сумма фонда заработной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:платы (далее - ФЗП) за отчетный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:месяц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2  :Необлагаемая сумма ФЗП за отчетный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:месяц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  :Облагаемая сумма ФЗП за отчетный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:месяц, принимаемая для исчисления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:чрезвычайного налога и отчислений,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:всего (стр.1 - стр.2)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3.1:В том числе: ФЗП за отчетный месяц,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:принимаемый для исчисления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:чрезвычайного налога и отчислений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 ставке 4%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3.2:ФЗП за отчетный месяц, принимаемый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:для исчисления отчислений по ставке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3.3:ФЗП за отчетный месяц, принимаемый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:для исчисления отчислений по ставке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:0,5%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3.4:ФЗП за отчетный период, принимаемый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:для исчисления чрезвычайного налога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 ставке 3%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4  :Сумма начисленного к уплате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:чрезвычайного налога и отчислений   :   0,009   :    0,009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:(стр.3.1 х 4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5  :Сумма отчислений занятости к уплате :   0,002   :    0,002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:(стр.3.2 х 1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5.1:Сумма отчислений к уплате (стр.3.3 х: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:х 0,5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6  :Сумма начисленного к уплате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:чрезвычайного налога (стр.3.4 х 3 : :   0,007   :    0,007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7  :Итого начислено (стр.5 + стр.5.1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стр.6)                            :    0,009  :    0,009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8  :ФЗП, рассчитанный с учетом льгот,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:установленных отдельными            :    0,243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:законодательными актами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8.1:В том числе: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:ФЗП для исчисления чрезвычайного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:налога и отчислений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8.2:ФЗП для исчисления отчислений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8.3:ФЗП для исчисления чрезвычайного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:налога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9  :Сумма льгот по чрезвычайному налогу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:и отчислениям (стр.8.1 х 4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10 :Сумма льгот по отчислениям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:(стр.8.2 х 1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11 :Сумма льгот по чрезвычайному налогу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:(стр.8.3 х 3 : 100)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12 :Сумма льгот по чрезвычайному налогу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:и отчислениям (стр.9 + стр.10 +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стр.11)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13 :Сумма чрезвычайного налога и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:отчислений, подлежащая уплате по    :    0,009  :    0,009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:расчету (стр.7 - стр.12)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 Показатель нарастающим итогом с начала года :Сумма, тыс.руб.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:п/п: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:Начислено ФЗП                                :      0,243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2 :Причитается к уплате чрезвычайного налога и  :      0,009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:отчислений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 :Уплачено чрезвычайного налога и отчислений   :      0,009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4 :Уплачено чрезвычайного налога                :      0,007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5 :Уплачено отчислений в фонд занятости         :      0,002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                  Показатель                 :Сумма, тыс.руб.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:п/п: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:Сумма налогового кредита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2 :Сумма налогового кредита нарастающим итогом с: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:момента его предоставления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3 :Сумма налогового кредита, начисленная к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:погашению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4 :Сумма налогового кредита, начисленная к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:погашению нарастающим итогом с момента его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:погашения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5 :Остаток суммы налогового кредита, подлежащий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:погашению (стр.2 - стр.4)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 сроку уплаты  :  22    :  июня  :  2005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(число)  (месяц)  (год)</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Руководитель ___________________                __Атрашонок А.Е.____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Главный бухгалтер _________________             __Левкович С.В._____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Инспектор по учету __________________           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225315" w:rsidP="00225315">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5953E1" w:rsidRPr="00225315">
        <w:rPr>
          <w:color w:val="000000"/>
          <w:sz w:val="28"/>
          <w:szCs w:val="28"/>
        </w:rPr>
        <w:t xml:space="preserve">                                  Приложение 2</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СВЕДЕНИЯ</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об использованных льготах по чрезвычайному налогу</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для ликвидации последствий катастрофы на Чернобыльской АЭС</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и обязательным отчислениям в государственный фонд содействия</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занятости, уплачиваемым в 2005 году</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(тыс.руб.)</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Вид, дата принятия (издания),:      : Размер фонда :Сумма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   регистрационный номер и    :  Код :  заработной  :льготиру-:</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:п/п:наименование законодательного :льготы:    платы,    :емого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:акта, в соответствии с которым:      :рассчитанный с:платежа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установлена льгота       :      : учетом льгот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               2              :   3  :       4      :    5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ab/>
      </w:r>
      <w:r w:rsidRPr="00225315">
        <w:rPr>
          <w:color w:val="000000"/>
          <w:sz w:val="20"/>
          <w:szCs w:val="20"/>
        </w:rPr>
        <w:tab/>
        <w:t>-</w:t>
      </w:r>
      <w:r w:rsidRPr="00225315">
        <w:rPr>
          <w:color w:val="000000"/>
          <w:sz w:val="20"/>
          <w:szCs w:val="20"/>
        </w:rPr>
        <w:tab/>
      </w:r>
      <w:r w:rsidRPr="00225315">
        <w:rPr>
          <w:color w:val="000000"/>
          <w:sz w:val="20"/>
          <w:szCs w:val="20"/>
        </w:rPr>
        <w:tab/>
      </w:r>
      <w:r w:rsidRPr="00225315">
        <w:rPr>
          <w:color w:val="000000"/>
          <w:sz w:val="20"/>
          <w:szCs w:val="20"/>
        </w:rPr>
        <w:tab/>
      </w:r>
      <w:r w:rsidRPr="00225315">
        <w:rPr>
          <w:color w:val="000000"/>
          <w:sz w:val="20"/>
          <w:szCs w:val="20"/>
        </w:rPr>
        <w:tab/>
        <w:t xml:space="preserve">   -</w:t>
      </w:r>
      <w:r w:rsidRPr="00225315">
        <w:rPr>
          <w:color w:val="000000"/>
          <w:sz w:val="20"/>
          <w:szCs w:val="20"/>
        </w:rPr>
        <w:tab/>
      </w:r>
      <w:r w:rsidRPr="00225315">
        <w:rPr>
          <w:color w:val="000000"/>
          <w:sz w:val="20"/>
          <w:szCs w:val="20"/>
        </w:rPr>
        <w:tab/>
        <w:t>-</w:t>
      </w:r>
      <w:r w:rsidRPr="00225315">
        <w:rPr>
          <w:color w:val="000000"/>
          <w:sz w:val="20"/>
          <w:szCs w:val="20"/>
        </w:rPr>
        <w:tab/>
      </w:r>
      <w:r w:rsidRPr="00225315">
        <w:rPr>
          <w:color w:val="000000"/>
          <w:sz w:val="20"/>
          <w:szCs w:val="20"/>
        </w:rPr>
        <w:tab/>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ИТОГО:   X  :       X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Руководитель ___________________                __Атрашонок А.Е.____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Главный бухгалтер _________________             __Левкович С.В._____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225315" w:rsidP="00225315">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5953E1" w:rsidRPr="00225315">
        <w:rPr>
          <w:color w:val="000000"/>
          <w:sz w:val="28"/>
          <w:szCs w:val="28"/>
        </w:rPr>
        <w:t xml:space="preserve">                                  Приложение 3</w:t>
      </w:r>
    </w:p>
    <w:p w:rsidR="005953E1" w:rsidRPr="00225315" w:rsidRDefault="005953E1" w:rsidP="00225315">
      <w:pPr>
        <w:widowControl w:val="0"/>
        <w:autoSpaceDE w:val="0"/>
        <w:autoSpaceDN w:val="0"/>
        <w:adjustRightInd w:val="0"/>
        <w:spacing w:line="360" w:lineRule="auto"/>
        <w:ind w:firstLine="709"/>
        <w:jc w:val="both"/>
        <w:rPr>
          <w:color w:val="000000"/>
          <w:sz w:val="28"/>
          <w:szCs w:val="28"/>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В инспекцию МНС                     Штамп или отметка инспекции МНС</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Код инспекции МНС :          :      Получено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(число) (месяц) (год)</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УHП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       : Признак уточняющего</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______________________________</w:t>
      </w:r>
      <w:r w:rsidRPr="00225315">
        <w:rPr>
          <w:color w:val="000000"/>
          <w:sz w:val="20"/>
          <w:szCs w:val="20"/>
        </w:rPr>
        <w:tab/>
        <w:t xml:space="preserve">  :-------: расчета (пометить Х)</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______________________________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(полное наименование плательщика)</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________________________________ 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(адрес плательщика)             (подпись)</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________________________________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(фамилия ответственного лица, тел.)</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НАЛОГОВАЯ ДЕКЛАРАЦИЯ (РАСЧЕТ)</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 обязательным отчислениям в государственный фонд содействия</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занятости</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Тип отчета :        : квартальный</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За :            :         :          : года</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         :----------:</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Предпринимательская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деятельность в данном периоде не велась :             : (пометить Х)</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Сумма (тыс.руб.)</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 :      Наименование показателя         : По данным : По данным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:п/п:                                      :плательщика:    ИМНС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1 :ФЗП за отчетный квартал, принимаемый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:для исчисления отчислений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2 :Сумма отчислений к уплате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:(стр.1 :100 х 1)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 сроку уплаты  :        :        :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(число)  (месяц)  (год)</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Индивидуальный предприниматель ______________   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Справка инспектора по учету.</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По настоящему расчету в лицевом счете № __________________ начислено</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(уменьшено) ________________________________________________________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(сумма)</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____________________________                  ______________________</w:t>
      </w:r>
    </w:p>
    <w:p w:rsidR="005953E1" w:rsidRPr="00225315" w:rsidRDefault="005953E1" w:rsidP="00225315">
      <w:pPr>
        <w:widowControl w:val="0"/>
        <w:autoSpaceDE w:val="0"/>
        <w:autoSpaceDN w:val="0"/>
        <w:adjustRightInd w:val="0"/>
        <w:spacing w:line="360" w:lineRule="auto"/>
        <w:ind w:firstLine="709"/>
        <w:rPr>
          <w:color w:val="000000"/>
          <w:sz w:val="20"/>
          <w:szCs w:val="20"/>
        </w:rPr>
      </w:pPr>
      <w:r w:rsidRPr="00225315">
        <w:rPr>
          <w:color w:val="000000"/>
          <w:sz w:val="20"/>
          <w:szCs w:val="20"/>
        </w:rPr>
        <w:t xml:space="preserve">    (должность, подпись)                          (И.О.Фамилия)</w:t>
      </w:r>
    </w:p>
    <w:p w:rsidR="005953E1" w:rsidRPr="00225315" w:rsidRDefault="005953E1" w:rsidP="00225315">
      <w:pPr>
        <w:widowControl w:val="0"/>
        <w:autoSpaceDE w:val="0"/>
        <w:autoSpaceDN w:val="0"/>
        <w:adjustRightInd w:val="0"/>
        <w:spacing w:line="360" w:lineRule="auto"/>
        <w:ind w:firstLine="709"/>
        <w:rPr>
          <w:color w:val="000000"/>
          <w:sz w:val="20"/>
          <w:szCs w:val="20"/>
        </w:rPr>
      </w:pPr>
    </w:p>
    <w:p w:rsidR="005953E1" w:rsidRPr="00225315" w:rsidRDefault="005953E1" w:rsidP="00225315">
      <w:pPr>
        <w:widowControl w:val="0"/>
        <w:autoSpaceDE w:val="0"/>
        <w:autoSpaceDN w:val="0"/>
        <w:adjustRightInd w:val="0"/>
        <w:spacing w:line="360" w:lineRule="auto"/>
        <w:ind w:firstLine="709"/>
        <w:rPr>
          <w:sz w:val="20"/>
          <w:szCs w:val="20"/>
        </w:rPr>
      </w:pPr>
      <w:r w:rsidRPr="00225315">
        <w:rPr>
          <w:color w:val="000000"/>
          <w:sz w:val="20"/>
          <w:szCs w:val="20"/>
        </w:rPr>
        <w:t>"__" ________________ 200_ г.</w:t>
      </w:r>
      <w:bookmarkStart w:id="0" w:name="_GoBack"/>
      <w:bookmarkEnd w:id="0"/>
    </w:p>
    <w:sectPr w:rsidR="005953E1" w:rsidRPr="00225315" w:rsidSect="00225315">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6BC" w:rsidRDefault="001136BC">
      <w:r>
        <w:separator/>
      </w:r>
    </w:p>
  </w:endnote>
  <w:endnote w:type="continuationSeparator" w:id="0">
    <w:p w:rsidR="001136BC" w:rsidRDefault="0011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6BC" w:rsidRDefault="001136BC">
      <w:r>
        <w:separator/>
      </w:r>
    </w:p>
  </w:footnote>
  <w:footnote w:type="continuationSeparator" w:id="0">
    <w:p w:rsidR="001136BC" w:rsidRDefault="00113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E1" w:rsidRDefault="005953E1">
    <w:pPr>
      <w:pStyle w:val="a7"/>
      <w:framePr w:wrap="around" w:vAnchor="text" w:hAnchor="margin" w:xAlign="right" w:y="1"/>
      <w:rPr>
        <w:rStyle w:val="a9"/>
      </w:rPr>
    </w:pPr>
  </w:p>
  <w:p w:rsidR="005953E1" w:rsidRDefault="005953E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E1" w:rsidRDefault="005953E1">
    <w:pPr>
      <w:pStyle w:val="a7"/>
      <w:framePr w:wrap="around" w:vAnchor="text" w:hAnchor="margin" w:xAlign="right" w:y="1"/>
      <w:rPr>
        <w:rStyle w:val="a9"/>
      </w:rPr>
    </w:pPr>
  </w:p>
  <w:p w:rsidR="005953E1" w:rsidRDefault="005953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A750C"/>
    <w:multiLevelType w:val="hybridMultilevel"/>
    <w:tmpl w:val="E2D47676"/>
    <w:lvl w:ilvl="0" w:tplc="2550C610">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6AD431B"/>
    <w:multiLevelType w:val="hybridMultilevel"/>
    <w:tmpl w:val="787E1ED8"/>
    <w:lvl w:ilvl="0" w:tplc="E0D29E4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A5C"/>
    <w:rsid w:val="001136BC"/>
    <w:rsid w:val="001D2A5C"/>
    <w:rsid w:val="00221A62"/>
    <w:rsid w:val="00225315"/>
    <w:rsid w:val="00260A64"/>
    <w:rsid w:val="004B6453"/>
    <w:rsid w:val="005953E1"/>
    <w:rsid w:val="006B3BDF"/>
    <w:rsid w:val="00B205D7"/>
    <w:rsid w:val="00D0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943AC-3E7E-4851-BAF4-E66D89F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auto"/>
      <w:ind w:firstLine="851"/>
      <w:jc w:val="center"/>
      <w:outlineLvl w:val="0"/>
    </w:pPr>
    <w:rPr>
      <w:b/>
      <w:b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widowControl w:val="0"/>
      <w:autoSpaceDE w:val="0"/>
      <w:autoSpaceDN w:val="0"/>
      <w:adjustRightInd w:val="0"/>
      <w:spacing w:line="360" w:lineRule="auto"/>
      <w:ind w:firstLine="851"/>
      <w:jc w:val="center"/>
    </w:pPr>
    <w:rPr>
      <w:b/>
      <w:bCs/>
      <w:color w:val="000000"/>
      <w:szCs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widowControl w:val="0"/>
      <w:autoSpaceDE w:val="0"/>
      <w:autoSpaceDN w:val="0"/>
      <w:adjustRightInd w:val="0"/>
      <w:spacing w:line="360" w:lineRule="auto"/>
      <w:ind w:firstLine="851"/>
    </w:pPr>
    <w:rPr>
      <w:color w:val="000000"/>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widowControl w:val="0"/>
      <w:autoSpaceDE w:val="0"/>
      <w:autoSpaceDN w:val="0"/>
      <w:adjustRightInd w:val="0"/>
      <w:spacing w:line="360" w:lineRule="auto"/>
      <w:ind w:firstLine="851"/>
      <w:jc w:val="both"/>
    </w:pPr>
    <w:rPr>
      <w:color w:val="000000"/>
      <w:szCs w:val="20"/>
    </w:rPr>
  </w:style>
  <w:style w:type="character" w:customStyle="1" w:styleId="30">
    <w:name w:val="Основной текст с отступом 3 Знак"/>
    <w:link w:val="3"/>
    <w:uiPriority w:val="99"/>
    <w:semiHidden/>
    <w:rPr>
      <w:sz w:val="16"/>
      <w:szCs w:val="16"/>
    </w:rPr>
  </w:style>
  <w:style w:type="paragraph" w:styleId="a5">
    <w:name w:val="Title"/>
    <w:basedOn w:val="a"/>
    <w:link w:val="a6"/>
    <w:uiPriority w:val="10"/>
    <w:qFormat/>
    <w:pPr>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12575</Words>
  <Characters>71683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ПОСТАНОВЛЕНИЕ МИНИСТЕРСТВА ПО НАЛОГАМ И СБОРАМ РЕСПУБЛИКИ БЕЛАРУСЬ</vt:lpstr>
    </vt:vector>
  </TitlesOfParts>
  <Company>Дом</Company>
  <LinksUpToDate>false</LinksUpToDate>
  <CharactersWithSpaces>84090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МИНИСТЕРСТВА ПО НАЛОГАМ И СБОРАМ РЕСПУБЛИКИ БЕЛАРУСЬ</dc:title>
  <dc:subject/>
  <dc:creator>Vera</dc:creator>
  <cp:keywords/>
  <dc:description/>
  <cp:lastModifiedBy>admin</cp:lastModifiedBy>
  <cp:revision>2</cp:revision>
  <cp:lastPrinted>2006-01-17T11:51:00Z</cp:lastPrinted>
  <dcterms:created xsi:type="dcterms:W3CDTF">2014-03-13T02:44:00Z</dcterms:created>
  <dcterms:modified xsi:type="dcterms:W3CDTF">2014-03-13T02:44:00Z</dcterms:modified>
</cp:coreProperties>
</file>