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315" w:rsidRPr="00A10315" w:rsidRDefault="00A10315" w:rsidP="00A10315">
      <w:pPr>
        <w:suppressAutoHyphens/>
        <w:spacing w:after="0" w:line="360" w:lineRule="auto"/>
        <w:ind w:firstLine="709"/>
        <w:jc w:val="both"/>
        <w:rPr>
          <w:rFonts w:ascii="Times New Roman" w:hAnsi="Times New Roman"/>
          <w:sz w:val="28"/>
          <w:szCs w:val="28"/>
          <w:lang w:val="en-US"/>
        </w:rPr>
      </w:pPr>
      <w:r w:rsidRPr="00A10315">
        <w:rPr>
          <w:rFonts w:ascii="Times New Roman" w:hAnsi="Times New Roman"/>
          <w:sz w:val="28"/>
          <w:szCs w:val="28"/>
        </w:rPr>
        <w:t>План</w:t>
      </w:r>
    </w:p>
    <w:p w:rsidR="00A10315" w:rsidRPr="00A10315" w:rsidRDefault="00A10315" w:rsidP="00A10315">
      <w:pPr>
        <w:suppressAutoHyphens/>
        <w:spacing w:after="0" w:line="360" w:lineRule="auto"/>
        <w:rPr>
          <w:rFonts w:ascii="Times New Roman" w:hAnsi="Times New Roman"/>
          <w:sz w:val="28"/>
          <w:szCs w:val="28"/>
          <w:lang w:val="en-US"/>
        </w:rPr>
      </w:pPr>
    </w:p>
    <w:p w:rsidR="00A10315" w:rsidRPr="00A10315" w:rsidRDefault="00A10315" w:rsidP="00A10315">
      <w:pPr>
        <w:suppressAutoHyphens/>
        <w:spacing w:after="0" w:line="360" w:lineRule="auto"/>
        <w:rPr>
          <w:rFonts w:ascii="Times New Roman" w:hAnsi="Times New Roman"/>
          <w:sz w:val="28"/>
          <w:szCs w:val="28"/>
          <w:lang w:val="en-US"/>
        </w:rPr>
      </w:pPr>
      <w:r>
        <w:rPr>
          <w:rFonts w:ascii="Times New Roman" w:hAnsi="Times New Roman"/>
          <w:sz w:val="28"/>
          <w:szCs w:val="28"/>
        </w:rPr>
        <w:t>Введение</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Основная часть</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1. Понятие формы (устройства) государства, её структура</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2. Формы правления, их виды, тенденции развития</w:t>
      </w:r>
    </w:p>
    <w:p w:rsidR="00A10315" w:rsidRPr="00A10315" w:rsidRDefault="00A10315" w:rsidP="00A10315">
      <w:pPr>
        <w:suppressAutoHyphens/>
        <w:spacing w:after="0" w:line="360" w:lineRule="auto"/>
        <w:rPr>
          <w:rFonts w:ascii="Times New Roman" w:hAnsi="Times New Roman"/>
          <w:sz w:val="28"/>
          <w:szCs w:val="28"/>
        </w:rPr>
      </w:pPr>
      <w:r>
        <w:rPr>
          <w:rFonts w:ascii="Times New Roman" w:hAnsi="Times New Roman"/>
          <w:sz w:val="28"/>
          <w:szCs w:val="28"/>
          <w:lang w:val="en-US"/>
        </w:rPr>
        <w:t xml:space="preserve">2.1 </w:t>
      </w:r>
      <w:r w:rsidRPr="00A10315">
        <w:rPr>
          <w:rFonts w:ascii="Times New Roman" w:hAnsi="Times New Roman"/>
          <w:sz w:val="28"/>
          <w:szCs w:val="28"/>
        </w:rPr>
        <w:t>Монархия: понятие, признаки, разновидности</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2.2 Республика: понятие, признаки, разновидности</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2.3 Президентская республика</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3. Государственное устройство: унитаризм, федерация, конфедерация</w:t>
      </w:r>
    </w:p>
    <w:p w:rsidR="00A10315" w:rsidRPr="00A10315" w:rsidRDefault="00A10315" w:rsidP="00A10315">
      <w:pPr>
        <w:suppressAutoHyphens/>
        <w:spacing w:after="0" w:line="360" w:lineRule="auto"/>
        <w:rPr>
          <w:rFonts w:ascii="Times New Roman" w:hAnsi="Times New Roman"/>
          <w:sz w:val="28"/>
          <w:szCs w:val="28"/>
        </w:rPr>
      </w:pPr>
      <w:r>
        <w:rPr>
          <w:rFonts w:ascii="Times New Roman" w:hAnsi="Times New Roman"/>
          <w:sz w:val="28"/>
          <w:szCs w:val="28"/>
          <w:lang w:val="en-US"/>
        </w:rPr>
        <w:t xml:space="preserve">4. </w:t>
      </w:r>
      <w:r w:rsidRPr="00A10315">
        <w:rPr>
          <w:rFonts w:ascii="Times New Roman" w:hAnsi="Times New Roman"/>
          <w:sz w:val="28"/>
          <w:szCs w:val="28"/>
        </w:rPr>
        <w:t>Политический режим. Виды режимов и их признаки</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Заключение</w:t>
      </w:r>
    </w:p>
    <w:p w:rsidR="00A10315" w:rsidRPr="00A10315" w:rsidRDefault="00A10315" w:rsidP="00A10315">
      <w:pPr>
        <w:suppressAutoHyphens/>
        <w:spacing w:after="0" w:line="360" w:lineRule="auto"/>
        <w:rPr>
          <w:rFonts w:ascii="Times New Roman" w:hAnsi="Times New Roman"/>
          <w:sz w:val="28"/>
          <w:szCs w:val="28"/>
        </w:rPr>
      </w:pPr>
      <w:r w:rsidRPr="00A10315">
        <w:rPr>
          <w:rFonts w:ascii="Times New Roman" w:hAnsi="Times New Roman"/>
          <w:sz w:val="28"/>
          <w:szCs w:val="28"/>
        </w:rPr>
        <w:t>Список использованных источников</w:t>
      </w:r>
    </w:p>
    <w:p w:rsidR="00A10315" w:rsidRPr="00A10315" w:rsidRDefault="00A10315" w:rsidP="00A10315">
      <w:pPr>
        <w:suppressAutoHyphens/>
        <w:spacing w:after="0" w:line="360" w:lineRule="auto"/>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127C6" w:rsidRPr="00A10315">
        <w:rPr>
          <w:rFonts w:ascii="Times New Roman" w:hAnsi="Times New Roman"/>
          <w:sz w:val="28"/>
          <w:szCs w:val="28"/>
        </w:rPr>
        <w:t>Введение</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Актуальность темы. Понятие формы государства относится к важнейшим его характеристикам. Оно позволяет установить, как устроено государство, в каких формах организовано функционирование государственной власти, какими органами она представлена, каков порядок их образования и деятельности, срок полномочий, наконец, какими методами осуществляется государственная власть в стране.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Государство это определенный способ организации общества, а также организация публичной политической власти, распространяющаяся на все общество, выступающая его официальным представителем и опирающаяся в необходимых случаях на средства и меры принуждения. Как управляющая обществом система, государство обладает внутренней структурой, имеет специальные органы для реализации своих полномочий. Основные направления деятельности государства подразделяются на внутренние (деятельность в пределах данного общества) и внешние (межгосударственные отношения), которые взаимосвязаны и взаимозависимы.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Для постижения такого сложного социального института, как государство в отечественной теории государства и права особое внимание уделяется изучению формы государства. Изучать государство с точки зрения его формы означает изучение в первую очередь его строения, его основных составных частей, внутренней структуры, основных методов осуществления власти.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В отечественной и зарубежной теории государства нет единого, общепризнанного учения о том, что такое форма государства. Существуют различные точки зрения, разные подходы к определению понятия и содержания формы государства. В тоже время было бы неверным отрицать все научные теории, концепции и знания, созданные ранее и признанные ныне не полностью отражающими те общественные отношения и их субъектов изучением которых занимается юридическая наука. Истина, как правила находится в </w:t>
      </w:r>
      <w:r w:rsidR="00A10315" w:rsidRPr="00A10315">
        <w:rPr>
          <w:rFonts w:ascii="Times New Roman" w:hAnsi="Times New Roman"/>
          <w:sz w:val="28"/>
          <w:szCs w:val="28"/>
        </w:rPr>
        <w:t>"</w:t>
      </w:r>
      <w:r w:rsidRPr="00A10315">
        <w:rPr>
          <w:rFonts w:ascii="Times New Roman" w:hAnsi="Times New Roman"/>
          <w:sz w:val="28"/>
          <w:szCs w:val="28"/>
        </w:rPr>
        <w:t>золотой середине</w:t>
      </w:r>
      <w:r w:rsidR="00A10315" w:rsidRPr="00A10315">
        <w:rPr>
          <w:rFonts w:ascii="Times New Roman" w:hAnsi="Times New Roman"/>
          <w:sz w:val="28"/>
          <w:szCs w:val="28"/>
        </w:rPr>
        <w:t>"</w:t>
      </w:r>
      <w:r w:rsidRPr="00A10315">
        <w:rPr>
          <w:rFonts w:ascii="Times New Roman" w:hAnsi="Times New Roman"/>
          <w:sz w:val="28"/>
          <w:szCs w:val="28"/>
        </w:rPr>
        <w:t>, в совокупности знаний, в их взаимодополнении.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различных странах государственные формы имеют свои особенности, характерные признаки, которые по мере общественного развития наполняются новым содержанием, обогащаясь во взаимосвязи и взаимодействии. Вместе с тем форма существующих государств, особенно современных, имеет много общих признаков, позволяющих дать определение каждому элементу формы государства. В процессе развития юридической науки произошла систематизация проявления признаков государства, и его форма стала рассматриваться как единство формы правления, формы государственного устройства и политического режима. Это и есть те три составляющие, которые образуют форму государства.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Таким образом, целью написания данной курсовой работы является изучение одной из важнейших тем теории государства и права – формы государства, ее составных частей по отдельности и в целом, во всем многообразии ее составляющих.</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127C6" w:rsidRPr="00A10315">
        <w:rPr>
          <w:rFonts w:ascii="Times New Roman" w:hAnsi="Times New Roman"/>
          <w:sz w:val="28"/>
          <w:szCs w:val="28"/>
        </w:rPr>
        <w:t>1. Понятие формы (устройства) государства, ее структура</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Форма государства показывает, как организовано общество, каким образом и через какие политические учреждения осуществляется власть и управление.</w:t>
      </w:r>
    </w:p>
    <w:p w:rsidR="00A10315"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Форма государства тесно связана и</w:t>
      </w:r>
      <w:r w:rsidR="00CC61F9" w:rsidRPr="00A10315">
        <w:rPr>
          <w:rFonts w:ascii="Times New Roman" w:hAnsi="Times New Roman"/>
          <w:sz w:val="28"/>
          <w:szCs w:val="28"/>
        </w:rPr>
        <w:t>,</w:t>
      </w:r>
      <w:r w:rsidRPr="00A10315">
        <w:rPr>
          <w:rFonts w:ascii="Times New Roman" w:hAnsi="Times New Roman"/>
          <w:sz w:val="28"/>
          <w:szCs w:val="28"/>
        </w:rPr>
        <w:t xml:space="preserve"> в конечном счете</w:t>
      </w:r>
      <w:r w:rsidR="00CC61F9" w:rsidRPr="00A10315">
        <w:rPr>
          <w:rFonts w:ascii="Times New Roman" w:hAnsi="Times New Roman"/>
          <w:sz w:val="28"/>
          <w:szCs w:val="28"/>
        </w:rPr>
        <w:t>,</w:t>
      </w:r>
      <w:r w:rsidRPr="00A10315">
        <w:rPr>
          <w:rFonts w:ascii="Times New Roman" w:hAnsi="Times New Roman"/>
          <w:sz w:val="28"/>
          <w:szCs w:val="28"/>
        </w:rPr>
        <w:t xml:space="preserve"> определяется содержанием государства, его сущностью. На это обстоятельство впервые было указано крупным немецким философом Гегелем. </w:t>
      </w:r>
      <w:r w:rsidR="00A10315" w:rsidRPr="00A10315">
        <w:rPr>
          <w:rFonts w:ascii="Times New Roman" w:hAnsi="Times New Roman"/>
          <w:sz w:val="28"/>
          <w:szCs w:val="28"/>
        </w:rPr>
        <w:t>"</w:t>
      </w:r>
      <w:r w:rsidRPr="00A10315">
        <w:rPr>
          <w:rFonts w:ascii="Times New Roman" w:hAnsi="Times New Roman"/>
          <w:sz w:val="28"/>
          <w:szCs w:val="28"/>
        </w:rPr>
        <w:t>При рассмотрении противоположности между формой и содержанием существенно важно, - писал Гегель,- не упускать из виду, что содержание не бесформенно, а форма одновременно и содержится в самом содержании и представляет собой нечто внешнее ему.</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Здесь имеется удвоение формы: во-первых, она, как рефлектированная внутрь себя, есть содержание; во-вторых, она, как нерефлектированная внутрь себя, есть внешнее, безразличное для содержания существование. В себе здесь дано абсолютное отношение между формой и содержанием, а именно переход их друг в друга, так что содержание есть не что иное, как переход формы в содержание, и форма есть не что иное, как переход содержания в форму.</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Учет диалектики сущности, содержания и формы государства имеет важное методологическое значение. Изменение сущности связано с новыми эпохами в истории, а изменение содержания и формы обусловлено этапами в развитии государства, которые и выделяются в эпохе.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Вопрос о понятии формы государства является дискуссионным. Основное содержание дискуссии сводится к определению характера и числа элементов, составляющих форму государства.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Под формой государства следует понимать организацию государственной власти, охватывающую форму правления, форму государственного устройства и политический режим.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Если форма правления отвечает на вопрос</w:t>
      </w:r>
      <w:r w:rsidR="00CC61F9" w:rsidRPr="00A10315">
        <w:rPr>
          <w:rFonts w:ascii="Times New Roman" w:hAnsi="Times New Roman"/>
          <w:sz w:val="28"/>
          <w:szCs w:val="28"/>
        </w:rPr>
        <w:t xml:space="preserve">, </w:t>
      </w:r>
      <w:r w:rsidRPr="00A10315">
        <w:rPr>
          <w:rFonts w:ascii="Times New Roman" w:hAnsi="Times New Roman"/>
          <w:sz w:val="28"/>
          <w:szCs w:val="28"/>
        </w:rPr>
        <w:t>о том, кто и как правит, осуществляет государственную власть в государственно организованном обществе, как устроены, организованы и действуют в нем государственно-властные структуры (органы государства), то форма национально-государственного и административно-территориального устройства раскрывает способы объединения населения на определенной территории, связь этого населения через различные территориальные и политические образования с государством в целом. Политический же режим характеризует, как, каким способом осуществляется государственная власть в конкретном обществе, с помощью каких приемов и методов государство выполняет свое социальное назначение: обеспечивает экономическую жизнь, общественный порядок, защиту граждан, решает другие общесоциальные, национальные, классовые задачи.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Содержание такого понятия, как </w:t>
      </w:r>
      <w:r w:rsidR="00A10315" w:rsidRPr="00A10315">
        <w:rPr>
          <w:rFonts w:ascii="Times New Roman" w:hAnsi="Times New Roman"/>
          <w:sz w:val="28"/>
          <w:szCs w:val="28"/>
        </w:rPr>
        <w:t>"</w:t>
      </w:r>
      <w:r w:rsidRPr="00A10315">
        <w:rPr>
          <w:rFonts w:ascii="Times New Roman" w:hAnsi="Times New Roman"/>
          <w:sz w:val="28"/>
          <w:szCs w:val="28"/>
        </w:rPr>
        <w:t>форма государства</w:t>
      </w:r>
      <w:r w:rsidR="00A10315" w:rsidRPr="00A10315">
        <w:rPr>
          <w:rFonts w:ascii="Times New Roman" w:hAnsi="Times New Roman"/>
          <w:sz w:val="28"/>
          <w:szCs w:val="28"/>
        </w:rPr>
        <w:t>"</w:t>
      </w:r>
      <w:r w:rsidRPr="00A10315">
        <w:rPr>
          <w:rFonts w:ascii="Times New Roman" w:hAnsi="Times New Roman"/>
          <w:sz w:val="28"/>
          <w:szCs w:val="28"/>
        </w:rPr>
        <w:t xml:space="preserve"> весьма четко привязывается к трем основным характеристикам государства как особой политической, структурной и территориальной организации общества, раскрывает предметно, конкретно, где, собственно, эти характеристики можно наблюдать, </w:t>
      </w:r>
      <w:r w:rsidR="00A10315" w:rsidRPr="00A10315">
        <w:rPr>
          <w:rFonts w:ascii="Times New Roman" w:hAnsi="Times New Roman"/>
          <w:sz w:val="28"/>
          <w:szCs w:val="28"/>
        </w:rPr>
        <w:t>"</w:t>
      </w:r>
      <w:r w:rsidRPr="00A10315">
        <w:rPr>
          <w:rFonts w:ascii="Times New Roman" w:hAnsi="Times New Roman"/>
          <w:sz w:val="28"/>
          <w:szCs w:val="28"/>
        </w:rPr>
        <w:t>осязать</w:t>
      </w:r>
      <w:r w:rsidR="00A10315" w:rsidRPr="00A10315">
        <w:rPr>
          <w:rFonts w:ascii="Times New Roman" w:hAnsi="Times New Roman"/>
          <w:sz w:val="28"/>
          <w:szCs w:val="28"/>
        </w:rPr>
        <w:t>"</w:t>
      </w:r>
      <w:r w:rsidRPr="00A10315">
        <w:rPr>
          <w:rFonts w:ascii="Times New Roman" w:hAnsi="Times New Roman"/>
          <w:sz w:val="28"/>
          <w:szCs w:val="28"/>
        </w:rPr>
        <w:t xml:space="preserve"> и соответственно изучать.</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На протяжении многих столетий политико-правовая теория продолжала продираться сквозь джунгли многочисленных, порой весьма экзотических устройств тех или иных государств, стремясь выделить самое основное в формах государств, описать, проанализировать, оценить и по возможности спрогнозировать их развитие. В трудах Августина, Гоббса, Монтескье, Локка, Руссо, Радищева и многих других были сделаны попытки обобщить и систематизировать знание о формах правления, нащупать самые глубинные начала их возникновения и развития.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Все это имело и имеет большой познавательный и практический смысл. Ведь научная классификация тех или иных реальных устройств государства, как, впрочем, и других политико-правовых институтов, - это не просто игра ума, произвольно упорядочивающего невероятное множество самых разнообразных форм, а познание конкретных, исторически существовавших государств, их теоретическое обобщение, т.е. проникновение в закономерные, равно как и случайные, начала, лежащие в основе политико-правового мироустройства.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Вообще классификация - мощный инструмент методологии теории государства, который позволяет не только упорядочивать по определенным критериям все множество различных политико-правовых явлений и процессов, но выделять самое типичное, сущностное в этих явлениях и процессах, а также случайное, субъективное, размещать их в определенных пространственно-временных рамках (на временной шкале истории и шкале географических координат). Только такой подход и позволяет эффективно усваивать, осмысливать те условия и причины, которые лежат в основе возникновения, функционирования и развития политико-правовых явлений, процессов, институтов.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Поэтому уже со времен Платона, Аристотеля теоретическая политико-правовая мысль пыталась выявить причины, которые определяли ту или иную форму правления. Но если во времена таких мыслителей, как Аристотель, изучение сводилось главным образом к описанию разнообразных форм правления, то уже в XX в. в рамках марксистской теории политико-правовая мысль пыталась определить форму правления в ее связи с типом государства (рассматриваемом формационно), классовой структурой, экономическим базисом общества и т. д.</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частности, в теории под формой государства стали понимать внешнее выражение социально-классового и национально-территориального содержания государства, которое определяется характером взаимоотношений между основными структурами государства - высшими органами государственной власти, между этими органами и органами власти и управления территориальных подразделений государства.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настоящее время отечественная теория государства как наука, постепенно преодолевающая методологический кризис, связанный с общим кризисом марксистской концепции общественного развития, может предложить более глубокое достаточно обоснованное понимание формы государства с учетом не только элементов (формы правления территориально-политического устройства, политического режима), но и связей между ними, образующих единое целое - форму государства, а также связей элементов с этим целым, ибо целое выступает вовне как новое, самостоятельное образование, а не только через свои элементы. Это новое образование обладает такими качествами, которые не были присущи его элементам, взятым по отдельности.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Вместе с тем еще раз подчеркнем - современная теория государства удерживает все то позитивное, что было накоплено на предыдущих этапах ее развития, в том числе и на марксистском направлении, а также более глубоко учитывает и все то, что по вопросам формы государства было накоплено иными теоретическими государственно-правовыми школами. Вместе с тем она исключает то, что было примитивно упрощено, входило в отечественную теорию государства как результат догматизации и вульгаризации марксистской теории.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Продолжая анализ поставленного вопроса, следует обратить внимание на то, что на организацию государственной власти значительное влияние оказывает соотношение классовых сил в обществе. Ибо именно в результате классовой борьбы устанавливается соответствующий способ осуществления политической власти. Об этом свидетельствует и многовековой опыт истории. Так, цезаристские диктатуры возникали чаще всего тогда, когда между главными силами складывалось своего рода равновесие, в результате чего ни одна из этих сил не могла обеспечить своего господства, что создавало благоприятные условия для установления личной диктатуры. Демократия в классовых обществах (а следовательно, демократия рабовладельцев в Греции или Риме, дворянская демократия, например, в Польше и Англии, и, наконец, буржуазная демократия) появляется там, где господствующий класс имеет явный перевес сил. В ходе всей истории - от диктатуры Суллы и Цезаря, через диктатуры Кромвеля и Бонапарта до фашистских или военных диктатур - повторяется закономерность, что господствующий класс, чувствуя угрозу для своей власти со стороны народных масс, прибегает к </w:t>
      </w:r>
      <w:r w:rsidR="00A10315" w:rsidRPr="00A10315">
        <w:rPr>
          <w:rFonts w:ascii="Times New Roman" w:hAnsi="Times New Roman"/>
          <w:sz w:val="28"/>
          <w:szCs w:val="28"/>
        </w:rPr>
        <w:t>"</w:t>
      </w:r>
      <w:r w:rsidRPr="00A10315">
        <w:rPr>
          <w:rFonts w:ascii="Times New Roman" w:hAnsi="Times New Roman"/>
          <w:sz w:val="28"/>
          <w:szCs w:val="28"/>
        </w:rPr>
        <w:t>чрезвычайным средствам</w:t>
      </w:r>
      <w:r w:rsidR="00A10315" w:rsidRPr="00A10315">
        <w:rPr>
          <w:rFonts w:ascii="Times New Roman" w:hAnsi="Times New Roman"/>
          <w:sz w:val="28"/>
          <w:szCs w:val="28"/>
        </w:rPr>
        <w:t>"</w:t>
      </w:r>
      <w:r w:rsidRPr="00A10315">
        <w:rPr>
          <w:rFonts w:ascii="Times New Roman" w:hAnsi="Times New Roman"/>
          <w:sz w:val="28"/>
          <w:szCs w:val="28"/>
        </w:rPr>
        <w:t>, уничтожая демократическую форму государства ради сохранения своего господства. Однако следует отметить, что сила класса трудящихся может быть достаточно значительной, чтобы не допустить подобное изменение формы государства и защитить республику. Разумеется, классовая структура общества, столкновение классовых интересов, соотношение классовых сил, отстаивающих те или иные интересы, способы их закрепления, защиты, - все эти реальности влияют на форму государства, прежде всего на то, как, в каких формах организована и действует система власти, кто правит в государстве.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Значительное влияние на форму государства оказывают совокупность унаследованных от прошлого институтов, взглядов, обычаев. Так, глубоко укоренившиеся в американском обществе демократические традиции буржуазного типа являются основным препятствием для реализации попыток фашизации США. Напротив, традиции германского, и в особенности прусского, автократизма способствовали победе гитлеризма. Хотя унаследованными от прошлого институтами, взглядами, обычаями нельзя объяснить изменений, происходящих в формах государства, тем не менее</w:t>
      </w:r>
      <w:r w:rsidR="00CC61F9" w:rsidRPr="00A10315">
        <w:rPr>
          <w:rFonts w:ascii="Times New Roman" w:hAnsi="Times New Roman"/>
          <w:sz w:val="28"/>
          <w:szCs w:val="28"/>
        </w:rPr>
        <w:t>,</w:t>
      </w:r>
      <w:r w:rsidRPr="00A10315">
        <w:rPr>
          <w:rFonts w:ascii="Times New Roman" w:hAnsi="Times New Roman"/>
          <w:sz w:val="28"/>
          <w:szCs w:val="28"/>
        </w:rPr>
        <w:t xml:space="preserve"> этот фактор не следует упускать из виду. Представляется, что он определяет границы, в рамках которых происходят изменения. Другими словами, зная черты исторического субстрата, мы не можем предвидеть всех изменений форм государства, но можем определить, какие из них являются наиболее правдоподобными, а какие совершенно исключаются. На форму государства косвенное воздействие оказывает и географическое его расположение.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Нельзя игнорировать влияние личности на форму государства. Что бы мы ни говорили о географических условиях или соотношении классовых сил в Северной Америке периода создания Соединенных Штатов, трудно отрицать, что такие выдающиеся личности, как Франклин, Джефферсон, Гамильтон и Мэдисон, не оказали влияния на окончательную форму американской государственности. Признавая наличие благоприятных объективных условий, следует подчеркнуть, что именно личность Кромвеля, Наполеона Бонапарта или де Голля оказала огромное воздействие на форму создавшегося государственного строя</w:t>
      </w:r>
      <w:r w:rsidR="00E55DCF" w:rsidRPr="00A10315">
        <w:rPr>
          <w:rFonts w:ascii="Times New Roman" w:hAnsi="Times New Roman"/>
          <w:sz w:val="28"/>
          <w:szCs w:val="28"/>
        </w:rPr>
        <w:t>.</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127C6" w:rsidRPr="00A10315">
        <w:rPr>
          <w:rFonts w:ascii="Times New Roman" w:hAnsi="Times New Roman"/>
          <w:sz w:val="28"/>
          <w:szCs w:val="28"/>
        </w:rPr>
        <w:t>2. Форма правления: монархия, республика, их виды, тенденции развития</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Формы государственного правления - это структура высших органов государственной власти, порядок их образования и распределения компетенции между ними. Различаются две формы правления: монархия; республика.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Современная теория государства и права как наука может предложить более глубокое и достаточно обоснованное понимание формы правления, наметить более реальный прогноз развития этих форм. Не менее важно при этом учитывать исторические традиции, национальную психологию, религиозность.</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2.1</w:t>
      </w:r>
      <w:r w:rsidR="00B127C6" w:rsidRPr="00A10315">
        <w:rPr>
          <w:rFonts w:ascii="Times New Roman" w:hAnsi="Times New Roman"/>
          <w:sz w:val="28"/>
          <w:szCs w:val="28"/>
        </w:rPr>
        <w:t xml:space="preserve"> Монархия: понятие, признаки, разновидности</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Монархическая форма правления - весьма древняя форма правления. Она впервые зародилась в раннеклассовых обществах, государственную власть в которых захватывали военачальники, представители разросшихся семейных или соседских общин, представители дружин, главы династий, руководители храмов, жрецы, организаторы тех или иных социальных массовых движений.</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Монархией можно также назвать такое государство, где верховная власть принадлежит одному лицу, пользующемуся ею по собственному усмот</w:t>
      </w:r>
      <w:r w:rsidR="00E02F4C" w:rsidRPr="00A10315">
        <w:rPr>
          <w:rFonts w:ascii="Times New Roman" w:hAnsi="Times New Roman"/>
          <w:sz w:val="28"/>
          <w:szCs w:val="28"/>
        </w:rPr>
        <w:t>рению, по праву, которая не делегирована</w:t>
      </w:r>
      <w:r w:rsidRPr="00A10315">
        <w:rPr>
          <w:rFonts w:ascii="Times New Roman" w:hAnsi="Times New Roman"/>
          <w:sz w:val="28"/>
          <w:szCs w:val="28"/>
        </w:rPr>
        <w:t xml:space="preserve"> ему никакой другой властью, тогда как в республике она делегируется одному или нескольким лицам всегда на определенный срок все народом или частью его, которому и принадлежит суверенитет.</w:t>
      </w:r>
    </w:p>
    <w:p w:rsidR="00B127C6" w:rsidRPr="00A10315" w:rsidRDefault="00E02F4C"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течение</w:t>
      </w:r>
      <w:r w:rsidR="00B127C6" w:rsidRPr="00A10315">
        <w:rPr>
          <w:rFonts w:ascii="Times New Roman" w:hAnsi="Times New Roman"/>
          <w:sz w:val="28"/>
          <w:szCs w:val="28"/>
        </w:rPr>
        <w:t xml:space="preserve"> многих веков исторический опыт множества государств породил большое разнообразие монархий, которые трудно охватить единой выверенной формулой. Термин </w:t>
      </w:r>
      <w:r w:rsidR="00A10315" w:rsidRPr="00A10315">
        <w:rPr>
          <w:rFonts w:ascii="Times New Roman" w:hAnsi="Times New Roman"/>
          <w:sz w:val="28"/>
          <w:szCs w:val="28"/>
        </w:rPr>
        <w:t>"</w:t>
      </w:r>
      <w:r w:rsidR="00B127C6" w:rsidRPr="00A10315">
        <w:rPr>
          <w:rFonts w:ascii="Times New Roman" w:hAnsi="Times New Roman"/>
          <w:sz w:val="28"/>
          <w:szCs w:val="28"/>
        </w:rPr>
        <w:t>монархия</w:t>
      </w:r>
      <w:r w:rsidR="00A10315" w:rsidRPr="00A10315">
        <w:rPr>
          <w:rFonts w:ascii="Times New Roman" w:hAnsi="Times New Roman"/>
          <w:sz w:val="28"/>
          <w:szCs w:val="28"/>
        </w:rPr>
        <w:t>"</w:t>
      </w:r>
      <w:r w:rsidR="00B127C6" w:rsidRPr="00A10315">
        <w:rPr>
          <w:rFonts w:ascii="Times New Roman" w:hAnsi="Times New Roman"/>
          <w:sz w:val="28"/>
          <w:szCs w:val="28"/>
        </w:rPr>
        <w:t xml:space="preserve"> греческого происхождения, означает </w:t>
      </w:r>
      <w:r w:rsidR="00A10315" w:rsidRPr="00A10315">
        <w:rPr>
          <w:rFonts w:ascii="Times New Roman" w:hAnsi="Times New Roman"/>
          <w:sz w:val="28"/>
          <w:szCs w:val="28"/>
        </w:rPr>
        <w:t>"</w:t>
      </w:r>
      <w:r w:rsidR="00B127C6" w:rsidRPr="00A10315">
        <w:rPr>
          <w:rFonts w:ascii="Times New Roman" w:hAnsi="Times New Roman"/>
          <w:sz w:val="28"/>
          <w:szCs w:val="28"/>
        </w:rPr>
        <w:t>единовластие</w:t>
      </w:r>
      <w:r w:rsidR="00A10315" w:rsidRPr="00A10315">
        <w:rPr>
          <w:rFonts w:ascii="Times New Roman" w:hAnsi="Times New Roman"/>
          <w:sz w:val="28"/>
          <w:szCs w:val="28"/>
        </w:rPr>
        <w:t>"</w:t>
      </w:r>
      <w:r w:rsidR="00B127C6" w:rsidRPr="00A10315">
        <w:rPr>
          <w:rFonts w:ascii="Times New Roman" w:hAnsi="Times New Roman"/>
          <w:sz w:val="28"/>
          <w:szCs w:val="28"/>
        </w:rPr>
        <w:t xml:space="preserve">, </w:t>
      </w:r>
      <w:r w:rsidR="00A10315" w:rsidRPr="00A10315">
        <w:rPr>
          <w:rFonts w:ascii="Times New Roman" w:hAnsi="Times New Roman"/>
          <w:sz w:val="28"/>
          <w:szCs w:val="28"/>
        </w:rPr>
        <w:t>"</w:t>
      </w:r>
      <w:r w:rsidR="00B127C6" w:rsidRPr="00A10315">
        <w:rPr>
          <w:rFonts w:ascii="Times New Roman" w:hAnsi="Times New Roman"/>
          <w:sz w:val="28"/>
          <w:szCs w:val="28"/>
        </w:rPr>
        <w:t>единодержавие</w:t>
      </w:r>
      <w:r w:rsidR="00A10315" w:rsidRPr="00A10315">
        <w:rPr>
          <w:rFonts w:ascii="Times New Roman" w:hAnsi="Times New Roman"/>
          <w:sz w:val="28"/>
          <w:szCs w:val="28"/>
        </w:rPr>
        <w:t>"</w:t>
      </w:r>
      <w:r w:rsidR="00B127C6" w:rsidRPr="00A10315">
        <w:rPr>
          <w:rFonts w:ascii="Times New Roman" w:hAnsi="Times New Roman"/>
          <w:sz w:val="28"/>
          <w:szCs w:val="28"/>
        </w:rPr>
        <w:t>, хотя известны и исключения. Так, в Спарте существовало два царя, Полибий называет властвование двух консулов в Древнем Риме монархией. И наоборот, лица, именовавшиеся монархами, не имели фактически их полномочий в царский период Рима. Впрочем, несмотря на большое внимание древних к формам правления, последние еще во многом неразработанными.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Признаки монархии:</w:t>
      </w:r>
    </w:p>
    <w:p w:rsidR="00A10315" w:rsidRPr="00A10315" w:rsidRDefault="00E02F4C" w:rsidP="00A10315">
      <w:pPr>
        <w:numPr>
          <w:ilvl w:val="0"/>
          <w:numId w:val="38"/>
        </w:numPr>
        <w:suppressAutoHyphens/>
        <w:spacing w:after="0" w:line="360" w:lineRule="auto"/>
        <w:ind w:left="0" w:firstLine="709"/>
        <w:jc w:val="both"/>
        <w:rPr>
          <w:rFonts w:ascii="Times New Roman" w:hAnsi="Times New Roman"/>
          <w:sz w:val="28"/>
          <w:szCs w:val="28"/>
        </w:rPr>
      </w:pPr>
      <w:r w:rsidRPr="00A10315">
        <w:rPr>
          <w:rFonts w:ascii="Times New Roman" w:hAnsi="Times New Roman"/>
          <w:sz w:val="28"/>
          <w:szCs w:val="28"/>
        </w:rPr>
        <w:t>Существование единоличного главы государства, пользующегося своей властью пожизненно (царь, король, император, шах);</w:t>
      </w:r>
    </w:p>
    <w:p w:rsidR="00A10315" w:rsidRPr="00A10315" w:rsidRDefault="00E02F4C" w:rsidP="00A10315">
      <w:pPr>
        <w:numPr>
          <w:ilvl w:val="0"/>
          <w:numId w:val="38"/>
        </w:numPr>
        <w:suppressAutoHyphens/>
        <w:spacing w:after="0" w:line="360" w:lineRule="auto"/>
        <w:ind w:left="0" w:firstLine="709"/>
        <w:jc w:val="both"/>
        <w:rPr>
          <w:rFonts w:ascii="Times New Roman" w:hAnsi="Times New Roman"/>
          <w:sz w:val="28"/>
          <w:szCs w:val="28"/>
        </w:rPr>
      </w:pPr>
      <w:r w:rsidRPr="00A10315">
        <w:rPr>
          <w:rFonts w:ascii="Times New Roman" w:hAnsi="Times New Roman"/>
          <w:sz w:val="28"/>
          <w:szCs w:val="28"/>
        </w:rPr>
        <w:t>Наследственный (согласно закону о престолонаследии) порядок преемственности верховной власти;</w:t>
      </w:r>
    </w:p>
    <w:p w:rsidR="00A10315" w:rsidRPr="00A10315" w:rsidRDefault="00E02F4C" w:rsidP="00A10315">
      <w:pPr>
        <w:numPr>
          <w:ilvl w:val="0"/>
          <w:numId w:val="38"/>
        </w:numPr>
        <w:suppressAutoHyphens/>
        <w:spacing w:after="0" w:line="360" w:lineRule="auto"/>
        <w:ind w:left="0" w:firstLine="709"/>
        <w:jc w:val="both"/>
        <w:rPr>
          <w:rFonts w:ascii="Times New Roman" w:hAnsi="Times New Roman"/>
          <w:sz w:val="28"/>
          <w:szCs w:val="28"/>
        </w:rPr>
      </w:pPr>
      <w:r w:rsidRPr="00A10315">
        <w:rPr>
          <w:rFonts w:ascii="Times New Roman" w:hAnsi="Times New Roman"/>
          <w:sz w:val="28"/>
          <w:szCs w:val="28"/>
        </w:rPr>
        <w:t>Монарх олицетворяет единство нации, историческую преемственность традиции, представляет государство на международной арене;</w:t>
      </w:r>
    </w:p>
    <w:p w:rsidR="00E02F4C" w:rsidRPr="00A10315" w:rsidRDefault="00E02F4C"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4. Юридический иммунитет и независимость монарха, которые подчеркивает институт контрасигнатуры.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Монархия была господствующей формой правления на протяжении нескольких столетий. В специфической форме она сохраняется и сегодня почти в трети стран мира.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Монархии бывают двух видов:</w:t>
      </w:r>
    </w:p>
    <w:p w:rsidR="00B127C6" w:rsidRPr="00A10315" w:rsidRDefault="00B127C6" w:rsidP="00A10315">
      <w:pPr>
        <w:numPr>
          <w:ilvl w:val="0"/>
          <w:numId w:val="13"/>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Неограниченная (абсолютная монархия);</w:t>
      </w:r>
    </w:p>
    <w:p w:rsidR="00B127C6" w:rsidRPr="00A10315" w:rsidRDefault="00B127C6" w:rsidP="00A10315">
      <w:pPr>
        <w:numPr>
          <w:ilvl w:val="0"/>
          <w:numId w:val="13"/>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Ограниченная монархия, которая подразделяется на дуалистическую и парламентарную (конституционная).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При неограниченной (абсолютной) монархии монарх является единственным высшим органом государства. Он осуществляет законодательную функцию (воля монарха - источник права и закон;</w:t>
      </w:r>
      <w:r w:rsidR="00A10315" w:rsidRPr="00A10315">
        <w:rPr>
          <w:rFonts w:ascii="Times New Roman" w:hAnsi="Times New Roman"/>
          <w:sz w:val="28"/>
          <w:szCs w:val="28"/>
        </w:rPr>
        <w:t xml:space="preserve"> </w:t>
      </w:r>
      <w:r w:rsidRPr="00A10315">
        <w:rPr>
          <w:rFonts w:ascii="Times New Roman" w:hAnsi="Times New Roman"/>
          <w:sz w:val="28"/>
          <w:szCs w:val="28"/>
        </w:rPr>
        <w:t xml:space="preserve">по Воинскому уставу Петра I государь - </w:t>
      </w:r>
      <w:r w:rsidR="00A10315" w:rsidRPr="00A10315">
        <w:rPr>
          <w:rFonts w:ascii="Times New Roman" w:hAnsi="Times New Roman"/>
          <w:sz w:val="28"/>
          <w:szCs w:val="28"/>
        </w:rPr>
        <w:t>"</w:t>
      </w:r>
      <w:r w:rsidRPr="00A10315">
        <w:rPr>
          <w:rFonts w:ascii="Times New Roman" w:hAnsi="Times New Roman"/>
          <w:sz w:val="28"/>
          <w:szCs w:val="28"/>
        </w:rPr>
        <w:t>самовластный монарх, который никому на свете о своих делах ответу дать не должен</w:t>
      </w:r>
      <w:r w:rsidR="00A10315" w:rsidRPr="00A10315">
        <w:rPr>
          <w:rFonts w:ascii="Times New Roman" w:hAnsi="Times New Roman"/>
          <w:sz w:val="28"/>
          <w:szCs w:val="28"/>
        </w:rPr>
        <w:t>"</w:t>
      </w:r>
      <w:r w:rsidRPr="00A10315">
        <w:rPr>
          <w:rFonts w:ascii="Times New Roman" w:hAnsi="Times New Roman"/>
          <w:sz w:val="28"/>
          <w:szCs w:val="28"/>
        </w:rPr>
        <w:t>), руководит органами исполнительной власти, контролирует правосудие. Абсолютная монархия характерна для последнего этапа развития феодального государства, когда после окончательного преодоления феодальной раздробленности завершается процесс образования централизованных государств.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Для абсолютной монархии характерна политика протекционизма и меркантилизма, содействовавшая развитию национальной экономики, торговой и промышленной буржуазии. Новые экономические ресурсы использовались абсолютизмом для укрепления военной мощи государства и ведения завоевательных войн. В той или иной степени черты абсолютной монархии, или стремление к ней, проявились во всех государства Европы, но наиболее законченное воплощение они нашли во Франции, где абсолютизм проявляется уже в начале 16 века, а свой расцвет пережил в годы правления королей Людовика XIII и Людовика XIV Бурбонов (1610-1715). В Англии пик абсолютизма пришелся на правление Елизаветы I Тюдор (1558-1603), но на Британских островах он так и не достиг своей классической формы: сохранялся парламент, не было постоянной армии, мощного бюрократического аппарата на местах. Сильная королевская власть установилась в Испании, но слабое развитие местной экономики не позволило формироваться классу предпринимателей, и испанский абсолютизм выродился в деспотию. В Германии абсолютные монархии складывались не в общенациональном масштабе, а рамках отдельных княжеств. Особенности абсолютизма в различных странах определялись соотношением сил дворянства и буржуазии. Во Франции, и особенно в Англии влияние буржуазных элементов на политику было значительно больше, чем в Германии, Австрии и России. Характерным явлением для Европы второй половины 18 века стал просвещенный абсолютизм, тесно связанный с идеями и практикой эпохи Просвещения. В целом абсолютистс</w:t>
      </w:r>
      <w:r w:rsidR="00B8433D" w:rsidRPr="00A10315">
        <w:rPr>
          <w:rFonts w:ascii="Times New Roman" w:hAnsi="Times New Roman"/>
          <w:sz w:val="28"/>
          <w:szCs w:val="28"/>
        </w:rPr>
        <w:t>кая система управления усиливала</w:t>
      </w:r>
      <w:r w:rsidRPr="00A10315">
        <w:rPr>
          <w:rFonts w:ascii="Times New Roman" w:hAnsi="Times New Roman"/>
          <w:sz w:val="28"/>
          <w:szCs w:val="28"/>
        </w:rPr>
        <w:t xml:space="preserve"> ощущение государственной общности у представителей различных сословий и социальных групп, способствуя тем самым формированию нации. По мере развития и усиления капитализма в европейских странах принципы существования абсолютной монархии, которая консервировала архаичные феодальные порядки и сословные перегородки, стали приходить в противоречие с потребностями изменившегося общества. Жесткие рамки протекционизма и меркантилизма ограничивали экономическую свободу предпринимателей, вынужденных производить лишь товары, выгодные королевской казне. Кардинальные изменения происходят внутри сословий. Из недр третьего сословия вырастает экономически мощный, образованный, предприимчивый класс капиталистов, имеющий собственное представление о роли и задачах государственной власти. В Нидерландах, Англии и Франции эти противоречия были решены революционным путем, в других странах происходила постепенная трансформация абсолютной монархии в ограниченную, конституционную.</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настоящее время в мире осталось только три государства, форму правления в которых можно безо всяких условностей назвать абсолютной монархией - это Бруней, Оман и Свазиленд. В них власть безраздельно принадлежит королю, а самое главное - он ничем не ограничен.</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Характерной особенностью дуалистической монархии является формально-юридическое разделение государственной власти между монархом и парламентом. Исполнительная власть находится в руках монарха, законодательная у парламента. Последний, однако, в ряде случаев фактически подчиняется монарху. Он обладает правом вето на принимаемые парламентом законы, что не дает возможности им вступить в силу. Кроме того, </w:t>
      </w:r>
      <w:r w:rsidR="00A10315" w:rsidRPr="00A10315">
        <w:rPr>
          <w:rFonts w:ascii="Times New Roman" w:hAnsi="Times New Roman"/>
          <w:sz w:val="28"/>
          <w:szCs w:val="28"/>
        </w:rPr>
        <w:t>"</w:t>
      </w:r>
      <w:r w:rsidRPr="00A10315">
        <w:rPr>
          <w:rFonts w:ascii="Times New Roman" w:hAnsi="Times New Roman"/>
          <w:sz w:val="28"/>
          <w:szCs w:val="28"/>
        </w:rPr>
        <w:t>монарх в дуалистической монархии обладает неограниченным правом на издание указов, подменяющих собой законы либо имеющих, даже большую нормативную силу по сравнению с ними</w:t>
      </w:r>
      <w:r w:rsidR="00A10315" w:rsidRPr="00A10315">
        <w:rPr>
          <w:rFonts w:ascii="Times New Roman" w:hAnsi="Times New Roman"/>
          <w:sz w:val="28"/>
          <w:szCs w:val="28"/>
        </w:rPr>
        <w:t>"</w:t>
      </w:r>
      <w:r w:rsidRPr="00A10315">
        <w:rPr>
          <w:rFonts w:ascii="Times New Roman" w:hAnsi="Times New Roman"/>
          <w:sz w:val="28"/>
          <w:szCs w:val="28"/>
        </w:rPr>
        <w:t>.</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При ограниченной монархии дуалистическая монархия представляет форму правления, которая возникает в переходные периоды развития общества, в частности, когда класс феодалов уже не в состоянии безраздельно господствовать, а буржуазия настолько слаба, что не в силах взять всю полноту власти в свои руки. В результате возникает политический компромисс между феодалами и буржуазией. Монарх при этом выражает преимущественно интересы феодалов, а парламент представляет интересы буржуазии и других слоев населения. Подобная форма в прошлом существовала в Российской Империи (1905-1917), Австро-Венгрии, Италии, Румынии; в настоящее время - в Марокко, Иордании, Кувейте и некоторых других странах арабского мира.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Парламентарная монархия (конституционная) обладает рядом юридических признаков: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1. Характер власти монарха наследственный и пожизненный;</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2. Монарх лишь формально обладает властью;</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3. Режим взаимодействия законодательной власти (парламента) и исполнительной (правительства) основан на принципе сотрудничества;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4. Правительство формируется парламентом и ответственно перед ним;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5. Монарх юридически безответственен (принцип контрасигнатуры).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Иногда парламенты даже ограничивают свободу монархов в чисто личных делах. Юридически за монархом остается громадная власть: и окончательное утверждение законов, и их исполнение, и назначение и смещение всех чиновников, и объявление войны, и заключение мира - все это лежит на нем, однако он может выполнять всё это лишь в согласии с волей народа, выражаемой парламентом. Монарх </w:t>
      </w:r>
      <w:r w:rsidR="00A10315" w:rsidRPr="00A10315">
        <w:rPr>
          <w:rFonts w:ascii="Times New Roman" w:hAnsi="Times New Roman"/>
          <w:sz w:val="28"/>
          <w:szCs w:val="28"/>
        </w:rPr>
        <w:t>"</w:t>
      </w:r>
      <w:r w:rsidRPr="00A10315">
        <w:rPr>
          <w:rFonts w:ascii="Times New Roman" w:hAnsi="Times New Roman"/>
          <w:sz w:val="28"/>
          <w:szCs w:val="28"/>
        </w:rPr>
        <w:t>царствует, но не управляет</w:t>
      </w:r>
      <w:r w:rsidR="00A10315" w:rsidRPr="00A10315">
        <w:rPr>
          <w:rFonts w:ascii="Times New Roman" w:hAnsi="Times New Roman"/>
          <w:sz w:val="28"/>
          <w:szCs w:val="28"/>
        </w:rPr>
        <w:t>"</w:t>
      </w:r>
      <w:r w:rsidRPr="00A10315">
        <w:rPr>
          <w:rFonts w:ascii="Times New Roman" w:hAnsi="Times New Roman"/>
          <w:sz w:val="28"/>
          <w:szCs w:val="28"/>
        </w:rPr>
        <w:t>; однако и он представляет свое государство, является его символом.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настоящее время представителями конституционной монархии являются: Великобритания, Нидерланды, Бельгия, Дания, Норвегия, Швеция, Испания, Япония, Камбоджа, Малайзия, Таиланд, Бутан, Иордания, Кувейт, ОАЭ, Марокко, Лесото.</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2.2</w:t>
      </w:r>
      <w:r w:rsidR="00B127C6" w:rsidRPr="00A10315">
        <w:rPr>
          <w:rFonts w:ascii="Times New Roman" w:hAnsi="Times New Roman"/>
          <w:sz w:val="28"/>
          <w:szCs w:val="28"/>
        </w:rPr>
        <w:t xml:space="preserve"> Республика: понятие, признаки, разновидности</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Республика (от лат. Res publika - публичное, общенародное дело) - это форма правления, основанная на принципе выборности на определенный срок высших органов государственной власти. Известно крылатое выражение Цицерона: </w:t>
      </w:r>
      <w:r w:rsidR="00A10315" w:rsidRPr="00A10315">
        <w:rPr>
          <w:rFonts w:ascii="Times New Roman" w:hAnsi="Times New Roman"/>
          <w:sz w:val="28"/>
          <w:szCs w:val="28"/>
        </w:rPr>
        <w:t>"</w:t>
      </w:r>
      <w:r w:rsidRPr="00A10315">
        <w:rPr>
          <w:rFonts w:ascii="Times New Roman" w:hAnsi="Times New Roman"/>
          <w:sz w:val="28"/>
          <w:szCs w:val="28"/>
        </w:rPr>
        <w:t>Respublika est res populi</w:t>
      </w:r>
      <w:r w:rsidR="00A10315" w:rsidRPr="00A10315">
        <w:rPr>
          <w:rFonts w:ascii="Times New Roman" w:hAnsi="Times New Roman"/>
          <w:sz w:val="28"/>
          <w:szCs w:val="28"/>
        </w:rPr>
        <w:t>"</w:t>
      </w:r>
      <w:r w:rsidRPr="00A10315">
        <w:rPr>
          <w:rFonts w:ascii="Times New Roman" w:hAnsi="Times New Roman"/>
          <w:sz w:val="28"/>
          <w:szCs w:val="28"/>
        </w:rPr>
        <w:t xml:space="preserve"> (республика - дело народа).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Республика - форма правления, при которой главой государства является президент, избираемый на определенный срок из числа граждан, обладающих необходимыми </w:t>
      </w:r>
      <w:r w:rsidR="00A10315" w:rsidRPr="00A10315">
        <w:rPr>
          <w:rFonts w:ascii="Times New Roman" w:hAnsi="Times New Roman"/>
          <w:sz w:val="28"/>
          <w:szCs w:val="28"/>
        </w:rPr>
        <w:t>"</w:t>
      </w:r>
      <w:r w:rsidRPr="00A10315">
        <w:rPr>
          <w:rFonts w:ascii="Times New Roman" w:hAnsi="Times New Roman"/>
          <w:sz w:val="28"/>
          <w:szCs w:val="28"/>
        </w:rPr>
        <w:t>квалификациями</w:t>
      </w:r>
      <w:r w:rsidR="00A10315" w:rsidRPr="00A10315">
        <w:rPr>
          <w:rFonts w:ascii="Times New Roman" w:hAnsi="Times New Roman"/>
          <w:sz w:val="28"/>
          <w:szCs w:val="28"/>
        </w:rPr>
        <w:t>"</w:t>
      </w:r>
      <w:r w:rsidRPr="00A10315">
        <w:rPr>
          <w:rFonts w:ascii="Times New Roman" w:hAnsi="Times New Roman"/>
          <w:sz w:val="28"/>
          <w:szCs w:val="28"/>
        </w:rPr>
        <w:t xml:space="preserve"> (определенный возраст, рождение в данной стране от граждан этого государства, обладание полными гражданскими и политическими правами и др.).</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Юридическими свойствами республиканской формы правления являются: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1. Ограничение власти главы государства, законодательных и исполнительных государственных органов конкретным сроком;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2. Выборность главы государства и других верховных органов государственной власти;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3. Ответственность главы государства в случаях, определенны</w:t>
      </w:r>
      <w:r w:rsidR="00B8433D" w:rsidRPr="00A10315">
        <w:rPr>
          <w:rFonts w:ascii="Times New Roman" w:hAnsi="Times New Roman"/>
          <w:sz w:val="28"/>
          <w:szCs w:val="28"/>
        </w:rPr>
        <w:t>х</w:t>
      </w:r>
      <w:r w:rsidRPr="00A10315">
        <w:rPr>
          <w:rFonts w:ascii="Times New Roman" w:hAnsi="Times New Roman"/>
          <w:sz w:val="28"/>
          <w:szCs w:val="28"/>
        </w:rPr>
        <w:t xml:space="preserve"> законом;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4. Представительство главы государства интересов государства в международных отношениях по поручению избирателей;</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5. Обязательность решений верховной государственной власти для всех других государственных органов;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6. Преимущественная защита интересов граждан, взаимная ответственность.</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Республиканская форма правления сложилась в древнем мире (римская сенатская республика в V-I вв. до н.э.).</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Античные рабовладельческие республики существовали в форме аристократических и демократических республик. В Древнем Риме и Спарте власть принадлежала ограниченной группе должностных лиц - аристократии, а общенародные представительные органы играли второстепенную роль. В Афинской демократической республике к формированию высших органов государственной власти допускались широкие слои населения.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Современные республики бывают трех видов: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I. Президентская республика;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II. Парламентская республика;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III. Парламентско-президентская (смешанная) республика.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Главное различие между ними состоит в юридической ответственности правительства, порядке его формирования и порядке выборов главы государства. В классической президентской республике (США, Сирия) президент является одновременно и главой государства и главой исполнительной власти. Он самостоятельно формирует правительство, которое несет перед ним ответственность за свою деятельность. Президент вправе отправить правительство в отставку, а также освободить от должности отдельных министров. Президент в президентской республике избирается населением, и ответственности перед парламентом не несет. Для обеспечения эффективного действия принципа разделения властей и взаимоотношений между президентом и парламентом в президентских республиках существует сдержек и противовесов.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Они включают в себя отлагательное вето, налагаемое президентом на законы, принятые парламентом, которое может быть преодолено квалифицированным большинством голосов депутатов парламента; импичмент (англ. Impeachment - досрочное отрешение от должности) президента; судебный контроль за его деятельностью и др.</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Главным признаком президентской республик</w:t>
      </w:r>
      <w:r w:rsidR="00B8433D" w:rsidRPr="00A10315">
        <w:rPr>
          <w:rFonts w:ascii="Times New Roman" w:hAnsi="Times New Roman"/>
          <w:sz w:val="28"/>
          <w:szCs w:val="28"/>
        </w:rPr>
        <w:t>и</w:t>
      </w:r>
      <w:r w:rsidRPr="00A10315">
        <w:rPr>
          <w:rFonts w:ascii="Times New Roman" w:hAnsi="Times New Roman"/>
          <w:sz w:val="28"/>
          <w:szCs w:val="28"/>
        </w:rPr>
        <w:t xml:space="preserve"> является независимость ветвей власти друг от друга, выражающаяся, прежде всего в отсутствии ответственности исполнительной власти перед парламентом.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классической парламентской республике правительство формируется партиями, обладающими большинством или даже меньшинством в парламенте (однопартийное, коалиционное), и несет перед парламентом политическую ответственность. В случае необходимости парламент может объявить правительству вотум недоверия.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Президент такой республики избирается либо парламентом, либо расширенной коллегией, состоящей из членов парламента. Формально он может обладать значительными полномочиями, но является лишь номинальной главой государства.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Характерной чертой смешанных (полупризедентских, полупарламентских) республик является двойная ответственность правительства - и перед президентом, и перед парламентом. В подобных республиках президент и парламент избираются непосредственно народом. Главой государства здесь выступает президент. Он назначает главу правительства и министров с учетом расклада политических сил в парламенте. Глава государства, как правило, председательствует на заседаниях кабинета министров и утверждает его решения. Парламент имеет возможность контролировать правительство путем утверждения ежегодного бюджета страны, а также посредством права вынесения правительству вотума недоверия.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Теоретиками смешанных форм правления движет идея укрепления государственности путем устранения правительственных кризисов, частой смены правительств по соображениям политической конъюнктуры, оптимизации способов организации и взаимоотношений высших органов государственной власти, центральных и местных властей. Эти проблемы могут стоять особенно остро во вновь образованных государствах, появившихся в результате интеграционных и дезинтеграционных процессов.</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A10315"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2.3</w:t>
      </w:r>
      <w:r w:rsidR="00B127C6" w:rsidRPr="00A10315">
        <w:rPr>
          <w:rFonts w:ascii="Times New Roman" w:hAnsi="Times New Roman"/>
          <w:sz w:val="28"/>
          <w:szCs w:val="28"/>
        </w:rPr>
        <w:t xml:space="preserve"> Президентская республика</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президентской республике президент, как правило, избирается независимо от парламента (например, в Мексике прямым голосованием избирателей, в США - косвенным), хотя есть и исключения (в Суринаме одно время - 2/3 голосов парламента, в Египте кандидатуру президента на голосование избирателей может предложить только парламент).</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Президент назначает министров, как, например, в США или Бразилии, и в этом случае отдельного от президента правительства нет, существует кабинет президента, где министры имеют только совещательный голос. В некоторых президентских республиках он может назначить также премьер-министра. В этом случае есть правительство во главе с премьером, но фактическим руководителем правительства остается президент. Кроме того, ни премьер, ни министры политической ответственности перед парламентом не несут, не могут быть уволены им в отставку. Это означает, что кабинет или правительство формируется партией (крайне редко - блоком партий), победившей на президентских, а не на парламентских выборах, и президент - это лидер правящей партии, хотя во многих странах, будучи избран, он слагает с себя партийные обязанности и выступает как </w:t>
      </w:r>
      <w:r w:rsidR="00A10315" w:rsidRPr="00A10315">
        <w:rPr>
          <w:rFonts w:ascii="Times New Roman" w:hAnsi="Times New Roman"/>
          <w:sz w:val="28"/>
          <w:szCs w:val="28"/>
        </w:rPr>
        <w:t>"</w:t>
      </w:r>
      <w:r w:rsidRPr="00A10315">
        <w:rPr>
          <w:rFonts w:ascii="Times New Roman" w:hAnsi="Times New Roman"/>
          <w:sz w:val="28"/>
          <w:szCs w:val="28"/>
        </w:rPr>
        <w:t>надпартийный</w:t>
      </w:r>
      <w:r w:rsidR="00A10315" w:rsidRPr="00A10315">
        <w:rPr>
          <w:rFonts w:ascii="Times New Roman" w:hAnsi="Times New Roman"/>
          <w:sz w:val="28"/>
          <w:szCs w:val="28"/>
        </w:rPr>
        <w:t>"</w:t>
      </w:r>
      <w:r w:rsidRPr="00A10315">
        <w:rPr>
          <w:rFonts w:ascii="Times New Roman" w:hAnsi="Times New Roman"/>
          <w:sz w:val="28"/>
          <w:szCs w:val="28"/>
        </w:rPr>
        <w:t xml:space="preserve"> деятель. Президент свободен в подборе членов правительства и делает это по своему усмотрению (в Нигерии, США и некоторых других странах необходимо, однако, при назначении министров согласие верхней палаты парламента - сената). Как правило, министры несут ответственность за свою деятельность только перед президентом и не могут быть уволены в отставку путем вотума недоверия в парламенте. Иногда конституция прямо устанавливает, что президент является главой правительства (ст. 117 конституции Мозамбика 1990г.). Как уже говорилось, в большинстве президентских республик нет особой должности премьер-министра, им является президент. Если же такая должность есть (иногда она предусмотрена конституциями, но может и не упоминаться ими, и во многих странах Азии и Африки она то вводилась, то упразднялась), то это так называемый административный премьер. Политику правительства определяет президент, под руководством которого проходят заседания совета министров, где решаются наиболее важные вопросы (менее важные вопросы решаются под председательством административного премьера).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В президентской республике осуществляется </w:t>
      </w:r>
      <w:r w:rsidR="00A10315" w:rsidRPr="00A10315">
        <w:rPr>
          <w:rFonts w:ascii="Times New Roman" w:hAnsi="Times New Roman"/>
          <w:sz w:val="28"/>
          <w:szCs w:val="28"/>
        </w:rPr>
        <w:t>"</w:t>
      </w:r>
      <w:r w:rsidRPr="00A10315">
        <w:rPr>
          <w:rFonts w:ascii="Times New Roman" w:hAnsi="Times New Roman"/>
          <w:sz w:val="28"/>
          <w:szCs w:val="28"/>
        </w:rPr>
        <w:t>жесткое</w:t>
      </w:r>
      <w:r w:rsidR="00A10315" w:rsidRPr="00A10315">
        <w:rPr>
          <w:rFonts w:ascii="Times New Roman" w:hAnsi="Times New Roman"/>
          <w:sz w:val="28"/>
          <w:szCs w:val="28"/>
        </w:rPr>
        <w:t>"</w:t>
      </w:r>
      <w:r w:rsidRPr="00A10315">
        <w:rPr>
          <w:rFonts w:ascii="Times New Roman" w:hAnsi="Times New Roman"/>
          <w:sz w:val="28"/>
          <w:szCs w:val="28"/>
        </w:rPr>
        <w:t xml:space="preserve"> разделение властей: президент не вправе досрочно распустить парламент (на практике в развивающихся странах это бывает; например, в </w:t>
      </w:r>
      <w:smartTag w:uri="urn:schemas-microsoft-com:office:smarttags" w:element="metricconverter">
        <w:smartTagPr>
          <w:attr w:name="ProductID" w:val="2006 г"/>
        </w:smartTagPr>
        <w:r w:rsidRPr="00A10315">
          <w:rPr>
            <w:rFonts w:ascii="Times New Roman" w:hAnsi="Times New Roman"/>
            <w:sz w:val="28"/>
            <w:szCs w:val="28"/>
          </w:rPr>
          <w:t>1993 г</w:t>
        </w:r>
      </w:smartTag>
      <w:r w:rsidRPr="00A10315">
        <w:rPr>
          <w:rFonts w:ascii="Times New Roman" w:hAnsi="Times New Roman"/>
          <w:sz w:val="28"/>
          <w:szCs w:val="28"/>
        </w:rPr>
        <w:t>. президент Перу приостановил действие конституции и распустил парламент, назначив, правда, новые выборы), но и парламент не вправе смещать министров путем вотума недоверия. В тех же редких случаях, когда такая возможность может быть использована, всегда предусмотрено, что это не относится к фактическому главе правительства - президенту. Ответственность правительства (министров) перед президентом - главный признак президентской республики. Правда, парламент в такой республике имеет определенные полномочия (нередко весьма значительные) по контролю над управлением, но все-таки он не вправе уволить в отставку не угодных ему министров. Это в полной мере касается Российской Федерации.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В президентской республике вполне возможна такая ситуация (ее называют </w:t>
      </w:r>
      <w:r w:rsidR="00A10315" w:rsidRPr="00A10315">
        <w:rPr>
          <w:rFonts w:ascii="Times New Roman" w:hAnsi="Times New Roman"/>
          <w:sz w:val="28"/>
          <w:szCs w:val="28"/>
        </w:rPr>
        <w:t>"</w:t>
      </w:r>
      <w:r w:rsidRPr="00A10315">
        <w:rPr>
          <w:rFonts w:ascii="Times New Roman" w:hAnsi="Times New Roman"/>
          <w:sz w:val="28"/>
          <w:szCs w:val="28"/>
        </w:rPr>
        <w:t>разделенным правлением</w:t>
      </w:r>
      <w:r w:rsidR="00A10315" w:rsidRPr="00A10315">
        <w:rPr>
          <w:rFonts w:ascii="Times New Roman" w:hAnsi="Times New Roman"/>
          <w:sz w:val="28"/>
          <w:szCs w:val="28"/>
        </w:rPr>
        <w:t>"</w:t>
      </w:r>
      <w:r w:rsidRPr="00A10315">
        <w:rPr>
          <w:rFonts w:ascii="Times New Roman" w:hAnsi="Times New Roman"/>
          <w:sz w:val="28"/>
          <w:szCs w:val="28"/>
        </w:rPr>
        <w:t xml:space="preserve">), когда правительство сформировано одной партией, а в парламенте большинство мест принадлежит оппозиционной партии (партиям). Это неоднократно происходило в Венесуэле, Коста-Рике, США. Но в Мексике, например, такая возможность до сих пор была исключена, поскольку Институционно-революционная партия намного превосходит по своему влиянию другие партии и всегда побеждала и на президентских, и на парламентских выборах. Термин </w:t>
      </w:r>
      <w:r w:rsidR="00A10315" w:rsidRPr="00A10315">
        <w:rPr>
          <w:rFonts w:ascii="Times New Roman" w:hAnsi="Times New Roman"/>
          <w:sz w:val="28"/>
          <w:szCs w:val="28"/>
        </w:rPr>
        <w:t>"</w:t>
      </w:r>
      <w:r w:rsidRPr="00A10315">
        <w:rPr>
          <w:rFonts w:ascii="Times New Roman" w:hAnsi="Times New Roman"/>
          <w:sz w:val="28"/>
          <w:szCs w:val="28"/>
        </w:rPr>
        <w:t>разделенное правление</w:t>
      </w:r>
      <w:r w:rsidR="00A10315" w:rsidRPr="00A10315">
        <w:rPr>
          <w:rFonts w:ascii="Times New Roman" w:hAnsi="Times New Roman"/>
          <w:sz w:val="28"/>
          <w:szCs w:val="28"/>
        </w:rPr>
        <w:t>"</w:t>
      </w:r>
      <w:r w:rsidRPr="00A10315">
        <w:rPr>
          <w:rFonts w:ascii="Times New Roman" w:hAnsi="Times New Roman"/>
          <w:sz w:val="28"/>
          <w:szCs w:val="28"/>
        </w:rPr>
        <w:t xml:space="preserve"> иногда используется и в другом значении: в условиях иной формы правления - парламентарной республики или парламентарной монархии - в состав правительства парламентского большинства включаются несколько министров от оппозиции. Обычно это делается в обстановке общенационального кризиса, войны, чтобы обеспечить единство действий различных политических сил в критических ситуациях.</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127C6" w:rsidRPr="00A10315">
        <w:rPr>
          <w:rFonts w:ascii="Times New Roman" w:hAnsi="Times New Roman"/>
          <w:sz w:val="28"/>
          <w:szCs w:val="28"/>
        </w:rPr>
        <w:t>3. Государственное устройство: унитаризм, федерация, конфедерация</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Формы территориального устройства представляют собой административно-территориальное и национальное строение государства, раскрывающее характер взаимоотношений между его составными частями, между центральными и местными органами государства.</w:t>
      </w:r>
    </w:p>
    <w:p w:rsidR="00A10315"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теории и практике государственного строительства различают следующие формы территориального устройства: унитарные, федеративные и конфедеративные.</w:t>
      </w:r>
    </w:p>
    <w:p w:rsidR="00A10315"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Конкретный выбор формы территориального устройства зависит от ряда многочисленных внутренних (в большей степени) и внешних факторов.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Нередко федеративное государство практически является унитарным. В основе такого несоответствия чаще всего лежит политический фактор. Посредством присвоения себе ряда важнейших полномочий федеральными органами государственной власти и, в первую очередь экономических, фактически федерация превращается в унитарное государство.</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Унитарные государства: одна система высших органов представительной, исполнительной и судебной власти; одна конституция, финансовая, налоговая и законодательные системы, единые вооруженные силы; наличие местных органов власти, не обладающих признаками суверенитета.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Присущая всем унитарным государствам централизация может проявляться в разных формах и разной степени. В некоторых странах вообще отсутствуют местные органы и административно-территориальные единицы управляются назначенными представителями центральной власти. В других государствах местные органы создаются, но они поставлены под контроль (прямой или косвенный) центральной власти.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В зависимости от вида контроля различают централизованные или децентрализованные унитарные государства. В некоторых унитарных государствах используется предоставление более льготного правового статуса одним или нескольким административно-территориальным единицам. Такое унитарное государство, получившее название </w:t>
      </w:r>
      <w:r w:rsidR="00A10315" w:rsidRPr="00A10315">
        <w:rPr>
          <w:rFonts w:ascii="Times New Roman" w:hAnsi="Times New Roman"/>
          <w:sz w:val="28"/>
          <w:szCs w:val="28"/>
        </w:rPr>
        <w:t>"</w:t>
      </w:r>
      <w:r w:rsidRPr="00A10315">
        <w:rPr>
          <w:rFonts w:ascii="Times New Roman" w:hAnsi="Times New Roman"/>
          <w:sz w:val="28"/>
          <w:szCs w:val="28"/>
        </w:rPr>
        <w:t>регионалистское</w:t>
      </w:r>
      <w:r w:rsidR="00A10315" w:rsidRPr="00A10315">
        <w:rPr>
          <w:rFonts w:ascii="Times New Roman" w:hAnsi="Times New Roman"/>
          <w:sz w:val="28"/>
          <w:szCs w:val="28"/>
        </w:rPr>
        <w:t>"</w:t>
      </w:r>
      <w:r w:rsidRPr="00A10315">
        <w:rPr>
          <w:rFonts w:ascii="Times New Roman" w:hAnsi="Times New Roman"/>
          <w:sz w:val="28"/>
          <w:szCs w:val="28"/>
        </w:rPr>
        <w:t xml:space="preserve"> (Италия, Китай, Испания, Никарагуа), характеризуется наличием административной автономии для некоторых структурных территориальных подразделений.</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Указанная форма государственного устройства находит применение там, где требуется учет специфических интересов территориальных единиц (национальных, этнических, географических, исторических, религиозных). Например, в Греции имеет статус автономного образования остров Афон. Именно там находится одна из святынь христианства - святая гора Афон. На его территории расположены 20 мужских православных христианских монастырей. Фактически это монашеская республика в составе светского государства со своими органами управления и своими строгими порядками. На острове запрещены развлекательные атрибуты светской жизни (рестораны, казино, ночные клубы…). Запрещается посещать остров женщинам, даже имеющим статус монахинь. Весьма строгие требования к одежде (запрещается носить шорты).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Права по самоуправлению у автономных образований несколько шире, чем у населения обычных административно-территориальных единиц. Однако самостоятельность автономий допускается только в пределах, установленных центральной властью. В унитарном государстве может функционировать и местное самоуправление, действовать муниципальные органы.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Унитаризм по сравнению с дроблением территории на уделы, княжества, - явление, безусловно, прогрессивное, способствует становлению единого рынка, развитию экономических отношений. Однако с развитием общества, проявлением глобальных экономических проблем и других факторов начинаются интеграционные процессы, которые приводят к созданию сложных государственных образований.</w:t>
      </w:r>
    </w:p>
    <w:p w:rsidR="00A10315"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Федеративные государства:</w:t>
      </w:r>
    </w:p>
    <w:p w:rsidR="00B127C6" w:rsidRPr="00A10315" w:rsidRDefault="00B127C6" w:rsidP="00A10315">
      <w:pPr>
        <w:numPr>
          <w:ilvl w:val="0"/>
          <w:numId w:val="22"/>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две системы высших органов власти - федеральное и субъектов федерации; территория федерации состоит из территорий отдельных ее субъектов (штатов, республик, земель). В то же время территории всех субъектов составляют единую территорию страны; граждане субъектов федерации одновременно являются гражданами всей страны; федерация имеет единые вооруженные силы, финансовую, налоговую и денежную системы;</w:t>
      </w:r>
    </w:p>
    <w:p w:rsidR="00B127C6" w:rsidRPr="00A10315" w:rsidRDefault="00B127C6" w:rsidP="00A10315">
      <w:pPr>
        <w:numPr>
          <w:ilvl w:val="0"/>
          <w:numId w:val="22"/>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субъекты федерации могут иметь собственные войсковые формирования;</w:t>
      </w:r>
    </w:p>
    <w:p w:rsidR="00B127C6" w:rsidRPr="00A10315" w:rsidRDefault="00B127C6" w:rsidP="00A10315">
      <w:pPr>
        <w:numPr>
          <w:ilvl w:val="0"/>
          <w:numId w:val="22"/>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основную внешнеполитическую деятельность осуществляют федеральные органы.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Существует несколько подходов к формированию федеративных государств. Например, федерация Соединенных Штатов Америки образовалась из конфедерации, представлявшей собой союз суверенных государств, которые объединились на добровольных началах в единое государство. Российское федеративное государство образовалось не на договорных, а на конституционных началах. Поэтому в соответствии с конституцией страны высшей властью обладает народ всей России, а не отдельная ее часть (субъект федерации).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Вопрос объема и видов полномочий федеральных и иных органов власти решается на основе трех принципов:</w:t>
      </w:r>
    </w:p>
    <w:p w:rsidR="00B127C6" w:rsidRPr="00A10315" w:rsidRDefault="00B127C6" w:rsidP="00A10315">
      <w:pPr>
        <w:numPr>
          <w:ilvl w:val="0"/>
          <w:numId w:val="23"/>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исключительной компетенции федерации определения предметов ведения, по которым только она принимает решения, издает нормативные акты. Все остальные вопросы, не вошедшие в предмет ведения федерации, представляют собой предмет ведения (компетенции) субъектов федерации;</w:t>
      </w:r>
    </w:p>
    <w:p w:rsidR="00B127C6" w:rsidRPr="00A10315" w:rsidRDefault="00B127C6" w:rsidP="00A10315">
      <w:pPr>
        <w:numPr>
          <w:ilvl w:val="0"/>
          <w:numId w:val="23"/>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совместной компетенции — установление федеральных полномочий, штатных, республиканских, земельных, кантональных и иных местных полномочий;</w:t>
      </w:r>
    </w:p>
    <w:p w:rsidR="00B127C6" w:rsidRPr="00A10315" w:rsidRDefault="00B127C6" w:rsidP="00A10315">
      <w:pPr>
        <w:numPr>
          <w:ilvl w:val="0"/>
          <w:numId w:val="23"/>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полномочий, отнесенных к компетенции субъектов федерации.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Основными принципами федерализма являются:</w:t>
      </w:r>
    </w:p>
    <w:p w:rsidR="00B127C6" w:rsidRPr="00A10315" w:rsidRDefault="00B127C6" w:rsidP="00A10315">
      <w:pPr>
        <w:numPr>
          <w:ilvl w:val="0"/>
          <w:numId w:val="24"/>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добровольность и равноправие субъектов, образующих единое государство;</w:t>
      </w:r>
    </w:p>
    <w:p w:rsidR="00B127C6" w:rsidRPr="00A10315" w:rsidRDefault="00B127C6" w:rsidP="00A10315">
      <w:pPr>
        <w:numPr>
          <w:ilvl w:val="0"/>
          <w:numId w:val="24"/>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установление их единого конституционного статуса;</w:t>
      </w:r>
    </w:p>
    <w:p w:rsidR="00B127C6" w:rsidRPr="00A10315" w:rsidRDefault="00B127C6" w:rsidP="00A10315">
      <w:pPr>
        <w:numPr>
          <w:ilvl w:val="0"/>
          <w:numId w:val="24"/>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суверенитет федерального государства и суверенность субъектов федерации;</w:t>
      </w:r>
    </w:p>
    <w:p w:rsidR="00B127C6" w:rsidRPr="00A10315" w:rsidRDefault="00B127C6" w:rsidP="00A10315">
      <w:pPr>
        <w:numPr>
          <w:ilvl w:val="0"/>
          <w:numId w:val="24"/>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общность территории и гражданства;</w:t>
      </w:r>
    </w:p>
    <w:p w:rsidR="00B127C6" w:rsidRPr="00A10315" w:rsidRDefault="00B127C6" w:rsidP="00A10315">
      <w:pPr>
        <w:numPr>
          <w:ilvl w:val="0"/>
          <w:numId w:val="24"/>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единая армия, денежная, налоговая и таможенная системы;</w:t>
      </w:r>
    </w:p>
    <w:p w:rsidR="00B127C6" w:rsidRPr="00A10315" w:rsidRDefault="00B127C6" w:rsidP="00A10315">
      <w:pPr>
        <w:numPr>
          <w:ilvl w:val="0"/>
          <w:numId w:val="24"/>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единое правовое пространство, верховенство федеральной конституции и законов на всей территории государства;</w:t>
      </w:r>
    </w:p>
    <w:p w:rsidR="00B127C6" w:rsidRPr="00A10315" w:rsidRDefault="00B127C6" w:rsidP="00A10315">
      <w:pPr>
        <w:numPr>
          <w:ilvl w:val="0"/>
          <w:numId w:val="24"/>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разграничение предметов ведения и полномочий между федеральными органами государственной власти и органами государственной власти субъектов федерации.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Проблема соотношения суверенитета, предметов ведения и полномочий федерального центра и субъектов федерации всегда была центральной в федеративном государстве.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При ее решении важно исходить из следующего:</w:t>
      </w:r>
    </w:p>
    <w:p w:rsidR="00B127C6" w:rsidRPr="00A10315" w:rsidRDefault="00B127C6" w:rsidP="00A10315">
      <w:pPr>
        <w:numPr>
          <w:ilvl w:val="0"/>
          <w:numId w:val="25"/>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сам факт вступления республики в федерацию означает, что ее суверенитет не может осуществляться так же, как если бы она в нее не входила и оставалась полностью независимым государством;</w:t>
      </w:r>
    </w:p>
    <w:p w:rsidR="00B127C6" w:rsidRPr="00A10315" w:rsidRDefault="00B127C6" w:rsidP="00A10315">
      <w:pPr>
        <w:numPr>
          <w:ilvl w:val="0"/>
          <w:numId w:val="25"/>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вступая в федерацию, республики тем самым признают ее суверенитет, а также верховенство федеральных законов и иных установлений в сферах и вопросах, отнесенных к совместному ведению федерации и ее субъектов;</w:t>
      </w:r>
    </w:p>
    <w:p w:rsidR="00B127C6" w:rsidRPr="00A10315" w:rsidRDefault="00B127C6" w:rsidP="00A10315">
      <w:pPr>
        <w:numPr>
          <w:ilvl w:val="0"/>
          <w:numId w:val="25"/>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хотя носителем суверенитета федерации выступает ее многонациональный народ, он представляет собой не механическую сумму источников власти ее субъектов, а новое качество;</w:t>
      </w:r>
    </w:p>
    <w:p w:rsidR="00B127C6" w:rsidRPr="00A10315" w:rsidRDefault="00B127C6" w:rsidP="00A10315">
      <w:pPr>
        <w:numPr>
          <w:ilvl w:val="0"/>
          <w:numId w:val="25"/>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законодательство субъектов федерации не должно стоять выше федеральных;</w:t>
      </w:r>
    </w:p>
    <w:p w:rsidR="00B127C6" w:rsidRPr="00A10315" w:rsidRDefault="00B127C6" w:rsidP="00A10315">
      <w:pPr>
        <w:numPr>
          <w:ilvl w:val="0"/>
          <w:numId w:val="25"/>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самоограничение суверенных прав и полномочий республик - субъектов федерации не означает потерю ими своего суверенитета;</w:t>
      </w:r>
    </w:p>
    <w:p w:rsidR="00B127C6" w:rsidRPr="00A10315" w:rsidRDefault="00B127C6" w:rsidP="00A10315">
      <w:pPr>
        <w:numPr>
          <w:ilvl w:val="0"/>
          <w:numId w:val="25"/>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суверенитет федерации и суверенитет входящих в нее республик не абсолютны, а относительны не только в смысле их существования в рамках признания приоритета общечеловеческих ценностей и принципов международного права, но и потому, что это взаимосвязанные, сопряженные суверенитеты, каждый из которых не должен вести ни к автократии, ни к сепаратизму.</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Гармоничное сочетание суверенитетов субъектов и федерации достигается четким разграничением предметов ведения и полномочий и признанием верховенства федерации в вопросах и сферах жизни, определяемых природой федерализма и общей заинтересованностью в совместном решении задач.</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Субъекты федерации равноправны в отношениях между собой и с федеральным центром, но в то же время могут иметь дополнительные права, если это связано с дополнительными функциями и обязанностями, что не должно повлечь за собой неравноправие субъектов. Принцип многообразия форм федеративных связей должен быть четко закреплен в законодательстве.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Порядок избрания или назначения высших должностных лиц органов исполнительной власти субъектов федерации неодинаков и во многом обуславливается особенностями процесса исторического становления и развития соответствующей федерации, а также установленной федеральной конституцией схемой организации государственной власти (в том числе и порядком разграничения предметов ведения между федерацией и ее субъектами).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Существующие в демократических государствах системы выборов и назначений весьма восприимчивы к изменению политических, социально - экономических и иных процессов, происходящих внутри страны. В пределах относительно краткого исторического периода развития они могут переживать трансформацию, которая может быть результатом изменения политического соотношения сил внутри страны, необходимости адаптации избирательной системы к актуальным потребностям социально-экономического развития страны, защиты ее территориальной целостности и политической независимости. Например, Италия перешла от пропорциональной к смешанной системе формирования национального парламента, а Новая Зеландия - от мажоритарной к пропорциональной.</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большинстве федеративных государств с президентской формой правления (США, Мексика, Бразилия) глава исполнительной власти субъекта федерации (губернатор штата) избирается населением в ходе прямых выборов. При этом из перечисленных государств только для США такой опыт формирования института региональной власти является удачным. Подобная практика в других странах, с точки зрения соблюдения общегосударственных интересов, не всегда бывает удачной.</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федерациях, являющихся парламентскими республиками (Германия, Канада, Австрия, Швейцария), глава правительства (исполнительной власти субъекта федерации) избирается или утверждается в должности региональным парламентом или одной из его палат в зависимости от итогов выборов в него.</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ряде стран (Индия) губернатор штата назначается на свою должность президентом страны по рекомендации центрального правительства. По аналогичному способу назначаются лейтенант - губернаторы провинций Канады и губернаторы штатов Австралии (высшие должностные лица, выполняющие функции главы исполнительной власти в соответствующем субъекте федерации.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Конфедерация представляет собой государственно-правовые объединения, или союзы суверенных государств. В отличие от федерации конфедерация создается для достижения определенных, ограниченных задач и целей в пределах известного исторического периода.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Суверенные государства, образовавшие конфедерацию, остаются субъектами международно-правового общения и одновременно являются членами единой государственной организации.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Конфедерация (от лат. confoederatio - союз, объединение) - это временный юридический союз суверенных государств, созданный для обеспечения их общих интересов. Как правило, конфедерация позволяет достигать более высокой степени интеграции в различных сферах общественной жизни (экономической, социальной, политической, военной, идеологической и др.).</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При конфедеративном устройстве государства - члены конфедерации сохраняют свои суверенные права, как во внутренних, так и во внешних делах.</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отличие от федеративного устройства конфедерация характеризуется следующими чертами:</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конфедерация не имеет своих общих законодательных, исполнительных и судебных органов;</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создаются координационные органы для ведения общих дел;</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для вступления в юридическую силу решения координационных органов должны быть ратифицированы органами законодательной власти входящих в союз государств;</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правовой основой является договор между участниками;</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имеет не единую территорию, а совокупность территорий входящих в нее государств;</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конфедеративное устройство не имеет единой армии, единой системы налогов, единого государственного бюджета;</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общими источниками финансовых средств являются взносы членов конфедерации;</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сохраняет гражданство тех государств, которые находятся во временном союзе;</w:t>
      </w:r>
    </w:p>
    <w:p w:rsidR="00B127C6" w:rsidRPr="00A10315" w:rsidRDefault="00B127C6" w:rsidP="00A10315">
      <w:pPr>
        <w:numPr>
          <w:ilvl w:val="0"/>
          <w:numId w:val="26"/>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Как правило, конфедеративные государства недолговечны: либо они распадаются, либо превращаются в федерацию: Германский союз (1815-1867), Швейцарский союз (1815-1848) и США, когда в </w:t>
      </w:r>
      <w:smartTag w:uri="urn:schemas-microsoft-com:office:smarttags" w:element="metricconverter">
        <w:smartTagPr>
          <w:attr w:name="ProductID" w:val="2006 г"/>
        </w:smartTagPr>
        <w:r w:rsidRPr="00A10315">
          <w:rPr>
            <w:rFonts w:ascii="Times New Roman" w:hAnsi="Times New Roman"/>
            <w:sz w:val="28"/>
            <w:szCs w:val="28"/>
          </w:rPr>
          <w:t>1781 г</w:t>
        </w:r>
      </w:smartTag>
      <w:r w:rsidRPr="00A10315">
        <w:rPr>
          <w:rFonts w:ascii="Times New Roman" w:hAnsi="Times New Roman"/>
          <w:sz w:val="28"/>
          <w:szCs w:val="28"/>
        </w:rPr>
        <w:t xml:space="preserve">. была законодательно утверждена конфедерация; Австро-Венгрия (до </w:t>
      </w:r>
      <w:smartTag w:uri="urn:schemas-microsoft-com:office:smarttags" w:element="metricconverter">
        <w:smartTagPr>
          <w:attr w:name="ProductID" w:val="2006 г"/>
        </w:smartTagPr>
        <w:r w:rsidRPr="00A10315">
          <w:rPr>
            <w:rFonts w:ascii="Times New Roman" w:hAnsi="Times New Roman"/>
            <w:sz w:val="28"/>
            <w:szCs w:val="28"/>
          </w:rPr>
          <w:t>1918 г</w:t>
        </w:r>
      </w:smartTag>
      <w:r w:rsidRPr="00A10315">
        <w:rPr>
          <w:rFonts w:ascii="Times New Roman" w:hAnsi="Times New Roman"/>
          <w:sz w:val="28"/>
          <w:szCs w:val="28"/>
        </w:rPr>
        <w:t xml:space="preserve">.); Швеция и Норвегия (до </w:t>
      </w:r>
      <w:smartTag w:uri="urn:schemas-microsoft-com:office:smarttags" w:element="metricconverter">
        <w:smartTagPr>
          <w:attr w:name="ProductID" w:val="2006 г"/>
        </w:smartTagPr>
        <w:r w:rsidRPr="00A10315">
          <w:rPr>
            <w:rFonts w:ascii="Times New Roman" w:hAnsi="Times New Roman"/>
            <w:sz w:val="28"/>
            <w:szCs w:val="28"/>
          </w:rPr>
          <w:t>1905 г</w:t>
        </w:r>
      </w:smartTag>
      <w:r w:rsidRPr="00A10315">
        <w:rPr>
          <w:rFonts w:ascii="Times New Roman" w:hAnsi="Times New Roman"/>
          <w:sz w:val="28"/>
          <w:szCs w:val="28"/>
        </w:rPr>
        <w:t xml:space="preserve">.; созданная в </w:t>
      </w:r>
      <w:smartTag w:uri="urn:schemas-microsoft-com:office:smarttags" w:element="metricconverter">
        <w:smartTagPr>
          <w:attr w:name="ProductID" w:val="2006 г"/>
        </w:smartTagPr>
        <w:r w:rsidRPr="00A10315">
          <w:rPr>
            <w:rFonts w:ascii="Times New Roman" w:hAnsi="Times New Roman"/>
            <w:sz w:val="28"/>
            <w:szCs w:val="28"/>
          </w:rPr>
          <w:t>1958 г</w:t>
        </w:r>
      </w:smartTag>
      <w:r w:rsidRPr="00A10315">
        <w:rPr>
          <w:rFonts w:ascii="Times New Roman" w:hAnsi="Times New Roman"/>
          <w:sz w:val="28"/>
          <w:szCs w:val="28"/>
        </w:rPr>
        <w:t xml:space="preserve">. и распавшаяся в </w:t>
      </w:r>
      <w:smartTag w:uri="urn:schemas-microsoft-com:office:smarttags" w:element="metricconverter">
        <w:smartTagPr>
          <w:attr w:name="ProductID" w:val="2006 г"/>
        </w:smartTagPr>
        <w:r w:rsidRPr="00A10315">
          <w:rPr>
            <w:rFonts w:ascii="Times New Roman" w:hAnsi="Times New Roman"/>
            <w:sz w:val="28"/>
            <w:szCs w:val="28"/>
          </w:rPr>
          <w:t>1961 г</w:t>
        </w:r>
      </w:smartTag>
      <w:r w:rsidRPr="00A10315">
        <w:rPr>
          <w:rFonts w:ascii="Times New Roman" w:hAnsi="Times New Roman"/>
          <w:sz w:val="28"/>
          <w:szCs w:val="28"/>
        </w:rPr>
        <w:t>. Объединенная Арабская Республика (Египет - Сирия). С 1982 по 1988 гг. конфедерацией считался союз между Гамбией и Сенегалом.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Среди ученых по-прежнему отсутствует единство точек зрения на характер конфедераций в современных условиях. Одни утверждают, что сегодня их в чистом виде нет. Другие специалисты считают конфедерацией Европейский Союз (ЕС). ЕС - межгосударственное объединение, сочетающее в себе черты международной организации и федеративного государства. По состоянию на май </w:t>
      </w:r>
      <w:smartTag w:uri="urn:schemas-microsoft-com:office:smarttags" w:element="metricconverter">
        <w:smartTagPr>
          <w:attr w:name="ProductID" w:val="2006 г"/>
        </w:smartTagPr>
        <w:r w:rsidRPr="00A10315">
          <w:rPr>
            <w:rFonts w:ascii="Times New Roman" w:hAnsi="Times New Roman"/>
            <w:sz w:val="28"/>
            <w:szCs w:val="28"/>
          </w:rPr>
          <w:t>2006 г</w:t>
        </w:r>
      </w:smartTag>
      <w:r w:rsidRPr="00A10315">
        <w:rPr>
          <w:rFonts w:ascii="Times New Roman" w:hAnsi="Times New Roman"/>
          <w:sz w:val="28"/>
          <w:szCs w:val="28"/>
        </w:rPr>
        <w:t>. он включал в себя 25 европейских государств с ежегодным общим бюджетом более 150 млрд долл. и общими органами управления.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Предпринимаются не совсем удачные попытки ратификации государствами - членами ЕС общей евроконституции, текст которой разрабатывался в течение нескольких лет. На состоявшихся в мае - июне </w:t>
      </w:r>
      <w:smartTag w:uri="urn:schemas-microsoft-com:office:smarttags" w:element="metricconverter">
        <w:smartTagPr>
          <w:attr w:name="ProductID" w:val="2006 г"/>
        </w:smartTagPr>
        <w:r w:rsidRPr="00A10315">
          <w:rPr>
            <w:rFonts w:ascii="Times New Roman" w:hAnsi="Times New Roman"/>
            <w:sz w:val="28"/>
            <w:szCs w:val="28"/>
          </w:rPr>
          <w:t>2005 г</w:t>
        </w:r>
      </w:smartTag>
      <w:r w:rsidRPr="00A10315">
        <w:rPr>
          <w:rFonts w:ascii="Times New Roman" w:hAnsi="Times New Roman"/>
          <w:sz w:val="28"/>
          <w:szCs w:val="28"/>
        </w:rPr>
        <w:t xml:space="preserve">. во Франции и Нидерландах референдумах население отрицательно высказалось за необходимость ее принятия. Одной из причин такого результата является обеспокоенность западноевропейских государств увеличением численности государств — членов ЕС за счет принятия государств из бывшего социалистического блока, обладающих меньшим экономическим потенциалом. ЕС возникло на договорной основе на базе Европейских сообществ в </w:t>
      </w:r>
      <w:smartTag w:uri="urn:schemas-microsoft-com:office:smarttags" w:element="metricconverter">
        <w:smartTagPr>
          <w:attr w:name="ProductID" w:val="2006 г"/>
        </w:smartTagPr>
        <w:r w:rsidRPr="00A10315">
          <w:rPr>
            <w:rFonts w:ascii="Times New Roman" w:hAnsi="Times New Roman"/>
            <w:sz w:val="28"/>
            <w:szCs w:val="28"/>
          </w:rPr>
          <w:t>1993 г</w:t>
        </w:r>
      </w:smartTag>
      <w:r w:rsidRPr="00A10315">
        <w:rPr>
          <w:rFonts w:ascii="Times New Roman" w:hAnsi="Times New Roman"/>
          <w:sz w:val="28"/>
          <w:szCs w:val="28"/>
        </w:rPr>
        <w:t>. Целями ЕС провозглашены:</w:t>
      </w:r>
    </w:p>
    <w:p w:rsidR="00B127C6" w:rsidRPr="00A10315" w:rsidRDefault="00B127C6" w:rsidP="00A10315">
      <w:pPr>
        <w:numPr>
          <w:ilvl w:val="0"/>
          <w:numId w:val="27"/>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образование тесного союза народов Европы;</w:t>
      </w:r>
    </w:p>
    <w:p w:rsidR="00B127C6" w:rsidRPr="00A10315" w:rsidRDefault="00B127C6" w:rsidP="00A10315">
      <w:pPr>
        <w:numPr>
          <w:ilvl w:val="0"/>
          <w:numId w:val="27"/>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содействие сбалансированному и длительному экономическому прогрессу;</w:t>
      </w:r>
    </w:p>
    <w:p w:rsidR="00B127C6" w:rsidRPr="00A10315" w:rsidRDefault="00B127C6" w:rsidP="00A10315">
      <w:pPr>
        <w:numPr>
          <w:ilvl w:val="0"/>
          <w:numId w:val="27"/>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усиление экономического и социального взаимодействия;</w:t>
      </w:r>
    </w:p>
    <w:p w:rsidR="00B127C6" w:rsidRPr="00A10315" w:rsidRDefault="00B127C6" w:rsidP="00A10315">
      <w:pPr>
        <w:numPr>
          <w:ilvl w:val="0"/>
          <w:numId w:val="27"/>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образование экономического и валютного союза и создание единой валюты;</w:t>
      </w:r>
    </w:p>
    <w:p w:rsidR="00B127C6" w:rsidRPr="00A10315" w:rsidRDefault="00B127C6" w:rsidP="00A10315">
      <w:pPr>
        <w:numPr>
          <w:ilvl w:val="0"/>
          <w:numId w:val="27"/>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утверждение собственной идентичности в международной сфере путем проведения совместной внешней политики, в том числе в области безопасности и обороны;</w:t>
      </w:r>
    </w:p>
    <w:p w:rsidR="00B127C6" w:rsidRPr="00A10315" w:rsidRDefault="00B127C6" w:rsidP="00A10315">
      <w:pPr>
        <w:numPr>
          <w:ilvl w:val="0"/>
          <w:numId w:val="27"/>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развитие сотрудничества в сфере юстиции и внутренних дел;</w:t>
      </w:r>
    </w:p>
    <w:p w:rsidR="00B127C6" w:rsidRPr="00A10315" w:rsidRDefault="00B127C6" w:rsidP="00A10315">
      <w:pPr>
        <w:numPr>
          <w:ilvl w:val="0"/>
          <w:numId w:val="27"/>
        </w:numPr>
        <w:tabs>
          <w:tab w:val="clear" w:pos="85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сохранение и приумножение общего достояния.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Содружество государств - представляет собой более аморфное, нежели конфедерация, объединение государств. В основе их сознания могут быть межгосударственные договоры, уставы, декларации. Объединяющими их признаками являются экономические интересы; сходство или тождество правовых систем; общие культурные, религиозные или лингвистические корни. Такие формы</w:t>
      </w:r>
      <w:r w:rsidR="00A10315" w:rsidRPr="00A10315">
        <w:rPr>
          <w:rFonts w:ascii="Times New Roman" w:hAnsi="Times New Roman"/>
          <w:sz w:val="28"/>
          <w:szCs w:val="28"/>
        </w:rPr>
        <w:t xml:space="preserve"> </w:t>
      </w:r>
      <w:r w:rsidRPr="00A10315">
        <w:rPr>
          <w:rFonts w:ascii="Times New Roman" w:hAnsi="Times New Roman"/>
          <w:sz w:val="28"/>
          <w:szCs w:val="28"/>
        </w:rPr>
        <w:t>объединения государств носят переходный характер, трансформируясь со временем в конфедерацию, а может и федерацию. Примерами международных содружеств являются: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Британское содружество - это наиболее устойчивое, длительное и добровольное объединение независимых суверенных государств, возникшее в результате распада Британской колониальной империи. Характер взаимоотношений между ними был определен Вестминстерским статутом (</w:t>
      </w:r>
      <w:smartTag w:uri="urn:schemas-microsoft-com:office:smarttags" w:element="metricconverter">
        <w:smartTagPr>
          <w:attr w:name="ProductID" w:val="2006 г"/>
        </w:smartTagPr>
        <w:r w:rsidRPr="00A10315">
          <w:rPr>
            <w:rFonts w:ascii="Times New Roman" w:hAnsi="Times New Roman"/>
            <w:sz w:val="28"/>
            <w:szCs w:val="28"/>
          </w:rPr>
          <w:t>1931 г</w:t>
        </w:r>
      </w:smartTag>
      <w:r w:rsidRPr="00A10315">
        <w:rPr>
          <w:rFonts w:ascii="Times New Roman" w:hAnsi="Times New Roman"/>
          <w:sz w:val="28"/>
          <w:szCs w:val="28"/>
        </w:rPr>
        <w:t>.). Состоит из 30 республик и 21 монархии. 16 монархий в качестве главы государства признают британскую королеву, а остальные пять имеют собственных монархов. Главой и символом содружества является королева Англии.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Содружество независимых государств (СНГ) - межгосударственное объединение, созданное на основе соглашения между тремя бывшими республиками СССР - РСФСР, Беларусью и Украиной (8 декабря </w:t>
      </w:r>
      <w:smartTag w:uri="urn:schemas-microsoft-com:office:smarttags" w:element="metricconverter">
        <w:smartTagPr>
          <w:attr w:name="ProductID" w:val="2006 г"/>
        </w:smartTagPr>
        <w:r w:rsidRPr="00A10315">
          <w:rPr>
            <w:rFonts w:ascii="Times New Roman" w:hAnsi="Times New Roman"/>
            <w:sz w:val="28"/>
            <w:szCs w:val="28"/>
          </w:rPr>
          <w:t>1991 г</w:t>
        </w:r>
      </w:smartTag>
      <w:r w:rsidRPr="00A10315">
        <w:rPr>
          <w:rFonts w:ascii="Times New Roman" w:hAnsi="Times New Roman"/>
          <w:sz w:val="28"/>
          <w:szCs w:val="28"/>
        </w:rPr>
        <w:t xml:space="preserve">.). 22 января </w:t>
      </w:r>
      <w:smartTag w:uri="urn:schemas-microsoft-com:office:smarttags" w:element="metricconverter">
        <w:smartTagPr>
          <w:attr w:name="ProductID" w:val="2006 г"/>
        </w:smartTagPr>
        <w:r w:rsidRPr="00A10315">
          <w:rPr>
            <w:rFonts w:ascii="Times New Roman" w:hAnsi="Times New Roman"/>
            <w:sz w:val="28"/>
            <w:szCs w:val="28"/>
          </w:rPr>
          <w:t>1993 г</w:t>
        </w:r>
      </w:smartTag>
      <w:r w:rsidRPr="00A10315">
        <w:rPr>
          <w:rFonts w:ascii="Times New Roman" w:hAnsi="Times New Roman"/>
          <w:sz w:val="28"/>
          <w:szCs w:val="28"/>
        </w:rPr>
        <w:t xml:space="preserve">. был принят Устав СНГ. В его состав входит 12 (из 15) бывших республик СССР. За низкую эффективность этого объединения некоторые политики высказывают точку зрения о том, что СНГ скорее мертво, нежели живо, представляя собой некий </w:t>
      </w:r>
      <w:r w:rsidR="00A10315" w:rsidRPr="00A10315">
        <w:rPr>
          <w:rFonts w:ascii="Times New Roman" w:hAnsi="Times New Roman"/>
          <w:sz w:val="28"/>
          <w:szCs w:val="28"/>
        </w:rPr>
        <w:t>"</w:t>
      </w:r>
      <w:r w:rsidRPr="00A10315">
        <w:rPr>
          <w:rFonts w:ascii="Times New Roman" w:hAnsi="Times New Roman"/>
          <w:sz w:val="28"/>
          <w:szCs w:val="28"/>
        </w:rPr>
        <w:t>политический клуб</w:t>
      </w:r>
      <w:r w:rsidR="00A10315" w:rsidRPr="00A10315">
        <w:rPr>
          <w:rFonts w:ascii="Times New Roman" w:hAnsi="Times New Roman"/>
          <w:sz w:val="28"/>
          <w:szCs w:val="28"/>
        </w:rPr>
        <w:t>"</w:t>
      </w:r>
      <w:r w:rsidRPr="00A10315">
        <w:rPr>
          <w:rFonts w:ascii="Times New Roman" w:hAnsi="Times New Roman"/>
          <w:sz w:val="28"/>
          <w:szCs w:val="28"/>
        </w:rPr>
        <w:t xml:space="preserve"> бывших союзников в рамках бывшего СССР.</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Существует и другая точка зрения о том, что СНГ обязательно надо сохранить не только по политическим соображениям. Оно необходимо и для взаимодействия по многим общим вопросам: созданию единого правового и экономического пространства; коллективной обороне; борьбе с международным терроризмом, незаконным оборотом оружия, наркотиками и иными видами преступлений; решению миграционных вопросов и т.д. Сторонники этой точки зрения задают законный и вполне справедливый вопрос: почему Европа объединяется, а мы упорно стремимся к разъединению, игнорируя собственные интересы.</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127C6" w:rsidRPr="00A10315">
        <w:rPr>
          <w:rFonts w:ascii="Times New Roman" w:hAnsi="Times New Roman"/>
          <w:sz w:val="28"/>
          <w:szCs w:val="28"/>
        </w:rPr>
        <w:t>4. Политический режим. Виды режимов и их признаки</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bookmarkStart w:id="0" w:name="bookmark0"/>
      <w:r w:rsidRPr="00A10315">
        <w:rPr>
          <w:rFonts w:ascii="Times New Roman" w:hAnsi="Times New Roman"/>
          <w:sz w:val="28"/>
          <w:szCs w:val="28"/>
        </w:rPr>
        <w:t>Ф</w:t>
      </w:r>
      <w:bookmarkEnd w:id="0"/>
      <w:r w:rsidRPr="00A10315">
        <w:rPr>
          <w:rFonts w:ascii="Times New Roman" w:hAnsi="Times New Roman"/>
          <w:sz w:val="28"/>
          <w:szCs w:val="28"/>
        </w:rPr>
        <w:t xml:space="preserve">ормы политического (государственного) режима - это совокупность способов и методов осуществления политической власти государством. Они подразделяются на два основных, которые по своим содержательным характеристикам являются противоположными друг другу: демократические и недемократические. Польский политолог Е. Вятр под политическим режимом предлагает понимать </w:t>
      </w:r>
      <w:r w:rsidR="00A10315" w:rsidRPr="00A10315">
        <w:rPr>
          <w:rFonts w:ascii="Times New Roman" w:hAnsi="Times New Roman"/>
          <w:sz w:val="28"/>
          <w:szCs w:val="28"/>
        </w:rPr>
        <w:t>"</w:t>
      </w:r>
      <w:r w:rsidRPr="00A10315">
        <w:rPr>
          <w:rFonts w:ascii="Times New Roman" w:hAnsi="Times New Roman"/>
          <w:sz w:val="28"/>
          <w:szCs w:val="28"/>
        </w:rPr>
        <w:t>систему конституционных (законных) порядков и конкретное воплощение этой системы на практике</w:t>
      </w:r>
      <w:r w:rsidR="00A10315" w:rsidRPr="00A10315">
        <w:rPr>
          <w:rFonts w:ascii="Times New Roman" w:hAnsi="Times New Roman"/>
          <w:sz w:val="28"/>
          <w:szCs w:val="28"/>
        </w:rPr>
        <w:t>"</w:t>
      </w:r>
      <w:r w:rsidRPr="00A10315">
        <w:rPr>
          <w:rFonts w:ascii="Times New Roman" w:hAnsi="Times New Roman"/>
          <w:sz w:val="28"/>
          <w:szCs w:val="28"/>
        </w:rPr>
        <w:t>.</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Тип политического режима определяется соотношением действующих в государстве политических сил и отражает объективную характеристику сущности политической власти. Стабильный политический режим существует только в тех странах, где в силу различных обстоятельств сложился устойчивый баланс политических сил и среди них достигнуто национальное согласие.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Наиболее принятой классификацией режимов является разделение их на демократические и недемократические (антидемократические).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Рассмотрим новую классификацию политических режимов в отличие от прежней, очень упрощенной, при которой выделялись лишь демократический и антидемократический режимы. Теория государства и права выделяет следующие виды режимов: деспотический, тиранический, тоталитарный, фашистский, авторитарный, либеральный, демократический.</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Деспотический режим. Возник в древности и характеризовался крайним произволом в управлении, полным бесправием и подчинением деспоту со стороны подданных, отсутствием правовых и моральных начал в управлении. В деспотическом государстве доминирует карательная, жестокая налоговая политика по отношению к народу. Осуществляется жесткое подавление любой самостоятельности, недовольства, возмущения и даже несогласия подвластных. Этот режим характерен для ранних этапов развития человеческого общества, государственности, но может возникнуть и в современных условиях.</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Тиранический режим также основан на единоличном правлении. Однако в отличие от деспотии власть тирана устанавливается насильственным, захватническим способом. Она также лишена правовых и нравственных начал, построена на произволе, а подчас на терроре и геноциде. Как политический режим он характеризуется жесткими способами управления государством. Наказания осуществляются не только за выраженное неповиновение, но и за обнаруженный умысел. Тирания, как и деспотия, основана на произволе. Однако если в деспотии произвол и самоволье обрушиваются, прежде всего, на головы высших должностных лиц, то при тирании им подвержен каждый человек. Как при тирании, так и при деспотии законы фактически не действуют. На первый план выступает принцип целесообразности, определяемый с точки зрения интересов правителя.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Тоталитарный режим является порождением XX в. (фашистские и социалистические государства периодов </w:t>
      </w:r>
      <w:r w:rsidR="00A10315" w:rsidRPr="00A10315">
        <w:rPr>
          <w:rFonts w:ascii="Times New Roman" w:hAnsi="Times New Roman"/>
          <w:sz w:val="28"/>
          <w:szCs w:val="28"/>
        </w:rPr>
        <w:t>"</w:t>
      </w:r>
      <w:r w:rsidRPr="00A10315">
        <w:rPr>
          <w:rFonts w:ascii="Times New Roman" w:hAnsi="Times New Roman"/>
          <w:sz w:val="28"/>
          <w:szCs w:val="28"/>
        </w:rPr>
        <w:t>культа личности</w:t>
      </w:r>
      <w:r w:rsidR="00A10315" w:rsidRPr="00A10315">
        <w:rPr>
          <w:rFonts w:ascii="Times New Roman" w:hAnsi="Times New Roman"/>
          <w:sz w:val="28"/>
          <w:szCs w:val="28"/>
        </w:rPr>
        <w:t>"</w:t>
      </w:r>
      <w:r w:rsidRPr="00A10315">
        <w:rPr>
          <w:rFonts w:ascii="Times New Roman" w:hAnsi="Times New Roman"/>
          <w:sz w:val="28"/>
          <w:szCs w:val="28"/>
        </w:rPr>
        <w:t>). Является крайней формой авторитарного режима. Тоталитарное государство выступает как всеохватывающая, всеконтролирующая и всепроницающая власть. Характеризуется наличием одной официальной идеологии, которая формируется и задается общественно-политическим движением, политической партией, правящей элитой, политическим лидером, вождем народа, в большинстве случаев харизматическим.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Тоталитарный режим, как правило, допускает только одну правящую партию. Она объявляется ведущей силой общества, а ее установки рассматриваются как священные догмы. Конкурирующие идеи о социальном переустройстве общества объявляются антинародными. Происходит сращивание партийного и государственного аппарата. Правящая партия объявляет монополию на информацию.</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государственном управлении проявляется крайний централизм. Фактически управление осуществляется командным способом сверху вниз. Неисполнение строго наказывается. Особенности регионов не учитываются, а местные власти становятся передатчиками команд. Центром тоталитарной системы является вождь (фюрер, ген. секретарь). Он объявляется самым мудрым, непогрешимым, справедливым, неустанно думающим о благе народа.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Происходит усиление мощи исполнительных органов, возникает всевластие номенклатуры, т.е. должностных лиц, назначение которых согласуется с высшими органами правящей партии или производится по ее указанию. Номенклатура и бюрократия осуществляют власть в целях обогащения, присвоения привилегий в образовательной, медицинской и иных социальных сферах. Возрастает роль силовых ведомств (армия, полиция, органы безопасности, прокуратура). Устанавливается полный контроль над всеми сферами жизни общества. В экономической жизни происходит огосударствление тех или иных форм собственности.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Милитаризация - одна из основных характеристик тоталитарного режима. Идея военной опасности становится необходимой для сплочения общества по принципу военного лагеря. Тоталитарный режим агрессивен по своей сути, и агрессия помогает достичь сразу несколько целей: отвлечь народ от его бедственного экономического положения, обогатиться бюрократии, правящей элите, решить геополитические задачи. Агрессия может быть выражена в идее мировой революции или мирового господства.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Фашистский режим представляет одну из крайних форм тоталитаризма, прежде всего характеризуемую национальной идеологией, представление о превосходстве одной из наций над другими, (господствующей нации, расы и т.д.), крайней агрессивностью. Впервые такой режим был установлен в Италии (</w:t>
      </w:r>
      <w:smartTag w:uri="urn:schemas-microsoft-com:office:smarttags" w:element="metricconverter">
        <w:smartTagPr>
          <w:attr w:name="ProductID" w:val="2006 г"/>
        </w:smartTagPr>
        <w:r w:rsidRPr="00A10315">
          <w:rPr>
            <w:rFonts w:ascii="Times New Roman" w:hAnsi="Times New Roman"/>
            <w:sz w:val="28"/>
            <w:szCs w:val="28"/>
          </w:rPr>
          <w:t>1922 г</w:t>
        </w:r>
      </w:smartTag>
      <w:r w:rsidRPr="00A10315">
        <w:rPr>
          <w:rFonts w:ascii="Times New Roman" w:hAnsi="Times New Roman"/>
          <w:sz w:val="28"/>
          <w:szCs w:val="28"/>
        </w:rPr>
        <w:t>., лидер Б.Муссолини), а затем в Германии (1933г., лидер А.Гитлер).</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B его основе лежит обнищание масс и определенные общественно-политические движения, в которых внедряются националистические идеи, популистские лозунги, геополитические интересы. Милитаризм, поиск внешнего врага, агрессивность, военная экспансия определенным образом отличают фашизм от иных форм тоталитаризма. Для фашистского режима характерны:</w:t>
      </w:r>
    </w:p>
    <w:p w:rsidR="00B127C6" w:rsidRPr="00A10315" w:rsidRDefault="00B127C6" w:rsidP="00A10315">
      <w:pPr>
        <w:numPr>
          <w:ilvl w:val="0"/>
          <w:numId w:val="15"/>
        </w:numPr>
        <w:tabs>
          <w:tab w:val="clear" w:pos="74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опора на шовинистские круги крупного капитала;</w:t>
      </w:r>
    </w:p>
    <w:p w:rsidR="00B127C6" w:rsidRPr="00A10315" w:rsidRDefault="00B127C6" w:rsidP="00A10315">
      <w:pPr>
        <w:numPr>
          <w:ilvl w:val="0"/>
          <w:numId w:val="15"/>
        </w:numPr>
        <w:tabs>
          <w:tab w:val="clear" w:pos="74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слияние государственного аппарата с монополиями;</w:t>
      </w:r>
    </w:p>
    <w:p w:rsidR="00B127C6" w:rsidRPr="00A10315" w:rsidRDefault="00B127C6" w:rsidP="00A10315">
      <w:pPr>
        <w:numPr>
          <w:ilvl w:val="0"/>
          <w:numId w:val="15"/>
        </w:numPr>
        <w:tabs>
          <w:tab w:val="clear" w:pos="74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военно-бюрократический централизм, который ведет к упадку роли центральных и местных представительных учреждений;</w:t>
      </w:r>
    </w:p>
    <w:p w:rsidR="00B127C6" w:rsidRPr="00A10315" w:rsidRDefault="00B127C6" w:rsidP="00A10315">
      <w:pPr>
        <w:numPr>
          <w:ilvl w:val="0"/>
          <w:numId w:val="15"/>
        </w:numPr>
        <w:tabs>
          <w:tab w:val="clear" w:pos="74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сращивание партий и профсоюзов с государственным аппаратом;</w:t>
      </w:r>
    </w:p>
    <w:p w:rsidR="00B127C6" w:rsidRPr="00A10315" w:rsidRDefault="00B127C6" w:rsidP="00A10315">
      <w:pPr>
        <w:numPr>
          <w:ilvl w:val="0"/>
          <w:numId w:val="15"/>
        </w:numPr>
        <w:tabs>
          <w:tab w:val="clear" w:pos="741"/>
        </w:tabs>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вождизм.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При фашизме упрощаются карательные процедуры, ужесточаются санкции и вводятся превентивные меры. Разрушаются права и свободы человека, увеличивается количество деяний, признаваемых преступлениями. В противовес нарушениям прав и свобод ставится </w:t>
      </w:r>
      <w:r w:rsidR="00A10315" w:rsidRPr="00A10315">
        <w:rPr>
          <w:rFonts w:ascii="Times New Roman" w:hAnsi="Times New Roman"/>
          <w:sz w:val="28"/>
          <w:szCs w:val="28"/>
        </w:rPr>
        <w:t>"</w:t>
      </w:r>
      <w:r w:rsidRPr="00A10315">
        <w:rPr>
          <w:rFonts w:ascii="Times New Roman" w:hAnsi="Times New Roman"/>
          <w:sz w:val="28"/>
          <w:szCs w:val="28"/>
        </w:rPr>
        <w:t>национальная</w:t>
      </w:r>
      <w:r w:rsidR="00A10315" w:rsidRPr="00A10315">
        <w:rPr>
          <w:rFonts w:ascii="Times New Roman" w:hAnsi="Times New Roman"/>
          <w:sz w:val="28"/>
          <w:szCs w:val="28"/>
        </w:rPr>
        <w:t>"</w:t>
      </w:r>
      <w:r w:rsidRPr="00A10315">
        <w:rPr>
          <w:rFonts w:ascii="Times New Roman" w:hAnsi="Times New Roman"/>
          <w:sz w:val="28"/>
          <w:szCs w:val="28"/>
        </w:rPr>
        <w:t xml:space="preserve"> идея. Проблема соотношения интересов человека и государства решается в пользу государственных интересов, зачастую ложно принятых и провозглашенных. Фашизм питается националистическими шовинистическими предрассудками и заблуждениями. Фашистское право - это право неравенства людей по национальному признаку.</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В январе </w:t>
      </w:r>
      <w:smartTag w:uri="urn:schemas-microsoft-com:office:smarttags" w:element="metricconverter">
        <w:smartTagPr>
          <w:attr w:name="ProductID" w:val="2006 г"/>
        </w:smartTagPr>
        <w:r w:rsidRPr="00A10315">
          <w:rPr>
            <w:rFonts w:ascii="Times New Roman" w:hAnsi="Times New Roman"/>
            <w:sz w:val="28"/>
            <w:szCs w:val="28"/>
          </w:rPr>
          <w:t>2006 г</w:t>
        </w:r>
      </w:smartTag>
      <w:r w:rsidRPr="00A10315">
        <w:rPr>
          <w:rFonts w:ascii="Times New Roman" w:hAnsi="Times New Roman"/>
          <w:sz w:val="28"/>
          <w:szCs w:val="28"/>
        </w:rPr>
        <w:t xml:space="preserve">. Парламентская ассамблея Совета Европы (ПАСЕ) в своей резолюции № 1481 потребовала </w:t>
      </w:r>
      <w:r w:rsidR="00A10315" w:rsidRPr="00A10315">
        <w:rPr>
          <w:rFonts w:ascii="Times New Roman" w:hAnsi="Times New Roman"/>
          <w:sz w:val="28"/>
          <w:szCs w:val="28"/>
        </w:rPr>
        <w:t>"</w:t>
      </w:r>
      <w:r w:rsidRPr="00A10315">
        <w:rPr>
          <w:rFonts w:ascii="Times New Roman" w:hAnsi="Times New Roman"/>
          <w:sz w:val="28"/>
          <w:szCs w:val="28"/>
        </w:rPr>
        <w:t>демонстрировать наследие тоталитарных коммунистических режимов Восточной и Центральной Европы</w:t>
      </w:r>
      <w:r w:rsidR="00A10315" w:rsidRPr="00A10315">
        <w:rPr>
          <w:rFonts w:ascii="Times New Roman" w:hAnsi="Times New Roman"/>
          <w:sz w:val="28"/>
          <w:szCs w:val="28"/>
        </w:rPr>
        <w:t>"</w:t>
      </w:r>
      <w:r w:rsidRPr="00A10315">
        <w:rPr>
          <w:rFonts w:ascii="Times New Roman" w:hAnsi="Times New Roman"/>
          <w:sz w:val="28"/>
          <w:szCs w:val="28"/>
        </w:rPr>
        <w:t>, так как преступления этих режимов они считают вполне сравнимыми с фашистскими. За этими весьма спорными и традиционно популистскими выводами может последовать и конкретный экономический счет к нашей стране.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Авторитарный режим может существовать в иных формах. Он может быть основан на праве, моральных началах, но его нельзя отнести к режимам, где население участвует в управлении, а власть осуществляется наиболее эффективным способом. Власть не формируется и не контролируется народом. Представительные органы не играют ведущей роли в жизни общества. Парламент принимает решения, выработанные правящей элитой. В своих классических формах авторитаризм представляет собой жесткий правовой и квази правовой порядок, при котором существует безусловная и безоговорочная субординация.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Реальная жизнь контролируется этой элитой, не ограничивающей себя законом, особенно в части привилегий и льгот. В ее среде формируется узкий круг лиц, осуществляющих политическое руководство. Внутри ее выделяется лидер. Его влияние значительно, но принимать решения единолично он не склонен. Советы, рекомендации, обсуждения вопросов со своей командой ему необходимы. Общественное мнение не обожествляет лидера, но всецело полагается на его сильную личность.</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авторитарном государстве управление осуществляется централизовано. Зачастую при таком режиме в относительно мягкой форме осуществляется проведение реформ, укрепление государства, сохранение его целостности и единства.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Оппозиция при авторитаризме не допускается. В политической жизни могут участвовать несколько партий, но все они должны ориентироваться на линию, выработанную правящей партией. Оппозиционеры, как организации, так и граждане, жестоко наказываются. Власть может применять как законные, так и незаконные методы расправы.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Личность практически теряет свои права и свободы, так как несмотря на формальное их провозглашение не разработан механизм их гарантии и реализации. Во взаимоотношениях с властью личность лишена гарантии своей безопасности, так как власть не стесняет себя в средствах и методах принуждения. Устанавливается полный приоритет интересов государства над интересами личности.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Либеральный режим существует во многих странах. Его значение такого, что некоторые ученые полагают, что либеральный режим - это собственно не режим осуществления власти, а условие существования самой цивилизации на определенном этапе ее развития, даже финальный итог, которым и заканчивается вся эволюция политической организации общества, наиболее эффективная форма такой организации. Но с последним утверждением трудно согласиться, так как в настоящее время идет эволюция политических режимов и даже такой ее формы, как либерально-демократический режим. Новые тенденции в развитии цивилизации, стремление человека уйти от экологических, ядерных и иных катастроф порождают новые формы определения государственной власти, например, все возрастает роль ООН, появляются международные силы быстрого реагирования, растут противоречия между правами человека и наций, народов и т.п.</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теории государства и права либеральными называются также политические методы и способы осуществления власти, которые основаны на системе наиболее демократических и гуманистических принципов.</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Эти принципы, прежде всего, характеризуют экономическую сферу взаимоотношений личности и государства. При либеральном режиме в этой сфере человек обладает собственностью, правами и свободами, экономически самостоятелен и на этой основе становится политически самостоятельным. В отношении личности и государства приоритет сохраняется за личностью и т.п.</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Либеральный режим отстаивает ценность индивидуализма, противопоставляя его коллективистским началам в организации политической и экономической жизни, которые, по мнению ряда ученых, ведут в конечном счете к тоталитарным формам правления. Либеральный режим обусловливается, прежде всего, потребностями товарно-денежной, рыночной организации экономики. Рынок требует равноправных, свободных, независимых партнеров. Либеральное государство и провозглашает формальное равенство всех граждан. В либеральном обществе провозглашается свобода слова, мнений, форм собственности, дается простор частной инициативе. Права и свободы личности не только закрепляются в конституции, но и становятся осуществимыми на практике.</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При либерализме государственная власть формируется путем выборов, исход которых зависит не только от мнения народа, но и от финансовых возможностей тех или иных партий, необходимых для проведения избирательных кампаний. Осуществление государственного управления производится на основе принципа разделения властей. Система </w:t>
      </w:r>
      <w:r w:rsidR="00A10315" w:rsidRPr="00A10315">
        <w:rPr>
          <w:rFonts w:ascii="Times New Roman" w:hAnsi="Times New Roman"/>
          <w:sz w:val="28"/>
          <w:szCs w:val="28"/>
        </w:rPr>
        <w:t>"</w:t>
      </w:r>
      <w:r w:rsidRPr="00A10315">
        <w:rPr>
          <w:rFonts w:ascii="Times New Roman" w:hAnsi="Times New Roman"/>
          <w:sz w:val="28"/>
          <w:szCs w:val="28"/>
        </w:rPr>
        <w:t>сдержек и противовесов</w:t>
      </w:r>
      <w:r w:rsidR="00A10315" w:rsidRPr="00A10315">
        <w:rPr>
          <w:rFonts w:ascii="Times New Roman" w:hAnsi="Times New Roman"/>
          <w:sz w:val="28"/>
          <w:szCs w:val="28"/>
        </w:rPr>
        <w:t>"</w:t>
      </w:r>
      <w:r w:rsidRPr="00A10315">
        <w:rPr>
          <w:rFonts w:ascii="Times New Roman" w:hAnsi="Times New Roman"/>
          <w:sz w:val="28"/>
          <w:szCs w:val="28"/>
        </w:rPr>
        <w:t xml:space="preserve"> способствует уменьшению возможностей для злоупотребления властью. Государственные решения принимаются большинством голосом.</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государственном управлении используется децентрализация: центральная власть берет на себя решение только тех вопросов, которые не может решить местная власть.</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Разумеется, не следует апологизировать либеральный режим, так как и он имеет свои проблемы, главные среди них - социальная защита некоторых категорий граждан, расслоение общества, фактическое неравенство стартовых возможностей и т.п. Использование этого режима наиболее эффективно становится возможным только в обществе, отличающимся высоким уровнем экономического и социального развития. Население должно обладать достаточно высоким политическим, интеллектуальным и нравственным сознанием, правовой культурой. Вместе с тем следует отметить, что либерализм на сегодняшний день является наиболее привлекательным и желанным политическим режимом для многих государств. Либеральный режим может существовать только на демократической основе, он вырастает из собственно демократического режима.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Демократический политический режим - основывается на демократических методах и средствах властвования и политического участия народа в принятии властных решений. Характеризуется следующими чертами: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1. Источником власти в государстве является народ. Он избирает власть и наделяет ее правом решать любой вопрос, опираясь на собственное мнение. Законы страны защищают народ от произвола власти и власть от произвола отдельных людей.</w:t>
      </w:r>
    </w:p>
    <w:p w:rsidR="00A10315"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2. Политическая власть носит легитимный характер и осуществляет свои функции в соответствии с принятыми законами. Основной принцип политической жизни демократического общества - </w:t>
      </w:r>
      <w:r w:rsidR="00A10315" w:rsidRPr="00A10315">
        <w:rPr>
          <w:rFonts w:ascii="Times New Roman" w:hAnsi="Times New Roman"/>
          <w:sz w:val="28"/>
          <w:szCs w:val="28"/>
        </w:rPr>
        <w:t>"</w:t>
      </w:r>
      <w:r w:rsidRPr="00A10315">
        <w:rPr>
          <w:rFonts w:ascii="Times New Roman" w:hAnsi="Times New Roman"/>
          <w:sz w:val="28"/>
          <w:szCs w:val="28"/>
        </w:rPr>
        <w:t>гражданам разрешено все, что не запрещено законом, а представителям власти - только та деятельность, которая предусмотрена соответствующими подзаконными актами</w:t>
      </w:r>
      <w:r w:rsidR="00A10315" w:rsidRPr="00A10315">
        <w:rPr>
          <w:rFonts w:ascii="Times New Roman" w:hAnsi="Times New Roman"/>
          <w:sz w:val="28"/>
          <w:szCs w:val="28"/>
        </w:rPr>
        <w:t>"</w:t>
      </w:r>
      <w:r w:rsidRPr="00A10315">
        <w:rPr>
          <w:rFonts w:ascii="Times New Roman" w:hAnsi="Times New Roman"/>
          <w:sz w:val="28"/>
          <w:szCs w:val="28"/>
        </w:rPr>
        <w:t>.</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3. Для демократического режима характерно разделение властей (отделение друг от друга законодательной, исполнительной и судебной власти). Парламент наделен исключительным правом издавать законы. Высшая исполнительная власть (президент, правительство) имеет право законодательной, бюджетной, кадровой инициативы. Высший судебный орган наделен правом определять соответствие издаваемых законов конституции страны. В условиях демократии три ветви власти уравновешивают друг друга.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4. Демократический режим характеризуется правом народа влиять на выработку политических решений (путем одобрения или критики в средствах массовой информации, демонстраций или лоббистской деятельности, участия в предвыборных кампаниях). Политическое участие народа в выработке принимаемых решений гарантируется конституцией страны, а также международными правовыми нормами.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5. Важной характеристикой демократического политического режима является политический плюрализм, предполагающий возможность образования двух- или многопартийной системы, конкуренция политических партий и их влияние на народ, существование на законных основаниях политической оппозиции как в парламенте и вне его.</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6. Демократический политический режим характеризуется высокой степенью реализации прав человека. К ним относятся нормы, правила и принципы взаимоотношений государства и граждан.</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55DCF" w:rsidRPr="00A10315">
        <w:rPr>
          <w:rFonts w:ascii="Times New Roman" w:hAnsi="Times New Roman"/>
          <w:sz w:val="28"/>
          <w:szCs w:val="28"/>
        </w:rPr>
        <w:t>З</w:t>
      </w:r>
      <w:r w:rsidR="00B127C6" w:rsidRPr="00A10315">
        <w:rPr>
          <w:rFonts w:ascii="Times New Roman" w:hAnsi="Times New Roman"/>
          <w:sz w:val="28"/>
          <w:szCs w:val="28"/>
        </w:rPr>
        <w:t>аключение</w:t>
      </w:r>
    </w:p>
    <w:p w:rsidR="00B127C6" w:rsidRPr="00A10315" w:rsidRDefault="00B127C6" w:rsidP="00A10315">
      <w:pPr>
        <w:pStyle w:val="2"/>
        <w:suppressAutoHyphens/>
        <w:spacing w:line="360" w:lineRule="auto"/>
        <w:rPr>
          <w:sz w:val="28"/>
        </w:rPr>
      </w:pP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По результатам выполненной работы можно сделать следующие выводы.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Рассмотренные формы хоть и различны, но все же относятся к одному явлению, обладают внутренним единством, органически связаны между собой, взаимообусловлены в своих признаках.</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Таким образом, взятые в единстве три организации государственной власти образуют форму государства. В процессе развития государства имеется диалектическая взаимозависимость всех сторон его проявления, устройства и организации.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 xml:space="preserve">Исторически сложилось так, что сначала появились государства, форму которых, прежде всего, определяла форма правления. Более того, таких форм, как форма правления государственного устройства или политический режим не существовало. Необходимость во вводе классификации по форме государственного устройства появилось в XVII-XVIII веках, когда начала складываться такая форма как федерация. Категория же </w:t>
      </w:r>
      <w:r w:rsidR="00A10315" w:rsidRPr="00A10315">
        <w:rPr>
          <w:rFonts w:ascii="Times New Roman" w:hAnsi="Times New Roman"/>
          <w:sz w:val="28"/>
          <w:szCs w:val="28"/>
        </w:rPr>
        <w:t>"</w:t>
      </w:r>
      <w:r w:rsidRPr="00A10315">
        <w:rPr>
          <w:rFonts w:ascii="Times New Roman" w:hAnsi="Times New Roman"/>
          <w:sz w:val="28"/>
          <w:szCs w:val="28"/>
        </w:rPr>
        <w:t>политический режим</w:t>
      </w:r>
      <w:r w:rsidR="00A10315" w:rsidRPr="00A10315">
        <w:rPr>
          <w:rFonts w:ascii="Times New Roman" w:hAnsi="Times New Roman"/>
          <w:sz w:val="28"/>
          <w:szCs w:val="28"/>
        </w:rPr>
        <w:t>"</w:t>
      </w:r>
      <w:r w:rsidRPr="00A10315">
        <w:rPr>
          <w:rFonts w:ascii="Times New Roman" w:hAnsi="Times New Roman"/>
          <w:sz w:val="28"/>
          <w:szCs w:val="28"/>
        </w:rPr>
        <w:t xml:space="preserve"> возникла и вовсе в начале XX века.</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Таким образом, в древности и в средние века все государства были унитарные, а формой правления, как правило, была монархия. О политическом режиме можно говорить шире. Так, в некоторых государствах Древнего мира существовали институты демократии, хотя чаще встречались авторитарные или вовсе тоталитарные режимы.</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С появлением федераций положение изменилось. И хотя в форме правления монархия продолжает играть значительную роль, основной формой правления становится республика. Политический режим становится все более демократичным и достигает современного уровня.</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ходе исторического развития государства содержание его меняется быстрее, чем форма, которая, несмотря на ее активную роль, является более консервативной стороной явления. Существует объективное противоречие между новым содержанием и старой формой государства. В результате форма претерпевает изменения в соответствии с новыми потребностями действительности.</w:t>
      </w:r>
    </w:p>
    <w:p w:rsidR="00B127C6" w:rsidRPr="00A10315" w:rsidRDefault="00B127C6" w:rsidP="00A10315">
      <w:pPr>
        <w:suppressAutoHyphens/>
        <w:spacing w:after="0" w:line="360" w:lineRule="auto"/>
        <w:ind w:firstLine="709"/>
        <w:jc w:val="both"/>
        <w:rPr>
          <w:rFonts w:ascii="Times New Roman" w:hAnsi="Times New Roman"/>
          <w:sz w:val="28"/>
          <w:szCs w:val="28"/>
        </w:rPr>
      </w:pPr>
      <w:r w:rsidRPr="00A10315">
        <w:rPr>
          <w:rFonts w:ascii="Times New Roman" w:hAnsi="Times New Roman"/>
          <w:sz w:val="28"/>
          <w:szCs w:val="28"/>
        </w:rPr>
        <w:t>В современном мире наиболее распространенной формой государства является демократическая федеративная республика. Именно в ней наиболее четко проявляются все современные воззрения на то, каким должно быть общество. Однако это не означает, что развитие форм государства достигло совершенства. Скорее всего, в процессе эволюционного развития, в ближайшей исторической перспективе появятся новые элементы форм государства. В процессе исторического развития государственности происходит постоянный процесс сбрасывания старой формы, процесс ее постоянного обновления, диктуемый объективными законами развития политической борьбы в обществе и изменения содержания государственной власти.</w:t>
      </w:r>
    </w:p>
    <w:p w:rsidR="00B127C6" w:rsidRPr="00A10315" w:rsidRDefault="00B127C6" w:rsidP="00A10315">
      <w:pPr>
        <w:suppressAutoHyphens/>
        <w:spacing w:after="0" w:line="360" w:lineRule="auto"/>
        <w:ind w:firstLine="709"/>
        <w:jc w:val="both"/>
        <w:rPr>
          <w:rFonts w:ascii="Times New Roman" w:hAnsi="Times New Roman"/>
          <w:sz w:val="28"/>
          <w:szCs w:val="28"/>
        </w:rPr>
      </w:pPr>
    </w:p>
    <w:p w:rsidR="00B127C6" w:rsidRPr="00A10315" w:rsidRDefault="00A10315" w:rsidP="00A10315">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127C6" w:rsidRPr="00A10315">
        <w:rPr>
          <w:rFonts w:ascii="Times New Roman" w:hAnsi="Times New Roman"/>
          <w:sz w:val="28"/>
          <w:szCs w:val="28"/>
        </w:rPr>
        <w:t>Список использованных источников</w:t>
      </w:r>
    </w:p>
    <w:p w:rsidR="00B127C6" w:rsidRPr="00A10315" w:rsidRDefault="00B127C6" w:rsidP="00A10315">
      <w:pPr>
        <w:suppressAutoHyphens/>
        <w:spacing w:after="0" w:line="360" w:lineRule="auto"/>
        <w:rPr>
          <w:rFonts w:ascii="Times New Roman" w:hAnsi="Times New Roman"/>
          <w:sz w:val="28"/>
          <w:szCs w:val="28"/>
        </w:rPr>
      </w:pPr>
    </w:p>
    <w:p w:rsidR="00A10315"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Мелехин А. В. Теория государства и права: Учебник. - М.:</w:t>
      </w:r>
      <w:r w:rsidR="00A10315" w:rsidRPr="00A10315">
        <w:rPr>
          <w:rFonts w:ascii="Times New Roman" w:hAnsi="Times New Roman"/>
          <w:sz w:val="28"/>
          <w:szCs w:val="28"/>
        </w:rPr>
        <w:t xml:space="preserve"> </w:t>
      </w:r>
      <w:r w:rsidRPr="00A10315">
        <w:rPr>
          <w:rFonts w:ascii="Times New Roman" w:hAnsi="Times New Roman"/>
          <w:sz w:val="28"/>
          <w:szCs w:val="28"/>
        </w:rPr>
        <w:t>Маркет ДС, 2007. - 640 с.</w:t>
      </w:r>
    </w:p>
    <w:p w:rsidR="00B127C6"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Основы государства и права: Учебник. 4-е изд., доп. и перераб. / Под ред. В.Т. Гайкова, В.А. Ржевского. - Р н/Д. : Феникс, 2003. - 704 с.</w:t>
      </w:r>
    </w:p>
    <w:p w:rsidR="00B127C6"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Общая теория права и государства: Учебник / Под ред. В.В. Лазарева. - 3-е изд., перераб. и доп. - М.: Юристъ, 2001. - 520 с.</w:t>
      </w:r>
    </w:p>
    <w:p w:rsidR="00B127C6"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Теория государства и права.</w:t>
      </w:r>
      <w:r w:rsidR="00A10315" w:rsidRPr="00A10315">
        <w:rPr>
          <w:rFonts w:ascii="Times New Roman" w:hAnsi="Times New Roman"/>
          <w:sz w:val="28"/>
          <w:szCs w:val="28"/>
        </w:rPr>
        <w:t xml:space="preserve"> </w:t>
      </w:r>
      <w:r w:rsidRPr="00A10315">
        <w:rPr>
          <w:rFonts w:ascii="Times New Roman" w:hAnsi="Times New Roman"/>
          <w:sz w:val="28"/>
          <w:szCs w:val="28"/>
        </w:rPr>
        <w:t>Марченко М.Н. - 2-е изд., перераб. и доп. - М.: Проспект, 2004. - 640 с.</w:t>
      </w:r>
    </w:p>
    <w:p w:rsidR="00B127C6"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Теория государства и права: Учебник ССУЗ. Малько А.В. – М.: Юристъ, 2007. - 304 с.</w:t>
      </w:r>
    </w:p>
    <w:p w:rsidR="00B127C6"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Теория государства и права: Учебник. Абдулаев М.И. – М.: Экономика, 2006. - 623 с.</w:t>
      </w:r>
    </w:p>
    <w:p w:rsidR="00B127C6"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Теория государства и права: Учебник. Червонюк В.И. – М.: Высшее образование, 2006. - 704с.</w:t>
      </w:r>
    </w:p>
    <w:p w:rsidR="00B127C6" w:rsidRPr="00A10315" w:rsidRDefault="00B127C6" w:rsidP="00A10315">
      <w:pPr>
        <w:numPr>
          <w:ilvl w:val="0"/>
          <w:numId w:val="28"/>
        </w:numPr>
        <w:tabs>
          <w:tab w:val="clear" w:pos="851"/>
        </w:tabs>
        <w:suppressAutoHyphens/>
        <w:spacing w:after="0" w:line="360" w:lineRule="auto"/>
        <w:ind w:firstLine="0"/>
        <w:rPr>
          <w:rFonts w:ascii="Times New Roman" w:hAnsi="Times New Roman"/>
          <w:sz w:val="28"/>
          <w:szCs w:val="28"/>
        </w:rPr>
      </w:pPr>
      <w:r w:rsidRPr="00A10315">
        <w:rPr>
          <w:rFonts w:ascii="Times New Roman" w:hAnsi="Times New Roman"/>
          <w:sz w:val="28"/>
          <w:szCs w:val="28"/>
        </w:rPr>
        <w:t>Теория государства и права. Учебник. / Под ред.</w:t>
      </w:r>
      <w:r w:rsidR="00A10315" w:rsidRPr="00A10315">
        <w:rPr>
          <w:rFonts w:ascii="Times New Roman" w:hAnsi="Times New Roman"/>
          <w:sz w:val="28"/>
          <w:szCs w:val="28"/>
        </w:rPr>
        <w:t xml:space="preserve"> </w:t>
      </w:r>
      <w:r w:rsidRPr="00A10315">
        <w:rPr>
          <w:rFonts w:ascii="Times New Roman" w:hAnsi="Times New Roman"/>
          <w:sz w:val="28"/>
          <w:szCs w:val="28"/>
        </w:rPr>
        <w:t>В.Я. Кикоть, В.В. Лазарева. – М.: Форум-Инфра-М, 2008. - 624 с.</w:t>
      </w:r>
      <w:bookmarkStart w:id="1" w:name="_GoBack"/>
      <w:bookmarkEnd w:id="1"/>
    </w:p>
    <w:sectPr w:rsidR="00B127C6" w:rsidRPr="00A10315" w:rsidSect="00A10315">
      <w:footerReference w:type="even" r:id="rId8"/>
      <w:footerReference w:type="defaul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6B" w:rsidRDefault="00BD416B" w:rsidP="00626536">
      <w:pPr>
        <w:spacing w:after="0" w:line="240" w:lineRule="auto"/>
      </w:pPr>
      <w:r>
        <w:separator/>
      </w:r>
    </w:p>
  </w:endnote>
  <w:endnote w:type="continuationSeparator" w:id="0">
    <w:p w:rsidR="00BD416B" w:rsidRDefault="00BD416B" w:rsidP="0062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F9" w:rsidRDefault="00CC61F9" w:rsidP="00CD67BC">
    <w:pPr>
      <w:pStyle w:val="a6"/>
      <w:framePr w:wrap="around" w:vAnchor="text" w:hAnchor="margin" w:xAlign="center" w:y="1"/>
      <w:rPr>
        <w:rStyle w:val="af"/>
      </w:rPr>
    </w:pPr>
  </w:p>
  <w:p w:rsidR="00CC61F9" w:rsidRDefault="00CC61F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1F9" w:rsidRDefault="00CC61F9" w:rsidP="00A405ED">
    <w:pPr>
      <w:pStyle w:val="a6"/>
      <w:spacing w:line="36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6B" w:rsidRDefault="00BD416B" w:rsidP="00626536">
      <w:pPr>
        <w:spacing w:after="0" w:line="240" w:lineRule="auto"/>
      </w:pPr>
      <w:r>
        <w:separator/>
      </w:r>
    </w:p>
  </w:footnote>
  <w:footnote w:type="continuationSeparator" w:id="0">
    <w:p w:rsidR="00BD416B" w:rsidRDefault="00BD416B" w:rsidP="00626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85028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BEC45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CB85A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F873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A616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D8C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F4C2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34D84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70552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D26E09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221E3D7C"/>
    <w:lvl w:ilvl="0">
      <w:numFmt w:val="bullet"/>
      <w:lvlText w:val="*"/>
      <w:lvlJc w:val="left"/>
    </w:lvl>
  </w:abstractNum>
  <w:abstractNum w:abstractNumId="11">
    <w:nsid w:val="040F64AB"/>
    <w:multiLevelType w:val="hybridMultilevel"/>
    <w:tmpl w:val="0B4E34EE"/>
    <w:lvl w:ilvl="0" w:tplc="60A647AC">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09BB7FA5"/>
    <w:multiLevelType w:val="hybridMultilevel"/>
    <w:tmpl w:val="50C4F1D2"/>
    <w:lvl w:ilvl="0" w:tplc="F5069296">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1772E5C"/>
    <w:multiLevelType w:val="hybridMultilevel"/>
    <w:tmpl w:val="7FA0BD30"/>
    <w:lvl w:ilvl="0" w:tplc="C2D6142C">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E10182"/>
    <w:multiLevelType w:val="hybridMultilevel"/>
    <w:tmpl w:val="0D68D23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6196914"/>
    <w:multiLevelType w:val="hybridMultilevel"/>
    <w:tmpl w:val="FAB45B1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8356FC3"/>
    <w:multiLevelType w:val="hybridMultilevel"/>
    <w:tmpl w:val="D1CAE0F2"/>
    <w:lvl w:ilvl="0" w:tplc="90742CFC">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EA96791"/>
    <w:multiLevelType w:val="singleLevel"/>
    <w:tmpl w:val="D0A0269E"/>
    <w:lvl w:ilvl="0">
      <w:start w:val="1"/>
      <w:numFmt w:val="decimal"/>
      <w:lvlText w:val="%1."/>
      <w:legacy w:legacy="1" w:legacySpace="0" w:legacyIndent="283"/>
      <w:lvlJc w:val="left"/>
      <w:rPr>
        <w:rFonts w:ascii="Times New Roman" w:hAnsi="Times New Roman" w:cs="Times New Roman" w:hint="default"/>
      </w:rPr>
    </w:lvl>
  </w:abstractNum>
  <w:abstractNum w:abstractNumId="18">
    <w:nsid w:val="1F006D90"/>
    <w:multiLevelType w:val="multilevel"/>
    <w:tmpl w:val="EABE3BE6"/>
    <w:lvl w:ilvl="0">
      <w:start w:val="1"/>
      <w:numFmt w:val="bullet"/>
      <w:lvlText w:val="-"/>
      <w:lvlJc w:val="left"/>
      <w:pPr>
        <w:tabs>
          <w:tab w:val="num" w:pos="741"/>
        </w:tabs>
        <w:ind w:firstLine="851"/>
      </w:pPr>
      <w:rPr>
        <w:rFonts w:ascii="Times New Roman" w:hAnsi="Times New Roman" w:hint="default"/>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34A0357"/>
    <w:multiLevelType w:val="multilevel"/>
    <w:tmpl w:val="FCB8E7B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25B37E17"/>
    <w:multiLevelType w:val="hybridMultilevel"/>
    <w:tmpl w:val="455EA5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8C82C76"/>
    <w:multiLevelType w:val="hybridMultilevel"/>
    <w:tmpl w:val="EABE3BE6"/>
    <w:lvl w:ilvl="0" w:tplc="DB6C41CA">
      <w:start w:val="1"/>
      <w:numFmt w:val="bullet"/>
      <w:lvlText w:val="-"/>
      <w:lvlJc w:val="left"/>
      <w:pPr>
        <w:tabs>
          <w:tab w:val="num" w:pos="74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D2E6AA0"/>
    <w:multiLevelType w:val="hybridMultilevel"/>
    <w:tmpl w:val="B3B83A46"/>
    <w:lvl w:ilvl="0" w:tplc="CEF28E74">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704C35"/>
    <w:multiLevelType w:val="hybridMultilevel"/>
    <w:tmpl w:val="939408F8"/>
    <w:lvl w:ilvl="0" w:tplc="4FF4B496">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391C29C8"/>
    <w:multiLevelType w:val="hybridMultilevel"/>
    <w:tmpl w:val="0C569064"/>
    <w:lvl w:ilvl="0" w:tplc="510ED7A6">
      <w:start w:val="1"/>
      <w:numFmt w:val="bullet"/>
      <w:lvlText w:val="-"/>
      <w:lvlJc w:val="left"/>
      <w:pPr>
        <w:tabs>
          <w:tab w:val="num" w:pos="74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096716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415C359F"/>
    <w:multiLevelType w:val="hybridMultilevel"/>
    <w:tmpl w:val="315E2FB8"/>
    <w:lvl w:ilvl="0" w:tplc="74DED462">
      <w:start w:val="4"/>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7">
    <w:nsid w:val="44897F20"/>
    <w:multiLevelType w:val="hybridMultilevel"/>
    <w:tmpl w:val="6B341EA8"/>
    <w:lvl w:ilvl="0" w:tplc="A016DA0C">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B681A48"/>
    <w:multiLevelType w:val="multilevel"/>
    <w:tmpl w:val="8458A494"/>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9">
    <w:nsid w:val="59445D2A"/>
    <w:multiLevelType w:val="hybridMultilevel"/>
    <w:tmpl w:val="A46AE812"/>
    <w:lvl w:ilvl="0" w:tplc="82103A80">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41227C"/>
    <w:multiLevelType w:val="hybridMultilevel"/>
    <w:tmpl w:val="648CC4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98E2EF1"/>
    <w:multiLevelType w:val="hybridMultilevel"/>
    <w:tmpl w:val="814E35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1A06653"/>
    <w:multiLevelType w:val="hybridMultilevel"/>
    <w:tmpl w:val="87E831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7670AF5"/>
    <w:multiLevelType w:val="hybridMultilevel"/>
    <w:tmpl w:val="351CEE54"/>
    <w:lvl w:ilvl="0" w:tplc="E03CEABC">
      <w:start w:val="1"/>
      <w:numFmt w:val="decimal"/>
      <w:lvlText w:val="%1."/>
      <w:lvlJc w:val="left"/>
      <w:pPr>
        <w:tabs>
          <w:tab w:val="num" w:pos="851"/>
        </w:tabs>
        <w:ind w:firstLine="851"/>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D1C5FBD"/>
    <w:multiLevelType w:val="singleLevel"/>
    <w:tmpl w:val="1F38316E"/>
    <w:lvl w:ilvl="0">
      <w:start w:val="1"/>
      <w:numFmt w:val="decimal"/>
      <w:lvlText w:val="%1."/>
      <w:legacy w:legacy="1" w:legacySpace="0" w:legacyIndent="278"/>
      <w:lvlJc w:val="left"/>
      <w:rPr>
        <w:rFonts w:ascii="Times New Roman" w:hAnsi="Times New Roman" w:cs="Times New Roman" w:hint="default"/>
      </w:rPr>
    </w:lvl>
  </w:abstractNum>
  <w:abstractNum w:abstractNumId="35">
    <w:nsid w:val="7E2F2167"/>
    <w:multiLevelType w:val="hybridMultilevel"/>
    <w:tmpl w:val="44D85F9C"/>
    <w:lvl w:ilvl="0" w:tplc="CBFC4166">
      <w:start w:val="1"/>
      <w:numFmt w:val="bullet"/>
      <w:lvlText w:val="-"/>
      <w:lvlJc w:val="left"/>
      <w:pPr>
        <w:tabs>
          <w:tab w:val="num" w:pos="851"/>
        </w:tabs>
        <w:ind w:firstLine="851"/>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lvlOverride w:ilvl="0">
      <w:lvl w:ilvl="0">
        <w:numFmt w:val="bullet"/>
        <w:lvlText w:val="■"/>
        <w:legacy w:legacy="1" w:legacySpace="0" w:legacyIndent="269"/>
        <w:lvlJc w:val="left"/>
        <w:rPr>
          <w:rFonts w:ascii="Times New Roman" w:hAnsi="Times New Roman" w:hint="default"/>
        </w:rPr>
      </w:lvl>
    </w:lvlOverride>
  </w:num>
  <w:num w:numId="15">
    <w:abstractNumId w:val="24"/>
  </w:num>
  <w:num w:numId="16">
    <w:abstractNumId w:val="10"/>
    <w:lvlOverride w:ilvl="0">
      <w:lvl w:ilvl="0">
        <w:numFmt w:val="bullet"/>
        <w:lvlText w:val="■"/>
        <w:legacy w:legacy="1" w:legacySpace="0" w:legacyIndent="250"/>
        <w:lvlJc w:val="left"/>
        <w:rPr>
          <w:rFonts w:ascii="Times New Roman" w:hAnsi="Times New Roman" w:hint="default"/>
        </w:rPr>
      </w:lvl>
    </w:lvlOverride>
  </w:num>
  <w:num w:numId="17">
    <w:abstractNumId w:val="10"/>
    <w:lvlOverride w:ilvl="0">
      <w:lvl w:ilvl="0">
        <w:numFmt w:val="bullet"/>
        <w:lvlText w:val="■"/>
        <w:legacy w:legacy="1" w:legacySpace="0" w:legacyIndent="274"/>
        <w:lvlJc w:val="left"/>
        <w:rPr>
          <w:rFonts w:ascii="Times New Roman" w:hAnsi="Times New Roman" w:hint="default"/>
        </w:rPr>
      </w:lvl>
    </w:lvlOverride>
  </w:num>
  <w:num w:numId="18">
    <w:abstractNumId w:val="17"/>
  </w:num>
  <w:num w:numId="19">
    <w:abstractNumId w:val="34"/>
  </w:num>
  <w:num w:numId="20">
    <w:abstractNumId w:val="21"/>
  </w:num>
  <w:num w:numId="21">
    <w:abstractNumId w:val="18"/>
  </w:num>
  <w:num w:numId="22">
    <w:abstractNumId w:val="35"/>
  </w:num>
  <w:num w:numId="23">
    <w:abstractNumId w:val="13"/>
  </w:num>
  <w:num w:numId="24">
    <w:abstractNumId w:val="29"/>
  </w:num>
  <w:num w:numId="25">
    <w:abstractNumId w:val="22"/>
  </w:num>
  <w:num w:numId="26">
    <w:abstractNumId w:val="12"/>
  </w:num>
  <w:num w:numId="27">
    <w:abstractNumId w:val="27"/>
  </w:num>
  <w:num w:numId="28">
    <w:abstractNumId w:val="33"/>
  </w:num>
  <w:num w:numId="29">
    <w:abstractNumId w:val="31"/>
  </w:num>
  <w:num w:numId="30">
    <w:abstractNumId w:val="32"/>
  </w:num>
  <w:num w:numId="31">
    <w:abstractNumId w:val="28"/>
  </w:num>
  <w:num w:numId="32">
    <w:abstractNumId w:val="14"/>
  </w:num>
  <w:num w:numId="33">
    <w:abstractNumId w:val="19"/>
  </w:num>
  <w:num w:numId="34">
    <w:abstractNumId w:val="25"/>
  </w:num>
  <w:num w:numId="35">
    <w:abstractNumId w:val="23"/>
  </w:num>
  <w:num w:numId="36">
    <w:abstractNumId w:val="26"/>
  </w:num>
  <w:num w:numId="37">
    <w:abstractNumId w:val="1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284"/>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17A"/>
    <w:rsid w:val="00020464"/>
    <w:rsid w:val="000226F4"/>
    <w:rsid w:val="00023437"/>
    <w:rsid w:val="00025813"/>
    <w:rsid w:val="00027136"/>
    <w:rsid w:val="0009514C"/>
    <w:rsid w:val="00096CB5"/>
    <w:rsid w:val="0021246F"/>
    <w:rsid w:val="00236B04"/>
    <w:rsid w:val="00240DD0"/>
    <w:rsid w:val="002A0EA9"/>
    <w:rsid w:val="002A2C9A"/>
    <w:rsid w:val="0030517A"/>
    <w:rsid w:val="003173DB"/>
    <w:rsid w:val="0033411C"/>
    <w:rsid w:val="00335465"/>
    <w:rsid w:val="00356042"/>
    <w:rsid w:val="00372666"/>
    <w:rsid w:val="003A0D5B"/>
    <w:rsid w:val="003A340A"/>
    <w:rsid w:val="003B02D0"/>
    <w:rsid w:val="003B2D19"/>
    <w:rsid w:val="003D4382"/>
    <w:rsid w:val="004220BE"/>
    <w:rsid w:val="00432B9C"/>
    <w:rsid w:val="004956D6"/>
    <w:rsid w:val="00496460"/>
    <w:rsid w:val="004A273B"/>
    <w:rsid w:val="004D031E"/>
    <w:rsid w:val="004E76D7"/>
    <w:rsid w:val="00525F69"/>
    <w:rsid w:val="00537F7F"/>
    <w:rsid w:val="00546800"/>
    <w:rsid w:val="00550500"/>
    <w:rsid w:val="005A578D"/>
    <w:rsid w:val="005D1EFC"/>
    <w:rsid w:val="005E7312"/>
    <w:rsid w:val="00626536"/>
    <w:rsid w:val="00640053"/>
    <w:rsid w:val="00641255"/>
    <w:rsid w:val="00673116"/>
    <w:rsid w:val="00684DA8"/>
    <w:rsid w:val="006E2943"/>
    <w:rsid w:val="007517A6"/>
    <w:rsid w:val="007566CE"/>
    <w:rsid w:val="007720C5"/>
    <w:rsid w:val="007A4B8B"/>
    <w:rsid w:val="007E5E11"/>
    <w:rsid w:val="008020A0"/>
    <w:rsid w:val="00856441"/>
    <w:rsid w:val="00867DA7"/>
    <w:rsid w:val="0087209D"/>
    <w:rsid w:val="00890C22"/>
    <w:rsid w:val="008D64D7"/>
    <w:rsid w:val="008F591D"/>
    <w:rsid w:val="00900B8C"/>
    <w:rsid w:val="00915865"/>
    <w:rsid w:val="00940648"/>
    <w:rsid w:val="0095700E"/>
    <w:rsid w:val="00996306"/>
    <w:rsid w:val="00A04772"/>
    <w:rsid w:val="00A10315"/>
    <w:rsid w:val="00A405ED"/>
    <w:rsid w:val="00A5165D"/>
    <w:rsid w:val="00AA69B5"/>
    <w:rsid w:val="00AB34A2"/>
    <w:rsid w:val="00AE34B1"/>
    <w:rsid w:val="00B127C6"/>
    <w:rsid w:val="00B22510"/>
    <w:rsid w:val="00B73DD7"/>
    <w:rsid w:val="00B8433D"/>
    <w:rsid w:val="00BA7FD6"/>
    <w:rsid w:val="00BD416B"/>
    <w:rsid w:val="00C11EC2"/>
    <w:rsid w:val="00C41B64"/>
    <w:rsid w:val="00C94F3A"/>
    <w:rsid w:val="00CA31EE"/>
    <w:rsid w:val="00CC61F9"/>
    <w:rsid w:val="00CD6778"/>
    <w:rsid w:val="00CD67BC"/>
    <w:rsid w:val="00CE6654"/>
    <w:rsid w:val="00D016BB"/>
    <w:rsid w:val="00D40C14"/>
    <w:rsid w:val="00D52533"/>
    <w:rsid w:val="00D5651E"/>
    <w:rsid w:val="00DA2E89"/>
    <w:rsid w:val="00DD4B43"/>
    <w:rsid w:val="00DF55DE"/>
    <w:rsid w:val="00E02F4C"/>
    <w:rsid w:val="00E37367"/>
    <w:rsid w:val="00E55DCF"/>
    <w:rsid w:val="00E654FD"/>
    <w:rsid w:val="00EC1C57"/>
    <w:rsid w:val="00EE1B4F"/>
    <w:rsid w:val="00F040C4"/>
    <w:rsid w:val="00F07D65"/>
    <w:rsid w:val="00F10CF5"/>
    <w:rsid w:val="00F6397E"/>
    <w:rsid w:val="00F642D2"/>
    <w:rsid w:val="00FB02BB"/>
    <w:rsid w:val="00FD4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86B06F-E814-4B15-86E4-E999CECD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116"/>
    <w:pPr>
      <w:spacing w:after="200" w:line="276" w:lineRule="auto"/>
    </w:pPr>
    <w:rPr>
      <w:rFonts w:cs="Times New Roman"/>
      <w:sz w:val="22"/>
      <w:szCs w:val="22"/>
    </w:rPr>
  </w:style>
  <w:style w:type="paragraph" w:styleId="1">
    <w:name w:val="heading 1"/>
    <w:basedOn w:val="a"/>
    <w:next w:val="a"/>
    <w:link w:val="10"/>
    <w:uiPriority w:val="99"/>
    <w:qFormat/>
    <w:rsid w:val="00025813"/>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25813"/>
    <w:rPr>
      <w:rFonts w:ascii="Cambria" w:hAnsi="Cambria" w:cs="Times New Roman"/>
      <w:b/>
      <w:bCs/>
      <w:color w:val="365F91"/>
      <w:sz w:val="28"/>
      <w:szCs w:val="28"/>
    </w:rPr>
  </w:style>
  <w:style w:type="paragraph" w:styleId="a3">
    <w:name w:val="List Paragraph"/>
    <w:basedOn w:val="a"/>
    <w:uiPriority w:val="99"/>
    <w:qFormat/>
    <w:rsid w:val="0030517A"/>
    <w:pPr>
      <w:ind w:left="720"/>
      <w:contextualSpacing/>
    </w:pPr>
  </w:style>
  <w:style w:type="paragraph" w:styleId="a4">
    <w:name w:val="header"/>
    <w:basedOn w:val="a"/>
    <w:link w:val="a5"/>
    <w:uiPriority w:val="99"/>
    <w:semiHidden/>
    <w:rsid w:val="00626536"/>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26536"/>
    <w:rPr>
      <w:rFonts w:cs="Times New Roman"/>
    </w:rPr>
  </w:style>
  <w:style w:type="paragraph" w:styleId="a6">
    <w:name w:val="footer"/>
    <w:basedOn w:val="a"/>
    <w:link w:val="a7"/>
    <w:uiPriority w:val="99"/>
    <w:semiHidden/>
    <w:rsid w:val="00626536"/>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626536"/>
    <w:rPr>
      <w:rFonts w:cs="Times New Roman"/>
    </w:rPr>
  </w:style>
  <w:style w:type="paragraph" w:styleId="a8">
    <w:name w:val="Normal (Web)"/>
    <w:basedOn w:val="a"/>
    <w:uiPriority w:val="99"/>
    <w:semiHidden/>
    <w:rsid w:val="00626536"/>
    <w:pPr>
      <w:spacing w:before="100" w:beforeAutospacing="1" w:after="100" w:afterAutospacing="1" w:line="240" w:lineRule="auto"/>
    </w:pPr>
    <w:rPr>
      <w:rFonts w:ascii="Times New Roman" w:hAnsi="Times New Roman"/>
      <w:sz w:val="24"/>
      <w:szCs w:val="24"/>
    </w:rPr>
  </w:style>
  <w:style w:type="character" w:styleId="a9">
    <w:name w:val="Strong"/>
    <w:uiPriority w:val="99"/>
    <w:qFormat/>
    <w:rsid w:val="00626536"/>
    <w:rPr>
      <w:rFonts w:cs="Times New Roman"/>
      <w:b/>
      <w:bCs/>
    </w:rPr>
  </w:style>
  <w:style w:type="character" w:styleId="aa">
    <w:name w:val="Hyperlink"/>
    <w:uiPriority w:val="99"/>
    <w:semiHidden/>
    <w:rsid w:val="003A0D5B"/>
    <w:rPr>
      <w:rFonts w:ascii="Arial" w:hAnsi="Arial" w:cs="Arial"/>
      <w:color w:val="2F6790"/>
      <w:sz w:val="17"/>
      <w:szCs w:val="17"/>
      <w:u w:val="none"/>
      <w:effect w:val="none"/>
    </w:rPr>
  </w:style>
  <w:style w:type="paragraph" w:styleId="ab">
    <w:name w:val="footnote text"/>
    <w:basedOn w:val="a"/>
    <w:link w:val="ac"/>
    <w:uiPriority w:val="99"/>
    <w:semiHidden/>
    <w:rsid w:val="00F040C4"/>
    <w:pPr>
      <w:spacing w:after="0" w:line="240" w:lineRule="auto"/>
    </w:pPr>
    <w:rPr>
      <w:sz w:val="20"/>
      <w:szCs w:val="20"/>
    </w:rPr>
  </w:style>
  <w:style w:type="character" w:customStyle="1" w:styleId="ac">
    <w:name w:val="Текст сноски Знак"/>
    <w:link w:val="ab"/>
    <w:uiPriority w:val="99"/>
    <w:semiHidden/>
    <w:locked/>
    <w:rsid w:val="00F040C4"/>
    <w:rPr>
      <w:rFonts w:cs="Times New Roman"/>
      <w:sz w:val="20"/>
      <w:szCs w:val="20"/>
    </w:rPr>
  </w:style>
  <w:style w:type="character" w:styleId="ad">
    <w:name w:val="footnote reference"/>
    <w:uiPriority w:val="99"/>
    <w:semiHidden/>
    <w:rsid w:val="00F040C4"/>
    <w:rPr>
      <w:rFonts w:cs="Times New Roman"/>
      <w:vertAlign w:val="superscript"/>
    </w:rPr>
  </w:style>
  <w:style w:type="table" w:styleId="ae">
    <w:name w:val="Table Grid"/>
    <w:basedOn w:val="a1"/>
    <w:uiPriority w:val="99"/>
    <w:locked/>
    <w:rsid w:val="00A405ED"/>
    <w:pPr>
      <w:spacing w:after="200" w:line="276"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uiPriority w:val="99"/>
    <w:rsid w:val="00A405ED"/>
    <w:rPr>
      <w:rFonts w:cs="Times New Roman"/>
    </w:rPr>
  </w:style>
  <w:style w:type="paragraph" w:styleId="2">
    <w:name w:val="Body Text Indent 2"/>
    <w:basedOn w:val="a"/>
    <w:link w:val="20"/>
    <w:uiPriority w:val="99"/>
    <w:rsid w:val="00356042"/>
    <w:pPr>
      <w:spacing w:after="0" w:line="240" w:lineRule="auto"/>
      <w:ind w:firstLine="709"/>
      <w:jc w:val="both"/>
    </w:pPr>
    <w:rPr>
      <w:rFonts w:ascii="Times New Roman" w:hAnsi="Times New Roman"/>
      <w:sz w:val="26"/>
      <w:szCs w:val="26"/>
    </w:rPr>
  </w:style>
  <w:style w:type="character" w:customStyle="1" w:styleId="20">
    <w:name w:val="Основной текст с отступом 2 Знак"/>
    <w:link w:val="2"/>
    <w:uiPriority w:val="99"/>
    <w:semiHidden/>
    <w:locked/>
    <w:rsid w:val="004956D6"/>
    <w:rPr>
      <w:rFonts w:cs="Times New Roman"/>
    </w:rPr>
  </w:style>
  <w:style w:type="paragraph" w:styleId="af0">
    <w:name w:val="Body Text Indent"/>
    <w:basedOn w:val="a"/>
    <w:link w:val="af1"/>
    <w:uiPriority w:val="99"/>
    <w:rsid w:val="00B22510"/>
    <w:pPr>
      <w:spacing w:after="120"/>
      <w:ind w:left="283"/>
    </w:pPr>
  </w:style>
  <w:style w:type="character" w:customStyle="1" w:styleId="af1">
    <w:name w:val="Основной текст с отступом Знак"/>
    <w:link w:val="af0"/>
    <w:uiPriority w:val="99"/>
    <w:semiHidden/>
    <w:locked/>
    <w:rsid w:val="004956D6"/>
    <w:rPr>
      <w:rFonts w:cs="Times New Roman"/>
    </w:rPr>
  </w:style>
  <w:style w:type="paragraph" w:styleId="af2">
    <w:name w:val="No Spacing"/>
    <w:uiPriority w:val="1"/>
    <w:qFormat/>
    <w:rsid w:val="00E55DC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534573">
      <w:marLeft w:val="0"/>
      <w:marRight w:val="0"/>
      <w:marTop w:val="0"/>
      <w:marBottom w:val="0"/>
      <w:divBdr>
        <w:top w:val="none" w:sz="0" w:space="0" w:color="auto"/>
        <w:left w:val="none" w:sz="0" w:space="0" w:color="auto"/>
        <w:bottom w:val="none" w:sz="0" w:space="0" w:color="auto"/>
        <w:right w:val="none" w:sz="0" w:space="0" w:color="auto"/>
      </w:divBdr>
      <w:divsChild>
        <w:div w:id="1894534583">
          <w:marLeft w:val="0"/>
          <w:marRight w:val="0"/>
          <w:marTop w:val="0"/>
          <w:marBottom w:val="0"/>
          <w:divBdr>
            <w:top w:val="none" w:sz="0" w:space="0" w:color="auto"/>
            <w:left w:val="none" w:sz="0" w:space="0" w:color="auto"/>
            <w:bottom w:val="none" w:sz="0" w:space="0" w:color="auto"/>
            <w:right w:val="none" w:sz="0" w:space="0" w:color="auto"/>
          </w:divBdr>
          <w:divsChild>
            <w:div w:id="1894534574">
              <w:marLeft w:val="0"/>
              <w:marRight w:val="0"/>
              <w:marTop w:val="0"/>
              <w:marBottom w:val="0"/>
              <w:divBdr>
                <w:top w:val="none" w:sz="0" w:space="0" w:color="auto"/>
                <w:left w:val="none" w:sz="0" w:space="0" w:color="auto"/>
                <w:bottom w:val="none" w:sz="0" w:space="0" w:color="auto"/>
                <w:right w:val="none" w:sz="0" w:space="0" w:color="auto"/>
              </w:divBdr>
              <w:divsChild>
                <w:div w:id="1894534572">
                  <w:marLeft w:val="0"/>
                  <w:marRight w:val="0"/>
                  <w:marTop w:val="0"/>
                  <w:marBottom w:val="0"/>
                  <w:divBdr>
                    <w:top w:val="none" w:sz="0" w:space="0" w:color="auto"/>
                    <w:left w:val="none" w:sz="0" w:space="0" w:color="auto"/>
                    <w:bottom w:val="none" w:sz="0" w:space="0" w:color="auto"/>
                    <w:right w:val="none" w:sz="0" w:space="0" w:color="auto"/>
                  </w:divBdr>
                  <w:divsChild>
                    <w:div w:id="18945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534575">
      <w:marLeft w:val="0"/>
      <w:marRight w:val="0"/>
      <w:marTop w:val="0"/>
      <w:marBottom w:val="0"/>
      <w:divBdr>
        <w:top w:val="none" w:sz="0" w:space="0" w:color="auto"/>
        <w:left w:val="none" w:sz="0" w:space="0" w:color="auto"/>
        <w:bottom w:val="none" w:sz="0" w:space="0" w:color="auto"/>
        <w:right w:val="none" w:sz="0" w:space="0" w:color="auto"/>
      </w:divBdr>
    </w:div>
    <w:div w:id="1894534577">
      <w:marLeft w:val="0"/>
      <w:marRight w:val="0"/>
      <w:marTop w:val="0"/>
      <w:marBottom w:val="0"/>
      <w:divBdr>
        <w:top w:val="none" w:sz="0" w:space="0" w:color="auto"/>
        <w:left w:val="none" w:sz="0" w:space="0" w:color="auto"/>
        <w:bottom w:val="none" w:sz="0" w:space="0" w:color="auto"/>
        <w:right w:val="none" w:sz="0" w:space="0" w:color="auto"/>
      </w:divBdr>
      <w:divsChild>
        <w:div w:id="1894534581">
          <w:marLeft w:val="0"/>
          <w:marRight w:val="0"/>
          <w:marTop w:val="0"/>
          <w:marBottom w:val="0"/>
          <w:divBdr>
            <w:top w:val="none" w:sz="0" w:space="0" w:color="auto"/>
            <w:left w:val="none" w:sz="0" w:space="0" w:color="auto"/>
            <w:bottom w:val="none" w:sz="0" w:space="0" w:color="auto"/>
            <w:right w:val="none" w:sz="0" w:space="0" w:color="auto"/>
          </w:divBdr>
        </w:div>
      </w:divsChild>
    </w:div>
    <w:div w:id="1894534578">
      <w:marLeft w:val="0"/>
      <w:marRight w:val="0"/>
      <w:marTop w:val="0"/>
      <w:marBottom w:val="0"/>
      <w:divBdr>
        <w:top w:val="none" w:sz="0" w:space="0" w:color="auto"/>
        <w:left w:val="none" w:sz="0" w:space="0" w:color="auto"/>
        <w:bottom w:val="none" w:sz="0" w:space="0" w:color="auto"/>
        <w:right w:val="none" w:sz="0" w:space="0" w:color="auto"/>
      </w:divBdr>
      <w:divsChild>
        <w:div w:id="1894534579">
          <w:marLeft w:val="0"/>
          <w:marRight w:val="0"/>
          <w:marTop w:val="0"/>
          <w:marBottom w:val="0"/>
          <w:divBdr>
            <w:top w:val="none" w:sz="0" w:space="0" w:color="auto"/>
            <w:left w:val="none" w:sz="0" w:space="0" w:color="auto"/>
            <w:bottom w:val="none" w:sz="0" w:space="0" w:color="auto"/>
            <w:right w:val="none" w:sz="0" w:space="0" w:color="auto"/>
          </w:divBdr>
        </w:div>
      </w:divsChild>
    </w:div>
    <w:div w:id="1894534580">
      <w:marLeft w:val="0"/>
      <w:marRight w:val="0"/>
      <w:marTop w:val="0"/>
      <w:marBottom w:val="0"/>
      <w:divBdr>
        <w:top w:val="none" w:sz="0" w:space="0" w:color="auto"/>
        <w:left w:val="none" w:sz="0" w:space="0" w:color="auto"/>
        <w:bottom w:val="none" w:sz="0" w:space="0" w:color="auto"/>
        <w:right w:val="none" w:sz="0" w:space="0" w:color="auto"/>
      </w:divBdr>
      <w:divsChild>
        <w:div w:id="1894534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BEEFA-CEEF-43D9-913B-EFD9A0A75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9593</Words>
  <Characters>54682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dc:creator>
  <cp:keywords/>
  <dc:description/>
  <cp:lastModifiedBy>admin</cp:lastModifiedBy>
  <cp:revision>2</cp:revision>
  <dcterms:created xsi:type="dcterms:W3CDTF">2014-03-22T13:33:00Z</dcterms:created>
  <dcterms:modified xsi:type="dcterms:W3CDTF">2014-03-22T13:33:00Z</dcterms:modified>
</cp:coreProperties>
</file>