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4D5" w:rsidRDefault="003454D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МОРДОВСКИЙ ГОСУДАРСТВЕННЫЙ УНИВЕРСИТЕТ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им. Н.П. Огарева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ИСТОРИКО-СОЦИОЛОГИЧЕСКИЙ ИНСТИТУТ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кафедра регионоведения и политологии</w:t>
      </w:r>
    </w:p>
    <w:p w:rsidR="003454D5" w:rsidRDefault="003454D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40"/>
          <w:sz w:val="24"/>
          <w:szCs w:val="24"/>
          <w:lang w:val="ru-RU"/>
        </w:rPr>
        <w:t>КУРСОВАЯ РАБОТА</w:t>
      </w:r>
      <w:r>
        <w:rPr>
          <w:rFonts w:ascii="Times New Roman" w:hAnsi="Times New Roman" w:cs="Times New Roman"/>
          <w:spacing w:val="4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 xml:space="preserve"> ПОЛИТИКО-ТЕРРИТОРИАЛЬНОГО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УСТРОЙСТВА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ГОСУДАРСТВ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 w:rsidR="003454D5" w:rsidRDefault="003454D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Автор: Башкирова Ю.В.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103 группа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специальность регионоведение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Руководитель: Доленко Д.В.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Оценка: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454D5" w:rsidRDefault="003454D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Саранск, 1999</w:t>
      </w:r>
    </w:p>
    <w:p w:rsidR="003454D5" w:rsidRDefault="003454D5">
      <w:pPr>
        <w:rPr>
          <w:rFonts w:ascii="Times New Roman" w:hAnsi="Times New Roman" w:cs="Times New Roman"/>
          <w:sz w:val="24"/>
          <w:szCs w:val="24"/>
          <w:lang w:val="ru-RU"/>
        </w:rPr>
        <w:sectPr w:rsidR="003454D5">
          <w:headerReference w:type="default" r:id="rId7"/>
          <w:pgSz w:w="12242" w:h="15842" w:code="1"/>
          <w:pgMar w:top="1134" w:right="1134" w:bottom="1134" w:left="1134" w:header="709" w:footer="709" w:gutter="0"/>
          <w:cols w:space="709"/>
          <w:vAlign w:val="both"/>
          <w:titlePg/>
        </w:sectPr>
      </w:pPr>
    </w:p>
    <w:p w:rsidR="003454D5" w:rsidRDefault="003454D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jc w:val="center"/>
        <w:rPr>
          <w:rFonts w:ascii="Times New Roman" w:hAnsi="Times New Roman" w:cs="Times New Roman"/>
          <w:spacing w:val="6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60"/>
          <w:sz w:val="24"/>
          <w:szCs w:val="24"/>
          <w:lang w:val="ru-RU"/>
        </w:rPr>
        <w:t>СОДЕРЖАНИЕ</w:t>
      </w:r>
    </w:p>
    <w:p w:rsidR="003454D5" w:rsidRDefault="003454D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Введение</w:t>
      </w:r>
    </w:p>
    <w:p w:rsidR="003454D5" w:rsidRDefault="003454D5">
      <w:pPr>
        <w:pStyle w:val="11"/>
        <w:tabs>
          <w:tab w:val="left" w:pos="400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1.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Унитаризм и федерализм как способы политико-территориальной организации государственно-политической системы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3</w:t>
      </w:r>
    </w:p>
    <w:p w:rsidR="003454D5" w:rsidRDefault="003454D5">
      <w:pPr>
        <w:pStyle w:val="21"/>
        <w:tabs>
          <w:tab w:val="left" w:pos="800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1.1.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Унитаризм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3</w:t>
      </w:r>
    </w:p>
    <w:p w:rsidR="003454D5" w:rsidRDefault="003454D5">
      <w:pPr>
        <w:pStyle w:val="21"/>
        <w:tabs>
          <w:tab w:val="left" w:pos="800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1.2.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Федерализм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5</w:t>
      </w:r>
    </w:p>
    <w:p w:rsidR="003454D5" w:rsidRDefault="003454D5">
      <w:pPr>
        <w:pStyle w:val="31"/>
        <w:tabs>
          <w:tab w:val="left" w:pos="1728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1.2.1.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Понятие и сущностные черты федерализма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5</w:t>
      </w:r>
    </w:p>
    <w:p w:rsidR="003454D5" w:rsidRDefault="003454D5">
      <w:pPr>
        <w:pStyle w:val="31"/>
        <w:tabs>
          <w:tab w:val="left" w:pos="1728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1.2.2.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i/>
          <w:iCs/>
          <w:noProof/>
          <w:sz w:val="24"/>
          <w:szCs w:val="24"/>
          <w:lang w:val="ru-RU"/>
        </w:rPr>
        <w:t>Основания федерализма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7</w:t>
      </w:r>
    </w:p>
    <w:p w:rsidR="003454D5" w:rsidRDefault="003454D5">
      <w:pPr>
        <w:pStyle w:val="11"/>
        <w:tabs>
          <w:tab w:val="left" w:pos="400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Российский федерализм: прошлое, настоящее, перспективы развития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9</w:t>
      </w:r>
    </w:p>
    <w:p w:rsidR="003454D5" w:rsidRDefault="003454D5">
      <w:pPr>
        <w:pStyle w:val="21"/>
        <w:tabs>
          <w:tab w:val="left" w:pos="800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2.1.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Становление федерализма в России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9</w:t>
      </w:r>
    </w:p>
    <w:p w:rsidR="003454D5" w:rsidRDefault="003454D5">
      <w:pPr>
        <w:pStyle w:val="21"/>
        <w:tabs>
          <w:tab w:val="left" w:pos="800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Особенности и проблемы российского федерализма.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11</w:t>
      </w:r>
    </w:p>
    <w:p w:rsidR="003454D5" w:rsidRDefault="003454D5">
      <w:pPr>
        <w:pStyle w:val="21"/>
        <w:tabs>
          <w:tab w:val="left" w:pos="800"/>
        </w:tabs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>2.3.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Дискуссии о перспективах развития российского федерализма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ab/>
        <w:t>13</w:t>
      </w:r>
    </w:p>
    <w:p w:rsidR="003454D5" w:rsidRDefault="003454D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Заключение</w:t>
      </w:r>
    </w:p>
    <w:p w:rsidR="003454D5" w:rsidRDefault="003454D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Проблемы федерализма приняли особо острое звучание в конце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в., когда целый ряд событий дал повод для сомнения в перспективно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 федераций. Среди них распад СССР, Югославии "цивилизованный развод" Чехословакии, события в Молдове, За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кавказье, Чечне и ряде других регионов. Но в то же время вполне благополучно функционируют в рамках федеративного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дарственного устройства такие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ства, как США, ФРГ,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стралия, Австрия, Швейцария и ряд других раз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витых капитали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стических стран. Федеративная форма государственного устрой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 принята в Бельгии.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очевидно, что категорическое отрицание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 неуместно. Для понимания сущности федерализма, его перспек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тивности относительно других форм территориально-поли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тической орга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низации общества, что особенно важно для России, где федерализм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ходится на стадии становления, федерация представляет собой весьма неустойчивую систему и встречает массу критики, крайне важно выде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лить и проанализировать фак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торы, способствующие становлению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тивногî устройства è его стабилизации. Необходим анализ противоре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чивых процессов становления федерализма, мировых и региональных тенденций раз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вития этих процессов, теорий федерализма, выделение характери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стик, свойственных федерализму в целом.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Представление и понимание цельной динамичной системы должно способствовать определению оптимального пути развития для нашей страны и особенностей процессов развития современ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мира в целом.</w:t>
      </w:r>
    </w:p>
    <w:p w:rsidR="003454D5" w:rsidRDefault="003454D5">
      <w:pPr>
        <w:spacing w:after="60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Toc452226327"/>
      <w:bookmarkStart w:id="1" w:name="_Toc511765458"/>
      <w:r>
        <w:rPr>
          <w:rFonts w:ascii="Times New Roman" w:hAnsi="Times New Roman" w:cs="Times New Roman"/>
          <w:sz w:val="24"/>
          <w:szCs w:val="24"/>
          <w:lang w:val="ru-RU"/>
        </w:rPr>
        <w:t>Унитаризм и федерализм как способы политико-территориальной организации государственно-политической системы</w:t>
      </w:r>
      <w:bookmarkEnd w:id="0"/>
      <w:bookmarkEnd w:id="1"/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многообразие конкретных способов политико-территори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альной организации власти в государственных образованьях может быть све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дено к нескольким основным типам связей: централиза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ции, децентрали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зации, автономии, местному самоуправлению,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дерализму. Первые 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тыре из перечисленных типов характерны для простого или унитарного государства [8; 73].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Прежде чем приступить к их непосредственной характери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стике, необходимо отметить, что понятия "унитарное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ство" и "унитаризм", "федерация" и "федерализм" не тождест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венны. Первые яв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ляются аналитическими понятиями, обозначаю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щими особые конституцион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ные институты, принципы и процедуры. Федерализм же и унитаризм яв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ляются принципами государствен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устройства, результатом реализа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 которых и будут 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кретные формы территориальной организации власти в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стве.</w:t>
      </w:r>
    </w:p>
    <w:p w:rsidR="003454D5" w:rsidRDefault="003454D5">
      <w:pPr>
        <w:pStyle w:val="2"/>
        <w:rPr>
          <w:rFonts w:ascii="Times New Roman" w:hAnsi="Times New Roman" w:cs="Times New Roman"/>
          <w:lang w:val="ru-RU"/>
        </w:rPr>
      </w:pPr>
      <w:bookmarkStart w:id="2" w:name="_Toc452226328"/>
      <w:bookmarkStart w:id="3" w:name="_Toc511765459"/>
      <w:r>
        <w:rPr>
          <w:rFonts w:ascii="Times New Roman" w:hAnsi="Times New Roman" w:cs="Times New Roman"/>
          <w:lang w:val="ru-RU"/>
        </w:rPr>
        <w:t>Унитаризм</w:t>
      </w:r>
      <w:bookmarkEnd w:id="2"/>
      <w:bookmarkEnd w:id="3"/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Большинство государств современного мира являются унитар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ными. Унитарным считается государство, не имеющее в своей внутренней тер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риториальной структуре других государств. Оно делится, как правило, лишь на административно-территориальные единицы (районы, города, сельские поселения и т.д.), из кото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рых складывается его администра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тивно-территориальное устрой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ство. Административно-территориальные единицы не наделены соб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ственным правовым статусом. Им обладают лишь управляющие или органы государственной власти либо органы местного самоуправ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ления.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Поскольку унитарное государство не имеет в своем составе дру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гих государств, для него характерны одна конституция, один высший орган законодательной власти, один высший орган испол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нительной вла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сти, единая система высших судебных органов, единое гражданство. Унитарное государство может существовать самостоятельно, как от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дельное суверенное государство либо входить в состав другого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дарства на федеративных началах [13; 109].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Отличительной чертой унитарного государства является также то, что центральное правительство в большинстве случаев может изменить свое отношение с периферией, проводя политику централизации или 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централизации, наделять места правами са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моуправления или автономии.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Согласно трактовке этих понятий современной западной 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литиче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ской наукой, централизация предполагает назначение цен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тральными ор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ганами власти тех органов, которые управляют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ставными частями 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сударства, а децентрализация – формирова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ние органов, управляющих составными частями государства, неза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висимо от центральных органов [9; 24].</w:t>
      </w:r>
    </w:p>
    <w:p w:rsidR="003454D5" w:rsidRDefault="003454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Известный русский государствовед С.А. Котляревский разли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чал три вида децентрализации:</w:t>
      </w:r>
    </w:p>
    <w:p w:rsidR="003454D5" w:rsidRDefault="003454D5" w:rsidP="003454D5">
      <w:pPr>
        <w:numPr>
          <w:ilvl w:val="0"/>
          <w:numId w:val="2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административную децентрализацию как передачу особых полно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мочий агенту центральной власти на месте;</w:t>
      </w:r>
    </w:p>
    <w:p w:rsidR="003454D5" w:rsidRDefault="003454D5" w:rsidP="003454D5">
      <w:pPr>
        <w:numPr>
          <w:ilvl w:val="0"/>
          <w:numId w:val="3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децентрализацию в форме самоуправления, при которой часть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дарственной власти переносится на местные органы;</w:t>
      </w:r>
    </w:p>
    <w:p w:rsidR="003454D5" w:rsidRDefault="003454D5" w:rsidP="003454D5">
      <w:pPr>
        <w:numPr>
          <w:ilvl w:val="0"/>
          <w:numId w:val="4"/>
        </w:numPr>
        <w:tabs>
          <w:tab w:val="left" w:pos="810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автономию, как более широкое местное самоуправление, когда функ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 государственной власти переносятся на местные ор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ганы [2; 73].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Отличие местного самоуправления от автономии более четко сфор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мулировано Н.И. Лазаревским, считавшим, что самоуправле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ние захваты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вает лишь административные функции, в то время как автономия пред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полагает распространение на часть функций зако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нодательных [2; 74]. Правда, А.С. Ященко считал, что понятие децентрализация шире поня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тия автономии и самоуправления, т.к. под децентрализацией разуме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ется как установление местной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тономии и самоуправления, как и 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обще увеличение власти ме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стных органов и независимости их от прави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тельственных дейст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вий [8; 74].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касается конкретных форм автономии и местного само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управле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ния, то они весьма разнообразны в зависимости от исто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рической эпохи и культурно-национальных особенностей.</w:t>
      </w:r>
    </w:p>
    <w:p w:rsidR="003454D5" w:rsidRDefault="003454D5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Можно выделить следующие основные черты местного само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управле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ния:</w:t>
      </w:r>
    </w:p>
    <w:p w:rsidR="003454D5" w:rsidRDefault="003454D5" w:rsidP="003454D5">
      <w:pPr>
        <w:numPr>
          <w:ilvl w:val="0"/>
          <w:numId w:val="5"/>
        </w:numPr>
        <w:tabs>
          <w:tab w:val="left" w:pos="7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собственной установленной законом компетенции мест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ных ор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ганов власти;</w:t>
      </w:r>
    </w:p>
    <w:p w:rsidR="003454D5" w:rsidRDefault="003454D5" w:rsidP="003454D5">
      <w:pPr>
        <w:numPr>
          <w:ilvl w:val="0"/>
          <w:numId w:val="6"/>
        </w:numPr>
        <w:tabs>
          <w:tab w:val="left" w:pos="7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собственной материальной базы, то есть муниципальной соб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ственности и муниципального бюджета;</w:t>
      </w:r>
    </w:p>
    <w:p w:rsidR="003454D5" w:rsidRDefault="003454D5" w:rsidP="003454D5">
      <w:pPr>
        <w:numPr>
          <w:ilvl w:val="0"/>
          <w:numId w:val="7"/>
        </w:numPr>
        <w:tabs>
          <w:tab w:val="left" w:pos="7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представительного выборного органа, имеющего собст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венный исполнительный аппарат;</w:t>
      </w:r>
    </w:p>
    <w:p w:rsidR="003454D5" w:rsidRDefault="003454D5" w:rsidP="003454D5">
      <w:pPr>
        <w:numPr>
          <w:ilvl w:val="0"/>
          <w:numId w:val="8"/>
        </w:numPr>
        <w:tabs>
          <w:tab w:val="left" w:pos="795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отсутствие непосредственной (вертикальной) подчиненности 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же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стоящих исполнительных органов, вышестоящим.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Местное самоуправление может проявляться как в форме предста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вительной, так и непосредственной демократии. Оно мо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жет существо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вать на разных уровнях политико-территориального устройства: от 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зового до регионального. Кроме того, в от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дельных государствах,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ряду с органами местного самоуправле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ния, существуют должностные лица, назначаемые центральной вла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стью (так называемые континенталь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ная или французская модель местного самоуправления), а в других система территориальных органов власти действует в пределах предос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тавленных ей полно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мочий и прямое соподчинение нижестоящих органов вышестоящим отсутствует (англосаксонская модель).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целом эффективное местное самоуправление позволяет 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щест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вить:</w:t>
      </w:r>
    </w:p>
    <w:p w:rsidR="003454D5" w:rsidRDefault="003454D5" w:rsidP="003454D5">
      <w:pPr>
        <w:numPr>
          <w:ilvl w:val="0"/>
          <w:numId w:val="9"/>
        </w:numPr>
        <w:tabs>
          <w:tab w:val="left" w:pos="63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решение местных проблем силами местного сообщества;</w:t>
      </w:r>
    </w:p>
    <w:p w:rsidR="003454D5" w:rsidRDefault="003454D5" w:rsidP="003454D5">
      <w:pPr>
        <w:numPr>
          <w:ilvl w:val="0"/>
          <w:numId w:val="10"/>
        </w:numPr>
        <w:tabs>
          <w:tab w:val="left" w:pos="63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максимальное сближение органов власти и общества, власти и граж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дан, обеспечивая их права на участие в управлении обще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ственными делами.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 многих унитарных государствах используется территори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альная автономия. Как уже сказано, она отличается от местного самоуправле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 тем, что ее полномочия захватывают и часть за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конодательной сферы. Но объем этих полномочий может сущест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 различаться: от права издавать постановления лишь в ад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министративной области (Япония) до законодательства по широ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кому кругу вопросов вплоть до системы органов местного (регионального) самоуправления (Италия).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одних случаях, автономия предоставляется всем областям страны (Италия), в других – лишь некоторым частям государства, имеющим либо особое географическое положение, либо отличный от 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тального государства национальный состав населения. В этом случае выделяются национально-территориальные (Грузия) и 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гиональные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тономные образования. В Испании существуют как национальные, так и региональные автономии.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практическом рассмотрении организации государственной вла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 нельзя забывать замечание Г. Кельзена о том, что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дарства никогда не бывают полностью централизованными или пол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ностью децен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трализованными, соответствуя этим характеристикам лишь частично, но приближаясь при этом то к одному, то к дру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гому идеальному типу [2; 76-80]. По мнению Д.В. Доленко, "государство должно быть централи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зованным в том смысле, чтобы центр располагал эффективными рычагами осуществления своей компетенции в решении задач общегосударствен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характера, в обеспечении его единства и целостности, но оно должно быть достаточно децентрализованным в том смысле, чтобы обес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печить территориальным общностям максимальные возможности в само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стоятельном решении местных проблем" [8; 84].</w:t>
      </w:r>
    </w:p>
    <w:p w:rsidR="003454D5" w:rsidRDefault="003454D5">
      <w:pPr>
        <w:pStyle w:val="2"/>
        <w:rPr>
          <w:rFonts w:ascii="Times New Roman" w:hAnsi="Times New Roman" w:cs="Times New Roman"/>
          <w:lang w:val="ru-RU"/>
        </w:rPr>
      </w:pPr>
      <w:bookmarkStart w:id="4" w:name="_Toc452226329"/>
      <w:bookmarkStart w:id="5" w:name="_Toc511765460"/>
      <w:r>
        <w:rPr>
          <w:rFonts w:ascii="Times New Roman" w:hAnsi="Times New Roman" w:cs="Times New Roman"/>
          <w:lang w:val="ru-RU"/>
        </w:rPr>
        <w:t>Федерализм</w:t>
      </w:r>
      <w:bookmarkEnd w:id="4"/>
      <w:bookmarkEnd w:id="5"/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Большинство государств современного мира являются унитар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ными. Но к федеративным государствам относятся страны, являю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щиеся миро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выми политическими и экономическими лидерами (США, ФРГ, Канада,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стралия), в которых живет чуть меньше половины населения планеты. Кроме того, федеративную форму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венного устройства провоз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глашает и Конституция России 1993 г. Все это делает необходимым рассмотреть особенности федерализма как способа территориальной ор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ганизации государственно-поли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тической системы, его предпосылки, преимущества и опасности применительно к мировой практике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ственного строитель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ства, т.к. это должно способствовать пониманию черт россий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ского федерализма, тенденций развития российской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венности.</w:t>
      </w:r>
    </w:p>
    <w:p w:rsidR="003454D5" w:rsidRDefault="003454D5">
      <w:pPr>
        <w:pStyle w:val="3"/>
        <w:rPr>
          <w:rFonts w:ascii="Times New Roman" w:hAnsi="Times New Roman" w:cs="Times New Roman"/>
          <w:i/>
          <w:iCs/>
          <w:lang w:val="ru-RU"/>
        </w:rPr>
      </w:pPr>
      <w:bookmarkStart w:id="6" w:name="_Toc452226330"/>
      <w:bookmarkStart w:id="7" w:name="_Toc511765461"/>
      <w:r>
        <w:rPr>
          <w:rFonts w:ascii="Times New Roman" w:hAnsi="Times New Roman" w:cs="Times New Roman"/>
          <w:i/>
          <w:iCs/>
          <w:lang w:val="ru-RU"/>
        </w:rPr>
        <w:t>Понятие и сущностные черты федерализма</w:t>
      </w:r>
      <w:bookmarkEnd w:id="6"/>
      <w:bookmarkEnd w:id="7"/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Обзор точек зрения разных авторов относительно понятия и сущ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ности федерализма и, соответственно, основных характери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стик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тивного государства свидетельствует о том, что в политико-правовой литературе отсутствует единое понимание его природы. Так федератив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ное государство определяется как орга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нический союз нескольких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дарств; как государство, общее для нескольких государств, как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дарство с неограниченным суверенитетом; как сложное государство, которое состоит из 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сударств; как сложное государство, которое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стоит из не 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веренных государств [14; 5-6].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Точно также не существует и общепринятого определения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лизма. Специалисты, например, Института законодательства и сравни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тельного правоведения при Правительстве Российской Федерации пони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мают федерализм как форму решения вопроса о территориально-полити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ческой организации общества и разграни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чения предметов ведения между союзом и входящими в его состав государственными образованьями [6; 25]. Н.Ю. Козлова понимает под федерализмом "принцип связей частей и целого в территори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ально-политическом устройстве государства, а также как поли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тико-правовую идею достижения компромисса между обще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ственными и местными интересами" [14; 5].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В.Ф. Халипов охарактеризовал федерализм как "государственный строй, основанный на принципе федерации", т.е. основанной на опре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деленной конституции и иных основопо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лагающих законах системы [30; 382], а О.И. Чистяков вообще ви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дит в федерализме лишь результат распространения принципов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тономии на всей территории государства [9; 23].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Широта диапазона этих определений связана, по мнению М.Н. Мар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ченко, с многомерностью и динамическим характером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лизма, ко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торые дают основания выделять такие его стороны, как культурную, правовую, фискальную и т.д., которые изменяются в соответствии с изменением общественной жизни [16; 44-45]. Кроме того, сама природа федеративного государства дуали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стична, т.к. обнаруживает и общие, свойственные всем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циям, и специфические для каждого конкрет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государства черты [24; 11].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Исходя из этого, американский исследователь М. Риган сде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лал вывод, что не существует каких-то общезначимых черт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рализма, кроме конституционных гарантий независимого существо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вания субъектов федерации. Близкую точку зрения высказал А.Г. Осипов, выделивший две специфические черты, присущие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тивным системам:</w:t>
      </w:r>
    </w:p>
    <w:p w:rsidR="003454D5" w:rsidRDefault="003454D5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а) "экс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плицитная или подразумеваемая идеологема суверенного или квазису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веренного характера полномочий, имеющихся у час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тей федерации",</w:t>
      </w:r>
    </w:p>
    <w:p w:rsidR="003454D5" w:rsidRDefault="003454D5">
      <w:pPr>
        <w:spacing w:after="60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б) "наличие у субъектов федерации собственной системы исполни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тельной власти (иногда и судебной) или двойное подчинение исполнительных органов федерации и ее субъектам..." [20; 122].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 черты являются универсальными, но, с другой стороны, мно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гие признаки федераций нельзя признать бьющими и всеобъем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лющими, но они являются важнейшими признаками определенной группы федераций, что может быть значимо для осмысления фено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мена федерализма в целом.</w:t>
      </w:r>
    </w:p>
    <w:p w:rsidR="003454D5" w:rsidRDefault="003454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Австрийский ученый Д. Соломон выделил следующие черты, свойст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венные большинству классических федераций:</w:t>
      </w:r>
    </w:p>
    <w:p w:rsidR="003454D5" w:rsidRDefault="003454D5" w:rsidP="003454D5">
      <w:pPr>
        <w:numPr>
          <w:ilvl w:val="0"/>
          <w:numId w:val="11"/>
        </w:numPr>
        <w:tabs>
          <w:tab w:val="left" w:pos="73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у центрального правительства полноты власти для управле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 субъектами федерации;</w:t>
      </w:r>
    </w:p>
    <w:p w:rsidR="003454D5" w:rsidRDefault="003454D5" w:rsidP="003454D5">
      <w:pPr>
        <w:numPr>
          <w:ilvl w:val="0"/>
          <w:numId w:val="12"/>
        </w:numPr>
        <w:tabs>
          <w:tab w:val="left" w:pos="73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конституционное распределение полномочий таким образом, чтобы они не могли измениться ни федеральным правительством, ни правитель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ством субъектов федерации;</w:t>
      </w:r>
    </w:p>
    <w:p w:rsidR="003454D5" w:rsidRDefault="003454D5" w:rsidP="003454D5">
      <w:pPr>
        <w:numPr>
          <w:ilvl w:val="0"/>
          <w:numId w:val="13"/>
        </w:numPr>
        <w:tabs>
          <w:tab w:val="left" w:pos="73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достаточный объем полномочий у федерации и ее субъектов для того, чтобы прямо воздействовать на граждан, чтобы прави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тельства субъ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ектов федерации не действовали лишь как 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средники при применении полномочий центрального правитель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ства, т.е. не были объектами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деральной власти;</w:t>
      </w:r>
    </w:p>
    <w:p w:rsidR="003454D5" w:rsidRDefault="003454D5" w:rsidP="003454D5">
      <w:pPr>
        <w:numPr>
          <w:ilvl w:val="0"/>
          <w:numId w:val="14"/>
        </w:numPr>
        <w:tabs>
          <w:tab w:val="left" w:pos="735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обеспечение со стороны судебной власти такого положения, чтобы ни центральная власть, ни местная не преступали преде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лов своих пол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номочий, установленных конституцией [24; 145].</w:t>
      </w:r>
    </w:p>
    <w:p w:rsidR="003454D5" w:rsidRDefault="003454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Советский ученый А.А. Празаускас в работе "Индия: нацио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нальная политика и федерализм" основными признаками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 считает:</w:t>
      </w:r>
    </w:p>
    <w:p w:rsidR="003454D5" w:rsidRDefault="003454D5" w:rsidP="003454D5">
      <w:pPr>
        <w:numPr>
          <w:ilvl w:val="0"/>
          <w:numId w:val="15"/>
        </w:numPr>
        <w:tabs>
          <w:tab w:val="left" w:pos="82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разделение полномочий между федеральным центром и субъектами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дерации;</w:t>
      </w:r>
    </w:p>
    <w:p w:rsidR="003454D5" w:rsidRDefault="003454D5" w:rsidP="003454D5">
      <w:pPr>
        <w:numPr>
          <w:ilvl w:val="0"/>
          <w:numId w:val="16"/>
        </w:numPr>
        <w:tabs>
          <w:tab w:val="left" w:pos="82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конституционные гарантии территориальной целостности субъек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тов федерации;</w:t>
      </w:r>
    </w:p>
    <w:p w:rsidR="003454D5" w:rsidRDefault="003454D5" w:rsidP="003454D5">
      <w:pPr>
        <w:numPr>
          <w:ilvl w:val="0"/>
          <w:numId w:val="17"/>
        </w:numPr>
        <w:tabs>
          <w:tab w:val="left" w:pos="82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исключительный контроль федерального центра над внешними сноше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ниями и обороной;</w:t>
      </w:r>
    </w:p>
    <w:p w:rsidR="003454D5" w:rsidRDefault="003454D5" w:rsidP="003454D5">
      <w:pPr>
        <w:numPr>
          <w:ilvl w:val="0"/>
          <w:numId w:val="18"/>
        </w:numPr>
        <w:tabs>
          <w:tab w:val="left" w:pos="82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верховенство центра в принятии поправок к федеральной 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ститу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ции;</w:t>
      </w:r>
    </w:p>
    <w:p w:rsidR="003454D5" w:rsidRDefault="003454D5" w:rsidP="003454D5">
      <w:pPr>
        <w:numPr>
          <w:ilvl w:val="0"/>
          <w:numId w:val="19"/>
        </w:numPr>
        <w:tabs>
          <w:tab w:val="left" w:pos="82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двухпалатная структура федеральной законодательной власти;</w:t>
      </w:r>
    </w:p>
    <w:p w:rsidR="003454D5" w:rsidRDefault="003454D5" w:rsidP="003454D5">
      <w:pPr>
        <w:numPr>
          <w:ilvl w:val="0"/>
          <w:numId w:val="20"/>
        </w:numPr>
        <w:tabs>
          <w:tab w:val="left" w:pos="82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разделение судебной власти или двухступенчатая система 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дов, включающая высший федеральный суд и независимые от него суды субъектов федерации;</w:t>
      </w:r>
    </w:p>
    <w:p w:rsidR="003454D5" w:rsidRDefault="003454D5" w:rsidP="003454D5">
      <w:pPr>
        <w:numPr>
          <w:ilvl w:val="0"/>
          <w:numId w:val="21"/>
        </w:numPr>
        <w:tabs>
          <w:tab w:val="left" w:pos="825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разделение служб.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Такие выводы А.А. Празаускас сделал в основном, опираясь на опыт индийского федерализма, но следует отметить, что они имеют 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щепринципиальное значение.</w:t>
      </w:r>
    </w:p>
    <w:p w:rsidR="003454D5" w:rsidRDefault="003454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Современные российские исследователи Р.Г. Абдулатипов и Л.Ф. Болтенкова выделяют десять элементов, составляющих поня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тие принципа федерализма:</w:t>
      </w:r>
    </w:p>
    <w:p w:rsidR="003454D5" w:rsidRDefault="003454D5" w:rsidP="003454D5">
      <w:pPr>
        <w:numPr>
          <w:ilvl w:val="0"/>
          <w:numId w:val="22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определение государственной власти как федеративной;</w:t>
      </w:r>
    </w:p>
    <w:p w:rsidR="003454D5" w:rsidRDefault="003454D5" w:rsidP="003454D5">
      <w:pPr>
        <w:numPr>
          <w:ilvl w:val="0"/>
          <w:numId w:val="23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осуществление государственной власти на основе договорно-консти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туционного распределения полномочий между федераль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ными органами государственной власти и органами власти субъ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ектов федерации;</w:t>
      </w:r>
    </w:p>
    <w:p w:rsidR="003454D5" w:rsidRDefault="003454D5" w:rsidP="003454D5">
      <w:pPr>
        <w:numPr>
          <w:ilvl w:val="0"/>
          <w:numId w:val="24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самостоятельность субъектов федеративных отношений в осуще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нии принадлежащих им полномочий;</w:t>
      </w:r>
    </w:p>
    <w:p w:rsidR="003454D5" w:rsidRDefault="003454D5" w:rsidP="003454D5">
      <w:pPr>
        <w:numPr>
          <w:ilvl w:val="0"/>
          <w:numId w:val="25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формальное равноправие субъектов федерации;</w:t>
      </w:r>
    </w:p>
    <w:p w:rsidR="003454D5" w:rsidRDefault="003454D5" w:rsidP="003454D5">
      <w:pPr>
        <w:numPr>
          <w:ilvl w:val="0"/>
          <w:numId w:val="26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право участников федеративных отношений на двустороннее 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гулиро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вание государственно-властных полномочий;</w:t>
      </w:r>
    </w:p>
    <w:p w:rsidR="003454D5" w:rsidRDefault="003454D5" w:rsidP="003454D5">
      <w:pPr>
        <w:numPr>
          <w:ilvl w:val="0"/>
          <w:numId w:val="27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право выбора субъектом федерации формы своей политической органи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зации;</w:t>
      </w:r>
    </w:p>
    <w:p w:rsidR="003454D5" w:rsidRDefault="003454D5" w:rsidP="003454D5">
      <w:pPr>
        <w:numPr>
          <w:ilvl w:val="0"/>
          <w:numId w:val="28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системообразующее единство и неразрывная связь субъектов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ций;</w:t>
      </w:r>
    </w:p>
    <w:p w:rsidR="003454D5" w:rsidRDefault="003454D5" w:rsidP="003454D5">
      <w:pPr>
        <w:numPr>
          <w:ilvl w:val="0"/>
          <w:numId w:val="29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обязанность субъекта сохранять целостность федерации и ее истори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чески сложившейся территории;</w:t>
      </w:r>
    </w:p>
    <w:p w:rsidR="003454D5" w:rsidRDefault="003454D5" w:rsidP="003454D5">
      <w:pPr>
        <w:numPr>
          <w:ilvl w:val="0"/>
          <w:numId w:val="30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исключительное право федерации вступать в более крупные союзы;</w:t>
      </w:r>
    </w:p>
    <w:p w:rsidR="003454D5" w:rsidRDefault="003454D5" w:rsidP="003454D5">
      <w:pPr>
        <w:numPr>
          <w:ilvl w:val="0"/>
          <w:numId w:val="31"/>
        </w:numPr>
        <w:tabs>
          <w:tab w:val="left" w:pos="630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невозможность для субъектов федерации вступать в какие-либо союзы за ее пределами [2; 21-25].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Необходимо отметить, что не одна из ныне существующих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ций не соответствует всем этим десяти чертам одновре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менно.</w:t>
      </w:r>
    </w:p>
    <w:p w:rsidR="003454D5" w:rsidRDefault="003454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касается федерализма именно как способа территориаль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ной организации государственно-политической системы, то Д.В. Доленко выделил три агрегированных черты:</w:t>
      </w:r>
    </w:p>
    <w:p w:rsidR="003454D5" w:rsidRDefault="003454D5" w:rsidP="003454D5">
      <w:pPr>
        <w:numPr>
          <w:ilvl w:val="0"/>
          <w:numId w:val="32"/>
        </w:numPr>
        <w:tabs>
          <w:tab w:val="left" w:pos="69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взаимодействие центра с региональными центрами власти на 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нове разделения полномочий;</w:t>
      </w:r>
    </w:p>
    <w:p w:rsidR="003454D5" w:rsidRDefault="003454D5" w:rsidP="003454D5">
      <w:pPr>
        <w:numPr>
          <w:ilvl w:val="0"/>
          <w:numId w:val="33"/>
        </w:numPr>
        <w:tabs>
          <w:tab w:val="left" w:pos="69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участие региональных политических организмов в формировании структуры власти центра;</w:t>
      </w:r>
    </w:p>
    <w:p w:rsidR="003454D5" w:rsidRDefault="003454D5" w:rsidP="003454D5">
      <w:pPr>
        <w:numPr>
          <w:ilvl w:val="0"/>
          <w:numId w:val="34"/>
        </w:numPr>
        <w:tabs>
          <w:tab w:val="left" w:pos="690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решающая роль центра в формировании региональных центров власти, т.е. в централизации и децентрализации политической системы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дарства 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Одним из важнейших для понимания сущности федерализма яв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ляется вопрос о государственном суверенитете в федерации. В политико-пра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вовой науке вопрос этот остается дискуссионным. Спор при этом,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чиная с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в., ведется между сторонниками трех конфликтующих пози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ций. Представители первой – Г. Елли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нек, П. Лабанд, В. Чиллоуби – считали, что суверенитетом обла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дает лишь федеративное государство в целом, т.к. государство, входящее в состав другого, т.е. в извест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ной степени подчинен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ное ему, не может обладать "полной независимо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стью во внутрен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них делах и в ведении внешней политики" [30; 361]. Противопо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ложную точку зрения высказывали М. Зейдель и Дж. Кэлхун, по мнению которых суверенитет принадлежит составным частям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ции, обладающим правом цессии. Но в этом случае союзное 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сударство будет иметь не государственно-правовой, а междуна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родно-правовой ха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рактер, т.е. станет союзом государств – 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федерацией. Третий, ком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промиссный подход, делится на две ветви. К первой относятся А. Токвиль, Г. Вайу и др., утвер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ждавшие, что суверенитет делится между федерацией и ее субъек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тами в соответствии с закрепленной в консти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туции долей разде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ления властных полномочий по вертикали. Второй подход сформу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лирован русским государствоведом А.С. Ященко в теории сотруд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ничества различных органов власти в образовании суверенитета, согласно которой в федерации суверенитет не принадлежит ни центру, ни субъектам, но лишь тому и другому в их соединении в неразрывное целое. Носителем суверенитета является только 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щегосударственная власть, образующаяся на основе консенсуса местных и центральных властей. Как пишет одна из современных сторонников этой концепции Г.И. Королева-Конопляная, "в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ральном государстве власть заклю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чена в сферах, находящихся в юрисдикции федеральных частей и центра не рядом с друг дру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гом... а в друг друге" [15; 114].</w:t>
      </w:r>
    </w:p>
    <w:p w:rsidR="003454D5" w:rsidRDefault="003454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Различаются несколько моделей федерализма (хотя в юрис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пруден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 вопрос о правомерности выделения их остается откры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тым). В част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ности В.Е. Чиркин на основе изучения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венно-правового и 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литического опыта федеративных государств выделили следующие мо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дели:</w:t>
      </w:r>
    </w:p>
    <w:p w:rsidR="003454D5" w:rsidRDefault="003454D5" w:rsidP="003454D5">
      <w:pPr>
        <w:numPr>
          <w:ilvl w:val="0"/>
          <w:numId w:val="35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основанные на союзе государств и автономии союзных частей;</w:t>
      </w:r>
    </w:p>
    <w:p w:rsidR="003454D5" w:rsidRDefault="003454D5" w:rsidP="003454D5">
      <w:pPr>
        <w:numPr>
          <w:ilvl w:val="0"/>
          <w:numId w:val="36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договорные и конституционные федерации;</w:t>
      </w:r>
    </w:p>
    <w:p w:rsidR="003454D5" w:rsidRDefault="003454D5" w:rsidP="003454D5">
      <w:pPr>
        <w:numPr>
          <w:ilvl w:val="0"/>
          <w:numId w:val="37"/>
        </w:numPr>
        <w:tabs>
          <w:tab w:val="left" w:pos="63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централизованные и децентрализованные;</w:t>
      </w:r>
    </w:p>
    <w:p w:rsidR="003454D5" w:rsidRDefault="003454D5" w:rsidP="003454D5">
      <w:pPr>
        <w:numPr>
          <w:ilvl w:val="0"/>
          <w:numId w:val="38"/>
        </w:numPr>
        <w:tabs>
          <w:tab w:val="left" w:pos="630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симметричные и асимметричные, причем асимметричные включают в себя: структурно-асимметричные, скрытую асимметрию и явную асим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метрию [31; 150-151].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 этих моделей может реализовываться та или иная 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цепция федерализма. Существуют две основные концепции реа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лизации федеративных отношений – дуалистическая и кооператив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ная. Первая, получившая обоснование в сборнике политических эссе "Федералист" и интерпретированная впоследствии А. Токви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лем, усматривает суть федерализма в разделении полномочий и функций между союзной властью и властями субъектов федерации на основании конституционно-право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вого статуса последних. Вто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рая концепция акцентирует внимание на сотрудничестве между элементами федеративной структуры и вообще на практической стороне федерализма. Эта, более гибкая, по сравнению с дуали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стической, концепция получила распространение в различных фор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мах во многих странах (оригинальная модификация кооперативного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дерализма в Канаде, коррелятивный федерализм в Австралии).</w:t>
      </w:r>
    </w:p>
    <w:p w:rsidR="003454D5" w:rsidRDefault="003454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Существуют также концепции интеграционного (Латинская Аме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рика), контактного (Австралия), двуязычного (Канада) и др.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лизма. Для более четкого выделения понятия федерализм необходимо отграничить его от конфедерализма. В современной политологической литературе конфедерации рассматриваются как союзы суверенных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 с целью защиты извне и совмест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осуществления определен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ных государственного плана, к числу признаков которых относят:</w:t>
      </w:r>
    </w:p>
    <w:p w:rsidR="003454D5" w:rsidRDefault="003454D5" w:rsidP="003454D5">
      <w:pPr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образование финансовых ресурсов союза из взносов государств – чле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нов;</w:t>
      </w:r>
    </w:p>
    <w:p w:rsidR="003454D5" w:rsidRDefault="003454D5" w:rsidP="003454D5">
      <w:pPr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принадлежность вооруженных сил каждому из государств – чле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нов, хотя формально они могут находиться под общим командо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ванием;</w:t>
      </w:r>
    </w:p>
    <w:p w:rsidR="003454D5" w:rsidRDefault="003454D5" w:rsidP="003454D5">
      <w:pPr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вступление союзных законов в силу, только после опубликова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 их каждым членом союза (право нуллификации);</w:t>
      </w:r>
    </w:p>
    <w:p w:rsidR="003454D5" w:rsidRDefault="003454D5" w:rsidP="003454D5">
      <w:pPr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составление законодательного органа из равного количества пред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ставителей субъектов конфедерации, обладающих равными правами;</w:t>
      </w:r>
    </w:p>
    <w:p w:rsidR="003454D5" w:rsidRDefault="003454D5" w:rsidP="003454D5">
      <w:pPr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отсутствие общего для всех государств – членов бюрократиче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ского аппарата;</w:t>
      </w:r>
    </w:p>
    <w:p w:rsidR="003454D5" w:rsidRDefault="003454D5" w:rsidP="003454D5">
      <w:pPr>
        <w:numPr>
          <w:ilvl w:val="0"/>
          <w:numId w:val="39"/>
        </w:numPr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коллегиальный характер исполнительных органов;</w:t>
      </w:r>
    </w:p>
    <w:p w:rsidR="003454D5" w:rsidRDefault="003454D5" w:rsidP="003454D5">
      <w:pPr>
        <w:numPr>
          <w:ilvl w:val="0"/>
          <w:numId w:val="39"/>
        </w:numPr>
        <w:spacing w:after="60"/>
        <w:ind w:left="284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несмотря на то, что международная политика проводится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вместно, не исключается самостоятельность в конкретных 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просах.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Конфедерация является образованием международно-право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вого, а не государственно-правового характера. В союз вступают лишь прави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тельства, а не народы, новой союзной нации не соз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дается [9; 27-28]. Конфедерации являются нестабильными образо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ваньями. Они существуют пока действуют факторы, побудившие их к сплочению, а потом распада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ются (Ахейский и Этамийский союзы) или преобразуются в федерацию (Швейцария) либо в уни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тарное государство (Нидерланды). Почему это происходит, что способствует образованию и сохранению федеративной формы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дарственного устройства, какие преимущества она имеет пе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ред унитаризмом, когда какую форму территориальной организации вла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 необходимо предпочесть – эти вопросы рассматриваются политиче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ской наукой и являются важнейшими для нашей стоящей на перепутье страны.</w:t>
      </w:r>
    </w:p>
    <w:p w:rsidR="003454D5" w:rsidRDefault="003454D5">
      <w:pPr>
        <w:pStyle w:val="3"/>
        <w:rPr>
          <w:rFonts w:ascii="Times New Roman" w:hAnsi="Times New Roman" w:cs="Times New Roman"/>
          <w:i/>
          <w:iCs/>
          <w:lang w:val="ru-RU"/>
        </w:rPr>
      </w:pPr>
      <w:bookmarkStart w:id="8" w:name="_Toc452226331"/>
      <w:bookmarkStart w:id="9" w:name="_Toc511765462"/>
      <w:r>
        <w:rPr>
          <w:rFonts w:ascii="Times New Roman" w:hAnsi="Times New Roman" w:cs="Times New Roman"/>
          <w:i/>
          <w:iCs/>
          <w:lang w:val="ru-RU"/>
        </w:rPr>
        <w:t>Основания федерализма</w:t>
      </w:r>
      <w:bookmarkEnd w:id="8"/>
      <w:bookmarkEnd w:id="9"/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свидетельствует, что не существует универсальной формы государственного устройства. Государственная форма, при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носящая бла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годенствия одному народу, будет гибельна для дру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гого. Федеративное, как и всякое другое, государственное уст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ройство имеет свои основа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ния, без которых государство либо развалится от гражданских смут и трений, либо станет де-факто унитарным (такие федерации называются фиктивными или псевдо-фе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дерациями).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Говоря о жизненных основах федерации, И.А. Ильин выделял сле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дующие:</w:t>
      </w:r>
    </w:p>
    <w:p w:rsidR="003454D5" w:rsidRDefault="003454D5" w:rsidP="003454D5">
      <w:pPr>
        <w:numPr>
          <w:ilvl w:val="0"/>
          <w:numId w:val="40"/>
        </w:numPr>
        <w:tabs>
          <w:tab w:val="left" w:pos="49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нескольких самостоятельно оформленных государств, догова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ривающихся друг с другом о соединении в новое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дарство. Эта черта характерна для классических федераций, образовавшихся в 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начало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вв. (США, Швейцария, Гер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мания, Австралия), но новейшая история знает случаи создания стабильных федеративных образований через федерализации уни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тарных государств (Бельгия).</w:t>
      </w:r>
    </w:p>
    <w:p w:rsidR="003454D5" w:rsidRDefault="003454D5" w:rsidP="003454D5">
      <w:pPr>
        <w:numPr>
          <w:ilvl w:val="0"/>
          <w:numId w:val="41"/>
        </w:numPr>
        <w:tabs>
          <w:tab w:val="left" w:pos="49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 оформленные государства должны быть сравнительно неве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лики. "Есть территориальные, этнические и хозяйственные раз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меры, при которых федеративная форма совсем не "рентируется": она стано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вится не облегчением порядка, безо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пасности жизни и хозяйства, а нелепым затруднением", ибо "чем больше территория, чем многочис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леннее население, чем разнообразнее составляющие его народы, чем сложнее и крупнее державные задачи – тем труднее осуществить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деративную форму государства..." [11; 219].</w:t>
      </w:r>
    </w:p>
    <w:p w:rsidR="003454D5" w:rsidRDefault="003454D5" w:rsidP="003454D5">
      <w:pPr>
        <w:numPr>
          <w:ilvl w:val="0"/>
          <w:numId w:val="42"/>
        </w:numPr>
        <w:tabs>
          <w:tab w:val="left" w:pos="49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Действительная необходимость объединяющихся государств друг в друге. "Там, где центробежные силы превышают центростреми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тельные и где малые государства неспособны к объединению, там ищут спасе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 не в федеративной, а в унитарной форме! &lt;...&gt; Если же имеется налицо множество национальностей, раз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личных по языку, по крови, по религии, то федеративное объе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динение их будет почти невероят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ным". [11; 220].</w:t>
      </w:r>
    </w:p>
    <w:p w:rsidR="003454D5" w:rsidRDefault="003454D5" w:rsidP="003454D5">
      <w:pPr>
        <w:numPr>
          <w:ilvl w:val="0"/>
          <w:numId w:val="43"/>
        </w:numPr>
        <w:tabs>
          <w:tab w:val="left" w:pos="49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Высокий уровень развития правосознания у народов объединяю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щихся стран. "...федерация и демократия возможны только там, где в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роде воспитано чувство долга, где ему присущи сво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бодная лояль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ность, верность обязательствам и договорам, чувство собственного достоинства и чести, и способность к общинному и государственному самоуправлению" [11; 20].</w:t>
      </w:r>
    </w:p>
    <w:p w:rsidR="003454D5" w:rsidRDefault="003454D5" w:rsidP="003454D5">
      <w:pPr>
        <w:numPr>
          <w:ilvl w:val="0"/>
          <w:numId w:val="44"/>
        </w:numPr>
        <w:tabs>
          <w:tab w:val="left" w:pos="49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Способность объединяющихся народов к компромиссу, что пред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пола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гает их определенную культурную гомогенность, т.к. при определен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ном уровне экономической, этноконфессиональной, культурно-мен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тальной дифференциации соглашение становится практически невоз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можным [113; 21].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Современные исследователи среди факторов, способствующих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хранению федеративного устройства, выделяют следующие:</w:t>
      </w:r>
    </w:p>
    <w:p w:rsidR="003454D5" w:rsidRDefault="003454D5" w:rsidP="003454D5">
      <w:pPr>
        <w:numPr>
          <w:ilvl w:val="0"/>
          <w:numId w:val="45"/>
        </w:numPr>
        <w:tabs>
          <w:tab w:val="left" w:pos="51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Экономическая выгода именно союзнических отношений и проти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водей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ствие централизации со стороны групп капитала, влияние которых ограничивается региональным уровнем.</w:t>
      </w:r>
    </w:p>
    <w:p w:rsidR="003454D5" w:rsidRDefault="003454D5" w:rsidP="003454D5">
      <w:pPr>
        <w:numPr>
          <w:ilvl w:val="0"/>
          <w:numId w:val="46"/>
        </w:numPr>
        <w:tabs>
          <w:tab w:val="left" w:pos="51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"Федеративный" характер существующих политических партий (например, в США, Канаде, Австралии): их структура приспо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соблена к федеративному устройству, партии на местах распо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лагают большой властью.</w:t>
      </w:r>
    </w:p>
    <w:p w:rsidR="003454D5" w:rsidRDefault="003454D5" w:rsidP="003454D5">
      <w:pPr>
        <w:numPr>
          <w:ilvl w:val="0"/>
          <w:numId w:val="47"/>
        </w:numPr>
        <w:tabs>
          <w:tab w:val="left" w:pos="51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Большая, по сравнению со страной в целом, общность (культурная, языковая, историческая, религиозная и т.д.) частей федеративного государства.</w:t>
      </w:r>
    </w:p>
    <w:p w:rsidR="003454D5" w:rsidRDefault="003454D5" w:rsidP="003454D5">
      <w:pPr>
        <w:numPr>
          <w:ilvl w:val="0"/>
          <w:numId w:val="48"/>
        </w:numPr>
        <w:tabs>
          <w:tab w:val="left" w:pos="51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Особенности географического положения субъектов федерации (большая территория федерации, наличие естественных препят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ствий и т.д.).</w:t>
      </w:r>
    </w:p>
    <w:p w:rsidR="003454D5" w:rsidRDefault="003454D5" w:rsidP="003454D5">
      <w:pPr>
        <w:numPr>
          <w:ilvl w:val="0"/>
          <w:numId w:val="49"/>
        </w:numPr>
        <w:tabs>
          <w:tab w:val="left" w:pos="51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Психологический фактор. "Можно сказать, что федерация имеет в 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щественном сознании корни более глубокие, чем даже в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венно-правовых институтах, и в меньшей мере, чем они, подвержена воздействию происходящих в мире изменений" [24; 5].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Но, как известно, федерация не единственная форма объеди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нения государств. Разрозненные государственные образования за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чаñтую объе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диняются на основе унитаризма, (Франция состояла из 161 полугосу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дарственного образования к началу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в. слив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шихся в единую дер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жаву, Италия в середине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в. состояла из 9 ко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ролевств, герцогств и княжеств, от которых сейчас сохрани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лись лишь названия). Что же побуждает государства объединяться именно в федерации или даже 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организовывать унитарное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дарственное устройство по принципу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дерализма?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возникновении федерация рассматривалась как целесооб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разная форма демократии в большом по размерам государстве. 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кой точки зрения придерживались Ш. Монтескье, Ж.Ж. Руссо,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торы "Федералиста", А. Токвиль Д. Соломон считает, что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ративная система оправдывает себя в силу того, что у прави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тельств субъектов федерации имеется юридическая власть над меньшими по размерам еди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ницами, а это позволяет им быть "ближе к народу", чем федеральное правительство. Еще один до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вод, по его мнению, заключается в том, что распределение пол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номочий по вертикали при федеративной системе ставит надежный заслон злоупотреблениям со стороны центральной вла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сти. В иде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альном варианте, говоря словами А. Токвиля, "союз свободен и сча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стлив, как маленькая страна, но славен и силен, как боль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шая" [28; 137].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Г.И. Королева-Конопляная считает, что федерализм в исто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рии рассматривался не только как предпосылка формирования 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сударства с сильной центральной властью, но и как результат дезинтеграционных процессов в централизованном государстве, теряющим контроль над своими территориями. Федерализм, таким образом, "является наиболее действенным средством урегулирова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 конфликтов, особенно нацио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нальных, поскольку центральная власть предоставляет своим террито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риям (или вынуждена предос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тавить) возможность выбора форм внутрен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него управления или объединения в союз независимых государств" [15; 108].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Федерация, конечно, не является панацеей, которая бы могла устранить все возникающие на национальной почве. Для разрешения их, как указывал А.С. Ященко, существуют различные политические формы, соответствующие степени национального объ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единения: для единой и од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нородной нации – унитарное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ство; для нации раздробленной, но стремящейся к объединению – федерация; для наций, уже объединенных единой государственной жизнью, но друг друга уравновешивающих, - автономия и децен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трализация; для национальностей, являющихся незна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чительным элементом в общегосударственной жизни малых народов, – права общей индивидуальной свободы (национально-культурная автоно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мия). Другой путь – это распад единого государства, т.к.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единен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ные в нем национальности "равны по силе, но враждебны по духу" [15; 109].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заключение, необходимо отметить, что в современном мире от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сутствует четкая грань между федерализмом и унитаризмом, многие ин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ституты, свойственные преимущественно федерациям, достаточно широко применяются и в унитарных государствах. Кроме того, по мнению Е.С. Строева, нет "ни одного федератив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государства, правительство которого не использовало бы при необходимости методы, присущие странам унитарным", т.к. "федеральный центр этих государств выпол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няет функции, которые регионы, как часть целого, не могут, да и не должны выполнять &lt;...&gt;. Осуществляя данные функции, федеральный центр действует по принципу централизма" [27; 4].</w:t>
      </w:r>
    </w:p>
    <w:p w:rsidR="003454D5" w:rsidRDefault="003454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452226332"/>
      <w:bookmarkStart w:id="11" w:name="_Toc511765463"/>
      <w:r>
        <w:rPr>
          <w:rFonts w:ascii="Times New Roman" w:hAnsi="Times New Roman" w:cs="Times New Roman"/>
          <w:sz w:val="24"/>
          <w:szCs w:val="24"/>
          <w:lang w:val="ru-RU"/>
        </w:rPr>
        <w:t>Российский федерализм: прошлое, настоящее, перспективы развития</w:t>
      </w:r>
      <w:bookmarkEnd w:id="10"/>
      <w:bookmarkEnd w:id="11"/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Современная российская государственность функционирует в рам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ках реализации парадигмы федерализма. Трудности, с которыми она сталки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вается на этом пути, делают необходимым и актуаль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ным изучение эво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люции федерализма в России, его связи с тра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дициями русской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ственности, его особенностей, проблем, тенденций и перспектив даль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нейшего развития.</w:t>
      </w:r>
    </w:p>
    <w:p w:rsidR="003454D5" w:rsidRDefault="003454D5">
      <w:pPr>
        <w:spacing w:after="60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pStyle w:val="2"/>
        <w:rPr>
          <w:rFonts w:ascii="Times New Roman" w:hAnsi="Times New Roman" w:cs="Times New Roman"/>
          <w:lang w:val="ru-RU"/>
        </w:rPr>
      </w:pPr>
      <w:bookmarkStart w:id="12" w:name="_Toc452226333"/>
      <w:bookmarkStart w:id="13" w:name="_Toc511765464"/>
      <w:r>
        <w:rPr>
          <w:rFonts w:ascii="Times New Roman" w:hAnsi="Times New Roman" w:cs="Times New Roman"/>
          <w:lang w:val="ru-RU"/>
        </w:rPr>
        <w:t>Становление федерализма в России</w:t>
      </w:r>
      <w:bookmarkEnd w:id="12"/>
      <w:bookmarkEnd w:id="13"/>
    </w:p>
    <w:p w:rsidR="003454D5" w:rsidRDefault="003454D5">
      <w:pPr>
        <w:spacing w:after="60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формально-правовой точки зрения история российского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 берет свое начало с 1918 г. Однако, некоторые осо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бенности развития российской государственности дают основание специалистам относить его зарождение к более раннему историче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скому периоду. Рус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ский историк И. Костомаров считал, что "Русь стремилась к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ции, и федерация была формой, в ко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торую она начала облекаться" [9; 96].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А.С. Ященко придерживался точки зрения, что "...в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шлой ис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тории постепенного образования государственного строя России неод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нократно возникали политические формы, которые, если и не были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деративными в собственном смысле, то, во всяком случае, заключали в себе некоторые элементы федератив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ности (автономии и самоуправления, основанных на некотором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глашении)" [7; 430].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Распространена и иная точка зрения. И.А. Ильин считал, что всем ходом отечественной истории доказана "неспособность русского народа к федерации" [11; 250]. В истории России, по его мнению, было четыре периода, когда было возможно устано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вить федеративное единение:</w:t>
      </w:r>
    </w:p>
    <w:p w:rsidR="003454D5" w:rsidRDefault="003454D5" w:rsidP="003454D5">
      <w:pPr>
        <w:numPr>
          <w:ilvl w:val="0"/>
          <w:numId w:val="50"/>
        </w:numPr>
        <w:tabs>
          <w:tab w:val="left" w:pos="360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Киевская Русь до татарского нашествия (1000 – 1240 гг.);</w:t>
      </w:r>
    </w:p>
    <w:p w:rsidR="003454D5" w:rsidRDefault="003454D5" w:rsidP="003454D5">
      <w:pPr>
        <w:numPr>
          <w:ilvl w:val="0"/>
          <w:numId w:val="51"/>
        </w:numPr>
        <w:tabs>
          <w:tab w:val="left" w:pos="360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Суздальско-Московская Русь под татарским игом (1240 – 1280 гг.);</w:t>
      </w:r>
    </w:p>
    <w:p w:rsidR="003454D5" w:rsidRDefault="003454D5" w:rsidP="003454D5">
      <w:pPr>
        <w:numPr>
          <w:ilvl w:val="0"/>
          <w:numId w:val="52"/>
        </w:numPr>
        <w:tabs>
          <w:tab w:val="left" w:pos="360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Смутное Время (1605 – 1613 гг.);</w:t>
      </w:r>
    </w:p>
    <w:p w:rsidR="003454D5" w:rsidRDefault="003454D5" w:rsidP="003454D5">
      <w:pPr>
        <w:numPr>
          <w:ilvl w:val="0"/>
          <w:numId w:val="53"/>
        </w:numPr>
        <w:tabs>
          <w:tab w:val="left" w:pos="360"/>
        </w:tabs>
        <w:spacing w:after="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период Февральской революции 1917 г.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Уже Мономаховичи выговорили новое политическое слово: "договорное начало не по силам Руси, в федерации нет спасения, надо искать спа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сения в единодержавии (унитарном начале)". Большевики же установили в России "унитарную тиранию" с тем, чтобы "надругаться сразу и над федеративной и над унитарной формой государственности" [11; 250].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Сходной точки зрения придерживается А.И. Солженицын. Он выде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лил четыре главные характеристики традиции российской 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сударствен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ности: унитарность, автократия, плодотворное сожи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тельство народов и земство. "Федерация же надуманная, искусст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венная в ее ленинских формулах... вåдет к произволу центробеж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ных сил" [25; 101].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Более перспективным представляется подход современных ис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следо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вателей федерализма Р.Г. Абдулатипова, Л.Ф. Болтенковой и Ю.Ф. Ярова, считающих, что федеративное и унитарное начало создавали две тенденции в области государственного устройства. "История России, - пишут они, - показывает, что тенденция к федерализму "дремлет" в более спокойные, стабильные периоды развития государства. Вспышку идей федерализма и сопутствующей ему крайности – сепаратизма – обу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славливают социально-полити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ческие потрясения, взрывы и даже попытки кардинальных реформ" [3; 17].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касается фактической стороны дела, то Россия была провоз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глашена Федерацией в Декларации прав трудящегося и экс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плуатируемого народа, принятой на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Всероссийском съезде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ветов рабочих, сол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датских и крестьянских депутатов в январе 1918 г. Принятая в июле 1918 г. Конституция РСФСР закрепила федеративный принцип организа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 государственной власти. В ней указывалось (ст. 11), что "Советы областей, отличающихся особым бытом и национальным составом, могут объединиться в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тономные областные союзы, во главе которых... стоят областные съезды Советов и их исполнительные органы. Эти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тономные 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ластные союзы входят на началах федерации в РСФСР" [3; 249-250].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первой половине 1918 г. основной и единственной формой авто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номии была автономная республика. Однако уже во второй половине 1918 г. создается новая форма автономии – трудовая коммуна, а с 1920 г. начинает широко применяться еще одна форма автономии –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тономная область. Процесс создания нацио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нальных республик затянулся почти на два десятилетия. Все они создавались на основе законов центральной власти, т.е. по воле правящей партии, а не через демо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кратическое самоопределение населения тех или иных территорий.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Качественно новый этап в развитии советского федерализма свя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зан с образованием СССР, куда вошли Россия и еще три фор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мально 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зависимых республики (Украина, Белоруссия и ЗСФСР). Во-первых, вступление РСФСР в СССР совпало с завершением ста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новления самой России: в 1923 г. были упразднены автономные трудовые коммуны, а в 1925 г. возникла новая форма автономии – национальный округ. Во-вторых, выполняя требование Конституции СССР 1924 г. о приведение союзными республиками своих консти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туций в соответствие с Конститу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цией СССР, </w:t>
      </w:r>
      <w:r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Всероссийский съезд Советов утвердил измененный текст Конституции РСФСР,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гласно которому ограничивался круг пол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номочий верховных орга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нов России. Однако РСФСР в рамках СССР оста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валась суверенным государством, обладающим правом сессии.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Важным этапом в государственном строительстве РСФСР стало при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нятие в 1937 г. новой Конституции РСФСР, где закреплялось и конкре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тизировалось федеративное устройство Республики.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Конституция РСФСР 1978 г. вновь зафиксировала суверенный ста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тус РСФСР и право ее свободного выхода из СССР, но не вне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сла каких-либо существенных изменений в статус автономных рес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публик, автоном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ных областей и автономных округов (так стали называться националь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ные округа). Реальная же жизнь стала ак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тивно уходить он конституци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онных канонов. Последовательная либерализация всех основ жизни страны, ослабление тоталитар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режима, стремление национальных элит к полновластью и са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мостоятельности привели к распаду СССР, 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чин чему положила РСФСР, приняв 12 июля 1990 г. Декларацию о суве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ренитете. Этот документ, будучи, по мнению Д.В. Доленко, продикто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ван интере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сами политической борьбы, вместе с последовавшим призывом "брать столько суверенитета, сколько сумеете проглотить", сти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мули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ровал процесс провозглашения суверенитетов российских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тономий, создав опасность дезинтеграции России [10; 52].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Попыткой приостановить этот процесс  стало подписание 31 марта 1992 г. Федеративного договора, признающего суверенитет республик в составе России, а также закрепляющего статус субъ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ектов Федерации за кроями, областями, автономной областью, 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тономными округами, горо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дами Москва и Санкт-Петербург. Дого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вором предусмотрено разграниче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ние предметов ведения и полно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мочий между федеральными органами 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сударственной власти и органами государственной власти субъектов Федерации.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Федеративный договор стал существенным шагом, изменившим суть российского федерализма. Главными особенностями совет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ского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 были, во-первых, то, что федеративное уст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ройство охватывало лишь часть территории РСФСР, на другой же ее части существовало простое административно-территориальное устройство, во-вторых, то, что Российская Федерация, в отличие от классических федераций, 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строенных по территориальному типу, была по своему предназначению способом разрешения нацио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нального вопроса. Кроме того, необходимо отметить фиктивный характер советского федерализма, т.к. политиче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ская власть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ходилась в руках КПСС, а партийные организации, 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ществляв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шие власть в субъектах Федерации, являлись, по мнению Н.П. Медведева, "ничем иным, как территориальными подразделениями, абсо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лютно едиными на всей территории партии", что сводило субъекты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дерации до положения, "административных провинций" [17; 28-37].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Подписание Федеративного договора существенно изменило ситуа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цию. С одной стороны, Федеративный договор в определен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ной мере удовлетворил требования сторонников договорной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рации: из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рации автономных республик, созданных законода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тельными актами цен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тральной власти и провозгласивших затем в одностороннем порядке свой суверенитет, она превратилась в до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говорно-конституционную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дерацию, где статус субъектов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рации устанавливается не право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выми актами федерации, а дву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сторонним договорным актом и закреплен конституционно. Таким образом, статус субъектов федерации уже не может быть изменен в одностороннем порядке.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другой стороны, Федеративный договор не является дого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вор о создании нового государства, а договором о разграничении полномочий и предметов ведения органов государственной власти Федерации и ее субъектов. Следовательно, органы государствен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ной власти субъектов Федерации не могут принять решение об уп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разднении Федерации.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Кроме того, подписание Федеративного договора расширило состав субъектов Федерации: теперь или стали не только респуб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лики, но и территориальные образования – сфера федеративных отношений распро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странилась на всю территорию государства.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Это новое качество федеративного устройства России более полно и последовательно зафиксировано в принятой 12 декабря 1993 г. 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ституции Российской Федерации. Она закрепила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деративное устрой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ство России в составе 89 субъектов, которыми являются национально-государственные, государственно-террито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риальные и национально-тер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риториальные образования, которые, как установлено в ст. 5 Консти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туции, равноправны между собой. Получили конституционное оформление все основные принципы классического федерализма: верховенство на всей территории страны Конституции Российской Федерации и федераль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ных зако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нов, государственная целостность, разграничение предметов ве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дения и полномочий между органами государственной власти Рос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сий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ской Федерации и органами государственной власти ее субъ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ектов и др. Кроме того, в Конституции отсутствует характери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стика субъектов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дерации как "суверенных".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можно констатировать, что принятие 12 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кабря 1993 г. Конституции российской Федерации означает окон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чательную ин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ституционализацию нового, отличного от совет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ского, качества россий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ского федерализма, обладающего рядом существенных особенностей, обусловленных как особенностями эволюции, так и политической ситуа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цией в стране.</w:t>
      </w:r>
    </w:p>
    <w:p w:rsidR="003454D5" w:rsidRDefault="003454D5">
      <w:pPr>
        <w:pStyle w:val="2"/>
        <w:rPr>
          <w:rFonts w:ascii="Times New Roman" w:hAnsi="Times New Roman" w:cs="Times New Roman"/>
          <w:lang w:val="ru-RU"/>
        </w:rPr>
      </w:pPr>
      <w:bookmarkStart w:id="14" w:name="_Toc452226334"/>
      <w:bookmarkStart w:id="15" w:name="_Toc511765465"/>
      <w:r>
        <w:rPr>
          <w:rFonts w:ascii="Times New Roman" w:hAnsi="Times New Roman" w:cs="Times New Roman"/>
          <w:lang w:val="ru-RU"/>
        </w:rPr>
        <w:t>Особенности и проблемы российского федерализма.</w:t>
      </w:r>
      <w:bookmarkEnd w:id="14"/>
      <w:bookmarkEnd w:id="15"/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Становление механизма федеративных отношений и его функ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циони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рование в настоящее время во много зависели и зависят от объектив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ных условий, сложившихся в российском обществе. От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сутствие развитых традиций гражданского общества, некоторые особенности политической культуры (этатизм, патернализм, эга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литаризм и т.п.), полиэтничность страны и этнодисперсность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селения, значительные размеры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ственной территории обу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славливают ряд существенных особенностей российского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лизма. Бахлов И.В. выделил пять таких характерных черт по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ответствующим сферам отношений:</w:t>
      </w:r>
    </w:p>
    <w:p w:rsidR="003454D5" w:rsidRDefault="003454D5" w:rsidP="003454D5">
      <w:pPr>
        <w:numPr>
          <w:ilvl w:val="0"/>
          <w:numId w:val="54"/>
        </w:numPr>
        <w:tabs>
          <w:tab w:val="left" w:pos="48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ассиметричность конституционно-правового статуса субъектов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рации. Несмотря на то, что Конституция России фиксирует равнопра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вие всех субъектов федерации, фактически можно вы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делить три вида субъектов, различных по виду "государственности". Это, во-первых, национально-государст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венные образования со своими конституциями (республики), во-вторых, национально-территориальные образования (автономные округа и автономная область), в-третьих,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венно-территориальные образования (края и области). Ассиметрич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ность отношений центра и регионов усугубляется практикой подписа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 специальных договоров с отдельными субъектами;</w:t>
      </w:r>
    </w:p>
    <w:p w:rsidR="003454D5" w:rsidRDefault="003454D5" w:rsidP="003454D5">
      <w:pPr>
        <w:numPr>
          <w:ilvl w:val="0"/>
          <w:numId w:val="55"/>
        </w:numPr>
        <w:tabs>
          <w:tab w:val="left" w:pos="48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наличие автономных национальных образований, входящих в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став края или области. Возникает феномен, когда части одного целого одновременно являются частями другого, уникальный в мировой прак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тике федерализма;</w:t>
      </w:r>
    </w:p>
    <w:p w:rsidR="003454D5" w:rsidRDefault="003454D5" w:rsidP="003454D5">
      <w:pPr>
        <w:numPr>
          <w:ilvl w:val="0"/>
          <w:numId w:val="56"/>
        </w:numPr>
        <w:tabs>
          <w:tab w:val="left" w:pos="48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высокая централизация практически всех элементов системы бюджет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федерализма, что выражается в доминировании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деральных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логов;</w:t>
      </w:r>
    </w:p>
    <w:p w:rsidR="003454D5" w:rsidRDefault="003454D5" w:rsidP="003454D5">
      <w:pPr>
        <w:numPr>
          <w:ilvl w:val="0"/>
          <w:numId w:val="57"/>
        </w:numPr>
        <w:tabs>
          <w:tab w:val="left" w:pos="48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отсутствие единого национально-культурного пространства, что в определенной степени детерминировано общим приоритетом 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менкла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турных наций, отсутствием единой общенациональной идеи и т.д.;</w:t>
      </w:r>
    </w:p>
    <w:p w:rsidR="003454D5" w:rsidRDefault="003454D5" w:rsidP="003454D5">
      <w:pPr>
        <w:numPr>
          <w:ilvl w:val="0"/>
          <w:numId w:val="58"/>
        </w:numPr>
        <w:tabs>
          <w:tab w:val="left" w:pos="48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приоритет интересов национальностей, понимание наций как субъек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тов политических отношений [6; 66-68].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можно сделать вывод, что реализуемая на совре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менном этапе модель российского федерализма характеризу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ется сочета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нием классического и советского федерализма, при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чем влияние послед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него и определяет специфику федерализма в России.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Итак, функционирование механизма федеративных отношений в Рос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сии отличается значительным своеобразием. Оно заключается еще и в том, что имеется значительное число проблем.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Важнейшей из них является отсутствие единого правового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странства. В конституциях ряда республик содержатся нормы, противо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речащие Конституции Российской Федерации. Это, по мне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нию Н.П. Меде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ведева, вносит элементы конфедерализма в органи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зацию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венно-политической системы Причин здесь 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сколько. Но важнейшей из них, как считает Е.С. Строев, явля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ется нечеткое распределение рос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сийским законодательством ком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петенции федерации и ее субъектов, что создает столь "широкое" и аморфное правовое поле, что каждая из участвующих в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тивных отношениях сторон "имеет возможность трактовать консти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туционные основы развития российского общества в свою пользу" [27; 7]. Встает проблема приведения нормативных актов, приня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тых в сфере совместной компетенции, во взаимное соответствие, причем не до, а после принятия.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Еще одно негативное последствие неопределенности в зако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нода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тельной сфере, никоим образом не гармонирующее с провоз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глашаемым в Конституции идеалом правового государства, - "диффузия ответствен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ности разных эшелонов власти, связанная с параллелизмом структур и законодательства" [20; 131].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Следующей важной проблемой отечественного федерализма яв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ляется неравенство субъектов Российской Федерации, обусловлен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ное функцио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нированием института двусторонних договоров и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глашений между Цен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тром и регионами. Исследователи этого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цесса констатируют, что "после заключения названных договоров и соглашений начала углуб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ляться тенденция повышения правового и социально-экономического статуса субъектов Федерации, подпи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савших подобные договоры и согла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шения с Центром, по сравнению со статусом субъектов федерации, не подписавших таких догово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ров" [22; 14].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этом имеется значительная дифференциация по статусу и следи группы заключивших подобные договора регионов. Зачастую уве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личение прав регионов не сопровождается адекватным ростом ответст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венности региональных властей перед Федерацией и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живающими на территории этих регионов гражданами [22; 14]. 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ким образом, дого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ворной процесс выступает как "очередное... средство легализации не ограниченной законом власти бюрократи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ческих элит в центре и на мес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тах".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Договорной процесс затрагивает и сферу бюджетного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лизма, – ряд регионов увеличивают свои полномочия в фискальной сфере, что в условиях централизованной системы финансово-бюд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жетных отношений приводит к мультипликации регионального нера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венства – "возникает система узаконенного неравенства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тивных отношений" [19; 113].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Говоря о причинах неравномерности развития субъектов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дерации нельзя забывать и об объективном для эволюции россий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ской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венности процессе, – упоминавшемся выше факте образования субъектов Федерации решенияìè центральной власти, - которые, в условиях пере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хода от фиктивного федерализма к реальному, с большим трудом, по причинам, прежде всего эконо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мическим, претендуют на статус само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стоятельных субъектов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дерации. Разрешить данное противоречие пу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тем механического укрепления субъектов Федерации невозможно, через соглашение между субъектами, как предусматривает ч. 3 ст. 67 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ституции Российской Федерации, - малореально.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Еще одна проблема реализуемой модели федерации связана с эска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лацией потенциала этнической конфликтности под влиянием доставшейся от советской эпохи идеологемы "национальной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дарственности". Возникает проблема отношений между представи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телями титульной нации и прочими постоянными жителями "национального" региона. Наличие 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добных образований озна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чает появление поля деятельности для полити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ков, эксплуатирую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щих лозунги этнических или региональных интересов и, соответ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ственно, пытающихся выступать в роли их защитников. Но подоб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ная деятельность объективно требует поддержания определенного уровня конфликтности в отношениях с центральной властью, что оказы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вает дезорганизующее влияние на механизм федеративных отношений [20; 137].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Другой аспект этой проблемы заключается в том, что из 128 ста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тистически учетных этносов Российской Федерации лишь 21 имеет свои государственные образования, еще 11 – автономные образования. 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тальные этнические группы собственной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ственности не имеют. Подобное положение скрывает в себе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дарство дестабилизирующий и этноконфликтный потенциал, способ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ный при определенных условиях при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вести к кризису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венности. Кроме того, в сложившейся ситуа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 получилось так, что в устройстве федерации политические приори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теты получила не государствообразующая нация – русская, а другие народы Рос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сии, составляющие всего 13% населения. По существу,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зация проведена в интересах меньшинства населения.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В.Ф. Шумейко видит одно из главных препятствий в станов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лении российского федерализма в отсутствии "федералистского согласия", т.е. "такой федералистской идеологии, которая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низывала бы созна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ние всех политиков, всех граждан... Пока оно не сформируется, самые лучшие законы, самые совершенные струк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туры не раскроют всех тая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щихся в них возможностей" [32; 12].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Итак, формирующийся механизм федеративных отношений в России сталкивается с различными трудностями. Одной из самых значительных из них является неадекватность реализуемой модели федерализма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возглашаемым в Конституции принципам, потреб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ностям российского 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щества.</w:t>
      </w:r>
    </w:p>
    <w:p w:rsidR="003454D5" w:rsidRDefault="003454D5">
      <w:pPr>
        <w:pStyle w:val="2"/>
        <w:rPr>
          <w:rFonts w:ascii="Times New Roman" w:hAnsi="Times New Roman" w:cs="Times New Roman"/>
          <w:lang w:val="ru-RU"/>
        </w:rPr>
      </w:pPr>
      <w:bookmarkStart w:id="16" w:name="_Toc452226335"/>
      <w:bookmarkStart w:id="17" w:name="_Toc511765466"/>
      <w:r>
        <w:rPr>
          <w:rFonts w:ascii="Times New Roman" w:hAnsi="Times New Roman" w:cs="Times New Roman"/>
          <w:lang w:val="ru-RU"/>
        </w:rPr>
        <w:t>Дискуссии о перспективах развития российского федерализма</w:t>
      </w:r>
      <w:bookmarkEnd w:id="16"/>
      <w:bookmarkEnd w:id="17"/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Современный российский федерализм испытывает трудности не только практически-политического, но и теоретического порядка. Это связано с недостаточной проработкой принципов федерализма примени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тельно к российским условиям как в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так и в конце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в. В рус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ской политической мысли были и убежденные сторон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ники, и категориче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ские противники федерализации России. Среди сторонников – Н. Му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равьев с его проектом преобразования Рос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сии на началах федерализма, члены "Общества соединенных сла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вян", сочетавшие в своей программе федералистские и панслави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стские принципы, М. Бакунин, противопоста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вивший существующим государствам "великий, спасительный принцип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дерализма..." [5; 17] (впоследствии он перешел на конфедералистскую пози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цию), П. Кропоткин, создавший Лигу Федералистов, объединившую приверженные к федерализму политические партии, П. Сорокин, считав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ший идеальным для России "превращение в свободную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рацию наро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дов, спаянную сознанием общности интересов, глубо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кой привязанности к общему отечеству..." [26; 174]. Среди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тивников введения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рации в России – П. Пестель, считавший федеративное государственное устройство неприемлемым для Рос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сии "при обширном ее пространстве и большом различии племен, ее населяющих" [12; 456], И.А. Ильин, о точке зрения которого упоминалось выше, В.П. Семенов Тян-Шанский, писавший, что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деративное устройство России "было бы для нее без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условно ги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бельно в смысле могущественного владения" [23; 161], А.С. Ященко, хотя и отличавший положительные свойства федеративного уст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ройства как такового, указывал на необходимость противо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действия всякому федеративному течению в России, как разруши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тельному [15; 118].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Что касается политических партий, поддерживавших идею ус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танов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ления в России федеративного государственного устрой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ства, то сюда можно отнести, прежде всего, национальные партии ("Дашнакцутюн", "Социал-демократы в Польше и Литве"), что от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ражает скорее стремле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ние национальных окраин к автономии, чем к федерации. Из общерос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сийских партий идею федерации поддер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живали только социалисты-рево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люционеры. Большевики же, орга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низовавшие Россию на началах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лизма, будучи открытыми унитаристами, приняли федеративное устрой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ство в силу острой необходимости в условиях распадающегося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ства, как пе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реходную ступень на пути к социалистическому унита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ризму, не имея при этом ни теоретического, ни практического опыта.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Постсоветский этап развития России, переход от "декоративного" к "реальному" федерализму вызвал целый ряд проблем, о которых ска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зано выше, обострил все задачи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лизации, способствовав возоб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новлению дискуссий о путях даль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нейшего развития российской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ственности.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Анализ литературы показывает, что дальнейшее развитие России возможно в трех основных направлениях: на унитаризацию, на совер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шенствование модели федерализма, на формирование 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федерации. 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следняя точка зрения имеет наименьшее число при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верженцев. К ним от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носятся З. Бжезинский и ряд прозападно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строенных специалистов. Сюда же, впрочем, можно отнести и тех, кто настаивает на сохранении без изменений имеющейся модели федерации, т.к., по мнению аналити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ков, "продолжение договор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устройства вне рамок общей для регионов страны социально-экономиче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ской и нормативно-правовой базы... неизбежно разру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шит единое социально-экономическое, правовое и политическое пространство и в результате – Российскую Федерацию в целом" [22; 10-11].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Крупнейший представитель унитаристской традиции в русской 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литической мысли – А.И. Солженицын. О его воззрениях на введение федерализма в России уже говорилось. Тем более он не приемлет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ративное устройство по национально-государствен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ному типу ("злогениальное изобретение") и практику заключения двусторонних договоров и соглашений между центральной властью и субъектами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рации ("Связанная десятками этих дополни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тельных договоров и еще сотнями подобных соглашений, Россия вообще станет недееспособным государством"). Необходимо пред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принять эволюционный переход к уни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тарному государству, - счи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тает Солженицын. Для этого необходимо ввести на место нацио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нально-территориального чисто территориальное, т.е. губернское государственное устройство. Разделение полномочий между Цен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тром и регионами необходимо, но оно должно иметь форму не от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дельных договоров, а единого для всей страны закона. Кроме того, должно быть проведено аналогичное разделение между гу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бернскими и районными властями [25; 103-104].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 политических партий современной России тезис о необхо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димо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 перехода к унитаризму содержит программа Либерально-демократи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ческой партии России.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Ряд авторов (А. Осипов, А. Подберезкин) также полагают, что оптимальным вариантом развития России является унитарное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ство с развитым региональным самоуправлением. Но счи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тая, что пред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ложение ликвидировать ныне существующие нацио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нально-государственные образования способно привести к обост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рению межнациональных отноше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ний, что переход к унитаризму в ближайшем будущем маловероятен, учитывая степень защищенности Конституции от изменений и состав верхней палаты парламента, они видят наиболее соответствующим стра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тегическим и геополи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тическим интересам российского общества следую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щий сценарий развития – формирование программы, обеспечивающей ста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новление и развитие в границах России реальной федерации.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этого, как считает А. Осипов, необходимо реализовать в России федерацию по типу германской, в которой региональные органы власти могут действовать в сфере конкурирующей компе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тенции только тогда, когда свои полномочия не использует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ральная власть [20; 137].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мнению авторов доклада научно-экспертного совета при пред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седателе Совета Федерации Федерального Собрания России, сформиро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вать социально-экономические, этнополитические и нор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мативно-право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вые основы российского федерализма можно только при соблюдении сле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дующих требований:</w:t>
      </w:r>
    </w:p>
    <w:p w:rsidR="003454D5" w:rsidRDefault="003454D5" w:rsidP="003454D5">
      <w:pPr>
        <w:numPr>
          <w:ilvl w:val="0"/>
          <w:numId w:val="59"/>
        </w:numPr>
        <w:tabs>
          <w:tab w:val="left" w:pos="37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безусловное соблюдение принципа равенства всех субъектов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 в их взаимоотношениях, как с Федерацией, так и в целом друг с другом. Сделать это, необходимо постепенно при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ведя законодатель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ную базу регионов в соответствие с Консти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туцией РФ, не допуская никаких исключений;</w:t>
      </w:r>
    </w:p>
    <w:p w:rsidR="003454D5" w:rsidRDefault="003454D5" w:rsidP="003454D5">
      <w:pPr>
        <w:numPr>
          <w:ilvl w:val="0"/>
          <w:numId w:val="60"/>
        </w:numPr>
        <w:tabs>
          <w:tab w:val="left" w:pos="37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признание практики подмены социально-экономических и право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вых 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нов развития российского федерализма этнополитиче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скими основами угрожающей национальной безопасности, страте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гическим интересам общества и Российского государства. Должно быть исключено соци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ально-экономическое неравенство регионов (республик и областей) в области выделения субси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дий, трансфертов, выдачи экспортных квот и пошлин; </w:t>
      </w:r>
    </w:p>
    <w:p w:rsidR="003454D5" w:rsidRDefault="003454D5" w:rsidP="003454D5">
      <w:pPr>
        <w:numPr>
          <w:ilvl w:val="0"/>
          <w:numId w:val="61"/>
        </w:numPr>
        <w:tabs>
          <w:tab w:val="left" w:pos="37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отказ от федеральной поддержки субъектов федерации, чье ру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ково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дство способствует дискриминации "нетитульных наций", и деятель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ность исполнительных органов государственной власти которых не соответствует вышеназванным требованиям, нарушая тем самым цело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стность экономического, информационного, 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литического простран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 России;</w:t>
      </w:r>
    </w:p>
    <w:p w:rsidR="003454D5" w:rsidRDefault="003454D5" w:rsidP="003454D5">
      <w:pPr>
        <w:numPr>
          <w:ilvl w:val="0"/>
          <w:numId w:val="62"/>
        </w:numPr>
        <w:tabs>
          <w:tab w:val="left" w:pos="375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введение в федеративные отношения элементов асимметричности только после законодательного закрепления и создания меха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низмов реализации первых трех требования и исключительно на временной основе. Исключения, асимметричность в отношении центра и субъек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тов, должны рассматриваться не как уступка субъекту, не как так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тический компромисс центральных и 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гиональных политических элит, а как инструмент укрепления –единого государства [21; 236-238].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Таким образом, можно констатировать, что разрешение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блем российского федерализма, становление адекватного заложен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ным в 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ституции принципам механизма федеративных отношений видится в за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креплении и реализации принципов классического федерализма. Ряд специалистов добавляют к вышеперечисленным еще несколько задач, разрешение которых должно способствовать становлению реального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дерализма. Это, прежде всего, конкре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тизация местного самоуправле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ния, которое необходимо не только для оперативного и качественного решения локальных проблем, но и по причини его полезности для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дарственного устройства в целом – как противовеса центробежным уст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ремлениям регионов [19; 117].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Кроме того, формирование реальной федерации требует нали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чия особой формы общественных отношений, а потому необходима федерали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зация общественных отношений в целом [22; 80].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Можно подытожить, что лишь при соблюдении совокупности выше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приведенных принципов возможно остановить дезинтеграцион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ные тенден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ции, перейти к стабилизации, одновременно ориенти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руясь на формиро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вание реальной федерации, построение сильного и прочного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ства. Необходима переориентировка вектора развития российского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дерализма, для чего требуется согласие различных ветвей власти, Центра и субъектов Федерации, понима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ние ими проблем и особенностей российской государственности, реалистичный подход к их разрешению.</w:t>
      </w:r>
    </w:p>
    <w:p w:rsidR="003454D5" w:rsidRDefault="003454D5">
      <w:pPr>
        <w:spacing w:after="60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spacing w:after="60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spacing w:after="60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Федерализм – одна из форм организации жизни народов и 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дарств, которая сосуществует в современном мире наряду с унитариз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мом. При этом надо отметить, что большинство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 современно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 – унитарные. Существует также такой 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когда весьма распростра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ненный тип политико-территориального устройства как конфедерация. Таким образом, федерализм,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ративная форма государственного уст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ройства следует рассматри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вать как один из возможных вариантов объе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динения субъектов государственности, обусловленных, как правило, совпадающими интересами те или иных субъектов (народов,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венных формирований и т.п.) к объединению усилий для выживания, за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щиты своего существования от внешних разрушающих воздействий, во имя развития и эффективного влияния на региональные и миро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вые про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цессы. При этом определить, какая форма государствен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устройства является более прогрессивной и современной не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возможно.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этой связи исследователи выделяют несколько групп фак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торов, способствующих предпочтению федерализма унитаризму: эт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нические (этнический признак, этнорелигиозные, этнолингвисти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ческие особен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ности населения какого–либо субъекта федерации), исторические (историческая, культурная, религиозная общность частей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ства); географические (большая государственная территория, наличие форм ландшафта, затрудняющих сообщение субъектов государственно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сти); экономические (экономическая выгода именно союзных отношений, наличие региональных групп капитала) и др.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Среди факторов, стабилизирующих федеративное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венное устройство, выделяются следующие: государственная оформленность субъектов федеративных отношений; их относи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тельно небольшой размер; действительная взаимная необходимость частей федерации; развитое правосознание населения союзного государства и общая демократизация общества.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Федерация – относительно "молодая" форма государственного уст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ройства; первая федерация – США – оформилась в 1789 г. Но до этого долгое время существовали конфедерации, которые, яв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ляясь нестабиль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ной формой территориально-политического уст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ройства, как правило, преобразовывались в унитарную или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ративную державу или же рас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падались.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вв. федерации получили довольно широкое рас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простра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нение. При этом новообразованные союзные государства обнаруживали как общие черты, свойственные всем федеративным формам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венного устройства, так и специфику отдельной федерации. Этим объ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ясняется то, что в современной политико-правовой литературе отсут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ствует единое понимание природы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деративного государства. Так, фе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дерация определятся как орга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нический союз нескольких государств; как государство с неогра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ниченным суверенитетом; как сложное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дарство, которое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стоит из государств; как сложное государство, которое состоит из несуверенных государств. Т.к. каждое федератив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ное государ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ство уникально, для каждого из них существует своя ори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гиналь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ная концепция федерализма или даже несколько таковых. Наибо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лее распространены дуалистический и кооперативный федерализм. Кон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цепция первого, будучи сформулированной, в основных своих чертах еще в одном из первых трудов, осмысляющих федеративную форму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дарственного устройства, - "Федералисте" - и будучи интерпретиро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ванной А. Токвилем, усматривает суть федерализма в разделении пол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номочий и функций между союзной властью и властями штатов на осно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вании конституционно-правового статуса штатов. Эта концепция более характерна для раннего этапа исто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рии федерализма. Вторая теория ак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центирует внимание между элементами федеративной структуры и вообще на практической стороне федерализма. Эта теория, более гибкая, чем дуалистиче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ская концепция, получила распространение в различных своих мо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дификациях во многих странах (оригинальный вариант канад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ского кооперативного федерализма, коррелятивный федерализм в Авст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ралии).</w:t>
      </w:r>
    </w:p>
    <w:p w:rsidR="003454D5" w:rsidRDefault="003454D5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Говоря об общих чертах, свойственных федеративной форме госу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дарственного устройства в целом, исследователи выделяют: конституци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онное разграничение компетенций или предметов веде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ния между федера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цией и ее субъектами; непосредственное уча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стие субъектов федерации в осуществлении центральной власти; конституционное закрепление га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рантий целостности федераций и прав ее субъектов; конституционное закрепление полномочий 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ким образом, чтобы они не могли изменяться ни федеральным пра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вительством, ни субъектами федерации; достаточный объем полно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мочий у федерации и ее субъектов для того, чтобы прямо воздей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ствовать на граждан, чтобы правительства субъектов федерации не действовали лишь как посредники при применении полномочий цен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трального правительства, т.е. не были объектами федераль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ной власти; обеспечение со стороны судебной власти такого на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ложения, чтобы ни центральная, ни местная власти не преступали пределов своих полно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мочий, установленных конституцией.</w:t>
      </w:r>
    </w:p>
    <w:p w:rsidR="003454D5" w:rsidRDefault="003454D5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454D5" w:rsidRDefault="003454D5">
      <w:pPr>
        <w:jc w:val="center"/>
        <w:rPr>
          <w:rFonts w:ascii="Times New Roman" w:hAnsi="Times New Roman" w:cs="Times New Roman"/>
          <w:spacing w:val="6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60"/>
          <w:sz w:val="24"/>
          <w:szCs w:val="24"/>
          <w:lang w:val="ru-RU"/>
        </w:rPr>
        <w:t>ЛИТЕРАТУРА:</w:t>
      </w:r>
    </w:p>
    <w:p w:rsidR="003454D5" w:rsidRDefault="003454D5">
      <w:pPr>
        <w:jc w:val="center"/>
        <w:rPr>
          <w:rFonts w:ascii="Times New Roman" w:hAnsi="Times New Roman" w:cs="Times New Roman"/>
          <w:spacing w:val="60"/>
          <w:sz w:val="24"/>
          <w:szCs w:val="24"/>
          <w:lang w:val="ru-RU"/>
        </w:rPr>
      </w:pPr>
    </w:p>
    <w:p w:rsidR="003454D5" w:rsidRDefault="003454D5" w:rsidP="003454D5">
      <w:pPr>
        <w:numPr>
          <w:ilvl w:val="0"/>
          <w:numId w:val="63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Конституция Российской Федерации. М., 1997.</w:t>
      </w:r>
    </w:p>
    <w:p w:rsidR="003454D5" w:rsidRDefault="003454D5" w:rsidP="003454D5">
      <w:pPr>
        <w:numPr>
          <w:ilvl w:val="0"/>
          <w:numId w:val="64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Абдулатипов Р.Г., Болтенкова Л.Ф. Опыт федерализма. М., 1994.</w:t>
      </w:r>
    </w:p>
    <w:p w:rsidR="003454D5" w:rsidRDefault="003454D5" w:rsidP="003454D5">
      <w:pPr>
        <w:numPr>
          <w:ilvl w:val="0"/>
          <w:numId w:val="65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Абдулатипов Р.Г., Болтенкова Л.Ф., Яров Ю.Ф. Федерализм в истории России. М., 1992.</w:t>
      </w:r>
    </w:p>
    <w:p w:rsidR="003454D5" w:rsidRDefault="003454D5" w:rsidP="003454D5">
      <w:pPr>
        <w:numPr>
          <w:ilvl w:val="0"/>
          <w:numId w:val="66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Алексеев Н.Н. Советский федерализм //Политология ХХ века: Хрестоматия. Саранск, 1994.</w:t>
      </w:r>
    </w:p>
    <w:p w:rsidR="003454D5" w:rsidRDefault="003454D5" w:rsidP="003454D5">
      <w:pPr>
        <w:numPr>
          <w:ilvl w:val="0"/>
          <w:numId w:val="67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Бакунин М.А. Философия. Социология. Политика. М., 1989.</w:t>
      </w:r>
    </w:p>
    <w:p w:rsidR="003454D5" w:rsidRDefault="003454D5" w:rsidP="003454D5">
      <w:pPr>
        <w:numPr>
          <w:ilvl w:val="0"/>
          <w:numId w:val="68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Бахлов И.В. Механизм федеративных отношений: специфика Рос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сии и опыт Австрии //Обновляющая Россия: формиро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вание но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вого гуманитарного пространства: Мате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риалы Меркушкин. науч. чтений. Сб. статей. Саранск, 1997.</w:t>
      </w:r>
    </w:p>
    <w:p w:rsidR="003454D5" w:rsidRDefault="003454D5" w:rsidP="003454D5">
      <w:pPr>
        <w:numPr>
          <w:ilvl w:val="0"/>
          <w:numId w:val="69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Доленко Д.В. Особенности российского федерализма //Россий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ская провинция: история, культура, наука: Мате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риалы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Сафаргалиев. науч. чтений. Саранск, 1998.</w:t>
      </w:r>
    </w:p>
    <w:p w:rsidR="003454D5" w:rsidRDefault="003454D5" w:rsidP="003454D5">
      <w:pPr>
        <w:numPr>
          <w:ilvl w:val="0"/>
          <w:numId w:val="70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Доленко Д.В. Политико-территориальная организация обще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ства. Саранск, 1997.</w:t>
      </w:r>
    </w:p>
    <w:p w:rsidR="003454D5" w:rsidRDefault="003454D5" w:rsidP="003454D5">
      <w:pPr>
        <w:numPr>
          <w:ilvl w:val="0"/>
          <w:numId w:val="71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Доленко Д.В. Территориальная организация общества: со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ци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ально-политический анализ. Саранск, 1995.</w:t>
      </w:r>
    </w:p>
    <w:p w:rsidR="003454D5" w:rsidRDefault="003454D5" w:rsidP="003454D5">
      <w:pPr>
        <w:numPr>
          <w:ilvl w:val="0"/>
          <w:numId w:val="72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Доленко Д.В. Федеративное устройство России: проблемы и альтернативы //Регионология. Саранск, 1993.</w:t>
      </w:r>
    </w:p>
    <w:p w:rsidR="003454D5" w:rsidRDefault="003454D5" w:rsidP="003454D5">
      <w:pPr>
        <w:numPr>
          <w:ilvl w:val="0"/>
          <w:numId w:val="73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Ильин И.А. Собрание сочинений: В 10 т. Т.2. Кн.1. М., 1993.</w:t>
      </w:r>
    </w:p>
    <w:p w:rsidR="003454D5" w:rsidRDefault="003454D5" w:rsidP="003454D5">
      <w:pPr>
        <w:numPr>
          <w:ilvl w:val="0"/>
          <w:numId w:val="74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История политических и правовых учений: Учебник /Под. ред. В.С. Нерсесяна. М., 1988.</w:t>
      </w:r>
    </w:p>
    <w:p w:rsidR="003454D5" w:rsidRDefault="003454D5" w:rsidP="003454D5">
      <w:pPr>
        <w:numPr>
          <w:ilvl w:val="0"/>
          <w:numId w:val="75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Козлова Е.И., Кутафин О.Е. Конституционное право Рос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сии: Учебник. М., 1998.</w:t>
      </w:r>
    </w:p>
    <w:p w:rsidR="003454D5" w:rsidRDefault="003454D5" w:rsidP="003454D5">
      <w:pPr>
        <w:numPr>
          <w:ilvl w:val="0"/>
          <w:numId w:val="76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Козлова Н.Ю. Буржуазные учения î федерализме </w:t>
      </w:r>
      <w:r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вв. М., 1988.</w:t>
      </w:r>
    </w:p>
    <w:p w:rsidR="003454D5" w:rsidRDefault="003454D5" w:rsidP="003454D5">
      <w:pPr>
        <w:numPr>
          <w:ilvl w:val="0"/>
          <w:numId w:val="77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Королева-Конопляная Г.И. В поисках средства соединения раз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деленного //Федерализм № 3 1996.</w:t>
      </w:r>
    </w:p>
    <w:p w:rsidR="003454D5" w:rsidRDefault="003454D5" w:rsidP="003454D5">
      <w:pPr>
        <w:numPr>
          <w:ilvl w:val="0"/>
          <w:numId w:val="78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Марченко М.Н. Сравнительное исследование проблем феде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лизма //Вестник Московского университета. Серия 11 Право № 1 1993.</w:t>
      </w:r>
    </w:p>
    <w:p w:rsidR="003454D5" w:rsidRDefault="003454D5" w:rsidP="003454D5">
      <w:pPr>
        <w:numPr>
          <w:ilvl w:val="0"/>
          <w:numId w:val="79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Медведев Н.П. Национальная политика России. От унита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ризма к федерализму. М., 1993.</w:t>
      </w:r>
    </w:p>
    <w:p w:rsidR="003454D5" w:rsidRDefault="003454D5" w:rsidP="003454D5">
      <w:pPr>
        <w:numPr>
          <w:ilvl w:val="0"/>
          <w:numId w:val="80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Медведев Н.П. Становление федерализма в России. М., 1995.</w:t>
      </w:r>
    </w:p>
    <w:p w:rsidR="003454D5" w:rsidRDefault="003454D5" w:rsidP="003454D5">
      <w:pPr>
        <w:numPr>
          <w:ilvl w:val="0"/>
          <w:numId w:val="81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Митрохон С.С. Модели федерализма для России. В поисках аль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тернативы хаосу и распаду //Федерализм № 1 1997.</w:t>
      </w:r>
    </w:p>
    <w:p w:rsidR="003454D5" w:rsidRDefault="003454D5" w:rsidP="003454D5">
      <w:pPr>
        <w:numPr>
          <w:ilvl w:val="0"/>
          <w:numId w:val="82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Осипов А.Г. Отечественный федерал-романтизм и строи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тельство правового государства //Федерализм № 3 1996.</w:t>
      </w:r>
    </w:p>
    <w:p w:rsidR="003454D5" w:rsidRDefault="003454D5" w:rsidP="003454D5">
      <w:pPr>
        <w:numPr>
          <w:ilvl w:val="0"/>
          <w:numId w:val="83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Подберезкин А.И. Русский путь: сделай шаг! М., 1998.</w:t>
      </w:r>
    </w:p>
    <w:p w:rsidR="003454D5" w:rsidRDefault="003454D5" w:rsidP="003454D5">
      <w:pPr>
        <w:numPr>
          <w:ilvl w:val="0"/>
          <w:numId w:val="84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федеративных отношений в России: проблемы и пер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спективы //Федерализм № 1 1997.</w:t>
      </w:r>
    </w:p>
    <w:p w:rsidR="003454D5" w:rsidRDefault="003454D5" w:rsidP="003454D5">
      <w:pPr>
        <w:numPr>
          <w:ilvl w:val="0"/>
          <w:numId w:val="85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Семенов-Тян-Шанский В.П. О могущественном территори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альном владении применительно к России //Федерализм № 2 1996.</w:t>
      </w:r>
    </w:p>
    <w:p w:rsidR="003454D5" w:rsidRDefault="003454D5" w:rsidP="003454D5">
      <w:pPr>
        <w:numPr>
          <w:ilvl w:val="0"/>
          <w:numId w:val="86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Современный буржуазный федерализм. М., 1978.</w:t>
      </w:r>
    </w:p>
    <w:p w:rsidR="003454D5" w:rsidRDefault="003454D5" w:rsidP="003454D5">
      <w:pPr>
        <w:numPr>
          <w:ilvl w:val="0"/>
          <w:numId w:val="87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Солженицын А.И. Традиции российской государственности и перспективы федерализма //Федерализм № 3 1996.</w:t>
      </w:r>
    </w:p>
    <w:p w:rsidR="003454D5" w:rsidRDefault="003454D5" w:rsidP="003454D5">
      <w:pPr>
        <w:numPr>
          <w:ilvl w:val="0"/>
          <w:numId w:val="88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Сорокин П.А. Автономия национальностей и единство го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судар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ства //Федерализм № 2 1996.</w:t>
      </w:r>
    </w:p>
    <w:p w:rsidR="003454D5" w:rsidRDefault="003454D5" w:rsidP="003454D5">
      <w:pPr>
        <w:numPr>
          <w:ilvl w:val="0"/>
          <w:numId w:val="89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Строев Е.С. Российский федерализм: нужно идти дальше общих формул //Федерализм № 3 1996.</w:t>
      </w:r>
    </w:p>
    <w:p w:rsidR="003454D5" w:rsidRDefault="003454D5" w:rsidP="003454D5">
      <w:pPr>
        <w:numPr>
          <w:ilvl w:val="0"/>
          <w:numId w:val="90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Токвиль А. Демократия в Америке. М., 1992.</w:t>
      </w:r>
    </w:p>
    <w:p w:rsidR="003454D5" w:rsidRDefault="003454D5" w:rsidP="003454D5">
      <w:pPr>
        <w:numPr>
          <w:ilvl w:val="0"/>
          <w:numId w:val="91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Федералист. Политические эссе А. Гамильтона, Дж. Меди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сона и Дж. Джея. М., 1993.</w:t>
      </w:r>
    </w:p>
    <w:p w:rsidR="003454D5" w:rsidRDefault="003454D5" w:rsidP="003454D5">
      <w:pPr>
        <w:numPr>
          <w:ilvl w:val="0"/>
          <w:numId w:val="92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Халипов В.Ф. Власть: словарь. М., 1997.</w:t>
      </w:r>
    </w:p>
    <w:p w:rsidR="003454D5" w:rsidRDefault="003454D5" w:rsidP="003454D5">
      <w:pPr>
        <w:numPr>
          <w:ilvl w:val="0"/>
          <w:numId w:val="93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Чиркин В.Е. Модели современного федерализма: сравни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тельный анализ //Государство и право № 8-9 1994.</w:t>
      </w:r>
    </w:p>
    <w:p w:rsidR="003454D5" w:rsidRDefault="003454D5" w:rsidP="003454D5">
      <w:pPr>
        <w:numPr>
          <w:ilvl w:val="0"/>
          <w:numId w:val="94"/>
        </w:numPr>
        <w:ind w:left="993" w:hanging="28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Шумейко В.Ф. Реальный федерализм как основа государст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вен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ного устройства России //Федерализм № 2 1996.</w:t>
      </w:r>
      <w:bookmarkStart w:id="18" w:name="_GoBack"/>
      <w:bookmarkEnd w:id="18"/>
    </w:p>
    <w:sectPr w:rsidR="003454D5">
      <w:pgSz w:w="12242" w:h="15842" w:code="1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4D5" w:rsidRDefault="003454D5">
      <w:r>
        <w:separator/>
      </w:r>
    </w:p>
  </w:endnote>
  <w:endnote w:type="continuationSeparator" w:id="0">
    <w:p w:rsidR="003454D5" w:rsidRDefault="0034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4D5" w:rsidRDefault="003454D5">
      <w:r>
        <w:separator/>
      </w:r>
    </w:p>
  </w:footnote>
  <w:footnote w:type="continuationSeparator" w:id="0">
    <w:p w:rsidR="003454D5" w:rsidRDefault="0034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4D5" w:rsidRDefault="00F2159F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454D5" w:rsidRDefault="003454D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0B944CC7"/>
    <w:multiLevelType w:val="singleLevel"/>
    <w:tmpl w:val="5426A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2B0241D"/>
    <w:multiLevelType w:val="singleLevel"/>
    <w:tmpl w:val="5392887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C2E5A8D"/>
    <w:multiLevelType w:val="singleLevel"/>
    <w:tmpl w:val="5824AED8"/>
    <w:lvl w:ilvl="0">
      <w:start w:val="1"/>
      <w:numFmt w:val="decimal"/>
      <w:pStyle w:val="a"/>
      <w:lvlText w:val="%1."/>
      <w:legacy w:legacy="1" w:legacySpace="0" w:legacyIndent="283"/>
      <w:lvlJc w:val="left"/>
      <w:pPr>
        <w:ind w:left="992" w:hanging="283"/>
      </w:pPr>
    </w:lvl>
  </w:abstractNum>
  <w:abstractNum w:abstractNumId="4">
    <w:nsid w:val="1ED05BC1"/>
    <w:multiLevelType w:val="singleLevel"/>
    <w:tmpl w:val="931AB1A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250E3A18"/>
    <w:multiLevelType w:val="singleLevel"/>
    <w:tmpl w:val="F64EC0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10C4B5F"/>
    <w:multiLevelType w:val="singleLevel"/>
    <w:tmpl w:val="6BD0916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3BEC0D3E"/>
    <w:multiLevelType w:val="singleLevel"/>
    <w:tmpl w:val="76063E8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4A816E04"/>
    <w:multiLevelType w:val="singleLevel"/>
    <w:tmpl w:val="96FE3316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544E7AF9"/>
    <w:multiLevelType w:val="singleLevel"/>
    <w:tmpl w:val="F4AE37B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>
    <w:nsid w:val="56012807"/>
    <w:multiLevelType w:val="singleLevel"/>
    <w:tmpl w:val="C3C8699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63F61162"/>
    <w:multiLevelType w:val="singleLevel"/>
    <w:tmpl w:val="F9EEC64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>
    <w:nsid w:val="68C22B61"/>
    <w:multiLevelType w:val="singleLevel"/>
    <w:tmpl w:val="E786816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6B2669F1"/>
    <w:multiLevelType w:val="singleLevel"/>
    <w:tmpl w:val="27FAF09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4">
    <w:nsid w:val="6CF304D0"/>
    <w:multiLevelType w:val="singleLevel"/>
    <w:tmpl w:val="8A7C53EE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78C56BB7"/>
    <w:multiLevelType w:val="singleLevel"/>
    <w:tmpl w:val="1ADCD91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3"/>
  </w:num>
  <w:num w:numId="10">
    <w:abstractNumId w:val="13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6"/>
  </w:num>
  <w:num w:numId="12">
    <w:abstractNumId w:val="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</w:num>
  <w:num w:numId="16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1"/>
  </w:num>
  <w:num w:numId="23">
    <w:abstractNumId w:val="1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1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0"/>
  </w:num>
  <w:num w:numId="33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5"/>
  </w:num>
  <w:num w:numId="36">
    <w:abstractNumId w:val="15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5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5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4"/>
  </w:num>
  <w:num w:numId="40">
    <w:abstractNumId w:val="5"/>
  </w:num>
  <w:num w:numId="4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1"/>
  </w:num>
  <w:num w:numId="4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12"/>
  </w:num>
  <w:num w:numId="51">
    <w:abstractNumId w:val="1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1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1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2"/>
  </w:num>
  <w:num w:numId="55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2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8"/>
  </w:num>
  <w:num w:numId="60">
    <w:abstractNumId w:val="8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8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8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3"/>
  </w:num>
  <w:num w:numId="64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65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66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67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68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69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0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1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2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3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4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5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6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7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8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79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0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1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2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3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4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5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6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7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8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89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90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91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92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93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 w:numId="94">
    <w:abstractNumId w:val="3"/>
    <w:lvlOverride w:ilvl="0">
      <w:lvl w:ilvl="0">
        <w:start w:val="1"/>
        <w:numFmt w:val="decimal"/>
        <w:pStyle w:val="a"/>
        <w:lvlText w:val="%1."/>
        <w:legacy w:legacy="1" w:legacySpace="0" w:legacyIndent="283"/>
        <w:lvlJc w:val="left"/>
        <w:pPr>
          <w:ind w:left="992" w:hanging="283"/>
        </w:pPr>
      </w:lvl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59F"/>
    <w:rsid w:val="00094739"/>
    <w:rsid w:val="003454D5"/>
    <w:rsid w:val="00F2159F"/>
    <w:rsid w:val="00F7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74BAB8-359F-4011-B297-A6C08B37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autoSpaceDE w:val="0"/>
      <w:autoSpaceDN w:val="0"/>
    </w:pPr>
    <w:rPr>
      <w:rFonts w:ascii="MS Sans Serif" w:hAnsi="MS Sans Serif" w:cs="MS Sans Serif"/>
      <w:lang w:val="en-US"/>
    </w:rPr>
  </w:style>
  <w:style w:type="paragraph" w:styleId="1">
    <w:name w:val="heading 1"/>
    <w:basedOn w:val="a0"/>
    <w:next w:val="a0"/>
    <w:link w:val="10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0"/>
    <w:next w:val="a0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rFonts w:cs="Times New Roman"/>
      <w:i/>
      <w:i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8">
    <w:name w:val="heading 8"/>
    <w:basedOn w:val="a0"/>
    <w:next w:val="a0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9">
    <w:name w:val="heading 9"/>
    <w:basedOn w:val="a0"/>
    <w:next w:val="a0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Arial" w:hAnsi="Arial" w:cs="Arial"/>
      <w:b/>
      <w:bCs/>
      <w:kern w:val="28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rPr>
      <w:rFonts w:ascii="Arial" w:hAnsi="Arial" w:cs="Arial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rPr>
      <w:rFonts w:ascii="Arial" w:hAnsi="Arial" w:cs="Arial"/>
      <w:b/>
      <w:bCs/>
      <w:sz w:val="24"/>
      <w:szCs w:val="24"/>
      <w:lang w:val="en-US"/>
    </w:rPr>
  </w:style>
  <w:style w:type="character" w:customStyle="1" w:styleId="50">
    <w:name w:val="Заголовок 5 Знак"/>
    <w:link w:val="5"/>
    <w:uiPriority w:val="99"/>
    <w:rPr>
      <w:rFonts w:ascii="Arial" w:hAnsi="Arial" w:cs="Arial"/>
      <w:sz w:val="22"/>
      <w:szCs w:val="22"/>
      <w:lang w:val="en-US"/>
    </w:rPr>
  </w:style>
  <w:style w:type="character" w:customStyle="1" w:styleId="60">
    <w:name w:val="Заголовок 6 Знак"/>
    <w:link w:val="6"/>
    <w:uiPriority w:val="99"/>
    <w:rPr>
      <w:rFonts w:ascii="MS Sans Serif" w:hAnsi="MS Sans Serif"/>
      <w:i/>
      <w:iCs/>
      <w:sz w:val="22"/>
      <w:szCs w:val="22"/>
      <w:lang w:val="en-US"/>
    </w:rPr>
  </w:style>
  <w:style w:type="character" w:customStyle="1" w:styleId="70">
    <w:name w:val="Заголовок 7 Знак"/>
    <w:link w:val="7"/>
    <w:uiPriority w:val="99"/>
    <w:rPr>
      <w:rFonts w:ascii="Arial" w:hAnsi="Arial" w:cs="Arial"/>
      <w:lang w:val="en-US"/>
    </w:rPr>
  </w:style>
  <w:style w:type="character" w:customStyle="1" w:styleId="80">
    <w:name w:val="Заголовок 8 Знак"/>
    <w:link w:val="8"/>
    <w:uiPriority w:val="99"/>
    <w:rPr>
      <w:rFonts w:ascii="Arial" w:hAnsi="Arial" w:cs="Arial"/>
      <w:i/>
      <w:iCs/>
      <w:lang w:val="en-US"/>
    </w:rPr>
  </w:style>
  <w:style w:type="character" w:customStyle="1" w:styleId="90">
    <w:name w:val="Заголовок 9 Знак"/>
    <w:link w:val="9"/>
    <w:uiPriority w:val="99"/>
    <w:rPr>
      <w:rFonts w:ascii="Arial" w:hAnsi="Arial" w:cs="Arial"/>
      <w:b/>
      <w:bCs/>
      <w:i/>
      <w:iCs/>
      <w:sz w:val="18"/>
      <w:szCs w:val="18"/>
      <w:lang w:val="en-US"/>
    </w:rPr>
  </w:style>
  <w:style w:type="paragraph" w:styleId="11">
    <w:name w:val="toc 1"/>
    <w:basedOn w:val="a0"/>
    <w:next w:val="a0"/>
    <w:autoRedefine/>
    <w:uiPriority w:val="99"/>
    <w:pPr>
      <w:tabs>
        <w:tab w:val="right" w:leader="dot" w:pos="9690"/>
      </w:tabs>
    </w:pPr>
  </w:style>
  <w:style w:type="paragraph" w:styleId="21">
    <w:name w:val="toc 2"/>
    <w:basedOn w:val="a0"/>
    <w:next w:val="a0"/>
    <w:autoRedefine/>
    <w:uiPriority w:val="99"/>
    <w:pPr>
      <w:tabs>
        <w:tab w:val="right" w:leader="dot" w:pos="9690"/>
      </w:tabs>
      <w:ind w:left="200"/>
    </w:pPr>
  </w:style>
  <w:style w:type="paragraph" w:styleId="31">
    <w:name w:val="toc 3"/>
    <w:basedOn w:val="a0"/>
    <w:next w:val="a0"/>
    <w:autoRedefine/>
    <w:uiPriority w:val="99"/>
    <w:pPr>
      <w:tabs>
        <w:tab w:val="right" w:leader="dot" w:pos="9690"/>
      </w:tabs>
      <w:ind w:left="400"/>
    </w:pPr>
  </w:style>
  <w:style w:type="paragraph" w:styleId="41">
    <w:name w:val="toc 4"/>
    <w:basedOn w:val="a0"/>
    <w:next w:val="a0"/>
    <w:autoRedefine/>
    <w:uiPriority w:val="99"/>
    <w:pPr>
      <w:tabs>
        <w:tab w:val="right" w:leader="dot" w:pos="9690"/>
      </w:tabs>
      <w:ind w:left="600"/>
    </w:pPr>
  </w:style>
  <w:style w:type="paragraph" w:styleId="51">
    <w:name w:val="toc 5"/>
    <w:basedOn w:val="a0"/>
    <w:next w:val="a0"/>
    <w:autoRedefine/>
    <w:uiPriority w:val="99"/>
    <w:pPr>
      <w:tabs>
        <w:tab w:val="right" w:leader="dot" w:pos="9690"/>
      </w:tabs>
      <w:ind w:left="800"/>
    </w:pPr>
  </w:style>
  <w:style w:type="paragraph" w:styleId="61">
    <w:name w:val="toc 6"/>
    <w:basedOn w:val="a0"/>
    <w:next w:val="a0"/>
    <w:autoRedefine/>
    <w:uiPriority w:val="99"/>
    <w:pPr>
      <w:tabs>
        <w:tab w:val="right" w:leader="dot" w:pos="9690"/>
      </w:tabs>
      <w:ind w:left="1000"/>
    </w:pPr>
  </w:style>
  <w:style w:type="paragraph" w:styleId="71">
    <w:name w:val="toc 7"/>
    <w:basedOn w:val="a0"/>
    <w:next w:val="a0"/>
    <w:autoRedefine/>
    <w:uiPriority w:val="99"/>
    <w:pPr>
      <w:tabs>
        <w:tab w:val="right" w:leader="dot" w:pos="9690"/>
      </w:tabs>
      <w:ind w:left="1200"/>
    </w:pPr>
  </w:style>
  <w:style w:type="paragraph" w:styleId="81">
    <w:name w:val="toc 8"/>
    <w:basedOn w:val="a0"/>
    <w:next w:val="a0"/>
    <w:autoRedefine/>
    <w:uiPriority w:val="99"/>
    <w:pPr>
      <w:tabs>
        <w:tab w:val="right" w:leader="dot" w:pos="9690"/>
      </w:tabs>
      <w:ind w:left="1400"/>
    </w:pPr>
  </w:style>
  <w:style w:type="paragraph" w:styleId="91">
    <w:name w:val="toc 9"/>
    <w:basedOn w:val="a0"/>
    <w:next w:val="a0"/>
    <w:autoRedefine/>
    <w:uiPriority w:val="99"/>
    <w:pPr>
      <w:tabs>
        <w:tab w:val="right" w:leader="dot" w:pos="9690"/>
      </w:tabs>
      <w:ind w:left="1600"/>
    </w:pPr>
  </w:style>
  <w:style w:type="paragraph" w:styleId="a4">
    <w:name w:val="header"/>
    <w:basedOn w:val="a0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styleId="a6">
    <w:name w:val="page number"/>
    <w:uiPriority w:val="99"/>
  </w:style>
  <w:style w:type="paragraph" w:styleId="a7">
    <w:name w:val="envelope address"/>
    <w:basedOn w:val="a0"/>
    <w:uiPriority w:val="99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8">
    <w:name w:val="Emphasis"/>
    <w:uiPriority w:val="99"/>
    <w:qFormat/>
    <w:rPr>
      <w:i/>
      <w:iCs/>
    </w:rPr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Date"/>
    <w:basedOn w:val="a0"/>
    <w:next w:val="a0"/>
    <w:link w:val="ab"/>
    <w:uiPriority w:val="99"/>
  </w:style>
  <w:style w:type="character" w:customStyle="1" w:styleId="ab">
    <w:name w:val="Дата Знак"/>
    <w:link w:val="aa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c">
    <w:name w:val="Note Heading"/>
    <w:basedOn w:val="a0"/>
    <w:next w:val="a0"/>
    <w:link w:val="ad"/>
    <w:uiPriority w:val="99"/>
  </w:style>
  <w:style w:type="character" w:customStyle="1" w:styleId="ad">
    <w:name w:val="Заголовок записки Знак"/>
    <w:link w:val="ac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e">
    <w:name w:val="toa heading"/>
    <w:basedOn w:val="a0"/>
    <w:next w:val="a0"/>
    <w:uiPriority w:val="99"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af">
    <w:name w:val="endnote reference"/>
    <w:uiPriority w:val="99"/>
    <w:rPr>
      <w:vertAlign w:val="superscript"/>
    </w:rPr>
  </w:style>
  <w:style w:type="character" w:styleId="af0">
    <w:name w:val="annotation reference"/>
    <w:uiPriority w:val="99"/>
    <w:rPr>
      <w:sz w:val="16"/>
      <w:szCs w:val="16"/>
    </w:rPr>
  </w:style>
  <w:style w:type="character" w:styleId="af1">
    <w:name w:val="footnote reference"/>
    <w:uiPriority w:val="99"/>
    <w:rPr>
      <w:vertAlign w:val="superscript"/>
    </w:rPr>
  </w:style>
  <w:style w:type="paragraph" w:styleId="af2">
    <w:name w:val="Body Text"/>
    <w:basedOn w:val="a0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f4">
    <w:name w:val="Body Text First Indent"/>
    <w:basedOn w:val="af2"/>
    <w:link w:val="af5"/>
    <w:uiPriority w:val="99"/>
    <w:pPr>
      <w:ind w:firstLine="210"/>
    </w:pPr>
  </w:style>
  <w:style w:type="character" w:customStyle="1" w:styleId="af5">
    <w:name w:val="Красная строка Знак"/>
    <w:link w:val="af4"/>
    <w:uiPriority w:val="99"/>
    <w:semiHidden/>
  </w:style>
  <w:style w:type="paragraph" w:styleId="22">
    <w:name w:val="Body Text 2"/>
    <w:basedOn w:val="a0"/>
    <w:link w:val="23"/>
    <w:uiPriority w:val="9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f6">
    <w:name w:val="Body Text Indent"/>
    <w:basedOn w:val="a0"/>
    <w:link w:val="af7"/>
    <w:uiPriority w:val="99"/>
    <w:semiHidden/>
    <w:unhideWhenUsed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24">
    <w:name w:val="Body Text First Indent 2"/>
    <w:basedOn w:val="22"/>
    <w:link w:val="25"/>
    <w:uiPriority w:val="99"/>
    <w:pPr>
      <w:spacing w:line="240" w:lineRule="auto"/>
      <w:ind w:left="283" w:firstLine="210"/>
    </w:pPr>
  </w:style>
  <w:style w:type="character" w:customStyle="1" w:styleId="25">
    <w:name w:val="Красная строка 2 Знак"/>
    <w:link w:val="24"/>
    <w:uiPriority w:val="99"/>
    <w:semiHidden/>
  </w:style>
  <w:style w:type="paragraph" w:styleId="a">
    <w:name w:val="List Bullet"/>
    <w:basedOn w:val="a0"/>
    <w:autoRedefine/>
    <w:uiPriority w:val="99"/>
    <w:pPr>
      <w:numPr>
        <w:numId w:val="85"/>
      </w:numPr>
      <w:ind w:left="360" w:hanging="360"/>
    </w:pPr>
  </w:style>
  <w:style w:type="paragraph" w:styleId="26">
    <w:name w:val="List Bullet 2"/>
    <w:basedOn w:val="a0"/>
    <w:autoRedefine/>
    <w:uiPriority w:val="99"/>
    <w:pPr>
      <w:tabs>
        <w:tab w:val="num" w:pos="643"/>
      </w:tabs>
      <w:ind w:left="643" w:hanging="360"/>
    </w:pPr>
  </w:style>
  <w:style w:type="paragraph" w:styleId="32">
    <w:name w:val="List Bullet 3"/>
    <w:basedOn w:val="a0"/>
    <w:autoRedefine/>
    <w:uiPriority w:val="99"/>
    <w:pPr>
      <w:tabs>
        <w:tab w:val="num" w:pos="926"/>
      </w:tabs>
      <w:ind w:left="926" w:hanging="360"/>
    </w:pPr>
  </w:style>
  <w:style w:type="paragraph" w:styleId="42">
    <w:name w:val="List Bullet 4"/>
    <w:basedOn w:val="a0"/>
    <w:autoRedefine/>
    <w:uiPriority w:val="99"/>
    <w:pPr>
      <w:tabs>
        <w:tab w:val="num" w:pos="1209"/>
      </w:tabs>
      <w:ind w:left="1209" w:hanging="360"/>
    </w:pPr>
  </w:style>
  <w:style w:type="paragraph" w:styleId="52">
    <w:name w:val="List Bullet 5"/>
    <w:basedOn w:val="a0"/>
    <w:autoRedefine/>
    <w:uiPriority w:val="99"/>
    <w:pPr>
      <w:tabs>
        <w:tab w:val="num" w:pos="1492"/>
      </w:tabs>
      <w:ind w:left="1492" w:hanging="360"/>
    </w:pPr>
  </w:style>
  <w:style w:type="paragraph" w:styleId="af8">
    <w:name w:val="Title"/>
    <w:basedOn w:val="a0"/>
    <w:link w:val="af9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a">
    <w:name w:val="caption"/>
    <w:basedOn w:val="a0"/>
    <w:next w:val="a0"/>
    <w:uiPriority w:val="99"/>
    <w:qFormat/>
    <w:pPr>
      <w:spacing w:before="120" w:after="120"/>
    </w:pPr>
    <w:rPr>
      <w:b/>
      <w:bCs/>
    </w:rPr>
  </w:style>
  <w:style w:type="paragraph" w:styleId="afb">
    <w:name w:val="footer"/>
    <w:basedOn w:val="a0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styleId="afd">
    <w:name w:val="line number"/>
    <w:uiPriority w:val="99"/>
  </w:style>
  <w:style w:type="paragraph" w:styleId="afe">
    <w:name w:val="List Number"/>
    <w:basedOn w:val="a0"/>
    <w:uiPriority w:val="99"/>
    <w:pPr>
      <w:ind w:left="360" w:hanging="360"/>
    </w:pPr>
  </w:style>
  <w:style w:type="paragraph" w:styleId="27">
    <w:name w:val="List Number 2"/>
    <w:basedOn w:val="a0"/>
    <w:uiPriority w:val="99"/>
    <w:pPr>
      <w:tabs>
        <w:tab w:val="num" w:pos="643"/>
      </w:tabs>
      <w:ind w:left="643" w:hanging="360"/>
    </w:pPr>
  </w:style>
  <w:style w:type="paragraph" w:styleId="33">
    <w:name w:val="List Number 3"/>
    <w:basedOn w:val="a0"/>
    <w:uiPriority w:val="99"/>
    <w:pPr>
      <w:tabs>
        <w:tab w:val="num" w:pos="926"/>
      </w:tabs>
      <w:ind w:left="926" w:hanging="360"/>
    </w:pPr>
  </w:style>
  <w:style w:type="paragraph" w:styleId="43">
    <w:name w:val="List Number 4"/>
    <w:basedOn w:val="a0"/>
    <w:uiPriority w:val="99"/>
    <w:pPr>
      <w:tabs>
        <w:tab w:val="num" w:pos="1209"/>
      </w:tabs>
      <w:ind w:left="1209" w:hanging="360"/>
    </w:pPr>
  </w:style>
  <w:style w:type="paragraph" w:styleId="53">
    <w:name w:val="List Number 5"/>
    <w:basedOn w:val="a0"/>
    <w:uiPriority w:val="99"/>
    <w:pPr>
      <w:tabs>
        <w:tab w:val="num" w:pos="1492"/>
      </w:tabs>
      <w:ind w:left="1492" w:hanging="360"/>
    </w:pPr>
  </w:style>
  <w:style w:type="paragraph" w:styleId="28">
    <w:name w:val="envelope return"/>
    <w:basedOn w:val="a0"/>
    <w:uiPriority w:val="99"/>
    <w:rPr>
      <w:rFonts w:ascii="Arial" w:hAnsi="Arial" w:cs="Arial"/>
    </w:rPr>
  </w:style>
  <w:style w:type="paragraph" w:styleId="aff">
    <w:name w:val="Normal Indent"/>
    <w:basedOn w:val="a0"/>
    <w:uiPriority w:val="99"/>
    <w:pPr>
      <w:ind w:left="720"/>
    </w:pPr>
  </w:style>
  <w:style w:type="paragraph" w:styleId="34">
    <w:name w:val="Body Text 3"/>
    <w:basedOn w:val="a0"/>
    <w:link w:val="35"/>
    <w:uiPriority w:val="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rFonts w:ascii="MS Sans Serif" w:hAnsi="MS Sans Serif" w:cs="MS Sans Serif"/>
      <w:sz w:val="16"/>
      <w:szCs w:val="16"/>
      <w:lang w:val="en-US"/>
    </w:rPr>
  </w:style>
  <w:style w:type="paragraph" w:styleId="29">
    <w:name w:val="Body Text Indent 2"/>
    <w:basedOn w:val="a0"/>
    <w:link w:val="2a"/>
    <w:uiPriority w:val="99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36">
    <w:name w:val="Body Text Indent 3"/>
    <w:basedOn w:val="a0"/>
    <w:link w:val="37"/>
    <w:uiPriority w:val="99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uiPriority w:val="99"/>
    <w:semiHidden/>
    <w:rPr>
      <w:rFonts w:ascii="MS Sans Serif" w:hAnsi="MS Sans Serif" w:cs="MS Sans Serif"/>
      <w:sz w:val="16"/>
      <w:szCs w:val="16"/>
      <w:lang w:val="en-US"/>
    </w:rPr>
  </w:style>
  <w:style w:type="paragraph" w:styleId="aff0">
    <w:name w:val="table of figures"/>
    <w:basedOn w:val="a0"/>
    <w:next w:val="a0"/>
    <w:uiPriority w:val="99"/>
    <w:pPr>
      <w:ind w:left="400" w:hanging="400"/>
    </w:pPr>
  </w:style>
  <w:style w:type="paragraph" w:styleId="aff1">
    <w:name w:val="Subtitle"/>
    <w:basedOn w:val="a0"/>
    <w:link w:val="aff2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f2">
    <w:name w:val="Подзаголовок Знак"/>
    <w:link w:val="aff1"/>
    <w:uiPriority w:val="11"/>
    <w:rPr>
      <w:rFonts w:ascii="Cambria" w:eastAsia="Times New Roman" w:hAnsi="Cambria" w:cs="Times New Roman"/>
      <w:sz w:val="24"/>
      <w:szCs w:val="24"/>
      <w:lang w:val="en-US"/>
    </w:rPr>
  </w:style>
  <w:style w:type="paragraph" w:styleId="aff3">
    <w:name w:val="Signature"/>
    <w:basedOn w:val="a0"/>
    <w:link w:val="aff4"/>
    <w:uiPriority w:val="99"/>
    <w:pPr>
      <w:ind w:left="4252"/>
    </w:pPr>
  </w:style>
  <w:style w:type="character" w:customStyle="1" w:styleId="aff4">
    <w:name w:val="Подпись Знак"/>
    <w:link w:val="aff3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ff5">
    <w:name w:val="Salutation"/>
    <w:basedOn w:val="a0"/>
    <w:next w:val="a0"/>
    <w:link w:val="aff6"/>
    <w:uiPriority w:val="99"/>
  </w:style>
  <w:style w:type="character" w:customStyle="1" w:styleId="aff6">
    <w:name w:val="Приветствие Знак"/>
    <w:link w:val="aff5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ff7">
    <w:name w:val="List Continue"/>
    <w:basedOn w:val="a0"/>
    <w:uiPriority w:val="99"/>
    <w:pPr>
      <w:spacing w:after="120"/>
      <w:ind w:left="283"/>
    </w:pPr>
  </w:style>
  <w:style w:type="paragraph" w:styleId="2b">
    <w:name w:val="List Continue 2"/>
    <w:basedOn w:val="a0"/>
    <w:uiPriority w:val="99"/>
    <w:pPr>
      <w:spacing w:after="120"/>
      <w:ind w:left="566"/>
    </w:pPr>
  </w:style>
  <w:style w:type="paragraph" w:styleId="38">
    <w:name w:val="List Continue 3"/>
    <w:basedOn w:val="a0"/>
    <w:uiPriority w:val="99"/>
    <w:pPr>
      <w:spacing w:after="120"/>
      <w:ind w:left="849"/>
    </w:pPr>
  </w:style>
  <w:style w:type="paragraph" w:styleId="44">
    <w:name w:val="List Continue 4"/>
    <w:basedOn w:val="a0"/>
    <w:uiPriority w:val="99"/>
    <w:pPr>
      <w:spacing w:after="120"/>
      <w:ind w:left="1132"/>
    </w:pPr>
  </w:style>
  <w:style w:type="paragraph" w:styleId="54">
    <w:name w:val="List Continue 5"/>
    <w:basedOn w:val="a0"/>
    <w:uiPriority w:val="99"/>
    <w:pPr>
      <w:spacing w:after="120"/>
      <w:ind w:left="1415"/>
    </w:pPr>
  </w:style>
  <w:style w:type="character" w:styleId="aff8">
    <w:name w:val="FollowedHyperlink"/>
    <w:uiPriority w:val="99"/>
    <w:rPr>
      <w:color w:val="800080"/>
      <w:u w:val="single"/>
    </w:rPr>
  </w:style>
  <w:style w:type="paragraph" w:styleId="aff9">
    <w:name w:val="Closing"/>
    <w:basedOn w:val="a0"/>
    <w:link w:val="affa"/>
    <w:uiPriority w:val="99"/>
    <w:pPr>
      <w:ind w:left="4252"/>
    </w:pPr>
  </w:style>
  <w:style w:type="character" w:customStyle="1" w:styleId="affa">
    <w:name w:val="Прощание Знак"/>
    <w:link w:val="aff9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ffb">
    <w:name w:val="List"/>
    <w:basedOn w:val="a0"/>
    <w:uiPriority w:val="99"/>
    <w:pPr>
      <w:ind w:left="283" w:hanging="283"/>
    </w:pPr>
  </w:style>
  <w:style w:type="paragraph" w:styleId="2c">
    <w:name w:val="List 2"/>
    <w:basedOn w:val="a0"/>
    <w:uiPriority w:val="99"/>
    <w:pPr>
      <w:ind w:left="566" w:hanging="283"/>
    </w:pPr>
  </w:style>
  <w:style w:type="paragraph" w:styleId="39">
    <w:name w:val="List 3"/>
    <w:basedOn w:val="a0"/>
    <w:uiPriority w:val="99"/>
    <w:pPr>
      <w:ind w:left="849" w:hanging="283"/>
    </w:pPr>
  </w:style>
  <w:style w:type="paragraph" w:styleId="45">
    <w:name w:val="List 4"/>
    <w:basedOn w:val="a0"/>
    <w:uiPriority w:val="99"/>
    <w:pPr>
      <w:ind w:left="1132" w:hanging="283"/>
    </w:pPr>
  </w:style>
  <w:style w:type="paragraph" w:styleId="55">
    <w:name w:val="List 5"/>
    <w:basedOn w:val="a0"/>
    <w:uiPriority w:val="99"/>
    <w:pPr>
      <w:ind w:left="1415" w:hanging="283"/>
    </w:pPr>
  </w:style>
  <w:style w:type="character" w:styleId="affc">
    <w:name w:val="Strong"/>
    <w:uiPriority w:val="99"/>
    <w:qFormat/>
    <w:rPr>
      <w:b/>
      <w:bCs/>
    </w:rPr>
  </w:style>
  <w:style w:type="paragraph" w:styleId="affd">
    <w:name w:val="Document Map"/>
    <w:basedOn w:val="a0"/>
    <w:link w:val="aff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ffe">
    <w:name w:val="Схема документа Знак"/>
    <w:link w:val="affd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afff">
    <w:name w:val="table of authorities"/>
    <w:basedOn w:val="a0"/>
    <w:next w:val="a0"/>
    <w:uiPriority w:val="99"/>
    <w:pPr>
      <w:ind w:left="200" w:hanging="200"/>
    </w:pPr>
  </w:style>
  <w:style w:type="paragraph" w:styleId="afff0">
    <w:name w:val="Plain Text"/>
    <w:basedOn w:val="a0"/>
    <w:link w:val="afff1"/>
    <w:uiPriority w:val="99"/>
    <w:rPr>
      <w:rFonts w:ascii="Courier New" w:hAnsi="Courier New" w:cs="Courier New"/>
    </w:rPr>
  </w:style>
  <w:style w:type="character" w:customStyle="1" w:styleId="afff1">
    <w:name w:val="Текст Знак"/>
    <w:link w:val="afff0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fff2">
    <w:name w:val="endnote text"/>
    <w:basedOn w:val="a0"/>
    <w:link w:val="afff3"/>
    <w:uiPriority w:val="99"/>
  </w:style>
  <w:style w:type="character" w:customStyle="1" w:styleId="afff3">
    <w:name w:val="Текст концевой сноски Знак"/>
    <w:link w:val="afff2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fff4">
    <w:name w:val="macro"/>
    <w:link w:val="afff5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  <w:lang w:val="en-US"/>
    </w:rPr>
  </w:style>
  <w:style w:type="character" w:customStyle="1" w:styleId="afff5">
    <w:name w:val="Текст макроса Знак"/>
    <w:link w:val="afff4"/>
    <w:uiPriority w:val="99"/>
    <w:semiHidden/>
    <w:rPr>
      <w:rFonts w:ascii="Courier New" w:hAnsi="Courier New" w:cs="Courier New"/>
      <w:sz w:val="20"/>
      <w:szCs w:val="20"/>
      <w:lang w:val="en-US"/>
    </w:rPr>
  </w:style>
  <w:style w:type="paragraph" w:styleId="afff6">
    <w:name w:val="annotation text"/>
    <w:basedOn w:val="a0"/>
    <w:link w:val="afff7"/>
    <w:uiPriority w:val="99"/>
  </w:style>
  <w:style w:type="character" w:customStyle="1" w:styleId="afff7">
    <w:name w:val="Текст примечания Знак"/>
    <w:link w:val="afff6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fff8">
    <w:name w:val="footnote text"/>
    <w:basedOn w:val="a0"/>
    <w:link w:val="afff9"/>
    <w:uiPriority w:val="99"/>
  </w:style>
  <w:style w:type="character" w:customStyle="1" w:styleId="afff9">
    <w:name w:val="Текст сноски Знак"/>
    <w:link w:val="afff8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12">
    <w:name w:val="index 1"/>
    <w:basedOn w:val="a0"/>
    <w:next w:val="a0"/>
    <w:autoRedefine/>
    <w:uiPriority w:val="99"/>
    <w:pPr>
      <w:ind w:left="200" w:hanging="200"/>
    </w:pPr>
  </w:style>
  <w:style w:type="paragraph" w:styleId="afffa">
    <w:name w:val="index heading"/>
    <w:basedOn w:val="a0"/>
    <w:next w:val="12"/>
    <w:uiPriority w:val="99"/>
    <w:rPr>
      <w:rFonts w:ascii="Arial" w:hAnsi="Arial" w:cs="Arial"/>
      <w:b/>
      <w:bCs/>
    </w:rPr>
  </w:style>
  <w:style w:type="paragraph" w:styleId="2d">
    <w:name w:val="index 2"/>
    <w:basedOn w:val="a0"/>
    <w:next w:val="a0"/>
    <w:autoRedefine/>
    <w:uiPriority w:val="99"/>
    <w:pPr>
      <w:ind w:left="400" w:hanging="200"/>
    </w:pPr>
  </w:style>
  <w:style w:type="paragraph" w:styleId="3a">
    <w:name w:val="index 3"/>
    <w:basedOn w:val="a0"/>
    <w:next w:val="a0"/>
    <w:autoRedefine/>
    <w:uiPriority w:val="99"/>
    <w:pPr>
      <w:ind w:left="600" w:hanging="200"/>
    </w:pPr>
  </w:style>
  <w:style w:type="paragraph" w:styleId="46">
    <w:name w:val="index 4"/>
    <w:basedOn w:val="a0"/>
    <w:next w:val="a0"/>
    <w:autoRedefine/>
    <w:uiPriority w:val="99"/>
    <w:pPr>
      <w:ind w:left="800" w:hanging="200"/>
    </w:pPr>
  </w:style>
  <w:style w:type="paragraph" w:styleId="56">
    <w:name w:val="index 5"/>
    <w:basedOn w:val="a0"/>
    <w:next w:val="a0"/>
    <w:autoRedefine/>
    <w:uiPriority w:val="99"/>
    <w:pPr>
      <w:ind w:left="1000" w:hanging="200"/>
    </w:pPr>
  </w:style>
  <w:style w:type="paragraph" w:styleId="62">
    <w:name w:val="index 6"/>
    <w:basedOn w:val="a0"/>
    <w:next w:val="a0"/>
    <w:autoRedefine/>
    <w:uiPriority w:val="99"/>
    <w:pPr>
      <w:ind w:left="1200" w:hanging="200"/>
    </w:pPr>
  </w:style>
  <w:style w:type="paragraph" w:styleId="72">
    <w:name w:val="index 7"/>
    <w:basedOn w:val="a0"/>
    <w:next w:val="a0"/>
    <w:autoRedefine/>
    <w:uiPriority w:val="99"/>
    <w:pPr>
      <w:ind w:left="1400" w:hanging="200"/>
    </w:pPr>
  </w:style>
  <w:style w:type="paragraph" w:styleId="82">
    <w:name w:val="index 8"/>
    <w:basedOn w:val="a0"/>
    <w:next w:val="a0"/>
    <w:autoRedefine/>
    <w:uiPriority w:val="99"/>
    <w:pPr>
      <w:ind w:left="1600" w:hanging="200"/>
    </w:pPr>
  </w:style>
  <w:style w:type="paragraph" w:styleId="92">
    <w:name w:val="index 9"/>
    <w:basedOn w:val="a0"/>
    <w:next w:val="a0"/>
    <w:autoRedefine/>
    <w:uiPriority w:val="99"/>
    <w:pPr>
      <w:ind w:left="1800" w:hanging="200"/>
    </w:pPr>
  </w:style>
  <w:style w:type="paragraph" w:styleId="afffb">
    <w:name w:val="Block Text"/>
    <w:basedOn w:val="a0"/>
    <w:uiPriority w:val="99"/>
    <w:pPr>
      <w:spacing w:after="120"/>
      <w:ind w:left="1440" w:right="1440"/>
    </w:pPr>
  </w:style>
  <w:style w:type="paragraph" w:styleId="afffc">
    <w:name w:val="Message Header"/>
    <w:basedOn w:val="a0"/>
    <w:link w:val="afffd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ffd">
    <w:name w:val="Шапка Знак"/>
    <w:link w:val="afffc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9197</Words>
  <Characters>52424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Полит.-террит. устройство гос-ва</vt:lpstr>
    </vt:vector>
  </TitlesOfParts>
  <Company>Romex</Company>
  <LinksUpToDate>false</LinksUpToDate>
  <CharactersWithSpaces>61499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Полит.-террит. устройство гос-ва</dc:title>
  <dc:subject>ПТОО</dc:subject>
  <dc:creator>Башкирова</dc:creator>
  <cp:keywords/>
  <dc:description/>
  <cp:lastModifiedBy>admin</cp:lastModifiedBy>
  <cp:revision>2</cp:revision>
  <cp:lastPrinted>1999-05-26T18:51:00Z</cp:lastPrinted>
  <dcterms:created xsi:type="dcterms:W3CDTF">2014-01-30T22:54:00Z</dcterms:created>
  <dcterms:modified xsi:type="dcterms:W3CDTF">2014-01-30T22:54:00Z</dcterms:modified>
</cp:coreProperties>
</file>